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6EFD9" w14:textId="77777777" w:rsidR="00F66036" w:rsidRPr="00FF2803" w:rsidRDefault="00F66036" w:rsidP="00F66036">
      <w:pPr>
        <w:ind w:firstLine="720"/>
        <w:jc w:val="right"/>
        <w:rPr>
          <w:i/>
          <w:sz w:val="28"/>
          <w:szCs w:val="28"/>
          <w:lang w:val="lv-LV"/>
        </w:rPr>
      </w:pPr>
      <w:r w:rsidRPr="00FF2803">
        <w:rPr>
          <w:i/>
          <w:sz w:val="28"/>
          <w:szCs w:val="28"/>
          <w:lang w:val="lv-LV"/>
        </w:rPr>
        <w:t>Projekts</w:t>
      </w:r>
    </w:p>
    <w:p w14:paraId="68CC4D51" w14:textId="77777777" w:rsidR="00F66036" w:rsidRPr="00FF2803" w:rsidRDefault="00F66036" w:rsidP="00F66036">
      <w:pPr>
        <w:ind w:firstLine="720"/>
        <w:jc w:val="center"/>
        <w:rPr>
          <w:b/>
          <w:sz w:val="28"/>
          <w:szCs w:val="28"/>
          <w:lang w:val="lv-LV"/>
        </w:rPr>
      </w:pPr>
    </w:p>
    <w:p w14:paraId="00BF1570" w14:textId="77777777" w:rsidR="00F66036" w:rsidRPr="00FF2803" w:rsidRDefault="00F66036" w:rsidP="00F66036">
      <w:pPr>
        <w:ind w:firstLine="720"/>
        <w:jc w:val="center"/>
        <w:rPr>
          <w:b/>
          <w:sz w:val="28"/>
          <w:szCs w:val="28"/>
          <w:lang w:val="lv-LV"/>
        </w:rPr>
      </w:pPr>
      <w:r w:rsidRPr="00FF2803">
        <w:rPr>
          <w:b/>
          <w:sz w:val="28"/>
          <w:szCs w:val="28"/>
          <w:lang w:val="lv-LV"/>
        </w:rPr>
        <w:t>LATVIJAS REPUBLIKAS MINISTRU KABINETS</w:t>
      </w:r>
    </w:p>
    <w:p w14:paraId="3DA62A93" w14:textId="77777777" w:rsidR="00F66036" w:rsidRPr="00FF2803" w:rsidRDefault="00F66036" w:rsidP="00F66036">
      <w:pPr>
        <w:jc w:val="both"/>
        <w:rPr>
          <w:sz w:val="28"/>
          <w:szCs w:val="28"/>
          <w:lang w:val="lv-LV"/>
        </w:rPr>
      </w:pPr>
    </w:p>
    <w:p w14:paraId="2ABC2EC8" w14:textId="77777777" w:rsidR="00F66036" w:rsidRPr="00FF2803" w:rsidRDefault="00F66036" w:rsidP="00F66036">
      <w:pPr>
        <w:tabs>
          <w:tab w:val="left" w:pos="5954"/>
        </w:tabs>
        <w:jc w:val="both"/>
        <w:rPr>
          <w:sz w:val="28"/>
          <w:szCs w:val="28"/>
          <w:lang w:val="lv-LV"/>
        </w:rPr>
      </w:pPr>
      <w:r w:rsidRPr="00FF2803">
        <w:rPr>
          <w:sz w:val="28"/>
          <w:szCs w:val="28"/>
          <w:lang w:val="lv-LV"/>
        </w:rPr>
        <w:t>201</w:t>
      </w:r>
      <w:r>
        <w:rPr>
          <w:sz w:val="28"/>
          <w:szCs w:val="28"/>
          <w:lang w:val="lv-LV"/>
        </w:rPr>
        <w:t>7</w:t>
      </w:r>
      <w:r w:rsidRPr="00FF2803">
        <w:rPr>
          <w:sz w:val="28"/>
          <w:szCs w:val="28"/>
          <w:lang w:val="lv-LV"/>
        </w:rPr>
        <w:t>. gada _____________</w:t>
      </w:r>
      <w:r>
        <w:rPr>
          <w:sz w:val="28"/>
          <w:szCs w:val="28"/>
          <w:lang w:val="lv-LV"/>
        </w:rPr>
        <w:tab/>
      </w:r>
      <w:r w:rsidRPr="00FF2803">
        <w:rPr>
          <w:sz w:val="28"/>
          <w:szCs w:val="28"/>
          <w:lang w:val="lv-LV"/>
        </w:rPr>
        <w:t>Noteikumi Nr._____</w:t>
      </w:r>
    </w:p>
    <w:p w14:paraId="105B8ABF" w14:textId="77777777" w:rsidR="00F66036" w:rsidRPr="00FF2803" w:rsidRDefault="00F66036" w:rsidP="00F66036">
      <w:pPr>
        <w:tabs>
          <w:tab w:val="left" w:pos="5812"/>
        </w:tabs>
        <w:jc w:val="both"/>
        <w:rPr>
          <w:sz w:val="28"/>
          <w:szCs w:val="28"/>
          <w:lang w:val="lv-LV"/>
        </w:rPr>
      </w:pPr>
      <w:r w:rsidRPr="00FF2803">
        <w:rPr>
          <w:sz w:val="28"/>
          <w:szCs w:val="28"/>
          <w:lang w:val="lv-LV"/>
        </w:rPr>
        <w:t>Rīgā</w:t>
      </w:r>
      <w:r>
        <w:rPr>
          <w:sz w:val="28"/>
          <w:szCs w:val="28"/>
          <w:lang w:val="lv-LV"/>
        </w:rPr>
        <w:tab/>
      </w:r>
      <w:r w:rsidRPr="00FF2803">
        <w:rPr>
          <w:sz w:val="28"/>
          <w:szCs w:val="28"/>
          <w:lang w:val="lv-LV"/>
        </w:rPr>
        <w:t>(prot. Nr.___, ____§)</w:t>
      </w:r>
    </w:p>
    <w:p w14:paraId="22E67DEE" w14:textId="77777777" w:rsidR="00412912" w:rsidRDefault="00412912" w:rsidP="00180A5C">
      <w:pPr>
        <w:tabs>
          <w:tab w:val="left" w:pos="5812"/>
        </w:tabs>
        <w:jc w:val="both"/>
        <w:rPr>
          <w:sz w:val="28"/>
          <w:szCs w:val="28"/>
          <w:lang w:val="lv-LV"/>
        </w:rPr>
      </w:pPr>
    </w:p>
    <w:p w14:paraId="7F79E44E" w14:textId="74A4B79A" w:rsidR="00412912" w:rsidRPr="00180A5C" w:rsidRDefault="00412912" w:rsidP="00180A5C">
      <w:pPr>
        <w:jc w:val="center"/>
        <w:rPr>
          <w:b/>
          <w:sz w:val="28"/>
          <w:szCs w:val="28"/>
          <w:lang w:val="lv-LV"/>
        </w:rPr>
      </w:pPr>
      <w:r w:rsidRPr="00180A5C">
        <w:rPr>
          <w:b/>
          <w:sz w:val="28"/>
          <w:szCs w:val="28"/>
          <w:lang w:val="lv-LV"/>
        </w:rPr>
        <w:t>Grozījumi Ministru kabineta 2016</w:t>
      </w:r>
      <w:r w:rsidR="00272367" w:rsidRPr="00180A5C">
        <w:rPr>
          <w:b/>
          <w:sz w:val="28"/>
          <w:szCs w:val="28"/>
          <w:lang w:val="lv-LV"/>
        </w:rPr>
        <w:t>.</w:t>
      </w:r>
      <w:r w:rsidR="003F24C2">
        <w:rPr>
          <w:b/>
          <w:sz w:val="28"/>
          <w:szCs w:val="28"/>
          <w:lang w:val="lv-LV"/>
        </w:rPr>
        <w:t> </w:t>
      </w:r>
      <w:r w:rsidR="00272367" w:rsidRPr="00180A5C">
        <w:rPr>
          <w:b/>
          <w:sz w:val="28"/>
          <w:szCs w:val="28"/>
          <w:lang w:val="lv-LV"/>
        </w:rPr>
        <w:t>g</w:t>
      </w:r>
      <w:r w:rsidRPr="00180A5C">
        <w:rPr>
          <w:b/>
          <w:sz w:val="28"/>
          <w:szCs w:val="28"/>
          <w:lang w:val="lv-LV"/>
        </w:rPr>
        <w:t>ada 12</w:t>
      </w:r>
      <w:r w:rsidR="00272367" w:rsidRPr="00180A5C">
        <w:rPr>
          <w:b/>
          <w:sz w:val="28"/>
          <w:szCs w:val="28"/>
          <w:lang w:val="lv-LV"/>
        </w:rPr>
        <w:t>.</w:t>
      </w:r>
      <w:r w:rsidR="003F24C2">
        <w:rPr>
          <w:b/>
          <w:sz w:val="28"/>
          <w:szCs w:val="28"/>
          <w:lang w:val="lv-LV"/>
        </w:rPr>
        <w:t> </w:t>
      </w:r>
      <w:r w:rsidR="00272367" w:rsidRPr="00180A5C">
        <w:rPr>
          <w:b/>
          <w:sz w:val="28"/>
          <w:szCs w:val="28"/>
          <w:lang w:val="lv-LV"/>
        </w:rPr>
        <w:t>a</w:t>
      </w:r>
      <w:r w:rsidRPr="00180A5C">
        <w:rPr>
          <w:b/>
          <w:sz w:val="28"/>
          <w:szCs w:val="28"/>
          <w:lang w:val="lv-LV"/>
        </w:rPr>
        <w:t>prīļa</w:t>
      </w:r>
      <w:r w:rsidR="00180A5C" w:rsidRPr="00180A5C">
        <w:rPr>
          <w:b/>
          <w:sz w:val="28"/>
          <w:szCs w:val="28"/>
          <w:lang w:val="lv-LV"/>
        </w:rPr>
        <w:t xml:space="preserve"> </w:t>
      </w:r>
      <w:r w:rsidR="00F66036">
        <w:rPr>
          <w:b/>
          <w:sz w:val="28"/>
          <w:szCs w:val="28"/>
          <w:lang w:val="lv-LV"/>
        </w:rPr>
        <w:br/>
      </w:r>
      <w:r w:rsidRPr="00180A5C">
        <w:rPr>
          <w:b/>
          <w:sz w:val="28"/>
          <w:szCs w:val="28"/>
          <w:lang w:val="lv-LV"/>
        </w:rPr>
        <w:t>noteikumos Nr.</w:t>
      </w:r>
      <w:r w:rsidR="00180A5C" w:rsidRPr="00180A5C">
        <w:rPr>
          <w:b/>
          <w:sz w:val="28"/>
          <w:szCs w:val="28"/>
          <w:lang w:val="lv-LV"/>
        </w:rPr>
        <w:t> </w:t>
      </w:r>
      <w:r w:rsidRPr="00180A5C">
        <w:rPr>
          <w:b/>
          <w:sz w:val="28"/>
          <w:szCs w:val="28"/>
          <w:lang w:val="lv-LV"/>
        </w:rPr>
        <w:t xml:space="preserve">211 </w:t>
      </w:r>
      <w:r w:rsidR="00FB4D15">
        <w:rPr>
          <w:b/>
          <w:sz w:val="28"/>
          <w:szCs w:val="28"/>
          <w:lang w:val="lv-LV"/>
        </w:rPr>
        <w:t>“</w:t>
      </w:r>
      <w:r w:rsidRPr="00180A5C">
        <w:rPr>
          <w:b/>
          <w:bCs/>
          <w:sz w:val="28"/>
          <w:szCs w:val="28"/>
          <w:lang w:val="lv-LV"/>
        </w:rPr>
        <w:t>Būvkomersantu klasifikācijas noteikumi</w:t>
      </w:r>
      <w:r w:rsidR="00FB4D15">
        <w:rPr>
          <w:b/>
          <w:sz w:val="28"/>
          <w:szCs w:val="28"/>
          <w:lang w:val="lv-LV"/>
        </w:rPr>
        <w:t>”</w:t>
      </w:r>
    </w:p>
    <w:p w14:paraId="0238842B" w14:textId="77777777" w:rsidR="00412912" w:rsidRPr="00180A5C" w:rsidRDefault="00412912" w:rsidP="00180A5C">
      <w:pPr>
        <w:jc w:val="right"/>
        <w:rPr>
          <w:iCs/>
          <w:sz w:val="28"/>
          <w:szCs w:val="28"/>
          <w:lang w:val="lv-LV"/>
        </w:rPr>
      </w:pPr>
    </w:p>
    <w:p w14:paraId="4D33149A" w14:textId="77777777" w:rsidR="00412912" w:rsidRPr="00180A5C" w:rsidRDefault="00412912" w:rsidP="00180A5C">
      <w:pPr>
        <w:jc w:val="right"/>
        <w:rPr>
          <w:iCs/>
          <w:sz w:val="28"/>
          <w:szCs w:val="28"/>
          <w:lang w:val="lv-LV"/>
        </w:rPr>
      </w:pPr>
      <w:r w:rsidRPr="00180A5C">
        <w:rPr>
          <w:iCs/>
          <w:sz w:val="28"/>
          <w:szCs w:val="28"/>
          <w:lang w:val="lv-LV"/>
        </w:rPr>
        <w:t xml:space="preserve">Izdoti saskaņā ar </w:t>
      </w:r>
    </w:p>
    <w:p w14:paraId="3BAA2D84" w14:textId="77777777" w:rsidR="00412912" w:rsidRPr="00180A5C" w:rsidRDefault="00412912" w:rsidP="00180A5C">
      <w:pPr>
        <w:jc w:val="right"/>
        <w:rPr>
          <w:iCs/>
          <w:sz w:val="28"/>
          <w:szCs w:val="28"/>
          <w:lang w:val="lv-LV"/>
        </w:rPr>
      </w:pPr>
      <w:r w:rsidRPr="00180A5C">
        <w:rPr>
          <w:iCs/>
          <w:sz w:val="28"/>
          <w:szCs w:val="28"/>
          <w:lang w:val="lv-LV"/>
        </w:rPr>
        <w:t xml:space="preserve">Būvniecības likuma </w:t>
      </w:r>
    </w:p>
    <w:p w14:paraId="0AA0FC12" w14:textId="77777777" w:rsidR="003F24C2" w:rsidRDefault="00412912" w:rsidP="00180A5C">
      <w:pPr>
        <w:jc w:val="right"/>
        <w:rPr>
          <w:iCs/>
          <w:sz w:val="28"/>
          <w:szCs w:val="28"/>
          <w:lang w:val="lv-LV"/>
        </w:rPr>
      </w:pPr>
      <w:r w:rsidRPr="00180A5C">
        <w:rPr>
          <w:iCs/>
          <w:sz w:val="28"/>
          <w:szCs w:val="28"/>
          <w:lang w:val="lv-LV"/>
        </w:rPr>
        <w:t>5</w:t>
      </w:r>
      <w:r w:rsidR="00272367" w:rsidRPr="00180A5C">
        <w:rPr>
          <w:iCs/>
          <w:sz w:val="28"/>
          <w:szCs w:val="28"/>
          <w:lang w:val="lv-LV"/>
        </w:rPr>
        <w:t>.</w:t>
      </w:r>
      <w:r w:rsidR="00180A5C">
        <w:rPr>
          <w:iCs/>
          <w:sz w:val="28"/>
          <w:szCs w:val="28"/>
          <w:lang w:val="lv-LV"/>
        </w:rPr>
        <w:t> </w:t>
      </w:r>
      <w:r w:rsidR="00272367" w:rsidRPr="00180A5C">
        <w:rPr>
          <w:iCs/>
          <w:sz w:val="28"/>
          <w:szCs w:val="28"/>
          <w:lang w:val="lv-LV"/>
        </w:rPr>
        <w:t>p</w:t>
      </w:r>
      <w:r w:rsidRPr="00180A5C">
        <w:rPr>
          <w:iCs/>
          <w:sz w:val="28"/>
          <w:szCs w:val="28"/>
          <w:lang w:val="lv-LV"/>
        </w:rPr>
        <w:t xml:space="preserve">anta pirmās daļas </w:t>
      </w:r>
    </w:p>
    <w:p w14:paraId="5CF2ED38" w14:textId="77777777" w:rsidR="00412912" w:rsidRPr="00180A5C" w:rsidRDefault="00412912" w:rsidP="00180A5C">
      <w:pPr>
        <w:jc w:val="right"/>
        <w:rPr>
          <w:iCs/>
          <w:sz w:val="28"/>
          <w:szCs w:val="28"/>
          <w:lang w:val="lv-LV"/>
        </w:rPr>
      </w:pPr>
      <w:r w:rsidRPr="00180A5C">
        <w:rPr>
          <w:iCs/>
          <w:sz w:val="28"/>
          <w:szCs w:val="28"/>
          <w:lang w:val="lv-LV"/>
        </w:rPr>
        <w:t>12.</w:t>
      </w:r>
      <w:r w:rsidR="00180A5C">
        <w:rPr>
          <w:iCs/>
          <w:sz w:val="28"/>
          <w:szCs w:val="28"/>
          <w:lang w:val="lv-LV"/>
        </w:rPr>
        <w:t> </w:t>
      </w:r>
      <w:r w:rsidRPr="00180A5C">
        <w:rPr>
          <w:iCs/>
          <w:sz w:val="28"/>
          <w:szCs w:val="28"/>
          <w:lang w:val="lv-LV"/>
        </w:rPr>
        <w:t>punktu</w:t>
      </w:r>
    </w:p>
    <w:p w14:paraId="6E835D66" w14:textId="77777777" w:rsidR="00CD04AB" w:rsidRPr="00180A5C" w:rsidRDefault="00CD04AB" w:rsidP="00180A5C">
      <w:pPr>
        <w:rPr>
          <w:lang w:val="lv-LV"/>
        </w:rPr>
      </w:pPr>
    </w:p>
    <w:p w14:paraId="40A30D03" w14:textId="77777777" w:rsidR="00412912" w:rsidRPr="00180A5C" w:rsidRDefault="00190EB2" w:rsidP="00180A5C">
      <w:pPr>
        <w:ind w:firstLine="720"/>
        <w:jc w:val="both"/>
        <w:rPr>
          <w:sz w:val="28"/>
          <w:szCs w:val="28"/>
          <w:lang w:val="lv-LV"/>
        </w:rPr>
      </w:pPr>
      <w:r>
        <w:rPr>
          <w:sz w:val="28"/>
          <w:szCs w:val="28"/>
          <w:lang w:val="lv-LV"/>
        </w:rPr>
        <w:t xml:space="preserve">1. </w:t>
      </w:r>
      <w:r w:rsidR="00412912" w:rsidRPr="00180A5C">
        <w:rPr>
          <w:sz w:val="28"/>
          <w:szCs w:val="28"/>
          <w:lang w:val="lv-LV"/>
        </w:rPr>
        <w:t>Izdarīt Ministru kabineta 2016</w:t>
      </w:r>
      <w:r w:rsidR="00272367" w:rsidRPr="00180A5C">
        <w:rPr>
          <w:sz w:val="28"/>
          <w:szCs w:val="28"/>
          <w:lang w:val="lv-LV"/>
        </w:rPr>
        <w:t>.</w:t>
      </w:r>
      <w:r w:rsidR="00180A5C">
        <w:rPr>
          <w:sz w:val="28"/>
          <w:szCs w:val="28"/>
          <w:lang w:val="lv-LV"/>
        </w:rPr>
        <w:t> </w:t>
      </w:r>
      <w:r w:rsidR="00272367" w:rsidRPr="00180A5C">
        <w:rPr>
          <w:sz w:val="28"/>
          <w:szCs w:val="28"/>
          <w:lang w:val="lv-LV"/>
        </w:rPr>
        <w:t>g</w:t>
      </w:r>
      <w:r w:rsidR="00412912" w:rsidRPr="00180A5C">
        <w:rPr>
          <w:sz w:val="28"/>
          <w:szCs w:val="28"/>
          <w:lang w:val="lv-LV"/>
        </w:rPr>
        <w:t>ada 12</w:t>
      </w:r>
      <w:r w:rsidR="00272367" w:rsidRPr="00180A5C">
        <w:rPr>
          <w:sz w:val="28"/>
          <w:szCs w:val="28"/>
          <w:lang w:val="lv-LV"/>
        </w:rPr>
        <w:t>.</w:t>
      </w:r>
      <w:r w:rsidR="00180A5C">
        <w:rPr>
          <w:sz w:val="28"/>
          <w:szCs w:val="28"/>
          <w:lang w:val="lv-LV"/>
        </w:rPr>
        <w:t> </w:t>
      </w:r>
      <w:r w:rsidR="00272367" w:rsidRPr="00180A5C">
        <w:rPr>
          <w:sz w:val="28"/>
          <w:szCs w:val="28"/>
          <w:lang w:val="lv-LV"/>
        </w:rPr>
        <w:t>a</w:t>
      </w:r>
      <w:r w:rsidR="00412912" w:rsidRPr="00180A5C">
        <w:rPr>
          <w:sz w:val="28"/>
          <w:szCs w:val="28"/>
          <w:lang w:val="lv-LV"/>
        </w:rPr>
        <w:t>prīļa noteikumos Nr.</w:t>
      </w:r>
      <w:r w:rsidR="00180A5C">
        <w:rPr>
          <w:sz w:val="28"/>
          <w:szCs w:val="28"/>
          <w:lang w:val="lv-LV"/>
        </w:rPr>
        <w:t> </w:t>
      </w:r>
      <w:r w:rsidR="00412912" w:rsidRPr="00180A5C">
        <w:rPr>
          <w:sz w:val="28"/>
          <w:szCs w:val="28"/>
          <w:lang w:val="lv-LV"/>
        </w:rPr>
        <w:t xml:space="preserve">211 </w:t>
      </w:r>
      <w:r w:rsidR="00272367" w:rsidRPr="00180A5C">
        <w:rPr>
          <w:sz w:val="28"/>
          <w:szCs w:val="28"/>
          <w:lang w:val="lv-LV"/>
        </w:rPr>
        <w:t>"</w:t>
      </w:r>
      <w:r w:rsidR="00412912" w:rsidRPr="00180A5C">
        <w:rPr>
          <w:bCs/>
          <w:sz w:val="28"/>
          <w:szCs w:val="28"/>
          <w:lang w:val="lv-LV"/>
        </w:rPr>
        <w:t>Būvkomersantu klasifikācijas noteikumi</w:t>
      </w:r>
      <w:r w:rsidR="00272367" w:rsidRPr="00180A5C">
        <w:rPr>
          <w:sz w:val="28"/>
          <w:szCs w:val="28"/>
          <w:lang w:val="lv-LV"/>
        </w:rPr>
        <w:t>"</w:t>
      </w:r>
      <w:r w:rsidR="00412912" w:rsidRPr="00180A5C">
        <w:rPr>
          <w:sz w:val="28"/>
          <w:szCs w:val="28"/>
          <w:lang w:val="lv-LV"/>
        </w:rPr>
        <w:t xml:space="preserve"> (Latvijas Vēstnesis</w:t>
      </w:r>
      <w:r w:rsidR="00412912" w:rsidRPr="000E18CF">
        <w:rPr>
          <w:sz w:val="28"/>
          <w:szCs w:val="28"/>
          <w:lang w:val="lv-LV"/>
        </w:rPr>
        <w:t>,</w:t>
      </w:r>
      <w:r w:rsidR="00412912" w:rsidRPr="00180A5C">
        <w:rPr>
          <w:i/>
          <w:sz w:val="28"/>
          <w:szCs w:val="28"/>
          <w:lang w:val="lv-LV"/>
        </w:rPr>
        <w:t xml:space="preserve"> </w:t>
      </w:r>
      <w:r w:rsidR="00412912" w:rsidRPr="00180A5C">
        <w:rPr>
          <w:sz w:val="28"/>
          <w:szCs w:val="28"/>
          <w:lang w:val="lv-LV"/>
        </w:rPr>
        <w:t>2016, 73.</w:t>
      </w:r>
      <w:r w:rsidR="00B430CC" w:rsidRPr="00180A5C">
        <w:rPr>
          <w:sz w:val="28"/>
          <w:szCs w:val="28"/>
          <w:lang w:val="lv-LV"/>
        </w:rPr>
        <w:t>, 246</w:t>
      </w:r>
      <w:r w:rsidR="00272367" w:rsidRPr="00180A5C">
        <w:rPr>
          <w:sz w:val="28"/>
          <w:szCs w:val="28"/>
          <w:lang w:val="lv-LV"/>
        </w:rPr>
        <w:t>.</w:t>
      </w:r>
      <w:r w:rsidR="009736EC">
        <w:rPr>
          <w:sz w:val="28"/>
          <w:szCs w:val="28"/>
          <w:lang w:val="lv-LV"/>
        </w:rPr>
        <w:t>nr., 2017, 91.</w:t>
      </w:r>
      <w:r w:rsidR="00272367" w:rsidRPr="00180A5C">
        <w:rPr>
          <w:sz w:val="28"/>
          <w:szCs w:val="28"/>
          <w:lang w:val="lv-LV"/>
        </w:rPr>
        <w:t>n</w:t>
      </w:r>
      <w:r w:rsidR="00B430CC" w:rsidRPr="00180A5C">
        <w:rPr>
          <w:sz w:val="28"/>
          <w:szCs w:val="28"/>
          <w:lang w:val="lv-LV"/>
        </w:rPr>
        <w:t>r.</w:t>
      </w:r>
      <w:r w:rsidR="00412912" w:rsidRPr="00180A5C">
        <w:rPr>
          <w:sz w:val="28"/>
          <w:szCs w:val="28"/>
          <w:lang w:val="lv-LV"/>
        </w:rPr>
        <w:t>)</w:t>
      </w:r>
      <w:r w:rsidR="00412912" w:rsidRPr="00180A5C">
        <w:rPr>
          <w:i/>
          <w:sz w:val="28"/>
          <w:szCs w:val="28"/>
          <w:lang w:val="lv-LV"/>
        </w:rPr>
        <w:t xml:space="preserve"> </w:t>
      </w:r>
      <w:r w:rsidR="00412912" w:rsidRPr="00180A5C">
        <w:rPr>
          <w:sz w:val="28"/>
          <w:szCs w:val="28"/>
          <w:lang w:val="lv-LV"/>
        </w:rPr>
        <w:t xml:space="preserve">šādus grozījumus: </w:t>
      </w:r>
    </w:p>
    <w:p w14:paraId="4A3708C7" w14:textId="77777777" w:rsidR="00F92450" w:rsidRDefault="00F92450" w:rsidP="00180A5C">
      <w:pPr>
        <w:ind w:firstLine="720"/>
        <w:jc w:val="both"/>
        <w:rPr>
          <w:sz w:val="28"/>
          <w:szCs w:val="28"/>
          <w:lang w:val="lv-LV"/>
        </w:rPr>
      </w:pPr>
    </w:p>
    <w:p w14:paraId="3C588838" w14:textId="77777777" w:rsidR="00B95250" w:rsidRDefault="00B95250" w:rsidP="00180A5C">
      <w:pPr>
        <w:ind w:firstLine="720"/>
        <w:jc w:val="both"/>
        <w:rPr>
          <w:sz w:val="28"/>
          <w:szCs w:val="28"/>
          <w:lang w:val="lv-LV"/>
        </w:rPr>
      </w:pPr>
      <w:r>
        <w:rPr>
          <w:sz w:val="28"/>
          <w:szCs w:val="28"/>
          <w:lang w:val="lv-LV"/>
        </w:rPr>
        <w:t>1.</w:t>
      </w:r>
      <w:r w:rsidR="00190EB2">
        <w:rPr>
          <w:sz w:val="28"/>
          <w:szCs w:val="28"/>
          <w:lang w:val="lv-LV"/>
        </w:rPr>
        <w:t>1.</w:t>
      </w:r>
      <w:r>
        <w:rPr>
          <w:sz w:val="28"/>
          <w:szCs w:val="28"/>
          <w:lang w:val="lv-LV"/>
        </w:rPr>
        <w:t> Papildināt noteikumus ar 9.</w:t>
      </w:r>
      <w:r w:rsidRPr="00B95250">
        <w:rPr>
          <w:sz w:val="28"/>
          <w:szCs w:val="28"/>
          <w:vertAlign w:val="superscript"/>
          <w:lang w:val="lv-LV"/>
        </w:rPr>
        <w:t>1</w:t>
      </w:r>
      <w:r>
        <w:rPr>
          <w:sz w:val="28"/>
          <w:szCs w:val="28"/>
          <w:lang w:val="lv-LV"/>
        </w:rPr>
        <w:t xml:space="preserve"> punktu šādā redakcijā: </w:t>
      </w:r>
    </w:p>
    <w:p w14:paraId="2B6EA296" w14:textId="77777777" w:rsidR="00B95250" w:rsidRDefault="00B95250" w:rsidP="00180A5C">
      <w:pPr>
        <w:ind w:firstLine="720"/>
        <w:jc w:val="both"/>
        <w:rPr>
          <w:sz w:val="28"/>
          <w:szCs w:val="28"/>
          <w:lang w:val="lv-LV"/>
        </w:rPr>
      </w:pPr>
      <w:r>
        <w:rPr>
          <w:sz w:val="28"/>
          <w:szCs w:val="28"/>
          <w:lang w:val="lv-LV"/>
        </w:rPr>
        <w:t>“9.</w:t>
      </w:r>
      <w:r w:rsidRPr="00B95250">
        <w:rPr>
          <w:sz w:val="28"/>
          <w:szCs w:val="28"/>
          <w:vertAlign w:val="superscript"/>
          <w:lang w:val="lv-LV"/>
        </w:rPr>
        <w:t>1</w:t>
      </w:r>
      <w:r>
        <w:rPr>
          <w:sz w:val="28"/>
          <w:szCs w:val="28"/>
          <w:lang w:val="lv-LV"/>
        </w:rPr>
        <w:t xml:space="preserve"> </w:t>
      </w:r>
      <w:r w:rsidR="00271FE5">
        <w:rPr>
          <w:sz w:val="28"/>
          <w:szCs w:val="28"/>
          <w:lang w:val="lv-LV"/>
        </w:rPr>
        <w:t>B</w:t>
      </w:r>
      <w:r>
        <w:rPr>
          <w:sz w:val="28"/>
          <w:szCs w:val="28"/>
          <w:lang w:val="lv-LV"/>
        </w:rPr>
        <w:t>ūvuzņēmumam, kas neizpilda 5.klasei noteikto likviditātes rādītāja</w:t>
      </w:r>
      <w:r w:rsidR="00C03A23">
        <w:rPr>
          <w:sz w:val="28"/>
          <w:szCs w:val="28"/>
          <w:lang w:val="lv-LV"/>
        </w:rPr>
        <w:t xml:space="preserve"> minimālo</w:t>
      </w:r>
      <w:r>
        <w:rPr>
          <w:sz w:val="28"/>
          <w:szCs w:val="28"/>
          <w:lang w:val="lv-LV"/>
        </w:rPr>
        <w:t xml:space="preserve"> prasību</w:t>
      </w:r>
      <w:r w:rsidR="00C71D65">
        <w:rPr>
          <w:sz w:val="28"/>
          <w:szCs w:val="28"/>
          <w:lang w:val="lv-LV"/>
        </w:rPr>
        <w:t xml:space="preserve"> pēdējā pārskata gadā</w:t>
      </w:r>
      <w:r>
        <w:rPr>
          <w:sz w:val="28"/>
          <w:szCs w:val="28"/>
          <w:lang w:val="lv-LV"/>
        </w:rPr>
        <w:t xml:space="preserve">, piešķir </w:t>
      </w:r>
      <w:r w:rsidR="00B63085">
        <w:rPr>
          <w:sz w:val="28"/>
          <w:szCs w:val="28"/>
          <w:lang w:val="lv-LV"/>
        </w:rPr>
        <w:t>6.</w:t>
      </w:r>
      <w:r>
        <w:rPr>
          <w:sz w:val="28"/>
          <w:szCs w:val="28"/>
          <w:lang w:val="lv-LV"/>
        </w:rPr>
        <w:t>pārejas klasi.”</w:t>
      </w:r>
    </w:p>
    <w:p w14:paraId="4E6030F4" w14:textId="77777777" w:rsidR="00CD55A2" w:rsidRDefault="00CD55A2" w:rsidP="00180A5C">
      <w:pPr>
        <w:ind w:firstLine="720"/>
        <w:jc w:val="both"/>
        <w:rPr>
          <w:sz w:val="28"/>
          <w:szCs w:val="28"/>
          <w:lang w:val="lv-LV"/>
        </w:rPr>
      </w:pPr>
    </w:p>
    <w:p w14:paraId="1F65FD5C" w14:textId="77777777" w:rsidR="00D821BB" w:rsidRDefault="00CD55A2" w:rsidP="00180A5C">
      <w:pPr>
        <w:ind w:firstLine="720"/>
        <w:jc w:val="both"/>
        <w:rPr>
          <w:sz w:val="28"/>
          <w:szCs w:val="28"/>
          <w:lang w:val="lv-LV"/>
        </w:rPr>
      </w:pPr>
      <w:r>
        <w:rPr>
          <w:sz w:val="28"/>
          <w:szCs w:val="28"/>
          <w:lang w:val="lv-LV"/>
        </w:rPr>
        <w:t xml:space="preserve">1.2. </w:t>
      </w:r>
      <w:r w:rsidR="00D821BB" w:rsidRPr="00D821BB">
        <w:rPr>
          <w:sz w:val="28"/>
          <w:szCs w:val="28"/>
          <w:lang w:val="lv-LV"/>
        </w:rPr>
        <w:t xml:space="preserve"> </w:t>
      </w:r>
      <w:r w:rsidR="00D821BB">
        <w:rPr>
          <w:sz w:val="28"/>
          <w:szCs w:val="28"/>
          <w:lang w:val="lv-LV"/>
        </w:rPr>
        <w:t xml:space="preserve">Izteikt </w:t>
      </w:r>
      <w:r>
        <w:rPr>
          <w:sz w:val="28"/>
          <w:szCs w:val="28"/>
          <w:lang w:val="lv-LV"/>
        </w:rPr>
        <w:t>14. punkt</w:t>
      </w:r>
      <w:r w:rsidR="00D821BB">
        <w:rPr>
          <w:sz w:val="28"/>
          <w:szCs w:val="28"/>
          <w:lang w:val="lv-LV"/>
        </w:rPr>
        <w:t>u šādā redakcijā:</w:t>
      </w:r>
    </w:p>
    <w:p w14:paraId="4B4049A1" w14:textId="77777777" w:rsidR="00D821BB" w:rsidRDefault="00D821BB" w:rsidP="00180A5C">
      <w:pPr>
        <w:ind w:firstLine="720"/>
        <w:jc w:val="both"/>
        <w:rPr>
          <w:sz w:val="28"/>
          <w:szCs w:val="28"/>
          <w:lang w:val="lv-LV"/>
        </w:rPr>
      </w:pPr>
    </w:p>
    <w:p w14:paraId="5F9531B8" w14:textId="6F7DFF56" w:rsidR="00C469A9" w:rsidRDefault="00D821BB" w:rsidP="00180A5C">
      <w:pPr>
        <w:ind w:firstLine="720"/>
        <w:jc w:val="both"/>
        <w:rPr>
          <w:sz w:val="28"/>
          <w:szCs w:val="28"/>
          <w:lang w:val="lv-LV"/>
        </w:rPr>
      </w:pPr>
      <w:r>
        <w:rPr>
          <w:sz w:val="28"/>
          <w:szCs w:val="28"/>
          <w:lang w:val="lv-LV"/>
        </w:rPr>
        <w:t xml:space="preserve">“14. </w:t>
      </w:r>
      <w:r w:rsidRPr="00D821BB">
        <w:rPr>
          <w:sz w:val="28"/>
          <w:szCs w:val="28"/>
          <w:lang w:val="lv-LV"/>
        </w:rPr>
        <w:t>Kvalifikācijas klasi nosaka, aprēķinot vidējo aritmētisko rezultātu no profesionālās pieredzes kritērijos (1., 3.</w:t>
      </w:r>
      <w:r>
        <w:rPr>
          <w:sz w:val="28"/>
          <w:szCs w:val="28"/>
          <w:lang w:val="lv-LV"/>
        </w:rPr>
        <w:t xml:space="preserve"> un</w:t>
      </w:r>
      <w:r w:rsidRPr="00D821BB">
        <w:rPr>
          <w:sz w:val="28"/>
          <w:szCs w:val="28"/>
          <w:lang w:val="lv-LV"/>
        </w:rPr>
        <w:t xml:space="preserve"> 4.</w:t>
      </w:r>
      <w:r>
        <w:rPr>
          <w:sz w:val="28"/>
          <w:szCs w:val="28"/>
          <w:lang w:val="lv-LV"/>
        </w:rPr>
        <w:t> </w:t>
      </w:r>
      <w:r w:rsidRPr="00D821BB">
        <w:rPr>
          <w:sz w:val="28"/>
          <w:szCs w:val="28"/>
          <w:lang w:val="lv-LV"/>
        </w:rPr>
        <w:t xml:space="preserve">kritērijs) iegūtās summas, ko koriģē atbilstoši būvuzņēmuma finansiāli ekonomiskajiem rādītājiem un ilgtspējas kritēriju vērtējumam, vai pārtrauc klasifikāciju, ja būvuzņēmums neatbilst </w:t>
      </w:r>
      <w:r w:rsidRPr="00D821BB">
        <w:rPr>
          <w:sz w:val="28"/>
          <w:szCs w:val="28"/>
          <w:lang w:val="lv-LV"/>
        </w:rPr>
        <w:t>10.</w:t>
      </w:r>
      <w:r w:rsidR="007439CF">
        <w:rPr>
          <w:sz w:val="28"/>
          <w:szCs w:val="28"/>
          <w:lang w:val="lv-LV"/>
        </w:rPr>
        <w:t> </w:t>
      </w:r>
      <w:r w:rsidRPr="00D821BB">
        <w:rPr>
          <w:sz w:val="28"/>
          <w:szCs w:val="28"/>
          <w:lang w:val="lv-LV"/>
        </w:rPr>
        <w:t>kritērij</w:t>
      </w:r>
      <w:r>
        <w:rPr>
          <w:sz w:val="28"/>
          <w:szCs w:val="28"/>
          <w:lang w:val="lv-LV"/>
        </w:rPr>
        <w:t>a</w:t>
      </w:r>
      <w:r w:rsidRPr="00D821BB">
        <w:rPr>
          <w:sz w:val="28"/>
          <w:szCs w:val="28"/>
          <w:lang w:val="lv-LV"/>
        </w:rPr>
        <w:t xml:space="preserve"> kvalifikācijas nosacījumiem.</w:t>
      </w:r>
      <w:r>
        <w:rPr>
          <w:sz w:val="28"/>
          <w:szCs w:val="28"/>
          <w:lang w:val="lv-LV"/>
        </w:rPr>
        <w:t>”</w:t>
      </w:r>
      <w:r w:rsidR="00CD55A2">
        <w:rPr>
          <w:sz w:val="28"/>
          <w:szCs w:val="28"/>
          <w:lang w:val="lv-LV"/>
        </w:rPr>
        <w:t xml:space="preserve"> </w:t>
      </w:r>
    </w:p>
    <w:p w14:paraId="24303643" w14:textId="77777777" w:rsidR="007E7A73" w:rsidRDefault="007E7A73" w:rsidP="00180A5C">
      <w:pPr>
        <w:ind w:firstLine="720"/>
        <w:jc w:val="both"/>
        <w:rPr>
          <w:sz w:val="28"/>
          <w:szCs w:val="28"/>
          <w:lang w:val="lv-LV"/>
        </w:rPr>
      </w:pPr>
    </w:p>
    <w:p w14:paraId="4FC787B2" w14:textId="42A3D64D" w:rsidR="00262FA3" w:rsidRDefault="00736DE3" w:rsidP="00180A5C">
      <w:pPr>
        <w:ind w:firstLine="720"/>
        <w:jc w:val="both"/>
        <w:rPr>
          <w:sz w:val="28"/>
          <w:szCs w:val="28"/>
          <w:lang w:val="lv-LV"/>
        </w:rPr>
      </w:pPr>
      <w:r>
        <w:rPr>
          <w:sz w:val="28"/>
          <w:szCs w:val="28"/>
          <w:lang w:val="lv-LV"/>
        </w:rPr>
        <w:t>1.3.</w:t>
      </w:r>
      <w:r w:rsidR="00262FA3">
        <w:rPr>
          <w:sz w:val="28"/>
          <w:szCs w:val="28"/>
          <w:lang w:val="lv-LV"/>
        </w:rPr>
        <w:t> </w:t>
      </w:r>
      <w:r>
        <w:rPr>
          <w:sz w:val="28"/>
          <w:szCs w:val="28"/>
          <w:lang w:val="lv-LV"/>
        </w:rPr>
        <w:t>Izteikt</w:t>
      </w:r>
      <w:r w:rsidR="00262FA3">
        <w:rPr>
          <w:sz w:val="28"/>
          <w:szCs w:val="28"/>
          <w:lang w:val="lv-LV"/>
        </w:rPr>
        <w:t xml:space="preserve"> </w:t>
      </w:r>
      <w:r w:rsidR="00CD55A2">
        <w:rPr>
          <w:sz w:val="28"/>
          <w:szCs w:val="28"/>
          <w:lang w:val="lv-LV"/>
        </w:rPr>
        <w:t>15. punkt</w:t>
      </w:r>
      <w:r w:rsidR="00153385">
        <w:rPr>
          <w:sz w:val="28"/>
          <w:szCs w:val="28"/>
          <w:lang w:val="lv-LV"/>
        </w:rPr>
        <w:t xml:space="preserve">u šādā redakcijā: </w:t>
      </w:r>
    </w:p>
    <w:p w14:paraId="5B42E006" w14:textId="28515879" w:rsidR="00CD55A2" w:rsidRDefault="00262FA3" w:rsidP="00180A5C">
      <w:pPr>
        <w:ind w:firstLine="720"/>
        <w:jc w:val="both"/>
        <w:rPr>
          <w:sz w:val="28"/>
          <w:szCs w:val="28"/>
          <w:lang w:val="lv-LV"/>
        </w:rPr>
      </w:pPr>
      <w:r>
        <w:rPr>
          <w:sz w:val="28"/>
          <w:szCs w:val="28"/>
          <w:lang w:val="lv-LV"/>
        </w:rPr>
        <w:t>“</w:t>
      </w:r>
      <w:r w:rsidRPr="00262FA3">
        <w:rPr>
          <w:sz w:val="28"/>
          <w:szCs w:val="28"/>
          <w:lang w:val="lv-LV"/>
        </w:rPr>
        <w:t>Kvalifikācijas klases aprēķina, izmantojot šādu formulu</w:t>
      </w:r>
      <w:r w:rsidR="00D406CB">
        <w:rPr>
          <w:sz w:val="28"/>
          <w:szCs w:val="28"/>
          <w:lang w:val="lv-LV"/>
        </w:rPr>
        <w:t>:</w:t>
      </w:r>
    </w:p>
    <w:p w14:paraId="5FC3B7DA" w14:textId="2CEAA35F" w:rsidR="00262FA3" w:rsidRDefault="00D406CB" w:rsidP="00D406CB">
      <w:pPr>
        <w:ind w:firstLine="709"/>
        <w:jc w:val="both"/>
      </w:pPr>
      <w:r w:rsidRPr="00D406CB">
        <w:rPr>
          <w:position w:val="-66"/>
        </w:rPr>
        <w:object w:dxaOrig="7560" w:dyaOrig="1440" w14:anchorId="1E56D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2pt;height:48.6pt" o:ole="">
            <v:imagedata r:id="rId8" o:title=""/>
          </v:shape>
          <o:OLEObject Type="Embed" ProgID="Equation.3" ShapeID="_x0000_i1025" DrawAspect="Content" ObjectID="_1565000118" r:id="rId9"/>
        </w:object>
      </w:r>
    </w:p>
    <w:p w14:paraId="1194820B" w14:textId="77777777" w:rsidR="00262FA3" w:rsidRDefault="00262FA3" w:rsidP="00D406CB">
      <w:pPr>
        <w:ind w:firstLine="709"/>
        <w:jc w:val="both"/>
      </w:pPr>
      <w:proofErr w:type="spellStart"/>
      <w:r>
        <w:t>kur</w:t>
      </w:r>
      <w:proofErr w:type="spellEnd"/>
    </w:p>
    <w:p w14:paraId="7E3775E8" w14:textId="77777777" w:rsidR="00262FA3" w:rsidRPr="00262FA3" w:rsidRDefault="00262FA3" w:rsidP="00262FA3">
      <w:pPr>
        <w:ind w:firstLine="709"/>
        <w:jc w:val="both"/>
        <w:rPr>
          <w:lang w:val="lv-LV"/>
        </w:rPr>
      </w:pPr>
      <w:proofErr w:type="spellStart"/>
      <w:r w:rsidRPr="00262FA3">
        <w:rPr>
          <w:lang w:val="lv-LV"/>
        </w:rPr>
        <w:t>Fe.Kl</w:t>
      </w:r>
      <w:proofErr w:type="spellEnd"/>
      <w:r w:rsidRPr="00262FA3">
        <w:rPr>
          <w:lang w:val="lv-LV"/>
        </w:rPr>
        <w:t xml:space="preserve">. = korekcija </w:t>
      </w:r>
      <w:proofErr w:type="spellStart"/>
      <w:r w:rsidRPr="00262FA3">
        <w:rPr>
          <w:lang w:val="lv-LV"/>
        </w:rPr>
        <w:t>P.Kl</w:t>
      </w:r>
      <w:proofErr w:type="spellEnd"/>
      <w:r w:rsidRPr="00262FA3">
        <w:rPr>
          <w:lang w:val="lv-LV"/>
        </w:rPr>
        <w:t xml:space="preserve">. vai izslēdzošs nosacījums un </w:t>
      </w:r>
      <w:proofErr w:type="spellStart"/>
      <w:r w:rsidRPr="00262FA3">
        <w:rPr>
          <w:lang w:val="lv-LV"/>
        </w:rPr>
        <w:t>I.Kl</w:t>
      </w:r>
      <w:proofErr w:type="spellEnd"/>
      <w:r w:rsidRPr="00262FA3">
        <w:rPr>
          <w:lang w:val="lv-LV"/>
        </w:rPr>
        <w:t xml:space="preserve">.= korekcija </w:t>
      </w:r>
      <w:proofErr w:type="spellStart"/>
      <w:r w:rsidRPr="00262FA3">
        <w:rPr>
          <w:lang w:val="lv-LV"/>
        </w:rPr>
        <w:t>P.Kl</w:t>
      </w:r>
      <w:proofErr w:type="spellEnd"/>
      <w:r w:rsidRPr="00262FA3">
        <w:rPr>
          <w:lang w:val="lv-LV"/>
        </w:rPr>
        <w:t>. vai izslēdzošs nosacījums;</w:t>
      </w:r>
    </w:p>
    <w:p w14:paraId="6A606211" w14:textId="77777777" w:rsidR="00262FA3" w:rsidRPr="00262FA3" w:rsidRDefault="00262FA3" w:rsidP="00262FA3">
      <w:pPr>
        <w:ind w:firstLine="709"/>
        <w:jc w:val="both"/>
        <w:rPr>
          <w:lang w:val="lv-LV"/>
        </w:rPr>
      </w:pPr>
      <w:proofErr w:type="spellStart"/>
      <w:r w:rsidRPr="00262FA3">
        <w:rPr>
          <w:lang w:val="lv-LV"/>
        </w:rPr>
        <w:t>BK.Kl</w:t>
      </w:r>
      <w:proofErr w:type="spellEnd"/>
      <w:r w:rsidRPr="00262FA3">
        <w:rPr>
          <w:lang w:val="lv-LV"/>
        </w:rPr>
        <w:t>. – būvkomersanta kvalifikācijas klase;</w:t>
      </w:r>
    </w:p>
    <w:p w14:paraId="058582FB" w14:textId="77777777" w:rsidR="00262FA3" w:rsidRPr="00262FA3" w:rsidRDefault="00262FA3" w:rsidP="00262FA3">
      <w:pPr>
        <w:ind w:firstLine="709"/>
        <w:jc w:val="both"/>
        <w:rPr>
          <w:lang w:val="lv-LV"/>
        </w:rPr>
      </w:pPr>
      <w:proofErr w:type="spellStart"/>
      <w:r w:rsidRPr="00262FA3">
        <w:rPr>
          <w:lang w:val="lv-LV"/>
        </w:rPr>
        <w:t>P.Kl</w:t>
      </w:r>
      <w:proofErr w:type="spellEnd"/>
      <w:r w:rsidRPr="00262FA3">
        <w:rPr>
          <w:lang w:val="lv-LV"/>
        </w:rPr>
        <w:t>. – profesionālās pieredzes rādītājs;</w:t>
      </w:r>
    </w:p>
    <w:p w14:paraId="5A5F1874" w14:textId="77777777" w:rsidR="00262FA3" w:rsidRPr="00262FA3" w:rsidRDefault="00262FA3" w:rsidP="00262FA3">
      <w:pPr>
        <w:ind w:firstLine="709"/>
        <w:jc w:val="both"/>
        <w:rPr>
          <w:lang w:val="lv-LV"/>
        </w:rPr>
      </w:pPr>
      <w:proofErr w:type="spellStart"/>
      <w:r w:rsidRPr="00262FA3">
        <w:rPr>
          <w:lang w:val="lv-LV"/>
        </w:rPr>
        <w:t>Fe.Kl</w:t>
      </w:r>
      <w:proofErr w:type="spellEnd"/>
      <w:r w:rsidRPr="00262FA3">
        <w:rPr>
          <w:lang w:val="lv-LV"/>
        </w:rPr>
        <w:t>. – finansiāli ekonomiskie rādītāji;</w:t>
      </w:r>
    </w:p>
    <w:p w14:paraId="02773FB0" w14:textId="77777777" w:rsidR="00262FA3" w:rsidRPr="00262FA3" w:rsidRDefault="00262FA3" w:rsidP="00262FA3">
      <w:pPr>
        <w:ind w:firstLine="709"/>
        <w:jc w:val="both"/>
        <w:rPr>
          <w:lang w:val="lv-LV"/>
        </w:rPr>
      </w:pPr>
      <w:proofErr w:type="spellStart"/>
      <w:r w:rsidRPr="00262FA3">
        <w:rPr>
          <w:lang w:val="lv-LV"/>
        </w:rPr>
        <w:t>I.Kl</w:t>
      </w:r>
      <w:proofErr w:type="spellEnd"/>
      <w:r w:rsidRPr="00262FA3">
        <w:rPr>
          <w:lang w:val="lv-LV"/>
        </w:rPr>
        <w:t>. – ilgtspējas rādītājs;</w:t>
      </w:r>
    </w:p>
    <w:p w14:paraId="40244818" w14:textId="77777777" w:rsidR="00262FA3" w:rsidRPr="00262FA3" w:rsidRDefault="00262FA3" w:rsidP="00262FA3">
      <w:pPr>
        <w:ind w:firstLine="709"/>
        <w:jc w:val="both"/>
        <w:rPr>
          <w:lang w:val="lv-LV"/>
        </w:rPr>
      </w:pPr>
      <w:r w:rsidRPr="00262FA3">
        <w:rPr>
          <w:lang w:val="lv-LV"/>
        </w:rPr>
        <w:t>Kl. – klase;</w:t>
      </w:r>
    </w:p>
    <w:p w14:paraId="2F9928C9" w14:textId="75D936CE" w:rsidR="00D406CB" w:rsidRDefault="00262FA3" w:rsidP="00262FA3">
      <w:pPr>
        <w:ind w:firstLine="709"/>
        <w:jc w:val="both"/>
        <w:rPr>
          <w:lang w:val="lv-LV"/>
        </w:rPr>
      </w:pPr>
      <w:proofErr w:type="spellStart"/>
      <w:r w:rsidRPr="00262FA3">
        <w:rPr>
          <w:lang w:val="lv-LV"/>
        </w:rPr>
        <w:t>n.n</w:t>
      </w:r>
      <w:proofErr w:type="spellEnd"/>
      <w:r w:rsidRPr="00262FA3">
        <w:rPr>
          <w:lang w:val="lv-LV"/>
        </w:rPr>
        <w:t>. – kritērija kārtas numurs, novērtēšanas perioda (gada) kārtas numurs.</w:t>
      </w:r>
      <w:r w:rsidR="00D406CB" w:rsidRPr="00D406CB">
        <w:rPr>
          <w:lang w:val="lv-LV"/>
        </w:rPr>
        <w:t>”</w:t>
      </w:r>
    </w:p>
    <w:p w14:paraId="2918655D" w14:textId="77777777" w:rsidR="00262FA3" w:rsidRDefault="00262FA3" w:rsidP="00262FA3">
      <w:pPr>
        <w:ind w:firstLine="709"/>
        <w:jc w:val="both"/>
        <w:rPr>
          <w:sz w:val="28"/>
          <w:szCs w:val="28"/>
          <w:lang w:val="lv-LV"/>
        </w:rPr>
      </w:pPr>
    </w:p>
    <w:p w14:paraId="21BE825C" w14:textId="584597A3" w:rsidR="00950D60" w:rsidRPr="008B735D" w:rsidRDefault="00071934" w:rsidP="00180A5C">
      <w:pPr>
        <w:ind w:firstLine="720"/>
        <w:jc w:val="both"/>
        <w:rPr>
          <w:sz w:val="28"/>
          <w:szCs w:val="28"/>
          <w:lang w:val="lv-LV"/>
        </w:rPr>
      </w:pPr>
      <w:r>
        <w:rPr>
          <w:sz w:val="28"/>
          <w:szCs w:val="28"/>
          <w:lang w:val="lv-LV"/>
        </w:rPr>
        <w:t>1.</w:t>
      </w:r>
      <w:r w:rsidR="00736DE3">
        <w:rPr>
          <w:sz w:val="28"/>
          <w:szCs w:val="28"/>
          <w:lang w:val="lv-LV"/>
        </w:rPr>
        <w:t>4</w:t>
      </w:r>
      <w:r w:rsidR="00950D60" w:rsidRPr="008B735D">
        <w:rPr>
          <w:sz w:val="28"/>
          <w:szCs w:val="28"/>
          <w:lang w:val="lv-LV"/>
        </w:rPr>
        <w:t>. Papildināt noteikumus ar 28.8. </w:t>
      </w:r>
      <w:r w:rsidR="00736DE3">
        <w:rPr>
          <w:sz w:val="28"/>
          <w:szCs w:val="28"/>
          <w:lang w:val="lv-LV"/>
        </w:rPr>
        <w:t xml:space="preserve">un 28.9. </w:t>
      </w:r>
      <w:r w:rsidR="00950D60" w:rsidRPr="008B735D">
        <w:rPr>
          <w:sz w:val="28"/>
          <w:szCs w:val="28"/>
          <w:lang w:val="lv-LV"/>
        </w:rPr>
        <w:t xml:space="preserve">apakšpunktu šādā redakcijā: </w:t>
      </w:r>
    </w:p>
    <w:p w14:paraId="1ADBE3F4" w14:textId="51EA6C2E" w:rsidR="00065009" w:rsidRDefault="00950D60">
      <w:pPr>
        <w:ind w:firstLine="720"/>
        <w:jc w:val="both"/>
        <w:rPr>
          <w:sz w:val="28"/>
          <w:szCs w:val="28"/>
          <w:lang w:val="lv-LV"/>
        </w:rPr>
      </w:pPr>
      <w:r w:rsidRPr="008B735D">
        <w:rPr>
          <w:sz w:val="28"/>
          <w:szCs w:val="28"/>
          <w:lang w:val="lv-LV"/>
        </w:rPr>
        <w:t xml:space="preserve">“28.8. komersantā strādājošo vidējā </w:t>
      </w:r>
      <w:r w:rsidR="00807560" w:rsidRPr="008B735D">
        <w:rPr>
          <w:sz w:val="28"/>
          <w:szCs w:val="28"/>
          <w:lang w:val="lv-LV"/>
        </w:rPr>
        <w:t xml:space="preserve">darba samaksas </w:t>
      </w:r>
      <w:r w:rsidRPr="008B735D">
        <w:rPr>
          <w:sz w:val="28"/>
          <w:szCs w:val="28"/>
          <w:lang w:val="lv-LV"/>
        </w:rPr>
        <w:t>stundas likme profesiju grupās</w:t>
      </w:r>
      <w:r w:rsidR="008B735D">
        <w:rPr>
          <w:sz w:val="28"/>
          <w:szCs w:val="28"/>
          <w:lang w:val="lv-LV"/>
        </w:rPr>
        <w:t xml:space="preserve"> atbilstoši 9.pielikumam </w:t>
      </w:r>
      <w:r w:rsidR="00B51DA5">
        <w:rPr>
          <w:sz w:val="28"/>
          <w:szCs w:val="28"/>
          <w:lang w:val="lv-LV"/>
        </w:rPr>
        <w:t>par pēdējo deviņu mēnešu periodu skaitot no brīža, kad veikta kvalificēšana, trijos iepriekšējos pārskata gados</w:t>
      </w:r>
      <w:r w:rsidR="00736DE3">
        <w:rPr>
          <w:sz w:val="28"/>
          <w:szCs w:val="28"/>
          <w:lang w:val="lv-LV"/>
        </w:rPr>
        <w:t>;</w:t>
      </w:r>
    </w:p>
    <w:p w14:paraId="00C4D9B1" w14:textId="5DFA4664" w:rsidR="00065009" w:rsidRDefault="00065009" w:rsidP="00180A5C">
      <w:pPr>
        <w:ind w:firstLine="720"/>
        <w:jc w:val="both"/>
        <w:rPr>
          <w:sz w:val="28"/>
          <w:szCs w:val="28"/>
          <w:lang w:val="lv-LV"/>
        </w:rPr>
      </w:pPr>
      <w:r>
        <w:rPr>
          <w:sz w:val="28"/>
          <w:szCs w:val="28"/>
          <w:lang w:val="lv-LV"/>
        </w:rPr>
        <w:t>2</w:t>
      </w:r>
      <w:r w:rsidR="008B735D">
        <w:rPr>
          <w:sz w:val="28"/>
          <w:szCs w:val="28"/>
          <w:lang w:val="lv-LV"/>
        </w:rPr>
        <w:t>8</w:t>
      </w:r>
      <w:r>
        <w:rPr>
          <w:sz w:val="28"/>
          <w:szCs w:val="28"/>
          <w:lang w:val="lv-LV"/>
        </w:rPr>
        <w:t>.</w:t>
      </w:r>
      <w:r w:rsidR="008B735D">
        <w:rPr>
          <w:sz w:val="28"/>
          <w:szCs w:val="28"/>
          <w:lang w:val="lv-LV"/>
        </w:rPr>
        <w:t>9.</w:t>
      </w:r>
      <w:r>
        <w:rPr>
          <w:sz w:val="28"/>
          <w:szCs w:val="28"/>
          <w:lang w:val="lv-LV"/>
        </w:rPr>
        <w:t xml:space="preserve"> </w:t>
      </w:r>
      <w:r w:rsidR="003113E6">
        <w:rPr>
          <w:sz w:val="28"/>
          <w:szCs w:val="28"/>
          <w:lang w:val="lv-LV"/>
        </w:rPr>
        <w:t xml:space="preserve">par </w:t>
      </w:r>
      <w:r w:rsidR="003113E6" w:rsidRPr="008B735D">
        <w:rPr>
          <w:sz w:val="28"/>
          <w:szCs w:val="28"/>
          <w:lang w:val="lv-LV"/>
        </w:rPr>
        <w:t>vidēj</w:t>
      </w:r>
      <w:r w:rsidR="003113E6">
        <w:rPr>
          <w:sz w:val="28"/>
          <w:szCs w:val="28"/>
          <w:lang w:val="lv-LV"/>
        </w:rPr>
        <w:t>o</w:t>
      </w:r>
      <w:r w:rsidR="003113E6" w:rsidRPr="008B735D">
        <w:rPr>
          <w:sz w:val="28"/>
          <w:szCs w:val="28"/>
          <w:lang w:val="lv-LV"/>
        </w:rPr>
        <w:t xml:space="preserve"> stundas tarifa likm</w:t>
      </w:r>
      <w:r w:rsidR="003113E6">
        <w:rPr>
          <w:sz w:val="28"/>
          <w:szCs w:val="28"/>
          <w:lang w:val="lv-LV"/>
        </w:rPr>
        <w:t>i</w:t>
      </w:r>
      <w:r w:rsidR="003113E6" w:rsidRPr="008B735D">
        <w:rPr>
          <w:sz w:val="28"/>
          <w:szCs w:val="28"/>
          <w:lang w:val="lv-LV"/>
        </w:rPr>
        <w:t xml:space="preserve"> </w:t>
      </w:r>
      <w:r w:rsidR="00B51DA5">
        <w:rPr>
          <w:sz w:val="28"/>
          <w:szCs w:val="28"/>
          <w:lang w:val="lv-LV"/>
        </w:rPr>
        <w:t xml:space="preserve">valstī </w:t>
      </w:r>
      <w:r w:rsidR="003113E6">
        <w:rPr>
          <w:sz w:val="28"/>
          <w:szCs w:val="28"/>
          <w:lang w:val="lv-LV"/>
        </w:rPr>
        <w:t xml:space="preserve">9.pielikumā minētajās </w:t>
      </w:r>
      <w:r w:rsidR="003113E6" w:rsidRPr="008B735D">
        <w:rPr>
          <w:sz w:val="28"/>
          <w:szCs w:val="28"/>
          <w:lang w:val="lv-LV"/>
        </w:rPr>
        <w:t>profesiju grupās</w:t>
      </w:r>
      <w:r w:rsidR="003113E6">
        <w:rPr>
          <w:sz w:val="28"/>
          <w:szCs w:val="28"/>
          <w:lang w:val="lv-LV"/>
        </w:rPr>
        <w:t xml:space="preserve"> sešu zīmju profesiju kodu līmenī, l</w:t>
      </w:r>
      <w:r>
        <w:rPr>
          <w:sz w:val="28"/>
          <w:szCs w:val="28"/>
          <w:lang w:val="lv-LV"/>
        </w:rPr>
        <w:t xml:space="preserve">ai aprēķinātu references vērtību </w:t>
      </w:r>
      <w:r w:rsidR="008B735D">
        <w:rPr>
          <w:sz w:val="28"/>
          <w:szCs w:val="28"/>
          <w:lang w:val="lv-LV"/>
        </w:rPr>
        <w:t xml:space="preserve">valstī vidējai </w:t>
      </w:r>
      <w:r>
        <w:rPr>
          <w:sz w:val="28"/>
          <w:szCs w:val="28"/>
          <w:lang w:val="lv-LV"/>
        </w:rPr>
        <w:t xml:space="preserve">darba samaksas </w:t>
      </w:r>
      <w:r w:rsidR="003113E6">
        <w:rPr>
          <w:sz w:val="28"/>
          <w:szCs w:val="28"/>
          <w:lang w:val="lv-LV"/>
        </w:rPr>
        <w:t xml:space="preserve">stundas </w:t>
      </w:r>
      <w:r>
        <w:rPr>
          <w:sz w:val="28"/>
          <w:szCs w:val="28"/>
          <w:lang w:val="lv-LV"/>
        </w:rPr>
        <w:t xml:space="preserve">likmei profesiju grupā </w:t>
      </w:r>
      <w:r w:rsidR="003113E6">
        <w:rPr>
          <w:sz w:val="28"/>
          <w:szCs w:val="28"/>
          <w:lang w:val="lv-LV"/>
        </w:rPr>
        <w:t xml:space="preserve">un noteiktu </w:t>
      </w:r>
      <w:r w:rsidR="00DD65FA">
        <w:rPr>
          <w:sz w:val="28"/>
          <w:szCs w:val="28"/>
          <w:lang w:val="lv-LV"/>
        </w:rPr>
        <w:t xml:space="preserve">references </w:t>
      </w:r>
      <w:r w:rsidR="003113E6">
        <w:rPr>
          <w:sz w:val="28"/>
          <w:szCs w:val="28"/>
          <w:lang w:val="lv-LV"/>
        </w:rPr>
        <w:t xml:space="preserve">stundas </w:t>
      </w:r>
      <w:r w:rsidR="00DD65FA">
        <w:rPr>
          <w:sz w:val="28"/>
          <w:szCs w:val="28"/>
          <w:lang w:val="lv-LV"/>
        </w:rPr>
        <w:t xml:space="preserve">tarifa </w:t>
      </w:r>
      <w:r w:rsidR="003113E6">
        <w:rPr>
          <w:sz w:val="28"/>
          <w:szCs w:val="28"/>
          <w:lang w:val="lv-LV"/>
        </w:rPr>
        <w:t>lik</w:t>
      </w:r>
      <w:bookmarkStart w:id="0" w:name="_GoBack"/>
      <w:bookmarkEnd w:id="0"/>
      <w:r w:rsidR="003113E6">
        <w:rPr>
          <w:sz w:val="28"/>
          <w:szCs w:val="28"/>
          <w:lang w:val="lv-LV"/>
        </w:rPr>
        <w:t>mi profesiju kopā</w:t>
      </w:r>
      <w:r w:rsidR="00DD65FA">
        <w:rPr>
          <w:sz w:val="28"/>
          <w:szCs w:val="28"/>
          <w:lang w:val="lv-LV"/>
        </w:rPr>
        <w:t xml:space="preserve">. </w:t>
      </w:r>
      <w:r w:rsidR="00DD65FA" w:rsidRPr="00CD04AB">
        <w:rPr>
          <w:sz w:val="28"/>
          <w:szCs w:val="28"/>
          <w:lang w:val="lv-LV"/>
        </w:rPr>
        <w:t>Datus iegūst par</w:t>
      </w:r>
      <w:r w:rsidR="003113E6" w:rsidRPr="00CD04AB">
        <w:rPr>
          <w:sz w:val="28"/>
          <w:szCs w:val="28"/>
          <w:lang w:val="lv-LV"/>
        </w:rPr>
        <w:t xml:space="preserve"> </w:t>
      </w:r>
      <w:r w:rsidR="00DD65FA" w:rsidRPr="00CD04AB">
        <w:rPr>
          <w:sz w:val="28"/>
          <w:szCs w:val="28"/>
          <w:lang w:val="lv-LV"/>
        </w:rPr>
        <w:t xml:space="preserve">pēdējo deviņu mēnešu darba samaksas aprēķina periodu katrā no trim </w:t>
      </w:r>
      <w:r w:rsidR="003113E6" w:rsidRPr="00CD04AB">
        <w:rPr>
          <w:sz w:val="28"/>
          <w:szCs w:val="28"/>
          <w:lang w:val="lv-LV"/>
        </w:rPr>
        <w:t>iepriekšēj</w:t>
      </w:r>
      <w:r w:rsidR="00DD65FA" w:rsidRPr="00CD04AB">
        <w:rPr>
          <w:sz w:val="28"/>
          <w:szCs w:val="28"/>
          <w:lang w:val="lv-LV"/>
        </w:rPr>
        <w:t>iem</w:t>
      </w:r>
      <w:r w:rsidR="003113E6" w:rsidRPr="00CD04AB">
        <w:rPr>
          <w:sz w:val="28"/>
          <w:szCs w:val="28"/>
          <w:lang w:val="lv-LV"/>
        </w:rPr>
        <w:t xml:space="preserve"> gad</w:t>
      </w:r>
      <w:r w:rsidR="00DD65FA" w:rsidRPr="00CD04AB">
        <w:rPr>
          <w:sz w:val="28"/>
          <w:szCs w:val="28"/>
          <w:lang w:val="lv-LV"/>
        </w:rPr>
        <w:t>iem</w:t>
      </w:r>
      <w:r w:rsidR="003113E6" w:rsidRPr="00CD04AB">
        <w:rPr>
          <w:sz w:val="28"/>
          <w:szCs w:val="28"/>
          <w:lang w:val="lv-LV"/>
        </w:rPr>
        <w:t>.</w:t>
      </w:r>
      <w:r w:rsidR="002D34B8" w:rsidRPr="00CD04AB">
        <w:rPr>
          <w:sz w:val="28"/>
          <w:szCs w:val="28"/>
          <w:lang w:val="lv-LV"/>
        </w:rPr>
        <w:t>”</w:t>
      </w:r>
    </w:p>
    <w:p w14:paraId="1AE00ACF" w14:textId="77777777" w:rsidR="00065009" w:rsidRDefault="00065009" w:rsidP="00180A5C">
      <w:pPr>
        <w:ind w:firstLine="720"/>
        <w:jc w:val="both"/>
        <w:rPr>
          <w:sz w:val="28"/>
          <w:szCs w:val="28"/>
          <w:lang w:val="lv-LV"/>
        </w:rPr>
      </w:pPr>
    </w:p>
    <w:p w14:paraId="200B60D3" w14:textId="66920DEB" w:rsidR="00696ABF" w:rsidRDefault="00071934" w:rsidP="00180A5C">
      <w:pPr>
        <w:ind w:firstLine="720"/>
        <w:jc w:val="both"/>
        <w:rPr>
          <w:sz w:val="28"/>
          <w:szCs w:val="28"/>
          <w:lang w:val="lv-LV"/>
        </w:rPr>
      </w:pPr>
      <w:r>
        <w:rPr>
          <w:sz w:val="28"/>
          <w:szCs w:val="28"/>
          <w:lang w:val="lv-LV"/>
        </w:rPr>
        <w:t>1.</w:t>
      </w:r>
      <w:r w:rsidR="00D406CB">
        <w:rPr>
          <w:sz w:val="28"/>
          <w:szCs w:val="28"/>
          <w:lang w:val="lv-LV"/>
        </w:rPr>
        <w:t>5</w:t>
      </w:r>
      <w:r w:rsidR="00696ABF">
        <w:rPr>
          <w:sz w:val="28"/>
          <w:szCs w:val="28"/>
          <w:lang w:val="lv-LV"/>
        </w:rPr>
        <w:t xml:space="preserve">. </w:t>
      </w:r>
      <w:r w:rsidR="00262FA3">
        <w:rPr>
          <w:sz w:val="28"/>
          <w:szCs w:val="28"/>
          <w:lang w:val="lv-LV"/>
        </w:rPr>
        <w:t>Izteikt</w:t>
      </w:r>
      <w:r w:rsidR="00696ABF">
        <w:rPr>
          <w:sz w:val="28"/>
          <w:szCs w:val="28"/>
          <w:lang w:val="lv-LV"/>
        </w:rPr>
        <w:t xml:space="preserve"> 32.4. apakšpunktu</w:t>
      </w:r>
      <w:r w:rsidR="00262FA3">
        <w:rPr>
          <w:sz w:val="28"/>
          <w:szCs w:val="28"/>
          <w:lang w:val="lv-LV"/>
        </w:rPr>
        <w:t xml:space="preserve"> šādā redakcijā:</w:t>
      </w:r>
    </w:p>
    <w:p w14:paraId="04839854" w14:textId="27F12B3D" w:rsidR="00A725DA" w:rsidRDefault="00262FA3" w:rsidP="00262FA3">
      <w:pPr>
        <w:ind w:firstLine="720"/>
        <w:jc w:val="both"/>
        <w:rPr>
          <w:sz w:val="28"/>
          <w:szCs w:val="28"/>
          <w:lang w:val="lv-LV"/>
        </w:rPr>
      </w:pPr>
      <w:r>
        <w:rPr>
          <w:sz w:val="28"/>
          <w:szCs w:val="28"/>
          <w:lang w:val="lv-LV"/>
        </w:rPr>
        <w:t>“</w:t>
      </w:r>
      <w:r w:rsidR="00A725DA">
        <w:rPr>
          <w:sz w:val="28"/>
          <w:szCs w:val="28"/>
          <w:lang w:val="lv-LV"/>
        </w:rPr>
        <w:t xml:space="preserve">32.4. </w:t>
      </w:r>
      <w:r w:rsidR="00A725DA" w:rsidRPr="00A725DA">
        <w:rPr>
          <w:sz w:val="28"/>
          <w:szCs w:val="28"/>
          <w:lang w:val="lv-LV"/>
        </w:rPr>
        <w:t>3. kritērijs – būvuzņēmuma pieredze būvniecībā:</w:t>
      </w:r>
    </w:p>
    <w:p w14:paraId="6D896187" w14:textId="1E2B7711" w:rsidR="00262FA3" w:rsidRPr="00262FA3" w:rsidRDefault="00262FA3" w:rsidP="00262FA3">
      <w:pPr>
        <w:ind w:firstLine="720"/>
        <w:jc w:val="both"/>
        <w:rPr>
          <w:sz w:val="28"/>
          <w:szCs w:val="28"/>
          <w:lang w:val="lv-LV"/>
        </w:rPr>
      </w:pPr>
      <w:r w:rsidRPr="00262FA3">
        <w:rPr>
          <w:sz w:val="28"/>
          <w:szCs w:val="28"/>
          <w:lang w:val="lv-LV"/>
        </w:rPr>
        <w:t>32.4.1.</w:t>
      </w:r>
      <w:r>
        <w:rPr>
          <w:sz w:val="28"/>
          <w:szCs w:val="28"/>
          <w:lang w:val="lv-LV"/>
        </w:rPr>
        <w:t> </w:t>
      </w:r>
      <w:r w:rsidRPr="00262FA3">
        <w:rPr>
          <w:sz w:val="28"/>
          <w:szCs w:val="28"/>
          <w:lang w:val="lv-LV"/>
        </w:rPr>
        <w:t>ilgāk par 10 gadiem – būvuzņēmums atbilst 1. klasei;</w:t>
      </w:r>
    </w:p>
    <w:p w14:paraId="4A6F6AE8" w14:textId="2D73E9E0" w:rsidR="00262FA3" w:rsidRPr="00262FA3" w:rsidRDefault="00262FA3" w:rsidP="00262FA3">
      <w:pPr>
        <w:ind w:firstLine="720"/>
        <w:jc w:val="both"/>
        <w:rPr>
          <w:sz w:val="28"/>
          <w:szCs w:val="28"/>
          <w:lang w:val="lv-LV"/>
        </w:rPr>
      </w:pPr>
      <w:r w:rsidRPr="00262FA3">
        <w:rPr>
          <w:sz w:val="28"/>
          <w:szCs w:val="28"/>
          <w:lang w:val="lv-LV"/>
        </w:rPr>
        <w:t>32.</w:t>
      </w:r>
      <w:r>
        <w:rPr>
          <w:sz w:val="28"/>
          <w:szCs w:val="28"/>
          <w:lang w:val="lv-LV"/>
        </w:rPr>
        <w:t>4.</w:t>
      </w:r>
      <w:r w:rsidRPr="00262FA3">
        <w:rPr>
          <w:sz w:val="28"/>
          <w:szCs w:val="28"/>
          <w:lang w:val="lv-LV"/>
        </w:rPr>
        <w:t>2.</w:t>
      </w:r>
      <w:r>
        <w:rPr>
          <w:sz w:val="28"/>
          <w:szCs w:val="28"/>
          <w:lang w:val="lv-LV"/>
        </w:rPr>
        <w:t> </w:t>
      </w:r>
      <w:r w:rsidRPr="00262FA3">
        <w:rPr>
          <w:sz w:val="28"/>
          <w:szCs w:val="28"/>
          <w:lang w:val="lv-LV"/>
        </w:rPr>
        <w:t>ilgāk par astoņiem gadiem un trim mēnešiem līdz 10 gadiem – būvuzņēmums atbilst 2. klasei;</w:t>
      </w:r>
    </w:p>
    <w:p w14:paraId="2F6531A8" w14:textId="5EE4A8DE" w:rsidR="00262FA3" w:rsidRPr="00262FA3" w:rsidRDefault="00262FA3" w:rsidP="00262FA3">
      <w:pPr>
        <w:ind w:firstLine="720"/>
        <w:jc w:val="both"/>
        <w:rPr>
          <w:sz w:val="28"/>
          <w:szCs w:val="28"/>
          <w:lang w:val="lv-LV"/>
        </w:rPr>
      </w:pPr>
      <w:r>
        <w:rPr>
          <w:sz w:val="28"/>
          <w:szCs w:val="28"/>
          <w:lang w:val="lv-LV"/>
        </w:rPr>
        <w:t>32.4.</w:t>
      </w:r>
      <w:r w:rsidRPr="00262FA3">
        <w:rPr>
          <w:sz w:val="28"/>
          <w:szCs w:val="28"/>
          <w:lang w:val="lv-LV"/>
        </w:rPr>
        <w:t>3.</w:t>
      </w:r>
      <w:r>
        <w:rPr>
          <w:sz w:val="28"/>
          <w:szCs w:val="28"/>
          <w:lang w:val="lv-LV"/>
        </w:rPr>
        <w:t> </w:t>
      </w:r>
      <w:r w:rsidRPr="00262FA3">
        <w:rPr>
          <w:sz w:val="28"/>
          <w:szCs w:val="28"/>
          <w:lang w:val="lv-LV"/>
        </w:rPr>
        <w:t>ilgāk par sešiem gadiem un sešiem mēnešiem līdz astoņiem gadiem un trim mēnešiem – būvuzņēmums atbilst 3. klasei;</w:t>
      </w:r>
    </w:p>
    <w:p w14:paraId="582EB8AC" w14:textId="02C53994" w:rsidR="00262FA3" w:rsidRPr="00262FA3" w:rsidRDefault="00262FA3" w:rsidP="00262FA3">
      <w:pPr>
        <w:ind w:firstLine="720"/>
        <w:jc w:val="both"/>
        <w:rPr>
          <w:sz w:val="28"/>
          <w:szCs w:val="28"/>
          <w:lang w:val="lv-LV"/>
        </w:rPr>
      </w:pPr>
      <w:r>
        <w:rPr>
          <w:sz w:val="28"/>
          <w:szCs w:val="28"/>
          <w:lang w:val="lv-LV"/>
        </w:rPr>
        <w:t>32.4.</w:t>
      </w:r>
      <w:r w:rsidRPr="00262FA3">
        <w:rPr>
          <w:sz w:val="28"/>
          <w:szCs w:val="28"/>
          <w:lang w:val="lv-LV"/>
        </w:rPr>
        <w:t>4.</w:t>
      </w:r>
      <w:r>
        <w:rPr>
          <w:sz w:val="28"/>
          <w:szCs w:val="28"/>
          <w:lang w:val="lv-LV"/>
        </w:rPr>
        <w:t> </w:t>
      </w:r>
      <w:r w:rsidRPr="00262FA3">
        <w:rPr>
          <w:sz w:val="28"/>
          <w:szCs w:val="28"/>
          <w:lang w:val="lv-LV"/>
        </w:rPr>
        <w:t>ilgāk par četriem gadiem un deviņiem mēnešiem līdz sešiem gadiem un sešiem mēnešiem – būvuzņēmums atbilst 4. klasei;</w:t>
      </w:r>
    </w:p>
    <w:p w14:paraId="0C2CD8C0" w14:textId="2AA631AA" w:rsidR="00262FA3" w:rsidRDefault="00262FA3" w:rsidP="00262FA3">
      <w:pPr>
        <w:ind w:firstLine="720"/>
        <w:jc w:val="both"/>
        <w:rPr>
          <w:sz w:val="28"/>
          <w:szCs w:val="28"/>
          <w:lang w:val="lv-LV"/>
        </w:rPr>
      </w:pPr>
      <w:r>
        <w:rPr>
          <w:sz w:val="28"/>
          <w:szCs w:val="28"/>
          <w:lang w:val="lv-LV"/>
        </w:rPr>
        <w:t>32.4.</w:t>
      </w:r>
      <w:r w:rsidRPr="00262FA3">
        <w:rPr>
          <w:sz w:val="28"/>
          <w:szCs w:val="28"/>
          <w:lang w:val="lv-LV"/>
        </w:rPr>
        <w:t>5.</w:t>
      </w:r>
      <w:r>
        <w:rPr>
          <w:sz w:val="28"/>
          <w:szCs w:val="28"/>
          <w:lang w:val="lv-LV"/>
        </w:rPr>
        <w:t> </w:t>
      </w:r>
      <w:r w:rsidRPr="00262FA3">
        <w:rPr>
          <w:sz w:val="28"/>
          <w:szCs w:val="28"/>
          <w:lang w:val="lv-LV"/>
        </w:rPr>
        <w:t>no viena gada līdz četriem gadiem un deviņiem mēnešiem – būvuzņēmums atbilst 5. klasei;</w:t>
      </w:r>
      <w:r>
        <w:rPr>
          <w:sz w:val="28"/>
          <w:szCs w:val="28"/>
          <w:lang w:val="lv-LV"/>
        </w:rPr>
        <w:t>”</w:t>
      </w:r>
    </w:p>
    <w:p w14:paraId="6F8E316A" w14:textId="77777777" w:rsidR="00950D60" w:rsidRDefault="00950D60" w:rsidP="00180A5C">
      <w:pPr>
        <w:ind w:firstLine="720"/>
        <w:jc w:val="both"/>
        <w:rPr>
          <w:sz w:val="28"/>
          <w:szCs w:val="28"/>
          <w:lang w:val="lv-LV"/>
        </w:rPr>
      </w:pPr>
    </w:p>
    <w:p w14:paraId="54D26660" w14:textId="4411F6C4" w:rsidR="00D119C9" w:rsidRDefault="00071934" w:rsidP="00180A5C">
      <w:pPr>
        <w:ind w:firstLine="720"/>
        <w:jc w:val="both"/>
        <w:rPr>
          <w:sz w:val="28"/>
          <w:szCs w:val="28"/>
          <w:lang w:val="lv-LV"/>
        </w:rPr>
      </w:pPr>
      <w:r>
        <w:rPr>
          <w:sz w:val="28"/>
          <w:szCs w:val="28"/>
          <w:lang w:val="lv-LV"/>
        </w:rPr>
        <w:t>1.</w:t>
      </w:r>
      <w:r w:rsidR="00504A56">
        <w:rPr>
          <w:sz w:val="28"/>
          <w:szCs w:val="28"/>
          <w:lang w:val="lv-LV"/>
        </w:rPr>
        <w:t>6</w:t>
      </w:r>
      <w:r w:rsidR="00271FE5">
        <w:rPr>
          <w:sz w:val="28"/>
          <w:szCs w:val="28"/>
          <w:lang w:val="lv-LV"/>
        </w:rPr>
        <w:t>. </w:t>
      </w:r>
      <w:r w:rsidR="00CC4FC5">
        <w:rPr>
          <w:sz w:val="28"/>
          <w:szCs w:val="28"/>
          <w:lang w:val="lv-LV"/>
        </w:rPr>
        <w:t>Izteikt</w:t>
      </w:r>
      <w:r w:rsidR="00463BB7">
        <w:rPr>
          <w:sz w:val="28"/>
          <w:szCs w:val="28"/>
          <w:lang w:val="lv-LV"/>
        </w:rPr>
        <w:t xml:space="preserve"> 33. punkt</w:t>
      </w:r>
      <w:r w:rsidR="00CC4FC5">
        <w:rPr>
          <w:sz w:val="28"/>
          <w:szCs w:val="28"/>
          <w:lang w:val="lv-LV"/>
        </w:rPr>
        <w:t xml:space="preserve">u šādā redakcijā: </w:t>
      </w:r>
    </w:p>
    <w:p w14:paraId="3CA82378" w14:textId="3D9330C7" w:rsidR="00F31F68" w:rsidRDefault="00D119C9" w:rsidP="00180A5C">
      <w:pPr>
        <w:ind w:firstLine="720"/>
        <w:jc w:val="both"/>
        <w:rPr>
          <w:sz w:val="28"/>
          <w:szCs w:val="28"/>
          <w:lang w:val="lv-LV"/>
        </w:rPr>
      </w:pPr>
      <w:r>
        <w:rPr>
          <w:sz w:val="28"/>
          <w:szCs w:val="28"/>
          <w:lang w:val="lv-LV"/>
        </w:rPr>
        <w:t>“</w:t>
      </w:r>
      <w:r w:rsidRPr="00D119C9">
        <w:rPr>
          <w:sz w:val="28"/>
          <w:szCs w:val="28"/>
          <w:lang w:val="lv-LV"/>
        </w:rPr>
        <w:t xml:space="preserve">33. Visu klašu būvuzņēmumu kvalificēšanas nosacījums finansiāli ekonomisko rādītāju grupā ir pozitīvs likviditātes rādītājs iepriekšējo </w:t>
      </w:r>
      <w:r>
        <w:rPr>
          <w:sz w:val="28"/>
          <w:szCs w:val="28"/>
          <w:lang w:val="lv-LV"/>
        </w:rPr>
        <w:t xml:space="preserve">divu </w:t>
      </w:r>
      <w:r w:rsidRPr="00D119C9">
        <w:rPr>
          <w:sz w:val="28"/>
          <w:szCs w:val="28"/>
          <w:lang w:val="lv-LV"/>
        </w:rPr>
        <w:t xml:space="preserve">gadu periodā. Ja profesionālās pieredzes rādītāju </w:t>
      </w:r>
      <w:r w:rsidR="00BE3C80">
        <w:rPr>
          <w:sz w:val="28"/>
          <w:szCs w:val="28"/>
          <w:lang w:val="lv-LV"/>
        </w:rPr>
        <w:t>kvalifikācijā</w:t>
      </w:r>
      <w:r w:rsidRPr="00D119C9">
        <w:rPr>
          <w:sz w:val="28"/>
          <w:szCs w:val="28"/>
          <w:lang w:val="lv-LV"/>
        </w:rPr>
        <w:t xml:space="preserve"> būvuzņēmums atbilst augstākai klasei, bet likviditātes rādītāj</w:t>
      </w:r>
      <w:r>
        <w:rPr>
          <w:sz w:val="28"/>
          <w:szCs w:val="28"/>
          <w:lang w:val="lv-LV"/>
        </w:rPr>
        <w:t>s</w:t>
      </w:r>
      <w:r w:rsidRPr="00D119C9">
        <w:rPr>
          <w:sz w:val="28"/>
          <w:szCs w:val="28"/>
          <w:lang w:val="lv-LV"/>
        </w:rPr>
        <w:t xml:space="preserve"> neatbilst šīs klases prasībām, profesionālās pieredzes kritērijos iegūtajai klasei piemēro korekciju 0,245 punktu apmērā par katru gadu vērtēšanas periodā, kad rādītājs neatbilst kvalifikācijas prasībām, bet nav negatīvs</w:t>
      </w:r>
      <w:r>
        <w:rPr>
          <w:sz w:val="28"/>
          <w:szCs w:val="28"/>
          <w:lang w:val="lv-LV"/>
        </w:rPr>
        <w:t>.”</w:t>
      </w:r>
    </w:p>
    <w:p w14:paraId="4328A9BE" w14:textId="77777777" w:rsidR="00D119C9" w:rsidRDefault="00D119C9" w:rsidP="00180A5C">
      <w:pPr>
        <w:ind w:firstLine="720"/>
        <w:jc w:val="both"/>
        <w:rPr>
          <w:sz w:val="28"/>
          <w:szCs w:val="28"/>
          <w:lang w:val="lv-LV"/>
        </w:rPr>
      </w:pPr>
    </w:p>
    <w:p w14:paraId="1D9F4F70" w14:textId="6333063B" w:rsidR="00D119C9" w:rsidRDefault="00071934" w:rsidP="00180A5C">
      <w:pPr>
        <w:ind w:firstLine="720"/>
        <w:jc w:val="both"/>
        <w:rPr>
          <w:sz w:val="28"/>
          <w:szCs w:val="28"/>
          <w:lang w:val="lv-LV"/>
        </w:rPr>
      </w:pPr>
      <w:r>
        <w:rPr>
          <w:sz w:val="28"/>
          <w:szCs w:val="28"/>
          <w:lang w:val="lv-LV"/>
        </w:rPr>
        <w:t>1.</w:t>
      </w:r>
      <w:r w:rsidR="00504A56">
        <w:rPr>
          <w:sz w:val="28"/>
          <w:szCs w:val="28"/>
          <w:lang w:val="lv-LV"/>
        </w:rPr>
        <w:t>7</w:t>
      </w:r>
      <w:r w:rsidR="00F31F68">
        <w:rPr>
          <w:sz w:val="28"/>
          <w:szCs w:val="28"/>
          <w:lang w:val="lv-LV"/>
        </w:rPr>
        <w:t>.</w:t>
      </w:r>
      <w:r w:rsidR="00463BB7">
        <w:rPr>
          <w:sz w:val="28"/>
          <w:szCs w:val="28"/>
          <w:lang w:val="lv-LV"/>
        </w:rPr>
        <w:t xml:space="preserve"> </w:t>
      </w:r>
      <w:r w:rsidR="00D119C9">
        <w:rPr>
          <w:sz w:val="28"/>
          <w:szCs w:val="28"/>
          <w:lang w:val="lv-LV"/>
        </w:rPr>
        <w:t xml:space="preserve">Izteikt </w:t>
      </w:r>
      <w:r w:rsidR="00F66036" w:rsidRPr="00F66036">
        <w:rPr>
          <w:sz w:val="28"/>
          <w:szCs w:val="28"/>
          <w:lang w:val="lv-LV"/>
        </w:rPr>
        <w:t>33.</w:t>
      </w:r>
      <w:r w:rsidR="00F66036" w:rsidRPr="00F66036">
        <w:rPr>
          <w:sz w:val="28"/>
          <w:szCs w:val="28"/>
          <w:vertAlign w:val="superscript"/>
          <w:lang w:val="lv-LV"/>
        </w:rPr>
        <w:t>1</w:t>
      </w:r>
      <w:r w:rsidR="00F66036" w:rsidRPr="00F66036">
        <w:rPr>
          <w:sz w:val="28"/>
          <w:szCs w:val="28"/>
          <w:lang w:val="lv-LV"/>
        </w:rPr>
        <w:t> </w:t>
      </w:r>
      <w:r w:rsidR="00D219C6">
        <w:rPr>
          <w:sz w:val="28"/>
          <w:szCs w:val="28"/>
          <w:lang w:val="lv-LV"/>
        </w:rPr>
        <w:t xml:space="preserve">punktā </w:t>
      </w:r>
      <w:r w:rsidR="00D119C9">
        <w:rPr>
          <w:sz w:val="28"/>
          <w:szCs w:val="28"/>
          <w:lang w:val="lv-LV"/>
        </w:rPr>
        <w:t xml:space="preserve">šādā redakcijā: </w:t>
      </w:r>
    </w:p>
    <w:p w14:paraId="19659640" w14:textId="20A6ABF4" w:rsidR="00D219C6" w:rsidRDefault="00D119C9" w:rsidP="00180A5C">
      <w:pPr>
        <w:ind w:firstLine="720"/>
        <w:jc w:val="both"/>
        <w:rPr>
          <w:sz w:val="28"/>
          <w:szCs w:val="28"/>
          <w:lang w:val="lv-LV"/>
        </w:rPr>
      </w:pPr>
      <w:r>
        <w:rPr>
          <w:sz w:val="28"/>
          <w:szCs w:val="28"/>
          <w:lang w:val="lv-LV"/>
        </w:rPr>
        <w:t>“</w:t>
      </w:r>
      <w:r w:rsidRPr="00F66036">
        <w:rPr>
          <w:sz w:val="28"/>
          <w:szCs w:val="28"/>
          <w:lang w:val="lv-LV"/>
        </w:rPr>
        <w:t>33.</w:t>
      </w:r>
      <w:r w:rsidRPr="00F66036">
        <w:rPr>
          <w:sz w:val="28"/>
          <w:szCs w:val="28"/>
          <w:vertAlign w:val="superscript"/>
          <w:lang w:val="lv-LV"/>
        </w:rPr>
        <w:t>1</w:t>
      </w:r>
      <w:r w:rsidRPr="00F66036">
        <w:rPr>
          <w:sz w:val="28"/>
          <w:szCs w:val="28"/>
          <w:lang w:val="lv-LV"/>
        </w:rPr>
        <w:t> </w:t>
      </w:r>
      <w:r>
        <w:rPr>
          <w:sz w:val="28"/>
          <w:szCs w:val="28"/>
          <w:lang w:val="lv-LV"/>
        </w:rPr>
        <w:t>J</w:t>
      </w:r>
      <w:r w:rsidRPr="00D119C9">
        <w:rPr>
          <w:sz w:val="28"/>
          <w:szCs w:val="28"/>
          <w:lang w:val="lv-LV"/>
        </w:rPr>
        <w:t>a, aprēķinot kvalifikācijas klasi visās kritēriju grupās atbilstoši šo noteikumu</w:t>
      </w:r>
      <w:r w:rsidR="00BE3C80">
        <w:rPr>
          <w:sz w:val="28"/>
          <w:szCs w:val="28"/>
          <w:lang w:val="lv-LV"/>
        </w:rPr>
        <w:t xml:space="preserve"> 14. un </w:t>
      </w:r>
      <w:r w:rsidRPr="00D119C9">
        <w:rPr>
          <w:sz w:val="28"/>
          <w:szCs w:val="28"/>
          <w:lang w:val="lv-LV"/>
        </w:rPr>
        <w:t>15.</w:t>
      </w:r>
      <w:r w:rsidR="00BE3C80">
        <w:rPr>
          <w:sz w:val="28"/>
          <w:szCs w:val="28"/>
          <w:lang w:val="lv-LV"/>
        </w:rPr>
        <w:t> </w:t>
      </w:r>
      <w:r w:rsidRPr="00D119C9">
        <w:rPr>
          <w:sz w:val="28"/>
          <w:szCs w:val="28"/>
          <w:lang w:val="lv-LV"/>
        </w:rPr>
        <w:t>punktam, klasifikācijas iestāde konstatē, ka likviditātes rādītājs pēdējā pārskata gadā ir mazāks par šo noteikumu 34.1. un 34.2. apakšpunktā noteiktajām klases atbilstības prasībām, būvuzņēmuma kvalifikācijas klasi koriģē tā, lai tā atbilstu likviditātei noteiktajām prasībām. Ja pēdējā pārskata gadā likviditātes rādītājs ir mazāks par 5.</w:t>
      </w:r>
      <w:r>
        <w:rPr>
          <w:sz w:val="28"/>
          <w:szCs w:val="28"/>
          <w:lang w:val="lv-LV"/>
        </w:rPr>
        <w:t> </w:t>
      </w:r>
      <w:r w:rsidRPr="00D119C9">
        <w:rPr>
          <w:sz w:val="28"/>
          <w:szCs w:val="28"/>
          <w:lang w:val="lv-LV"/>
        </w:rPr>
        <w:t xml:space="preserve">klasei noteikto vērtību, klasifikācijas iestāde </w:t>
      </w:r>
      <w:r w:rsidR="002E5D34">
        <w:rPr>
          <w:sz w:val="28"/>
          <w:szCs w:val="28"/>
          <w:lang w:val="lv-LV"/>
        </w:rPr>
        <w:t>piešķir būvuzņēmumam 6.p</w:t>
      </w:r>
      <w:r w:rsidR="004D5CE7">
        <w:rPr>
          <w:sz w:val="28"/>
          <w:szCs w:val="28"/>
          <w:lang w:val="lv-LV"/>
        </w:rPr>
        <w:t xml:space="preserve">ārejas </w:t>
      </w:r>
      <w:r w:rsidR="002E5D34">
        <w:rPr>
          <w:sz w:val="28"/>
          <w:szCs w:val="28"/>
          <w:lang w:val="lv-LV"/>
        </w:rPr>
        <w:t>klasi.”</w:t>
      </w:r>
    </w:p>
    <w:p w14:paraId="6941DF0D" w14:textId="77777777" w:rsidR="00C71D65" w:rsidRDefault="00C71D65" w:rsidP="00180A5C">
      <w:pPr>
        <w:ind w:firstLine="720"/>
        <w:jc w:val="both"/>
        <w:rPr>
          <w:sz w:val="28"/>
          <w:szCs w:val="28"/>
          <w:lang w:val="lv-LV"/>
        </w:rPr>
      </w:pPr>
    </w:p>
    <w:p w14:paraId="1E4AC7BC" w14:textId="287CF4B0" w:rsidR="00504A56" w:rsidRDefault="00504A56" w:rsidP="00504A56">
      <w:pPr>
        <w:ind w:firstLine="720"/>
        <w:jc w:val="both"/>
        <w:rPr>
          <w:sz w:val="28"/>
          <w:szCs w:val="28"/>
          <w:lang w:val="lv-LV"/>
        </w:rPr>
      </w:pPr>
      <w:r>
        <w:rPr>
          <w:sz w:val="28"/>
          <w:szCs w:val="28"/>
          <w:lang w:val="lv-LV"/>
        </w:rPr>
        <w:t>1.8. Papildināt noteikumus</w:t>
      </w:r>
      <w:r w:rsidRPr="00180A5C">
        <w:rPr>
          <w:sz w:val="28"/>
          <w:szCs w:val="28"/>
          <w:lang w:val="lv-LV"/>
        </w:rPr>
        <w:t xml:space="preserve"> </w:t>
      </w:r>
      <w:r>
        <w:rPr>
          <w:sz w:val="28"/>
          <w:szCs w:val="28"/>
          <w:lang w:val="lv-LV"/>
        </w:rPr>
        <w:t>ar 34.1.3. apakšpunktu šādā redakcijā</w:t>
      </w:r>
      <w:r w:rsidRPr="00180A5C">
        <w:rPr>
          <w:sz w:val="28"/>
          <w:szCs w:val="28"/>
          <w:lang w:val="lv-LV"/>
        </w:rPr>
        <w:t>:</w:t>
      </w:r>
    </w:p>
    <w:p w14:paraId="35DD2D9F" w14:textId="47865F10" w:rsidR="00504A56" w:rsidRDefault="00504A56" w:rsidP="00504A56">
      <w:pPr>
        <w:ind w:firstLine="720"/>
        <w:jc w:val="both"/>
        <w:rPr>
          <w:sz w:val="28"/>
          <w:szCs w:val="28"/>
          <w:lang w:val="lv-LV"/>
        </w:rPr>
      </w:pPr>
      <w:r>
        <w:rPr>
          <w:sz w:val="28"/>
          <w:szCs w:val="28"/>
          <w:lang w:val="lv-LV"/>
        </w:rPr>
        <w:lastRenderedPageBreak/>
        <w:t>“34.1.3. rādītājs pēdējā pārskata gadā ir mazāks par 5.klasei noteikto prasību – būvuzņēmumam piešķir 6.pārejas klasi. Lēmums par 6.pārejas klases piešķiršanu ir spēkā vienu gadu.”</w:t>
      </w:r>
    </w:p>
    <w:p w14:paraId="233B122B" w14:textId="77777777" w:rsidR="00504A56" w:rsidRDefault="00504A56" w:rsidP="00504A56">
      <w:pPr>
        <w:ind w:firstLine="720"/>
        <w:jc w:val="both"/>
        <w:rPr>
          <w:sz w:val="28"/>
          <w:szCs w:val="28"/>
          <w:lang w:val="lv-LV"/>
        </w:rPr>
      </w:pPr>
    </w:p>
    <w:p w14:paraId="1F16F2B5" w14:textId="77777777" w:rsidR="00271FE5" w:rsidRDefault="00071934" w:rsidP="00180A5C">
      <w:pPr>
        <w:ind w:firstLine="720"/>
        <w:jc w:val="both"/>
        <w:rPr>
          <w:sz w:val="28"/>
          <w:szCs w:val="28"/>
          <w:lang w:val="lv-LV"/>
        </w:rPr>
      </w:pPr>
      <w:r>
        <w:rPr>
          <w:sz w:val="28"/>
          <w:szCs w:val="28"/>
          <w:lang w:val="lv-LV"/>
        </w:rPr>
        <w:t>1.</w:t>
      </w:r>
      <w:r w:rsidR="00D406CB">
        <w:rPr>
          <w:sz w:val="28"/>
          <w:szCs w:val="28"/>
          <w:lang w:val="lv-LV"/>
        </w:rPr>
        <w:t>9</w:t>
      </w:r>
      <w:r w:rsidR="00D219C6">
        <w:rPr>
          <w:sz w:val="28"/>
          <w:szCs w:val="28"/>
          <w:lang w:val="lv-LV"/>
        </w:rPr>
        <w:t xml:space="preserve">. </w:t>
      </w:r>
      <w:r w:rsidR="00271FE5">
        <w:rPr>
          <w:sz w:val="28"/>
          <w:szCs w:val="28"/>
          <w:lang w:val="lv-LV"/>
        </w:rPr>
        <w:t xml:space="preserve">Izteikt </w:t>
      </w:r>
      <w:r w:rsidR="00AD57F3" w:rsidRPr="00AD57F3">
        <w:rPr>
          <w:sz w:val="28"/>
          <w:szCs w:val="28"/>
          <w:lang w:val="lv-LV"/>
        </w:rPr>
        <w:t>34.2.</w:t>
      </w:r>
      <w:r w:rsidR="00A125F9">
        <w:rPr>
          <w:sz w:val="28"/>
          <w:szCs w:val="28"/>
          <w:lang w:val="lv-LV"/>
        </w:rPr>
        <w:t> </w:t>
      </w:r>
      <w:r w:rsidR="00AD57F3">
        <w:rPr>
          <w:sz w:val="28"/>
          <w:szCs w:val="28"/>
          <w:lang w:val="lv-LV"/>
        </w:rPr>
        <w:t>apakšpunktu šādā redakcijā:</w:t>
      </w:r>
    </w:p>
    <w:p w14:paraId="4E69BC54" w14:textId="0D0C8747" w:rsidR="00AD57F3" w:rsidRDefault="00AD57F3" w:rsidP="00AD57F3">
      <w:pPr>
        <w:ind w:firstLine="720"/>
        <w:jc w:val="both"/>
        <w:rPr>
          <w:sz w:val="28"/>
          <w:szCs w:val="28"/>
          <w:lang w:val="lv-LV"/>
        </w:rPr>
      </w:pPr>
      <w:r>
        <w:rPr>
          <w:sz w:val="28"/>
          <w:szCs w:val="28"/>
          <w:lang w:val="lv-LV"/>
        </w:rPr>
        <w:t>“</w:t>
      </w:r>
      <w:r w:rsidRPr="00AD57F3">
        <w:rPr>
          <w:sz w:val="28"/>
          <w:szCs w:val="28"/>
          <w:lang w:val="lv-LV"/>
        </w:rPr>
        <w:t>34.2.</w:t>
      </w:r>
      <w:r>
        <w:rPr>
          <w:sz w:val="28"/>
          <w:szCs w:val="28"/>
          <w:lang w:val="lv-LV"/>
        </w:rPr>
        <w:t> </w:t>
      </w:r>
      <w:r w:rsidRPr="00AD57F3">
        <w:rPr>
          <w:sz w:val="28"/>
          <w:szCs w:val="28"/>
          <w:lang w:val="lv-LV"/>
        </w:rPr>
        <w:t>7. kritērijs – finanšu līdzsvara rādītājs, ko izsaka pašu kapitāla procentuālā attiecība pret aktīvu kopsummu</w:t>
      </w:r>
      <w:r w:rsidR="004E34D4">
        <w:rPr>
          <w:sz w:val="28"/>
          <w:szCs w:val="28"/>
          <w:lang w:val="lv-LV"/>
        </w:rPr>
        <w:t>.</w:t>
      </w:r>
      <w:r>
        <w:rPr>
          <w:sz w:val="28"/>
          <w:szCs w:val="28"/>
          <w:lang w:val="lv-LV"/>
        </w:rPr>
        <w:t xml:space="preserve"> </w:t>
      </w:r>
      <w:r w:rsidR="004E34D4">
        <w:rPr>
          <w:sz w:val="28"/>
          <w:szCs w:val="28"/>
          <w:lang w:val="lv-LV"/>
        </w:rPr>
        <w:t>J</w:t>
      </w:r>
      <w:r>
        <w:rPr>
          <w:sz w:val="28"/>
          <w:szCs w:val="28"/>
          <w:lang w:val="lv-LV"/>
        </w:rPr>
        <w:t xml:space="preserve">a </w:t>
      </w:r>
      <w:r w:rsidR="004E34D4" w:rsidRPr="00AD57F3">
        <w:rPr>
          <w:sz w:val="28"/>
          <w:szCs w:val="28"/>
          <w:lang w:val="lv-LV"/>
        </w:rPr>
        <w:t>finanšu līdzsvara rādītājs</w:t>
      </w:r>
      <w:r w:rsidR="004E34D4">
        <w:rPr>
          <w:sz w:val="28"/>
          <w:szCs w:val="28"/>
          <w:lang w:val="lv-LV"/>
        </w:rPr>
        <w:t xml:space="preserve"> pēdējā pārskata gadā </w:t>
      </w:r>
      <w:r w:rsidR="00D219C6">
        <w:rPr>
          <w:sz w:val="28"/>
          <w:szCs w:val="28"/>
          <w:lang w:val="lv-LV"/>
        </w:rPr>
        <w:t xml:space="preserve">ir 20% un vairāk, </w:t>
      </w:r>
      <w:r w:rsidR="006615B9" w:rsidRPr="006615B9">
        <w:rPr>
          <w:sz w:val="28"/>
          <w:szCs w:val="28"/>
          <w:lang w:val="lv-LV"/>
        </w:rPr>
        <w:t xml:space="preserve">piemēro korekciju </w:t>
      </w:r>
      <w:r w:rsidR="006615B9">
        <w:rPr>
          <w:sz w:val="28"/>
          <w:szCs w:val="28"/>
          <w:lang w:val="lv-LV"/>
        </w:rPr>
        <w:t>-</w:t>
      </w:r>
      <w:r w:rsidR="006615B9" w:rsidRPr="006615B9">
        <w:rPr>
          <w:sz w:val="28"/>
          <w:szCs w:val="28"/>
          <w:lang w:val="lv-LV"/>
        </w:rPr>
        <w:t>0,245 punktu apmērā</w:t>
      </w:r>
      <w:r w:rsidR="006615B9">
        <w:rPr>
          <w:sz w:val="28"/>
          <w:szCs w:val="28"/>
          <w:lang w:val="lv-LV"/>
        </w:rPr>
        <w:t>.”</w:t>
      </w:r>
    </w:p>
    <w:p w14:paraId="34AE6365" w14:textId="3C03225F" w:rsidR="000512A5" w:rsidRDefault="000512A5" w:rsidP="00AD57F3">
      <w:pPr>
        <w:ind w:firstLine="720"/>
        <w:jc w:val="both"/>
        <w:rPr>
          <w:sz w:val="28"/>
          <w:szCs w:val="28"/>
          <w:lang w:val="lv-LV"/>
        </w:rPr>
      </w:pPr>
    </w:p>
    <w:p w14:paraId="5F4A7AD7" w14:textId="3DF04621" w:rsidR="000512A5" w:rsidRDefault="000512A5" w:rsidP="00AD57F3">
      <w:pPr>
        <w:ind w:firstLine="720"/>
        <w:jc w:val="both"/>
        <w:rPr>
          <w:sz w:val="28"/>
          <w:szCs w:val="28"/>
          <w:lang w:val="lv-LV"/>
        </w:rPr>
      </w:pPr>
      <w:r>
        <w:rPr>
          <w:sz w:val="28"/>
          <w:szCs w:val="28"/>
          <w:lang w:val="lv-LV"/>
        </w:rPr>
        <w:t xml:space="preserve">1.10. Svītrot </w:t>
      </w:r>
      <w:r w:rsidR="008C7B8F">
        <w:rPr>
          <w:sz w:val="28"/>
          <w:szCs w:val="28"/>
          <w:lang w:val="lv-LV"/>
        </w:rPr>
        <w:t>34.2.1. un 34.2.2. apak</w:t>
      </w:r>
      <w:r w:rsidR="00857052">
        <w:rPr>
          <w:sz w:val="28"/>
          <w:szCs w:val="28"/>
          <w:lang w:val="lv-LV"/>
        </w:rPr>
        <w:t>špunktu.</w:t>
      </w:r>
      <w:r w:rsidR="008C7B8F">
        <w:rPr>
          <w:sz w:val="28"/>
          <w:szCs w:val="28"/>
          <w:lang w:val="lv-LV"/>
        </w:rPr>
        <w:t xml:space="preserve"> </w:t>
      </w:r>
    </w:p>
    <w:p w14:paraId="496AD3A8" w14:textId="77777777" w:rsidR="006615B9" w:rsidRPr="00AD57F3" w:rsidRDefault="006615B9" w:rsidP="00AD57F3">
      <w:pPr>
        <w:ind w:firstLine="720"/>
        <w:jc w:val="both"/>
        <w:rPr>
          <w:sz w:val="28"/>
          <w:szCs w:val="28"/>
          <w:lang w:val="lv-LV"/>
        </w:rPr>
      </w:pPr>
    </w:p>
    <w:p w14:paraId="2246B883" w14:textId="1C55815A" w:rsidR="009736EC" w:rsidRDefault="00071934" w:rsidP="00180A5C">
      <w:pPr>
        <w:ind w:firstLine="720"/>
        <w:jc w:val="both"/>
        <w:rPr>
          <w:sz w:val="28"/>
          <w:szCs w:val="28"/>
          <w:lang w:val="lv-LV"/>
        </w:rPr>
      </w:pPr>
      <w:r>
        <w:rPr>
          <w:sz w:val="28"/>
          <w:szCs w:val="28"/>
          <w:lang w:val="lv-LV"/>
        </w:rPr>
        <w:t>1.</w:t>
      </w:r>
      <w:r w:rsidR="007E7A73">
        <w:rPr>
          <w:sz w:val="28"/>
          <w:szCs w:val="28"/>
          <w:lang w:val="lv-LV"/>
        </w:rPr>
        <w:t>11</w:t>
      </w:r>
      <w:r w:rsidR="00271FE5">
        <w:rPr>
          <w:sz w:val="28"/>
          <w:szCs w:val="28"/>
          <w:lang w:val="lv-LV"/>
        </w:rPr>
        <w:t>. </w:t>
      </w:r>
      <w:r w:rsidR="006615B9">
        <w:rPr>
          <w:sz w:val="28"/>
          <w:szCs w:val="28"/>
          <w:lang w:val="lv-LV"/>
        </w:rPr>
        <w:t>Papildināt not</w:t>
      </w:r>
      <w:r w:rsidR="00F86677">
        <w:rPr>
          <w:sz w:val="28"/>
          <w:szCs w:val="28"/>
          <w:lang w:val="lv-LV"/>
        </w:rPr>
        <w:t>e</w:t>
      </w:r>
      <w:r w:rsidR="006615B9">
        <w:rPr>
          <w:sz w:val="28"/>
          <w:szCs w:val="28"/>
          <w:lang w:val="lv-LV"/>
        </w:rPr>
        <w:t xml:space="preserve">ikumus ar </w:t>
      </w:r>
      <w:r w:rsidR="006615B9" w:rsidRPr="006615B9">
        <w:rPr>
          <w:sz w:val="28"/>
          <w:szCs w:val="28"/>
          <w:lang w:val="lv-LV"/>
        </w:rPr>
        <w:t>34.3.</w:t>
      </w:r>
      <w:r w:rsidR="006615B9" w:rsidRPr="006615B9">
        <w:rPr>
          <w:sz w:val="28"/>
          <w:szCs w:val="28"/>
          <w:vertAlign w:val="superscript"/>
          <w:lang w:val="lv-LV"/>
        </w:rPr>
        <w:t>1</w:t>
      </w:r>
      <w:r w:rsidR="006615B9">
        <w:rPr>
          <w:sz w:val="28"/>
          <w:szCs w:val="28"/>
          <w:lang w:val="lv-LV"/>
        </w:rPr>
        <w:t> apakšpunktu šādā redakcijā:</w:t>
      </w:r>
    </w:p>
    <w:p w14:paraId="0E214353" w14:textId="37B5399D" w:rsidR="006615B9" w:rsidRDefault="006615B9" w:rsidP="00180A5C">
      <w:pPr>
        <w:ind w:firstLine="720"/>
        <w:jc w:val="both"/>
        <w:rPr>
          <w:sz w:val="28"/>
          <w:szCs w:val="28"/>
          <w:lang w:val="lv-LV"/>
        </w:rPr>
      </w:pPr>
      <w:r>
        <w:rPr>
          <w:sz w:val="28"/>
          <w:szCs w:val="28"/>
          <w:lang w:val="lv-LV"/>
        </w:rPr>
        <w:t>“</w:t>
      </w:r>
      <w:r w:rsidR="00476623">
        <w:rPr>
          <w:sz w:val="28"/>
          <w:szCs w:val="28"/>
          <w:lang w:val="lv-LV"/>
        </w:rPr>
        <w:t>34.3.</w:t>
      </w:r>
      <w:r w:rsidR="00476623" w:rsidRPr="00476623">
        <w:rPr>
          <w:sz w:val="28"/>
          <w:szCs w:val="28"/>
          <w:vertAlign w:val="superscript"/>
          <w:lang w:val="lv-LV"/>
        </w:rPr>
        <w:t>1</w:t>
      </w:r>
      <w:r w:rsidR="00476623">
        <w:rPr>
          <w:sz w:val="28"/>
          <w:szCs w:val="28"/>
          <w:lang w:val="lv-LV"/>
        </w:rPr>
        <w:t> </w:t>
      </w:r>
      <w:r w:rsidRPr="006615B9">
        <w:rPr>
          <w:sz w:val="28"/>
          <w:szCs w:val="28"/>
          <w:lang w:val="lv-LV"/>
        </w:rPr>
        <w:t xml:space="preserve">8. kritērijs – darba samaksas rādītājs par iepriekšējo triju gadu periodu attiecībā pret vidējo darba samaksu </w:t>
      </w:r>
      <w:r w:rsidR="00E859B7">
        <w:rPr>
          <w:sz w:val="28"/>
          <w:szCs w:val="28"/>
          <w:lang w:val="lv-LV"/>
        </w:rPr>
        <w:t xml:space="preserve">būvniecības </w:t>
      </w:r>
      <w:r w:rsidRPr="006615B9">
        <w:rPr>
          <w:sz w:val="28"/>
          <w:szCs w:val="28"/>
          <w:lang w:val="lv-LV"/>
        </w:rPr>
        <w:t>nozar</w:t>
      </w:r>
      <w:r w:rsidR="00E859B7">
        <w:rPr>
          <w:sz w:val="28"/>
          <w:szCs w:val="28"/>
          <w:lang w:val="lv-LV"/>
        </w:rPr>
        <w:t xml:space="preserve">ē </w:t>
      </w:r>
      <w:r w:rsidR="00F14106">
        <w:rPr>
          <w:sz w:val="28"/>
          <w:szCs w:val="28"/>
          <w:lang w:val="lv-LV"/>
        </w:rPr>
        <w:t xml:space="preserve">piecās </w:t>
      </w:r>
      <w:r w:rsidR="00FE0178">
        <w:rPr>
          <w:sz w:val="28"/>
          <w:szCs w:val="28"/>
          <w:lang w:val="lv-LV"/>
        </w:rPr>
        <w:t xml:space="preserve">būvniecības </w:t>
      </w:r>
      <w:r w:rsidR="00E859B7">
        <w:rPr>
          <w:sz w:val="28"/>
          <w:szCs w:val="28"/>
          <w:lang w:val="lv-LV"/>
        </w:rPr>
        <w:t xml:space="preserve">profesiju </w:t>
      </w:r>
      <w:r w:rsidR="0070094A">
        <w:rPr>
          <w:sz w:val="28"/>
          <w:szCs w:val="28"/>
          <w:lang w:val="lv-LV"/>
        </w:rPr>
        <w:t>kopās</w:t>
      </w:r>
      <w:r w:rsidRPr="006615B9">
        <w:rPr>
          <w:sz w:val="28"/>
          <w:szCs w:val="28"/>
          <w:lang w:val="lv-LV"/>
        </w:rPr>
        <w:t xml:space="preserve"> </w:t>
      </w:r>
      <w:r w:rsidR="00E859B7" w:rsidRPr="00E859B7">
        <w:rPr>
          <w:sz w:val="28"/>
          <w:szCs w:val="28"/>
          <w:lang w:val="lv-LV"/>
        </w:rPr>
        <w:t>atbilsto</w:t>
      </w:r>
      <w:r w:rsidR="00E859B7">
        <w:rPr>
          <w:sz w:val="28"/>
          <w:szCs w:val="28"/>
          <w:lang w:val="lv-LV"/>
        </w:rPr>
        <w:t>ši Starptautisk</w:t>
      </w:r>
      <w:r w:rsidR="00F14106">
        <w:rPr>
          <w:sz w:val="28"/>
          <w:szCs w:val="28"/>
          <w:lang w:val="lv-LV"/>
        </w:rPr>
        <w:t>ās</w:t>
      </w:r>
      <w:r w:rsidR="00E859B7">
        <w:rPr>
          <w:sz w:val="28"/>
          <w:szCs w:val="28"/>
          <w:lang w:val="lv-LV"/>
        </w:rPr>
        <w:t xml:space="preserve"> standartizēto </w:t>
      </w:r>
      <w:r w:rsidR="00E859B7" w:rsidRPr="00E859B7">
        <w:rPr>
          <w:sz w:val="28"/>
          <w:szCs w:val="28"/>
          <w:lang w:val="lv-LV"/>
        </w:rPr>
        <w:t>profesiju klasifikācijas (ISCO</w:t>
      </w:r>
      <w:r w:rsidR="00DA49C9">
        <w:rPr>
          <w:sz w:val="28"/>
          <w:szCs w:val="28"/>
          <w:lang w:val="lv-LV"/>
        </w:rPr>
        <w:t>-</w:t>
      </w:r>
      <w:r w:rsidR="00E859B7" w:rsidRPr="00E859B7">
        <w:rPr>
          <w:sz w:val="28"/>
          <w:szCs w:val="28"/>
          <w:lang w:val="lv-LV"/>
        </w:rPr>
        <w:t xml:space="preserve">08) profesiju </w:t>
      </w:r>
      <w:r w:rsidR="00BA6D5C">
        <w:rPr>
          <w:sz w:val="28"/>
          <w:szCs w:val="28"/>
          <w:lang w:val="lv-LV"/>
        </w:rPr>
        <w:t>grupām</w:t>
      </w:r>
      <w:r w:rsidR="0070094A">
        <w:rPr>
          <w:sz w:val="28"/>
          <w:szCs w:val="28"/>
          <w:lang w:val="lv-LV"/>
        </w:rPr>
        <w:t xml:space="preserve"> </w:t>
      </w:r>
      <w:r w:rsidR="00F57D35">
        <w:rPr>
          <w:sz w:val="28"/>
          <w:szCs w:val="28"/>
          <w:lang w:val="lv-LV"/>
        </w:rPr>
        <w:t xml:space="preserve">šo noteikumu </w:t>
      </w:r>
      <w:r w:rsidR="00F14106">
        <w:rPr>
          <w:sz w:val="28"/>
          <w:szCs w:val="28"/>
          <w:lang w:val="lv-LV"/>
        </w:rPr>
        <w:t xml:space="preserve">9.pielikumā </w:t>
      </w:r>
      <w:r w:rsidRPr="006615B9">
        <w:rPr>
          <w:sz w:val="28"/>
          <w:szCs w:val="28"/>
          <w:lang w:val="lv-LV"/>
        </w:rPr>
        <w:t>komersanta r</w:t>
      </w:r>
      <w:r w:rsidR="00E5618D">
        <w:rPr>
          <w:sz w:val="28"/>
          <w:szCs w:val="28"/>
          <w:lang w:val="lv-LV"/>
        </w:rPr>
        <w:t>eģistrācijas valstī ir vismaz –2</w:t>
      </w:r>
      <w:r w:rsidRPr="006615B9">
        <w:rPr>
          <w:sz w:val="28"/>
          <w:szCs w:val="28"/>
          <w:lang w:val="lv-LV"/>
        </w:rPr>
        <w:t xml:space="preserve">0% robežās. </w:t>
      </w:r>
      <w:r w:rsidR="00F14106">
        <w:rPr>
          <w:sz w:val="28"/>
          <w:szCs w:val="28"/>
          <w:lang w:val="lv-LV"/>
        </w:rPr>
        <w:t xml:space="preserve">Par vienu vai vairākiem </w:t>
      </w:r>
      <w:r w:rsidR="00DA49C9">
        <w:rPr>
          <w:sz w:val="28"/>
          <w:szCs w:val="28"/>
          <w:lang w:val="lv-LV"/>
        </w:rPr>
        <w:t>gadījumiem, kad darba samaksa profesij</w:t>
      </w:r>
      <w:r w:rsidR="00807560">
        <w:rPr>
          <w:sz w:val="28"/>
          <w:szCs w:val="28"/>
          <w:lang w:val="lv-LV"/>
        </w:rPr>
        <w:t>u</w:t>
      </w:r>
      <w:r w:rsidR="00437085">
        <w:rPr>
          <w:sz w:val="28"/>
          <w:szCs w:val="28"/>
          <w:lang w:val="lv-LV"/>
        </w:rPr>
        <w:t xml:space="preserve"> grupā bijusi vairāk nekā 2</w:t>
      </w:r>
      <w:r w:rsidR="00DA49C9">
        <w:rPr>
          <w:sz w:val="28"/>
          <w:szCs w:val="28"/>
          <w:lang w:val="lv-LV"/>
        </w:rPr>
        <w:t xml:space="preserve">0% zemāka </w:t>
      </w:r>
      <w:r w:rsidR="00DA49C9" w:rsidRPr="00DA49C9">
        <w:rPr>
          <w:sz w:val="28"/>
          <w:szCs w:val="28"/>
          <w:lang w:val="lv-LV"/>
        </w:rPr>
        <w:t xml:space="preserve">par vidējo darba samaksu </w:t>
      </w:r>
      <w:r w:rsidR="00BA6D5C">
        <w:rPr>
          <w:sz w:val="28"/>
          <w:szCs w:val="28"/>
          <w:lang w:val="lv-LV"/>
        </w:rPr>
        <w:t xml:space="preserve">valstī </w:t>
      </w:r>
      <w:r w:rsidR="00DA49C9">
        <w:rPr>
          <w:sz w:val="28"/>
          <w:szCs w:val="28"/>
          <w:lang w:val="lv-LV"/>
        </w:rPr>
        <w:t xml:space="preserve">profesiju grupā </w:t>
      </w:r>
      <w:r w:rsidR="00807560" w:rsidRPr="00DA49C9">
        <w:rPr>
          <w:sz w:val="28"/>
          <w:szCs w:val="28"/>
          <w:lang w:val="lv-LV"/>
        </w:rPr>
        <w:t xml:space="preserve">attiecīgā </w:t>
      </w:r>
      <w:r w:rsidR="00807560">
        <w:rPr>
          <w:sz w:val="28"/>
          <w:szCs w:val="28"/>
          <w:lang w:val="lv-LV"/>
        </w:rPr>
        <w:t>perioda</w:t>
      </w:r>
      <w:r w:rsidR="00DA49C9">
        <w:rPr>
          <w:sz w:val="28"/>
          <w:szCs w:val="28"/>
          <w:lang w:val="lv-LV"/>
        </w:rPr>
        <w:t>, piemēro korekciju</w:t>
      </w:r>
      <w:r w:rsidR="00F14106">
        <w:rPr>
          <w:sz w:val="28"/>
          <w:szCs w:val="28"/>
          <w:lang w:val="lv-LV"/>
        </w:rPr>
        <w:t xml:space="preserve"> </w:t>
      </w:r>
      <w:r w:rsidR="00230ABA">
        <w:rPr>
          <w:sz w:val="28"/>
          <w:szCs w:val="28"/>
          <w:lang w:val="lv-LV"/>
        </w:rPr>
        <w:t>0,1</w:t>
      </w:r>
      <w:r w:rsidR="00815B07">
        <w:rPr>
          <w:sz w:val="28"/>
          <w:szCs w:val="28"/>
          <w:lang w:val="lv-LV"/>
        </w:rPr>
        <w:t> </w:t>
      </w:r>
      <w:r w:rsidR="00DA49C9">
        <w:rPr>
          <w:sz w:val="28"/>
          <w:szCs w:val="28"/>
          <w:lang w:val="lv-LV"/>
        </w:rPr>
        <w:t xml:space="preserve">par katru </w:t>
      </w:r>
      <w:r w:rsidR="00FE0178">
        <w:rPr>
          <w:sz w:val="28"/>
          <w:szCs w:val="28"/>
          <w:lang w:val="lv-LV"/>
        </w:rPr>
        <w:t xml:space="preserve">būvniecības nozares </w:t>
      </w:r>
      <w:r w:rsidR="00BA6D5C">
        <w:rPr>
          <w:sz w:val="28"/>
          <w:szCs w:val="28"/>
          <w:lang w:val="lv-LV"/>
        </w:rPr>
        <w:t xml:space="preserve">profesiju kopu un </w:t>
      </w:r>
      <w:r w:rsidR="00DA49C9">
        <w:rPr>
          <w:sz w:val="28"/>
          <w:szCs w:val="28"/>
          <w:lang w:val="lv-LV"/>
        </w:rPr>
        <w:t>periodu, k</w:t>
      </w:r>
      <w:r w:rsidR="00807560">
        <w:rPr>
          <w:sz w:val="28"/>
          <w:szCs w:val="28"/>
          <w:lang w:val="lv-LV"/>
        </w:rPr>
        <w:t>urā</w:t>
      </w:r>
      <w:r w:rsidR="00DA49C9">
        <w:rPr>
          <w:sz w:val="28"/>
          <w:szCs w:val="28"/>
          <w:lang w:val="lv-LV"/>
        </w:rPr>
        <w:t xml:space="preserve"> konstatē neatbilstību</w:t>
      </w:r>
      <w:r w:rsidR="00F14106">
        <w:rPr>
          <w:sz w:val="28"/>
          <w:szCs w:val="28"/>
          <w:lang w:val="lv-LV"/>
        </w:rPr>
        <w:t xml:space="preserve">. </w:t>
      </w:r>
      <w:r w:rsidRPr="006615B9">
        <w:rPr>
          <w:sz w:val="28"/>
          <w:szCs w:val="28"/>
          <w:lang w:val="lv-LV"/>
        </w:rPr>
        <w:t xml:space="preserve">Ja </w:t>
      </w:r>
      <w:r w:rsidR="00F14106">
        <w:rPr>
          <w:sz w:val="28"/>
          <w:szCs w:val="28"/>
          <w:lang w:val="lv-LV"/>
        </w:rPr>
        <w:t xml:space="preserve">komersanta </w:t>
      </w:r>
      <w:r w:rsidRPr="006615B9">
        <w:rPr>
          <w:sz w:val="28"/>
          <w:szCs w:val="28"/>
          <w:lang w:val="lv-LV"/>
        </w:rPr>
        <w:t xml:space="preserve">reģistrācijas valstī vidējā darba samaksa </w:t>
      </w:r>
      <w:r w:rsidR="00DA49C9">
        <w:rPr>
          <w:sz w:val="28"/>
          <w:szCs w:val="28"/>
          <w:lang w:val="lv-LV"/>
        </w:rPr>
        <w:t>attiecīgajā profesiju grupā</w:t>
      </w:r>
      <w:r w:rsidRPr="006615B9">
        <w:rPr>
          <w:sz w:val="28"/>
          <w:szCs w:val="28"/>
          <w:lang w:val="lv-LV"/>
        </w:rPr>
        <w:t xml:space="preserve"> ir zemāka nekā Latvijas Republikā, darba samaksa tiek vērtēta attiecībā pret</w:t>
      </w:r>
      <w:r w:rsidR="00230ABA">
        <w:rPr>
          <w:sz w:val="28"/>
          <w:szCs w:val="28"/>
          <w:lang w:val="lv-LV"/>
        </w:rPr>
        <w:t xml:space="preserve"> Latvijas Republikas rādītājiem</w:t>
      </w:r>
      <w:r w:rsidRPr="006615B9">
        <w:rPr>
          <w:sz w:val="28"/>
          <w:szCs w:val="28"/>
          <w:lang w:val="lv-LV"/>
        </w:rPr>
        <w:t>;</w:t>
      </w:r>
      <w:r w:rsidR="00E859B7">
        <w:rPr>
          <w:sz w:val="28"/>
          <w:szCs w:val="28"/>
          <w:lang w:val="lv-LV"/>
        </w:rPr>
        <w:t>”</w:t>
      </w:r>
    </w:p>
    <w:p w14:paraId="2D207070" w14:textId="77777777" w:rsidR="009736EC" w:rsidRDefault="009736EC" w:rsidP="00180A5C">
      <w:pPr>
        <w:ind w:firstLine="720"/>
        <w:jc w:val="both"/>
        <w:rPr>
          <w:sz w:val="28"/>
          <w:szCs w:val="28"/>
          <w:lang w:val="lv-LV"/>
        </w:rPr>
      </w:pPr>
    </w:p>
    <w:p w14:paraId="508655BF" w14:textId="1659CE2C" w:rsidR="00A109D9" w:rsidRDefault="00071934" w:rsidP="00180A5C">
      <w:pPr>
        <w:ind w:firstLine="720"/>
        <w:jc w:val="both"/>
        <w:rPr>
          <w:sz w:val="28"/>
          <w:szCs w:val="28"/>
          <w:lang w:val="lv-LV"/>
        </w:rPr>
      </w:pPr>
      <w:r>
        <w:rPr>
          <w:sz w:val="28"/>
          <w:szCs w:val="28"/>
          <w:lang w:val="lv-LV"/>
        </w:rPr>
        <w:t>1.</w:t>
      </w:r>
      <w:r w:rsidR="007E7A73">
        <w:rPr>
          <w:sz w:val="28"/>
          <w:szCs w:val="28"/>
          <w:lang w:val="lv-LV"/>
        </w:rPr>
        <w:t>12</w:t>
      </w:r>
      <w:r w:rsidR="00A109D9">
        <w:rPr>
          <w:sz w:val="28"/>
          <w:szCs w:val="28"/>
          <w:lang w:val="lv-LV"/>
        </w:rPr>
        <w:t xml:space="preserve">. Aizstāt </w:t>
      </w:r>
      <w:r w:rsidR="00A109D9" w:rsidRPr="00A109D9">
        <w:rPr>
          <w:sz w:val="28"/>
          <w:szCs w:val="28"/>
          <w:lang w:val="lv-LV"/>
        </w:rPr>
        <w:t>34.4.</w:t>
      </w:r>
      <w:r w:rsidR="00A109D9">
        <w:rPr>
          <w:sz w:val="28"/>
          <w:szCs w:val="28"/>
          <w:lang w:val="lv-LV"/>
        </w:rPr>
        <w:t xml:space="preserve"> apakšpunktā skaitli </w:t>
      </w:r>
      <w:r w:rsidR="00612B3E">
        <w:rPr>
          <w:sz w:val="28"/>
          <w:szCs w:val="28"/>
          <w:lang w:val="lv-LV"/>
        </w:rPr>
        <w:t>“</w:t>
      </w:r>
      <w:r w:rsidR="00A109D9" w:rsidRPr="00A109D9">
        <w:rPr>
          <w:sz w:val="28"/>
          <w:szCs w:val="28"/>
          <w:lang w:val="lv-LV"/>
        </w:rPr>
        <w:t>0,245</w:t>
      </w:r>
      <w:r w:rsidR="00612B3E">
        <w:rPr>
          <w:sz w:val="28"/>
          <w:szCs w:val="28"/>
          <w:lang w:val="lv-LV"/>
        </w:rPr>
        <w:t>”</w:t>
      </w:r>
      <w:r w:rsidR="00A109D9">
        <w:rPr>
          <w:sz w:val="28"/>
          <w:szCs w:val="28"/>
          <w:lang w:val="lv-LV"/>
        </w:rPr>
        <w:t xml:space="preserve"> ar skaitli </w:t>
      </w:r>
      <w:r w:rsidR="00612B3E">
        <w:rPr>
          <w:sz w:val="28"/>
          <w:szCs w:val="28"/>
          <w:lang w:val="lv-LV"/>
        </w:rPr>
        <w:t>“</w:t>
      </w:r>
      <w:r w:rsidR="00A109D9">
        <w:rPr>
          <w:sz w:val="28"/>
          <w:szCs w:val="28"/>
          <w:lang w:val="lv-LV"/>
        </w:rPr>
        <w:t>0,1</w:t>
      </w:r>
      <w:r w:rsidR="00612B3E">
        <w:rPr>
          <w:sz w:val="28"/>
          <w:szCs w:val="28"/>
          <w:lang w:val="lv-LV"/>
        </w:rPr>
        <w:t>”</w:t>
      </w:r>
      <w:r w:rsidR="00A109D9">
        <w:rPr>
          <w:sz w:val="28"/>
          <w:szCs w:val="28"/>
          <w:lang w:val="lv-LV"/>
        </w:rPr>
        <w:t>.</w:t>
      </w:r>
    </w:p>
    <w:p w14:paraId="4C947127" w14:textId="77777777" w:rsidR="00D406CB" w:rsidRDefault="00D406CB" w:rsidP="00180A5C">
      <w:pPr>
        <w:ind w:firstLine="720"/>
        <w:jc w:val="both"/>
        <w:rPr>
          <w:sz w:val="28"/>
          <w:szCs w:val="28"/>
          <w:lang w:val="lv-LV"/>
        </w:rPr>
      </w:pPr>
    </w:p>
    <w:p w14:paraId="75C5CD2A" w14:textId="37455209" w:rsidR="00D406CB" w:rsidRDefault="00D406CB" w:rsidP="00180A5C">
      <w:pPr>
        <w:ind w:firstLine="720"/>
        <w:jc w:val="both"/>
        <w:rPr>
          <w:sz w:val="28"/>
          <w:szCs w:val="28"/>
          <w:lang w:val="lv-LV"/>
        </w:rPr>
      </w:pPr>
      <w:r>
        <w:rPr>
          <w:sz w:val="28"/>
          <w:szCs w:val="28"/>
          <w:lang w:val="lv-LV"/>
        </w:rPr>
        <w:t>1</w:t>
      </w:r>
      <w:r w:rsidR="007E7A73">
        <w:rPr>
          <w:sz w:val="28"/>
          <w:szCs w:val="28"/>
          <w:lang w:val="lv-LV"/>
        </w:rPr>
        <w:t>.13</w:t>
      </w:r>
      <w:r>
        <w:rPr>
          <w:sz w:val="28"/>
          <w:szCs w:val="28"/>
          <w:lang w:val="lv-LV"/>
        </w:rPr>
        <w:t>. Svītrot 44.2.3. apakšpunktu;</w:t>
      </w:r>
    </w:p>
    <w:p w14:paraId="405CC8F5" w14:textId="5A322D9B" w:rsidR="00A109D9" w:rsidRDefault="00A109D9" w:rsidP="00180A5C">
      <w:pPr>
        <w:ind w:firstLine="720"/>
        <w:jc w:val="both"/>
        <w:rPr>
          <w:sz w:val="28"/>
          <w:szCs w:val="28"/>
          <w:lang w:val="lv-LV"/>
        </w:rPr>
      </w:pPr>
    </w:p>
    <w:p w14:paraId="520C874C" w14:textId="22F60A14" w:rsidR="004D5CE7" w:rsidRDefault="004D5CE7" w:rsidP="00180A5C">
      <w:pPr>
        <w:ind w:firstLine="720"/>
        <w:jc w:val="both"/>
        <w:rPr>
          <w:sz w:val="28"/>
          <w:szCs w:val="28"/>
          <w:lang w:val="lv-LV"/>
        </w:rPr>
      </w:pPr>
      <w:r>
        <w:rPr>
          <w:sz w:val="28"/>
          <w:szCs w:val="28"/>
          <w:lang w:val="lv-LV"/>
        </w:rPr>
        <w:t>1</w:t>
      </w:r>
      <w:r w:rsidR="007E7A73">
        <w:rPr>
          <w:sz w:val="28"/>
          <w:szCs w:val="28"/>
          <w:lang w:val="lv-LV"/>
        </w:rPr>
        <w:t>.14</w:t>
      </w:r>
      <w:r>
        <w:rPr>
          <w:sz w:val="28"/>
          <w:szCs w:val="28"/>
          <w:lang w:val="lv-LV"/>
        </w:rPr>
        <w:t>. Svītrot 44.5. apakšpunktā skaitļus un vārdu “6.,7. un”;</w:t>
      </w:r>
    </w:p>
    <w:p w14:paraId="6D7FCEF4" w14:textId="2A4C0A78" w:rsidR="004D5CE7" w:rsidRDefault="004D5CE7" w:rsidP="00180A5C">
      <w:pPr>
        <w:ind w:firstLine="720"/>
        <w:jc w:val="both"/>
        <w:rPr>
          <w:sz w:val="28"/>
          <w:szCs w:val="28"/>
          <w:lang w:val="lv-LV"/>
        </w:rPr>
      </w:pPr>
    </w:p>
    <w:p w14:paraId="5C8021F4" w14:textId="0FA60843" w:rsidR="00D119C9" w:rsidRDefault="007E7A73" w:rsidP="00180A5C">
      <w:pPr>
        <w:ind w:firstLine="720"/>
        <w:jc w:val="both"/>
        <w:rPr>
          <w:sz w:val="28"/>
          <w:szCs w:val="28"/>
          <w:lang w:val="lv-LV"/>
        </w:rPr>
      </w:pPr>
      <w:r>
        <w:rPr>
          <w:sz w:val="28"/>
          <w:szCs w:val="28"/>
          <w:lang w:val="lv-LV"/>
        </w:rPr>
        <w:t>1.15</w:t>
      </w:r>
      <w:r w:rsidR="004D5CE7">
        <w:rPr>
          <w:sz w:val="28"/>
          <w:szCs w:val="28"/>
          <w:lang w:val="lv-LV"/>
        </w:rPr>
        <w:t>. </w:t>
      </w:r>
      <w:r w:rsidR="00D119C9">
        <w:rPr>
          <w:sz w:val="28"/>
          <w:szCs w:val="28"/>
          <w:lang w:val="lv-LV"/>
        </w:rPr>
        <w:t>Izteikt 44</w:t>
      </w:r>
      <w:r w:rsidR="00D119C9" w:rsidRPr="00F66036">
        <w:rPr>
          <w:sz w:val="28"/>
          <w:szCs w:val="28"/>
          <w:lang w:val="lv-LV"/>
        </w:rPr>
        <w:t>.</w:t>
      </w:r>
      <w:r w:rsidR="00D119C9" w:rsidRPr="00F66036">
        <w:rPr>
          <w:sz w:val="28"/>
          <w:szCs w:val="28"/>
          <w:vertAlign w:val="superscript"/>
          <w:lang w:val="lv-LV"/>
        </w:rPr>
        <w:t>1</w:t>
      </w:r>
      <w:r w:rsidR="00D119C9" w:rsidRPr="00F66036">
        <w:rPr>
          <w:sz w:val="28"/>
          <w:szCs w:val="28"/>
          <w:lang w:val="lv-LV"/>
        </w:rPr>
        <w:t> </w:t>
      </w:r>
      <w:r w:rsidR="00D119C9">
        <w:rPr>
          <w:sz w:val="28"/>
          <w:szCs w:val="28"/>
          <w:lang w:val="lv-LV"/>
        </w:rPr>
        <w:t xml:space="preserve">punktu šādā redakcijā: </w:t>
      </w:r>
    </w:p>
    <w:p w14:paraId="423A653A" w14:textId="18A3775C" w:rsidR="004D5CE7" w:rsidRPr="00D6028E" w:rsidRDefault="00D119C9" w:rsidP="00180A5C">
      <w:pPr>
        <w:ind w:firstLine="720"/>
        <w:jc w:val="both"/>
        <w:rPr>
          <w:sz w:val="28"/>
          <w:szCs w:val="28"/>
          <w:lang w:val="lv-LV"/>
        </w:rPr>
      </w:pPr>
      <w:r>
        <w:rPr>
          <w:sz w:val="28"/>
          <w:szCs w:val="28"/>
          <w:lang w:val="lv-LV"/>
        </w:rPr>
        <w:t>“</w:t>
      </w:r>
      <w:r w:rsidRPr="00D119C9">
        <w:rPr>
          <w:sz w:val="28"/>
          <w:szCs w:val="28"/>
          <w:lang w:val="lv-LV"/>
        </w:rPr>
        <w:t>Ja, aprēķinot kvalifikācijas klasi visās kritēriju grupās atbilstoši šo noteikumu 15.</w:t>
      </w:r>
      <w:r>
        <w:rPr>
          <w:sz w:val="28"/>
          <w:szCs w:val="28"/>
          <w:lang w:val="lv-LV"/>
        </w:rPr>
        <w:t> </w:t>
      </w:r>
      <w:r w:rsidRPr="00D119C9">
        <w:rPr>
          <w:sz w:val="28"/>
          <w:szCs w:val="28"/>
          <w:lang w:val="lv-LV"/>
        </w:rPr>
        <w:t>punktam, klasifikācijas iestāde konstatē, ka vairāk nekā pusei apvienības dalībnieku likviditātes rādītājs pēdējā pārskata gadā ir mazāks par šo noteikumu 34.1. un 34.2.</w:t>
      </w:r>
      <w:r>
        <w:rPr>
          <w:sz w:val="28"/>
          <w:szCs w:val="28"/>
          <w:lang w:val="lv-LV"/>
        </w:rPr>
        <w:t> </w:t>
      </w:r>
      <w:r w:rsidRPr="00D119C9">
        <w:rPr>
          <w:sz w:val="28"/>
          <w:szCs w:val="28"/>
          <w:lang w:val="lv-LV"/>
        </w:rPr>
        <w:t>apakšpunktā noteiktajām klases atbilstības prasībām, apvienības kvalifikācijas klasi koriģē tā, lai tā atbilstu likviditātei noteiktajām atbilstības prasībām. Ja pēdējā pārskata gadā likviditātes rādītājs vairāk nekā pusei apvienības dalībnieku ir mazāks par 5.</w:t>
      </w:r>
      <w:r>
        <w:rPr>
          <w:sz w:val="28"/>
          <w:szCs w:val="28"/>
          <w:lang w:val="lv-LV"/>
        </w:rPr>
        <w:t> </w:t>
      </w:r>
      <w:r w:rsidRPr="00D119C9">
        <w:rPr>
          <w:sz w:val="28"/>
          <w:szCs w:val="28"/>
          <w:lang w:val="lv-LV"/>
        </w:rPr>
        <w:t xml:space="preserve">klasei noteikto vērtību, klasifikācijas iestāde </w:t>
      </w:r>
      <w:r w:rsidR="004D5CE7">
        <w:rPr>
          <w:sz w:val="28"/>
          <w:szCs w:val="28"/>
          <w:lang w:val="lv-LV"/>
        </w:rPr>
        <w:t>piešķir apvienībai 6.pārejas klasi.”</w:t>
      </w:r>
    </w:p>
    <w:p w14:paraId="031D8D20" w14:textId="77777777" w:rsidR="004D5CE7" w:rsidRDefault="004D5CE7" w:rsidP="00180A5C">
      <w:pPr>
        <w:ind w:firstLine="720"/>
        <w:jc w:val="both"/>
        <w:rPr>
          <w:sz w:val="28"/>
          <w:szCs w:val="28"/>
          <w:lang w:val="lv-LV"/>
        </w:rPr>
      </w:pPr>
    </w:p>
    <w:p w14:paraId="69DAF760" w14:textId="77777777" w:rsidR="00BA6D5C" w:rsidRDefault="00BA6D5C" w:rsidP="00180A5C">
      <w:pPr>
        <w:ind w:firstLine="720"/>
        <w:jc w:val="both"/>
        <w:rPr>
          <w:sz w:val="28"/>
          <w:szCs w:val="28"/>
          <w:lang w:val="lv-LV"/>
        </w:rPr>
      </w:pPr>
    </w:p>
    <w:p w14:paraId="10510401" w14:textId="3509E158" w:rsidR="00A109D9" w:rsidRDefault="00071934" w:rsidP="00180A5C">
      <w:pPr>
        <w:ind w:firstLine="720"/>
        <w:jc w:val="both"/>
        <w:rPr>
          <w:sz w:val="28"/>
          <w:szCs w:val="28"/>
          <w:lang w:val="lv-LV"/>
        </w:rPr>
      </w:pPr>
      <w:r>
        <w:rPr>
          <w:sz w:val="28"/>
          <w:szCs w:val="28"/>
          <w:lang w:val="lv-LV"/>
        </w:rPr>
        <w:t>1.</w:t>
      </w:r>
      <w:r w:rsidR="00F31F68">
        <w:rPr>
          <w:sz w:val="28"/>
          <w:szCs w:val="28"/>
          <w:lang w:val="lv-LV"/>
        </w:rPr>
        <w:t>1</w:t>
      </w:r>
      <w:r w:rsidR="00BE3C80">
        <w:rPr>
          <w:sz w:val="28"/>
          <w:szCs w:val="28"/>
          <w:lang w:val="lv-LV"/>
        </w:rPr>
        <w:t>6</w:t>
      </w:r>
      <w:r w:rsidR="00A109D9">
        <w:rPr>
          <w:sz w:val="28"/>
          <w:szCs w:val="28"/>
          <w:lang w:val="lv-LV"/>
        </w:rPr>
        <w:t>. </w:t>
      </w:r>
      <w:r w:rsidR="00BA6D5C">
        <w:rPr>
          <w:sz w:val="28"/>
          <w:szCs w:val="28"/>
          <w:lang w:val="lv-LV"/>
        </w:rPr>
        <w:t xml:space="preserve">Papildināt noteikumus ar 9.pielikumu šādā redakcijā: </w:t>
      </w:r>
    </w:p>
    <w:p w14:paraId="0F1363F2" w14:textId="77777777" w:rsidR="009142E9" w:rsidRPr="009142E9" w:rsidRDefault="009142E9" w:rsidP="009142E9">
      <w:pPr>
        <w:ind w:firstLine="720"/>
        <w:jc w:val="right"/>
        <w:rPr>
          <w:sz w:val="28"/>
          <w:szCs w:val="28"/>
          <w:lang w:val="lv-LV"/>
        </w:rPr>
      </w:pPr>
      <w:r>
        <w:rPr>
          <w:sz w:val="28"/>
          <w:szCs w:val="28"/>
          <w:lang w:val="lv-LV"/>
        </w:rPr>
        <w:t>“9</w:t>
      </w:r>
      <w:r w:rsidRPr="009142E9">
        <w:rPr>
          <w:sz w:val="28"/>
          <w:szCs w:val="28"/>
          <w:lang w:val="lv-LV"/>
        </w:rPr>
        <w:t>.</w:t>
      </w:r>
      <w:r>
        <w:rPr>
          <w:sz w:val="28"/>
          <w:szCs w:val="28"/>
          <w:lang w:val="lv-LV"/>
        </w:rPr>
        <w:t> </w:t>
      </w:r>
      <w:r w:rsidRPr="009142E9">
        <w:rPr>
          <w:sz w:val="28"/>
          <w:szCs w:val="28"/>
          <w:lang w:val="lv-LV"/>
        </w:rPr>
        <w:t>pielikums</w:t>
      </w:r>
    </w:p>
    <w:p w14:paraId="75EDFCA0" w14:textId="77777777" w:rsidR="009142E9" w:rsidRPr="009142E9" w:rsidRDefault="009142E9" w:rsidP="009142E9">
      <w:pPr>
        <w:ind w:firstLine="720"/>
        <w:jc w:val="right"/>
        <w:rPr>
          <w:sz w:val="28"/>
          <w:szCs w:val="28"/>
          <w:lang w:val="lv-LV"/>
        </w:rPr>
      </w:pPr>
      <w:r w:rsidRPr="009142E9">
        <w:rPr>
          <w:sz w:val="28"/>
          <w:szCs w:val="28"/>
          <w:lang w:val="lv-LV"/>
        </w:rPr>
        <w:t>Ministru kabineta</w:t>
      </w:r>
    </w:p>
    <w:p w14:paraId="46016B6E" w14:textId="77777777" w:rsidR="009142E9" w:rsidRPr="009142E9" w:rsidRDefault="009142E9" w:rsidP="009142E9">
      <w:pPr>
        <w:ind w:firstLine="720"/>
        <w:jc w:val="right"/>
        <w:rPr>
          <w:sz w:val="28"/>
          <w:szCs w:val="28"/>
          <w:lang w:val="lv-LV"/>
        </w:rPr>
      </w:pPr>
      <w:r w:rsidRPr="009142E9">
        <w:rPr>
          <w:sz w:val="28"/>
          <w:szCs w:val="28"/>
          <w:lang w:val="lv-LV"/>
        </w:rPr>
        <w:lastRenderedPageBreak/>
        <w:t>2016. gada 12. aprīļa</w:t>
      </w:r>
    </w:p>
    <w:p w14:paraId="3F83249E" w14:textId="77777777" w:rsidR="009142E9" w:rsidRDefault="009142E9" w:rsidP="009142E9">
      <w:pPr>
        <w:ind w:firstLine="720"/>
        <w:jc w:val="right"/>
        <w:rPr>
          <w:sz w:val="28"/>
          <w:szCs w:val="28"/>
          <w:lang w:val="lv-LV"/>
        </w:rPr>
      </w:pPr>
      <w:r w:rsidRPr="009142E9">
        <w:rPr>
          <w:sz w:val="28"/>
          <w:szCs w:val="28"/>
          <w:lang w:val="lv-LV"/>
        </w:rPr>
        <w:t>noteikumiem Nr. 211</w:t>
      </w:r>
    </w:p>
    <w:p w14:paraId="25208A15" w14:textId="77777777" w:rsidR="00F66036" w:rsidRDefault="00F66036" w:rsidP="00F66036">
      <w:pPr>
        <w:ind w:firstLine="720"/>
        <w:rPr>
          <w:b/>
          <w:sz w:val="28"/>
          <w:szCs w:val="28"/>
          <w:lang w:val="lv-LV"/>
        </w:rPr>
      </w:pPr>
    </w:p>
    <w:p w14:paraId="6C5E0272" w14:textId="77777777" w:rsidR="00F66036" w:rsidRPr="00F66036" w:rsidRDefault="00AE4006" w:rsidP="00AE4006">
      <w:pPr>
        <w:rPr>
          <w:b/>
          <w:sz w:val="28"/>
          <w:szCs w:val="28"/>
          <w:lang w:val="lv-LV"/>
        </w:rPr>
      </w:pPr>
      <w:r>
        <w:rPr>
          <w:b/>
          <w:sz w:val="28"/>
          <w:szCs w:val="28"/>
          <w:lang w:val="lv-LV"/>
        </w:rPr>
        <w:t>P</w:t>
      </w:r>
      <w:r w:rsidR="00F66036" w:rsidRPr="00F66036">
        <w:rPr>
          <w:b/>
          <w:sz w:val="28"/>
          <w:szCs w:val="28"/>
          <w:lang w:val="lv-LV"/>
        </w:rPr>
        <w:t>rofesiju kopas un profesiju grupas, kurās nosakāma darba samaksas likmes atbilstība</w:t>
      </w:r>
    </w:p>
    <w:tbl>
      <w:tblPr>
        <w:tblW w:w="9049" w:type="dxa"/>
        <w:jc w:val="center"/>
        <w:tblLook w:val="04A0" w:firstRow="1" w:lastRow="0" w:firstColumn="1" w:lastColumn="0" w:noHBand="0" w:noVBand="1"/>
      </w:tblPr>
      <w:tblGrid>
        <w:gridCol w:w="1400"/>
        <w:gridCol w:w="5807"/>
        <w:gridCol w:w="1842"/>
      </w:tblGrid>
      <w:tr w:rsidR="009142E9" w:rsidRPr="009142E9" w14:paraId="618B47B9" w14:textId="77777777" w:rsidTr="00C51FDE">
        <w:trPr>
          <w:trHeight w:val="1452"/>
          <w:jc w:val="center"/>
        </w:trPr>
        <w:tc>
          <w:tcPr>
            <w:tcW w:w="1400"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6D90BFCE" w14:textId="77777777" w:rsidR="009142E9" w:rsidRPr="009142E9" w:rsidRDefault="009142E9" w:rsidP="009142E9">
            <w:pPr>
              <w:jc w:val="center"/>
              <w:rPr>
                <w:b/>
                <w:bCs/>
                <w:color w:val="000000"/>
                <w:lang w:val="lv-LV" w:eastAsia="lv-LV"/>
              </w:rPr>
            </w:pPr>
            <w:r w:rsidRPr="009142E9">
              <w:rPr>
                <w:b/>
                <w:bCs/>
                <w:color w:val="000000"/>
                <w:lang w:val="lv-LV" w:eastAsia="lv-LV"/>
              </w:rPr>
              <w:t>Profesiju kodu grupas 4 zīmes</w:t>
            </w:r>
          </w:p>
        </w:tc>
        <w:tc>
          <w:tcPr>
            <w:tcW w:w="5807" w:type="dxa"/>
            <w:tcBorders>
              <w:top w:val="double" w:sz="6" w:space="0" w:color="auto"/>
              <w:left w:val="nil"/>
              <w:bottom w:val="double" w:sz="6" w:space="0" w:color="auto"/>
              <w:right w:val="single" w:sz="4" w:space="0" w:color="auto"/>
            </w:tcBorders>
            <w:shd w:val="clear" w:color="auto" w:fill="auto"/>
            <w:vAlign w:val="center"/>
            <w:hideMark/>
          </w:tcPr>
          <w:p w14:paraId="651B2D5B" w14:textId="77777777" w:rsidR="009142E9" w:rsidRPr="009142E9" w:rsidRDefault="009142E9" w:rsidP="009142E9">
            <w:pPr>
              <w:rPr>
                <w:b/>
                <w:bCs/>
                <w:color w:val="000000"/>
                <w:lang w:val="lv-LV" w:eastAsia="lv-LV"/>
              </w:rPr>
            </w:pPr>
            <w:r w:rsidRPr="009142E9">
              <w:rPr>
                <w:b/>
                <w:bCs/>
                <w:color w:val="000000"/>
                <w:lang w:val="lv-LV" w:eastAsia="lv-LV"/>
              </w:rPr>
              <w:t xml:space="preserve">Profesiju klasifikatora nosaukums </w:t>
            </w:r>
          </w:p>
        </w:tc>
        <w:tc>
          <w:tcPr>
            <w:tcW w:w="1842" w:type="dxa"/>
            <w:tcBorders>
              <w:top w:val="double" w:sz="6" w:space="0" w:color="auto"/>
              <w:left w:val="nil"/>
              <w:bottom w:val="double" w:sz="6" w:space="0" w:color="auto"/>
              <w:right w:val="double" w:sz="6" w:space="0" w:color="auto"/>
            </w:tcBorders>
            <w:shd w:val="clear" w:color="auto" w:fill="auto"/>
            <w:vAlign w:val="bottom"/>
            <w:hideMark/>
          </w:tcPr>
          <w:p w14:paraId="5EA7EF12" w14:textId="77777777" w:rsidR="009142E9" w:rsidRPr="00F66036" w:rsidRDefault="009142E9" w:rsidP="009142E9">
            <w:pPr>
              <w:rPr>
                <w:b/>
                <w:bCs/>
                <w:color w:val="000000"/>
                <w:lang w:val="lv-LV"/>
              </w:rPr>
            </w:pPr>
            <w:r w:rsidRPr="00F66036">
              <w:rPr>
                <w:b/>
                <w:bCs/>
                <w:color w:val="000000"/>
                <w:lang w:val="lv-LV"/>
              </w:rPr>
              <w:t>Būvniecības nozares profesiju kopa</w:t>
            </w:r>
          </w:p>
          <w:p w14:paraId="6B8B7EC5" w14:textId="77777777" w:rsidR="009142E9" w:rsidRPr="009142E9" w:rsidRDefault="009142E9" w:rsidP="009142E9">
            <w:pPr>
              <w:rPr>
                <w:b/>
                <w:bCs/>
                <w:color w:val="000000"/>
                <w:lang w:val="lv-LV" w:eastAsia="lv-LV"/>
              </w:rPr>
            </w:pPr>
          </w:p>
        </w:tc>
      </w:tr>
      <w:tr w:rsidR="009142E9" w:rsidRPr="009142E9" w14:paraId="3F084FCF" w14:textId="77777777" w:rsidTr="00C51FDE">
        <w:trPr>
          <w:trHeight w:val="300"/>
          <w:jc w:val="center"/>
        </w:trPr>
        <w:tc>
          <w:tcPr>
            <w:tcW w:w="140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374B5D4C" w14:textId="77777777" w:rsidR="009142E9" w:rsidRPr="009142E9" w:rsidRDefault="009142E9" w:rsidP="009142E9">
            <w:pPr>
              <w:rPr>
                <w:color w:val="000000"/>
                <w:lang w:val="lv-LV" w:eastAsia="lv-LV"/>
              </w:rPr>
            </w:pPr>
            <w:r w:rsidRPr="009142E9">
              <w:rPr>
                <w:color w:val="000000"/>
                <w:lang w:val="lv-LV" w:eastAsia="lv-LV"/>
              </w:rPr>
              <w:t>9622</w:t>
            </w:r>
          </w:p>
        </w:tc>
        <w:tc>
          <w:tcPr>
            <w:tcW w:w="5807" w:type="dxa"/>
            <w:tcBorders>
              <w:top w:val="double" w:sz="6" w:space="0" w:color="auto"/>
              <w:left w:val="nil"/>
              <w:bottom w:val="single" w:sz="4" w:space="0" w:color="auto"/>
              <w:right w:val="nil"/>
            </w:tcBorders>
            <w:shd w:val="clear" w:color="auto" w:fill="auto"/>
            <w:noWrap/>
            <w:vAlign w:val="bottom"/>
            <w:hideMark/>
          </w:tcPr>
          <w:p w14:paraId="61470553" w14:textId="77777777" w:rsidR="009142E9" w:rsidRPr="009142E9" w:rsidRDefault="009142E9" w:rsidP="009142E9">
            <w:pPr>
              <w:rPr>
                <w:color w:val="000000"/>
                <w:lang w:val="lv-LV" w:eastAsia="lv-LV"/>
              </w:rPr>
            </w:pPr>
            <w:r w:rsidRPr="009142E9">
              <w:rPr>
                <w:color w:val="000000"/>
                <w:lang w:val="lv-LV" w:eastAsia="lv-LV"/>
              </w:rPr>
              <w:t>Gadījuma darbu strādnieki</w:t>
            </w:r>
          </w:p>
        </w:tc>
        <w:tc>
          <w:tcPr>
            <w:tcW w:w="1842"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7CA41D63" w14:textId="77777777" w:rsidR="009142E9" w:rsidRPr="009142E9" w:rsidRDefault="009142E9" w:rsidP="009142E9">
            <w:pPr>
              <w:jc w:val="center"/>
              <w:rPr>
                <w:b/>
                <w:bCs/>
                <w:color w:val="000000"/>
                <w:lang w:val="lv-LV" w:eastAsia="lv-LV"/>
              </w:rPr>
            </w:pPr>
            <w:r w:rsidRPr="009142E9">
              <w:rPr>
                <w:b/>
                <w:bCs/>
                <w:color w:val="000000"/>
                <w:lang w:val="lv-LV" w:eastAsia="lv-LV"/>
              </w:rPr>
              <w:t>1.kopa</w:t>
            </w:r>
          </w:p>
        </w:tc>
      </w:tr>
      <w:tr w:rsidR="009142E9" w:rsidRPr="009142E9" w14:paraId="2F207791"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CEA80F5" w14:textId="77777777" w:rsidR="009142E9" w:rsidRPr="009142E9" w:rsidRDefault="009142E9" w:rsidP="009142E9">
            <w:pPr>
              <w:rPr>
                <w:color w:val="000000"/>
                <w:lang w:val="lv-LV" w:eastAsia="lv-LV"/>
              </w:rPr>
            </w:pPr>
            <w:r w:rsidRPr="009142E9">
              <w:rPr>
                <w:color w:val="000000"/>
                <w:lang w:val="lv-LV" w:eastAsia="lv-LV"/>
              </w:rPr>
              <w:t>9333</w:t>
            </w:r>
          </w:p>
        </w:tc>
        <w:tc>
          <w:tcPr>
            <w:tcW w:w="5807" w:type="dxa"/>
            <w:tcBorders>
              <w:top w:val="nil"/>
              <w:left w:val="nil"/>
              <w:bottom w:val="single" w:sz="4" w:space="0" w:color="auto"/>
              <w:right w:val="nil"/>
            </w:tcBorders>
            <w:shd w:val="clear" w:color="auto" w:fill="auto"/>
            <w:noWrap/>
            <w:vAlign w:val="bottom"/>
            <w:hideMark/>
          </w:tcPr>
          <w:p w14:paraId="0B61F8CB" w14:textId="77777777" w:rsidR="009142E9" w:rsidRPr="009142E9" w:rsidRDefault="009142E9" w:rsidP="009142E9">
            <w:pPr>
              <w:rPr>
                <w:color w:val="000000"/>
                <w:lang w:val="lv-LV" w:eastAsia="lv-LV"/>
              </w:rPr>
            </w:pPr>
            <w:r w:rsidRPr="009142E9">
              <w:rPr>
                <w:color w:val="000000"/>
                <w:lang w:val="lv-LV" w:eastAsia="lv-LV"/>
              </w:rPr>
              <w:t>Krāvēji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489249A7" w14:textId="77777777" w:rsidR="009142E9" w:rsidRPr="009142E9" w:rsidRDefault="009142E9" w:rsidP="009142E9">
            <w:pPr>
              <w:rPr>
                <w:b/>
                <w:bCs/>
                <w:color w:val="000000"/>
                <w:lang w:val="lv-LV" w:eastAsia="lv-LV"/>
              </w:rPr>
            </w:pPr>
          </w:p>
        </w:tc>
      </w:tr>
      <w:tr w:rsidR="009142E9" w:rsidRPr="009142E9" w14:paraId="01493BC3"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0B97BEBC" w14:textId="77777777" w:rsidR="009142E9" w:rsidRPr="009142E9" w:rsidRDefault="009142E9" w:rsidP="009142E9">
            <w:pPr>
              <w:rPr>
                <w:color w:val="000000"/>
                <w:lang w:val="lv-LV" w:eastAsia="lv-LV"/>
              </w:rPr>
            </w:pPr>
            <w:r w:rsidRPr="009142E9">
              <w:rPr>
                <w:color w:val="000000"/>
                <w:lang w:val="lv-LV" w:eastAsia="lv-LV"/>
              </w:rPr>
              <w:t>9329</w:t>
            </w:r>
          </w:p>
        </w:tc>
        <w:tc>
          <w:tcPr>
            <w:tcW w:w="5807" w:type="dxa"/>
            <w:tcBorders>
              <w:top w:val="nil"/>
              <w:left w:val="nil"/>
              <w:bottom w:val="single" w:sz="4" w:space="0" w:color="auto"/>
              <w:right w:val="nil"/>
            </w:tcBorders>
            <w:shd w:val="clear" w:color="auto" w:fill="auto"/>
            <w:noWrap/>
            <w:vAlign w:val="bottom"/>
            <w:hideMark/>
          </w:tcPr>
          <w:p w14:paraId="577CE998" w14:textId="77777777" w:rsidR="009142E9" w:rsidRPr="009142E9" w:rsidRDefault="009142E9" w:rsidP="009142E9">
            <w:pPr>
              <w:rPr>
                <w:color w:val="000000"/>
                <w:lang w:val="lv-LV" w:eastAsia="lv-LV"/>
              </w:rPr>
            </w:pPr>
            <w:r w:rsidRPr="009142E9">
              <w:rPr>
                <w:color w:val="000000"/>
                <w:lang w:val="lv-LV" w:eastAsia="lv-LV"/>
              </w:rPr>
              <w:t>Citur neklasificēti strādnieki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6E1A4801" w14:textId="77777777" w:rsidR="009142E9" w:rsidRPr="009142E9" w:rsidRDefault="009142E9" w:rsidP="009142E9">
            <w:pPr>
              <w:rPr>
                <w:b/>
                <w:bCs/>
                <w:color w:val="000000"/>
                <w:lang w:val="lv-LV" w:eastAsia="lv-LV"/>
              </w:rPr>
            </w:pPr>
          </w:p>
        </w:tc>
      </w:tr>
      <w:tr w:rsidR="009142E9" w:rsidRPr="009142E9" w14:paraId="60714C8A"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718662CE" w14:textId="77777777" w:rsidR="009142E9" w:rsidRPr="009142E9" w:rsidRDefault="009142E9" w:rsidP="009142E9">
            <w:pPr>
              <w:rPr>
                <w:color w:val="000000"/>
                <w:lang w:val="lv-LV" w:eastAsia="lv-LV"/>
              </w:rPr>
            </w:pPr>
            <w:r w:rsidRPr="009142E9">
              <w:rPr>
                <w:color w:val="000000"/>
                <w:lang w:val="lv-LV" w:eastAsia="lv-LV"/>
              </w:rPr>
              <w:t>9313</w:t>
            </w:r>
          </w:p>
        </w:tc>
        <w:tc>
          <w:tcPr>
            <w:tcW w:w="5807" w:type="dxa"/>
            <w:tcBorders>
              <w:top w:val="nil"/>
              <w:left w:val="nil"/>
              <w:bottom w:val="single" w:sz="4" w:space="0" w:color="auto"/>
              <w:right w:val="nil"/>
            </w:tcBorders>
            <w:shd w:val="clear" w:color="auto" w:fill="auto"/>
            <w:noWrap/>
            <w:vAlign w:val="bottom"/>
            <w:hideMark/>
          </w:tcPr>
          <w:p w14:paraId="4B89772A" w14:textId="77777777" w:rsidR="009142E9" w:rsidRPr="009142E9" w:rsidRDefault="009142E9" w:rsidP="009142E9">
            <w:pPr>
              <w:rPr>
                <w:color w:val="000000"/>
                <w:lang w:val="lv-LV" w:eastAsia="lv-LV"/>
              </w:rPr>
            </w:pPr>
            <w:r w:rsidRPr="009142E9">
              <w:rPr>
                <w:color w:val="000000"/>
                <w:lang w:val="lv-LV" w:eastAsia="lv-LV"/>
              </w:rPr>
              <w:t>Ēku būvniecības strādnieki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3AD7513" w14:textId="77777777" w:rsidR="009142E9" w:rsidRPr="009142E9" w:rsidRDefault="009142E9" w:rsidP="009142E9">
            <w:pPr>
              <w:rPr>
                <w:b/>
                <w:bCs/>
                <w:color w:val="000000"/>
                <w:lang w:val="lv-LV" w:eastAsia="lv-LV"/>
              </w:rPr>
            </w:pPr>
          </w:p>
        </w:tc>
      </w:tr>
      <w:tr w:rsidR="009142E9" w:rsidRPr="009142E9" w14:paraId="27E5D61A" w14:textId="77777777" w:rsidTr="00C51FDE">
        <w:trPr>
          <w:trHeight w:val="324"/>
          <w:jc w:val="center"/>
        </w:trPr>
        <w:tc>
          <w:tcPr>
            <w:tcW w:w="1400" w:type="dxa"/>
            <w:tcBorders>
              <w:top w:val="nil"/>
              <w:left w:val="double" w:sz="6" w:space="0" w:color="auto"/>
              <w:bottom w:val="double" w:sz="6" w:space="0" w:color="auto"/>
              <w:right w:val="single" w:sz="4" w:space="0" w:color="auto"/>
            </w:tcBorders>
            <w:shd w:val="clear" w:color="auto" w:fill="auto"/>
            <w:noWrap/>
            <w:vAlign w:val="bottom"/>
            <w:hideMark/>
          </w:tcPr>
          <w:p w14:paraId="75924709" w14:textId="77777777" w:rsidR="009142E9" w:rsidRPr="009142E9" w:rsidRDefault="009142E9" w:rsidP="009142E9">
            <w:pPr>
              <w:rPr>
                <w:color w:val="000000"/>
                <w:lang w:val="lv-LV" w:eastAsia="lv-LV"/>
              </w:rPr>
            </w:pPr>
            <w:r w:rsidRPr="009142E9">
              <w:rPr>
                <w:color w:val="000000"/>
                <w:lang w:val="lv-LV" w:eastAsia="lv-LV"/>
              </w:rPr>
              <w:t>9312</w:t>
            </w:r>
          </w:p>
        </w:tc>
        <w:tc>
          <w:tcPr>
            <w:tcW w:w="5807" w:type="dxa"/>
            <w:tcBorders>
              <w:top w:val="nil"/>
              <w:left w:val="nil"/>
              <w:bottom w:val="double" w:sz="6" w:space="0" w:color="auto"/>
              <w:right w:val="nil"/>
            </w:tcBorders>
            <w:shd w:val="clear" w:color="auto" w:fill="auto"/>
            <w:noWrap/>
            <w:vAlign w:val="bottom"/>
            <w:hideMark/>
          </w:tcPr>
          <w:p w14:paraId="07BC1C9C" w14:textId="77777777" w:rsidR="009142E9" w:rsidRPr="009142E9" w:rsidRDefault="009142E9" w:rsidP="009142E9">
            <w:pPr>
              <w:rPr>
                <w:color w:val="000000"/>
                <w:lang w:val="lv-LV" w:eastAsia="lv-LV"/>
              </w:rPr>
            </w:pPr>
            <w:r w:rsidRPr="009142E9">
              <w:rPr>
                <w:color w:val="000000"/>
                <w:lang w:val="lv-LV" w:eastAsia="lv-LV"/>
              </w:rPr>
              <w:t>Inženierbūvju strādnieki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56A2355B" w14:textId="77777777" w:rsidR="009142E9" w:rsidRPr="009142E9" w:rsidRDefault="009142E9" w:rsidP="009142E9">
            <w:pPr>
              <w:rPr>
                <w:b/>
                <w:bCs/>
                <w:color w:val="000000"/>
                <w:lang w:val="lv-LV" w:eastAsia="lv-LV"/>
              </w:rPr>
            </w:pPr>
          </w:p>
        </w:tc>
      </w:tr>
      <w:tr w:rsidR="009142E9" w:rsidRPr="009142E9" w14:paraId="3EFB9DA8" w14:textId="77777777" w:rsidTr="00C51FDE">
        <w:trPr>
          <w:trHeight w:val="300"/>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7536875" w14:textId="77777777" w:rsidR="009142E9" w:rsidRPr="009142E9" w:rsidRDefault="009142E9" w:rsidP="009142E9">
            <w:pPr>
              <w:rPr>
                <w:color w:val="000000"/>
                <w:lang w:val="lv-LV" w:eastAsia="lv-LV"/>
              </w:rPr>
            </w:pPr>
            <w:r w:rsidRPr="009142E9">
              <w:rPr>
                <w:color w:val="000000"/>
                <w:lang w:val="lv-LV" w:eastAsia="lv-LV"/>
              </w:rPr>
              <w:t>8343</w:t>
            </w:r>
          </w:p>
        </w:tc>
        <w:tc>
          <w:tcPr>
            <w:tcW w:w="5807" w:type="dxa"/>
            <w:tcBorders>
              <w:top w:val="nil"/>
              <w:left w:val="nil"/>
              <w:bottom w:val="single" w:sz="4" w:space="0" w:color="auto"/>
              <w:right w:val="nil"/>
            </w:tcBorders>
            <w:shd w:val="clear" w:color="auto" w:fill="auto"/>
            <w:noWrap/>
            <w:vAlign w:val="bottom"/>
            <w:hideMark/>
          </w:tcPr>
          <w:p w14:paraId="15DB0F26" w14:textId="77777777" w:rsidR="009142E9" w:rsidRPr="009142E9" w:rsidRDefault="009142E9" w:rsidP="009142E9">
            <w:pPr>
              <w:rPr>
                <w:color w:val="000000"/>
                <w:lang w:val="lv-LV" w:eastAsia="lv-LV"/>
              </w:rPr>
            </w:pPr>
            <w:r w:rsidRPr="009142E9">
              <w:rPr>
                <w:color w:val="000000"/>
                <w:lang w:val="lv-LV" w:eastAsia="lv-LV"/>
              </w:rPr>
              <w:t>Autoceltņu un citu kraušanas iekārtu operatori</w:t>
            </w:r>
          </w:p>
        </w:tc>
        <w:tc>
          <w:tcPr>
            <w:tcW w:w="1842" w:type="dxa"/>
            <w:vMerge w:val="restart"/>
            <w:tcBorders>
              <w:top w:val="double" w:sz="6" w:space="0" w:color="000000"/>
              <w:left w:val="double" w:sz="6" w:space="0" w:color="auto"/>
              <w:bottom w:val="double" w:sz="6" w:space="0" w:color="000000"/>
              <w:right w:val="double" w:sz="6" w:space="0" w:color="auto"/>
            </w:tcBorders>
            <w:shd w:val="clear" w:color="auto" w:fill="auto"/>
            <w:noWrap/>
            <w:vAlign w:val="center"/>
            <w:hideMark/>
          </w:tcPr>
          <w:p w14:paraId="0FE0D297" w14:textId="77777777" w:rsidR="009142E9" w:rsidRPr="009142E9" w:rsidRDefault="009142E9" w:rsidP="009142E9">
            <w:pPr>
              <w:jc w:val="center"/>
              <w:rPr>
                <w:b/>
                <w:bCs/>
                <w:color w:val="000000"/>
                <w:lang w:val="lv-LV" w:eastAsia="lv-LV"/>
              </w:rPr>
            </w:pPr>
            <w:r w:rsidRPr="009142E9">
              <w:rPr>
                <w:b/>
                <w:bCs/>
                <w:color w:val="000000"/>
                <w:lang w:val="lv-LV" w:eastAsia="lv-LV"/>
              </w:rPr>
              <w:t>2.kopa</w:t>
            </w:r>
          </w:p>
        </w:tc>
      </w:tr>
      <w:tr w:rsidR="009142E9" w:rsidRPr="00D6028E" w14:paraId="79ED32D8"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55DC15B7" w14:textId="77777777" w:rsidR="009142E9" w:rsidRPr="009142E9" w:rsidRDefault="009142E9" w:rsidP="009142E9">
            <w:pPr>
              <w:rPr>
                <w:color w:val="000000"/>
                <w:lang w:val="lv-LV" w:eastAsia="lv-LV"/>
              </w:rPr>
            </w:pPr>
            <w:r w:rsidRPr="009142E9">
              <w:rPr>
                <w:color w:val="000000"/>
                <w:lang w:val="lv-LV" w:eastAsia="lv-LV"/>
              </w:rPr>
              <w:t>8342</w:t>
            </w:r>
          </w:p>
        </w:tc>
        <w:tc>
          <w:tcPr>
            <w:tcW w:w="5807" w:type="dxa"/>
            <w:tcBorders>
              <w:top w:val="nil"/>
              <w:left w:val="nil"/>
              <w:bottom w:val="single" w:sz="4" w:space="0" w:color="auto"/>
              <w:right w:val="nil"/>
            </w:tcBorders>
            <w:shd w:val="clear" w:color="auto" w:fill="auto"/>
            <w:noWrap/>
            <w:vAlign w:val="bottom"/>
            <w:hideMark/>
          </w:tcPr>
          <w:p w14:paraId="7739E598" w14:textId="77777777" w:rsidR="009142E9" w:rsidRPr="009142E9" w:rsidRDefault="009142E9" w:rsidP="009142E9">
            <w:pPr>
              <w:rPr>
                <w:color w:val="000000"/>
                <w:lang w:val="lv-LV" w:eastAsia="lv-LV"/>
              </w:rPr>
            </w:pPr>
            <w:r w:rsidRPr="009142E9">
              <w:rPr>
                <w:color w:val="000000"/>
                <w:lang w:val="lv-LV" w:eastAsia="lv-LV"/>
              </w:rPr>
              <w:t>Zemes racēju un tiem līdzīgu mašīnu operatori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329E970" w14:textId="77777777" w:rsidR="009142E9" w:rsidRPr="009142E9" w:rsidRDefault="009142E9" w:rsidP="009142E9">
            <w:pPr>
              <w:rPr>
                <w:b/>
                <w:bCs/>
                <w:color w:val="000000"/>
                <w:lang w:val="lv-LV" w:eastAsia="lv-LV"/>
              </w:rPr>
            </w:pPr>
          </w:p>
        </w:tc>
      </w:tr>
      <w:tr w:rsidR="009142E9" w:rsidRPr="00D6028E" w14:paraId="06823966"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1BC47B6A" w14:textId="77777777" w:rsidR="009142E9" w:rsidRPr="009142E9" w:rsidRDefault="009142E9" w:rsidP="009142E9">
            <w:pPr>
              <w:rPr>
                <w:color w:val="000000"/>
                <w:lang w:val="lv-LV" w:eastAsia="lv-LV"/>
              </w:rPr>
            </w:pPr>
            <w:r w:rsidRPr="009142E9">
              <w:rPr>
                <w:color w:val="000000"/>
                <w:lang w:val="lv-LV" w:eastAsia="lv-LV"/>
              </w:rPr>
              <w:t>8341</w:t>
            </w:r>
          </w:p>
        </w:tc>
        <w:tc>
          <w:tcPr>
            <w:tcW w:w="5807" w:type="dxa"/>
            <w:tcBorders>
              <w:top w:val="nil"/>
              <w:left w:val="nil"/>
              <w:bottom w:val="single" w:sz="4" w:space="0" w:color="auto"/>
              <w:right w:val="nil"/>
            </w:tcBorders>
            <w:shd w:val="clear" w:color="auto" w:fill="auto"/>
            <w:noWrap/>
            <w:vAlign w:val="bottom"/>
            <w:hideMark/>
          </w:tcPr>
          <w:p w14:paraId="5BBF4E20" w14:textId="77777777" w:rsidR="009142E9" w:rsidRPr="009142E9" w:rsidRDefault="009142E9" w:rsidP="009142E9">
            <w:pPr>
              <w:rPr>
                <w:color w:val="000000"/>
                <w:lang w:val="lv-LV" w:eastAsia="lv-LV"/>
              </w:rPr>
            </w:pPr>
            <w:r w:rsidRPr="009142E9">
              <w:rPr>
                <w:color w:val="000000"/>
                <w:lang w:val="lv-LV" w:eastAsia="lv-LV"/>
              </w:rPr>
              <w:t>Lauksaimniecības un mežsaimniecības mašīnu, mehānismu un iekārtu operatori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5524F971" w14:textId="77777777" w:rsidR="009142E9" w:rsidRPr="009142E9" w:rsidRDefault="009142E9" w:rsidP="009142E9">
            <w:pPr>
              <w:rPr>
                <w:b/>
                <w:bCs/>
                <w:color w:val="000000"/>
                <w:lang w:val="lv-LV" w:eastAsia="lv-LV"/>
              </w:rPr>
            </w:pPr>
          </w:p>
        </w:tc>
      </w:tr>
      <w:tr w:rsidR="009142E9" w:rsidRPr="00D6028E" w14:paraId="585D17B3"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4CE0AD42" w14:textId="77777777" w:rsidR="009142E9" w:rsidRPr="009142E9" w:rsidRDefault="009142E9" w:rsidP="009142E9">
            <w:pPr>
              <w:rPr>
                <w:color w:val="000000"/>
                <w:lang w:val="lv-LV" w:eastAsia="lv-LV"/>
              </w:rPr>
            </w:pPr>
            <w:r w:rsidRPr="009142E9">
              <w:rPr>
                <w:color w:val="000000"/>
                <w:lang w:val="lv-LV" w:eastAsia="lv-LV"/>
              </w:rPr>
              <w:t>8332</w:t>
            </w:r>
          </w:p>
        </w:tc>
        <w:tc>
          <w:tcPr>
            <w:tcW w:w="5807" w:type="dxa"/>
            <w:tcBorders>
              <w:top w:val="nil"/>
              <w:left w:val="nil"/>
              <w:bottom w:val="single" w:sz="4" w:space="0" w:color="auto"/>
              <w:right w:val="nil"/>
            </w:tcBorders>
            <w:shd w:val="clear" w:color="auto" w:fill="auto"/>
            <w:noWrap/>
            <w:vAlign w:val="bottom"/>
            <w:hideMark/>
          </w:tcPr>
          <w:p w14:paraId="6263A773" w14:textId="77777777" w:rsidR="009142E9" w:rsidRPr="009142E9" w:rsidRDefault="009142E9" w:rsidP="009142E9">
            <w:pPr>
              <w:rPr>
                <w:color w:val="000000"/>
                <w:lang w:val="lv-LV" w:eastAsia="lv-LV"/>
              </w:rPr>
            </w:pPr>
            <w:r w:rsidRPr="009142E9">
              <w:rPr>
                <w:color w:val="000000"/>
                <w:lang w:val="lv-LV" w:eastAsia="lv-LV"/>
              </w:rPr>
              <w:t>Smago kravas automobiļu ar piekabēm un autovilcienu vadītāji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241BC4E4" w14:textId="77777777" w:rsidR="009142E9" w:rsidRPr="009142E9" w:rsidRDefault="009142E9" w:rsidP="009142E9">
            <w:pPr>
              <w:rPr>
                <w:b/>
                <w:bCs/>
                <w:color w:val="000000"/>
                <w:lang w:val="lv-LV" w:eastAsia="lv-LV"/>
              </w:rPr>
            </w:pPr>
          </w:p>
        </w:tc>
      </w:tr>
      <w:tr w:rsidR="009142E9" w:rsidRPr="00D6028E" w14:paraId="54AA34F2"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066302B3" w14:textId="77777777" w:rsidR="009142E9" w:rsidRPr="009142E9" w:rsidRDefault="009142E9" w:rsidP="009142E9">
            <w:pPr>
              <w:rPr>
                <w:color w:val="000000"/>
                <w:lang w:val="lv-LV" w:eastAsia="lv-LV"/>
              </w:rPr>
            </w:pPr>
            <w:r w:rsidRPr="009142E9">
              <w:rPr>
                <w:color w:val="000000"/>
                <w:lang w:val="lv-LV" w:eastAsia="lv-LV"/>
              </w:rPr>
              <w:t>8212</w:t>
            </w:r>
          </w:p>
        </w:tc>
        <w:tc>
          <w:tcPr>
            <w:tcW w:w="5807" w:type="dxa"/>
            <w:tcBorders>
              <w:top w:val="nil"/>
              <w:left w:val="nil"/>
              <w:bottom w:val="single" w:sz="4" w:space="0" w:color="auto"/>
              <w:right w:val="nil"/>
            </w:tcBorders>
            <w:shd w:val="clear" w:color="auto" w:fill="auto"/>
            <w:noWrap/>
            <w:vAlign w:val="bottom"/>
            <w:hideMark/>
          </w:tcPr>
          <w:p w14:paraId="1F6B4A3F" w14:textId="77777777" w:rsidR="009142E9" w:rsidRPr="009142E9" w:rsidRDefault="009142E9" w:rsidP="009142E9">
            <w:pPr>
              <w:rPr>
                <w:color w:val="000000"/>
                <w:lang w:val="lv-LV" w:eastAsia="lv-LV"/>
              </w:rPr>
            </w:pPr>
            <w:r w:rsidRPr="009142E9">
              <w:rPr>
                <w:color w:val="000000"/>
                <w:lang w:val="lv-LV" w:eastAsia="lv-LV"/>
              </w:rPr>
              <w:t>Elektrisko un elektronisko iekārtu un izstrādājumu montieri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20C15B8" w14:textId="77777777" w:rsidR="009142E9" w:rsidRPr="009142E9" w:rsidRDefault="009142E9" w:rsidP="009142E9">
            <w:pPr>
              <w:rPr>
                <w:b/>
                <w:bCs/>
                <w:color w:val="000000"/>
                <w:lang w:val="lv-LV" w:eastAsia="lv-LV"/>
              </w:rPr>
            </w:pPr>
          </w:p>
        </w:tc>
      </w:tr>
      <w:tr w:rsidR="009142E9" w:rsidRPr="00D6028E" w14:paraId="34900920"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0BE008E" w14:textId="77777777" w:rsidR="009142E9" w:rsidRPr="009142E9" w:rsidRDefault="009142E9" w:rsidP="009142E9">
            <w:pPr>
              <w:rPr>
                <w:color w:val="000000"/>
                <w:lang w:val="lv-LV" w:eastAsia="lv-LV"/>
              </w:rPr>
            </w:pPr>
            <w:r w:rsidRPr="009142E9">
              <w:rPr>
                <w:color w:val="000000"/>
                <w:lang w:val="lv-LV" w:eastAsia="lv-LV"/>
              </w:rPr>
              <w:t>8211</w:t>
            </w:r>
          </w:p>
        </w:tc>
        <w:tc>
          <w:tcPr>
            <w:tcW w:w="5807" w:type="dxa"/>
            <w:tcBorders>
              <w:top w:val="nil"/>
              <w:left w:val="nil"/>
              <w:bottom w:val="single" w:sz="4" w:space="0" w:color="auto"/>
              <w:right w:val="nil"/>
            </w:tcBorders>
            <w:shd w:val="clear" w:color="auto" w:fill="auto"/>
            <w:noWrap/>
            <w:vAlign w:val="bottom"/>
            <w:hideMark/>
          </w:tcPr>
          <w:p w14:paraId="34281CDB" w14:textId="77777777" w:rsidR="009142E9" w:rsidRPr="009142E9" w:rsidRDefault="009142E9" w:rsidP="009142E9">
            <w:pPr>
              <w:rPr>
                <w:color w:val="000000"/>
                <w:lang w:val="lv-LV" w:eastAsia="lv-LV"/>
              </w:rPr>
            </w:pPr>
            <w:r w:rsidRPr="009142E9">
              <w:rPr>
                <w:color w:val="000000"/>
                <w:lang w:val="lv-LV" w:eastAsia="lv-LV"/>
              </w:rPr>
              <w:t>Mehānisko mašīnu un izstrādājumu montieri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1E7CC2A" w14:textId="77777777" w:rsidR="009142E9" w:rsidRPr="009142E9" w:rsidRDefault="009142E9" w:rsidP="009142E9">
            <w:pPr>
              <w:rPr>
                <w:b/>
                <w:bCs/>
                <w:color w:val="000000"/>
                <w:lang w:val="lv-LV" w:eastAsia="lv-LV"/>
              </w:rPr>
            </w:pPr>
          </w:p>
        </w:tc>
      </w:tr>
      <w:tr w:rsidR="009142E9" w:rsidRPr="00D6028E" w14:paraId="03070EE8"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14BAEE5E" w14:textId="77777777" w:rsidR="009142E9" w:rsidRPr="009142E9" w:rsidRDefault="009142E9" w:rsidP="009142E9">
            <w:pPr>
              <w:rPr>
                <w:color w:val="000000"/>
                <w:lang w:val="lv-LV" w:eastAsia="lv-LV"/>
              </w:rPr>
            </w:pPr>
            <w:r w:rsidRPr="009142E9">
              <w:rPr>
                <w:color w:val="000000"/>
                <w:lang w:val="lv-LV" w:eastAsia="lv-LV"/>
              </w:rPr>
              <w:t>8182</w:t>
            </w:r>
          </w:p>
        </w:tc>
        <w:tc>
          <w:tcPr>
            <w:tcW w:w="5807" w:type="dxa"/>
            <w:tcBorders>
              <w:top w:val="nil"/>
              <w:left w:val="nil"/>
              <w:bottom w:val="single" w:sz="4" w:space="0" w:color="auto"/>
              <w:right w:val="nil"/>
            </w:tcBorders>
            <w:shd w:val="clear" w:color="auto" w:fill="auto"/>
            <w:noWrap/>
            <w:vAlign w:val="bottom"/>
            <w:hideMark/>
          </w:tcPr>
          <w:p w14:paraId="6257392E" w14:textId="77777777" w:rsidR="009142E9" w:rsidRPr="009142E9" w:rsidRDefault="009142E9" w:rsidP="009142E9">
            <w:pPr>
              <w:rPr>
                <w:color w:val="000000"/>
                <w:lang w:val="lv-LV" w:eastAsia="lv-LV"/>
              </w:rPr>
            </w:pPr>
            <w:r w:rsidRPr="009142E9">
              <w:rPr>
                <w:color w:val="000000"/>
                <w:lang w:val="lv-LV" w:eastAsia="lv-LV"/>
              </w:rPr>
              <w:t>Tvaika turbīnu, dzinēju un boileru operatori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473979EB" w14:textId="77777777" w:rsidR="009142E9" w:rsidRPr="009142E9" w:rsidRDefault="009142E9" w:rsidP="009142E9">
            <w:pPr>
              <w:rPr>
                <w:b/>
                <w:bCs/>
                <w:color w:val="000000"/>
                <w:lang w:val="lv-LV" w:eastAsia="lv-LV"/>
              </w:rPr>
            </w:pPr>
          </w:p>
        </w:tc>
      </w:tr>
      <w:tr w:rsidR="009142E9" w:rsidRPr="00D6028E" w14:paraId="62A429E2"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40D3884A" w14:textId="77777777" w:rsidR="009142E9" w:rsidRPr="009142E9" w:rsidRDefault="009142E9" w:rsidP="009142E9">
            <w:pPr>
              <w:rPr>
                <w:color w:val="000000"/>
                <w:lang w:val="lv-LV" w:eastAsia="lv-LV"/>
              </w:rPr>
            </w:pPr>
            <w:r w:rsidRPr="009142E9">
              <w:rPr>
                <w:color w:val="000000"/>
                <w:lang w:val="lv-LV" w:eastAsia="lv-LV"/>
              </w:rPr>
              <w:t>8131</w:t>
            </w:r>
          </w:p>
        </w:tc>
        <w:tc>
          <w:tcPr>
            <w:tcW w:w="5807" w:type="dxa"/>
            <w:tcBorders>
              <w:top w:val="nil"/>
              <w:left w:val="nil"/>
              <w:bottom w:val="single" w:sz="4" w:space="0" w:color="auto"/>
              <w:right w:val="nil"/>
            </w:tcBorders>
            <w:shd w:val="clear" w:color="auto" w:fill="auto"/>
            <w:noWrap/>
            <w:vAlign w:val="bottom"/>
            <w:hideMark/>
          </w:tcPr>
          <w:p w14:paraId="0E204698" w14:textId="77777777" w:rsidR="009142E9" w:rsidRPr="009142E9" w:rsidRDefault="009142E9" w:rsidP="009142E9">
            <w:pPr>
              <w:rPr>
                <w:color w:val="000000"/>
                <w:lang w:val="lv-LV" w:eastAsia="lv-LV"/>
              </w:rPr>
            </w:pPr>
            <w:r w:rsidRPr="009142E9">
              <w:rPr>
                <w:color w:val="000000"/>
                <w:lang w:val="lv-LV" w:eastAsia="lv-LV"/>
              </w:rPr>
              <w:t>Ķīmisko izstrādājumu ražošanas iekārtu un mašīnu operatori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740F92F" w14:textId="77777777" w:rsidR="009142E9" w:rsidRPr="009142E9" w:rsidRDefault="009142E9" w:rsidP="009142E9">
            <w:pPr>
              <w:rPr>
                <w:b/>
                <w:bCs/>
                <w:color w:val="000000"/>
                <w:lang w:val="lv-LV" w:eastAsia="lv-LV"/>
              </w:rPr>
            </w:pPr>
          </w:p>
        </w:tc>
      </w:tr>
      <w:tr w:rsidR="009142E9" w:rsidRPr="00D6028E" w14:paraId="52339936"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4EE7AA94" w14:textId="77777777" w:rsidR="009142E9" w:rsidRPr="009142E9" w:rsidRDefault="009142E9" w:rsidP="009142E9">
            <w:pPr>
              <w:rPr>
                <w:color w:val="000000"/>
                <w:lang w:val="lv-LV" w:eastAsia="lv-LV"/>
              </w:rPr>
            </w:pPr>
            <w:r w:rsidRPr="009142E9">
              <w:rPr>
                <w:color w:val="000000"/>
                <w:lang w:val="lv-LV" w:eastAsia="lv-LV"/>
              </w:rPr>
              <w:t>8114</w:t>
            </w:r>
          </w:p>
        </w:tc>
        <w:tc>
          <w:tcPr>
            <w:tcW w:w="5807" w:type="dxa"/>
            <w:tcBorders>
              <w:top w:val="nil"/>
              <w:left w:val="nil"/>
              <w:bottom w:val="single" w:sz="4" w:space="0" w:color="auto"/>
              <w:right w:val="nil"/>
            </w:tcBorders>
            <w:shd w:val="clear" w:color="auto" w:fill="auto"/>
            <w:noWrap/>
            <w:vAlign w:val="bottom"/>
            <w:hideMark/>
          </w:tcPr>
          <w:p w14:paraId="2887C3B0" w14:textId="77777777" w:rsidR="009142E9" w:rsidRPr="009142E9" w:rsidRDefault="009142E9" w:rsidP="009142E9">
            <w:pPr>
              <w:rPr>
                <w:color w:val="000000"/>
                <w:lang w:val="lv-LV" w:eastAsia="lv-LV"/>
              </w:rPr>
            </w:pPr>
            <w:r w:rsidRPr="009142E9">
              <w:rPr>
                <w:color w:val="000000"/>
                <w:lang w:val="lv-LV" w:eastAsia="lv-LV"/>
              </w:rPr>
              <w:t>Cementa ražošanas, akmens un citu minerālizejvielu apstrādes iekārtu operatori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B6AFB32" w14:textId="77777777" w:rsidR="009142E9" w:rsidRPr="009142E9" w:rsidRDefault="009142E9" w:rsidP="009142E9">
            <w:pPr>
              <w:rPr>
                <w:b/>
                <w:bCs/>
                <w:color w:val="000000"/>
                <w:lang w:val="lv-LV" w:eastAsia="lv-LV"/>
              </w:rPr>
            </w:pPr>
          </w:p>
        </w:tc>
      </w:tr>
      <w:tr w:rsidR="009142E9" w:rsidRPr="00D6028E" w14:paraId="419BFC96"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08983C3" w14:textId="77777777" w:rsidR="009142E9" w:rsidRPr="009142E9" w:rsidRDefault="009142E9" w:rsidP="009142E9">
            <w:pPr>
              <w:rPr>
                <w:color w:val="000000"/>
                <w:lang w:val="lv-LV" w:eastAsia="lv-LV"/>
              </w:rPr>
            </w:pPr>
            <w:r w:rsidRPr="009142E9">
              <w:rPr>
                <w:color w:val="000000"/>
                <w:lang w:val="lv-LV" w:eastAsia="lv-LV"/>
              </w:rPr>
              <w:t>8113</w:t>
            </w:r>
          </w:p>
        </w:tc>
        <w:tc>
          <w:tcPr>
            <w:tcW w:w="5807" w:type="dxa"/>
            <w:tcBorders>
              <w:top w:val="nil"/>
              <w:left w:val="nil"/>
              <w:bottom w:val="single" w:sz="4" w:space="0" w:color="auto"/>
              <w:right w:val="nil"/>
            </w:tcBorders>
            <w:shd w:val="clear" w:color="auto" w:fill="auto"/>
            <w:noWrap/>
            <w:vAlign w:val="bottom"/>
            <w:hideMark/>
          </w:tcPr>
          <w:p w14:paraId="56908CD5" w14:textId="77777777" w:rsidR="009142E9" w:rsidRPr="009142E9" w:rsidRDefault="009142E9" w:rsidP="009142E9">
            <w:pPr>
              <w:rPr>
                <w:color w:val="000000"/>
                <w:lang w:val="lv-LV" w:eastAsia="lv-LV"/>
              </w:rPr>
            </w:pPr>
            <w:r w:rsidRPr="009142E9">
              <w:rPr>
                <w:color w:val="000000"/>
                <w:lang w:val="lv-LV" w:eastAsia="lv-LV"/>
              </w:rPr>
              <w:t>Urbumu urbēji un tiem radniecīgu profesiju strādnieki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2779BAD" w14:textId="77777777" w:rsidR="009142E9" w:rsidRPr="009142E9" w:rsidRDefault="009142E9" w:rsidP="009142E9">
            <w:pPr>
              <w:rPr>
                <w:b/>
                <w:bCs/>
                <w:color w:val="000000"/>
                <w:lang w:val="lv-LV" w:eastAsia="lv-LV"/>
              </w:rPr>
            </w:pPr>
          </w:p>
        </w:tc>
      </w:tr>
      <w:tr w:rsidR="009142E9" w:rsidRPr="00D6028E" w14:paraId="1D72FB35"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1835DDF0" w14:textId="77777777" w:rsidR="009142E9" w:rsidRPr="009142E9" w:rsidRDefault="009142E9" w:rsidP="009142E9">
            <w:pPr>
              <w:rPr>
                <w:color w:val="000000"/>
                <w:lang w:val="lv-LV" w:eastAsia="lv-LV"/>
              </w:rPr>
            </w:pPr>
            <w:r w:rsidRPr="009142E9">
              <w:rPr>
                <w:color w:val="000000"/>
                <w:lang w:val="lv-LV" w:eastAsia="lv-LV"/>
              </w:rPr>
              <w:t>8112</w:t>
            </w:r>
          </w:p>
        </w:tc>
        <w:tc>
          <w:tcPr>
            <w:tcW w:w="5807" w:type="dxa"/>
            <w:tcBorders>
              <w:top w:val="nil"/>
              <w:left w:val="nil"/>
              <w:bottom w:val="single" w:sz="4" w:space="0" w:color="auto"/>
              <w:right w:val="nil"/>
            </w:tcBorders>
            <w:shd w:val="clear" w:color="auto" w:fill="auto"/>
            <w:noWrap/>
            <w:vAlign w:val="bottom"/>
            <w:hideMark/>
          </w:tcPr>
          <w:p w14:paraId="659009B1" w14:textId="77777777" w:rsidR="009142E9" w:rsidRPr="009142E9" w:rsidRDefault="009142E9" w:rsidP="009142E9">
            <w:pPr>
              <w:rPr>
                <w:color w:val="000000"/>
                <w:lang w:val="lv-LV" w:eastAsia="lv-LV"/>
              </w:rPr>
            </w:pPr>
            <w:r w:rsidRPr="009142E9">
              <w:rPr>
                <w:color w:val="000000"/>
                <w:lang w:val="lv-LV" w:eastAsia="lv-LV"/>
              </w:rPr>
              <w:t>Minerālu un akmens apstrādes iekārtu operatori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61D0AC68" w14:textId="77777777" w:rsidR="009142E9" w:rsidRPr="009142E9" w:rsidRDefault="009142E9" w:rsidP="009142E9">
            <w:pPr>
              <w:rPr>
                <w:b/>
                <w:bCs/>
                <w:color w:val="000000"/>
                <w:lang w:val="lv-LV" w:eastAsia="lv-LV"/>
              </w:rPr>
            </w:pPr>
          </w:p>
        </w:tc>
      </w:tr>
      <w:tr w:rsidR="009142E9" w:rsidRPr="009142E9" w14:paraId="7602A141"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5F1BE988" w14:textId="77777777" w:rsidR="009142E9" w:rsidRPr="009142E9" w:rsidRDefault="009142E9" w:rsidP="009142E9">
            <w:pPr>
              <w:rPr>
                <w:color w:val="000000"/>
                <w:lang w:val="lv-LV" w:eastAsia="lv-LV"/>
              </w:rPr>
            </w:pPr>
            <w:r w:rsidRPr="009142E9">
              <w:rPr>
                <w:color w:val="000000"/>
                <w:lang w:val="lv-LV" w:eastAsia="lv-LV"/>
              </w:rPr>
              <w:t>7541</w:t>
            </w:r>
          </w:p>
        </w:tc>
        <w:tc>
          <w:tcPr>
            <w:tcW w:w="5807" w:type="dxa"/>
            <w:tcBorders>
              <w:top w:val="nil"/>
              <w:left w:val="nil"/>
              <w:bottom w:val="single" w:sz="4" w:space="0" w:color="auto"/>
              <w:right w:val="nil"/>
            </w:tcBorders>
            <w:shd w:val="clear" w:color="auto" w:fill="auto"/>
            <w:noWrap/>
            <w:vAlign w:val="bottom"/>
            <w:hideMark/>
          </w:tcPr>
          <w:p w14:paraId="4CDAF8F9" w14:textId="77777777" w:rsidR="009142E9" w:rsidRPr="009142E9" w:rsidRDefault="009142E9" w:rsidP="009142E9">
            <w:pPr>
              <w:rPr>
                <w:color w:val="000000"/>
                <w:lang w:val="lv-LV" w:eastAsia="lv-LV"/>
              </w:rPr>
            </w:pPr>
            <w:r w:rsidRPr="009142E9">
              <w:rPr>
                <w:color w:val="000000"/>
                <w:lang w:val="lv-LV" w:eastAsia="lv-LV"/>
              </w:rPr>
              <w:t>Ūdenslīdēji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78E37E3" w14:textId="77777777" w:rsidR="009142E9" w:rsidRPr="009142E9" w:rsidRDefault="009142E9" w:rsidP="009142E9">
            <w:pPr>
              <w:rPr>
                <w:b/>
                <w:bCs/>
                <w:color w:val="000000"/>
                <w:lang w:val="lv-LV" w:eastAsia="lv-LV"/>
              </w:rPr>
            </w:pPr>
          </w:p>
        </w:tc>
      </w:tr>
      <w:tr w:rsidR="009142E9" w:rsidRPr="00D6028E" w14:paraId="3D6DA527"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5DF137BE" w14:textId="77777777" w:rsidR="009142E9" w:rsidRPr="009142E9" w:rsidRDefault="009142E9" w:rsidP="009142E9">
            <w:pPr>
              <w:rPr>
                <w:color w:val="000000"/>
                <w:lang w:val="lv-LV" w:eastAsia="lv-LV"/>
              </w:rPr>
            </w:pPr>
            <w:r w:rsidRPr="009142E9">
              <w:rPr>
                <w:color w:val="000000"/>
                <w:lang w:val="lv-LV" w:eastAsia="lv-LV"/>
              </w:rPr>
              <w:t>7522</w:t>
            </w:r>
          </w:p>
        </w:tc>
        <w:tc>
          <w:tcPr>
            <w:tcW w:w="5807" w:type="dxa"/>
            <w:tcBorders>
              <w:top w:val="nil"/>
              <w:left w:val="nil"/>
              <w:bottom w:val="single" w:sz="4" w:space="0" w:color="auto"/>
              <w:right w:val="nil"/>
            </w:tcBorders>
            <w:shd w:val="clear" w:color="auto" w:fill="auto"/>
            <w:noWrap/>
            <w:vAlign w:val="bottom"/>
            <w:hideMark/>
          </w:tcPr>
          <w:p w14:paraId="09F45B0E" w14:textId="77777777" w:rsidR="009142E9" w:rsidRPr="009142E9" w:rsidRDefault="009142E9" w:rsidP="009142E9">
            <w:pPr>
              <w:rPr>
                <w:color w:val="000000"/>
                <w:lang w:val="lv-LV" w:eastAsia="lv-LV"/>
              </w:rPr>
            </w:pPr>
            <w:r w:rsidRPr="009142E9">
              <w:rPr>
                <w:color w:val="000000"/>
                <w:lang w:val="lv-LV" w:eastAsia="lv-LV"/>
              </w:rPr>
              <w:t>Mēbeļu un citu koka izstrādājumu ražotāji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E55D231" w14:textId="77777777" w:rsidR="009142E9" w:rsidRPr="009142E9" w:rsidRDefault="009142E9" w:rsidP="009142E9">
            <w:pPr>
              <w:rPr>
                <w:b/>
                <w:bCs/>
                <w:color w:val="000000"/>
                <w:lang w:val="lv-LV" w:eastAsia="lv-LV"/>
              </w:rPr>
            </w:pPr>
          </w:p>
        </w:tc>
      </w:tr>
      <w:tr w:rsidR="009142E9" w:rsidRPr="00D6028E" w14:paraId="55539E4A"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2658CAE" w14:textId="77777777" w:rsidR="009142E9" w:rsidRPr="009142E9" w:rsidRDefault="009142E9" w:rsidP="009142E9">
            <w:pPr>
              <w:rPr>
                <w:color w:val="000000"/>
                <w:lang w:val="lv-LV" w:eastAsia="lv-LV"/>
              </w:rPr>
            </w:pPr>
            <w:r w:rsidRPr="009142E9">
              <w:rPr>
                <w:color w:val="000000"/>
                <w:lang w:val="lv-LV" w:eastAsia="lv-LV"/>
              </w:rPr>
              <w:t>7422</w:t>
            </w:r>
          </w:p>
        </w:tc>
        <w:tc>
          <w:tcPr>
            <w:tcW w:w="5807" w:type="dxa"/>
            <w:tcBorders>
              <w:top w:val="nil"/>
              <w:left w:val="nil"/>
              <w:bottom w:val="single" w:sz="4" w:space="0" w:color="auto"/>
              <w:right w:val="nil"/>
            </w:tcBorders>
            <w:shd w:val="clear" w:color="auto" w:fill="auto"/>
            <w:noWrap/>
            <w:vAlign w:val="bottom"/>
            <w:hideMark/>
          </w:tcPr>
          <w:p w14:paraId="7CD2BBEF" w14:textId="77777777" w:rsidR="009142E9" w:rsidRPr="009142E9" w:rsidRDefault="009142E9" w:rsidP="009142E9">
            <w:pPr>
              <w:rPr>
                <w:color w:val="000000"/>
                <w:lang w:val="lv-LV" w:eastAsia="lv-LV"/>
              </w:rPr>
            </w:pPr>
            <w:r w:rsidRPr="009142E9">
              <w:rPr>
                <w:color w:val="000000"/>
                <w:lang w:val="lv-LV" w:eastAsia="lv-LV"/>
              </w:rPr>
              <w:t>Informācijas tehnoloģiju uzstādītāji un apkalpotāji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3B80C007" w14:textId="77777777" w:rsidR="009142E9" w:rsidRPr="009142E9" w:rsidRDefault="009142E9" w:rsidP="009142E9">
            <w:pPr>
              <w:rPr>
                <w:b/>
                <w:bCs/>
                <w:color w:val="000000"/>
                <w:lang w:val="lv-LV" w:eastAsia="lv-LV"/>
              </w:rPr>
            </w:pPr>
          </w:p>
        </w:tc>
      </w:tr>
      <w:tr w:rsidR="009142E9" w:rsidRPr="009142E9" w14:paraId="52F5B6DA"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03EC5D3F" w14:textId="77777777" w:rsidR="009142E9" w:rsidRPr="009142E9" w:rsidRDefault="009142E9" w:rsidP="009142E9">
            <w:pPr>
              <w:rPr>
                <w:color w:val="000000"/>
                <w:lang w:val="lv-LV" w:eastAsia="lv-LV"/>
              </w:rPr>
            </w:pPr>
            <w:r w:rsidRPr="009142E9">
              <w:rPr>
                <w:color w:val="000000"/>
                <w:lang w:val="lv-LV" w:eastAsia="lv-LV"/>
              </w:rPr>
              <w:t>7421</w:t>
            </w:r>
          </w:p>
        </w:tc>
        <w:tc>
          <w:tcPr>
            <w:tcW w:w="5807" w:type="dxa"/>
            <w:tcBorders>
              <w:top w:val="nil"/>
              <w:left w:val="nil"/>
              <w:bottom w:val="single" w:sz="4" w:space="0" w:color="auto"/>
              <w:right w:val="nil"/>
            </w:tcBorders>
            <w:shd w:val="clear" w:color="auto" w:fill="auto"/>
            <w:noWrap/>
            <w:vAlign w:val="bottom"/>
            <w:hideMark/>
          </w:tcPr>
          <w:p w14:paraId="1DC1DDA1" w14:textId="77777777" w:rsidR="009142E9" w:rsidRPr="009142E9" w:rsidRDefault="009142E9" w:rsidP="009142E9">
            <w:pPr>
              <w:rPr>
                <w:color w:val="000000"/>
                <w:lang w:val="lv-LV" w:eastAsia="lv-LV"/>
              </w:rPr>
            </w:pPr>
            <w:r w:rsidRPr="009142E9">
              <w:rPr>
                <w:color w:val="000000"/>
                <w:lang w:val="lv-LV" w:eastAsia="lv-LV"/>
              </w:rPr>
              <w:t>Elektronikas mehāniķi un apkalpotāji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3160359E" w14:textId="77777777" w:rsidR="009142E9" w:rsidRPr="009142E9" w:rsidRDefault="009142E9" w:rsidP="009142E9">
            <w:pPr>
              <w:rPr>
                <w:b/>
                <w:bCs/>
                <w:color w:val="000000"/>
                <w:lang w:val="lv-LV" w:eastAsia="lv-LV"/>
              </w:rPr>
            </w:pPr>
          </w:p>
        </w:tc>
      </w:tr>
      <w:tr w:rsidR="009142E9" w:rsidRPr="009142E9" w14:paraId="1AEA25E5"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774BBD6" w14:textId="77777777" w:rsidR="009142E9" w:rsidRPr="009142E9" w:rsidRDefault="009142E9" w:rsidP="009142E9">
            <w:pPr>
              <w:rPr>
                <w:color w:val="000000"/>
                <w:lang w:val="lv-LV" w:eastAsia="lv-LV"/>
              </w:rPr>
            </w:pPr>
            <w:r w:rsidRPr="009142E9">
              <w:rPr>
                <w:color w:val="000000"/>
                <w:lang w:val="lv-LV" w:eastAsia="lv-LV"/>
              </w:rPr>
              <w:t>7413</w:t>
            </w:r>
          </w:p>
        </w:tc>
        <w:tc>
          <w:tcPr>
            <w:tcW w:w="5807" w:type="dxa"/>
            <w:tcBorders>
              <w:top w:val="nil"/>
              <w:left w:val="nil"/>
              <w:bottom w:val="single" w:sz="4" w:space="0" w:color="auto"/>
              <w:right w:val="nil"/>
            </w:tcBorders>
            <w:shd w:val="clear" w:color="auto" w:fill="auto"/>
            <w:noWrap/>
            <w:vAlign w:val="bottom"/>
            <w:hideMark/>
          </w:tcPr>
          <w:p w14:paraId="1456D723" w14:textId="77777777" w:rsidR="009142E9" w:rsidRPr="009142E9" w:rsidRDefault="009142E9" w:rsidP="009142E9">
            <w:pPr>
              <w:rPr>
                <w:color w:val="000000"/>
                <w:lang w:val="lv-LV" w:eastAsia="lv-LV"/>
              </w:rPr>
            </w:pPr>
            <w:r w:rsidRPr="009142E9">
              <w:rPr>
                <w:color w:val="000000"/>
                <w:lang w:val="lv-LV" w:eastAsia="lv-LV"/>
              </w:rPr>
              <w:t>Elektrolīniju uzstādītāji un labotāji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62881DBF" w14:textId="77777777" w:rsidR="009142E9" w:rsidRPr="009142E9" w:rsidRDefault="009142E9" w:rsidP="009142E9">
            <w:pPr>
              <w:rPr>
                <w:b/>
                <w:bCs/>
                <w:color w:val="000000"/>
                <w:lang w:val="lv-LV" w:eastAsia="lv-LV"/>
              </w:rPr>
            </w:pPr>
          </w:p>
        </w:tc>
      </w:tr>
      <w:tr w:rsidR="009142E9" w:rsidRPr="009142E9" w14:paraId="6795E9B0"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3BC7F2F" w14:textId="77777777" w:rsidR="009142E9" w:rsidRPr="009142E9" w:rsidRDefault="009142E9" w:rsidP="009142E9">
            <w:pPr>
              <w:rPr>
                <w:color w:val="000000"/>
                <w:lang w:val="lv-LV" w:eastAsia="lv-LV"/>
              </w:rPr>
            </w:pPr>
            <w:r w:rsidRPr="009142E9">
              <w:rPr>
                <w:color w:val="000000"/>
                <w:lang w:val="lv-LV" w:eastAsia="lv-LV"/>
              </w:rPr>
              <w:t>7412</w:t>
            </w:r>
          </w:p>
        </w:tc>
        <w:tc>
          <w:tcPr>
            <w:tcW w:w="5807" w:type="dxa"/>
            <w:tcBorders>
              <w:top w:val="nil"/>
              <w:left w:val="nil"/>
              <w:bottom w:val="single" w:sz="4" w:space="0" w:color="auto"/>
              <w:right w:val="nil"/>
            </w:tcBorders>
            <w:shd w:val="clear" w:color="auto" w:fill="auto"/>
            <w:noWrap/>
            <w:vAlign w:val="bottom"/>
            <w:hideMark/>
          </w:tcPr>
          <w:p w14:paraId="1168025F" w14:textId="77777777" w:rsidR="009142E9" w:rsidRPr="009142E9" w:rsidRDefault="009142E9" w:rsidP="009142E9">
            <w:pPr>
              <w:rPr>
                <w:color w:val="000000"/>
                <w:lang w:val="lv-LV" w:eastAsia="lv-LV"/>
              </w:rPr>
            </w:pPr>
            <w:r w:rsidRPr="009142E9">
              <w:rPr>
                <w:color w:val="000000"/>
                <w:lang w:val="lv-LV" w:eastAsia="lv-LV"/>
              </w:rPr>
              <w:t>Elektroiekārtu mehāniķi un atslēdznieki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5E2FB740" w14:textId="77777777" w:rsidR="009142E9" w:rsidRPr="009142E9" w:rsidRDefault="009142E9" w:rsidP="009142E9">
            <w:pPr>
              <w:rPr>
                <w:b/>
                <w:bCs/>
                <w:color w:val="000000"/>
                <w:lang w:val="lv-LV" w:eastAsia="lv-LV"/>
              </w:rPr>
            </w:pPr>
          </w:p>
        </w:tc>
      </w:tr>
      <w:tr w:rsidR="009142E9" w:rsidRPr="00D6028E" w14:paraId="65FF4289"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7D33042A" w14:textId="77777777" w:rsidR="009142E9" w:rsidRPr="009142E9" w:rsidRDefault="009142E9" w:rsidP="009142E9">
            <w:pPr>
              <w:rPr>
                <w:color w:val="000000"/>
                <w:lang w:val="lv-LV" w:eastAsia="lv-LV"/>
              </w:rPr>
            </w:pPr>
            <w:r w:rsidRPr="009142E9">
              <w:rPr>
                <w:color w:val="000000"/>
                <w:lang w:val="lv-LV" w:eastAsia="lv-LV"/>
              </w:rPr>
              <w:t>7411</w:t>
            </w:r>
          </w:p>
        </w:tc>
        <w:tc>
          <w:tcPr>
            <w:tcW w:w="5807" w:type="dxa"/>
            <w:tcBorders>
              <w:top w:val="nil"/>
              <w:left w:val="nil"/>
              <w:bottom w:val="single" w:sz="4" w:space="0" w:color="auto"/>
              <w:right w:val="nil"/>
            </w:tcBorders>
            <w:shd w:val="clear" w:color="auto" w:fill="auto"/>
            <w:noWrap/>
            <w:vAlign w:val="bottom"/>
            <w:hideMark/>
          </w:tcPr>
          <w:p w14:paraId="2933A96F" w14:textId="77777777" w:rsidR="009142E9" w:rsidRPr="009142E9" w:rsidRDefault="009142E9" w:rsidP="009142E9">
            <w:pPr>
              <w:rPr>
                <w:color w:val="000000"/>
                <w:lang w:val="lv-LV" w:eastAsia="lv-LV"/>
              </w:rPr>
            </w:pPr>
            <w:proofErr w:type="spellStart"/>
            <w:r w:rsidRPr="009142E9">
              <w:rPr>
                <w:color w:val="000000"/>
                <w:lang w:val="lv-LV" w:eastAsia="lv-LV"/>
              </w:rPr>
              <w:t>Būvelektriķi</w:t>
            </w:r>
            <w:proofErr w:type="spellEnd"/>
            <w:r w:rsidRPr="009142E9">
              <w:rPr>
                <w:color w:val="000000"/>
                <w:lang w:val="lv-LV" w:eastAsia="lv-LV"/>
              </w:rPr>
              <w:t xml:space="preserve"> un tiem radniecīgu jomu elektriķi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3DF7C9A3" w14:textId="77777777" w:rsidR="009142E9" w:rsidRPr="009142E9" w:rsidRDefault="009142E9" w:rsidP="009142E9">
            <w:pPr>
              <w:rPr>
                <w:b/>
                <w:bCs/>
                <w:color w:val="000000"/>
                <w:lang w:val="lv-LV" w:eastAsia="lv-LV"/>
              </w:rPr>
            </w:pPr>
          </w:p>
        </w:tc>
      </w:tr>
      <w:tr w:rsidR="009142E9" w:rsidRPr="009142E9" w14:paraId="2C503044"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0CA87730" w14:textId="77777777" w:rsidR="009142E9" w:rsidRPr="009142E9" w:rsidRDefault="009142E9" w:rsidP="009142E9">
            <w:pPr>
              <w:rPr>
                <w:color w:val="000000"/>
                <w:lang w:val="lv-LV" w:eastAsia="lv-LV"/>
              </w:rPr>
            </w:pPr>
            <w:r w:rsidRPr="009142E9">
              <w:rPr>
                <w:color w:val="000000"/>
                <w:lang w:val="lv-LV" w:eastAsia="lv-LV"/>
              </w:rPr>
              <w:t>7323</w:t>
            </w:r>
          </w:p>
        </w:tc>
        <w:tc>
          <w:tcPr>
            <w:tcW w:w="5807" w:type="dxa"/>
            <w:tcBorders>
              <w:top w:val="nil"/>
              <w:left w:val="nil"/>
              <w:bottom w:val="single" w:sz="4" w:space="0" w:color="auto"/>
              <w:right w:val="nil"/>
            </w:tcBorders>
            <w:shd w:val="clear" w:color="auto" w:fill="auto"/>
            <w:noWrap/>
            <w:vAlign w:val="bottom"/>
            <w:hideMark/>
          </w:tcPr>
          <w:p w14:paraId="35F111C1" w14:textId="77777777" w:rsidR="009142E9" w:rsidRPr="009142E9" w:rsidRDefault="009142E9" w:rsidP="009142E9">
            <w:pPr>
              <w:rPr>
                <w:color w:val="000000"/>
                <w:lang w:val="lv-LV" w:eastAsia="lv-LV"/>
              </w:rPr>
            </w:pPr>
            <w:r w:rsidRPr="009142E9">
              <w:rPr>
                <w:color w:val="000000"/>
                <w:lang w:val="lv-LV" w:eastAsia="lv-LV"/>
              </w:rPr>
              <w:t>Grāmatu iesējēji un apdarinātāji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C42DE1E" w14:textId="77777777" w:rsidR="009142E9" w:rsidRPr="009142E9" w:rsidRDefault="009142E9" w:rsidP="009142E9">
            <w:pPr>
              <w:rPr>
                <w:b/>
                <w:bCs/>
                <w:color w:val="000000"/>
                <w:lang w:val="lv-LV" w:eastAsia="lv-LV"/>
              </w:rPr>
            </w:pPr>
          </w:p>
        </w:tc>
      </w:tr>
      <w:tr w:rsidR="009142E9" w:rsidRPr="00D6028E" w14:paraId="088D68E9"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1B5874DA" w14:textId="77777777" w:rsidR="009142E9" w:rsidRPr="009142E9" w:rsidRDefault="009142E9" w:rsidP="009142E9">
            <w:pPr>
              <w:rPr>
                <w:color w:val="000000"/>
                <w:lang w:val="lv-LV" w:eastAsia="lv-LV"/>
              </w:rPr>
            </w:pPr>
            <w:r w:rsidRPr="009142E9">
              <w:rPr>
                <w:color w:val="000000"/>
                <w:lang w:val="lv-LV" w:eastAsia="lv-LV"/>
              </w:rPr>
              <w:t>7317</w:t>
            </w:r>
          </w:p>
        </w:tc>
        <w:tc>
          <w:tcPr>
            <w:tcW w:w="5807" w:type="dxa"/>
            <w:tcBorders>
              <w:top w:val="nil"/>
              <w:left w:val="nil"/>
              <w:bottom w:val="single" w:sz="4" w:space="0" w:color="auto"/>
              <w:right w:val="nil"/>
            </w:tcBorders>
            <w:shd w:val="clear" w:color="auto" w:fill="auto"/>
            <w:noWrap/>
            <w:vAlign w:val="bottom"/>
            <w:hideMark/>
          </w:tcPr>
          <w:p w14:paraId="2B878200" w14:textId="77777777" w:rsidR="009142E9" w:rsidRPr="009142E9" w:rsidRDefault="009142E9" w:rsidP="009142E9">
            <w:pPr>
              <w:rPr>
                <w:color w:val="000000"/>
                <w:lang w:val="lv-LV" w:eastAsia="lv-LV"/>
              </w:rPr>
            </w:pPr>
            <w:r w:rsidRPr="009142E9">
              <w:rPr>
                <w:color w:val="000000"/>
                <w:lang w:val="lv-LV" w:eastAsia="lv-LV"/>
              </w:rPr>
              <w:t>Koka, pinumu un tiem radniecīgu materiālu mākslas priekšmetu izgatavotāji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892F353" w14:textId="77777777" w:rsidR="009142E9" w:rsidRPr="009142E9" w:rsidRDefault="009142E9" w:rsidP="009142E9">
            <w:pPr>
              <w:rPr>
                <w:b/>
                <w:bCs/>
                <w:color w:val="000000"/>
                <w:lang w:val="lv-LV" w:eastAsia="lv-LV"/>
              </w:rPr>
            </w:pPr>
          </w:p>
        </w:tc>
      </w:tr>
      <w:tr w:rsidR="009142E9" w:rsidRPr="00D6028E" w14:paraId="25DBC9A7"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3FE5723" w14:textId="77777777" w:rsidR="009142E9" w:rsidRPr="009142E9" w:rsidRDefault="009142E9" w:rsidP="009142E9">
            <w:pPr>
              <w:rPr>
                <w:color w:val="000000"/>
                <w:lang w:val="lv-LV" w:eastAsia="lv-LV"/>
              </w:rPr>
            </w:pPr>
            <w:r w:rsidRPr="009142E9">
              <w:rPr>
                <w:color w:val="000000"/>
                <w:lang w:val="lv-LV" w:eastAsia="lv-LV"/>
              </w:rPr>
              <w:t>7316</w:t>
            </w:r>
          </w:p>
        </w:tc>
        <w:tc>
          <w:tcPr>
            <w:tcW w:w="5807" w:type="dxa"/>
            <w:tcBorders>
              <w:top w:val="nil"/>
              <w:left w:val="nil"/>
              <w:bottom w:val="single" w:sz="4" w:space="0" w:color="auto"/>
              <w:right w:val="nil"/>
            </w:tcBorders>
            <w:shd w:val="clear" w:color="auto" w:fill="auto"/>
            <w:noWrap/>
            <w:vAlign w:val="bottom"/>
            <w:hideMark/>
          </w:tcPr>
          <w:p w14:paraId="3F619ECD" w14:textId="77777777" w:rsidR="009142E9" w:rsidRPr="009142E9" w:rsidRDefault="009142E9" w:rsidP="009142E9">
            <w:pPr>
              <w:rPr>
                <w:color w:val="000000"/>
                <w:lang w:val="lv-LV" w:eastAsia="lv-LV"/>
              </w:rPr>
            </w:pPr>
            <w:r w:rsidRPr="009142E9">
              <w:rPr>
                <w:color w:val="000000"/>
                <w:lang w:val="lv-LV" w:eastAsia="lv-LV"/>
              </w:rPr>
              <w:t xml:space="preserve">Dekoratīvie </w:t>
            </w:r>
            <w:proofErr w:type="spellStart"/>
            <w:r w:rsidRPr="009142E9">
              <w:rPr>
                <w:color w:val="000000"/>
                <w:lang w:val="lv-LV" w:eastAsia="lv-LV"/>
              </w:rPr>
              <w:t>apgleznotāji</w:t>
            </w:r>
            <w:proofErr w:type="spellEnd"/>
            <w:r w:rsidRPr="009142E9">
              <w:rPr>
                <w:color w:val="000000"/>
                <w:lang w:val="lv-LV" w:eastAsia="lv-LV"/>
              </w:rPr>
              <w:t>, gravētāji un kodinātāji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1F15E415" w14:textId="77777777" w:rsidR="009142E9" w:rsidRPr="009142E9" w:rsidRDefault="009142E9" w:rsidP="009142E9">
            <w:pPr>
              <w:rPr>
                <w:b/>
                <w:bCs/>
                <w:color w:val="000000"/>
                <w:lang w:val="lv-LV" w:eastAsia="lv-LV"/>
              </w:rPr>
            </w:pPr>
          </w:p>
        </w:tc>
      </w:tr>
      <w:tr w:rsidR="009142E9" w:rsidRPr="00D6028E" w14:paraId="0198C613"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7BD3E534" w14:textId="77777777" w:rsidR="009142E9" w:rsidRPr="009142E9" w:rsidRDefault="009142E9" w:rsidP="009142E9">
            <w:pPr>
              <w:rPr>
                <w:color w:val="000000"/>
                <w:lang w:val="lv-LV" w:eastAsia="lv-LV"/>
              </w:rPr>
            </w:pPr>
            <w:r w:rsidRPr="009142E9">
              <w:rPr>
                <w:color w:val="000000"/>
                <w:lang w:val="lv-LV" w:eastAsia="lv-LV"/>
              </w:rPr>
              <w:lastRenderedPageBreak/>
              <w:t>7233</w:t>
            </w:r>
          </w:p>
        </w:tc>
        <w:tc>
          <w:tcPr>
            <w:tcW w:w="5807" w:type="dxa"/>
            <w:tcBorders>
              <w:top w:val="nil"/>
              <w:left w:val="nil"/>
              <w:bottom w:val="single" w:sz="4" w:space="0" w:color="auto"/>
              <w:right w:val="nil"/>
            </w:tcBorders>
            <w:shd w:val="clear" w:color="auto" w:fill="auto"/>
            <w:noWrap/>
            <w:vAlign w:val="bottom"/>
            <w:hideMark/>
          </w:tcPr>
          <w:p w14:paraId="0B0CFE6B" w14:textId="77777777" w:rsidR="009142E9" w:rsidRPr="009142E9" w:rsidRDefault="009142E9" w:rsidP="009142E9">
            <w:pPr>
              <w:rPr>
                <w:color w:val="000000"/>
                <w:lang w:val="lv-LV" w:eastAsia="lv-LV"/>
              </w:rPr>
            </w:pPr>
            <w:r w:rsidRPr="009142E9">
              <w:rPr>
                <w:color w:val="000000"/>
                <w:lang w:val="lv-LV" w:eastAsia="lv-LV"/>
              </w:rPr>
              <w:t>Lauksaimniecības un rūpniecības mašīnu mehāniķi un remontatslēdznieki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C891289" w14:textId="77777777" w:rsidR="009142E9" w:rsidRPr="009142E9" w:rsidRDefault="009142E9" w:rsidP="009142E9">
            <w:pPr>
              <w:rPr>
                <w:b/>
                <w:bCs/>
                <w:color w:val="000000"/>
                <w:lang w:val="lv-LV" w:eastAsia="lv-LV"/>
              </w:rPr>
            </w:pPr>
          </w:p>
        </w:tc>
      </w:tr>
      <w:tr w:rsidR="009142E9" w:rsidRPr="00D6028E" w14:paraId="5F6ABD67"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5CF37222" w14:textId="77777777" w:rsidR="009142E9" w:rsidRPr="009142E9" w:rsidRDefault="009142E9" w:rsidP="009142E9">
            <w:pPr>
              <w:rPr>
                <w:color w:val="000000"/>
                <w:lang w:val="lv-LV" w:eastAsia="lv-LV"/>
              </w:rPr>
            </w:pPr>
            <w:r w:rsidRPr="009142E9">
              <w:rPr>
                <w:color w:val="000000"/>
                <w:lang w:val="lv-LV" w:eastAsia="lv-LV"/>
              </w:rPr>
              <w:t>7231</w:t>
            </w:r>
          </w:p>
        </w:tc>
        <w:tc>
          <w:tcPr>
            <w:tcW w:w="5807" w:type="dxa"/>
            <w:tcBorders>
              <w:top w:val="nil"/>
              <w:left w:val="nil"/>
              <w:bottom w:val="single" w:sz="4" w:space="0" w:color="auto"/>
              <w:right w:val="nil"/>
            </w:tcBorders>
            <w:shd w:val="clear" w:color="auto" w:fill="auto"/>
            <w:noWrap/>
            <w:vAlign w:val="bottom"/>
            <w:hideMark/>
          </w:tcPr>
          <w:p w14:paraId="026E7B24" w14:textId="77777777" w:rsidR="009142E9" w:rsidRPr="009142E9" w:rsidRDefault="009142E9" w:rsidP="009142E9">
            <w:pPr>
              <w:rPr>
                <w:color w:val="000000"/>
                <w:lang w:val="lv-LV" w:eastAsia="lv-LV"/>
              </w:rPr>
            </w:pPr>
            <w:r w:rsidRPr="009142E9">
              <w:rPr>
                <w:color w:val="000000"/>
                <w:lang w:val="lv-LV" w:eastAsia="lv-LV"/>
              </w:rPr>
              <w:t>Mehānisko transportlīdzekļu mehāniķi un remontatslēdznieki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6376CB86" w14:textId="77777777" w:rsidR="009142E9" w:rsidRPr="009142E9" w:rsidRDefault="009142E9" w:rsidP="009142E9">
            <w:pPr>
              <w:rPr>
                <w:b/>
                <w:bCs/>
                <w:color w:val="000000"/>
                <w:lang w:val="lv-LV" w:eastAsia="lv-LV"/>
              </w:rPr>
            </w:pPr>
          </w:p>
        </w:tc>
      </w:tr>
      <w:tr w:rsidR="009142E9" w:rsidRPr="00D6028E" w14:paraId="4F1303C1"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1CF11494" w14:textId="77777777" w:rsidR="009142E9" w:rsidRPr="009142E9" w:rsidRDefault="009142E9" w:rsidP="009142E9">
            <w:pPr>
              <w:rPr>
                <w:color w:val="000000"/>
                <w:lang w:val="lv-LV" w:eastAsia="lv-LV"/>
              </w:rPr>
            </w:pPr>
            <w:r w:rsidRPr="009142E9">
              <w:rPr>
                <w:color w:val="000000"/>
                <w:lang w:val="lv-LV" w:eastAsia="lv-LV"/>
              </w:rPr>
              <w:t>7224</w:t>
            </w:r>
          </w:p>
        </w:tc>
        <w:tc>
          <w:tcPr>
            <w:tcW w:w="5807" w:type="dxa"/>
            <w:tcBorders>
              <w:top w:val="nil"/>
              <w:left w:val="nil"/>
              <w:bottom w:val="single" w:sz="4" w:space="0" w:color="auto"/>
              <w:right w:val="nil"/>
            </w:tcBorders>
            <w:shd w:val="clear" w:color="auto" w:fill="auto"/>
            <w:noWrap/>
            <w:vAlign w:val="bottom"/>
            <w:hideMark/>
          </w:tcPr>
          <w:p w14:paraId="67AF246A" w14:textId="77777777" w:rsidR="009142E9" w:rsidRPr="009142E9" w:rsidRDefault="009142E9" w:rsidP="009142E9">
            <w:pPr>
              <w:rPr>
                <w:color w:val="000000"/>
                <w:lang w:val="lv-LV" w:eastAsia="lv-LV"/>
              </w:rPr>
            </w:pPr>
            <w:r w:rsidRPr="009142E9">
              <w:rPr>
                <w:color w:val="000000"/>
                <w:lang w:val="lv-LV" w:eastAsia="lv-LV"/>
              </w:rPr>
              <w:t>Metāla pulētāji, slīpētāji un instrumentu asinātāji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4514EE9E" w14:textId="77777777" w:rsidR="009142E9" w:rsidRPr="009142E9" w:rsidRDefault="009142E9" w:rsidP="009142E9">
            <w:pPr>
              <w:rPr>
                <w:b/>
                <w:bCs/>
                <w:color w:val="000000"/>
                <w:lang w:val="lv-LV" w:eastAsia="lv-LV"/>
              </w:rPr>
            </w:pPr>
          </w:p>
        </w:tc>
      </w:tr>
      <w:tr w:rsidR="009142E9" w:rsidRPr="00D6028E" w14:paraId="1181C99B"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783F395" w14:textId="77777777" w:rsidR="009142E9" w:rsidRPr="009142E9" w:rsidRDefault="009142E9" w:rsidP="009142E9">
            <w:pPr>
              <w:rPr>
                <w:color w:val="000000"/>
                <w:lang w:val="lv-LV" w:eastAsia="lv-LV"/>
              </w:rPr>
            </w:pPr>
            <w:r w:rsidRPr="009142E9">
              <w:rPr>
                <w:color w:val="000000"/>
                <w:lang w:val="lv-LV" w:eastAsia="lv-LV"/>
              </w:rPr>
              <w:t>7223</w:t>
            </w:r>
          </w:p>
        </w:tc>
        <w:tc>
          <w:tcPr>
            <w:tcW w:w="5807" w:type="dxa"/>
            <w:tcBorders>
              <w:top w:val="nil"/>
              <w:left w:val="nil"/>
              <w:bottom w:val="single" w:sz="4" w:space="0" w:color="auto"/>
              <w:right w:val="nil"/>
            </w:tcBorders>
            <w:shd w:val="clear" w:color="auto" w:fill="auto"/>
            <w:noWrap/>
            <w:vAlign w:val="bottom"/>
            <w:hideMark/>
          </w:tcPr>
          <w:p w14:paraId="0C246742" w14:textId="77777777" w:rsidR="009142E9" w:rsidRPr="009142E9" w:rsidRDefault="009142E9" w:rsidP="009142E9">
            <w:pPr>
              <w:rPr>
                <w:color w:val="000000"/>
                <w:lang w:val="lv-LV" w:eastAsia="lv-LV"/>
              </w:rPr>
            </w:pPr>
            <w:r w:rsidRPr="009142E9">
              <w:rPr>
                <w:color w:val="000000"/>
                <w:lang w:val="lv-LV" w:eastAsia="lv-LV"/>
              </w:rPr>
              <w:t>Metālapstrādes un citu darbgaldu strādnieki un operatori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6B9A176E" w14:textId="77777777" w:rsidR="009142E9" w:rsidRPr="009142E9" w:rsidRDefault="009142E9" w:rsidP="009142E9">
            <w:pPr>
              <w:rPr>
                <w:b/>
                <w:bCs/>
                <w:color w:val="000000"/>
                <w:lang w:val="lv-LV" w:eastAsia="lv-LV"/>
              </w:rPr>
            </w:pPr>
          </w:p>
        </w:tc>
      </w:tr>
      <w:tr w:rsidR="009142E9" w:rsidRPr="00D6028E" w14:paraId="6A07389A"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B1FEF7D" w14:textId="77777777" w:rsidR="009142E9" w:rsidRPr="009142E9" w:rsidRDefault="009142E9" w:rsidP="009142E9">
            <w:pPr>
              <w:rPr>
                <w:color w:val="000000"/>
                <w:lang w:val="lv-LV" w:eastAsia="lv-LV"/>
              </w:rPr>
            </w:pPr>
            <w:r w:rsidRPr="009142E9">
              <w:rPr>
                <w:color w:val="000000"/>
                <w:lang w:val="lv-LV" w:eastAsia="lv-LV"/>
              </w:rPr>
              <w:t>7222</w:t>
            </w:r>
          </w:p>
        </w:tc>
        <w:tc>
          <w:tcPr>
            <w:tcW w:w="5807" w:type="dxa"/>
            <w:tcBorders>
              <w:top w:val="nil"/>
              <w:left w:val="nil"/>
              <w:bottom w:val="single" w:sz="4" w:space="0" w:color="auto"/>
              <w:right w:val="nil"/>
            </w:tcBorders>
            <w:shd w:val="clear" w:color="auto" w:fill="auto"/>
            <w:noWrap/>
            <w:vAlign w:val="bottom"/>
            <w:hideMark/>
          </w:tcPr>
          <w:p w14:paraId="53336062" w14:textId="77777777" w:rsidR="009142E9" w:rsidRPr="009142E9" w:rsidRDefault="009142E9" w:rsidP="009142E9">
            <w:pPr>
              <w:rPr>
                <w:color w:val="000000"/>
                <w:lang w:val="lv-LV" w:eastAsia="lv-LV"/>
              </w:rPr>
            </w:pPr>
            <w:proofErr w:type="spellStart"/>
            <w:r w:rsidRPr="009142E9">
              <w:rPr>
                <w:color w:val="000000"/>
                <w:lang w:val="lv-LV" w:eastAsia="lv-LV"/>
              </w:rPr>
              <w:t>Instrumentatslēdznieki</w:t>
            </w:r>
            <w:proofErr w:type="spellEnd"/>
            <w:r w:rsidRPr="009142E9">
              <w:rPr>
                <w:color w:val="000000"/>
                <w:lang w:val="lv-LV" w:eastAsia="lv-LV"/>
              </w:rPr>
              <w:t xml:space="preserve"> un tiem radniecīgu profesiju strādnieki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5055E80" w14:textId="77777777" w:rsidR="009142E9" w:rsidRPr="009142E9" w:rsidRDefault="009142E9" w:rsidP="009142E9">
            <w:pPr>
              <w:rPr>
                <w:b/>
                <w:bCs/>
                <w:color w:val="000000"/>
                <w:lang w:val="lv-LV" w:eastAsia="lv-LV"/>
              </w:rPr>
            </w:pPr>
          </w:p>
        </w:tc>
      </w:tr>
      <w:tr w:rsidR="009142E9" w:rsidRPr="00D6028E" w14:paraId="3E496647"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2135F90" w14:textId="77777777" w:rsidR="009142E9" w:rsidRPr="009142E9" w:rsidRDefault="009142E9" w:rsidP="009142E9">
            <w:pPr>
              <w:rPr>
                <w:color w:val="000000"/>
                <w:lang w:val="lv-LV" w:eastAsia="lv-LV"/>
              </w:rPr>
            </w:pPr>
            <w:r w:rsidRPr="009142E9">
              <w:rPr>
                <w:color w:val="000000"/>
                <w:lang w:val="lv-LV" w:eastAsia="lv-LV"/>
              </w:rPr>
              <w:t>7214</w:t>
            </w:r>
          </w:p>
        </w:tc>
        <w:tc>
          <w:tcPr>
            <w:tcW w:w="5807" w:type="dxa"/>
            <w:tcBorders>
              <w:top w:val="nil"/>
              <w:left w:val="nil"/>
              <w:bottom w:val="single" w:sz="4" w:space="0" w:color="auto"/>
              <w:right w:val="nil"/>
            </w:tcBorders>
            <w:shd w:val="clear" w:color="auto" w:fill="auto"/>
            <w:noWrap/>
            <w:vAlign w:val="bottom"/>
            <w:hideMark/>
          </w:tcPr>
          <w:p w14:paraId="2C45D534" w14:textId="77777777" w:rsidR="009142E9" w:rsidRPr="009142E9" w:rsidRDefault="009142E9" w:rsidP="009142E9">
            <w:pPr>
              <w:rPr>
                <w:color w:val="000000"/>
                <w:lang w:val="lv-LV" w:eastAsia="lv-LV"/>
              </w:rPr>
            </w:pPr>
            <w:r w:rsidRPr="009142E9">
              <w:rPr>
                <w:color w:val="000000"/>
                <w:lang w:val="lv-LV" w:eastAsia="lv-LV"/>
              </w:rPr>
              <w:t>Metāla konstrukciju sagatavotāji un montētāji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E110715" w14:textId="77777777" w:rsidR="009142E9" w:rsidRPr="009142E9" w:rsidRDefault="009142E9" w:rsidP="009142E9">
            <w:pPr>
              <w:rPr>
                <w:b/>
                <w:bCs/>
                <w:color w:val="000000"/>
                <w:lang w:val="lv-LV" w:eastAsia="lv-LV"/>
              </w:rPr>
            </w:pPr>
          </w:p>
        </w:tc>
      </w:tr>
      <w:tr w:rsidR="009142E9" w:rsidRPr="009142E9" w14:paraId="5A9E4B71"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0E58DBB" w14:textId="77777777" w:rsidR="009142E9" w:rsidRPr="009142E9" w:rsidRDefault="009142E9" w:rsidP="009142E9">
            <w:pPr>
              <w:rPr>
                <w:color w:val="000000"/>
                <w:lang w:val="lv-LV" w:eastAsia="lv-LV"/>
              </w:rPr>
            </w:pPr>
            <w:r w:rsidRPr="009142E9">
              <w:rPr>
                <w:color w:val="000000"/>
                <w:lang w:val="lv-LV" w:eastAsia="lv-LV"/>
              </w:rPr>
              <w:t>7213</w:t>
            </w:r>
          </w:p>
        </w:tc>
        <w:tc>
          <w:tcPr>
            <w:tcW w:w="5807" w:type="dxa"/>
            <w:tcBorders>
              <w:top w:val="nil"/>
              <w:left w:val="nil"/>
              <w:bottom w:val="single" w:sz="4" w:space="0" w:color="auto"/>
              <w:right w:val="nil"/>
            </w:tcBorders>
            <w:shd w:val="clear" w:color="auto" w:fill="auto"/>
            <w:noWrap/>
            <w:vAlign w:val="bottom"/>
            <w:hideMark/>
          </w:tcPr>
          <w:p w14:paraId="217B13E8" w14:textId="77777777" w:rsidR="009142E9" w:rsidRPr="009142E9" w:rsidRDefault="009142E9" w:rsidP="009142E9">
            <w:pPr>
              <w:rPr>
                <w:color w:val="000000"/>
                <w:lang w:val="lv-LV" w:eastAsia="lv-LV"/>
              </w:rPr>
            </w:pPr>
            <w:r w:rsidRPr="009142E9">
              <w:rPr>
                <w:color w:val="000000"/>
                <w:lang w:val="lv-LV" w:eastAsia="lv-LV"/>
              </w:rPr>
              <w:t>Valcētāji un skārdnieki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9B75E03" w14:textId="77777777" w:rsidR="009142E9" w:rsidRPr="009142E9" w:rsidRDefault="009142E9" w:rsidP="009142E9">
            <w:pPr>
              <w:rPr>
                <w:b/>
                <w:bCs/>
                <w:color w:val="000000"/>
                <w:lang w:val="lv-LV" w:eastAsia="lv-LV"/>
              </w:rPr>
            </w:pPr>
          </w:p>
        </w:tc>
      </w:tr>
      <w:tr w:rsidR="009142E9" w:rsidRPr="009142E9" w14:paraId="5B92898A"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05C10A4B" w14:textId="77777777" w:rsidR="009142E9" w:rsidRPr="009142E9" w:rsidRDefault="009142E9" w:rsidP="009142E9">
            <w:pPr>
              <w:rPr>
                <w:color w:val="000000"/>
                <w:lang w:val="lv-LV" w:eastAsia="lv-LV"/>
              </w:rPr>
            </w:pPr>
            <w:r w:rsidRPr="009142E9">
              <w:rPr>
                <w:color w:val="000000"/>
                <w:lang w:val="lv-LV" w:eastAsia="lv-LV"/>
              </w:rPr>
              <w:t>7212</w:t>
            </w:r>
          </w:p>
        </w:tc>
        <w:tc>
          <w:tcPr>
            <w:tcW w:w="5807" w:type="dxa"/>
            <w:tcBorders>
              <w:top w:val="nil"/>
              <w:left w:val="nil"/>
              <w:bottom w:val="single" w:sz="4" w:space="0" w:color="auto"/>
              <w:right w:val="nil"/>
            </w:tcBorders>
            <w:shd w:val="clear" w:color="auto" w:fill="auto"/>
            <w:noWrap/>
            <w:vAlign w:val="bottom"/>
            <w:hideMark/>
          </w:tcPr>
          <w:p w14:paraId="59B4835C" w14:textId="77777777" w:rsidR="009142E9" w:rsidRPr="009142E9" w:rsidRDefault="009142E9" w:rsidP="009142E9">
            <w:pPr>
              <w:rPr>
                <w:color w:val="000000"/>
                <w:lang w:val="lv-LV" w:eastAsia="lv-LV"/>
              </w:rPr>
            </w:pPr>
            <w:r w:rsidRPr="009142E9">
              <w:rPr>
                <w:color w:val="000000"/>
                <w:lang w:val="lv-LV" w:eastAsia="lv-LV"/>
              </w:rPr>
              <w:t>Metinātāji un griezēji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D204F63" w14:textId="77777777" w:rsidR="009142E9" w:rsidRPr="009142E9" w:rsidRDefault="009142E9" w:rsidP="009142E9">
            <w:pPr>
              <w:rPr>
                <w:b/>
                <w:bCs/>
                <w:color w:val="000000"/>
                <w:lang w:val="lv-LV" w:eastAsia="lv-LV"/>
              </w:rPr>
            </w:pPr>
          </w:p>
        </w:tc>
      </w:tr>
      <w:tr w:rsidR="009142E9" w:rsidRPr="009142E9" w14:paraId="3C2ACCA6"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1FB367A6" w14:textId="77777777" w:rsidR="009142E9" w:rsidRPr="009142E9" w:rsidRDefault="009142E9" w:rsidP="009142E9">
            <w:pPr>
              <w:rPr>
                <w:color w:val="000000"/>
                <w:lang w:val="lv-LV" w:eastAsia="lv-LV"/>
              </w:rPr>
            </w:pPr>
            <w:r w:rsidRPr="009142E9">
              <w:rPr>
                <w:color w:val="000000"/>
                <w:lang w:val="lv-LV" w:eastAsia="lv-LV"/>
              </w:rPr>
              <w:t>7211</w:t>
            </w:r>
          </w:p>
        </w:tc>
        <w:tc>
          <w:tcPr>
            <w:tcW w:w="5807" w:type="dxa"/>
            <w:tcBorders>
              <w:top w:val="nil"/>
              <w:left w:val="nil"/>
              <w:bottom w:val="single" w:sz="4" w:space="0" w:color="auto"/>
              <w:right w:val="nil"/>
            </w:tcBorders>
            <w:shd w:val="clear" w:color="auto" w:fill="auto"/>
            <w:noWrap/>
            <w:vAlign w:val="bottom"/>
            <w:hideMark/>
          </w:tcPr>
          <w:p w14:paraId="409C1017" w14:textId="77777777" w:rsidR="009142E9" w:rsidRPr="009142E9" w:rsidRDefault="009142E9" w:rsidP="009142E9">
            <w:pPr>
              <w:rPr>
                <w:color w:val="000000"/>
                <w:lang w:val="lv-LV" w:eastAsia="lv-LV"/>
              </w:rPr>
            </w:pPr>
            <w:proofErr w:type="spellStart"/>
            <w:r w:rsidRPr="009142E9">
              <w:rPr>
                <w:color w:val="000000"/>
                <w:lang w:val="lv-LV" w:eastAsia="lv-LV"/>
              </w:rPr>
              <w:t>Metālliešanas</w:t>
            </w:r>
            <w:proofErr w:type="spellEnd"/>
            <w:r w:rsidRPr="009142E9">
              <w:rPr>
                <w:color w:val="000000"/>
                <w:lang w:val="lv-LV" w:eastAsia="lv-LV"/>
              </w:rPr>
              <w:t xml:space="preserve"> veidņu izgatavotāji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3E221274" w14:textId="77777777" w:rsidR="009142E9" w:rsidRPr="009142E9" w:rsidRDefault="009142E9" w:rsidP="009142E9">
            <w:pPr>
              <w:rPr>
                <w:b/>
                <w:bCs/>
                <w:color w:val="000000"/>
                <w:lang w:val="lv-LV" w:eastAsia="lv-LV"/>
              </w:rPr>
            </w:pPr>
          </w:p>
        </w:tc>
      </w:tr>
      <w:tr w:rsidR="009142E9" w:rsidRPr="009142E9" w14:paraId="07B2CD76"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50F9D458" w14:textId="77777777" w:rsidR="009142E9" w:rsidRPr="009142E9" w:rsidRDefault="009142E9" w:rsidP="009142E9">
            <w:pPr>
              <w:rPr>
                <w:color w:val="000000"/>
                <w:lang w:val="lv-LV" w:eastAsia="lv-LV"/>
              </w:rPr>
            </w:pPr>
            <w:r w:rsidRPr="009142E9">
              <w:rPr>
                <w:color w:val="000000"/>
                <w:lang w:val="lv-LV" w:eastAsia="lv-LV"/>
              </w:rPr>
              <w:t>7133</w:t>
            </w:r>
          </w:p>
        </w:tc>
        <w:tc>
          <w:tcPr>
            <w:tcW w:w="5807" w:type="dxa"/>
            <w:tcBorders>
              <w:top w:val="nil"/>
              <w:left w:val="nil"/>
              <w:bottom w:val="single" w:sz="4" w:space="0" w:color="auto"/>
              <w:right w:val="nil"/>
            </w:tcBorders>
            <w:shd w:val="clear" w:color="auto" w:fill="auto"/>
            <w:noWrap/>
            <w:vAlign w:val="bottom"/>
            <w:hideMark/>
          </w:tcPr>
          <w:p w14:paraId="1B541E38" w14:textId="77777777" w:rsidR="009142E9" w:rsidRPr="009142E9" w:rsidRDefault="009142E9" w:rsidP="009142E9">
            <w:pPr>
              <w:rPr>
                <w:color w:val="000000"/>
                <w:lang w:val="lv-LV" w:eastAsia="lv-LV"/>
              </w:rPr>
            </w:pPr>
            <w:r w:rsidRPr="009142E9">
              <w:rPr>
                <w:color w:val="000000"/>
                <w:lang w:val="lv-LV" w:eastAsia="lv-LV"/>
              </w:rPr>
              <w:t>Būvju konstrukciju tīrītāji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518138D" w14:textId="77777777" w:rsidR="009142E9" w:rsidRPr="009142E9" w:rsidRDefault="009142E9" w:rsidP="009142E9">
            <w:pPr>
              <w:rPr>
                <w:b/>
                <w:bCs/>
                <w:color w:val="000000"/>
                <w:lang w:val="lv-LV" w:eastAsia="lv-LV"/>
              </w:rPr>
            </w:pPr>
          </w:p>
        </w:tc>
      </w:tr>
      <w:tr w:rsidR="009142E9" w:rsidRPr="009142E9" w14:paraId="0D91B31B"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7180D50C" w14:textId="77777777" w:rsidR="009142E9" w:rsidRPr="009142E9" w:rsidRDefault="009142E9" w:rsidP="009142E9">
            <w:pPr>
              <w:rPr>
                <w:color w:val="000000"/>
                <w:lang w:val="lv-LV" w:eastAsia="lv-LV"/>
              </w:rPr>
            </w:pPr>
            <w:r w:rsidRPr="009142E9">
              <w:rPr>
                <w:color w:val="000000"/>
                <w:lang w:val="lv-LV" w:eastAsia="lv-LV"/>
              </w:rPr>
              <w:t>7132</w:t>
            </w:r>
          </w:p>
        </w:tc>
        <w:tc>
          <w:tcPr>
            <w:tcW w:w="5807" w:type="dxa"/>
            <w:tcBorders>
              <w:top w:val="nil"/>
              <w:left w:val="nil"/>
              <w:bottom w:val="single" w:sz="4" w:space="0" w:color="auto"/>
              <w:right w:val="nil"/>
            </w:tcBorders>
            <w:shd w:val="clear" w:color="auto" w:fill="auto"/>
            <w:noWrap/>
            <w:vAlign w:val="bottom"/>
            <w:hideMark/>
          </w:tcPr>
          <w:p w14:paraId="767A1B80" w14:textId="77777777" w:rsidR="009142E9" w:rsidRPr="009142E9" w:rsidRDefault="009142E9" w:rsidP="009142E9">
            <w:pPr>
              <w:rPr>
                <w:color w:val="000000"/>
                <w:lang w:val="lv-LV" w:eastAsia="lv-LV"/>
              </w:rPr>
            </w:pPr>
            <w:r w:rsidRPr="009142E9">
              <w:rPr>
                <w:color w:val="000000"/>
                <w:lang w:val="lv-LV" w:eastAsia="lv-LV"/>
              </w:rPr>
              <w:t>Apsmidzinātāji un lakotāji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457DFE4D" w14:textId="77777777" w:rsidR="009142E9" w:rsidRPr="009142E9" w:rsidRDefault="009142E9" w:rsidP="009142E9">
            <w:pPr>
              <w:rPr>
                <w:b/>
                <w:bCs/>
                <w:color w:val="000000"/>
                <w:lang w:val="lv-LV" w:eastAsia="lv-LV"/>
              </w:rPr>
            </w:pPr>
          </w:p>
        </w:tc>
      </w:tr>
      <w:tr w:rsidR="009142E9" w:rsidRPr="00D6028E" w14:paraId="277AF345"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990D233" w14:textId="77777777" w:rsidR="009142E9" w:rsidRPr="009142E9" w:rsidRDefault="009142E9" w:rsidP="009142E9">
            <w:pPr>
              <w:rPr>
                <w:color w:val="000000"/>
                <w:lang w:val="lv-LV" w:eastAsia="lv-LV"/>
              </w:rPr>
            </w:pPr>
            <w:r w:rsidRPr="009142E9">
              <w:rPr>
                <w:color w:val="000000"/>
                <w:lang w:val="lv-LV" w:eastAsia="lv-LV"/>
              </w:rPr>
              <w:t>7131</w:t>
            </w:r>
          </w:p>
        </w:tc>
        <w:tc>
          <w:tcPr>
            <w:tcW w:w="5807" w:type="dxa"/>
            <w:tcBorders>
              <w:top w:val="nil"/>
              <w:left w:val="nil"/>
              <w:bottom w:val="single" w:sz="4" w:space="0" w:color="auto"/>
              <w:right w:val="nil"/>
            </w:tcBorders>
            <w:shd w:val="clear" w:color="auto" w:fill="auto"/>
            <w:noWrap/>
            <w:vAlign w:val="bottom"/>
            <w:hideMark/>
          </w:tcPr>
          <w:p w14:paraId="33DCBBA1" w14:textId="77777777" w:rsidR="009142E9" w:rsidRPr="009142E9" w:rsidRDefault="009142E9" w:rsidP="009142E9">
            <w:pPr>
              <w:rPr>
                <w:color w:val="000000"/>
                <w:lang w:val="lv-LV" w:eastAsia="lv-LV"/>
              </w:rPr>
            </w:pPr>
            <w:r w:rsidRPr="009142E9">
              <w:rPr>
                <w:color w:val="000000"/>
                <w:lang w:val="lv-LV" w:eastAsia="lv-LV"/>
              </w:rPr>
              <w:t>Krāsotāji un tiem radniecīgu profesiju strādnieki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3616E5CE" w14:textId="77777777" w:rsidR="009142E9" w:rsidRPr="009142E9" w:rsidRDefault="009142E9" w:rsidP="009142E9">
            <w:pPr>
              <w:rPr>
                <w:b/>
                <w:bCs/>
                <w:color w:val="000000"/>
                <w:lang w:val="lv-LV" w:eastAsia="lv-LV"/>
              </w:rPr>
            </w:pPr>
          </w:p>
        </w:tc>
      </w:tr>
      <w:tr w:rsidR="009142E9" w:rsidRPr="00D6028E" w14:paraId="643D5F2A"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2D352F8" w14:textId="77777777" w:rsidR="009142E9" w:rsidRPr="009142E9" w:rsidRDefault="009142E9" w:rsidP="009142E9">
            <w:pPr>
              <w:rPr>
                <w:color w:val="000000"/>
                <w:lang w:val="lv-LV" w:eastAsia="lv-LV"/>
              </w:rPr>
            </w:pPr>
            <w:r w:rsidRPr="009142E9">
              <w:rPr>
                <w:color w:val="000000"/>
                <w:lang w:val="lv-LV" w:eastAsia="lv-LV"/>
              </w:rPr>
              <w:t>7127</w:t>
            </w:r>
          </w:p>
        </w:tc>
        <w:tc>
          <w:tcPr>
            <w:tcW w:w="5807" w:type="dxa"/>
            <w:tcBorders>
              <w:top w:val="nil"/>
              <w:left w:val="nil"/>
              <w:bottom w:val="single" w:sz="4" w:space="0" w:color="auto"/>
              <w:right w:val="nil"/>
            </w:tcBorders>
            <w:shd w:val="clear" w:color="auto" w:fill="auto"/>
            <w:noWrap/>
            <w:vAlign w:val="bottom"/>
            <w:hideMark/>
          </w:tcPr>
          <w:p w14:paraId="7022B0B5" w14:textId="77777777" w:rsidR="009142E9" w:rsidRPr="009142E9" w:rsidRDefault="009142E9" w:rsidP="009142E9">
            <w:pPr>
              <w:rPr>
                <w:color w:val="000000"/>
                <w:lang w:val="lv-LV" w:eastAsia="lv-LV"/>
              </w:rPr>
            </w:pPr>
            <w:r w:rsidRPr="009142E9">
              <w:rPr>
                <w:color w:val="000000"/>
                <w:lang w:val="lv-LV" w:eastAsia="lv-LV"/>
              </w:rPr>
              <w:t>Gaisa kondicionēšanas un atdzesēšanas iekārtu mehāniķi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DE20DEE" w14:textId="77777777" w:rsidR="009142E9" w:rsidRPr="009142E9" w:rsidRDefault="009142E9" w:rsidP="009142E9">
            <w:pPr>
              <w:rPr>
                <w:b/>
                <w:bCs/>
                <w:color w:val="000000"/>
                <w:lang w:val="lv-LV" w:eastAsia="lv-LV"/>
              </w:rPr>
            </w:pPr>
          </w:p>
        </w:tc>
      </w:tr>
      <w:tr w:rsidR="009142E9" w:rsidRPr="009142E9" w14:paraId="5965E88C"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178CA44" w14:textId="77777777" w:rsidR="009142E9" w:rsidRPr="009142E9" w:rsidRDefault="009142E9" w:rsidP="009142E9">
            <w:pPr>
              <w:rPr>
                <w:color w:val="000000"/>
                <w:lang w:val="lv-LV" w:eastAsia="lv-LV"/>
              </w:rPr>
            </w:pPr>
            <w:r w:rsidRPr="009142E9">
              <w:rPr>
                <w:color w:val="000000"/>
                <w:lang w:val="lv-LV" w:eastAsia="lv-LV"/>
              </w:rPr>
              <w:t>7126</w:t>
            </w:r>
          </w:p>
        </w:tc>
        <w:tc>
          <w:tcPr>
            <w:tcW w:w="5807" w:type="dxa"/>
            <w:tcBorders>
              <w:top w:val="nil"/>
              <w:left w:val="nil"/>
              <w:bottom w:val="single" w:sz="4" w:space="0" w:color="auto"/>
              <w:right w:val="nil"/>
            </w:tcBorders>
            <w:shd w:val="clear" w:color="auto" w:fill="auto"/>
            <w:noWrap/>
            <w:vAlign w:val="bottom"/>
            <w:hideMark/>
          </w:tcPr>
          <w:p w14:paraId="31F45DC8" w14:textId="77777777" w:rsidR="009142E9" w:rsidRPr="009142E9" w:rsidRDefault="009142E9" w:rsidP="009142E9">
            <w:pPr>
              <w:rPr>
                <w:color w:val="000000"/>
                <w:lang w:val="lv-LV" w:eastAsia="lv-LV"/>
              </w:rPr>
            </w:pPr>
            <w:r w:rsidRPr="009142E9">
              <w:rPr>
                <w:color w:val="000000"/>
                <w:lang w:val="lv-LV" w:eastAsia="lv-LV"/>
              </w:rPr>
              <w:t>Sanitārtehniķi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06BE9BA6" w14:textId="77777777" w:rsidR="009142E9" w:rsidRPr="009142E9" w:rsidRDefault="009142E9" w:rsidP="009142E9">
            <w:pPr>
              <w:rPr>
                <w:b/>
                <w:bCs/>
                <w:color w:val="000000"/>
                <w:lang w:val="lv-LV" w:eastAsia="lv-LV"/>
              </w:rPr>
            </w:pPr>
          </w:p>
        </w:tc>
      </w:tr>
      <w:tr w:rsidR="009142E9" w:rsidRPr="009142E9" w14:paraId="1621B365" w14:textId="77777777" w:rsidTr="00C51FDE">
        <w:trPr>
          <w:trHeight w:val="312"/>
          <w:jc w:val="center"/>
        </w:trPr>
        <w:tc>
          <w:tcPr>
            <w:tcW w:w="140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35973A5F" w14:textId="77777777" w:rsidR="009142E9" w:rsidRPr="009142E9" w:rsidRDefault="009142E9" w:rsidP="009142E9">
            <w:pPr>
              <w:rPr>
                <w:color w:val="000000"/>
                <w:lang w:val="lv-LV" w:eastAsia="lv-LV"/>
              </w:rPr>
            </w:pPr>
            <w:r w:rsidRPr="009142E9">
              <w:rPr>
                <w:color w:val="000000"/>
                <w:lang w:val="lv-LV" w:eastAsia="lv-LV"/>
              </w:rPr>
              <w:t>7125</w:t>
            </w:r>
          </w:p>
        </w:tc>
        <w:tc>
          <w:tcPr>
            <w:tcW w:w="5807" w:type="dxa"/>
            <w:tcBorders>
              <w:top w:val="single" w:sz="4" w:space="0" w:color="auto"/>
              <w:left w:val="nil"/>
              <w:bottom w:val="single" w:sz="4" w:space="0" w:color="auto"/>
              <w:right w:val="nil"/>
            </w:tcBorders>
            <w:shd w:val="clear" w:color="auto" w:fill="auto"/>
            <w:noWrap/>
            <w:vAlign w:val="bottom"/>
            <w:hideMark/>
          </w:tcPr>
          <w:p w14:paraId="05A71D7D" w14:textId="77777777" w:rsidR="009142E9" w:rsidRPr="009142E9" w:rsidRDefault="009142E9" w:rsidP="009142E9">
            <w:pPr>
              <w:rPr>
                <w:color w:val="000000"/>
                <w:lang w:val="lv-LV" w:eastAsia="lv-LV"/>
              </w:rPr>
            </w:pPr>
            <w:r w:rsidRPr="009142E9">
              <w:rPr>
                <w:color w:val="000000"/>
                <w:lang w:val="lv-LV" w:eastAsia="lv-LV"/>
              </w:rPr>
              <w:t>Stiklinieki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723091E" w14:textId="77777777" w:rsidR="009142E9" w:rsidRPr="009142E9" w:rsidRDefault="009142E9" w:rsidP="009142E9">
            <w:pPr>
              <w:rPr>
                <w:b/>
                <w:bCs/>
                <w:color w:val="000000"/>
                <w:lang w:val="lv-LV" w:eastAsia="lv-LV"/>
              </w:rPr>
            </w:pPr>
          </w:p>
        </w:tc>
      </w:tr>
      <w:tr w:rsidR="009142E9" w:rsidRPr="009142E9" w14:paraId="01F042A4"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5EBE7F5" w14:textId="77777777" w:rsidR="009142E9" w:rsidRPr="009142E9" w:rsidRDefault="009142E9" w:rsidP="009142E9">
            <w:pPr>
              <w:rPr>
                <w:color w:val="000000"/>
                <w:lang w:val="lv-LV" w:eastAsia="lv-LV"/>
              </w:rPr>
            </w:pPr>
            <w:r w:rsidRPr="009142E9">
              <w:rPr>
                <w:color w:val="000000"/>
                <w:lang w:val="lv-LV" w:eastAsia="lv-LV"/>
              </w:rPr>
              <w:t>7124</w:t>
            </w:r>
          </w:p>
        </w:tc>
        <w:tc>
          <w:tcPr>
            <w:tcW w:w="5807" w:type="dxa"/>
            <w:tcBorders>
              <w:top w:val="nil"/>
              <w:left w:val="nil"/>
              <w:bottom w:val="single" w:sz="4" w:space="0" w:color="auto"/>
              <w:right w:val="nil"/>
            </w:tcBorders>
            <w:shd w:val="clear" w:color="auto" w:fill="auto"/>
            <w:noWrap/>
            <w:vAlign w:val="bottom"/>
            <w:hideMark/>
          </w:tcPr>
          <w:p w14:paraId="662E79AB" w14:textId="77777777" w:rsidR="009142E9" w:rsidRPr="009142E9" w:rsidRDefault="009142E9" w:rsidP="009142E9">
            <w:pPr>
              <w:rPr>
                <w:color w:val="000000"/>
                <w:lang w:val="lv-LV" w:eastAsia="lv-LV"/>
              </w:rPr>
            </w:pPr>
            <w:r w:rsidRPr="009142E9">
              <w:rPr>
                <w:color w:val="000000"/>
                <w:lang w:val="lv-LV" w:eastAsia="lv-LV"/>
              </w:rPr>
              <w:t>Izolācijas darbu veicēji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1FFE82E5" w14:textId="77777777" w:rsidR="009142E9" w:rsidRPr="009142E9" w:rsidRDefault="009142E9" w:rsidP="009142E9">
            <w:pPr>
              <w:rPr>
                <w:b/>
                <w:bCs/>
                <w:color w:val="000000"/>
                <w:lang w:val="lv-LV" w:eastAsia="lv-LV"/>
              </w:rPr>
            </w:pPr>
          </w:p>
        </w:tc>
      </w:tr>
      <w:tr w:rsidR="009142E9" w:rsidRPr="009142E9" w14:paraId="74503406"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793950EF" w14:textId="77777777" w:rsidR="009142E9" w:rsidRPr="009142E9" w:rsidRDefault="009142E9" w:rsidP="009142E9">
            <w:pPr>
              <w:rPr>
                <w:color w:val="000000"/>
                <w:lang w:val="lv-LV" w:eastAsia="lv-LV"/>
              </w:rPr>
            </w:pPr>
            <w:r w:rsidRPr="009142E9">
              <w:rPr>
                <w:color w:val="000000"/>
                <w:lang w:val="lv-LV" w:eastAsia="lv-LV"/>
              </w:rPr>
              <w:t>7123</w:t>
            </w:r>
          </w:p>
        </w:tc>
        <w:tc>
          <w:tcPr>
            <w:tcW w:w="5807" w:type="dxa"/>
            <w:tcBorders>
              <w:top w:val="nil"/>
              <w:left w:val="nil"/>
              <w:bottom w:val="single" w:sz="4" w:space="0" w:color="auto"/>
              <w:right w:val="nil"/>
            </w:tcBorders>
            <w:shd w:val="clear" w:color="auto" w:fill="auto"/>
            <w:noWrap/>
            <w:vAlign w:val="bottom"/>
            <w:hideMark/>
          </w:tcPr>
          <w:p w14:paraId="26E2EC58" w14:textId="77777777" w:rsidR="009142E9" w:rsidRPr="009142E9" w:rsidRDefault="009142E9" w:rsidP="009142E9">
            <w:pPr>
              <w:rPr>
                <w:color w:val="000000"/>
                <w:lang w:val="lv-LV" w:eastAsia="lv-LV"/>
              </w:rPr>
            </w:pPr>
            <w:r w:rsidRPr="009142E9">
              <w:rPr>
                <w:color w:val="000000"/>
                <w:lang w:val="lv-LV" w:eastAsia="lv-LV"/>
              </w:rPr>
              <w:t>Apmetēji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6A91BEC3" w14:textId="77777777" w:rsidR="009142E9" w:rsidRPr="009142E9" w:rsidRDefault="009142E9" w:rsidP="009142E9">
            <w:pPr>
              <w:rPr>
                <w:b/>
                <w:bCs/>
                <w:color w:val="000000"/>
                <w:lang w:val="lv-LV" w:eastAsia="lv-LV"/>
              </w:rPr>
            </w:pPr>
          </w:p>
        </w:tc>
      </w:tr>
      <w:tr w:rsidR="009142E9" w:rsidRPr="00D6028E" w14:paraId="6DFFF253"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43E8CDAE" w14:textId="77777777" w:rsidR="009142E9" w:rsidRPr="009142E9" w:rsidRDefault="009142E9" w:rsidP="009142E9">
            <w:pPr>
              <w:rPr>
                <w:color w:val="000000"/>
                <w:lang w:val="lv-LV" w:eastAsia="lv-LV"/>
              </w:rPr>
            </w:pPr>
            <w:r w:rsidRPr="009142E9">
              <w:rPr>
                <w:color w:val="000000"/>
                <w:lang w:val="lv-LV" w:eastAsia="lv-LV"/>
              </w:rPr>
              <w:t>7122</w:t>
            </w:r>
          </w:p>
        </w:tc>
        <w:tc>
          <w:tcPr>
            <w:tcW w:w="5807" w:type="dxa"/>
            <w:tcBorders>
              <w:top w:val="nil"/>
              <w:left w:val="nil"/>
              <w:bottom w:val="single" w:sz="4" w:space="0" w:color="auto"/>
              <w:right w:val="nil"/>
            </w:tcBorders>
            <w:shd w:val="clear" w:color="auto" w:fill="auto"/>
            <w:noWrap/>
            <w:vAlign w:val="bottom"/>
            <w:hideMark/>
          </w:tcPr>
          <w:p w14:paraId="55275DA8" w14:textId="77777777" w:rsidR="009142E9" w:rsidRPr="009142E9" w:rsidRDefault="009142E9" w:rsidP="009142E9">
            <w:pPr>
              <w:rPr>
                <w:color w:val="000000"/>
                <w:lang w:val="lv-LV" w:eastAsia="lv-LV"/>
              </w:rPr>
            </w:pPr>
            <w:r w:rsidRPr="009142E9">
              <w:rPr>
                <w:color w:val="000000"/>
                <w:lang w:val="lv-LV" w:eastAsia="lv-LV"/>
              </w:rPr>
              <w:t>Grīdu seguma klājēji un flīzētāji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6240E0E1" w14:textId="77777777" w:rsidR="009142E9" w:rsidRPr="009142E9" w:rsidRDefault="009142E9" w:rsidP="009142E9">
            <w:pPr>
              <w:rPr>
                <w:b/>
                <w:bCs/>
                <w:color w:val="000000"/>
                <w:lang w:val="lv-LV" w:eastAsia="lv-LV"/>
              </w:rPr>
            </w:pPr>
          </w:p>
        </w:tc>
      </w:tr>
      <w:tr w:rsidR="009142E9" w:rsidRPr="009142E9" w14:paraId="07437E38"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0F004B26" w14:textId="77777777" w:rsidR="009142E9" w:rsidRPr="009142E9" w:rsidRDefault="009142E9" w:rsidP="009142E9">
            <w:pPr>
              <w:rPr>
                <w:color w:val="000000"/>
                <w:lang w:val="lv-LV" w:eastAsia="lv-LV"/>
              </w:rPr>
            </w:pPr>
            <w:r w:rsidRPr="009142E9">
              <w:rPr>
                <w:color w:val="000000"/>
                <w:lang w:val="lv-LV" w:eastAsia="lv-LV"/>
              </w:rPr>
              <w:t>7121</w:t>
            </w:r>
          </w:p>
        </w:tc>
        <w:tc>
          <w:tcPr>
            <w:tcW w:w="5807" w:type="dxa"/>
            <w:tcBorders>
              <w:top w:val="nil"/>
              <w:left w:val="nil"/>
              <w:bottom w:val="single" w:sz="4" w:space="0" w:color="auto"/>
              <w:right w:val="nil"/>
            </w:tcBorders>
            <w:shd w:val="clear" w:color="auto" w:fill="auto"/>
            <w:noWrap/>
            <w:vAlign w:val="bottom"/>
            <w:hideMark/>
          </w:tcPr>
          <w:p w14:paraId="194FA0FC" w14:textId="77777777" w:rsidR="009142E9" w:rsidRPr="009142E9" w:rsidRDefault="009142E9" w:rsidP="009142E9">
            <w:pPr>
              <w:rPr>
                <w:color w:val="000000"/>
                <w:lang w:val="lv-LV" w:eastAsia="lv-LV"/>
              </w:rPr>
            </w:pPr>
            <w:r w:rsidRPr="009142E9">
              <w:rPr>
                <w:color w:val="000000"/>
                <w:lang w:val="lv-LV" w:eastAsia="lv-LV"/>
              </w:rPr>
              <w:t>Jumiķi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1EDFB585" w14:textId="77777777" w:rsidR="009142E9" w:rsidRPr="009142E9" w:rsidRDefault="009142E9" w:rsidP="009142E9">
            <w:pPr>
              <w:rPr>
                <w:b/>
                <w:bCs/>
                <w:color w:val="000000"/>
                <w:lang w:val="lv-LV" w:eastAsia="lv-LV"/>
              </w:rPr>
            </w:pPr>
          </w:p>
        </w:tc>
      </w:tr>
      <w:tr w:rsidR="009142E9" w:rsidRPr="00D6028E" w14:paraId="6BEB8C7A"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434DE816" w14:textId="77777777" w:rsidR="009142E9" w:rsidRPr="009142E9" w:rsidRDefault="009142E9" w:rsidP="009142E9">
            <w:pPr>
              <w:rPr>
                <w:color w:val="000000"/>
                <w:lang w:val="lv-LV" w:eastAsia="lv-LV"/>
              </w:rPr>
            </w:pPr>
            <w:r w:rsidRPr="009142E9">
              <w:rPr>
                <w:color w:val="000000"/>
                <w:lang w:val="lv-LV" w:eastAsia="lv-LV"/>
              </w:rPr>
              <w:t>7119</w:t>
            </w:r>
          </w:p>
        </w:tc>
        <w:tc>
          <w:tcPr>
            <w:tcW w:w="5807" w:type="dxa"/>
            <w:tcBorders>
              <w:top w:val="nil"/>
              <w:left w:val="nil"/>
              <w:bottom w:val="single" w:sz="4" w:space="0" w:color="auto"/>
              <w:right w:val="nil"/>
            </w:tcBorders>
            <w:shd w:val="clear" w:color="auto" w:fill="auto"/>
            <w:noWrap/>
            <w:vAlign w:val="bottom"/>
            <w:hideMark/>
          </w:tcPr>
          <w:p w14:paraId="1ECD613F" w14:textId="77777777" w:rsidR="009142E9" w:rsidRPr="009142E9" w:rsidRDefault="009142E9" w:rsidP="009142E9">
            <w:pPr>
              <w:rPr>
                <w:color w:val="000000"/>
                <w:lang w:val="lv-LV" w:eastAsia="lv-LV"/>
              </w:rPr>
            </w:pPr>
            <w:r w:rsidRPr="009142E9">
              <w:rPr>
                <w:color w:val="000000"/>
                <w:lang w:val="lv-LV" w:eastAsia="lv-LV"/>
              </w:rPr>
              <w:t>Citur neklasificēti būvnieki un tiem radniecīgu profesiju strādnieki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48186BC7" w14:textId="77777777" w:rsidR="009142E9" w:rsidRPr="009142E9" w:rsidRDefault="009142E9" w:rsidP="009142E9">
            <w:pPr>
              <w:rPr>
                <w:b/>
                <w:bCs/>
                <w:color w:val="000000"/>
                <w:lang w:val="lv-LV" w:eastAsia="lv-LV"/>
              </w:rPr>
            </w:pPr>
          </w:p>
        </w:tc>
      </w:tr>
      <w:tr w:rsidR="009142E9" w:rsidRPr="009142E9" w14:paraId="1D2AB81A"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467926B2" w14:textId="77777777" w:rsidR="009142E9" w:rsidRPr="009142E9" w:rsidRDefault="009142E9" w:rsidP="009142E9">
            <w:pPr>
              <w:rPr>
                <w:color w:val="000000"/>
                <w:lang w:val="lv-LV" w:eastAsia="lv-LV"/>
              </w:rPr>
            </w:pPr>
            <w:r w:rsidRPr="009142E9">
              <w:rPr>
                <w:color w:val="000000"/>
                <w:lang w:val="lv-LV" w:eastAsia="lv-LV"/>
              </w:rPr>
              <w:t>7115</w:t>
            </w:r>
          </w:p>
        </w:tc>
        <w:tc>
          <w:tcPr>
            <w:tcW w:w="5807" w:type="dxa"/>
            <w:tcBorders>
              <w:top w:val="nil"/>
              <w:left w:val="nil"/>
              <w:bottom w:val="single" w:sz="4" w:space="0" w:color="auto"/>
              <w:right w:val="nil"/>
            </w:tcBorders>
            <w:shd w:val="clear" w:color="auto" w:fill="auto"/>
            <w:noWrap/>
            <w:vAlign w:val="bottom"/>
            <w:hideMark/>
          </w:tcPr>
          <w:p w14:paraId="30CE569A" w14:textId="77777777" w:rsidR="009142E9" w:rsidRPr="009142E9" w:rsidRDefault="009142E9" w:rsidP="009142E9">
            <w:pPr>
              <w:rPr>
                <w:color w:val="000000"/>
                <w:lang w:val="lv-LV" w:eastAsia="lv-LV"/>
              </w:rPr>
            </w:pPr>
            <w:r w:rsidRPr="009142E9">
              <w:rPr>
                <w:color w:val="000000"/>
                <w:lang w:val="lv-LV" w:eastAsia="lv-LV"/>
              </w:rPr>
              <w:t>Namdari un būvgaldnieki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76DD26E9" w14:textId="77777777" w:rsidR="009142E9" w:rsidRPr="009142E9" w:rsidRDefault="009142E9" w:rsidP="009142E9">
            <w:pPr>
              <w:rPr>
                <w:b/>
                <w:bCs/>
                <w:color w:val="000000"/>
                <w:lang w:val="lv-LV" w:eastAsia="lv-LV"/>
              </w:rPr>
            </w:pPr>
          </w:p>
        </w:tc>
      </w:tr>
      <w:tr w:rsidR="009142E9" w:rsidRPr="00D6028E" w14:paraId="41386D5F"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0AE56FE0" w14:textId="77777777" w:rsidR="009142E9" w:rsidRPr="009142E9" w:rsidRDefault="009142E9" w:rsidP="009142E9">
            <w:pPr>
              <w:rPr>
                <w:color w:val="000000"/>
                <w:lang w:val="lv-LV" w:eastAsia="lv-LV"/>
              </w:rPr>
            </w:pPr>
            <w:r w:rsidRPr="009142E9">
              <w:rPr>
                <w:color w:val="000000"/>
                <w:lang w:val="lv-LV" w:eastAsia="lv-LV"/>
              </w:rPr>
              <w:t>7114</w:t>
            </w:r>
          </w:p>
        </w:tc>
        <w:tc>
          <w:tcPr>
            <w:tcW w:w="5807" w:type="dxa"/>
            <w:tcBorders>
              <w:top w:val="nil"/>
              <w:left w:val="nil"/>
              <w:bottom w:val="single" w:sz="4" w:space="0" w:color="auto"/>
              <w:right w:val="nil"/>
            </w:tcBorders>
            <w:shd w:val="clear" w:color="auto" w:fill="auto"/>
            <w:noWrap/>
            <w:vAlign w:val="bottom"/>
            <w:hideMark/>
          </w:tcPr>
          <w:p w14:paraId="1F01A138" w14:textId="77777777" w:rsidR="009142E9" w:rsidRPr="009142E9" w:rsidRDefault="009142E9" w:rsidP="009142E9">
            <w:pPr>
              <w:rPr>
                <w:color w:val="000000"/>
                <w:lang w:val="lv-LV" w:eastAsia="lv-LV"/>
              </w:rPr>
            </w:pPr>
            <w:r w:rsidRPr="009142E9">
              <w:rPr>
                <w:color w:val="000000"/>
                <w:lang w:val="lv-LV" w:eastAsia="lv-LV"/>
              </w:rPr>
              <w:t>Betonētāji un tiem radniecīgu profesiju strādnieki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1C92A7B4" w14:textId="77777777" w:rsidR="009142E9" w:rsidRPr="009142E9" w:rsidRDefault="009142E9" w:rsidP="009142E9">
            <w:pPr>
              <w:rPr>
                <w:b/>
                <w:bCs/>
                <w:color w:val="000000"/>
                <w:lang w:val="lv-LV" w:eastAsia="lv-LV"/>
              </w:rPr>
            </w:pPr>
          </w:p>
        </w:tc>
      </w:tr>
      <w:tr w:rsidR="009142E9" w:rsidRPr="00D6028E" w14:paraId="33BFCFD8" w14:textId="77777777" w:rsidTr="00C51FDE">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CC8AC35" w14:textId="77777777" w:rsidR="009142E9" w:rsidRPr="009142E9" w:rsidRDefault="009142E9" w:rsidP="009142E9">
            <w:pPr>
              <w:rPr>
                <w:color w:val="000000"/>
                <w:lang w:val="lv-LV" w:eastAsia="lv-LV"/>
              </w:rPr>
            </w:pPr>
            <w:r w:rsidRPr="009142E9">
              <w:rPr>
                <w:color w:val="000000"/>
                <w:lang w:val="lv-LV" w:eastAsia="lv-LV"/>
              </w:rPr>
              <w:t>7112</w:t>
            </w:r>
          </w:p>
        </w:tc>
        <w:tc>
          <w:tcPr>
            <w:tcW w:w="5807" w:type="dxa"/>
            <w:tcBorders>
              <w:top w:val="nil"/>
              <w:left w:val="nil"/>
              <w:bottom w:val="single" w:sz="4" w:space="0" w:color="auto"/>
              <w:right w:val="nil"/>
            </w:tcBorders>
            <w:shd w:val="clear" w:color="auto" w:fill="auto"/>
            <w:noWrap/>
            <w:vAlign w:val="bottom"/>
            <w:hideMark/>
          </w:tcPr>
          <w:p w14:paraId="298326CD" w14:textId="77777777" w:rsidR="009142E9" w:rsidRPr="009142E9" w:rsidRDefault="009142E9" w:rsidP="009142E9">
            <w:pPr>
              <w:rPr>
                <w:color w:val="000000"/>
                <w:lang w:val="lv-LV" w:eastAsia="lv-LV"/>
              </w:rPr>
            </w:pPr>
            <w:r w:rsidRPr="009142E9">
              <w:rPr>
                <w:color w:val="000000"/>
                <w:lang w:val="lv-LV" w:eastAsia="lv-LV"/>
              </w:rPr>
              <w:t>Mūrnieki un tiem radniecīgu profesiju strādnieki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27744D22" w14:textId="77777777" w:rsidR="009142E9" w:rsidRPr="009142E9" w:rsidRDefault="009142E9" w:rsidP="009142E9">
            <w:pPr>
              <w:rPr>
                <w:b/>
                <w:bCs/>
                <w:color w:val="000000"/>
                <w:lang w:val="lv-LV" w:eastAsia="lv-LV"/>
              </w:rPr>
            </w:pPr>
          </w:p>
        </w:tc>
      </w:tr>
      <w:tr w:rsidR="009142E9" w:rsidRPr="009142E9" w14:paraId="3AF0F705" w14:textId="77777777" w:rsidTr="00C51FDE">
        <w:trPr>
          <w:trHeight w:val="324"/>
          <w:jc w:val="center"/>
        </w:trPr>
        <w:tc>
          <w:tcPr>
            <w:tcW w:w="1400" w:type="dxa"/>
            <w:tcBorders>
              <w:top w:val="nil"/>
              <w:left w:val="double" w:sz="6" w:space="0" w:color="auto"/>
              <w:bottom w:val="double" w:sz="6" w:space="0" w:color="auto"/>
              <w:right w:val="single" w:sz="4" w:space="0" w:color="auto"/>
            </w:tcBorders>
            <w:shd w:val="clear" w:color="auto" w:fill="auto"/>
            <w:noWrap/>
            <w:vAlign w:val="bottom"/>
            <w:hideMark/>
          </w:tcPr>
          <w:p w14:paraId="609557AD" w14:textId="77777777" w:rsidR="009142E9" w:rsidRPr="009142E9" w:rsidRDefault="009142E9" w:rsidP="009142E9">
            <w:pPr>
              <w:rPr>
                <w:color w:val="000000"/>
                <w:lang w:val="lv-LV" w:eastAsia="lv-LV"/>
              </w:rPr>
            </w:pPr>
            <w:r w:rsidRPr="009142E9">
              <w:rPr>
                <w:color w:val="000000"/>
                <w:lang w:val="lv-LV" w:eastAsia="lv-LV"/>
              </w:rPr>
              <w:t>7111</w:t>
            </w:r>
          </w:p>
        </w:tc>
        <w:tc>
          <w:tcPr>
            <w:tcW w:w="5807" w:type="dxa"/>
            <w:tcBorders>
              <w:top w:val="nil"/>
              <w:left w:val="nil"/>
              <w:bottom w:val="double" w:sz="6" w:space="0" w:color="auto"/>
              <w:right w:val="nil"/>
            </w:tcBorders>
            <w:shd w:val="clear" w:color="auto" w:fill="auto"/>
            <w:noWrap/>
            <w:vAlign w:val="bottom"/>
            <w:hideMark/>
          </w:tcPr>
          <w:p w14:paraId="5C516941" w14:textId="77777777" w:rsidR="009142E9" w:rsidRPr="009142E9" w:rsidRDefault="009142E9" w:rsidP="009142E9">
            <w:pPr>
              <w:rPr>
                <w:color w:val="000000"/>
                <w:lang w:val="lv-LV" w:eastAsia="lv-LV"/>
              </w:rPr>
            </w:pPr>
            <w:r w:rsidRPr="009142E9">
              <w:rPr>
                <w:color w:val="000000"/>
                <w:lang w:val="lv-LV" w:eastAsia="lv-LV"/>
              </w:rPr>
              <w:t>Ēku būvnieki</w:t>
            </w:r>
          </w:p>
        </w:tc>
        <w:tc>
          <w:tcPr>
            <w:tcW w:w="1842" w:type="dxa"/>
            <w:vMerge/>
            <w:tcBorders>
              <w:top w:val="double" w:sz="6" w:space="0" w:color="000000"/>
              <w:left w:val="double" w:sz="6" w:space="0" w:color="auto"/>
              <w:bottom w:val="double" w:sz="6" w:space="0" w:color="000000"/>
              <w:right w:val="double" w:sz="6" w:space="0" w:color="auto"/>
            </w:tcBorders>
            <w:shd w:val="clear" w:color="auto" w:fill="auto"/>
            <w:vAlign w:val="center"/>
            <w:hideMark/>
          </w:tcPr>
          <w:p w14:paraId="3A3FC18C" w14:textId="77777777" w:rsidR="009142E9" w:rsidRPr="009142E9" w:rsidRDefault="009142E9" w:rsidP="009142E9">
            <w:pPr>
              <w:rPr>
                <w:b/>
                <w:bCs/>
                <w:color w:val="000000"/>
                <w:lang w:val="lv-LV" w:eastAsia="lv-LV"/>
              </w:rPr>
            </w:pPr>
          </w:p>
        </w:tc>
      </w:tr>
      <w:tr w:rsidR="0005178D" w:rsidRPr="009142E9" w14:paraId="5EC46208" w14:textId="77777777" w:rsidTr="00CD04AB">
        <w:trPr>
          <w:trHeight w:val="300"/>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49414884" w14:textId="77777777" w:rsidR="0005178D" w:rsidRPr="009142E9" w:rsidRDefault="0005178D" w:rsidP="009142E9">
            <w:pPr>
              <w:rPr>
                <w:color w:val="000000"/>
                <w:lang w:val="lv-LV" w:eastAsia="lv-LV"/>
              </w:rPr>
            </w:pPr>
            <w:r w:rsidRPr="009142E9">
              <w:rPr>
                <w:color w:val="000000"/>
                <w:lang w:val="lv-LV" w:eastAsia="lv-LV"/>
              </w:rPr>
              <w:t>6210</w:t>
            </w:r>
          </w:p>
        </w:tc>
        <w:tc>
          <w:tcPr>
            <w:tcW w:w="5807" w:type="dxa"/>
            <w:tcBorders>
              <w:top w:val="nil"/>
              <w:left w:val="nil"/>
              <w:bottom w:val="single" w:sz="4" w:space="0" w:color="auto"/>
              <w:right w:val="nil"/>
            </w:tcBorders>
            <w:shd w:val="clear" w:color="auto" w:fill="auto"/>
            <w:noWrap/>
            <w:vAlign w:val="bottom"/>
            <w:hideMark/>
          </w:tcPr>
          <w:p w14:paraId="6887D7A7" w14:textId="77777777" w:rsidR="0005178D" w:rsidRPr="009142E9" w:rsidRDefault="0005178D" w:rsidP="009142E9">
            <w:pPr>
              <w:rPr>
                <w:color w:val="000000"/>
                <w:lang w:val="lv-LV" w:eastAsia="lv-LV"/>
              </w:rPr>
            </w:pPr>
            <w:r w:rsidRPr="009142E9">
              <w:rPr>
                <w:color w:val="000000"/>
                <w:lang w:val="lv-LV" w:eastAsia="lv-LV"/>
              </w:rPr>
              <w:t>Mežkopji un tiem radniecīgu profesiju darbinieki</w:t>
            </w:r>
          </w:p>
        </w:tc>
        <w:tc>
          <w:tcPr>
            <w:tcW w:w="1842" w:type="dxa"/>
            <w:vMerge w:val="restart"/>
            <w:tcBorders>
              <w:top w:val="double" w:sz="6" w:space="0" w:color="000000"/>
              <w:left w:val="double" w:sz="6" w:space="0" w:color="auto"/>
              <w:right w:val="double" w:sz="6" w:space="0" w:color="auto"/>
            </w:tcBorders>
            <w:shd w:val="clear" w:color="auto" w:fill="auto"/>
            <w:noWrap/>
            <w:vAlign w:val="center"/>
            <w:hideMark/>
          </w:tcPr>
          <w:p w14:paraId="3E690A7E" w14:textId="77777777" w:rsidR="0005178D" w:rsidRPr="009142E9" w:rsidRDefault="0005178D" w:rsidP="009142E9">
            <w:pPr>
              <w:jc w:val="center"/>
              <w:rPr>
                <w:b/>
                <w:bCs/>
                <w:color w:val="000000"/>
                <w:lang w:val="lv-LV" w:eastAsia="lv-LV"/>
              </w:rPr>
            </w:pPr>
            <w:r w:rsidRPr="009142E9">
              <w:rPr>
                <w:b/>
                <w:bCs/>
                <w:color w:val="000000"/>
                <w:lang w:val="lv-LV" w:eastAsia="lv-LV"/>
              </w:rPr>
              <w:t>3.kopa</w:t>
            </w:r>
          </w:p>
        </w:tc>
      </w:tr>
      <w:tr w:rsidR="0005178D" w:rsidRPr="009142E9" w14:paraId="418089A5"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EF1BA14" w14:textId="77777777" w:rsidR="0005178D" w:rsidRPr="009142E9" w:rsidRDefault="0005178D" w:rsidP="009142E9">
            <w:pPr>
              <w:rPr>
                <w:color w:val="000000"/>
                <w:lang w:val="lv-LV" w:eastAsia="lv-LV"/>
              </w:rPr>
            </w:pPr>
            <w:r w:rsidRPr="009142E9">
              <w:rPr>
                <w:color w:val="000000"/>
                <w:lang w:val="lv-LV" w:eastAsia="lv-LV"/>
              </w:rPr>
              <w:t>4322</w:t>
            </w:r>
          </w:p>
        </w:tc>
        <w:tc>
          <w:tcPr>
            <w:tcW w:w="5807" w:type="dxa"/>
            <w:tcBorders>
              <w:top w:val="nil"/>
              <w:left w:val="nil"/>
              <w:bottom w:val="single" w:sz="4" w:space="0" w:color="auto"/>
              <w:right w:val="nil"/>
            </w:tcBorders>
            <w:shd w:val="clear" w:color="auto" w:fill="auto"/>
            <w:noWrap/>
            <w:vAlign w:val="bottom"/>
            <w:hideMark/>
          </w:tcPr>
          <w:p w14:paraId="0A7C5DB2" w14:textId="77777777" w:rsidR="0005178D" w:rsidRPr="009142E9" w:rsidRDefault="0005178D" w:rsidP="009142E9">
            <w:pPr>
              <w:rPr>
                <w:color w:val="000000"/>
                <w:lang w:val="lv-LV" w:eastAsia="lv-LV"/>
              </w:rPr>
            </w:pPr>
            <w:r w:rsidRPr="009142E9">
              <w:rPr>
                <w:color w:val="000000"/>
                <w:lang w:val="lv-LV" w:eastAsia="lv-LV"/>
              </w:rPr>
              <w:t>Ražošanas uzskaites darbinieki</w:t>
            </w:r>
          </w:p>
        </w:tc>
        <w:tc>
          <w:tcPr>
            <w:tcW w:w="1842" w:type="dxa"/>
            <w:vMerge/>
            <w:tcBorders>
              <w:left w:val="double" w:sz="6" w:space="0" w:color="auto"/>
              <w:right w:val="double" w:sz="6" w:space="0" w:color="auto"/>
            </w:tcBorders>
            <w:shd w:val="clear" w:color="auto" w:fill="auto"/>
            <w:vAlign w:val="center"/>
            <w:hideMark/>
          </w:tcPr>
          <w:p w14:paraId="602333A1" w14:textId="77777777" w:rsidR="0005178D" w:rsidRPr="009142E9" w:rsidRDefault="0005178D" w:rsidP="009142E9">
            <w:pPr>
              <w:rPr>
                <w:b/>
                <w:bCs/>
                <w:color w:val="000000"/>
                <w:lang w:val="lv-LV" w:eastAsia="lv-LV"/>
              </w:rPr>
            </w:pPr>
          </w:p>
        </w:tc>
      </w:tr>
      <w:tr w:rsidR="0005178D" w:rsidRPr="009142E9" w14:paraId="6284123C"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7B2D56D4" w14:textId="77777777" w:rsidR="0005178D" w:rsidRPr="009142E9" w:rsidRDefault="0005178D" w:rsidP="009142E9">
            <w:pPr>
              <w:rPr>
                <w:color w:val="000000"/>
                <w:lang w:val="lv-LV" w:eastAsia="lv-LV"/>
              </w:rPr>
            </w:pPr>
            <w:r w:rsidRPr="009142E9">
              <w:rPr>
                <w:color w:val="000000"/>
                <w:lang w:val="lv-LV" w:eastAsia="lv-LV"/>
              </w:rPr>
              <w:t>3123</w:t>
            </w:r>
          </w:p>
        </w:tc>
        <w:tc>
          <w:tcPr>
            <w:tcW w:w="5807" w:type="dxa"/>
            <w:tcBorders>
              <w:top w:val="nil"/>
              <w:left w:val="nil"/>
              <w:bottom w:val="single" w:sz="4" w:space="0" w:color="auto"/>
              <w:right w:val="nil"/>
            </w:tcBorders>
            <w:shd w:val="clear" w:color="auto" w:fill="auto"/>
            <w:noWrap/>
            <w:vAlign w:val="bottom"/>
            <w:hideMark/>
          </w:tcPr>
          <w:p w14:paraId="156905B2" w14:textId="77777777" w:rsidR="0005178D" w:rsidRPr="009142E9" w:rsidRDefault="0005178D" w:rsidP="009142E9">
            <w:pPr>
              <w:rPr>
                <w:color w:val="000000"/>
                <w:lang w:val="lv-LV" w:eastAsia="lv-LV"/>
              </w:rPr>
            </w:pPr>
            <w:r w:rsidRPr="009142E9">
              <w:rPr>
                <w:color w:val="000000"/>
                <w:lang w:val="lv-LV" w:eastAsia="lv-LV"/>
              </w:rPr>
              <w:t>Būvniecības uzraugi</w:t>
            </w:r>
          </w:p>
        </w:tc>
        <w:tc>
          <w:tcPr>
            <w:tcW w:w="1842" w:type="dxa"/>
            <w:vMerge/>
            <w:tcBorders>
              <w:left w:val="double" w:sz="6" w:space="0" w:color="auto"/>
              <w:right w:val="double" w:sz="6" w:space="0" w:color="auto"/>
            </w:tcBorders>
            <w:shd w:val="clear" w:color="auto" w:fill="auto"/>
            <w:vAlign w:val="center"/>
            <w:hideMark/>
          </w:tcPr>
          <w:p w14:paraId="790C28BF" w14:textId="77777777" w:rsidR="0005178D" w:rsidRPr="009142E9" w:rsidRDefault="0005178D" w:rsidP="009142E9">
            <w:pPr>
              <w:rPr>
                <w:b/>
                <w:bCs/>
                <w:color w:val="000000"/>
                <w:lang w:val="lv-LV" w:eastAsia="lv-LV"/>
              </w:rPr>
            </w:pPr>
          </w:p>
        </w:tc>
      </w:tr>
      <w:tr w:rsidR="0005178D" w:rsidRPr="009142E9" w14:paraId="4614FE08"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7FBC6288" w14:textId="77777777" w:rsidR="0005178D" w:rsidRPr="009142E9" w:rsidRDefault="0005178D" w:rsidP="009142E9">
            <w:pPr>
              <w:rPr>
                <w:color w:val="000000"/>
                <w:lang w:val="lv-LV" w:eastAsia="lv-LV"/>
              </w:rPr>
            </w:pPr>
            <w:r w:rsidRPr="009142E9">
              <w:rPr>
                <w:color w:val="000000"/>
                <w:lang w:val="lv-LV" w:eastAsia="lv-LV"/>
              </w:rPr>
              <w:t>3122</w:t>
            </w:r>
          </w:p>
        </w:tc>
        <w:tc>
          <w:tcPr>
            <w:tcW w:w="5807" w:type="dxa"/>
            <w:tcBorders>
              <w:top w:val="nil"/>
              <w:left w:val="nil"/>
              <w:bottom w:val="single" w:sz="4" w:space="0" w:color="auto"/>
              <w:right w:val="nil"/>
            </w:tcBorders>
            <w:shd w:val="clear" w:color="auto" w:fill="auto"/>
            <w:noWrap/>
            <w:vAlign w:val="bottom"/>
            <w:hideMark/>
          </w:tcPr>
          <w:p w14:paraId="791CFA55" w14:textId="77777777" w:rsidR="0005178D" w:rsidRPr="009142E9" w:rsidRDefault="0005178D" w:rsidP="009142E9">
            <w:pPr>
              <w:rPr>
                <w:color w:val="000000"/>
                <w:lang w:val="lv-LV" w:eastAsia="lv-LV"/>
              </w:rPr>
            </w:pPr>
            <w:r w:rsidRPr="009142E9">
              <w:rPr>
                <w:color w:val="000000"/>
                <w:lang w:val="lv-LV" w:eastAsia="lv-LV"/>
              </w:rPr>
              <w:t>Apstrādes rūpniecības uzraugi</w:t>
            </w:r>
          </w:p>
        </w:tc>
        <w:tc>
          <w:tcPr>
            <w:tcW w:w="1842" w:type="dxa"/>
            <w:vMerge/>
            <w:tcBorders>
              <w:left w:val="double" w:sz="6" w:space="0" w:color="auto"/>
              <w:right w:val="double" w:sz="6" w:space="0" w:color="auto"/>
            </w:tcBorders>
            <w:shd w:val="clear" w:color="auto" w:fill="auto"/>
            <w:vAlign w:val="center"/>
            <w:hideMark/>
          </w:tcPr>
          <w:p w14:paraId="67BC83B1" w14:textId="77777777" w:rsidR="0005178D" w:rsidRPr="009142E9" w:rsidRDefault="0005178D" w:rsidP="009142E9">
            <w:pPr>
              <w:rPr>
                <w:b/>
                <w:bCs/>
                <w:color w:val="000000"/>
                <w:lang w:val="lv-LV" w:eastAsia="lv-LV"/>
              </w:rPr>
            </w:pPr>
          </w:p>
        </w:tc>
      </w:tr>
      <w:tr w:rsidR="0005178D" w:rsidRPr="00D6028E" w14:paraId="7F2EF508"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E6265DA" w14:textId="77777777" w:rsidR="0005178D" w:rsidRPr="009142E9" w:rsidRDefault="0005178D" w:rsidP="009142E9">
            <w:pPr>
              <w:rPr>
                <w:color w:val="000000"/>
                <w:lang w:val="lv-LV" w:eastAsia="lv-LV"/>
              </w:rPr>
            </w:pPr>
            <w:r w:rsidRPr="009142E9">
              <w:rPr>
                <w:color w:val="000000"/>
                <w:lang w:val="lv-LV" w:eastAsia="lv-LV"/>
              </w:rPr>
              <w:t>3119</w:t>
            </w:r>
          </w:p>
        </w:tc>
        <w:tc>
          <w:tcPr>
            <w:tcW w:w="5807" w:type="dxa"/>
            <w:tcBorders>
              <w:top w:val="nil"/>
              <w:left w:val="nil"/>
              <w:bottom w:val="single" w:sz="4" w:space="0" w:color="auto"/>
              <w:right w:val="nil"/>
            </w:tcBorders>
            <w:shd w:val="clear" w:color="auto" w:fill="auto"/>
            <w:noWrap/>
            <w:vAlign w:val="bottom"/>
            <w:hideMark/>
          </w:tcPr>
          <w:p w14:paraId="0FEA3A15" w14:textId="77777777" w:rsidR="0005178D" w:rsidRPr="009142E9" w:rsidRDefault="0005178D" w:rsidP="009142E9">
            <w:pPr>
              <w:rPr>
                <w:color w:val="000000"/>
                <w:lang w:val="lv-LV" w:eastAsia="lv-LV"/>
              </w:rPr>
            </w:pPr>
            <w:r w:rsidRPr="009142E9">
              <w:rPr>
                <w:color w:val="000000"/>
                <w:lang w:val="lv-LV" w:eastAsia="lv-LV"/>
              </w:rPr>
              <w:t>Citur neklasificēti fizikas un inženierzinātņu speciālisti</w:t>
            </w:r>
          </w:p>
        </w:tc>
        <w:tc>
          <w:tcPr>
            <w:tcW w:w="1842" w:type="dxa"/>
            <w:vMerge/>
            <w:tcBorders>
              <w:left w:val="double" w:sz="6" w:space="0" w:color="auto"/>
              <w:right w:val="double" w:sz="6" w:space="0" w:color="auto"/>
            </w:tcBorders>
            <w:shd w:val="clear" w:color="auto" w:fill="auto"/>
            <w:vAlign w:val="center"/>
            <w:hideMark/>
          </w:tcPr>
          <w:p w14:paraId="27C301F6" w14:textId="77777777" w:rsidR="0005178D" w:rsidRPr="009142E9" w:rsidRDefault="0005178D" w:rsidP="009142E9">
            <w:pPr>
              <w:rPr>
                <w:b/>
                <w:bCs/>
                <w:color w:val="000000"/>
                <w:lang w:val="lv-LV" w:eastAsia="lv-LV"/>
              </w:rPr>
            </w:pPr>
          </w:p>
        </w:tc>
      </w:tr>
      <w:tr w:rsidR="0005178D" w:rsidRPr="009142E9" w14:paraId="1733FB40"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477B3CBA" w14:textId="77777777" w:rsidR="0005178D" w:rsidRPr="009142E9" w:rsidRDefault="0005178D" w:rsidP="009142E9">
            <w:pPr>
              <w:rPr>
                <w:color w:val="000000"/>
                <w:lang w:val="lv-LV" w:eastAsia="lv-LV"/>
              </w:rPr>
            </w:pPr>
            <w:r w:rsidRPr="009142E9">
              <w:rPr>
                <w:color w:val="000000"/>
                <w:lang w:val="lv-LV" w:eastAsia="lv-LV"/>
              </w:rPr>
              <w:t>3118</w:t>
            </w:r>
          </w:p>
        </w:tc>
        <w:tc>
          <w:tcPr>
            <w:tcW w:w="5807" w:type="dxa"/>
            <w:tcBorders>
              <w:top w:val="nil"/>
              <w:left w:val="nil"/>
              <w:bottom w:val="single" w:sz="4" w:space="0" w:color="auto"/>
              <w:right w:val="nil"/>
            </w:tcBorders>
            <w:shd w:val="clear" w:color="auto" w:fill="auto"/>
            <w:noWrap/>
            <w:vAlign w:val="bottom"/>
            <w:hideMark/>
          </w:tcPr>
          <w:p w14:paraId="5DD5791F" w14:textId="77777777" w:rsidR="0005178D" w:rsidRPr="009142E9" w:rsidRDefault="0005178D" w:rsidP="009142E9">
            <w:pPr>
              <w:rPr>
                <w:color w:val="000000"/>
                <w:lang w:val="lv-LV" w:eastAsia="lv-LV"/>
              </w:rPr>
            </w:pPr>
            <w:r w:rsidRPr="009142E9">
              <w:rPr>
                <w:color w:val="000000"/>
                <w:lang w:val="lv-LV" w:eastAsia="lv-LV"/>
              </w:rPr>
              <w:t>Rasētāji</w:t>
            </w:r>
          </w:p>
        </w:tc>
        <w:tc>
          <w:tcPr>
            <w:tcW w:w="1842" w:type="dxa"/>
            <w:vMerge/>
            <w:tcBorders>
              <w:left w:val="double" w:sz="6" w:space="0" w:color="auto"/>
              <w:right w:val="double" w:sz="6" w:space="0" w:color="auto"/>
            </w:tcBorders>
            <w:shd w:val="clear" w:color="auto" w:fill="auto"/>
            <w:vAlign w:val="center"/>
            <w:hideMark/>
          </w:tcPr>
          <w:p w14:paraId="61947406" w14:textId="77777777" w:rsidR="0005178D" w:rsidRPr="009142E9" w:rsidRDefault="0005178D" w:rsidP="009142E9">
            <w:pPr>
              <w:rPr>
                <w:b/>
                <w:bCs/>
                <w:color w:val="000000"/>
                <w:lang w:val="lv-LV" w:eastAsia="lv-LV"/>
              </w:rPr>
            </w:pPr>
          </w:p>
        </w:tc>
      </w:tr>
      <w:tr w:rsidR="0005178D" w:rsidRPr="009142E9" w14:paraId="7454462A"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403A7D66" w14:textId="77777777" w:rsidR="0005178D" w:rsidRPr="009142E9" w:rsidRDefault="0005178D" w:rsidP="009142E9">
            <w:pPr>
              <w:rPr>
                <w:color w:val="000000"/>
                <w:lang w:val="lv-LV" w:eastAsia="lv-LV"/>
              </w:rPr>
            </w:pPr>
            <w:r w:rsidRPr="009142E9">
              <w:rPr>
                <w:color w:val="000000"/>
                <w:lang w:val="lv-LV" w:eastAsia="lv-LV"/>
              </w:rPr>
              <w:t>3115</w:t>
            </w:r>
          </w:p>
        </w:tc>
        <w:tc>
          <w:tcPr>
            <w:tcW w:w="5807" w:type="dxa"/>
            <w:tcBorders>
              <w:top w:val="nil"/>
              <w:left w:val="nil"/>
              <w:bottom w:val="single" w:sz="4" w:space="0" w:color="auto"/>
              <w:right w:val="nil"/>
            </w:tcBorders>
            <w:shd w:val="clear" w:color="auto" w:fill="auto"/>
            <w:noWrap/>
            <w:vAlign w:val="bottom"/>
            <w:hideMark/>
          </w:tcPr>
          <w:p w14:paraId="1EE97FE8" w14:textId="77777777" w:rsidR="0005178D" w:rsidRPr="009142E9" w:rsidRDefault="0005178D" w:rsidP="009142E9">
            <w:pPr>
              <w:rPr>
                <w:color w:val="000000"/>
                <w:lang w:val="lv-LV" w:eastAsia="lv-LV"/>
              </w:rPr>
            </w:pPr>
            <w:proofErr w:type="spellStart"/>
            <w:r w:rsidRPr="009142E9">
              <w:rPr>
                <w:color w:val="000000"/>
                <w:lang w:val="lv-LV" w:eastAsia="lv-LV"/>
              </w:rPr>
              <w:t>Inženiermehānikas</w:t>
            </w:r>
            <w:proofErr w:type="spellEnd"/>
            <w:r w:rsidRPr="009142E9">
              <w:rPr>
                <w:color w:val="000000"/>
                <w:lang w:val="lv-LV" w:eastAsia="lv-LV"/>
              </w:rPr>
              <w:t xml:space="preserve"> speciālisti</w:t>
            </w:r>
          </w:p>
        </w:tc>
        <w:tc>
          <w:tcPr>
            <w:tcW w:w="1842" w:type="dxa"/>
            <w:vMerge/>
            <w:tcBorders>
              <w:left w:val="double" w:sz="6" w:space="0" w:color="auto"/>
              <w:right w:val="double" w:sz="6" w:space="0" w:color="auto"/>
            </w:tcBorders>
            <w:shd w:val="clear" w:color="auto" w:fill="auto"/>
            <w:vAlign w:val="center"/>
            <w:hideMark/>
          </w:tcPr>
          <w:p w14:paraId="7EDCB68D" w14:textId="77777777" w:rsidR="0005178D" w:rsidRPr="009142E9" w:rsidRDefault="0005178D" w:rsidP="009142E9">
            <w:pPr>
              <w:rPr>
                <w:b/>
                <w:bCs/>
                <w:color w:val="000000"/>
                <w:lang w:val="lv-LV" w:eastAsia="lv-LV"/>
              </w:rPr>
            </w:pPr>
          </w:p>
        </w:tc>
      </w:tr>
      <w:tr w:rsidR="0005178D" w:rsidRPr="009142E9" w14:paraId="20DF62FE"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6014BEB4" w14:textId="77777777" w:rsidR="0005178D" w:rsidRPr="009142E9" w:rsidRDefault="0005178D" w:rsidP="009142E9">
            <w:pPr>
              <w:rPr>
                <w:color w:val="000000"/>
                <w:lang w:val="lv-LV" w:eastAsia="lv-LV"/>
              </w:rPr>
            </w:pPr>
            <w:r w:rsidRPr="009142E9">
              <w:rPr>
                <w:color w:val="000000"/>
                <w:lang w:val="lv-LV" w:eastAsia="lv-LV"/>
              </w:rPr>
              <w:t>3113</w:t>
            </w:r>
          </w:p>
        </w:tc>
        <w:tc>
          <w:tcPr>
            <w:tcW w:w="5807" w:type="dxa"/>
            <w:tcBorders>
              <w:top w:val="nil"/>
              <w:left w:val="nil"/>
              <w:bottom w:val="single" w:sz="4" w:space="0" w:color="auto"/>
              <w:right w:val="nil"/>
            </w:tcBorders>
            <w:shd w:val="clear" w:color="auto" w:fill="auto"/>
            <w:noWrap/>
            <w:vAlign w:val="bottom"/>
            <w:hideMark/>
          </w:tcPr>
          <w:p w14:paraId="16E4EC90" w14:textId="77777777" w:rsidR="0005178D" w:rsidRPr="009142E9" w:rsidRDefault="0005178D" w:rsidP="009142E9">
            <w:pPr>
              <w:rPr>
                <w:color w:val="000000"/>
                <w:lang w:val="lv-LV" w:eastAsia="lv-LV"/>
              </w:rPr>
            </w:pPr>
            <w:r w:rsidRPr="009142E9">
              <w:rPr>
                <w:color w:val="000000"/>
                <w:lang w:val="lv-LV" w:eastAsia="lv-LV"/>
              </w:rPr>
              <w:t>Elektrotehnikas speciālisti</w:t>
            </w:r>
          </w:p>
        </w:tc>
        <w:tc>
          <w:tcPr>
            <w:tcW w:w="1842" w:type="dxa"/>
            <w:vMerge/>
            <w:tcBorders>
              <w:left w:val="double" w:sz="6" w:space="0" w:color="auto"/>
              <w:right w:val="double" w:sz="6" w:space="0" w:color="auto"/>
            </w:tcBorders>
            <w:shd w:val="clear" w:color="auto" w:fill="auto"/>
            <w:vAlign w:val="center"/>
            <w:hideMark/>
          </w:tcPr>
          <w:p w14:paraId="67541CBD" w14:textId="77777777" w:rsidR="0005178D" w:rsidRPr="009142E9" w:rsidRDefault="0005178D" w:rsidP="009142E9">
            <w:pPr>
              <w:rPr>
                <w:b/>
                <w:bCs/>
                <w:color w:val="000000"/>
                <w:lang w:val="lv-LV" w:eastAsia="lv-LV"/>
              </w:rPr>
            </w:pPr>
          </w:p>
        </w:tc>
      </w:tr>
      <w:tr w:rsidR="0005178D" w:rsidRPr="009142E9" w14:paraId="433CD6DB" w14:textId="77777777" w:rsidTr="00CD04AB">
        <w:trPr>
          <w:trHeight w:val="324"/>
          <w:jc w:val="center"/>
        </w:trPr>
        <w:tc>
          <w:tcPr>
            <w:tcW w:w="1400" w:type="dxa"/>
            <w:tcBorders>
              <w:top w:val="nil"/>
              <w:left w:val="double" w:sz="6" w:space="0" w:color="auto"/>
              <w:bottom w:val="double" w:sz="6" w:space="0" w:color="auto"/>
              <w:right w:val="single" w:sz="4" w:space="0" w:color="auto"/>
            </w:tcBorders>
            <w:shd w:val="clear" w:color="auto" w:fill="auto"/>
            <w:noWrap/>
            <w:vAlign w:val="bottom"/>
            <w:hideMark/>
          </w:tcPr>
          <w:p w14:paraId="34E56611" w14:textId="77777777" w:rsidR="0005178D" w:rsidRPr="009142E9" w:rsidRDefault="0005178D" w:rsidP="009142E9">
            <w:pPr>
              <w:rPr>
                <w:color w:val="000000"/>
                <w:lang w:val="lv-LV" w:eastAsia="lv-LV"/>
              </w:rPr>
            </w:pPr>
            <w:r w:rsidRPr="009142E9">
              <w:rPr>
                <w:color w:val="000000"/>
                <w:lang w:val="lv-LV" w:eastAsia="lv-LV"/>
              </w:rPr>
              <w:t>3112</w:t>
            </w:r>
          </w:p>
        </w:tc>
        <w:tc>
          <w:tcPr>
            <w:tcW w:w="5807" w:type="dxa"/>
            <w:tcBorders>
              <w:top w:val="nil"/>
              <w:left w:val="nil"/>
              <w:bottom w:val="double" w:sz="6" w:space="0" w:color="auto"/>
              <w:right w:val="nil"/>
            </w:tcBorders>
            <w:shd w:val="clear" w:color="auto" w:fill="auto"/>
            <w:noWrap/>
            <w:vAlign w:val="bottom"/>
            <w:hideMark/>
          </w:tcPr>
          <w:p w14:paraId="5F897211" w14:textId="77777777" w:rsidR="0005178D" w:rsidRPr="009142E9" w:rsidRDefault="0005178D" w:rsidP="009142E9">
            <w:pPr>
              <w:rPr>
                <w:color w:val="000000"/>
                <w:lang w:val="lv-LV" w:eastAsia="lv-LV"/>
              </w:rPr>
            </w:pPr>
            <w:r w:rsidRPr="009142E9">
              <w:rPr>
                <w:color w:val="000000"/>
                <w:lang w:val="lv-LV" w:eastAsia="lv-LV"/>
              </w:rPr>
              <w:t>Būvniecības speciālisti</w:t>
            </w:r>
          </w:p>
        </w:tc>
        <w:tc>
          <w:tcPr>
            <w:tcW w:w="1842" w:type="dxa"/>
            <w:vMerge/>
            <w:tcBorders>
              <w:left w:val="double" w:sz="6" w:space="0" w:color="auto"/>
              <w:bottom w:val="double" w:sz="6" w:space="0" w:color="000000"/>
              <w:right w:val="double" w:sz="6" w:space="0" w:color="auto"/>
            </w:tcBorders>
            <w:shd w:val="clear" w:color="auto" w:fill="auto"/>
            <w:vAlign w:val="center"/>
            <w:hideMark/>
          </w:tcPr>
          <w:p w14:paraId="36E9D27D" w14:textId="77777777" w:rsidR="0005178D" w:rsidRPr="009142E9" w:rsidRDefault="0005178D" w:rsidP="009142E9">
            <w:pPr>
              <w:rPr>
                <w:b/>
                <w:bCs/>
                <w:color w:val="000000"/>
                <w:lang w:val="lv-LV" w:eastAsia="lv-LV"/>
              </w:rPr>
            </w:pPr>
          </w:p>
        </w:tc>
      </w:tr>
      <w:tr w:rsidR="0005178D" w:rsidRPr="009142E9" w14:paraId="247B189F"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100B7A69" w14:textId="77777777" w:rsidR="0005178D" w:rsidRPr="009142E9" w:rsidRDefault="0005178D" w:rsidP="009142E9">
            <w:pPr>
              <w:rPr>
                <w:color w:val="000000"/>
                <w:lang w:val="lv-LV" w:eastAsia="lv-LV"/>
              </w:rPr>
            </w:pPr>
            <w:r w:rsidRPr="009142E9">
              <w:rPr>
                <w:color w:val="000000"/>
                <w:lang w:val="lv-LV" w:eastAsia="lv-LV"/>
              </w:rPr>
              <w:t>2165</w:t>
            </w:r>
          </w:p>
        </w:tc>
        <w:tc>
          <w:tcPr>
            <w:tcW w:w="5807" w:type="dxa"/>
            <w:tcBorders>
              <w:top w:val="nil"/>
              <w:left w:val="nil"/>
              <w:bottom w:val="single" w:sz="4" w:space="0" w:color="auto"/>
              <w:right w:val="nil"/>
            </w:tcBorders>
            <w:shd w:val="clear" w:color="auto" w:fill="auto"/>
            <w:noWrap/>
            <w:vAlign w:val="bottom"/>
            <w:hideMark/>
          </w:tcPr>
          <w:p w14:paraId="2363C25F" w14:textId="77777777" w:rsidR="0005178D" w:rsidRPr="009142E9" w:rsidRDefault="0005178D" w:rsidP="009142E9">
            <w:pPr>
              <w:rPr>
                <w:color w:val="000000"/>
                <w:lang w:val="lv-LV" w:eastAsia="lv-LV"/>
              </w:rPr>
            </w:pPr>
            <w:r w:rsidRPr="009142E9">
              <w:rPr>
                <w:color w:val="000000"/>
                <w:lang w:val="lv-LV" w:eastAsia="lv-LV"/>
              </w:rPr>
              <w:t>Ģeodēzijas un kartogrāfijas inženieri</w:t>
            </w:r>
          </w:p>
        </w:tc>
        <w:tc>
          <w:tcPr>
            <w:tcW w:w="1842" w:type="dxa"/>
            <w:vMerge w:val="restart"/>
            <w:tcBorders>
              <w:left w:val="double" w:sz="6" w:space="0" w:color="auto"/>
              <w:right w:val="double" w:sz="6" w:space="0" w:color="auto"/>
            </w:tcBorders>
            <w:shd w:val="clear" w:color="auto" w:fill="auto"/>
            <w:vAlign w:val="center"/>
            <w:hideMark/>
          </w:tcPr>
          <w:p w14:paraId="45248124" w14:textId="77777777" w:rsidR="0005178D" w:rsidRPr="009142E9" w:rsidRDefault="0005178D" w:rsidP="0005178D">
            <w:pPr>
              <w:jc w:val="center"/>
              <w:rPr>
                <w:b/>
                <w:bCs/>
                <w:color w:val="000000"/>
                <w:lang w:val="lv-LV" w:eastAsia="lv-LV"/>
              </w:rPr>
            </w:pPr>
            <w:r w:rsidRPr="009142E9">
              <w:rPr>
                <w:b/>
                <w:bCs/>
                <w:color w:val="000000"/>
                <w:lang w:val="lv-LV" w:eastAsia="lv-LV"/>
              </w:rPr>
              <w:t>4.kopa</w:t>
            </w:r>
          </w:p>
        </w:tc>
      </w:tr>
      <w:tr w:rsidR="0005178D" w:rsidRPr="009142E9" w14:paraId="484CA251"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216C5DBC" w14:textId="77777777" w:rsidR="0005178D" w:rsidRPr="009142E9" w:rsidRDefault="0005178D" w:rsidP="009142E9">
            <w:pPr>
              <w:rPr>
                <w:color w:val="000000"/>
                <w:lang w:val="lv-LV" w:eastAsia="lv-LV"/>
              </w:rPr>
            </w:pPr>
            <w:r w:rsidRPr="009142E9">
              <w:rPr>
                <w:color w:val="000000"/>
                <w:lang w:val="lv-LV" w:eastAsia="lv-LV"/>
              </w:rPr>
              <w:t>2161</w:t>
            </w:r>
          </w:p>
        </w:tc>
        <w:tc>
          <w:tcPr>
            <w:tcW w:w="5807" w:type="dxa"/>
            <w:tcBorders>
              <w:top w:val="nil"/>
              <w:left w:val="nil"/>
              <w:bottom w:val="single" w:sz="4" w:space="0" w:color="auto"/>
              <w:right w:val="nil"/>
            </w:tcBorders>
            <w:shd w:val="clear" w:color="auto" w:fill="auto"/>
            <w:noWrap/>
            <w:vAlign w:val="bottom"/>
            <w:hideMark/>
          </w:tcPr>
          <w:p w14:paraId="5554C432" w14:textId="77777777" w:rsidR="0005178D" w:rsidRPr="009142E9" w:rsidRDefault="0005178D" w:rsidP="009142E9">
            <w:pPr>
              <w:rPr>
                <w:color w:val="000000"/>
                <w:lang w:val="lv-LV" w:eastAsia="lv-LV"/>
              </w:rPr>
            </w:pPr>
            <w:r w:rsidRPr="009142E9">
              <w:rPr>
                <w:color w:val="000000"/>
                <w:lang w:val="lv-LV" w:eastAsia="lv-LV"/>
              </w:rPr>
              <w:t>Arhitekti</w:t>
            </w:r>
          </w:p>
        </w:tc>
        <w:tc>
          <w:tcPr>
            <w:tcW w:w="1842" w:type="dxa"/>
            <w:vMerge/>
            <w:tcBorders>
              <w:left w:val="double" w:sz="6" w:space="0" w:color="auto"/>
              <w:right w:val="double" w:sz="6" w:space="0" w:color="auto"/>
            </w:tcBorders>
            <w:shd w:val="clear" w:color="auto" w:fill="auto"/>
            <w:vAlign w:val="center"/>
            <w:hideMark/>
          </w:tcPr>
          <w:p w14:paraId="2FF79645" w14:textId="77777777" w:rsidR="0005178D" w:rsidRPr="009142E9" w:rsidRDefault="0005178D" w:rsidP="009142E9">
            <w:pPr>
              <w:rPr>
                <w:b/>
                <w:bCs/>
                <w:color w:val="000000"/>
                <w:lang w:val="lv-LV" w:eastAsia="lv-LV"/>
              </w:rPr>
            </w:pPr>
          </w:p>
        </w:tc>
      </w:tr>
      <w:tr w:rsidR="0005178D" w:rsidRPr="009142E9" w14:paraId="38C11C1D"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EFBE1AE" w14:textId="77777777" w:rsidR="0005178D" w:rsidRPr="009142E9" w:rsidRDefault="0005178D" w:rsidP="009142E9">
            <w:pPr>
              <w:rPr>
                <w:color w:val="000000"/>
                <w:lang w:val="lv-LV" w:eastAsia="lv-LV"/>
              </w:rPr>
            </w:pPr>
            <w:r w:rsidRPr="009142E9">
              <w:rPr>
                <w:color w:val="000000"/>
                <w:lang w:val="lv-LV" w:eastAsia="lv-LV"/>
              </w:rPr>
              <w:t>2151</w:t>
            </w:r>
          </w:p>
        </w:tc>
        <w:tc>
          <w:tcPr>
            <w:tcW w:w="5807" w:type="dxa"/>
            <w:tcBorders>
              <w:top w:val="nil"/>
              <w:left w:val="nil"/>
              <w:bottom w:val="single" w:sz="4" w:space="0" w:color="auto"/>
              <w:right w:val="nil"/>
            </w:tcBorders>
            <w:shd w:val="clear" w:color="auto" w:fill="auto"/>
            <w:noWrap/>
            <w:vAlign w:val="bottom"/>
            <w:hideMark/>
          </w:tcPr>
          <w:p w14:paraId="600DAB66" w14:textId="77777777" w:rsidR="0005178D" w:rsidRPr="009142E9" w:rsidRDefault="0005178D" w:rsidP="009142E9">
            <w:pPr>
              <w:rPr>
                <w:color w:val="000000"/>
                <w:lang w:val="lv-LV" w:eastAsia="lv-LV"/>
              </w:rPr>
            </w:pPr>
            <w:r w:rsidRPr="009142E9">
              <w:rPr>
                <w:color w:val="000000"/>
                <w:lang w:val="lv-LV" w:eastAsia="lv-LV"/>
              </w:rPr>
              <w:t>Elektroinženieri</w:t>
            </w:r>
          </w:p>
        </w:tc>
        <w:tc>
          <w:tcPr>
            <w:tcW w:w="1842" w:type="dxa"/>
            <w:vMerge/>
            <w:tcBorders>
              <w:left w:val="double" w:sz="6" w:space="0" w:color="auto"/>
              <w:right w:val="double" w:sz="6" w:space="0" w:color="auto"/>
            </w:tcBorders>
            <w:shd w:val="clear" w:color="auto" w:fill="auto"/>
            <w:vAlign w:val="center"/>
            <w:hideMark/>
          </w:tcPr>
          <w:p w14:paraId="07754412" w14:textId="77777777" w:rsidR="0005178D" w:rsidRPr="009142E9" w:rsidRDefault="0005178D" w:rsidP="009142E9">
            <w:pPr>
              <w:rPr>
                <w:b/>
                <w:bCs/>
                <w:color w:val="000000"/>
                <w:lang w:val="lv-LV" w:eastAsia="lv-LV"/>
              </w:rPr>
            </w:pPr>
          </w:p>
        </w:tc>
      </w:tr>
      <w:tr w:rsidR="0005178D" w:rsidRPr="009142E9" w14:paraId="0389B64D"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63605981" w14:textId="77777777" w:rsidR="0005178D" w:rsidRPr="009142E9" w:rsidRDefault="0005178D" w:rsidP="009142E9">
            <w:pPr>
              <w:rPr>
                <w:color w:val="000000"/>
                <w:lang w:val="lv-LV" w:eastAsia="lv-LV"/>
              </w:rPr>
            </w:pPr>
            <w:r w:rsidRPr="009142E9">
              <w:rPr>
                <w:color w:val="000000"/>
                <w:lang w:val="lv-LV" w:eastAsia="lv-LV"/>
              </w:rPr>
              <w:t>2149</w:t>
            </w:r>
          </w:p>
        </w:tc>
        <w:tc>
          <w:tcPr>
            <w:tcW w:w="5807" w:type="dxa"/>
            <w:tcBorders>
              <w:top w:val="nil"/>
              <w:left w:val="nil"/>
              <w:bottom w:val="single" w:sz="4" w:space="0" w:color="auto"/>
              <w:right w:val="nil"/>
            </w:tcBorders>
            <w:shd w:val="clear" w:color="auto" w:fill="auto"/>
            <w:noWrap/>
            <w:vAlign w:val="bottom"/>
            <w:hideMark/>
          </w:tcPr>
          <w:p w14:paraId="025682F5" w14:textId="77777777" w:rsidR="0005178D" w:rsidRPr="009142E9" w:rsidRDefault="0005178D" w:rsidP="009142E9">
            <w:pPr>
              <w:rPr>
                <w:color w:val="000000"/>
                <w:lang w:val="lv-LV" w:eastAsia="lv-LV"/>
              </w:rPr>
            </w:pPr>
            <w:r w:rsidRPr="009142E9">
              <w:rPr>
                <w:color w:val="000000"/>
                <w:lang w:val="lv-LV" w:eastAsia="lv-LV"/>
              </w:rPr>
              <w:t>Citur neklasificēti inženieri</w:t>
            </w:r>
          </w:p>
        </w:tc>
        <w:tc>
          <w:tcPr>
            <w:tcW w:w="1842" w:type="dxa"/>
            <w:vMerge/>
            <w:tcBorders>
              <w:left w:val="double" w:sz="6" w:space="0" w:color="auto"/>
              <w:right w:val="double" w:sz="6" w:space="0" w:color="auto"/>
            </w:tcBorders>
            <w:shd w:val="clear" w:color="auto" w:fill="auto"/>
            <w:vAlign w:val="center"/>
            <w:hideMark/>
          </w:tcPr>
          <w:p w14:paraId="4BEAA35B" w14:textId="77777777" w:rsidR="0005178D" w:rsidRPr="009142E9" w:rsidRDefault="0005178D" w:rsidP="009142E9">
            <w:pPr>
              <w:rPr>
                <w:b/>
                <w:bCs/>
                <w:color w:val="000000"/>
                <w:lang w:val="lv-LV" w:eastAsia="lv-LV"/>
              </w:rPr>
            </w:pPr>
          </w:p>
        </w:tc>
      </w:tr>
      <w:tr w:rsidR="0005178D" w:rsidRPr="009142E9" w14:paraId="3380D188"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55236317" w14:textId="77777777" w:rsidR="0005178D" w:rsidRPr="009142E9" w:rsidRDefault="0005178D" w:rsidP="009142E9">
            <w:pPr>
              <w:rPr>
                <w:color w:val="000000"/>
                <w:lang w:val="lv-LV" w:eastAsia="lv-LV"/>
              </w:rPr>
            </w:pPr>
            <w:r w:rsidRPr="009142E9">
              <w:rPr>
                <w:color w:val="000000"/>
                <w:lang w:val="lv-LV" w:eastAsia="lv-LV"/>
              </w:rPr>
              <w:t>2144</w:t>
            </w:r>
          </w:p>
        </w:tc>
        <w:tc>
          <w:tcPr>
            <w:tcW w:w="5807" w:type="dxa"/>
            <w:tcBorders>
              <w:top w:val="nil"/>
              <w:left w:val="nil"/>
              <w:bottom w:val="single" w:sz="4" w:space="0" w:color="auto"/>
              <w:right w:val="nil"/>
            </w:tcBorders>
            <w:shd w:val="clear" w:color="auto" w:fill="auto"/>
            <w:noWrap/>
            <w:vAlign w:val="bottom"/>
            <w:hideMark/>
          </w:tcPr>
          <w:p w14:paraId="499D4F42" w14:textId="77777777" w:rsidR="0005178D" w:rsidRPr="009142E9" w:rsidRDefault="0005178D" w:rsidP="009142E9">
            <w:pPr>
              <w:rPr>
                <w:color w:val="000000"/>
                <w:lang w:val="lv-LV" w:eastAsia="lv-LV"/>
              </w:rPr>
            </w:pPr>
            <w:r w:rsidRPr="009142E9">
              <w:rPr>
                <w:color w:val="000000"/>
                <w:lang w:val="lv-LV" w:eastAsia="lv-LV"/>
              </w:rPr>
              <w:t>Mehānikas inženieri</w:t>
            </w:r>
          </w:p>
        </w:tc>
        <w:tc>
          <w:tcPr>
            <w:tcW w:w="1842" w:type="dxa"/>
            <w:vMerge/>
            <w:tcBorders>
              <w:left w:val="double" w:sz="6" w:space="0" w:color="auto"/>
              <w:right w:val="double" w:sz="6" w:space="0" w:color="auto"/>
            </w:tcBorders>
            <w:shd w:val="clear" w:color="auto" w:fill="auto"/>
            <w:vAlign w:val="center"/>
            <w:hideMark/>
          </w:tcPr>
          <w:p w14:paraId="32F67204" w14:textId="77777777" w:rsidR="0005178D" w:rsidRPr="009142E9" w:rsidRDefault="0005178D" w:rsidP="009142E9">
            <w:pPr>
              <w:rPr>
                <w:b/>
                <w:bCs/>
                <w:color w:val="000000"/>
                <w:lang w:val="lv-LV" w:eastAsia="lv-LV"/>
              </w:rPr>
            </w:pPr>
          </w:p>
        </w:tc>
      </w:tr>
      <w:tr w:rsidR="0005178D" w:rsidRPr="009142E9" w14:paraId="4BCE10FF"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6FF30C38" w14:textId="77777777" w:rsidR="0005178D" w:rsidRPr="009142E9" w:rsidRDefault="0005178D" w:rsidP="009142E9">
            <w:pPr>
              <w:rPr>
                <w:color w:val="000000"/>
                <w:lang w:val="lv-LV" w:eastAsia="lv-LV"/>
              </w:rPr>
            </w:pPr>
            <w:r w:rsidRPr="009142E9">
              <w:rPr>
                <w:color w:val="000000"/>
                <w:lang w:val="lv-LV" w:eastAsia="lv-LV"/>
              </w:rPr>
              <w:lastRenderedPageBreak/>
              <w:t>2142</w:t>
            </w:r>
          </w:p>
        </w:tc>
        <w:tc>
          <w:tcPr>
            <w:tcW w:w="5807" w:type="dxa"/>
            <w:tcBorders>
              <w:top w:val="nil"/>
              <w:left w:val="nil"/>
              <w:bottom w:val="single" w:sz="4" w:space="0" w:color="auto"/>
              <w:right w:val="nil"/>
            </w:tcBorders>
            <w:shd w:val="clear" w:color="auto" w:fill="auto"/>
            <w:noWrap/>
            <w:vAlign w:val="bottom"/>
            <w:hideMark/>
          </w:tcPr>
          <w:p w14:paraId="5A28BAED" w14:textId="77777777" w:rsidR="0005178D" w:rsidRPr="009142E9" w:rsidRDefault="0005178D" w:rsidP="009142E9">
            <w:pPr>
              <w:rPr>
                <w:color w:val="000000"/>
                <w:lang w:val="lv-LV" w:eastAsia="lv-LV"/>
              </w:rPr>
            </w:pPr>
            <w:r w:rsidRPr="009142E9">
              <w:rPr>
                <w:color w:val="000000"/>
                <w:lang w:val="lv-LV" w:eastAsia="lv-LV"/>
              </w:rPr>
              <w:t>Būvinženieri</w:t>
            </w:r>
          </w:p>
        </w:tc>
        <w:tc>
          <w:tcPr>
            <w:tcW w:w="1842" w:type="dxa"/>
            <w:vMerge/>
            <w:tcBorders>
              <w:left w:val="double" w:sz="6" w:space="0" w:color="auto"/>
              <w:right w:val="double" w:sz="6" w:space="0" w:color="auto"/>
            </w:tcBorders>
            <w:shd w:val="clear" w:color="auto" w:fill="auto"/>
            <w:vAlign w:val="center"/>
            <w:hideMark/>
          </w:tcPr>
          <w:p w14:paraId="6797F63B" w14:textId="77777777" w:rsidR="0005178D" w:rsidRPr="009142E9" w:rsidRDefault="0005178D" w:rsidP="009142E9">
            <w:pPr>
              <w:rPr>
                <w:b/>
                <w:bCs/>
                <w:color w:val="000000"/>
                <w:lang w:val="lv-LV" w:eastAsia="lv-LV"/>
              </w:rPr>
            </w:pPr>
          </w:p>
        </w:tc>
      </w:tr>
      <w:tr w:rsidR="0005178D" w:rsidRPr="009142E9" w14:paraId="1FE74A56" w14:textId="77777777" w:rsidTr="00CD04AB">
        <w:trPr>
          <w:trHeight w:val="312"/>
          <w:jc w:val="center"/>
        </w:trPr>
        <w:tc>
          <w:tcPr>
            <w:tcW w:w="1400" w:type="dxa"/>
            <w:tcBorders>
              <w:top w:val="nil"/>
              <w:left w:val="double" w:sz="6" w:space="0" w:color="auto"/>
              <w:bottom w:val="single" w:sz="4" w:space="0" w:color="auto"/>
              <w:right w:val="single" w:sz="4" w:space="0" w:color="auto"/>
            </w:tcBorders>
            <w:shd w:val="clear" w:color="auto" w:fill="auto"/>
            <w:noWrap/>
            <w:vAlign w:val="bottom"/>
            <w:hideMark/>
          </w:tcPr>
          <w:p w14:paraId="3B6EDF21" w14:textId="77777777" w:rsidR="0005178D" w:rsidRPr="009142E9" w:rsidRDefault="0005178D" w:rsidP="009142E9">
            <w:pPr>
              <w:rPr>
                <w:color w:val="000000"/>
                <w:lang w:val="lv-LV" w:eastAsia="lv-LV"/>
              </w:rPr>
            </w:pPr>
            <w:r w:rsidRPr="009142E9">
              <w:rPr>
                <w:color w:val="000000"/>
                <w:lang w:val="lv-LV" w:eastAsia="lv-LV"/>
              </w:rPr>
              <w:t>2141</w:t>
            </w:r>
          </w:p>
        </w:tc>
        <w:tc>
          <w:tcPr>
            <w:tcW w:w="5807" w:type="dxa"/>
            <w:tcBorders>
              <w:top w:val="nil"/>
              <w:left w:val="nil"/>
              <w:bottom w:val="single" w:sz="4" w:space="0" w:color="auto"/>
              <w:right w:val="nil"/>
            </w:tcBorders>
            <w:shd w:val="clear" w:color="auto" w:fill="auto"/>
            <w:noWrap/>
            <w:vAlign w:val="bottom"/>
            <w:hideMark/>
          </w:tcPr>
          <w:p w14:paraId="2772BC52" w14:textId="77777777" w:rsidR="0005178D" w:rsidRPr="009142E9" w:rsidRDefault="0005178D" w:rsidP="009142E9">
            <w:pPr>
              <w:rPr>
                <w:color w:val="000000"/>
                <w:lang w:val="lv-LV" w:eastAsia="lv-LV"/>
              </w:rPr>
            </w:pPr>
            <w:r w:rsidRPr="009142E9">
              <w:rPr>
                <w:color w:val="000000"/>
                <w:lang w:val="lv-LV" w:eastAsia="lv-LV"/>
              </w:rPr>
              <w:t>Rūpniecības un ražošanas inženieri</w:t>
            </w:r>
          </w:p>
        </w:tc>
        <w:tc>
          <w:tcPr>
            <w:tcW w:w="1842" w:type="dxa"/>
            <w:vMerge/>
            <w:tcBorders>
              <w:left w:val="double" w:sz="6" w:space="0" w:color="auto"/>
              <w:right w:val="double" w:sz="6" w:space="0" w:color="auto"/>
            </w:tcBorders>
            <w:shd w:val="clear" w:color="auto" w:fill="auto"/>
            <w:vAlign w:val="center"/>
            <w:hideMark/>
          </w:tcPr>
          <w:p w14:paraId="77AF6CA1" w14:textId="77777777" w:rsidR="0005178D" w:rsidRPr="009142E9" w:rsidRDefault="0005178D" w:rsidP="009142E9">
            <w:pPr>
              <w:rPr>
                <w:b/>
                <w:bCs/>
                <w:color w:val="000000"/>
                <w:lang w:val="lv-LV" w:eastAsia="lv-LV"/>
              </w:rPr>
            </w:pPr>
          </w:p>
        </w:tc>
      </w:tr>
      <w:tr w:rsidR="0005178D" w:rsidRPr="009142E9" w14:paraId="77CCB533" w14:textId="77777777" w:rsidTr="00CD04AB">
        <w:trPr>
          <w:trHeight w:val="324"/>
          <w:jc w:val="center"/>
        </w:trPr>
        <w:tc>
          <w:tcPr>
            <w:tcW w:w="1400" w:type="dxa"/>
            <w:tcBorders>
              <w:top w:val="nil"/>
              <w:left w:val="double" w:sz="6" w:space="0" w:color="auto"/>
              <w:bottom w:val="double" w:sz="6" w:space="0" w:color="auto"/>
              <w:right w:val="single" w:sz="4" w:space="0" w:color="auto"/>
            </w:tcBorders>
            <w:shd w:val="clear" w:color="auto" w:fill="auto"/>
            <w:noWrap/>
            <w:vAlign w:val="bottom"/>
            <w:hideMark/>
          </w:tcPr>
          <w:p w14:paraId="071B83D0" w14:textId="77777777" w:rsidR="0005178D" w:rsidRPr="009142E9" w:rsidRDefault="0005178D" w:rsidP="009142E9">
            <w:pPr>
              <w:rPr>
                <w:color w:val="000000"/>
                <w:lang w:val="lv-LV" w:eastAsia="lv-LV"/>
              </w:rPr>
            </w:pPr>
            <w:r w:rsidRPr="009142E9">
              <w:rPr>
                <w:color w:val="000000"/>
                <w:lang w:val="lv-LV" w:eastAsia="lv-LV"/>
              </w:rPr>
              <w:t>2114</w:t>
            </w:r>
          </w:p>
        </w:tc>
        <w:tc>
          <w:tcPr>
            <w:tcW w:w="5807" w:type="dxa"/>
            <w:tcBorders>
              <w:top w:val="nil"/>
              <w:left w:val="nil"/>
              <w:bottom w:val="double" w:sz="6" w:space="0" w:color="auto"/>
              <w:right w:val="nil"/>
            </w:tcBorders>
            <w:shd w:val="clear" w:color="auto" w:fill="auto"/>
            <w:noWrap/>
            <w:vAlign w:val="bottom"/>
            <w:hideMark/>
          </w:tcPr>
          <w:p w14:paraId="459C6960" w14:textId="77777777" w:rsidR="0005178D" w:rsidRPr="009142E9" w:rsidRDefault="0005178D" w:rsidP="009142E9">
            <w:pPr>
              <w:rPr>
                <w:color w:val="000000"/>
                <w:lang w:val="lv-LV" w:eastAsia="lv-LV"/>
              </w:rPr>
            </w:pPr>
            <w:r w:rsidRPr="009142E9">
              <w:rPr>
                <w:color w:val="000000"/>
                <w:lang w:val="lv-LV" w:eastAsia="lv-LV"/>
              </w:rPr>
              <w:t xml:space="preserve">Ģeologi un </w:t>
            </w:r>
            <w:proofErr w:type="spellStart"/>
            <w:r w:rsidRPr="009142E9">
              <w:rPr>
                <w:color w:val="000000"/>
                <w:lang w:val="lv-LV" w:eastAsia="lv-LV"/>
              </w:rPr>
              <w:t>ģeofiziķi</w:t>
            </w:r>
            <w:proofErr w:type="spellEnd"/>
          </w:p>
        </w:tc>
        <w:tc>
          <w:tcPr>
            <w:tcW w:w="1842" w:type="dxa"/>
            <w:vMerge/>
            <w:tcBorders>
              <w:left w:val="double" w:sz="6" w:space="0" w:color="auto"/>
              <w:bottom w:val="double" w:sz="6" w:space="0" w:color="000000"/>
              <w:right w:val="double" w:sz="6" w:space="0" w:color="auto"/>
            </w:tcBorders>
            <w:shd w:val="clear" w:color="auto" w:fill="auto"/>
            <w:vAlign w:val="center"/>
            <w:hideMark/>
          </w:tcPr>
          <w:p w14:paraId="1C83652A" w14:textId="77777777" w:rsidR="0005178D" w:rsidRPr="009142E9" w:rsidRDefault="0005178D" w:rsidP="009142E9">
            <w:pPr>
              <w:rPr>
                <w:b/>
                <w:bCs/>
                <w:color w:val="000000"/>
                <w:lang w:val="lv-LV" w:eastAsia="lv-LV"/>
              </w:rPr>
            </w:pPr>
          </w:p>
        </w:tc>
      </w:tr>
      <w:tr w:rsidR="009142E9" w:rsidRPr="009142E9" w14:paraId="10C85604" w14:textId="77777777" w:rsidTr="00C51FDE">
        <w:trPr>
          <w:trHeight w:val="300"/>
          <w:jc w:val="center"/>
        </w:trPr>
        <w:tc>
          <w:tcPr>
            <w:tcW w:w="1400" w:type="dxa"/>
            <w:tcBorders>
              <w:top w:val="double" w:sz="6" w:space="0" w:color="auto"/>
              <w:left w:val="double" w:sz="6" w:space="0" w:color="auto"/>
              <w:bottom w:val="single" w:sz="4" w:space="0" w:color="auto"/>
              <w:right w:val="single" w:sz="4" w:space="0" w:color="auto"/>
            </w:tcBorders>
            <w:shd w:val="clear" w:color="000000" w:fill="auto"/>
            <w:noWrap/>
            <w:vAlign w:val="bottom"/>
            <w:hideMark/>
          </w:tcPr>
          <w:p w14:paraId="03506788" w14:textId="77777777" w:rsidR="009142E9" w:rsidRPr="009142E9" w:rsidRDefault="009142E9" w:rsidP="009142E9">
            <w:pPr>
              <w:rPr>
                <w:lang w:val="lv-LV" w:eastAsia="lv-LV"/>
              </w:rPr>
            </w:pPr>
            <w:r w:rsidRPr="009142E9">
              <w:rPr>
                <w:lang w:val="lv-LV" w:eastAsia="lv-LV"/>
              </w:rPr>
              <w:t>1324</w:t>
            </w:r>
          </w:p>
        </w:tc>
        <w:tc>
          <w:tcPr>
            <w:tcW w:w="5807" w:type="dxa"/>
            <w:tcBorders>
              <w:top w:val="double" w:sz="6" w:space="0" w:color="auto"/>
              <w:left w:val="nil"/>
              <w:bottom w:val="single" w:sz="4" w:space="0" w:color="auto"/>
              <w:right w:val="nil"/>
            </w:tcBorders>
            <w:shd w:val="clear" w:color="000000" w:fill="auto"/>
            <w:vAlign w:val="bottom"/>
            <w:hideMark/>
          </w:tcPr>
          <w:p w14:paraId="3EA08594" w14:textId="77777777" w:rsidR="009142E9" w:rsidRPr="009142E9" w:rsidRDefault="009142E9" w:rsidP="009142E9">
            <w:pPr>
              <w:rPr>
                <w:lang w:val="lv-LV" w:eastAsia="lv-LV"/>
              </w:rPr>
            </w:pPr>
            <w:r w:rsidRPr="009142E9">
              <w:rPr>
                <w:lang w:val="lv-LV" w:eastAsia="lv-LV"/>
              </w:rPr>
              <w:t>Transporta, sakaru, noliktavu, sagādes, sadales, loģistikas un tām radniecīgu jomu vadītāji</w:t>
            </w:r>
          </w:p>
        </w:tc>
        <w:tc>
          <w:tcPr>
            <w:tcW w:w="1842" w:type="dxa"/>
            <w:vMerge w:val="restart"/>
            <w:tcBorders>
              <w:top w:val="double" w:sz="6" w:space="0" w:color="000000"/>
              <w:left w:val="double" w:sz="6" w:space="0" w:color="auto"/>
              <w:bottom w:val="double" w:sz="6" w:space="0" w:color="000000"/>
              <w:right w:val="double" w:sz="6" w:space="0" w:color="auto"/>
            </w:tcBorders>
            <w:shd w:val="clear" w:color="000000" w:fill="auto"/>
            <w:noWrap/>
            <w:vAlign w:val="center"/>
            <w:hideMark/>
          </w:tcPr>
          <w:p w14:paraId="2F3148F3" w14:textId="77777777" w:rsidR="009142E9" w:rsidRPr="009142E9" w:rsidRDefault="009142E9" w:rsidP="009142E9">
            <w:pPr>
              <w:jc w:val="center"/>
              <w:rPr>
                <w:b/>
                <w:bCs/>
                <w:lang w:val="lv-LV" w:eastAsia="lv-LV"/>
              </w:rPr>
            </w:pPr>
            <w:r w:rsidRPr="009142E9">
              <w:rPr>
                <w:b/>
                <w:bCs/>
                <w:lang w:val="lv-LV" w:eastAsia="lv-LV"/>
              </w:rPr>
              <w:t>5.kopa</w:t>
            </w:r>
          </w:p>
        </w:tc>
      </w:tr>
      <w:tr w:rsidR="009142E9" w:rsidRPr="009142E9" w14:paraId="36E23714" w14:textId="77777777" w:rsidTr="00C51FDE">
        <w:trPr>
          <w:trHeight w:val="324"/>
          <w:jc w:val="center"/>
        </w:trPr>
        <w:tc>
          <w:tcPr>
            <w:tcW w:w="1400" w:type="dxa"/>
            <w:tcBorders>
              <w:top w:val="single" w:sz="4" w:space="0" w:color="auto"/>
              <w:left w:val="double" w:sz="6" w:space="0" w:color="auto"/>
              <w:bottom w:val="double" w:sz="6" w:space="0" w:color="auto"/>
              <w:right w:val="single" w:sz="4" w:space="0" w:color="auto"/>
            </w:tcBorders>
            <w:shd w:val="clear" w:color="000000" w:fill="auto"/>
            <w:noWrap/>
            <w:vAlign w:val="bottom"/>
            <w:hideMark/>
          </w:tcPr>
          <w:p w14:paraId="709892B8" w14:textId="77777777" w:rsidR="009142E9" w:rsidRPr="009142E9" w:rsidRDefault="009142E9" w:rsidP="009142E9">
            <w:pPr>
              <w:rPr>
                <w:lang w:val="lv-LV" w:eastAsia="lv-LV"/>
              </w:rPr>
            </w:pPr>
            <w:r w:rsidRPr="009142E9">
              <w:rPr>
                <w:lang w:val="lv-LV" w:eastAsia="lv-LV"/>
              </w:rPr>
              <w:t>1323</w:t>
            </w:r>
          </w:p>
        </w:tc>
        <w:tc>
          <w:tcPr>
            <w:tcW w:w="5807" w:type="dxa"/>
            <w:tcBorders>
              <w:top w:val="single" w:sz="4" w:space="0" w:color="auto"/>
              <w:left w:val="nil"/>
              <w:bottom w:val="double" w:sz="6" w:space="0" w:color="auto"/>
              <w:right w:val="nil"/>
            </w:tcBorders>
            <w:shd w:val="clear" w:color="000000" w:fill="auto"/>
            <w:noWrap/>
            <w:vAlign w:val="bottom"/>
            <w:hideMark/>
          </w:tcPr>
          <w:p w14:paraId="284190AF" w14:textId="77777777" w:rsidR="009142E9" w:rsidRPr="009142E9" w:rsidRDefault="009142E9" w:rsidP="009142E9">
            <w:pPr>
              <w:rPr>
                <w:lang w:val="lv-LV" w:eastAsia="lv-LV"/>
              </w:rPr>
            </w:pPr>
            <w:r w:rsidRPr="009142E9">
              <w:rPr>
                <w:lang w:val="lv-LV" w:eastAsia="lv-LV"/>
              </w:rPr>
              <w:t>Būvniecības jomas vadītāji</w:t>
            </w:r>
          </w:p>
        </w:tc>
        <w:tc>
          <w:tcPr>
            <w:tcW w:w="1842" w:type="dxa"/>
            <w:vMerge/>
            <w:tcBorders>
              <w:top w:val="nil"/>
              <w:left w:val="double" w:sz="6" w:space="0" w:color="auto"/>
              <w:bottom w:val="double" w:sz="6" w:space="0" w:color="000000"/>
              <w:right w:val="double" w:sz="6" w:space="0" w:color="auto"/>
            </w:tcBorders>
            <w:vAlign w:val="center"/>
            <w:hideMark/>
          </w:tcPr>
          <w:p w14:paraId="76585C84" w14:textId="77777777" w:rsidR="009142E9" w:rsidRPr="009142E9" w:rsidRDefault="009142E9" w:rsidP="009142E9">
            <w:pPr>
              <w:rPr>
                <w:b/>
                <w:bCs/>
                <w:lang w:val="lv-LV" w:eastAsia="lv-LV"/>
              </w:rPr>
            </w:pPr>
          </w:p>
        </w:tc>
      </w:tr>
    </w:tbl>
    <w:p w14:paraId="1F67CF50" w14:textId="77777777" w:rsidR="00BA6D5C" w:rsidRPr="009142E9" w:rsidRDefault="00BA6D5C" w:rsidP="00180A5C">
      <w:pPr>
        <w:ind w:firstLine="720"/>
        <w:jc w:val="both"/>
        <w:rPr>
          <w:sz w:val="28"/>
          <w:szCs w:val="28"/>
          <w:lang w:val="lv-LV"/>
        </w:rPr>
      </w:pPr>
    </w:p>
    <w:p w14:paraId="6C88E9C1" w14:textId="77777777" w:rsidR="00DD1265" w:rsidRDefault="00AE4006" w:rsidP="00AE4006">
      <w:pPr>
        <w:jc w:val="both"/>
        <w:rPr>
          <w:b/>
          <w:sz w:val="28"/>
          <w:lang w:val="lv-LV"/>
        </w:rPr>
      </w:pPr>
      <w:r>
        <w:rPr>
          <w:b/>
          <w:sz w:val="28"/>
          <w:lang w:val="lv-LV"/>
        </w:rPr>
        <w:t>Būvniecības nozares p</w:t>
      </w:r>
      <w:r w:rsidRPr="00AE4006">
        <w:rPr>
          <w:b/>
          <w:sz w:val="28"/>
          <w:lang w:val="lv-LV"/>
        </w:rPr>
        <w:t>rofesiju kopas un profesiju grupas, kur</w:t>
      </w:r>
      <w:r w:rsidR="004A589A">
        <w:rPr>
          <w:b/>
          <w:sz w:val="28"/>
          <w:lang w:val="lv-LV"/>
        </w:rPr>
        <w:t>a</w:t>
      </w:r>
      <w:r w:rsidRPr="00AE4006">
        <w:rPr>
          <w:b/>
          <w:sz w:val="28"/>
          <w:lang w:val="lv-LV"/>
        </w:rPr>
        <w:t>s izmanto darba samaksas references likmes aprēķināšanai</w:t>
      </w:r>
    </w:p>
    <w:tbl>
      <w:tblPr>
        <w:tblW w:w="8624" w:type="dxa"/>
        <w:tblLook w:val="04A0" w:firstRow="1" w:lastRow="0" w:firstColumn="1" w:lastColumn="0" w:noHBand="0" w:noVBand="1"/>
      </w:tblPr>
      <w:tblGrid>
        <w:gridCol w:w="1221"/>
        <w:gridCol w:w="6356"/>
        <w:gridCol w:w="1448"/>
      </w:tblGrid>
      <w:tr w:rsidR="004A589A" w:rsidRPr="004A589A" w14:paraId="0A4ED5E2" w14:textId="77777777" w:rsidTr="004A589A">
        <w:trPr>
          <w:trHeight w:val="1452"/>
        </w:trPr>
        <w:tc>
          <w:tcPr>
            <w:tcW w:w="1229"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5B7C8C12" w14:textId="77777777" w:rsidR="004A589A" w:rsidRPr="004A589A" w:rsidRDefault="004A589A" w:rsidP="004A589A">
            <w:pPr>
              <w:jc w:val="center"/>
              <w:rPr>
                <w:b/>
                <w:bCs/>
                <w:color w:val="000000"/>
                <w:lang w:val="lv-LV" w:eastAsia="lv-LV"/>
              </w:rPr>
            </w:pPr>
            <w:r w:rsidRPr="004A589A">
              <w:rPr>
                <w:b/>
                <w:bCs/>
                <w:color w:val="000000"/>
                <w:lang w:val="lv-LV" w:eastAsia="lv-LV"/>
              </w:rPr>
              <w:t>Profesijas kods</w:t>
            </w:r>
          </w:p>
        </w:tc>
        <w:tc>
          <w:tcPr>
            <w:tcW w:w="6403" w:type="dxa"/>
            <w:tcBorders>
              <w:top w:val="double" w:sz="6" w:space="0" w:color="auto"/>
              <w:left w:val="nil"/>
              <w:bottom w:val="double" w:sz="6" w:space="0" w:color="auto"/>
              <w:right w:val="single" w:sz="4" w:space="0" w:color="auto"/>
            </w:tcBorders>
            <w:shd w:val="clear" w:color="auto" w:fill="auto"/>
            <w:vAlign w:val="center"/>
            <w:hideMark/>
          </w:tcPr>
          <w:p w14:paraId="54166B39" w14:textId="77777777" w:rsidR="004A589A" w:rsidRPr="004A589A" w:rsidRDefault="004A589A" w:rsidP="004A589A">
            <w:pPr>
              <w:rPr>
                <w:b/>
                <w:bCs/>
                <w:lang w:val="lv-LV" w:eastAsia="lv-LV"/>
              </w:rPr>
            </w:pPr>
            <w:r w:rsidRPr="004A589A">
              <w:rPr>
                <w:b/>
                <w:bCs/>
                <w:lang w:val="lv-LV" w:eastAsia="lv-LV"/>
              </w:rPr>
              <w:t xml:space="preserve">Profesiju klasifikatora nosaukums </w:t>
            </w:r>
          </w:p>
        </w:tc>
        <w:tc>
          <w:tcPr>
            <w:tcW w:w="992" w:type="dxa"/>
            <w:tcBorders>
              <w:top w:val="double" w:sz="6" w:space="0" w:color="auto"/>
              <w:left w:val="nil"/>
              <w:bottom w:val="double" w:sz="6" w:space="0" w:color="auto"/>
              <w:right w:val="double" w:sz="6" w:space="0" w:color="auto"/>
            </w:tcBorders>
            <w:shd w:val="clear" w:color="auto" w:fill="auto"/>
            <w:vAlign w:val="center"/>
            <w:hideMark/>
          </w:tcPr>
          <w:p w14:paraId="7B1C5DFE" w14:textId="77777777" w:rsidR="004A589A" w:rsidRPr="004A589A" w:rsidRDefault="004A589A" w:rsidP="004A589A">
            <w:pPr>
              <w:rPr>
                <w:b/>
                <w:bCs/>
                <w:color w:val="000000"/>
                <w:lang w:val="lv-LV" w:eastAsia="lv-LV"/>
              </w:rPr>
            </w:pPr>
            <w:r w:rsidRPr="004A589A">
              <w:rPr>
                <w:b/>
                <w:bCs/>
                <w:color w:val="000000"/>
                <w:lang w:val="lv-LV" w:eastAsia="lv-LV"/>
              </w:rPr>
              <w:t>Būvniecības nozares profesiju kopa</w:t>
            </w:r>
          </w:p>
        </w:tc>
      </w:tr>
      <w:tr w:rsidR="004A589A" w:rsidRPr="004A589A" w14:paraId="6597DFCA" w14:textId="77777777" w:rsidTr="004A589A">
        <w:trPr>
          <w:trHeight w:val="300"/>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D6FF547" w14:textId="77777777" w:rsidR="004A589A" w:rsidRPr="004A589A" w:rsidRDefault="004A589A" w:rsidP="004A589A">
            <w:pPr>
              <w:jc w:val="center"/>
              <w:rPr>
                <w:color w:val="000000"/>
                <w:lang w:val="lv-LV" w:eastAsia="lv-LV"/>
              </w:rPr>
            </w:pPr>
            <w:r w:rsidRPr="004A589A">
              <w:rPr>
                <w:color w:val="000000"/>
                <w:lang w:val="lv-LV" w:eastAsia="lv-LV"/>
              </w:rPr>
              <w:t>962201</w:t>
            </w:r>
          </w:p>
        </w:tc>
        <w:tc>
          <w:tcPr>
            <w:tcW w:w="6403" w:type="dxa"/>
            <w:tcBorders>
              <w:top w:val="nil"/>
              <w:left w:val="nil"/>
              <w:bottom w:val="single" w:sz="4" w:space="0" w:color="auto"/>
              <w:right w:val="single" w:sz="4" w:space="0" w:color="auto"/>
            </w:tcBorders>
            <w:shd w:val="clear" w:color="auto" w:fill="auto"/>
            <w:noWrap/>
            <w:vAlign w:val="center"/>
            <w:hideMark/>
          </w:tcPr>
          <w:p w14:paraId="1B2164C9" w14:textId="77777777" w:rsidR="004A589A" w:rsidRPr="004A589A" w:rsidRDefault="004A589A" w:rsidP="004A589A">
            <w:pPr>
              <w:rPr>
                <w:lang w:val="lv-LV" w:eastAsia="lv-LV"/>
              </w:rPr>
            </w:pPr>
            <w:r w:rsidRPr="004A589A">
              <w:rPr>
                <w:lang w:val="lv-LV" w:eastAsia="lv-LV"/>
              </w:rPr>
              <w:t>Gadījuma darbu STRĀDNIEKS</w:t>
            </w:r>
          </w:p>
        </w:tc>
        <w:tc>
          <w:tcPr>
            <w:tcW w:w="992" w:type="dxa"/>
            <w:vMerge w:val="restart"/>
            <w:tcBorders>
              <w:top w:val="nil"/>
              <w:left w:val="nil"/>
              <w:bottom w:val="double" w:sz="6" w:space="0" w:color="000000"/>
              <w:right w:val="double" w:sz="6" w:space="0" w:color="auto"/>
            </w:tcBorders>
            <w:shd w:val="clear" w:color="auto" w:fill="auto"/>
            <w:noWrap/>
            <w:vAlign w:val="center"/>
            <w:hideMark/>
          </w:tcPr>
          <w:p w14:paraId="6B242B23" w14:textId="77777777" w:rsidR="004A589A" w:rsidRPr="004A589A" w:rsidRDefault="004A589A" w:rsidP="004A589A">
            <w:pPr>
              <w:jc w:val="center"/>
              <w:rPr>
                <w:b/>
                <w:color w:val="000000"/>
                <w:lang w:val="lv-LV" w:eastAsia="lv-LV"/>
              </w:rPr>
            </w:pPr>
            <w:r w:rsidRPr="004A589A">
              <w:rPr>
                <w:b/>
                <w:color w:val="000000"/>
                <w:lang w:val="lv-LV" w:eastAsia="lv-LV"/>
              </w:rPr>
              <w:t>1.kopa</w:t>
            </w:r>
          </w:p>
        </w:tc>
      </w:tr>
      <w:tr w:rsidR="004A589A" w:rsidRPr="004A589A" w14:paraId="0C2F10C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E712ED0" w14:textId="77777777" w:rsidR="004A589A" w:rsidRPr="004A589A" w:rsidRDefault="004A589A" w:rsidP="004A589A">
            <w:pPr>
              <w:jc w:val="center"/>
              <w:rPr>
                <w:color w:val="000000"/>
                <w:lang w:val="lv-LV" w:eastAsia="lv-LV"/>
              </w:rPr>
            </w:pPr>
            <w:r w:rsidRPr="004A589A">
              <w:rPr>
                <w:color w:val="000000"/>
                <w:lang w:val="lv-LV" w:eastAsia="lv-LV"/>
              </w:rPr>
              <w:t>933308</w:t>
            </w:r>
          </w:p>
        </w:tc>
        <w:tc>
          <w:tcPr>
            <w:tcW w:w="6403" w:type="dxa"/>
            <w:tcBorders>
              <w:top w:val="nil"/>
              <w:left w:val="nil"/>
              <w:bottom w:val="single" w:sz="4" w:space="0" w:color="auto"/>
              <w:right w:val="single" w:sz="4" w:space="0" w:color="auto"/>
            </w:tcBorders>
            <w:shd w:val="clear" w:color="auto" w:fill="auto"/>
            <w:noWrap/>
            <w:vAlign w:val="center"/>
            <w:hideMark/>
          </w:tcPr>
          <w:p w14:paraId="271DA0A7" w14:textId="77777777" w:rsidR="004A589A" w:rsidRPr="004A589A" w:rsidRDefault="004A589A" w:rsidP="004A589A">
            <w:pPr>
              <w:rPr>
                <w:lang w:val="lv-LV" w:eastAsia="lv-LV"/>
              </w:rPr>
            </w:pPr>
            <w:r w:rsidRPr="004A589A">
              <w:rPr>
                <w:lang w:val="lv-LV" w:eastAsia="lv-LV"/>
              </w:rPr>
              <w:t>Tehniskais STRĀDNIEKS</w:t>
            </w:r>
          </w:p>
        </w:tc>
        <w:tc>
          <w:tcPr>
            <w:tcW w:w="992" w:type="dxa"/>
            <w:vMerge/>
            <w:tcBorders>
              <w:top w:val="nil"/>
              <w:left w:val="nil"/>
              <w:bottom w:val="double" w:sz="6" w:space="0" w:color="000000"/>
              <w:right w:val="double" w:sz="6" w:space="0" w:color="auto"/>
            </w:tcBorders>
            <w:vAlign w:val="center"/>
            <w:hideMark/>
          </w:tcPr>
          <w:p w14:paraId="36A8FE43" w14:textId="77777777" w:rsidR="004A589A" w:rsidRPr="004A589A" w:rsidRDefault="004A589A" w:rsidP="004A589A">
            <w:pPr>
              <w:rPr>
                <w:color w:val="000000"/>
                <w:lang w:val="lv-LV" w:eastAsia="lv-LV"/>
              </w:rPr>
            </w:pPr>
          </w:p>
        </w:tc>
      </w:tr>
      <w:tr w:rsidR="004A589A" w:rsidRPr="004A589A" w14:paraId="72910E2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4A3843A" w14:textId="77777777" w:rsidR="004A589A" w:rsidRPr="004A589A" w:rsidRDefault="004A589A" w:rsidP="004A589A">
            <w:pPr>
              <w:jc w:val="center"/>
              <w:rPr>
                <w:lang w:val="lv-LV" w:eastAsia="lv-LV"/>
              </w:rPr>
            </w:pPr>
            <w:r w:rsidRPr="004A589A">
              <w:rPr>
                <w:lang w:val="lv-LV" w:eastAsia="lv-LV"/>
              </w:rPr>
              <w:t>933302</w:t>
            </w:r>
          </w:p>
        </w:tc>
        <w:tc>
          <w:tcPr>
            <w:tcW w:w="6403" w:type="dxa"/>
            <w:tcBorders>
              <w:top w:val="nil"/>
              <w:left w:val="nil"/>
              <w:bottom w:val="single" w:sz="4" w:space="0" w:color="auto"/>
              <w:right w:val="single" w:sz="4" w:space="0" w:color="auto"/>
            </w:tcBorders>
            <w:shd w:val="clear" w:color="auto" w:fill="auto"/>
            <w:noWrap/>
            <w:vAlign w:val="center"/>
            <w:hideMark/>
          </w:tcPr>
          <w:p w14:paraId="1014680F" w14:textId="77777777" w:rsidR="004A589A" w:rsidRPr="004A589A" w:rsidRDefault="004A589A" w:rsidP="004A589A">
            <w:pPr>
              <w:rPr>
                <w:lang w:val="lv-LV" w:eastAsia="lv-LV"/>
              </w:rPr>
            </w:pPr>
            <w:r w:rsidRPr="004A589A">
              <w:rPr>
                <w:lang w:val="lv-LV" w:eastAsia="lv-LV"/>
              </w:rPr>
              <w:t>STROPĒTĀJS</w:t>
            </w:r>
          </w:p>
        </w:tc>
        <w:tc>
          <w:tcPr>
            <w:tcW w:w="992" w:type="dxa"/>
            <w:vMerge/>
            <w:tcBorders>
              <w:top w:val="nil"/>
              <w:left w:val="nil"/>
              <w:bottom w:val="double" w:sz="6" w:space="0" w:color="000000"/>
              <w:right w:val="double" w:sz="6" w:space="0" w:color="auto"/>
            </w:tcBorders>
            <w:vAlign w:val="center"/>
            <w:hideMark/>
          </w:tcPr>
          <w:p w14:paraId="79E8C9C2" w14:textId="77777777" w:rsidR="004A589A" w:rsidRPr="004A589A" w:rsidRDefault="004A589A" w:rsidP="004A589A">
            <w:pPr>
              <w:rPr>
                <w:color w:val="000000"/>
                <w:lang w:val="lv-LV" w:eastAsia="lv-LV"/>
              </w:rPr>
            </w:pPr>
          </w:p>
        </w:tc>
      </w:tr>
      <w:tr w:rsidR="004A589A" w:rsidRPr="004A589A" w14:paraId="4A8B37C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1D9304F" w14:textId="77777777" w:rsidR="004A589A" w:rsidRPr="004A589A" w:rsidRDefault="004A589A" w:rsidP="004A589A">
            <w:pPr>
              <w:jc w:val="center"/>
              <w:rPr>
                <w:color w:val="000000"/>
                <w:lang w:val="lv-LV" w:eastAsia="lv-LV"/>
              </w:rPr>
            </w:pPr>
            <w:r w:rsidRPr="004A589A">
              <w:rPr>
                <w:color w:val="000000"/>
                <w:lang w:val="lv-LV" w:eastAsia="lv-LV"/>
              </w:rPr>
              <w:t>932909</w:t>
            </w:r>
          </w:p>
        </w:tc>
        <w:tc>
          <w:tcPr>
            <w:tcW w:w="6403" w:type="dxa"/>
            <w:tcBorders>
              <w:top w:val="nil"/>
              <w:left w:val="nil"/>
              <w:bottom w:val="single" w:sz="4" w:space="0" w:color="auto"/>
              <w:right w:val="single" w:sz="4" w:space="0" w:color="auto"/>
            </w:tcBorders>
            <w:shd w:val="clear" w:color="auto" w:fill="auto"/>
            <w:noWrap/>
            <w:vAlign w:val="center"/>
            <w:hideMark/>
          </w:tcPr>
          <w:p w14:paraId="441F1274" w14:textId="77777777" w:rsidR="004A589A" w:rsidRPr="004A589A" w:rsidRDefault="004A589A" w:rsidP="004A589A">
            <w:pPr>
              <w:rPr>
                <w:lang w:val="lv-LV" w:eastAsia="lv-LV"/>
              </w:rPr>
            </w:pPr>
            <w:proofErr w:type="spellStart"/>
            <w:r w:rsidRPr="004A589A">
              <w:rPr>
                <w:lang w:val="lv-LV" w:eastAsia="lv-LV"/>
              </w:rPr>
              <w:t>PalīgSTRĀDNIEKS</w:t>
            </w:r>
            <w:proofErr w:type="spellEnd"/>
          </w:p>
        </w:tc>
        <w:tc>
          <w:tcPr>
            <w:tcW w:w="992" w:type="dxa"/>
            <w:vMerge/>
            <w:tcBorders>
              <w:top w:val="nil"/>
              <w:left w:val="nil"/>
              <w:bottom w:val="double" w:sz="6" w:space="0" w:color="000000"/>
              <w:right w:val="double" w:sz="6" w:space="0" w:color="auto"/>
            </w:tcBorders>
            <w:vAlign w:val="center"/>
            <w:hideMark/>
          </w:tcPr>
          <w:p w14:paraId="7713B81D" w14:textId="77777777" w:rsidR="004A589A" w:rsidRPr="004A589A" w:rsidRDefault="004A589A" w:rsidP="004A589A">
            <w:pPr>
              <w:rPr>
                <w:color w:val="000000"/>
                <w:lang w:val="lv-LV" w:eastAsia="lv-LV"/>
              </w:rPr>
            </w:pPr>
          </w:p>
        </w:tc>
      </w:tr>
      <w:tr w:rsidR="004A589A" w:rsidRPr="004A589A" w14:paraId="1D0E88E4"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9E7C840" w14:textId="77777777" w:rsidR="004A589A" w:rsidRPr="004A589A" w:rsidRDefault="004A589A" w:rsidP="004A589A">
            <w:pPr>
              <w:jc w:val="center"/>
              <w:rPr>
                <w:color w:val="000000"/>
                <w:lang w:val="lv-LV" w:eastAsia="lv-LV"/>
              </w:rPr>
            </w:pPr>
            <w:r w:rsidRPr="004A589A">
              <w:rPr>
                <w:color w:val="000000"/>
                <w:lang w:val="lv-LV" w:eastAsia="lv-LV"/>
              </w:rPr>
              <w:t>932902</w:t>
            </w:r>
          </w:p>
        </w:tc>
        <w:tc>
          <w:tcPr>
            <w:tcW w:w="6403" w:type="dxa"/>
            <w:tcBorders>
              <w:top w:val="nil"/>
              <w:left w:val="nil"/>
              <w:bottom w:val="single" w:sz="4" w:space="0" w:color="auto"/>
              <w:right w:val="single" w:sz="4" w:space="0" w:color="auto"/>
            </w:tcBorders>
            <w:shd w:val="clear" w:color="auto" w:fill="auto"/>
            <w:noWrap/>
            <w:vAlign w:val="center"/>
            <w:hideMark/>
          </w:tcPr>
          <w:p w14:paraId="2BFA1BDD" w14:textId="77777777" w:rsidR="004A589A" w:rsidRPr="004A589A" w:rsidRDefault="004A589A" w:rsidP="004A589A">
            <w:pPr>
              <w:rPr>
                <w:lang w:val="lv-LV" w:eastAsia="lv-LV"/>
              </w:rPr>
            </w:pPr>
            <w:r w:rsidRPr="004A589A">
              <w:rPr>
                <w:lang w:val="lv-LV" w:eastAsia="lv-LV"/>
              </w:rPr>
              <w:t>MONTĒTĀJS (roku darba)</w:t>
            </w:r>
          </w:p>
        </w:tc>
        <w:tc>
          <w:tcPr>
            <w:tcW w:w="992" w:type="dxa"/>
            <w:vMerge/>
            <w:tcBorders>
              <w:top w:val="nil"/>
              <w:left w:val="nil"/>
              <w:bottom w:val="double" w:sz="6" w:space="0" w:color="000000"/>
              <w:right w:val="double" w:sz="6" w:space="0" w:color="auto"/>
            </w:tcBorders>
            <w:vAlign w:val="center"/>
            <w:hideMark/>
          </w:tcPr>
          <w:p w14:paraId="350BB43E" w14:textId="77777777" w:rsidR="004A589A" w:rsidRPr="004A589A" w:rsidRDefault="004A589A" w:rsidP="004A589A">
            <w:pPr>
              <w:rPr>
                <w:color w:val="000000"/>
                <w:lang w:val="lv-LV" w:eastAsia="lv-LV"/>
              </w:rPr>
            </w:pPr>
          </w:p>
        </w:tc>
      </w:tr>
      <w:tr w:rsidR="004A589A" w:rsidRPr="004A589A" w14:paraId="5294F148" w14:textId="77777777" w:rsidTr="004A589A">
        <w:trPr>
          <w:trHeight w:val="300"/>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1A6488D" w14:textId="77777777" w:rsidR="004A589A" w:rsidRPr="004A589A" w:rsidRDefault="004A589A" w:rsidP="004A589A">
            <w:pPr>
              <w:jc w:val="center"/>
              <w:rPr>
                <w:color w:val="000000"/>
                <w:lang w:val="lv-LV" w:eastAsia="lv-LV"/>
              </w:rPr>
            </w:pPr>
            <w:r w:rsidRPr="004A589A">
              <w:rPr>
                <w:color w:val="000000"/>
                <w:lang w:val="lv-LV" w:eastAsia="lv-LV"/>
              </w:rPr>
              <w:t>931302</w:t>
            </w:r>
          </w:p>
        </w:tc>
        <w:tc>
          <w:tcPr>
            <w:tcW w:w="6403" w:type="dxa"/>
            <w:tcBorders>
              <w:top w:val="nil"/>
              <w:left w:val="nil"/>
              <w:bottom w:val="single" w:sz="4" w:space="0" w:color="auto"/>
              <w:right w:val="single" w:sz="4" w:space="0" w:color="auto"/>
            </w:tcBorders>
            <w:shd w:val="clear" w:color="auto" w:fill="auto"/>
            <w:noWrap/>
            <w:vAlign w:val="center"/>
            <w:hideMark/>
          </w:tcPr>
          <w:p w14:paraId="733A2C20" w14:textId="77777777" w:rsidR="004A589A" w:rsidRPr="004A589A" w:rsidRDefault="004A589A" w:rsidP="004A589A">
            <w:pPr>
              <w:rPr>
                <w:lang w:val="lv-LV" w:eastAsia="lv-LV"/>
              </w:rPr>
            </w:pPr>
            <w:proofErr w:type="spellStart"/>
            <w:r w:rsidRPr="004A589A">
              <w:rPr>
                <w:lang w:val="lv-LV" w:eastAsia="lv-LV"/>
              </w:rPr>
              <w:t>RemontSTRĀDNIEKS</w:t>
            </w:r>
            <w:proofErr w:type="spellEnd"/>
          </w:p>
        </w:tc>
        <w:tc>
          <w:tcPr>
            <w:tcW w:w="992" w:type="dxa"/>
            <w:vMerge/>
            <w:tcBorders>
              <w:top w:val="nil"/>
              <w:left w:val="nil"/>
              <w:bottom w:val="double" w:sz="6" w:space="0" w:color="000000"/>
              <w:right w:val="double" w:sz="6" w:space="0" w:color="auto"/>
            </w:tcBorders>
            <w:vAlign w:val="center"/>
            <w:hideMark/>
          </w:tcPr>
          <w:p w14:paraId="19BBBED7" w14:textId="77777777" w:rsidR="004A589A" w:rsidRPr="004A589A" w:rsidRDefault="004A589A" w:rsidP="004A589A">
            <w:pPr>
              <w:rPr>
                <w:color w:val="000000"/>
                <w:lang w:val="lv-LV" w:eastAsia="lv-LV"/>
              </w:rPr>
            </w:pPr>
          </w:p>
        </w:tc>
      </w:tr>
      <w:tr w:rsidR="004A589A" w:rsidRPr="004A589A" w14:paraId="53BD1ED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6F93352" w14:textId="77777777" w:rsidR="004A589A" w:rsidRPr="004A589A" w:rsidRDefault="004A589A" w:rsidP="004A589A">
            <w:pPr>
              <w:jc w:val="center"/>
              <w:rPr>
                <w:color w:val="000000"/>
                <w:lang w:val="lv-LV" w:eastAsia="lv-LV"/>
              </w:rPr>
            </w:pPr>
            <w:r w:rsidRPr="004A589A">
              <w:rPr>
                <w:color w:val="000000"/>
                <w:lang w:val="lv-LV" w:eastAsia="lv-LV"/>
              </w:rPr>
              <w:t>931301</w:t>
            </w:r>
          </w:p>
        </w:tc>
        <w:tc>
          <w:tcPr>
            <w:tcW w:w="6403" w:type="dxa"/>
            <w:tcBorders>
              <w:top w:val="nil"/>
              <w:left w:val="nil"/>
              <w:bottom w:val="single" w:sz="4" w:space="0" w:color="auto"/>
              <w:right w:val="single" w:sz="4" w:space="0" w:color="auto"/>
            </w:tcBorders>
            <w:shd w:val="clear" w:color="auto" w:fill="auto"/>
            <w:noWrap/>
            <w:vAlign w:val="center"/>
            <w:hideMark/>
          </w:tcPr>
          <w:p w14:paraId="1132944D" w14:textId="77777777" w:rsidR="004A589A" w:rsidRPr="004A589A" w:rsidRDefault="004A589A" w:rsidP="004A589A">
            <w:pPr>
              <w:rPr>
                <w:lang w:val="lv-LV" w:eastAsia="lv-LV"/>
              </w:rPr>
            </w:pPr>
            <w:proofErr w:type="spellStart"/>
            <w:r w:rsidRPr="004A589A">
              <w:rPr>
                <w:lang w:val="lv-LV" w:eastAsia="lv-LV"/>
              </w:rPr>
              <w:t>BūvSTRĀDNIEKS</w:t>
            </w:r>
            <w:proofErr w:type="spellEnd"/>
          </w:p>
        </w:tc>
        <w:tc>
          <w:tcPr>
            <w:tcW w:w="992" w:type="dxa"/>
            <w:vMerge/>
            <w:tcBorders>
              <w:top w:val="nil"/>
              <w:left w:val="nil"/>
              <w:bottom w:val="double" w:sz="6" w:space="0" w:color="000000"/>
              <w:right w:val="double" w:sz="6" w:space="0" w:color="auto"/>
            </w:tcBorders>
            <w:vAlign w:val="center"/>
            <w:hideMark/>
          </w:tcPr>
          <w:p w14:paraId="5C701AB3" w14:textId="77777777" w:rsidR="004A589A" w:rsidRPr="004A589A" w:rsidRDefault="004A589A" w:rsidP="004A589A">
            <w:pPr>
              <w:rPr>
                <w:color w:val="000000"/>
                <w:lang w:val="lv-LV" w:eastAsia="lv-LV"/>
              </w:rPr>
            </w:pPr>
          </w:p>
        </w:tc>
      </w:tr>
      <w:tr w:rsidR="004A589A" w:rsidRPr="004A589A" w14:paraId="2FE5D3F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955FC53" w14:textId="77777777" w:rsidR="004A589A" w:rsidRPr="004A589A" w:rsidRDefault="004A589A" w:rsidP="004A589A">
            <w:pPr>
              <w:jc w:val="center"/>
              <w:rPr>
                <w:color w:val="000000"/>
                <w:lang w:val="lv-LV" w:eastAsia="lv-LV"/>
              </w:rPr>
            </w:pPr>
            <w:r w:rsidRPr="004A589A">
              <w:rPr>
                <w:color w:val="000000"/>
                <w:lang w:val="lv-LV" w:eastAsia="lv-LV"/>
              </w:rPr>
              <w:t>931207</w:t>
            </w:r>
          </w:p>
        </w:tc>
        <w:tc>
          <w:tcPr>
            <w:tcW w:w="6403" w:type="dxa"/>
            <w:tcBorders>
              <w:top w:val="nil"/>
              <w:left w:val="nil"/>
              <w:bottom w:val="single" w:sz="4" w:space="0" w:color="auto"/>
              <w:right w:val="single" w:sz="4" w:space="0" w:color="auto"/>
            </w:tcBorders>
            <w:shd w:val="clear" w:color="auto" w:fill="auto"/>
            <w:noWrap/>
            <w:vAlign w:val="center"/>
            <w:hideMark/>
          </w:tcPr>
          <w:p w14:paraId="12BDAF2E" w14:textId="77777777" w:rsidR="004A589A" w:rsidRPr="004A589A" w:rsidRDefault="004A589A" w:rsidP="004A589A">
            <w:pPr>
              <w:rPr>
                <w:lang w:val="lv-LV" w:eastAsia="lv-LV"/>
              </w:rPr>
            </w:pPr>
            <w:r w:rsidRPr="004A589A">
              <w:rPr>
                <w:lang w:val="lv-LV" w:eastAsia="lv-LV"/>
              </w:rPr>
              <w:t xml:space="preserve">Mākslīgo būvju </w:t>
            </w:r>
            <w:proofErr w:type="spellStart"/>
            <w:r w:rsidRPr="004A589A">
              <w:rPr>
                <w:lang w:val="lv-LV" w:eastAsia="lv-LV"/>
              </w:rPr>
              <w:t>palīgSTRĀDNIEKS</w:t>
            </w:r>
            <w:proofErr w:type="spellEnd"/>
          </w:p>
        </w:tc>
        <w:tc>
          <w:tcPr>
            <w:tcW w:w="992" w:type="dxa"/>
            <w:vMerge/>
            <w:tcBorders>
              <w:top w:val="nil"/>
              <w:left w:val="nil"/>
              <w:bottom w:val="double" w:sz="6" w:space="0" w:color="000000"/>
              <w:right w:val="double" w:sz="6" w:space="0" w:color="auto"/>
            </w:tcBorders>
            <w:vAlign w:val="center"/>
            <w:hideMark/>
          </w:tcPr>
          <w:p w14:paraId="11F645F0" w14:textId="77777777" w:rsidR="004A589A" w:rsidRPr="004A589A" w:rsidRDefault="004A589A" w:rsidP="004A589A">
            <w:pPr>
              <w:rPr>
                <w:color w:val="000000"/>
                <w:lang w:val="lv-LV" w:eastAsia="lv-LV"/>
              </w:rPr>
            </w:pPr>
          </w:p>
        </w:tc>
      </w:tr>
      <w:tr w:rsidR="004A589A" w:rsidRPr="004A589A" w14:paraId="47347E0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F009088" w14:textId="77777777" w:rsidR="004A589A" w:rsidRPr="004A589A" w:rsidRDefault="004A589A" w:rsidP="004A589A">
            <w:pPr>
              <w:jc w:val="center"/>
              <w:rPr>
                <w:color w:val="000000"/>
                <w:lang w:val="lv-LV" w:eastAsia="lv-LV"/>
              </w:rPr>
            </w:pPr>
            <w:r w:rsidRPr="004A589A">
              <w:rPr>
                <w:color w:val="000000"/>
                <w:lang w:val="lv-LV" w:eastAsia="lv-LV"/>
              </w:rPr>
              <w:t>931206</w:t>
            </w:r>
          </w:p>
        </w:tc>
        <w:tc>
          <w:tcPr>
            <w:tcW w:w="6403" w:type="dxa"/>
            <w:tcBorders>
              <w:top w:val="nil"/>
              <w:left w:val="nil"/>
              <w:bottom w:val="single" w:sz="4" w:space="0" w:color="auto"/>
              <w:right w:val="single" w:sz="4" w:space="0" w:color="auto"/>
            </w:tcBorders>
            <w:shd w:val="clear" w:color="auto" w:fill="auto"/>
            <w:noWrap/>
            <w:vAlign w:val="center"/>
            <w:hideMark/>
          </w:tcPr>
          <w:p w14:paraId="73B56BEC" w14:textId="77777777" w:rsidR="004A589A" w:rsidRPr="004A589A" w:rsidRDefault="004A589A" w:rsidP="004A589A">
            <w:pPr>
              <w:rPr>
                <w:lang w:val="lv-LV" w:eastAsia="lv-LV"/>
              </w:rPr>
            </w:pPr>
            <w:r w:rsidRPr="004A589A">
              <w:rPr>
                <w:lang w:val="lv-LV" w:eastAsia="lv-LV"/>
              </w:rPr>
              <w:t>ASFALTĒTĀJS</w:t>
            </w:r>
          </w:p>
        </w:tc>
        <w:tc>
          <w:tcPr>
            <w:tcW w:w="992" w:type="dxa"/>
            <w:vMerge/>
            <w:tcBorders>
              <w:top w:val="nil"/>
              <w:left w:val="nil"/>
              <w:bottom w:val="double" w:sz="6" w:space="0" w:color="000000"/>
              <w:right w:val="double" w:sz="6" w:space="0" w:color="auto"/>
            </w:tcBorders>
            <w:vAlign w:val="center"/>
            <w:hideMark/>
          </w:tcPr>
          <w:p w14:paraId="11FA379F" w14:textId="77777777" w:rsidR="004A589A" w:rsidRPr="004A589A" w:rsidRDefault="004A589A" w:rsidP="004A589A">
            <w:pPr>
              <w:rPr>
                <w:color w:val="000000"/>
                <w:lang w:val="lv-LV" w:eastAsia="lv-LV"/>
              </w:rPr>
            </w:pPr>
          </w:p>
        </w:tc>
      </w:tr>
      <w:tr w:rsidR="004A589A" w:rsidRPr="004A589A" w14:paraId="0D8A10D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3D43713" w14:textId="77777777" w:rsidR="004A589A" w:rsidRPr="004A589A" w:rsidRDefault="004A589A" w:rsidP="004A589A">
            <w:pPr>
              <w:jc w:val="center"/>
              <w:rPr>
                <w:color w:val="000000"/>
                <w:lang w:val="lv-LV" w:eastAsia="lv-LV"/>
              </w:rPr>
            </w:pPr>
            <w:r w:rsidRPr="004A589A">
              <w:rPr>
                <w:color w:val="000000"/>
                <w:lang w:val="lv-LV" w:eastAsia="lv-LV"/>
              </w:rPr>
              <w:t>931205</w:t>
            </w:r>
          </w:p>
        </w:tc>
        <w:tc>
          <w:tcPr>
            <w:tcW w:w="6403" w:type="dxa"/>
            <w:tcBorders>
              <w:top w:val="nil"/>
              <w:left w:val="nil"/>
              <w:bottom w:val="single" w:sz="4" w:space="0" w:color="auto"/>
              <w:right w:val="single" w:sz="4" w:space="0" w:color="auto"/>
            </w:tcBorders>
            <w:shd w:val="clear" w:color="auto" w:fill="auto"/>
            <w:noWrap/>
            <w:vAlign w:val="center"/>
            <w:hideMark/>
          </w:tcPr>
          <w:p w14:paraId="3F51ADE4" w14:textId="77777777" w:rsidR="004A589A" w:rsidRPr="004A589A" w:rsidRDefault="004A589A" w:rsidP="004A589A">
            <w:pPr>
              <w:rPr>
                <w:lang w:val="lv-LV" w:eastAsia="lv-LV"/>
              </w:rPr>
            </w:pPr>
            <w:r w:rsidRPr="004A589A">
              <w:rPr>
                <w:lang w:val="lv-LV" w:eastAsia="lv-LV"/>
              </w:rPr>
              <w:t>Ceļa marķējumu KRĀSOTĀJS</w:t>
            </w:r>
          </w:p>
        </w:tc>
        <w:tc>
          <w:tcPr>
            <w:tcW w:w="992" w:type="dxa"/>
            <w:vMerge/>
            <w:tcBorders>
              <w:top w:val="nil"/>
              <w:left w:val="nil"/>
              <w:bottom w:val="double" w:sz="6" w:space="0" w:color="000000"/>
              <w:right w:val="double" w:sz="6" w:space="0" w:color="auto"/>
            </w:tcBorders>
            <w:vAlign w:val="center"/>
            <w:hideMark/>
          </w:tcPr>
          <w:p w14:paraId="3B88E370" w14:textId="77777777" w:rsidR="004A589A" w:rsidRPr="004A589A" w:rsidRDefault="004A589A" w:rsidP="004A589A">
            <w:pPr>
              <w:rPr>
                <w:color w:val="000000"/>
                <w:lang w:val="lv-LV" w:eastAsia="lv-LV"/>
              </w:rPr>
            </w:pPr>
          </w:p>
        </w:tc>
      </w:tr>
      <w:tr w:rsidR="004A589A" w:rsidRPr="004A589A" w14:paraId="59D6E01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4B4B0B8" w14:textId="77777777" w:rsidR="004A589A" w:rsidRPr="004A589A" w:rsidRDefault="004A589A" w:rsidP="004A589A">
            <w:pPr>
              <w:jc w:val="center"/>
              <w:rPr>
                <w:color w:val="000000"/>
                <w:lang w:val="lv-LV" w:eastAsia="lv-LV"/>
              </w:rPr>
            </w:pPr>
            <w:r w:rsidRPr="004A589A">
              <w:rPr>
                <w:color w:val="000000"/>
                <w:lang w:val="lv-LV" w:eastAsia="lv-LV"/>
              </w:rPr>
              <w:t>931204</w:t>
            </w:r>
          </w:p>
        </w:tc>
        <w:tc>
          <w:tcPr>
            <w:tcW w:w="6403" w:type="dxa"/>
            <w:tcBorders>
              <w:top w:val="nil"/>
              <w:left w:val="nil"/>
              <w:bottom w:val="single" w:sz="4" w:space="0" w:color="auto"/>
              <w:right w:val="single" w:sz="4" w:space="0" w:color="auto"/>
            </w:tcBorders>
            <w:shd w:val="clear" w:color="auto" w:fill="auto"/>
            <w:noWrap/>
            <w:vAlign w:val="center"/>
            <w:hideMark/>
          </w:tcPr>
          <w:p w14:paraId="22EC478E" w14:textId="77777777" w:rsidR="004A589A" w:rsidRPr="004A589A" w:rsidRDefault="004A589A" w:rsidP="004A589A">
            <w:pPr>
              <w:rPr>
                <w:lang w:val="lv-LV" w:eastAsia="lv-LV"/>
              </w:rPr>
            </w:pPr>
            <w:r w:rsidRPr="004A589A">
              <w:rPr>
                <w:lang w:val="lv-LV" w:eastAsia="lv-LV"/>
              </w:rPr>
              <w:t>Inženiertehnisko būvju remonta STRĀDNIEKS</w:t>
            </w:r>
          </w:p>
        </w:tc>
        <w:tc>
          <w:tcPr>
            <w:tcW w:w="992" w:type="dxa"/>
            <w:vMerge/>
            <w:tcBorders>
              <w:top w:val="nil"/>
              <w:left w:val="nil"/>
              <w:bottom w:val="double" w:sz="6" w:space="0" w:color="000000"/>
              <w:right w:val="double" w:sz="6" w:space="0" w:color="auto"/>
            </w:tcBorders>
            <w:vAlign w:val="center"/>
            <w:hideMark/>
          </w:tcPr>
          <w:p w14:paraId="5D81DBB7" w14:textId="77777777" w:rsidR="004A589A" w:rsidRPr="004A589A" w:rsidRDefault="004A589A" w:rsidP="004A589A">
            <w:pPr>
              <w:rPr>
                <w:color w:val="000000"/>
                <w:lang w:val="lv-LV" w:eastAsia="lv-LV"/>
              </w:rPr>
            </w:pPr>
          </w:p>
        </w:tc>
      </w:tr>
      <w:tr w:rsidR="004A589A" w:rsidRPr="004A589A" w14:paraId="264599C8" w14:textId="77777777" w:rsidTr="004A589A">
        <w:trPr>
          <w:trHeight w:val="324"/>
        </w:trPr>
        <w:tc>
          <w:tcPr>
            <w:tcW w:w="1229" w:type="dxa"/>
            <w:tcBorders>
              <w:top w:val="nil"/>
              <w:left w:val="double" w:sz="6" w:space="0" w:color="auto"/>
              <w:bottom w:val="double" w:sz="6" w:space="0" w:color="auto"/>
              <w:right w:val="single" w:sz="4" w:space="0" w:color="auto"/>
            </w:tcBorders>
            <w:shd w:val="clear" w:color="auto" w:fill="auto"/>
            <w:noWrap/>
            <w:vAlign w:val="center"/>
            <w:hideMark/>
          </w:tcPr>
          <w:p w14:paraId="236069D7" w14:textId="77777777" w:rsidR="004A589A" w:rsidRPr="004A589A" w:rsidRDefault="004A589A" w:rsidP="004A589A">
            <w:pPr>
              <w:jc w:val="center"/>
              <w:rPr>
                <w:color w:val="000000"/>
                <w:lang w:val="lv-LV" w:eastAsia="lv-LV"/>
              </w:rPr>
            </w:pPr>
            <w:r w:rsidRPr="004A589A">
              <w:rPr>
                <w:color w:val="000000"/>
                <w:lang w:val="lv-LV" w:eastAsia="lv-LV"/>
              </w:rPr>
              <w:t>931201</w:t>
            </w:r>
          </w:p>
        </w:tc>
        <w:tc>
          <w:tcPr>
            <w:tcW w:w="6403" w:type="dxa"/>
            <w:tcBorders>
              <w:top w:val="nil"/>
              <w:left w:val="nil"/>
              <w:bottom w:val="double" w:sz="6" w:space="0" w:color="auto"/>
              <w:right w:val="single" w:sz="4" w:space="0" w:color="auto"/>
            </w:tcBorders>
            <w:shd w:val="clear" w:color="auto" w:fill="auto"/>
            <w:noWrap/>
            <w:vAlign w:val="center"/>
            <w:hideMark/>
          </w:tcPr>
          <w:p w14:paraId="44C92483" w14:textId="77777777" w:rsidR="004A589A" w:rsidRPr="004A589A" w:rsidRDefault="004A589A" w:rsidP="004A589A">
            <w:pPr>
              <w:rPr>
                <w:lang w:val="lv-LV" w:eastAsia="lv-LV"/>
              </w:rPr>
            </w:pPr>
            <w:r w:rsidRPr="004A589A">
              <w:rPr>
                <w:lang w:val="lv-LV" w:eastAsia="lv-LV"/>
              </w:rPr>
              <w:t xml:space="preserve">Ceļa būves </w:t>
            </w:r>
            <w:proofErr w:type="spellStart"/>
            <w:r w:rsidRPr="004A589A">
              <w:rPr>
                <w:lang w:val="lv-LV" w:eastAsia="lv-LV"/>
              </w:rPr>
              <w:t>palīgSTRĀDNIEKS</w:t>
            </w:r>
            <w:proofErr w:type="spellEnd"/>
          </w:p>
        </w:tc>
        <w:tc>
          <w:tcPr>
            <w:tcW w:w="992" w:type="dxa"/>
            <w:vMerge/>
            <w:tcBorders>
              <w:top w:val="nil"/>
              <w:left w:val="nil"/>
              <w:bottom w:val="double" w:sz="6" w:space="0" w:color="000000"/>
              <w:right w:val="double" w:sz="6" w:space="0" w:color="auto"/>
            </w:tcBorders>
            <w:vAlign w:val="center"/>
            <w:hideMark/>
          </w:tcPr>
          <w:p w14:paraId="738A9366" w14:textId="77777777" w:rsidR="004A589A" w:rsidRPr="004A589A" w:rsidRDefault="004A589A" w:rsidP="004A589A">
            <w:pPr>
              <w:rPr>
                <w:color w:val="000000"/>
                <w:lang w:val="lv-LV" w:eastAsia="lv-LV"/>
              </w:rPr>
            </w:pPr>
          </w:p>
        </w:tc>
      </w:tr>
      <w:tr w:rsidR="004A589A" w:rsidRPr="004A589A" w14:paraId="0133B017"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7294C85" w14:textId="77777777" w:rsidR="004A589A" w:rsidRPr="004A589A" w:rsidRDefault="004A589A" w:rsidP="004A589A">
            <w:pPr>
              <w:jc w:val="center"/>
              <w:rPr>
                <w:color w:val="000000"/>
                <w:lang w:val="lv-LV" w:eastAsia="lv-LV"/>
              </w:rPr>
            </w:pPr>
            <w:r w:rsidRPr="004A589A">
              <w:rPr>
                <w:color w:val="000000"/>
                <w:lang w:val="lv-LV" w:eastAsia="lv-LV"/>
              </w:rPr>
              <w:t>834316</w:t>
            </w:r>
          </w:p>
        </w:tc>
        <w:tc>
          <w:tcPr>
            <w:tcW w:w="6403" w:type="dxa"/>
            <w:tcBorders>
              <w:top w:val="nil"/>
              <w:left w:val="nil"/>
              <w:bottom w:val="single" w:sz="4" w:space="0" w:color="auto"/>
              <w:right w:val="single" w:sz="4" w:space="0" w:color="auto"/>
            </w:tcBorders>
            <w:shd w:val="clear" w:color="auto" w:fill="auto"/>
            <w:noWrap/>
            <w:vAlign w:val="center"/>
            <w:hideMark/>
          </w:tcPr>
          <w:p w14:paraId="6669735D" w14:textId="77777777" w:rsidR="004A589A" w:rsidRPr="004A589A" w:rsidRDefault="004A589A" w:rsidP="004A589A">
            <w:pPr>
              <w:rPr>
                <w:lang w:val="lv-LV" w:eastAsia="lv-LV"/>
              </w:rPr>
            </w:pPr>
            <w:proofErr w:type="spellStart"/>
            <w:r w:rsidRPr="004A589A">
              <w:rPr>
                <w:lang w:val="lv-LV" w:eastAsia="lv-LV"/>
              </w:rPr>
              <w:t>Autotorņa</w:t>
            </w:r>
            <w:proofErr w:type="spellEnd"/>
            <w:r w:rsidRPr="004A589A">
              <w:rPr>
                <w:lang w:val="lv-LV" w:eastAsia="lv-LV"/>
              </w:rPr>
              <w:t xml:space="preserve"> VADĪTĀJS</w:t>
            </w:r>
          </w:p>
        </w:tc>
        <w:tc>
          <w:tcPr>
            <w:tcW w:w="992" w:type="dxa"/>
            <w:vMerge w:val="restart"/>
            <w:tcBorders>
              <w:top w:val="nil"/>
              <w:left w:val="nil"/>
              <w:bottom w:val="double" w:sz="6" w:space="0" w:color="000000"/>
              <w:right w:val="double" w:sz="6" w:space="0" w:color="auto"/>
            </w:tcBorders>
            <w:shd w:val="clear" w:color="auto" w:fill="auto"/>
            <w:noWrap/>
            <w:vAlign w:val="center"/>
            <w:hideMark/>
          </w:tcPr>
          <w:p w14:paraId="767BA9F2" w14:textId="77777777" w:rsidR="004A589A" w:rsidRPr="004A589A" w:rsidRDefault="004A589A" w:rsidP="004A589A">
            <w:pPr>
              <w:jc w:val="center"/>
              <w:rPr>
                <w:b/>
                <w:color w:val="000000"/>
                <w:lang w:val="lv-LV" w:eastAsia="lv-LV"/>
              </w:rPr>
            </w:pPr>
            <w:r w:rsidRPr="004A589A">
              <w:rPr>
                <w:b/>
                <w:color w:val="000000"/>
                <w:lang w:val="lv-LV" w:eastAsia="lv-LV"/>
              </w:rPr>
              <w:t>2.kopa</w:t>
            </w:r>
          </w:p>
        </w:tc>
      </w:tr>
      <w:tr w:rsidR="004A589A" w:rsidRPr="004A589A" w14:paraId="51727BB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6F7098B" w14:textId="77777777" w:rsidR="004A589A" w:rsidRPr="004A589A" w:rsidRDefault="004A589A" w:rsidP="004A589A">
            <w:pPr>
              <w:jc w:val="center"/>
              <w:rPr>
                <w:lang w:val="lv-LV" w:eastAsia="lv-LV"/>
              </w:rPr>
            </w:pPr>
            <w:r w:rsidRPr="004A589A">
              <w:rPr>
                <w:lang w:val="lv-LV" w:eastAsia="lv-LV"/>
              </w:rPr>
              <w:t>834310</w:t>
            </w:r>
          </w:p>
        </w:tc>
        <w:tc>
          <w:tcPr>
            <w:tcW w:w="6403" w:type="dxa"/>
            <w:tcBorders>
              <w:top w:val="nil"/>
              <w:left w:val="nil"/>
              <w:bottom w:val="single" w:sz="4" w:space="0" w:color="auto"/>
              <w:right w:val="single" w:sz="4" w:space="0" w:color="auto"/>
            </w:tcBorders>
            <w:shd w:val="clear" w:color="auto" w:fill="auto"/>
            <w:noWrap/>
            <w:vAlign w:val="center"/>
            <w:hideMark/>
          </w:tcPr>
          <w:p w14:paraId="3E35F343" w14:textId="77777777" w:rsidR="004A589A" w:rsidRPr="004A589A" w:rsidRDefault="004A589A" w:rsidP="004A589A">
            <w:pPr>
              <w:rPr>
                <w:lang w:val="lv-LV" w:eastAsia="lv-LV"/>
              </w:rPr>
            </w:pPr>
            <w:proofErr w:type="spellStart"/>
            <w:r w:rsidRPr="004A589A">
              <w:rPr>
                <w:lang w:val="lv-LV" w:eastAsia="lv-LV"/>
              </w:rPr>
              <w:t>Hidrokrāvēja</w:t>
            </w:r>
            <w:proofErr w:type="spellEnd"/>
            <w:r w:rsidRPr="004A589A">
              <w:rPr>
                <w:lang w:val="lv-LV" w:eastAsia="lv-LV"/>
              </w:rPr>
              <w:t xml:space="preserve"> MAŠĪNISTS</w:t>
            </w:r>
          </w:p>
        </w:tc>
        <w:tc>
          <w:tcPr>
            <w:tcW w:w="992" w:type="dxa"/>
            <w:vMerge/>
            <w:tcBorders>
              <w:top w:val="nil"/>
              <w:left w:val="nil"/>
              <w:bottom w:val="double" w:sz="6" w:space="0" w:color="000000"/>
              <w:right w:val="double" w:sz="6" w:space="0" w:color="auto"/>
            </w:tcBorders>
            <w:vAlign w:val="center"/>
            <w:hideMark/>
          </w:tcPr>
          <w:p w14:paraId="36C22782" w14:textId="77777777" w:rsidR="004A589A" w:rsidRPr="004A589A" w:rsidRDefault="004A589A" w:rsidP="004A589A">
            <w:pPr>
              <w:rPr>
                <w:color w:val="000000"/>
                <w:lang w:val="lv-LV" w:eastAsia="lv-LV"/>
              </w:rPr>
            </w:pPr>
          </w:p>
        </w:tc>
      </w:tr>
      <w:tr w:rsidR="004A589A" w:rsidRPr="004A589A" w14:paraId="5284E82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001255A" w14:textId="77777777" w:rsidR="004A589A" w:rsidRPr="004A589A" w:rsidRDefault="004A589A" w:rsidP="004A589A">
            <w:pPr>
              <w:jc w:val="center"/>
              <w:rPr>
                <w:color w:val="000000"/>
                <w:lang w:val="lv-LV" w:eastAsia="lv-LV"/>
              </w:rPr>
            </w:pPr>
            <w:r w:rsidRPr="004A589A">
              <w:rPr>
                <w:color w:val="000000"/>
                <w:lang w:val="lv-LV" w:eastAsia="lv-LV"/>
              </w:rPr>
              <w:t>834306</w:t>
            </w:r>
          </w:p>
        </w:tc>
        <w:tc>
          <w:tcPr>
            <w:tcW w:w="6403" w:type="dxa"/>
            <w:tcBorders>
              <w:top w:val="nil"/>
              <w:left w:val="nil"/>
              <w:bottom w:val="single" w:sz="4" w:space="0" w:color="auto"/>
              <w:right w:val="single" w:sz="4" w:space="0" w:color="auto"/>
            </w:tcBorders>
            <w:shd w:val="clear" w:color="auto" w:fill="auto"/>
            <w:noWrap/>
            <w:vAlign w:val="center"/>
            <w:hideMark/>
          </w:tcPr>
          <w:p w14:paraId="3702A990" w14:textId="77777777" w:rsidR="004A589A" w:rsidRPr="004A589A" w:rsidRDefault="004A589A" w:rsidP="004A589A">
            <w:pPr>
              <w:rPr>
                <w:lang w:val="lv-LV" w:eastAsia="lv-LV"/>
              </w:rPr>
            </w:pPr>
            <w:r w:rsidRPr="004A589A">
              <w:rPr>
                <w:lang w:val="lv-LV" w:eastAsia="lv-LV"/>
              </w:rPr>
              <w:t>Autoceltņa /automobiļa VADĪTĀJS</w:t>
            </w:r>
          </w:p>
        </w:tc>
        <w:tc>
          <w:tcPr>
            <w:tcW w:w="992" w:type="dxa"/>
            <w:vMerge/>
            <w:tcBorders>
              <w:top w:val="nil"/>
              <w:left w:val="nil"/>
              <w:bottom w:val="double" w:sz="6" w:space="0" w:color="000000"/>
              <w:right w:val="double" w:sz="6" w:space="0" w:color="auto"/>
            </w:tcBorders>
            <w:vAlign w:val="center"/>
            <w:hideMark/>
          </w:tcPr>
          <w:p w14:paraId="7C2FD82B" w14:textId="77777777" w:rsidR="004A589A" w:rsidRPr="004A589A" w:rsidRDefault="004A589A" w:rsidP="004A589A">
            <w:pPr>
              <w:rPr>
                <w:color w:val="000000"/>
                <w:lang w:val="lv-LV" w:eastAsia="lv-LV"/>
              </w:rPr>
            </w:pPr>
          </w:p>
        </w:tc>
      </w:tr>
      <w:tr w:rsidR="004A589A" w:rsidRPr="004A589A" w14:paraId="5644E70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FCBD83E" w14:textId="77777777" w:rsidR="004A589A" w:rsidRPr="004A589A" w:rsidRDefault="004A589A" w:rsidP="004A589A">
            <w:pPr>
              <w:jc w:val="center"/>
              <w:rPr>
                <w:color w:val="000000"/>
                <w:lang w:val="lv-LV" w:eastAsia="lv-LV"/>
              </w:rPr>
            </w:pPr>
            <w:r w:rsidRPr="004A589A">
              <w:rPr>
                <w:color w:val="000000"/>
                <w:lang w:val="lv-LV" w:eastAsia="lv-LV"/>
              </w:rPr>
              <w:t>834301</w:t>
            </w:r>
          </w:p>
        </w:tc>
        <w:tc>
          <w:tcPr>
            <w:tcW w:w="6403" w:type="dxa"/>
            <w:tcBorders>
              <w:top w:val="nil"/>
              <w:left w:val="nil"/>
              <w:bottom w:val="single" w:sz="4" w:space="0" w:color="auto"/>
              <w:right w:val="single" w:sz="4" w:space="0" w:color="auto"/>
            </w:tcBorders>
            <w:shd w:val="clear" w:color="auto" w:fill="auto"/>
            <w:noWrap/>
            <w:vAlign w:val="center"/>
            <w:hideMark/>
          </w:tcPr>
          <w:p w14:paraId="5A33B0D1" w14:textId="77777777" w:rsidR="004A589A" w:rsidRPr="004A589A" w:rsidRDefault="004A589A" w:rsidP="004A589A">
            <w:pPr>
              <w:rPr>
                <w:lang w:val="lv-LV" w:eastAsia="lv-LV"/>
              </w:rPr>
            </w:pPr>
            <w:r w:rsidRPr="004A589A">
              <w:rPr>
                <w:lang w:val="lv-LV" w:eastAsia="lv-LV"/>
              </w:rPr>
              <w:t>Celtņa OPERATORS</w:t>
            </w:r>
          </w:p>
        </w:tc>
        <w:tc>
          <w:tcPr>
            <w:tcW w:w="992" w:type="dxa"/>
            <w:vMerge/>
            <w:tcBorders>
              <w:top w:val="nil"/>
              <w:left w:val="nil"/>
              <w:bottom w:val="double" w:sz="6" w:space="0" w:color="000000"/>
              <w:right w:val="double" w:sz="6" w:space="0" w:color="auto"/>
            </w:tcBorders>
            <w:vAlign w:val="center"/>
            <w:hideMark/>
          </w:tcPr>
          <w:p w14:paraId="0C132A28" w14:textId="77777777" w:rsidR="004A589A" w:rsidRPr="004A589A" w:rsidRDefault="004A589A" w:rsidP="004A589A">
            <w:pPr>
              <w:rPr>
                <w:color w:val="000000"/>
                <w:lang w:val="lv-LV" w:eastAsia="lv-LV"/>
              </w:rPr>
            </w:pPr>
          </w:p>
        </w:tc>
      </w:tr>
      <w:tr w:rsidR="004A589A" w:rsidRPr="004A589A" w14:paraId="035AC78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C6078C6" w14:textId="77777777" w:rsidR="004A589A" w:rsidRPr="004A589A" w:rsidRDefault="004A589A" w:rsidP="004A589A">
            <w:pPr>
              <w:jc w:val="center"/>
              <w:rPr>
                <w:lang w:val="lv-LV" w:eastAsia="lv-LV"/>
              </w:rPr>
            </w:pPr>
            <w:r w:rsidRPr="004A589A">
              <w:rPr>
                <w:lang w:val="lv-LV" w:eastAsia="lv-LV"/>
              </w:rPr>
              <w:t>834224</w:t>
            </w:r>
          </w:p>
        </w:tc>
        <w:tc>
          <w:tcPr>
            <w:tcW w:w="6403" w:type="dxa"/>
            <w:tcBorders>
              <w:top w:val="nil"/>
              <w:left w:val="nil"/>
              <w:bottom w:val="single" w:sz="4" w:space="0" w:color="auto"/>
              <w:right w:val="single" w:sz="4" w:space="0" w:color="auto"/>
            </w:tcBorders>
            <w:shd w:val="clear" w:color="auto" w:fill="auto"/>
            <w:noWrap/>
            <w:vAlign w:val="center"/>
            <w:hideMark/>
          </w:tcPr>
          <w:p w14:paraId="0C060D5D" w14:textId="77777777" w:rsidR="004A589A" w:rsidRPr="004A589A" w:rsidRDefault="004A589A" w:rsidP="004A589A">
            <w:pPr>
              <w:rPr>
                <w:lang w:val="lv-LV" w:eastAsia="lv-LV"/>
              </w:rPr>
            </w:pPr>
            <w:r w:rsidRPr="004A589A">
              <w:rPr>
                <w:lang w:val="lv-LV" w:eastAsia="lv-LV"/>
              </w:rPr>
              <w:t>Greideru un skrēperu VADĪTĀJS</w:t>
            </w:r>
          </w:p>
        </w:tc>
        <w:tc>
          <w:tcPr>
            <w:tcW w:w="992" w:type="dxa"/>
            <w:vMerge/>
            <w:tcBorders>
              <w:top w:val="nil"/>
              <w:left w:val="nil"/>
              <w:bottom w:val="double" w:sz="6" w:space="0" w:color="000000"/>
              <w:right w:val="double" w:sz="6" w:space="0" w:color="auto"/>
            </w:tcBorders>
            <w:vAlign w:val="center"/>
            <w:hideMark/>
          </w:tcPr>
          <w:p w14:paraId="5F3B5C8F" w14:textId="77777777" w:rsidR="004A589A" w:rsidRPr="004A589A" w:rsidRDefault="004A589A" w:rsidP="004A589A">
            <w:pPr>
              <w:rPr>
                <w:color w:val="000000"/>
                <w:lang w:val="lv-LV" w:eastAsia="lv-LV"/>
              </w:rPr>
            </w:pPr>
          </w:p>
        </w:tc>
      </w:tr>
      <w:tr w:rsidR="004A589A" w:rsidRPr="004A589A" w14:paraId="79349EA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CA41C0B" w14:textId="77777777" w:rsidR="004A589A" w:rsidRPr="004A589A" w:rsidRDefault="004A589A" w:rsidP="004A589A">
            <w:pPr>
              <w:jc w:val="center"/>
              <w:rPr>
                <w:color w:val="000000"/>
                <w:lang w:val="lv-LV" w:eastAsia="lv-LV"/>
              </w:rPr>
            </w:pPr>
            <w:r w:rsidRPr="004A589A">
              <w:rPr>
                <w:color w:val="000000"/>
                <w:lang w:val="lv-LV" w:eastAsia="lv-LV"/>
              </w:rPr>
              <w:t>834223</w:t>
            </w:r>
          </w:p>
        </w:tc>
        <w:tc>
          <w:tcPr>
            <w:tcW w:w="6403" w:type="dxa"/>
            <w:tcBorders>
              <w:top w:val="nil"/>
              <w:left w:val="nil"/>
              <w:bottom w:val="single" w:sz="4" w:space="0" w:color="auto"/>
              <w:right w:val="single" w:sz="4" w:space="0" w:color="auto"/>
            </w:tcBorders>
            <w:shd w:val="clear" w:color="auto" w:fill="auto"/>
            <w:noWrap/>
            <w:vAlign w:val="center"/>
            <w:hideMark/>
          </w:tcPr>
          <w:p w14:paraId="4ED4A1B8" w14:textId="77777777" w:rsidR="004A589A" w:rsidRPr="004A589A" w:rsidRDefault="004A589A" w:rsidP="004A589A">
            <w:pPr>
              <w:rPr>
                <w:lang w:val="lv-LV" w:eastAsia="lv-LV"/>
              </w:rPr>
            </w:pPr>
            <w:r w:rsidRPr="004A589A">
              <w:rPr>
                <w:lang w:val="lv-LV" w:eastAsia="lv-LV"/>
              </w:rPr>
              <w:t>Ceļa veltņa OPERATORS</w:t>
            </w:r>
          </w:p>
        </w:tc>
        <w:tc>
          <w:tcPr>
            <w:tcW w:w="992" w:type="dxa"/>
            <w:vMerge/>
            <w:tcBorders>
              <w:top w:val="nil"/>
              <w:left w:val="nil"/>
              <w:bottom w:val="double" w:sz="6" w:space="0" w:color="000000"/>
              <w:right w:val="double" w:sz="6" w:space="0" w:color="auto"/>
            </w:tcBorders>
            <w:vAlign w:val="center"/>
            <w:hideMark/>
          </w:tcPr>
          <w:p w14:paraId="4E4CF3DF" w14:textId="77777777" w:rsidR="004A589A" w:rsidRPr="004A589A" w:rsidRDefault="004A589A" w:rsidP="004A589A">
            <w:pPr>
              <w:rPr>
                <w:color w:val="000000"/>
                <w:lang w:val="lv-LV" w:eastAsia="lv-LV"/>
              </w:rPr>
            </w:pPr>
          </w:p>
        </w:tc>
      </w:tr>
      <w:tr w:rsidR="004A589A" w:rsidRPr="004A589A" w14:paraId="7EBBA50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2B77B67" w14:textId="77777777" w:rsidR="004A589A" w:rsidRPr="004A589A" w:rsidRDefault="004A589A" w:rsidP="004A589A">
            <w:pPr>
              <w:jc w:val="center"/>
              <w:rPr>
                <w:color w:val="000000"/>
                <w:lang w:val="lv-LV" w:eastAsia="lv-LV"/>
              </w:rPr>
            </w:pPr>
            <w:r w:rsidRPr="004A589A">
              <w:rPr>
                <w:color w:val="000000"/>
                <w:lang w:val="lv-LV" w:eastAsia="lv-LV"/>
              </w:rPr>
              <w:t>834221</w:t>
            </w:r>
          </w:p>
        </w:tc>
        <w:tc>
          <w:tcPr>
            <w:tcW w:w="6403" w:type="dxa"/>
            <w:tcBorders>
              <w:top w:val="nil"/>
              <w:left w:val="nil"/>
              <w:bottom w:val="single" w:sz="4" w:space="0" w:color="auto"/>
              <w:right w:val="single" w:sz="4" w:space="0" w:color="auto"/>
            </w:tcBorders>
            <w:shd w:val="clear" w:color="auto" w:fill="auto"/>
            <w:noWrap/>
            <w:vAlign w:val="center"/>
            <w:hideMark/>
          </w:tcPr>
          <w:p w14:paraId="04061FAC" w14:textId="77777777" w:rsidR="004A589A" w:rsidRPr="004A589A" w:rsidRDefault="004A589A" w:rsidP="004A589A">
            <w:pPr>
              <w:rPr>
                <w:lang w:val="lv-LV" w:eastAsia="lv-LV"/>
              </w:rPr>
            </w:pPr>
            <w:r w:rsidRPr="004A589A">
              <w:rPr>
                <w:lang w:val="lv-LV" w:eastAsia="lv-LV"/>
              </w:rPr>
              <w:t xml:space="preserve">Citas speciālās </w:t>
            </w:r>
            <w:proofErr w:type="spellStart"/>
            <w:r w:rsidRPr="004A589A">
              <w:rPr>
                <w:lang w:val="lv-LV" w:eastAsia="lv-LV"/>
              </w:rPr>
              <w:t>pašgājējtehnikas</w:t>
            </w:r>
            <w:proofErr w:type="spellEnd"/>
            <w:r w:rsidRPr="004A589A">
              <w:rPr>
                <w:lang w:val="lv-LV" w:eastAsia="lv-LV"/>
              </w:rPr>
              <w:t xml:space="preserve"> VADĪTĀJS</w:t>
            </w:r>
          </w:p>
        </w:tc>
        <w:tc>
          <w:tcPr>
            <w:tcW w:w="992" w:type="dxa"/>
            <w:vMerge/>
            <w:tcBorders>
              <w:top w:val="nil"/>
              <w:left w:val="nil"/>
              <w:bottom w:val="double" w:sz="6" w:space="0" w:color="000000"/>
              <w:right w:val="double" w:sz="6" w:space="0" w:color="auto"/>
            </w:tcBorders>
            <w:vAlign w:val="center"/>
            <w:hideMark/>
          </w:tcPr>
          <w:p w14:paraId="79F9C9B2" w14:textId="77777777" w:rsidR="004A589A" w:rsidRPr="004A589A" w:rsidRDefault="004A589A" w:rsidP="004A589A">
            <w:pPr>
              <w:rPr>
                <w:color w:val="000000"/>
                <w:lang w:val="lv-LV" w:eastAsia="lv-LV"/>
              </w:rPr>
            </w:pPr>
          </w:p>
        </w:tc>
      </w:tr>
      <w:tr w:rsidR="004A589A" w:rsidRPr="004A589A" w14:paraId="17BA449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FB7D96E" w14:textId="77777777" w:rsidR="004A589A" w:rsidRPr="004A589A" w:rsidRDefault="004A589A" w:rsidP="004A589A">
            <w:pPr>
              <w:jc w:val="center"/>
              <w:rPr>
                <w:lang w:val="lv-LV" w:eastAsia="lv-LV"/>
              </w:rPr>
            </w:pPr>
            <w:r w:rsidRPr="004A589A">
              <w:rPr>
                <w:lang w:val="lv-LV" w:eastAsia="lv-LV"/>
              </w:rPr>
              <w:t>834220</w:t>
            </w:r>
          </w:p>
        </w:tc>
        <w:tc>
          <w:tcPr>
            <w:tcW w:w="6403" w:type="dxa"/>
            <w:tcBorders>
              <w:top w:val="nil"/>
              <w:left w:val="nil"/>
              <w:bottom w:val="single" w:sz="4" w:space="0" w:color="auto"/>
              <w:right w:val="single" w:sz="4" w:space="0" w:color="auto"/>
            </w:tcBorders>
            <w:shd w:val="clear" w:color="auto" w:fill="auto"/>
            <w:noWrap/>
            <w:vAlign w:val="center"/>
            <w:hideMark/>
          </w:tcPr>
          <w:p w14:paraId="4B1D5EF3" w14:textId="77777777" w:rsidR="004A589A" w:rsidRPr="004A589A" w:rsidRDefault="004A589A" w:rsidP="004A589A">
            <w:pPr>
              <w:rPr>
                <w:lang w:val="lv-LV" w:eastAsia="lv-LV"/>
              </w:rPr>
            </w:pPr>
            <w:r w:rsidRPr="004A589A">
              <w:rPr>
                <w:lang w:val="lv-LV" w:eastAsia="lv-LV"/>
              </w:rPr>
              <w:t>Ceļu marķēšanas mašīnas VADĪTĀJS</w:t>
            </w:r>
          </w:p>
        </w:tc>
        <w:tc>
          <w:tcPr>
            <w:tcW w:w="992" w:type="dxa"/>
            <w:vMerge/>
            <w:tcBorders>
              <w:top w:val="nil"/>
              <w:left w:val="nil"/>
              <w:bottom w:val="double" w:sz="6" w:space="0" w:color="000000"/>
              <w:right w:val="double" w:sz="6" w:space="0" w:color="auto"/>
            </w:tcBorders>
            <w:vAlign w:val="center"/>
            <w:hideMark/>
          </w:tcPr>
          <w:p w14:paraId="40D07235" w14:textId="77777777" w:rsidR="004A589A" w:rsidRPr="004A589A" w:rsidRDefault="004A589A" w:rsidP="004A589A">
            <w:pPr>
              <w:rPr>
                <w:color w:val="000000"/>
                <w:lang w:val="lv-LV" w:eastAsia="lv-LV"/>
              </w:rPr>
            </w:pPr>
          </w:p>
        </w:tc>
      </w:tr>
      <w:tr w:rsidR="004A589A" w:rsidRPr="004A589A" w14:paraId="35C474A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FE6B09E" w14:textId="77777777" w:rsidR="004A589A" w:rsidRPr="004A589A" w:rsidRDefault="004A589A" w:rsidP="004A589A">
            <w:pPr>
              <w:jc w:val="center"/>
              <w:rPr>
                <w:color w:val="000000"/>
                <w:lang w:val="lv-LV" w:eastAsia="lv-LV"/>
              </w:rPr>
            </w:pPr>
            <w:r w:rsidRPr="004A589A">
              <w:rPr>
                <w:color w:val="000000"/>
                <w:lang w:val="lv-LV" w:eastAsia="lv-LV"/>
              </w:rPr>
              <w:t>834218</w:t>
            </w:r>
          </w:p>
        </w:tc>
        <w:tc>
          <w:tcPr>
            <w:tcW w:w="6403" w:type="dxa"/>
            <w:tcBorders>
              <w:top w:val="nil"/>
              <w:left w:val="nil"/>
              <w:bottom w:val="single" w:sz="4" w:space="0" w:color="auto"/>
              <w:right w:val="single" w:sz="4" w:space="0" w:color="auto"/>
            </w:tcBorders>
            <w:shd w:val="clear" w:color="auto" w:fill="auto"/>
            <w:noWrap/>
            <w:vAlign w:val="center"/>
            <w:hideMark/>
          </w:tcPr>
          <w:p w14:paraId="30129416" w14:textId="77777777" w:rsidR="004A589A" w:rsidRPr="004A589A" w:rsidRDefault="004A589A" w:rsidP="004A589A">
            <w:pPr>
              <w:rPr>
                <w:lang w:val="lv-LV" w:eastAsia="lv-LV"/>
              </w:rPr>
            </w:pPr>
            <w:r w:rsidRPr="004A589A">
              <w:rPr>
                <w:lang w:val="lv-LV" w:eastAsia="lv-LV"/>
              </w:rPr>
              <w:t>Pašgājēja iekrāvēja VADĪTĀJS</w:t>
            </w:r>
          </w:p>
        </w:tc>
        <w:tc>
          <w:tcPr>
            <w:tcW w:w="992" w:type="dxa"/>
            <w:vMerge/>
            <w:tcBorders>
              <w:top w:val="nil"/>
              <w:left w:val="nil"/>
              <w:bottom w:val="double" w:sz="6" w:space="0" w:color="000000"/>
              <w:right w:val="double" w:sz="6" w:space="0" w:color="auto"/>
            </w:tcBorders>
            <w:vAlign w:val="center"/>
            <w:hideMark/>
          </w:tcPr>
          <w:p w14:paraId="53C7DF0A" w14:textId="77777777" w:rsidR="004A589A" w:rsidRPr="004A589A" w:rsidRDefault="004A589A" w:rsidP="004A589A">
            <w:pPr>
              <w:rPr>
                <w:color w:val="000000"/>
                <w:lang w:val="lv-LV" w:eastAsia="lv-LV"/>
              </w:rPr>
            </w:pPr>
          </w:p>
        </w:tc>
      </w:tr>
      <w:tr w:rsidR="004A589A" w:rsidRPr="004A589A" w14:paraId="076838A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CBCD5DB" w14:textId="77777777" w:rsidR="004A589A" w:rsidRPr="004A589A" w:rsidRDefault="004A589A" w:rsidP="004A589A">
            <w:pPr>
              <w:jc w:val="center"/>
              <w:rPr>
                <w:color w:val="000000"/>
                <w:lang w:val="lv-LV" w:eastAsia="lv-LV"/>
              </w:rPr>
            </w:pPr>
            <w:r w:rsidRPr="004A589A">
              <w:rPr>
                <w:color w:val="000000"/>
                <w:lang w:val="lv-LV" w:eastAsia="lv-LV"/>
              </w:rPr>
              <w:t>834216</w:t>
            </w:r>
          </w:p>
        </w:tc>
        <w:tc>
          <w:tcPr>
            <w:tcW w:w="6403" w:type="dxa"/>
            <w:tcBorders>
              <w:top w:val="nil"/>
              <w:left w:val="nil"/>
              <w:bottom w:val="single" w:sz="4" w:space="0" w:color="auto"/>
              <w:right w:val="single" w:sz="4" w:space="0" w:color="auto"/>
            </w:tcBorders>
            <w:shd w:val="clear" w:color="auto" w:fill="auto"/>
            <w:noWrap/>
            <w:vAlign w:val="center"/>
            <w:hideMark/>
          </w:tcPr>
          <w:p w14:paraId="03651791" w14:textId="77777777" w:rsidR="004A589A" w:rsidRPr="004A589A" w:rsidRDefault="004A589A" w:rsidP="004A589A">
            <w:pPr>
              <w:rPr>
                <w:lang w:val="lv-LV" w:eastAsia="lv-LV"/>
              </w:rPr>
            </w:pPr>
            <w:r w:rsidRPr="004A589A">
              <w:rPr>
                <w:lang w:val="lv-LV" w:eastAsia="lv-LV"/>
              </w:rPr>
              <w:t>Ceļa frēzes VADĪTĀJS</w:t>
            </w:r>
          </w:p>
        </w:tc>
        <w:tc>
          <w:tcPr>
            <w:tcW w:w="992" w:type="dxa"/>
            <w:vMerge/>
            <w:tcBorders>
              <w:top w:val="nil"/>
              <w:left w:val="nil"/>
              <w:bottom w:val="double" w:sz="6" w:space="0" w:color="000000"/>
              <w:right w:val="double" w:sz="6" w:space="0" w:color="auto"/>
            </w:tcBorders>
            <w:vAlign w:val="center"/>
            <w:hideMark/>
          </w:tcPr>
          <w:p w14:paraId="5845C375" w14:textId="77777777" w:rsidR="004A589A" w:rsidRPr="004A589A" w:rsidRDefault="004A589A" w:rsidP="004A589A">
            <w:pPr>
              <w:rPr>
                <w:color w:val="000000"/>
                <w:lang w:val="lv-LV" w:eastAsia="lv-LV"/>
              </w:rPr>
            </w:pPr>
          </w:p>
        </w:tc>
      </w:tr>
      <w:tr w:rsidR="004A589A" w:rsidRPr="004A589A" w14:paraId="76D5F53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452D7CE" w14:textId="77777777" w:rsidR="004A589A" w:rsidRPr="004A589A" w:rsidRDefault="004A589A" w:rsidP="004A589A">
            <w:pPr>
              <w:jc w:val="center"/>
              <w:rPr>
                <w:color w:val="000000"/>
                <w:lang w:val="lv-LV" w:eastAsia="lv-LV"/>
              </w:rPr>
            </w:pPr>
            <w:r w:rsidRPr="004A589A">
              <w:rPr>
                <w:color w:val="000000"/>
                <w:lang w:val="lv-LV" w:eastAsia="lv-LV"/>
              </w:rPr>
              <w:t>834214</w:t>
            </w:r>
          </w:p>
        </w:tc>
        <w:tc>
          <w:tcPr>
            <w:tcW w:w="6403" w:type="dxa"/>
            <w:tcBorders>
              <w:top w:val="nil"/>
              <w:left w:val="nil"/>
              <w:bottom w:val="single" w:sz="4" w:space="0" w:color="auto"/>
              <w:right w:val="single" w:sz="4" w:space="0" w:color="auto"/>
            </w:tcBorders>
            <w:shd w:val="clear" w:color="auto" w:fill="auto"/>
            <w:noWrap/>
            <w:vAlign w:val="center"/>
            <w:hideMark/>
          </w:tcPr>
          <w:p w14:paraId="392DD1F4" w14:textId="77777777" w:rsidR="004A589A" w:rsidRPr="004A589A" w:rsidRDefault="004A589A" w:rsidP="004A589A">
            <w:pPr>
              <w:rPr>
                <w:lang w:val="lv-LV" w:eastAsia="lv-LV"/>
              </w:rPr>
            </w:pPr>
            <w:proofErr w:type="spellStart"/>
            <w:r w:rsidRPr="004A589A">
              <w:rPr>
                <w:lang w:val="lv-LV" w:eastAsia="lv-LV"/>
              </w:rPr>
              <w:t>Autogreidera</w:t>
            </w:r>
            <w:proofErr w:type="spellEnd"/>
            <w:r w:rsidRPr="004A589A">
              <w:rPr>
                <w:lang w:val="lv-LV" w:eastAsia="lv-LV"/>
              </w:rPr>
              <w:t xml:space="preserve"> VADĪTĀJS</w:t>
            </w:r>
          </w:p>
        </w:tc>
        <w:tc>
          <w:tcPr>
            <w:tcW w:w="992" w:type="dxa"/>
            <w:vMerge/>
            <w:tcBorders>
              <w:top w:val="nil"/>
              <w:left w:val="nil"/>
              <w:bottom w:val="double" w:sz="6" w:space="0" w:color="000000"/>
              <w:right w:val="double" w:sz="6" w:space="0" w:color="auto"/>
            </w:tcBorders>
            <w:vAlign w:val="center"/>
            <w:hideMark/>
          </w:tcPr>
          <w:p w14:paraId="2DDC487F" w14:textId="77777777" w:rsidR="004A589A" w:rsidRPr="004A589A" w:rsidRDefault="004A589A" w:rsidP="004A589A">
            <w:pPr>
              <w:rPr>
                <w:color w:val="000000"/>
                <w:lang w:val="lv-LV" w:eastAsia="lv-LV"/>
              </w:rPr>
            </w:pPr>
          </w:p>
        </w:tc>
      </w:tr>
      <w:tr w:rsidR="004A589A" w:rsidRPr="004A589A" w14:paraId="31936A7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92D5152" w14:textId="77777777" w:rsidR="004A589A" w:rsidRPr="004A589A" w:rsidRDefault="004A589A" w:rsidP="004A589A">
            <w:pPr>
              <w:jc w:val="center"/>
              <w:rPr>
                <w:color w:val="000000"/>
                <w:lang w:val="lv-LV" w:eastAsia="lv-LV"/>
              </w:rPr>
            </w:pPr>
            <w:r w:rsidRPr="004A589A">
              <w:rPr>
                <w:color w:val="000000"/>
                <w:lang w:val="lv-LV" w:eastAsia="lv-LV"/>
              </w:rPr>
              <w:t>834213</w:t>
            </w:r>
          </w:p>
        </w:tc>
        <w:tc>
          <w:tcPr>
            <w:tcW w:w="6403" w:type="dxa"/>
            <w:tcBorders>
              <w:top w:val="nil"/>
              <w:left w:val="nil"/>
              <w:bottom w:val="single" w:sz="4" w:space="0" w:color="auto"/>
              <w:right w:val="single" w:sz="4" w:space="0" w:color="auto"/>
            </w:tcBorders>
            <w:shd w:val="clear" w:color="auto" w:fill="auto"/>
            <w:noWrap/>
            <w:vAlign w:val="center"/>
            <w:hideMark/>
          </w:tcPr>
          <w:p w14:paraId="2A956087" w14:textId="77777777" w:rsidR="004A589A" w:rsidRPr="004A589A" w:rsidRDefault="004A589A" w:rsidP="004A589A">
            <w:pPr>
              <w:rPr>
                <w:lang w:val="lv-LV" w:eastAsia="lv-LV"/>
              </w:rPr>
            </w:pPr>
            <w:proofErr w:type="spellStart"/>
            <w:r w:rsidRPr="004A589A">
              <w:rPr>
                <w:lang w:val="lv-LV" w:eastAsia="lv-LV"/>
              </w:rPr>
              <w:t>Gudronatora</w:t>
            </w:r>
            <w:proofErr w:type="spellEnd"/>
            <w:r w:rsidRPr="004A589A">
              <w:rPr>
                <w:lang w:val="lv-LV" w:eastAsia="lv-LV"/>
              </w:rPr>
              <w:t xml:space="preserve"> VADĪTĀJS</w:t>
            </w:r>
          </w:p>
        </w:tc>
        <w:tc>
          <w:tcPr>
            <w:tcW w:w="992" w:type="dxa"/>
            <w:vMerge/>
            <w:tcBorders>
              <w:top w:val="nil"/>
              <w:left w:val="nil"/>
              <w:bottom w:val="double" w:sz="6" w:space="0" w:color="000000"/>
              <w:right w:val="double" w:sz="6" w:space="0" w:color="auto"/>
            </w:tcBorders>
            <w:vAlign w:val="center"/>
            <w:hideMark/>
          </w:tcPr>
          <w:p w14:paraId="3FA4D530" w14:textId="77777777" w:rsidR="004A589A" w:rsidRPr="004A589A" w:rsidRDefault="004A589A" w:rsidP="004A589A">
            <w:pPr>
              <w:rPr>
                <w:color w:val="000000"/>
                <w:lang w:val="lv-LV" w:eastAsia="lv-LV"/>
              </w:rPr>
            </w:pPr>
          </w:p>
        </w:tc>
      </w:tr>
      <w:tr w:rsidR="004A589A" w:rsidRPr="004A589A" w14:paraId="1F8EF4C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F68B491" w14:textId="77777777" w:rsidR="004A589A" w:rsidRPr="004A589A" w:rsidRDefault="004A589A" w:rsidP="004A589A">
            <w:pPr>
              <w:jc w:val="center"/>
              <w:rPr>
                <w:lang w:val="lv-LV" w:eastAsia="lv-LV"/>
              </w:rPr>
            </w:pPr>
            <w:r w:rsidRPr="004A589A">
              <w:rPr>
                <w:lang w:val="lv-LV" w:eastAsia="lv-LV"/>
              </w:rPr>
              <w:t>834212</w:t>
            </w:r>
          </w:p>
        </w:tc>
        <w:tc>
          <w:tcPr>
            <w:tcW w:w="6403" w:type="dxa"/>
            <w:tcBorders>
              <w:top w:val="nil"/>
              <w:left w:val="nil"/>
              <w:bottom w:val="single" w:sz="4" w:space="0" w:color="auto"/>
              <w:right w:val="single" w:sz="4" w:space="0" w:color="auto"/>
            </w:tcBorders>
            <w:shd w:val="clear" w:color="auto" w:fill="auto"/>
            <w:noWrap/>
            <w:vAlign w:val="center"/>
            <w:hideMark/>
          </w:tcPr>
          <w:p w14:paraId="6EE40E3E" w14:textId="77777777" w:rsidR="004A589A" w:rsidRPr="004A589A" w:rsidRDefault="004A589A" w:rsidP="004A589A">
            <w:pPr>
              <w:rPr>
                <w:lang w:val="lv-LV" w:eastAsia="lv-LV"/>
              </w:rPr>
            </w:pPr>
            <w:r w:rsidRPr="004A589A">
              <w:rPr>
                <w:lang w:val="lv-LV" w:eastAsia="lv-LV"/>
              </w:rPr>
              <w:t>Pāļdziņa VADĪTĀJS</w:t>
            </w:r>
          </w:p>
        </w:tc>
        <w:tc>
          <w:tcPr>
            <w:tcW w:w="992" w:type="dxa"/>
            <w:vMerge/>
            <w:tcBorders>
              <w:top w:val="nil"/>
              <w:left w:val="nil"/>
              <w:bottom w:val="double" w:sz="6" w:space="0" w:color="000000"/>
              <w:right w:val="double" w:sz="6" w:space="0" w:color="auto"/>
            </w:tcBorders>
            <w:vAlign w:val="center"/>
            <w:hideMark/>
          </w:tcPr>
          <w:p w14:paraId="3E034C32" w14:textId="77777777" w:rsidR="004A589A" w:rsidRPr="004A589A" w:rsidRDefault="004A589A" w:rsidP="004A589A">
            <w:pPr>
              <w:rPr>
                <w:color w:val="000000"/>
                <w:lang w:val="lv-LV" w:eastAsia="lv-LV"/>
              </w:rPr>
            </w:pPr>
          </w:p>
        </w:tc>
      </w:tr>
      <w:tr w:rsidR="004A589A" w:rsidRPr="004A589A" w14:paraId="431E543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A505ABE" w14:textId="77777777" w:rsidR="004A589A" w:rsidRPr="004A589A" w:rsidRDefault="004A589A" w:rsidP="004A589A">
            <w:pPr>
              <w:jc w:val="center"/>
              <w:rPr>
                <w:color w:val="000000"/>
                <w:lang w:val="lv-LV" w:eastAsia="lv-LV"/>
              </w:rPr>
            </w:pPr>
            <w:r w:rsidRPr="004A589A">
              <w:rPr>
                <w:color w:val="000000"/>
                <w:lang w:val="lv-LV" w:eastAsia="lv-LV"/>
              </w:rPr>
              <w:t>834210</w:t>
            </w:r>
          </w:p>
        </w:tc>
        <w:tc>
          <w:tcPr>
            <w:tcW w:w="6403" w:type="dxa"/>
            <w:tcBorders>
              <w:top w:val="nil"/>
              <w:left w:val="nil"/>
              <w:bottom w:val="single" w:sz="4" w:space="0" w:color="auto"/>
              <w:right w:val="single" w:sz="4" w:space="0" w:color="auto"/>
            </w:tcBorders>
            <w:shd w:val="clear" w:color="auto" w:fill="auto"/>
            <w:noWrap/>
            <w:vAlign w:val="center"/>
            <w:hideMark/>
          </w:tcPr>
          <w:p w14:paraId="07B60192" w14:textId="77777777" w:rsidR="004A589A" w:rsidRPr="004A589A" w:rsidRDefault="004A589A" w:rsidP="004A589A">
            <w:pPr>
              <w:rPr>
                <w:lang w:val="lv-LV" w:eastAsia="lv-LV"/>
              </w:rPr>
            </w:pPr>
            <w:r w:rsidRPr="004A589A">
              <w:rPr>
                <w:lang w:val="lv-LV" w:eastAsia="lv-LV"/>
              </w:rPr>
              <w:t>Ekskavatora VADĪTĀJS</w:t>
            </w:r>
          </w:p>
        </w:tc>
        <w:tc>
          <w:tcPr>
            <w:tcW w:w="992" w:type="dxa"/>
            <w:vMerge/>
            <w:tcBorders>
              <w:top w:val="nil"/>
              <w:left w:val="nil"/>
              <w:bottom w:val="double" w:sz="6" w:space="0" w:color="000000"/>
              <w:right w:val="double" w:sz="6" w:space="0" w:color="auto"/>
            </w:tcBorders>
            <w:vAlign w:val="center"/>
            <w:hideMark/>
          </w:tcPr>
          <w:p w14:paraId="6C66E9A5" w14:textId="77777777" w:rsidR="004A589A" w:rsidRPr="004A589A" w:rsidRDefault="004A589A" w:rsidP="004A589A">
            <w:pPr>
              <w:rPr>
                <w:color w:val="000000"/>
                <w:lang w:val="lv-LV" w:eastAsia="lv-LV"/>
              </w:rPr>
            </w:pPr>
          </w:p>
        </w:tc>
      </w:tr>
      <w:tr w:rsidR="004A589A" w:rsidRPr="004A589A" w14:paraId="4F195B3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D913311" w14:textId="77777777" w:rsidR="004A589A" w:rsidRPr="004A589A" w:rsidRDefault="004A589A" w:rsidP="004A589A">
            <w:pPr>
              <w:jc w:val="center"/>
              <w:rPr>
                <w:color w:val="000000"/>
                <w:lang w:val="lv-LV" w:eastAsia="lv-LV"/>
              </w:rPr>
            </w:pPr>
            <w:r w:rsidRPr="004A589A">
              <w:rPr>
                <w:color w:val="000000"/>
                <w:lang w:val="lv-LV" w:eastAsia="lv-LV"/>
              </w:rPr>
              <w:t>834209</w:t>
            </w:r>
          </w:p>
        </w:tc>
        <w:tc>
          <w:tcPr>
            <w:tcW w:w="6403" w:type="dxa"/>
            <w:tcBorders>
              <w:top w:val="nil"/>
              <w:left w:val="nil"/>
              <w:bottom w:val="single" w:sz="4" w:space="0" w:color="auto"/>
              <w:right w:val="single" w:sz="4" w:space="0" w:color="auto"/>
            </w:tcBorders>
            <w:shd w:val="clear" w:color="auto" w:fill="auto"/>
            <w:noWrap/>
            <w:vAlign w:val="center"/>
            <w:hideMark/>
          </w:tcPr>
          <w:p w14:paraId="46610DC2" w14:textId="77777777" w:rsidR="004A589A" w:rsidRPr="004A589A" w:rsidRDefault="004A589A" w:rsidP="004A589A">
            <w:pPr>
              <w:rPr>
                <w:lang w:val="lv-LV" w:eastAsia="lv-LV"/>
              </w:rPr>
            </w:pPr>
            <w:r w:rsidRPr="004A589A">
              <w:rPr>
                <w:lang w:val="lv-LV" w:eastAsia="lv-LV"/>
              </w:rPr>
              <w:t>Asfalta veltņa VADĪTĀJS</w:t>
            </w:r>
          </w:p>
        </w:tc>
        <w:tc>
          <w:tcPr>
            <w:tcW w:w="992" w:type="dxa"/>
            <w:vMerge/>
            <w:tcBorders>
              <w:top w:val="nil"/>
              <w:left w:val="nil"/>
              <w:bottom w:val="double" w:sz="6" w:space="0" w:color="000000"/>
              <w:right w:val="double" w:sz="6" w:space="0" w:color="auto"/>
            </w:tcBorders>
            <w:vAlign w:val="center"/>
            <w:hideMark/>
          </w:tcPr>
          <w:p w14:paraId="1459AB9D" w14:textId="77777777" w:rsidR="004A589A" w:rsidRPr="004A589A" w:rsidRDefault="004A589A" w:rsidP="004A589A">
            <w:pPr>
              <w:rPr>
                <w:color w:val="000000"/>
                <w:lang w:val="lv-LV" w:eastAsia="lv-LV"/>
              </w:rPr>
            </w:pPr>
          </w:p>
        </w:tc>
      </w:tr>
      <w:tr w:rsidR="004A589A" w:rsidRPr="004A589A" w14:paraId="395D712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ACDE54A" w14:textId="77777777" w:rsidR="004A589A" w:rsidRPr="004A589A" w:rsidRDefault="004A589A" w:rsidP="004A589A">
            <w:pPr>
              <w:jc w:val="center"/>
              <w:rPr>
                <w:color w:val="000000"/>
                <w:lang w:val="lv-LV" w:eastAsia="lv-LV"/>
              </w:rPr>
            </w:pPr>
            <w:r w:rsidRPr="004A589A">
              <w:rPr>
                <w:color w:val="000000"/>
                <w:lang w:val="lv-LV" w:eastAsia="lv-LV"/>
              </w:rPr>
              <w:lastRenderedPageBreak/>
              <w:t>834208</w:t>
            </w:r>
          </w:p>
        </w:tc>
        <w:tc>
          <w:tcPr>
            <w:tcW w:w="6403" w:type="dxa"/>
            <w:tcBorders>
              <w:top w:val="nil"/>
              <w:left w:val="nil"/>
              <w:bottom w:val="single" w:sz="4" w:space="0" w:color="auto"/>
              <w:right w:val="single" w:sz="4" w:space="0" w:color="auto"/>
            </w:tcBorders>
            <w:shd w:val="clear" w:color="auto" w:fill="auto"/>
            <w:noWrap/>
            <w:vAlign w:val="center"/>
            <w:hideMark/>
          </w:tcPr>
          <w:p w14:paraId="67E20F36" w14:textId="77777777" w:rsidR="004A589A" w:rsidRPr="004A589A" w:rsidRDefault="004A589A" w:rsidP="004A589A">
            <w:pPr>
              <w:rPr>
                <w:lang w:val="lv-LV" w:eastAsia="lv-LV"/>
              </w:rPr>
            </w:pPr>
            <w:r w:rsidRPr="004A589A">
              <w:rPr>
                <w:lang w:val="lv-LV" w:eastAsia="lv-LV"/>
              </w:rPr>
              <w:t>Pamatu veltņa VADĪTĀJS</w:t>
            </w:r>
          </w:p>
        </w:tc>
        <w:tc>
          <w:tcPr>
            <w:tcW w:w="992" w:type="dxa"/>
            <w:vMerge/>
            <w:tcBorders>
              <w:top w:val="nil"/>
              <w:left w:val="nil"/>
              <w:bottom w:val="double" w:sz="6" w:space="0" w:color="000000"/>
              <w:right w:val="double" w:sz="6" w:space="0" w:color="auto"/>
            </w:tcBorders>
            <w:vAlign w:val="center"/>
            <w:hideMark/>
          </w:tcPr>
          <w:p w14:paraId="666E87D2" w14:textId="77777777" w:rsidR="004A589A" w:rsidRPr="004A589A" w:rsidRDefault="004A589A" w:rsidP="004A589A">
            <w:pPr>
              <w:rPr>
                <w:color w:val="000000"/>
                <w:lang w:val="lv-LV" w:eastAsia="lv-LV"/>
              </w:rPr>
            </w:pPr>
          </w:p>
        </w:tc>
      </w:tr>
      <w:tr w:rsidR="004A589A" w:rsidRPr="004A589A" w14:paraId="3C663D3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0CA0A21" w14:textId="77777777" w:rsidR="004A589A" w:rsidRPr="004A589A" w:rsidRDefault="004A589A" w:rsidP="004A589A">
            <w:pPr>
              <w:jc w:val="center"/>
              <w:rPr>
                <w:color w:val="000000"/>
                <w:lang w:val="lv-LV" w:eastAsia="lv-LV"/>
              </w:rPr>
            </w:pPr>
            <w:r w:rsidRPr="004A589A">
              <w:rPr>
                <w:color w:val="000000"/>
                <w:lang w:val="lv-LV" w:eastAsia="lv-LV"/>
              </w:rPr>
              <w:t>834207</w:t>
            </w:r>
          </w:p>
        </w:tc>
        <w:tc>
          <w:tcPr>
            <w:tcW w:w="6403" w:type="dxa"/>
            <w:tcBorders>
              <w:top w:val="nil"/>
              <w:left w:val="nil"/>
              <w:bottom w:val="single" w:sz="4" w:space="0" w:color="auto"/>
              <w:right w:val="single" w:sz="4" w:space="0" w:color="auto"/>
            </w:tcBorders>
            <w:shd w:val="clear" w:color="auto" w:fill="auto"/>
            <w:noWrap/>
            <w:vAlign w:val="center"/>
            <w:hideMark/>
          </w:tcPr>
          <w:p w14:paraId="71F37997" w14:textId="77777777" w:rsidR="004A589A" w:rsidRPr="004A589A" w:rsidRDefault="004A589A" w:rsidP="004A589A">
            <w:pPr>
              <w:rPr>
                <w:lang w:val="lv-LV" w:eastAsia="lv-LV"/>
              </w:rPr>
            </w:pPr>
            <w:r w:rsidRPr="004A589A">
              <w:rPr>
                <w:lang w:val="lv-LV" w:eastAsia="lv-LV"/>
              </w:rPr>
              <w:t>Buldozera VADĪTĀJS</w:t>
            </w:r>
          </w:p>
        </w:tc>
        <w:tc>
          <w:tcPr>
            <w:tcW w:w="992" w:type="dxa"/>
            <w:vMerge/>
            <w:tcBorders>
              <w:top w:val="nil"/>
              <w:left w:val="nil"/>
              <w:bottom w:val="double" w:sz="6" w:space="0" w:color="000000"/>
              <w:right w:val="double" w:sz="6" w:space="0" w:color="auto"/>
            </w:tcBorders>
            <w:vAlign w:val="center"/>
            <w:hideMark/>
          </w:tcPr>
          <w:p w14:paraId="248C7B63" w14:textId="77777777" w:rsidR="004A589A" w:rsidRPr="004A589A" w:rsidRDefault="004A589A" w:rsidP="004A589A">
            <w:pPr>
              <w:rPr>
                <w:color w:val="000000"/>
                <w:lang w:val="lv-LV" w:eastAsia="lv-LV"/>
              </w:rPr>
            </w:pPr>
          </w:p>
        </w:tc>
      </w:tr>
      <w:tr w:rsidR="004A589A" w:rsidRPr="004A589A" w14:paraId="1753B19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9481072" w14:textId="77777777" w:rsidR="004A589A" w:rsidRPr="004A589A" w:rsidRDefault="004A589A" w:rsidP="004A589A">
            <w:pPr>
              <w:jc w:val="center"/>
              <w:rPr>
                <w:color w:val="000000"/>
                <w:lang w:val="lv-LV" w:eastAsia="lv-LV"/>
              </w:rPr>
            </w:pPr>
            <w:r w:rsidRPr="004A589A">
              <w:rPr>
                <w:color w:val="000000"/>
                <w:lang w:val="lv-LV" w:eastAsia="lv-LV"/>
              </w:rPr>
              <w:t>834206</w:t>
            </w:r>
          </w:p>
        </w:tc>
        <w:tc>
          <w:tcPr>
            <w:tcW w:w="6403" w:type="dxa"/>
            <w:tcBorders>
              <w:top w:val="nil"/>
              <w:left w:val="nil"/>
              <w:bottom w:val="single" w:sz="4" w:space="0" w:color="auto"/>
              <w:right w:val="single" w:sz="4" w:space="0" w:color="auto"/>
            </w:tcBorders>
            <w:shd w:val="clear" w:color="auto" w:fill="auto"/>
            <w:noWrap/>
            <w:vAlign w:val="center"/>
            <w:hideMark/>
          </w:tcPr>
          <w:p w14:paraId="1CABC39A" w14:textId="77777777" w:rsidR="004A589A" w:rsidRPr="004A589A" w:rsidRDefault="004A589A" w:rsidP="004A589A">
            <w:pPr>
              <w:rPr>
                <w:lang w:val="lv-LV" w:eastAsia="lv-LV"/>
              </w:rPr>
            </w:pPr>
            <w:r w:rsidRPr="004A589A">
              <w:rPr>
                <w:lang w:val="lv-LV" w:eastAsia="lv-LV"/>
              </w:rPr>
              <w:t>Zemes urbšanas mašīnu OPERATORS (celtniecībā)</w:t>
            </w:r>
          </w:p>
        </w:tc>
        <w:tc>
          <w:tcPr>
            <w:tcW w:w="992" w:type="dxa"/>
            <w:vMerge/>
            <w:tcBorders>
              <w:top w:val="nil"/>
              <w:left w:val="nil"/>
              <w:bottom w:val="double" w:sz="6" w:space="0" w:color="000000"/>
              <w:right w:val="double" w:sz="6" w:space="0" w:color="auto"/>
            </w:tcBorders>
            <w:vAlign w:val="center"/>
            <w:hideMark/>
          </w:tcPr>
          <w:p w14:paraId="047BAACA" w14:textId="77777777" w:rsidR="004A589A" w:rsidRPr="004A589A" w:rsidRDefault="004A589A" w:rsidP="004A589A">
            <w:pPr>
              <w:rPr>
                <w:color w:val="000000"/>
                <w:lang w:val="lv-LV" w:eastAsia="lv-LV"/>
              </w:rPr>
            </w:pPr>
          </w:p>
        </w:tc>
      </w:tr>
      <w:tr w:rsidR="004A589A" w:rsidRPr="004A589A" w14:paraId="0F761A0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0CFEBA2" w14:textId="77777777" w:rsidR="004A589A" w:rsidRPr="004A589A" w:rsidRDefault="004A589A" w:rsidP="004A589A">
            <w:pPr>
              <w:jc w:val="center"/>
              <w:rPr>
                <w:color w:val="000000"/>
                <w:lang w:val="lv-LV" w:eastAsia="lv-LV"/>
              </w:rPr>
            </w:pPr>
            <w:r w:rsidRPr="004A589A">
              <w:rPr>
                <w:color w:val="000000"/>
                <w:lang w:val="lv-LV" w:eastAsia="lv-LV"/>
              </w:rPr>
              <w:t>834205</w:t>
            </w:r>
          </w:p>
        </w:tc>
        <w:tc>
          <w:tcPr>
            <w:tcW w:w="6403" w:type="dxa"/>
            <w:tcBorders>
              <w:top w:val="nil"/>
              <w:left w:val="nil"/>
              <w:bottom w:val="single" w:sz="4" w:space="0" w:color="auto"/>
              <w:right w:val="single" w:sz="4" w:space="0" w:color="auto"/>
            </w:tcBorders>
            <w:shd w:val="clear" w:color="auto" w:fill="auto"/>
            <w:noWrap/>
            <w:vAlign w:val="center"/>
            <w:hideMark/>
          </w:tcPr>
          <w:p w14:paraId="438F652B" w14:textId="77777777" w:rsidR="004A589A" w:rsidRPr="004A589A" w:rsidRDefault="004A589A" w:rsidP="004A589A">
            <w:pPr>
              <w:rPr>
                <w:lang w:val="lv-LV" w:eastAsia="lv-LV"/>
              </w:rPr>
            </w:pPr>
            <w:r w:rsidRPr="004A589A">
              <w:rPr>
                <w:lang w:val="lv-LV" w:eastAsia="lv-LV"/>
              </w:rPr>
              <w:t>Asfalta ieklājēja OPERATORS</w:t>
            </w:r>
          </w:p>
        </w:tc>
        <w:tc>
          <w:tcPr>
            <w:tcW w:w="992" w:type="dxa"/>
            <w:vMerge/>
            <w:tcBorders>
              <w:top w:val="nil"/>
              <w:left w:val="nil"/>
              <w:bottom w:val="double" w:sz="6" w:space="0" w:color="000000"/>
              <w:right w:val="double" w:sz="6" w:space="0" w:color="auto"/>
            </w:tcBorders>
            <w:vAlign w:val="center"/>
            <w:hideMark/>
          </w:tcPr>
          <w:p w14:paraId="6F28E8C1" w14:textId="77777777" w:rsidR="004A589A" w:rsidRPr="004A589A" w:rsidRDefault="004A589A" w:rsidP="004A589A">
            <w:pPr>
              <w:rPr>
                <w:color w:val="000000"/>
                <w:lang w:val="lv-LV" w:eastAsia="lv-LV"/>
              </w:rPr>
            </w:pPr>
          </w:p>
        </w:tc>
      </w:tr>
      <w:tr w:rsidR="004A589A" w:rsidRPr="004A589A" w14:paraId="02FA515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0D0E67E" w14:textId="77777777" w:rsidR="004A589A" w:rsidRPr="004A589A" w:rsidRDefault="004A589A" w:rsidP="004A589A">
            <w:pPr>
              <w:jc w:val="center"/>
              <w:rPr>
                <w:color w:val="000000"/>
                <w:lang w:val="lv-LV" w:eastAsia="lv-LV"/>
              </w:rPr>
            </w:pPr>
            <w:r w:rsidRPr="004A589A">
              <w:rPr>
                <w:color w:val="000000"/>
                <w:lang w:val="lv-LV" w:eastAsia="lv-LV"/>
              </w:rPr>
              <w:t>834204</w:t>
            </w:r>
          </w:p>
        </w:tc>
        <w:tc>
          <w:tcPr>
            <w:tcW w:w="6403" w:type="dxa"/>
            <w:tcBorders>
              <w:top w:val="nil"/>
              <w:left w:val="nil"/>
              <w:bottom w:val="single" w:sz="4" w:space="0" w:color="auto"/>
              <w:right w:val="single" w:sz="4" w:space="0" w:color="auto"/>
            </w:tcBorders>
            <w:shd w:val="clear" w:color="auto" w:fill="auto"/>
            <w:noWrap/>
            <w:vAlign w:val="center"/>
            <w:hideMark/>
          </w:tcPr>
          <w:p w14:paraId="29273DDA" w14:textId="77777777" w:rsidR="004A589A" w:rsidRPr="004A589A" w:rsidRDefault="004A589A" w:rsidP="004A589A">
            <w:pPr>
              <w:rPr>
                <w:lang w:val="lv-LV" w:eastAsia="lv-LV"/>
              </w:rPr>
            </w:pPr>
            <w:r w:rsidRPr="004A589A">
              <w:rPr>
                <w:lang w:val="lv-LV" w:eastAsia="lv-LV"/>
              </w:rPr>
              <w:t>Asfaltēšanas ieklājēja VADĪTĀJS</w:t>
            </w:r>
          </w:p>
        </w:tc>
        <w:tc>
          <w:tcPr>
            <w:tcW w:w="992" w:type="dxa"/>
            <w:vMerge/>
            <w:tcBorders>
              <w:top w:val="nil"/>
              <w:left w:val="nil"/>
              <w:bottom w:val="double" w:sz="6" w:space="0" w:color="000000"/>
              <w:right w:val="double" w:sz="6" w:space="0" w:color="auto"/>
            </w:tcBorders>
            <w:vAlign w:val="center"/>
            <w:hideMark/>
          </w:tcPr>
          <w:p w14:paraId="617C9202" w14:textId="77777777" w:rsidR="004A589A" w:rsidRPr="004A589A" w:rsidRDefault="004A589A" w:rsidP="004A589A">
            <w:pPr>
              <w:rPr>
                <w:color w:val="000000"/>
                <w:lang w:val="lv-LV" w:eastAsia="lv-LV"/>
              </w:rPr>
            </w:pPr>
          </w:p>
        </w:tc>
      </w:tr>
      <w:tr w:rsidR="004A589A" w:rsidRPr="004A589A" w14:paraId="7EC2689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80E23D5" w14:textId="77777777" w:rsidR="004A589A" w:rsidRPr="004A589A" w:rsidRDefault="004A589A" w:rsidP="004A589A">
            <w:pPr>
              <w:jc w:val="center"/>
              <w:rPr>
                <w:color w:val="000000"/>
                <w:lang w:val="lv-LV" w:eastAsia="lv-LV"/>
              </w:rPr>
            </w:pPr>
            <w:r w:rsidRPr="004A589A">
              <w:rPr>
                <w:color w:val="000000"/>
                <w:lang w:val="lv-LV" w:eastAsia="lv-LV"/>
              </w:rPr>
              <w:t>834203</w:t>
            </w:r>
          </w:p>
        </w:tc>
        <w:tc>
          <w:tcPr>
            <w:tcW w:w="6403" w:type="dxa"/>
            <w:tcBorders>
              <w:top w:val="nil"/>
              <w:left w:val="nil"/>
              <w:bottom w:val="single" w:sz="4" w:space="0" w:color="auto"/>
              <w:right w:val="single" w:sz="4" w:space="0" w:color="auto"/>
            </w:tcBorders>
            <w:shd w:val="clear" w:color="auto" w:fill="auto"/>
            <w:noWrap/>
            <w:vAlign w:val="center"/>
            <w:hideMark/>
          </w:tcPr>
          <w:p w14:paraId="31817DF2" w14:textId="77777777" w:rsidR="004A589A" w:rsidRPr="004A589A" w:rsidRDefault="004A589A" w:rsidP="004A589A">
            <w:pPr>
              <w:rPr>
                <w:lang w:val="lv-LV" w:eastAsia="lv-LV"/>
              </w:rPr>
            </w:pPr>
            <w:r w:rsidRPr="004A589A">
              <w:rPr>
                <w:lang w:val="lv-LV" w:eastAsia="lv-LV"/>
              </w:rPr>
              <w:t>Betona ieklājēja OPERATORS</w:t>
            </w:r>
          </w:p>
        </w:tc>
        <w:tc>
          <w:tcPr>
            <w:tcW w:w="992" w:type="dxa"/>
            <w:vMerge/>
            <w:tcBorders>
              <w:top w:val="nil"/>
              <w:left w:val="nil"/>
              <w:bottom w:val="double" w:sz="6" w:space="0" w:color="000000"/>
              <w:right w:val="double" w:sz="6" w:space="0" w:color="auto"/>
            </w:tcBorders>
            <w:vAlign w:val="center"/>
            <w:hideMark/>
          </w:tcPr>
          <w:p w14:paraId="4FC9760B" w14:textId="77777777" w:rsidR="004A589A" w:rsidRPr="004A589A" w:rsidRDefault="004A589A" w:rsidP="004A589A">
            <w:pPr>
              <w:rPr>
                <w:color w:val="000000"/>
                <w:lang w:val="lv-LV" w:eastAsia="lv-LV"/>
              </w:rPr>
            </w:pPr>
          </w:p>
        </w:tc>
      </w:tr>
      <w:tr w:rsidR="004A589A" w:rsidRPr="004A589A" w14:paraId="1D8A145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33499CC" w14:textId="77777777" w:rsidR="004A589A" w:rsidRPr="004A589A" w:rsidRDefault="004A589A" w:rsidP="004A589A">
            <w:pPr>
              <w:jc w:val="center"/>
              <w:rPr>
                <w:color w:val="000000"/>
                <w:lang w:val="lv-LV" w:eastAsia="lv-LV"/>
              </w:rPr>
            </w:pPr>
            <w:r w:rsidRPr="004A589A">
              <w:rPr>
                <w:color w:val="000000"/>
                <w:lang w:val="lv-LV" w:eastAsia="lv-LV"/>
              </w:rPr>
              <w:t>834201</w:t>
            </w:r>
          </w:p>
        </w:tc>
        <w:tc>
          <w:tcPr>
            <w:tcW w:w="6403" w:type="dxa"/>
            <w:tcBorders>
              <w:top w:val="nil"/>
              <w:left w:val="nil"/>
              <w:bottom w:val="single" w:sz="4" w:space="0" w:color="auto"/>
              <w:right w:val="single" w:sz="4" w:space="0" w:color="auto"/>
            </w:tcBorders>
            <w:shd w:val="clear" w:color="auto" w:fill="auto"/>
            <w:noWrap/>
            <w:vAlign w:val="center"/>
            <w:hideMark/>
          </w:tcPr>
          <w:p w14:paraId="13FCC84E" w14:textId="77777777" w:rsidR="004A589A" w:rsidRPr="004A589A" w:rsidRDefault="004A589A" w:rsidP="004A589A">
            <w:pPr>
              <w:rPr>
                <w:lang w:val="lv-LV" w:eastAsia="lv-LV"/>
              </w:rPr>
            </w:pPr>
            <w:r w:rsidRPr="004A589A">
              <w:rPr>
                <w:lang w:val="lv-LV" w:eastAsia="lv-LV"/>
              </w:rPr>
              <w:t>Bagarēšanas mašīnu OPERATORS</w:t>
            </w:r>
          </w:p>
        </w:tc>
        <w:tc>
          <w:tcPr>
            <w:tcW w:w="992" w:type="dxa"/>
            <w:vMerge/>
            <w:tcBorders>
              <w:top w:val="nil"/>
              <w:left w:val="nil"/>
              <w:bottom w:val="double" w:sz="6" w:space="0" w:color="000000"/>
              <w:right w:val="double" w:sz="6" w:space="0" w:color="auto"/>
            </w:tcBorders>
            <w:vAlign w:val="center"/>
            <w:hideMark/>
          </w:tcPr>
          <w:p w14:paraId="639D1DB8" w14:textId="77777777" w:rsidR="004A589A" w:rsidRPr="004A589A" w:rsidRDefault="004A589A" w:rsidP="004A589A">
            <w:pPr>
              <w:rPr>
                <w:color w:val="000000"/>
                <w:lang w:val="lv-LV" w:eastAsia="lv-LV"/>
              </w:rPr>
            </w:pPr>
          </w:p>
        </w:tc>
      </w:tr>
      <w:tr w:rsidR="004A589A" w:rsidRPr="004A589A" w14:paraId="4C27617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53AB75A" w14:textId="77777777" w:rsidR="004A589A" w:rsidRPr="004A589A" w:rsidRDefault="004A589A" w:rsidP="004A589A">
            <w:pPr>
              <w:jc w:val="center"/>
              <w:rPr>
                <w:color w:val="000000"/>
                <w:lang w:val="lv-LV" w:eastAsia="lv-LV"/>
              </w:rPr>
            </w:pPr>
            <w:r w:rsidRPr="004A589A">
              <w:rPr>
                <w:color w:val="000000"/>
                <w:lang w:val="lv-LV" w:eastAsia="lv-LV"/>
              </w:rPr>
              <w:t>834105</w:t>
            </w:r>
          </w:p>
        </w:tc>
        <w:tc>
          <w:tcPr>
            <w:tcW w:w="6403" w:type="dxa"/>
            <w:tcBorders>
              <w:top w:val="nil"/>
              <w:left w:val="nil"/>
              <w:bottom w:val="single" w:sz="4" w:space="0" w:color="auto"/>
              <w:right w:val="single" w:sz="4" w:space="0" w:color="auto"/>
            </w:tcBorders>
            <w:shd w:val="clear" w:color="auto" w:fill="auto"/>
            <w:noWrap/>
            <w:vAlign w:val="center"/>
            <w:hideMark/>
          </w:tcPr>
          <w:p w14:paraId="4898D38F" w14:textId="77777777" w:rsidR="004A589A" w:rsidRPr="004A589A" w:rsidRDefault="004A589A" w:rsidP="004A589A">
            <w:pPr>
              <w:rPr>
                <w:lang w:val="lv-LV" w:eastAsia="lv-LV"/>
              </w:rPr>
            </w:pPr>
            <w:r w:rsidRPr="004A589A">
              <w:rPr>
                <w:lang w:val="lv-LV" w:eastAsia="lv-LV"/>
              </w:rPr>
              <w:t>Traktora VADĪTĀJS</w:t>
            </w:r>
          </w:p>
        </w:tc>
        <w:tc>
          <w:tcPr>
            <w:tcW w:w="992" w:type="dxa"/>
            <w:vMerge/>
            <w:tcBorders>
              <w:top w:val="nil"/>
              <w:left w:val="nil"/>
              <w:bottom w:val="double" w:sz="6" w:space="0" w:color="000000"/>
              <w:right w:val="double" w:sz="6" w:space="0" w:color="auto"/>
            </w:tcBorders>
            <w:vAlign w:val="center"/>
            <w:hideMark/>
          </w:tcPr>
          <w:p w14:paraId="29F8E2F4" w14:textId="77777777" w:rsidR="004A589A" w:rsidRPr="004A589A" w:rsidRDefault="004A589A" w:rsidP="004A589A">
            <w:pPr>
              <w:rPr>
                <w:color w:val="000000"/>
                <w:lang w:val="lv-LV" w:eastAsia="lv-LV"/>
              </w:rPr>
            </w:pPr>
          </w:p>
        </w:tc>
      </w:tr>
      <w:tr w:rsidR="004A589A" w:rsidRPr="004A589A" w14:paraId="705C12C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DD3D0C1" w14:textId="77777777" w:rsidR="004A589A" w:rsidRPr="004A589A" w:rsidRDefault="004A589A" w:rsidP="004A589A">
            <w:pPr>
              <w:jc w:val="center"/>
              <w:rPr>
                <w:color w:val="000000"/>
                <w:lang w:val="lv-LV" w:eastAsia="lv-LV"/>
              </w:rPr>
            </w:pPr>
            <w:r w:rsidRPr="004A589A">
              <w:rPr>
                <w:color w:val="000000"/>
                <w:lang w:val="lv-LV" w:eastAsia="lv-LV"/>
              </w:rPr>
              <w:t>833210</w:t>
            </w:r>
          </w:p>
        </w:tc>
        <w:tc>
          <w:tcPr>
            <w:tcW w:w="6403" w:type="dxa"/>
            <w:tcBorders>
              <w:top w:val="nil"/>
              <w:left w:val="nil"/>
              <w:bottom w:val="single" w:sz="4" w:space="0" w:color="auto"/>
              <w:right w:val="single" w:sz="4" w:space="0" w:color="auto"/>
            </w:tcBorders>
            <w:shd w:val="clear" w:color="auto" w:fill="auto"/>
            <w:noWrap/>
            <w:vAlign w:val="center"/>
            <w:hideMark/>
          </w:tcPr>
          <w:p w14:paraId="61FC3582" w14:textId="77777777" w:rsidR="004A589A" w:rsidRPr="004A589A" w:rsidRDefault="004A589A" w:rsidP="004A589A">
            <w:pPr>
              <w:rPr>
                <w:lang w:val="lv-LV" w:eastAsia="lv-LV"/>
              </w:rPr>
            </w:pPr>
            <w:r w:rsidRPr="004A589A">
              <w:rPr>
                <w:lang w:val="lv-LV" w:eastAsia="lv-LV"/>
              </w:rPr>
              <w:t>Betona maisītāja /sūkņa VADĪTĀJS</w:t>
            </w:r>
          </w:p>
        </w:tc>
        <w:tc>
          <w:tcPr>
            <w:tcW w:w="992" w:type="dxa"/>
            <w:vMerge/>
            <w:tcBorders>
              <w:top w:val="nil"/>
              <w:left w:val="nil"/>
              <w:bottom w:val="double" w:sz="6" w:space="0" w:color="000000"/>
              <w:right w:val="double" w:sz="6" w:space="0" w:color="auto"/>
            </w:tcBorders>
            <w:vAlign w:val="center"/>
            <w:hideMark/>
          </w:tcPr>
          <w:p w14:paraId="239D9B50" w14:textId="77777777" w:rsidR="004A589A" w:rsidRPr="004A589A" w:rsidRDefault="004A589A" w:rsidP="004A589A">
            <w:pPr>
              <w:rPr>
                <w:color w:val="000000"/>
                <w:lang w:val="lv-LV" w:eastAsia="lv-LV"/>
              </w:rPr>
            </w:pPr>
          </w:p>
        </w:tc>
      </w:tr>
      <w:tr w:rsidR="004A589A" w:rsidRPr="004A589A" w14:paraId="1B3F141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749E192" w14:textId="77777777" w:rsidR="004A589A" w:rsidRPr="004A589A" w:rsidRDefault="004A589A" w:rsidP="004A589A">
            <w:pPr>
              <w:jc w:val="center"/>
              <w:rPr>
                <w:color w:val="000000"/>
                <w:lang w:val="lv-LV" w:eastAsia="lv-LV"/>
              </w:rPr>
            </w:pPr>
            <w:r w:rsidRPr="004A589A">
              <w:rPr>
                <w:color w:val="000000"/>
                <w:lang w:val="lv-LV" w:eastAsia="lv-LV"/>
              </w:rPr>
              <w:t>833208</w:t>
            </w:r>
          </w:p>
        </w:tc>
        <w:tc>
          <w:tcPr>
            <w:tcW w:w="6403" w:type="dxa"/>
            <w:tcBorders>
              <w:top w:val="nil"/>
              <w:left w:val="nil"/>
              <w:bottom w:val="single" w:sz="4" w:space="0" w:color="auto"/>
              <w:right w:val="single" w:sz="4" w:space="0" w:color="auto"/>
            </w:tcBorders>
            <w:shd w:val="clear" w:color="auto" w:fill="auto"/>
            <w:noWrap/>
            <w:vAlign w:val="center"/>
            <w:hideMark/>
          </w:tcPr>
          <w:p w14:paraId="085F6034" w14:textId="77777777" w:rsidR="004A589A" w:rsidRPr="004A589A" w:rsidRDefault="004A589A" w:rsidP="004A589A">
            <w:pPr>
              <w:rPr>
                <w:lang w:val="lv-LV" w:eastAsia="lv-LV"/>
              </w:rPr>
            </w:pPr>
            <w:r w:rsidRPr="004A589A">
              <w:rPr>
                <w:lang w:val="lv-LV" w:eastAsia="lv-LV"/>
              </w:rPr>
              <w:t>Specializētā /automobiļa VADĪTĀJS</w:t>
            </w:r>
          </w:p>
        </w:tc>
        <w:tc>
          <w:tcPr>
            <w:tcW w:w="992" w:type="dxa"/>
            <w:vMerge/>
            <w:tcBorders>
              <w:top w:val="nil"/>
              <w:left w:val="nil"/>
              <w:bottom w:val="double" w:sz="6" w:space="0" w:color="000000"/>
              <w:right w:val="double" w:sz="6" w:space="0" w:color="auto"/>
            </w:tcBorders>
            <w:vAlign w:val="center"/>
            <w:hideMark/>
          </w:tcPr>
          <w:p w14:paraId="4DFA6D47" w14:textId="77777777" w:rsidR="004A589A" w:rsidRPr="004A589A" w:rsidRDefault="004A589A" w:rsidP="004A589A">
            <w:pPr>
              <w:rPr>
                <w:color w:val="000000"/>
                <w:lang w:val="lv-LV" w:eastAsia="lv-LV"/>
              </w:rPr>
            </w:pPr>
          </w:p>
        </w:tc>
      </w:tr>
      <w:tr w:rsidR="004A589A" w:rsidRPr="004A589A" w14:paraId="34D45C6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DF25AEB" w14:textId="77777777" w:rsidR="004A589A" w:rsidRPr="004A589A" w:rsidRDefault="004A589A" w:rsidP="004A589A">
            <w:pPr>
              <w:jc w:val="center"/>
              <w:rPr>
                <w:color w:val="000000"/>
                <w:lang w:val="lv-LV" w:eastAsia="lv-LV"/>
              </w:rPr>
            </w:pPr>
            <w:r w:rsidRPr="004A589A">
              <w:rPr>
                <w:color w:val="000000"/>
                <w:lang w:val="lv-LV" w:eastAsia="lv-LV"/>
              </w:rPr>
              <w:t>833205</w:t>
            </w:r>
          </w:p>
        </w:tc>
        <w:tc>
          <w:tcPr>
            <w:tcW w:w="6403" w:type="dxa"/>
            <w:tcBorders>
              <w:top w:val="nil"/>
              <w:left w:val="nil"/>
              <w:bottom w:val="single" w:sz="4" w:space="0" w:color="auto"/>
              <w:right w:val="single" w:sz="4" w:space="0" w:color="auto"/>
            </w:tcBorders>
            <w:shd w:val="clear" w:color="auto" w:fill="auto"/>
            <w:noWrap/>
            <w:vAlign w:val="center"/>
            <w:hideMark/>
          </w:tcPr>
          <w:p w14:paraId="3596DBCA" w14:textId="77777777" w:rsidR="004A589A" w:rsidRPr="004A589A" w:rsidRDefault="004A589A" w:rsidP="004A589A">
            <w:pPr>
              <w:rPr>
                <w:lang w:val="lv-LV" w:eastAsia="lv-LV"/>
              </w:rPr>
            </w:pPr>
            <w:proofErr w:type="spellStart"/>
            <w:r w:rsidRPr="004A589A">
              <w:rPr>
                <w:lang w:val="lv-LV" w:eastAsia="lv-LV"/>
              </w:rPr>
              <w:t>Vilcējautomobiļa</w:t>
            </w:r>
            <w:proofErr w:type="spellEnd"/>
            <w:r w:rsidRPr="004A589A">
              <w:rPr>
                <w:lang w:val="lv-LV" w:eastAsia="lv-LV"/>
              </w:rPr>
              <w:t xml:space="preserve"> VADĪTĀJS</w:t>
            </w:r>
          </w:p>
        </w:tc>
        <w:tc>
          <w:tcPr>
            <w:tcW w:w="992" w:type="dxa"/>
            <w:vMerge/>
            <w:tcBorders>
              <w:top w:val="nil"/>
              <w:left w:val="nil"/>
              <w:bottom w:val="double" w:sz="6" w:space="0" w:color="000000"/>
              <w:right w:val="double" w:sz="6" w:space="0" w:color="auto"/>
            </w:tcBorders>
            <w:vAlign w:val="center"/>
            <w:hideMark/>
          </w:tcPr>
          <w:p w14:paraId="777A95DE" w14:textId="77777777" w:rsidR="004A589A" w:rsidRPr="004A589A" w:rsidRDefault="004A589A" w:rsidP="004A589A">
            <w:pPr>
              <w:rPr>
                <w:color w:val="000000"/>
                <w:lang w:val="lv-LV" w:eastAsia="lv-LV"/>
              </w:rPr>
            </w:pPr>
          </w:p>
        </w:tc>
      </w:tr>
      <w:tr w:rsidR="004A589A" w:rsidRPr="004A589A" w14:paraId="0F187B6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1E9FE3D" w14:textId="77777777" w:rsidR="004A589A" w:rsidRPr="004A589A" w:rsidRDefault="004A589A" w:rsidP="004A589A">
            <w:pPr>
              <w:jc w:val="center"/>
              <w:rPr>
                <w:color w:val="000000"/>
                <w:lang w:val="lv-LV" w:eastAsia="lv-LV"/>
              </w:rPr>
            </w:pPr>
            <w:r w:rsidRPr="004A589A">
              <w:rPr>
                <w:color w:val="000000"/>
                <w:lang w:val="lv-LV" w:eastAsia="lv-LV"/>
              </w:rPr>
              <w:t>833204</w:t>
            </w:r>
          </w:p>
        </w:tc>
        <w:tc>
          <w:tcPr>
            <w:tcW w:w="6403" w:type="dxa"/>
            <w:tcBorders>
              <w:top w:val="nil"/>
              <w:left w:val="nil"/>
              <w:bottom w:val="single" w:sz="4" w:space="0" w:color="auto"/>
              <w:right w:val="single" w:sz="4" w:space="0" w:color="auto"/>
            </w:tcBorders>
            <w:shd w:val="clear" w:color="auto" w:fill="auto"/>
            <w:noWrap/>
            <w:vAlign w:val="center"/>
            <w:hideMark/>
          </w:tcPr>
          <w:p w14:paraId="18CB38B0" w14:textId="77777777" w:rsidR="004A589A" w:rsidRPr="004A589A" w:rsidRDefault="004A589A" w:rsidP="004A589A">
            <w:pPr>
              <w:rPr>
                <w:lang w:val="lv-LV" w:eastAsia="lv-LV"/>
              </w:rPr>
            </w:pPr>
            <w:proofErr w:type="spellStart"/>
            <w:r w:rsidRPr="004A589A">
              <w:rPr>
                <w:lang w:val="lv-LV" w:eastAsia="lv-LV"/>
              </w:rPr>
              <w:t>Paškrāvēja</w:t>
            </w:r>
            <w:proofErr w:type="spellEnd"/>
            <w:r w:rsidRPr="004A589A">
              <w:rPr>
                <w:lang w:val="lv-LV" w:eastAsia="lv-LV"/>
              </w:rPr>
              <w:t xml:space="preserve"> /automobiļa VADĪTĀJS</w:t>
            </w:r>
          </w:p>
        </w:tc>
        <w:tc>
          <w:tcPr>
            <w:tcW w:w="992" w:type="dxa"/>
            <w:vMerge/>
            <w:tcBorders>
              <w:top w:val="nil"/>
              <w:left w:val="nil"/>
              <w:bottom w:val="double" w:sz="6" w:space="0" w:color="000000"/>
              <w:right w:val="double" w:sz="6" w:space="0" w:color="auto"/>
            </w:tcBorders>
            <w:vAlign w:val="center"/>
            <w:hideMark/>
          </w:tcPr>
          <w:p w14:paraId="474A7933" w14:textId="77777777" w:rsidR="004A589A" w:rsidRPr="004A589A" w:rsidRDefault="004A589A" w:rsidP="004A589A">
            <w:pPr>
              <w:rPr>
                <w:color w:val="000000"/>
                <w:lang w:val="lv-LV" w:eastAsia="lv-LV"/>
              </w:rPr>
            </w:pPr>
          </w:p>
        </w:tc>
      </w:tr>
      <w:tr w:rsidR="004A589A" w:rsidRPr="004A589A" w14:paraId="79AF54E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94240FC" w14:textId="77777777" w:rsidR="004A589A" w:rsidRPr="004A589A" w:rsidRDefault="004A589A" w:rsidP="004A589A">
            <w:pPr>
              <w:jc w:val="center"/>
              <w:rPr>
                <w:lang w:val="lv-LV" w:eastAsia="lv-LV"/>
              </w:rPr>
            </w:pPr>
            <w:r w:rsidRPr="004A589A">
              <w:rPr>
                <w:lang w:val="lv-LV" w:eastAsia="lv-LV"/>
              </w:rPr>
              <w:t>833203</w:t>
            </w:r>
          </w:p>
        </w:tc>
        <w:tc>
          <w:tcPr>
            <w:tcW w:w="6403" w:type="dxa"/>
            <w:tcBorders>
              <w:top w:val="nil"/>
              <w:left w:val="nil"/>
              <w:bottom w:val="single" w:sz="4" w:space="0" w:color="auto"/>
              <w:right w:val="single" w:sz="4" w:space="0" w:color="auto"/>
            </w:tcBorders>
            <w:shd w:val="clear" w:color="auto" w:fill="auto"/>
            <w:noWrap/>
            <w:vAlign w:val="center"/>
            <w:hideMark/>
          </w:tcPr>
          <w:p w14:paraId="3DC3C9FB" w14:textId="77777777" w:rsidR="004A589A" w:rsidRPr="004A589A" w:rsidRDefault="004A589A" w:rsidP="004A589A">
            <w:pPr>
              <w:rPr>
                <w:lang w:val="lv-LV" w:eastAsia="lv-LV"/>
              </w:rPr>
            </w:pPr>
            <w:r w:rsidRPr="004A589A">
              <w:rPr>
                <w:lang w:val="lv-LV" w:eastAsia="lv-LV"/>
              </w:rPr>
              <w:t>Kravas automobiļa VADĪTĀJS</w:t>
            </w:r>
          </w:p>
        </w:tc>
        <w:tc>
          <w:tcPr>
            <w:tcW w:w="992" w:type="dxa"/>
            <w:vMerge/>
            <w:tcBorders>
              <w:top w:val="nil"/>
              <w:left w:val="nil"/>
              <w:bottom w:val="double" w:sz="6" w:space="0" w:color="000000"/>
              <w:right w:val="double" w:sz="6" w:space="0" w:color="auto"/>
            </w:tcBorders>
            <w:vAlign w:val="center"/>
            <w:hideMark/>
          </w:tcPr>
          <w:p w14:paraId="1B287222" w14:textId="77777777" w:rsidR="004A589A" w:rsidRPr="004A589A" w:rsidRDefault="004A589A" w:rsidP="004A589A">
            <w:pPr>
              <w:rPr>
                <w:color w:val="000000"/>
                <w:lang w:val="lv-LV" w:eastAsia="lv-LV"/>
              </w:rPr>
            </w:pPr>
          </w:p>
        </w:tc>
      </w:tr>
      <w:tr w:rsidR="004A589A" w:rsidRPr="004A589A" w14:paraId="288B18C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659C204" w14:textId="77777777" w:rsidR="004A589A" w:rsidRPr="004A589A" w:rsidRDefault="004A589A" w:rsidP="004A589A">
            <w:pPr>
              <w:jc w:val="center"/>
              <w:rPr>
                <w:color w:val="000000"/>
                <w:lang w:val="lv-LV" w:eastAsia="lv-LV"/>
              </w:rPr>
            </w:pPr>
            <w:r w:rsidRPr="004A589A">
              <w:rPr>
                <w:color w:val="000000"/>
                <w:lang w:val="lv-LV" w:eastAsia="lv-LV"/>
              </w:rPr>
              <w:t>833201</w:t>
            </w:r>
          </w:p>
        </w:tc>
        <w:tc>
          <w:tcPr>
            <w:tcW w:w="6403" w:type="dxa"/>
            <w:tcBorders>
              <w:top w:val="nil"/>
              <w:left w:val="nil"/>
              <w:bottom w:val="single" w:sz="4" w:space="0" w:color="auto"/>
              <w:right w:val="single" w:sz="4" w:space="0" w:color="auto"/>
            </w:tcBorders>
            <w:shd w:val="clear" w:color="auto" w:fill="auto"/>
            <w:noWrap/>
            <w:vAlign w:val="center"/>
            <w:hideMark/>
          </w:tcPr>
          <w:p w14:paraId="4C74FD07" w14:textId="77777777" w:rsidR="004A589A" w:rsidRPr="004A589A" w:rsidRDefault="004A589A" w:rsidP="004A589A">
            <w:pPr>
              <w:rPr>
                <w:lang w:val="lv-LV" w:eastAsia="lv-LV"/>
              </w:rPr>
            </w:pPr>
            <w:proofErr w:type="spellStart"/>
            <w:r w:rsidRPr="004A589A">
              <w:rPr>
                <w:lang w:val="lv-LV" w:eastAsia="lv-LV"/>
              </w:rPr>
              <w:t>Atkritumvedēja</w:t>
            </w:r>
            <w:proofErr w:type="spellEnd"/>
            <w:r w:rsidRPr="004A589A">
              <w:rPr>
                <w:lang w:val="lv-LV" w:eastAsia="lv-LV"/>
              </w:rPr>
              <w:t xml:space="preserve"> VADĪTĀJS</w:t>
            </w:r>
          </w:p>
        </w:tc>
        <w:tc>
          <w:tcPr>
            <w:tcW w:w="992" w:type="dxa"/>
            <w:vMerge/>
            <w:tcBorders>
              <w:top w:val="nil"/>
              <w:left w:val="nil"/>
              <w:bottom w:val="double" w:sz="6" w:space="0" w:color="000000"/>
              <w:right w:val="double" w:sz="6" w:space="0" w:color="auto"/>
            </w:tcBorders>
            <w:vAlign w:val="center"/>
            <w:hideMark/>
          </w:tcPr>
          <w:p w14:paraId="3F1BCCC3" w14:textId="77777777" w:rsidR="004A589A" w:rsidRPr="004A589A" w:rsidRDefault="004A589A" w:rsidP="004A589A">
            <w:pPr>
              <w:rPr>
                <w:color w:val="000000"/>
                <w:lang w:val="lv-LV" w:eastAsia="lv-LV"/>
              </w:rPr>
            </w:pPr>
          </w:p>
        </w:tc>
      </w:tr>
      <w:tr w:rsidR="004A589A" w:rsidRPr="004A589A" w14:paraId="270AA4E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B4340A5" w14:textId="77777777" w:rsidR="004A589A" w:rsidRPr="004A589A" w:rsidRDefault="004A589A" w:rsidP="004A589A">
            <w:pPr>
              <w:jc w:val="center"/>
              <w:rPr>
                <w:color w:val="000000"/>
                <w:lang w:val="lv-LV" w:eastAsia="lv-LV"/>
              </w:rPr>
            </w:pPr>
            <w:r w:rsidRPr="004A589A">
              <w:rPr>
                <w:color w:val="000000"/>
                <w:lang w:val="lv-LV" w:eastAsia="lv-LV"/>
              </w:rPr>
              <w:t>821209</w:t>
            </w:r>
          </w:p>
        </w:tc>
        <w:tc>
          <w:tcPr>
            <w:tcW w:w="6403" w:type="dxa"/>
            <w:tcBorders>
              <w:top w:val="nil"/>
              <w:left w:val="nil"/>
              <w:bottom w:val="single" w:sz="4" w:space="0" w:color="auto"/>
              <w:right w:val="single" w:sz="4" w:space="0" w:color="auto"/>
            </w:tcBorders>
            <w:shd w:val="clear" w:color="auto" w:fill="auto"/>
            <w:noWrap/>
            <w:vAlign w:val="center"/>
            <w:hideMark/>
          </w:tcPr>
          <w:p w14:paraId="5E13E16A" w14:textId="77777777" w:rsidR="004A589A" w:rsidRPr="004A589A" w:rsidRDefault="004A589A" w:rsidP="004A589A">
            <w:pPr>
              <w:rPr>
                <w:lang w:val="lv-LV" w:eastAsia="lv-LV"/>
              </w:rPr>
            </w:pPr>
            <w:r w:rsidRPr="004A589A">
              <w:rPr>
                <w:lang w:val="lv-LV" w:eastAsia="lv-LV"/>
              </w:rPr>
              <w:t>Vājstrāvu sistēmu MONTIERIS</w:t>
            </w:r>
          </w:p>
        </w:tc>
        <w:tc>
          <w:tcPr>
            <w:tcW w:w="992" w:type="dxa"/>
            <w:vMerge/>
            <w:tcBorders>
              <w:top w:val="nil"/>
              <w:left w:val="nil"/>
              <w:bottom w:val="double" w:sz="6" w:space="0" w:color="000000"/>
              <w:right w:val="double" w:sz="6" w:space="0" w:color="auto"/>
            </w:tcBorders>
            <w:vAlign w:val="center"/>
            <w:hideMark/>
          </w:tcPr>
          <w:p w14:paraId="3BBB99DE" w14:textId="77777777" w:rsidR="004A589A" w:rsidRPr="004A589A" w:rsidRDefault="004A589A" w:rsidP="004A589A">
            <w:pPr>
              <w:rPr>
                <w:color w:val="000000"/>
                <w:lang w:val="lv-LV" w:eastAsia="lv-LV"/>
              </w:rPr>
            </w:pPr>
          </w:p>
        </w:tc>
      </w:tr>
      <w:tr w:rsidR="004A589A" w:rsidRPr="004A589A" w14:paraId="27E415C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E640D4D" w14:textId="77777777" w:rsidR="004A589A" w:rsidRPr="004A589A" w:rsidRDefault="004A589A" w:rsidP="004A589A">
            <w:pPr>
              <w:jc w:val="center"/>
              <w:rPr>
                <w:color w:val="000000"/>
                <w:lang w:val="lv-LV" w:eastAsia="lv-LV"/>
              </w:rPr>
            </w:pPr>
            <w:r w:rsidRPr="004A589A">
              <w:rPr>
                <w:color w:val="000000"/>
                <w:lang w:val="lv-LV" w:eastAsia="lv-LV"/>
              </w:rPr>
              <w:t>821205</w:t>
            </w:r>
          </w:p>
        </w:tc>
        <w:tc>
          <w:tcPr>
            <w:tcW w:w="6403" w:type="dxa"/>
            <w:tcBorders>
              <w:top w:val="nil"/>
              <w:left w:val="nil"/>
              <w:bottom w:val="single" w:sz="4" w:space="0" w:color="auto"/>
              <w:right w:val="single" w:sz="4" w:space="0" w:color="auto"/>
            </w:tcBorders>
            <w:shd w:val="clear" w:color="auto" w:fill="auto"/>
            <w:noWrap/>
            <w:vAlign w:val="center"/>
            <w:hideMark/>
          </w:tcPr>
          <w:p w14:paraId="3F5F1A57" w14:textId="77777777" w:rsidR="004A589A" w:rsidRPr="004A589A" w:rsidRDefault="004A589A" w:rsidP="004A589A">
            <w:pPr>
              <w:rPr>
                <w:lang w:val="lv-LV" w:eastAsia="lv-LV"/>
              </w:rPr>
            </w:pPr>
            <w:r w:rsidRPr="004A589A">
              <w:rPr>
                <w:lang w:val="lv-LV" w:eastAsia="lv-LV"/>
              </w:rPr>
              <w:t>Elektronisko iekārtu MONTIERIS</w:t>
            </w:r>
          </w:p>
        </w:tc>
        <w:tc>
          <w:tcPr>
            <w:tcW w:w="992" w:type="dxa"/>
            <w:vMerge/>
            <w:tcBorders>
              <w:top w:val="nil"/>
              <w:left w:val="nil"/>
              <w:bottom w:val="double" w:sz="6" w:space="0" w:color="000000"/>
              <w:right w:val="double" w:sz="6" w:space="0" w:color="auto"/>
            </w:tcBorders>
            <w:vAlign w:val="center"/>
            <w:hideMark/>
          </w:tcPr>
          <w:p w14:paraId="3E824D81" w14:textId="77777777" w:rsidR="004A589A" w:rsidRPr="004A589A" w:rsidRDefault="004A589A" w:rsidP="004A589A">
            <w:pPr>
              <w:rPr>
                <w:color w:val="000000"/>
                <w:lang w:val="lv-LV" w:eastAsia="lv-LV"/>
              </w:rPr>
            </w:pPr>
          </w:p>
        </w:tc>
      </w:tr>
      <w:tr w:rsidR="004A589A" w:rsidRPr="004A589A" w14:paraId="7DEED33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424F4F8" w14:textId="77777777" w:rsidR="004A589A" w:rsidRPr="004A589A" w:rsidRDefault="004A589A" w:rsidP="004A589A">
            <w:pPr>
              <w:jc w:val="center"/>
              <w:rPr>
                <w:color w:val="000000"/>
                <w:lang w:val="lv-LV" w:eastAsia="lv-LV"/>
              </w:rPr>
            </w:pPr>
            <w:r w:rsidRPr="004A589A">
              <w:rPr>
                <w:color w:val="000000"/>
                <w:lang w:val="lv-LV" w:eastAsia="lv-LV"/>
              </w:rPr>
              <w:t>821102</w:t>
            </w:r>
          </w:p>
        </w:tc>
        <w:tc>
          <w:tcPr>
            <w:tcW w:w="6403" w:type="dxa"/>
            <w:tcBorders>
              <w:top w:val="nil"/>
              <w:left w:val="nil"/>
              <w:bottom w:val="single" w:sz="4" w:space="0" w:color="auto"/>
              <w:right w:val="single" w:sz="4" w:space="0" w:color="auto"/>
            </w:tcBorders>
            <w:shd w:val="clear" w:color="auto" w:fill="auto"/>
            <w:noWrap/>
            <w:vAlign w:val="center"/>
            <w:hideMark/>
          </w:tcPr>
          <w:p w14:paraId="48D6C155" w14:textId="77777777" w:rsidR="004A589A" w:rsidRPr="004A589A" w:rsidRDefault="004A589A" w:rsidP="004A589A">
            <w:pPr>
              <w:rPr>
                <w:lang w:val="lv-LV" w:eastAsia="lv-LV"/>
              </w:rPr>
            </w:pPr>
            <w:r w:rsidRPr="004A589A">
              <w:rPr>
                <w:lang w:val="lv-LV" w:eastAsia="lv-LV"/>
              </w:rPr>
              <w:t>Montāžas darbu ATSLĒDZNIEKS</w:t>
            </w:r>
          </w:p>
        </w:tc>
        <w:tc>
          <w:tcPr>
            <w:tcW w:w="992" w:type="dxa"/>
            <w:vMerge/>
            <w:tcBorders>
              <w:top w:val="nil"/>
              <w:left w:val="nil"/>
              <w:bottom w:val="double" w:sz="6" w:space="0" w:color="000000"/>
              <w:right w:val="double" w:sz="6" w:space="0" w:color="auto"/>
            </w:tcBorders>
            <w:vAlign w:val="center"/>
            <w:hideMark/>
          </w:tcPr>
          <w:p w14:paraId="71C3C1CD" w14:textId="77777777" w:rsidR="004A589A" w:rsidRPr="004A589A" w:rsidRDefault="004A589A" w:rsidP="004A589A">
            <w:pPr>
              <w:rPr>
                <w:color w:val="000000"/>
                <w:lang w:val="lv-LV" w:eastAsia="lv-LV"/>
              </w:rPr>
            </w:pPr>
          </w:p>
        </w:tc>
      </w:tr>
      <w:tr w:rsidR="004A589A" w:rsidRPr="004A589A" w14:paraId="668CA30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E2943F0" w14:textId="77777777" w:rsidR="004A589A" w:rsidRPr="004A589A" w:rsidRDefault="004A589A" w:rsidP="004A589A">
            <w:pPr>
              <w:jc w:val="center"/>
              <w:rPr>
                <w:color w:val="000000"/>
                <w:lang w:val="lv-LV" w:eastAsia="lv-LV"/>
              </w:rPr>
            </w:pPr>
            <w:r w:rsidRPr="004A589A">
              <w:rPr>
                <w:color w:val="000000"/>
                <w:lang w:val="lv-LV" w:eastAsia="lv-LV"/>
              </w:rPr>
              <w:t>818213</w:t>
            </w:r>
          </w:p>
        </w:tc>
        <w:tc>
          <w:tcPr>
            <w:tcW w:w="6403" w:type="dxa"/>
            <w:tcBorders>
              <w:top w:val="nil"/>
              <w:left w:val="nil"/>
              <w:bottom w:val="single" w:sz="4" w:space="0" w:color="auto"/>
              <w:right w:val="single" w:sz="4" w:space="0" w:color="auto"/>
            </w:tcBorders>
            <w:shd w:val="clear" w:color="auto" w:fill="auto"/>
            <w:noWrap/>
            <w:vAlign w:val="center"/>
            <w:hideMark/>
          </w:tcPr>
          <w:p w14:paraId="20202422" w14:textId="77777777" w:rsidR="004A589A" w:rsidRPr="004A589A" w:rsidRDefault="004A589A" w:rsidP="004A589A">
            <w:pPr>
              <w:rPr>
                <w:lang w:val="lv-LV" w:eastAsia="lv-LV"/>
              </w:rPr>
            </w:pPr>
            <w:r w:rsidRPr="004A589A">
              <w:rPr>
                <w:lang w:val="lv-LV" w:eastAsia="lv-LV"/>
              </w:rPr>
              <w:t>Apkures iekārtas OPERATORS</w:t>
            </w:r>
          </w:p>
        </w:tc>
        <w:tc>
          <w:tcPr>
            <w:tcW w:w="992" w:type="dxa"/>
            <w:vMerge/>
            <w:tcBorders>
              <w:top w:val="nil"/>
              <w:left w:val="nil"/>
              <w:bottom w:val="double" w:sz="6" w:space="0" w:color="000000"/>
              <w:right w:val="double" w:sz="6" w:space="0" w:color="auto"/>
            </w:tcBorders>
            <w:vAlign w:val="center"/>
            <w:hideMark/>
          </w:tcPr>
          <w:p w14:paraId="0C16ECF1" w14:textId="77777777" w:rsidR="004A589A" w:rsidRPr="004A589A" w:rsidRDefault="004A589A" w:rsidP="004A589A">
            <w:pPr>
              <w:rPr>
                <w:color w:val="000000"/>
                <w:lang w:val="lv-LV" w:eastAsia="lv-LV"/>
              </w:rPr>
            </w:pPr>
          </w:p>
        </w:tc>
      </w:tr>
      <w:tr w:rsidR="004A589A" w:rsidRPr="004A589A" w14:paraId="4EE898E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C583132" w14:textId="77777777" w:rsidR="004A589A" w:rsidRPr="004A589A" w:rsidRDefault="004A589A" w:rsidP="004A589A">
            <w:pPr>
              <w:jc w:val="center"/>
              <w:rPr>
                <w:color w:val="000000"/>
                <w:lang w:val="lv-LV" w:eastAsia="lv-LV"/>
              </w:rPr>
            </w:pPr>
            <w:r w:rsidRPr="004A589A">
              <w:rPr>
                <w:color w:val="000000"/>
                <w:lang w:val="lv-LV" w:eastAsia="lv-LV"/>
              </w:rPr>
              <w:t>818204</w:t>
            </w:r>
          </w:p>
        </w:tc>
        <w:tc>
          <w:tcPr>
            <w:tcW w:w="6403" w:type="dxa"/>
            <w:tcBorders>
              <w:top w:val="nil"/>
              <w:left w:val="nil"/>
              <w:bottom w:val="single" w:sz="4" w:space="0" w:color="auto"/>
              <w:right w:val="single" w:sz="4" w:space="0" w:color="auto"/>
            </w:tcBorders>
            <w:shd w:val="clear" w:color="auto" w:fill="auto"/>
            <w:noWrap/>
            <w:vAlign w:val="center"/>
            <w:hideMark/>
          </w:tcPr>
          <w:p w14:paraId="1E640E3A" w14:textId="77777777" w:rsidR="004A589A" w:rsidRPr="004A589A" w:rsidRDefault="004A589A" w:rsidP="004A589A">
            <w:pPr>
              <w:rPr>
                <w:lang w:val="lv-LV" w:eastAsia="lv-LV"/>
              </w:rPr>
            </w:pPr>
            <w:r w:rsidRPr="004A589A">
              <w:rPr>
                <w:lang w:val="lv-LV" w:eastAsia="lv-LV"/>
              </w:rPr>
              <w:t>Apkures /krāšņu KURINĀTĀJS</w:t>
            </w:r>
          </w:p>
        </w:tc>
        <w:tc>
          <w:tcPr>
            <w:tcW w:w="992" w:type="dxa"/>
            <w:vMerge/>
            <w:tcBorders>
              <w:top w:val="nil"/>
              <w:left w:val="nil"/>
              <w:bottom w:val="double" w:sz="6" w:space="0" w:color="000000"/>
              <w:right w:val="double" w:sz="6" w:space="0" w:color="auto"/>
            </w:tcBorders>
            <w:vAlign w:val="center"/>
            <w:hideMark/>
          </w:tcPr>
          <w:p w14:paraId="7F829059" w14:textId="77777777" w:rsidR="004A589A" w:rsidRPr="004A589A" w:rsidRDefault="004A589A" w:rsidP="004A589A">
            <w:pPr>
              <w:rPr>
                <w:color w:val="000000"/>
                <w:lang w:val="lv-LV" w:eastAsia="lv-LV"/>
              </w:rPr>
            </w:pPr>
          </w:p>
        </w:tc>
      </w:tr>
      <w:tr w:rsidR="004A589A" w:rsidRPr="004A589A" w14:paraId="61D8969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C3E7F0E" w14:textId="77777777" w:rsidR="004A589A" w:rsidRPr="004A589A" w:rsidRDefault="004A589A" w:rsidP="004A589A">
            <w:pPr>
              <w:jc w:val="center"/>
              <w:rPr>
                <w:lang w:val="lv-LV" w:eastAsia="lv-LV"/>
              </w:rPr>
            </w:pPr>
            <w:r w:rsidRPr="004A589A">
              <w:rPr>
                <w:lang w:val="lv-LV" w:eastAsia="lv-LV"/>
              </w:rPr>
              <w:t>813106</w:t>
            </w:r>
          </w:p>
        </w:tc>
        <w:tc>
          <w:tcPr>
            <w:tcW w:w="6403" w:type="dxa"/>
            <w:tcBorders>
              <w:top w:val="nil"/>
              <w:left w:val="nil"/>
              <w:bottom w:val="single" w:sz="4" w:space="0" w:color="auto"/>
              <w:right w:val="single" w:sz="4" w:space="0" w:color="auto"/>
            </w:tcBorders>
            <w:shd w:val="clear" w:color="auto" w:fill="auto"/>
            <w:noWrap/>
            <w:vAlign w:val="center"/>
            <w:hideMark/>
          </w:tcPr>
          <w:p w14:paraId="149D0B37" w14:textId="77777777" w:rsidR="004A589A" w:rsidRPr="004A589A" w:rsidRDefault="004A589A" w:rsidP="004A589A">
            <w:pPr>
              <w:rPr>
                <w:lang w:val="lv-LV" w:eastAsia="lv-LV"/>
              </w:rPr>
            </w:pPr>
            <w:r w:rsidRPr="004A589A">
              <w:rPr>
                <w:lang w:val="lv-LV" w:eastAsia="lv-LV"/>
              </w:rPr>
              <w:t>Bitumena gatavošanas iekārtu OPERATORS (813106)</w:t>
            </w:r>
          </w:p>
        </w:tc>
        <w:tc>
          <w:tcPr>
            <w:tcW w:w="992" w:type="dxa"/>
            <w:vMerge/>
            <w:tcBorders>
              <w:top w:val="nil"/>
              <w:left w:val="nil"/>
              <w:bottom w:val="double" w:sz="6" w:space="0" w:color="000000"/>
              <w:right w:val="double" w:sz="6" w:space="0" w:color="auto"/>
            </w:tcBorders>
            <w:vAlign w:val="center"/>
            <w:hideMark/>
          </w:tcPr>
          <w:p w14:paraId="67C3E943" w14:textId="77777777" w:rsidR="004A589A" w:rsidRPr="004A589A" w:rsidRDefault="004A589A" w:rsidP="004A589A">
            <w:pPr>
              <w:rPr>
                <w:color w:val="000000"/>
                <w:lang w:val="lv-LV" w:eastAsia="lv-LV"/>
              </w:rPr>
            </w:pPr>
          </w:p>
        </w:tc>
      </w:tr>
      <w:tr w:rsidR="004A589A" w:rsidRPr="004A589A" w14:paraId="5084664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D16043C" w14:textId="77777777" w:rsidR="004A589A" w:rsidRPr="004A589A" w:rsidRDefault="004A589A" w:rsidP="004A589A">
            <w:pPr>
              <w:jc w:val="center"/>
              <w:rPr>
                <w:color w:val="000000"/>
                <w:lang w:val="lv-LV" w:eastAsia="lv-LV"/>
              </w:rPr>
            </w:pPr>
            <w:r w:rsidRPr="004A589A">
              <w:rPr>
                <w:color w:val="000000"/>
                <w:lang w:val="lv-LV" w:eastAsia="lv-LV"/>
              </w:rPr>
              <w:t>813105</w:t>
            </w:r>
          </w:p>
        </w:tc>
        <w:tc>
          <w:tcPr>
            <w:tcW w:w="6403" w:type="dxa"/>
            <w:tcBorders>
              <w:top w:val="nil"/>
              <w:left w:val="nil"/>
              <w:bottom w:val="single" w:sz="4" w:space="0" w:color="auto"/>
              <w:right w:val="single" w:sz="4" w:space="0" w:color="auto"/>
            </w:tcBorders>
            <w:shd w:val="clear" w:color="auto" w:fill="auto"/>
            <w:noWrap/>
            <w:vAlign w:val="center"/>
            <w:hideMark/>
          </w:tcPr>
          <w:p w14:paraId="60AD426B" w14:textId="77777777" w:rsidR="004A589A" w:rsidRPr="004A589A" w:rsidRDefault="004A589A" w:rsidP="004A589A">
            <w:pPr>
              <w:rPr>
                <w:lang w:val="lv-LV" w:eastAsia="lv-LV"/>
              </w:rPr>
            </w:pPr>
            <w:r w:rsidRPr="004A589A">
              <w:rPr>
                <w:lang w:val="lv-LV" w:eastAsia="lv-LV"/>
              </w:rPr>
              <w:t>Asfaltbetona gatavošanas iekārtas OPERATORS</w:t>
            </w:r>
          </w:p>
        </w:tc>
        <w:tc>
          <w:tcPr>
            <w:tcW w:w="992" w:type="dxa"/>
            <w:vMerge/>
            <w:tcBorders>
              <w:top w:val="nil"/>
              <w:left w:val="nil"/>
              <w:bottom w:val="double" w:sz="6" w:space="0" w:color="000000"/>
              <w:right w:val="double" w:sz="6" w:space="0" w:color="auto"/>
            </w:tcBorders>
            <w:vAlign w:val="center"/>
            <w:hideMark/>
          </w:tcPr>
          <w:p w14:paraId="71D9EDCB" w14:textId="77777777" w:rsidR="004A589A" w:rsidRPr="004A589A" w:rsidRDefault="004A589A" w:rsidP="004A589A">
            <w:pPr>
              <w:rPr>
                <w:color w:val="000000"/>
                <w:lang w:val="lv-LV" w:eastAsia="lv-LV"/>
              </w:rPr>
            </w:pPr>
          </w:p>
        </w:tc>
      </w:tr>
      <w:tr w:rsidR="004A589A" w:rsidRPr="004A589A" w14:paraId="7D833F9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25584FF" w14:textId="77777777" w:rsidR="004A589A" w:rsidRPr="004A589A" w:rsidRDefault="004A589A" w:rsidP="004A589A">
            <w:pPr>
              <w:jc w:val="center"/>
              <w:rPr>
                <w:lang w:val="lv-LV" w:eastAsia="lv-LV"/>
              </w:rPr>
            </w:pPr>
            <w:r w:rsidRPr="004A589A">
              <w:rPr>
                <w:lang w:val="lv-LV" w:eastAsia="lv-LV"/>
              </w:rPr>
              <w:t>811402</w:t>
            </w:r>
          </w:p>
        </w:tc>
        <w:tc>
          <w:tcPr>
            <w:tcW w:w="6403" w:type="dxa"/>
            <w:tcBorders>
              <w:top w:val="single" w:sz="4" w:space="0" w:color="auto"/>
              <w:left w:val="nil"/>
              <w:bottom w:val="single" w:sz="4" w:space="0" w:color="auto"/>
              <w:right w:val="single" w:sz="4" w:space="0" w:color="auto"/>
            </w:tcBorders>
            <w:shd w:val="clear" w:color="auto" w:fill="auto"/>
            <w:noWrap/>
            <w:vAlign w:val="center"/>
            <w:hideMark/>
          </w:tcPr>
          <w:p w14:paraId="25DBE921" w14:textId="77777777" w:rsidR="004A589A" w:rsidRPr="004A589A" w:rsidRDefault="004A589A" w:rsidP="004A589A">
            <w:pPr>
              <w:rPr>
                <w:lang w:val="lv-LV" w:eastAsia="lv-LV"/>
              </w:rPr>
            </w:pPr>
            <w:r w:rsidRPr="004A589A">
              <w:rPr>
                <w:lang w:val="lv-LV" w:eastAsia="lv-LV"/>
              </w:rPr>
              <w:t>Cementa dzirnavu OPERATORS</w:t>
            </w:r>
          </w:p>
        </w:tc>
        <w:tc>
          <w:tcPr>
            <w:tcW w:w="992" w:type="dxa"/>
            <w:vMerge/>
            <w:tcBorders>
              <w:top w:val="nil"/>
              <w:left w:val="nil"/>
              <w:bottom w:val="double" w:sz="6" w:space="0" w:color="000000"/>
              <w:right w:val="double" w:sz="6" w:space="0" w:color="auto"/>
            </w:tcBorders>
            <w:vAlign w:val="center"/>
            <w:hideMark/>
          </w:tcPr>
          <w:p w14:paraId="008B5D34" w14:textId="77777777" w:rsidR="004A589A" w:rsidRPr="004A589A" w:rsidRDefault="004A589A" w:rsidP="004A589A">
            <w:pPr>
              <w:rPr>
                <w:color w:val="000000"/>
                <w:lang w:val="lv-LV" w:eastAsia="lv-LV"/>
              </w:rPr>
            </w:pPr>
          </w:p>
        </w:tc>
      </w:tr>
      <w:tr w:rsidR="004A589A" w:rsidRPr="004A589A" w14:paraId="79FC9939"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F2AC046" w14:textId="77777777" w:rsidR="004A589A" w:rsidRPr="004A589A" w:rsidRDefault="004A589A" w:rsidP="004A589A">
            <w:pPr>
              <w:jc w:val="center"/>
              <w:rPr>
                <w:color w:val="000000"/>
                <w:lang w:val="lv-LV" w:eastAsia="lv-LV"/>
              </w:rPr>
            </w:pPr>
            <w:r w:rsidRPr="004A589A">
              <w:rPr>
                <w:color w:val="000000"/>
                <w:lang w:val="lv-LV" w:eastAsia="lv-LV"/>
              </w:rPr>
              <w:t>811401</w:t>
            </w:r>
          </w:p>
        </w:tc>
        <w:tc>
          <w:tcPr>
            <w:tcW w:w="6403" w:type="dxa"/>
            <w:tcBorders>
              <w:top w:val="single" w:sz="4" w:space="0" w:color="auto"/>
              <w:left w:val="nil"/>
              <w:bottom w:val="single" w:sz="4" w:space="0" w:color="auto"/>
              <w:right w:val="single" w:sz="4" w:space="0" w:color="auto"/>
            </w:tcBorders>
            <w:shd w:val="clear" w:color="auto" w:fill="auto"/>
            <w:noWrap/>
            <w:vAlign w:val="center"/>
            <w:hideMark/>
          </w:tcPr>
          <w:p w14:paraId="161F0297" w14:textId="77777777" w:rsidR="004A589A" w:rsidRPr="004A589A" w:rsidRDefault="004A589A" w:rsidP="004A589A">
            <w:pPr>
              <w:rPr>
                <w:lang w:val="lv-LV" w:eastAsia="lv-LV"/>
              </w:rPr>
            </w:pPr>
            <w:r w:rsidRPr="004A589A">
              <w:rPr>
                <w:lang w:val="lv-LV" w:eastAsia="lv-LV"/>
              </w:rPr>
              <w:t>Betona ražošanas OPERATORS</w:t>
            </w:r>
          </w:p>
        </w:tc>
        <w:tc>
          <w:tcPr>
            <w:tcW w:w="992" w:type="dxa"/>
            <w:vMerge/>
            <w:tcBorders>
              <w:top w:val="nil"/>
              <w:left w:val="nil"/>
              <w:bottom w:val="double" w:sz="6" w:space="0" w:color="000000"/>
              <w:right w:val="double" w:sz="6" w:space="0" w:color="auto"/>
            </w:tcBorders>
            <w:vAlign w:val="center"/>
            <w:hideMark/>
          </w:tcPr>
          <w:p w14:paraId="3EB3276F" w14:textId="77777777" w:rsidR="004A589A" w:rsidRPr="004A589A" w:rsidRDefault="004A589A" w:rsidP="004A589A">
            <w:pPr>
              <w:rPr>
                <w:color w:val="000000"/>
                <w:lang w:val="lv-LV" w:eastAsia="lv-LV"/>
              </w:rPr>
            </w:pPr>
          </w:p>
        </w:tc>
      </w:tr>
      <w:tr w:rsidR="004A589A" w:rsidRPr="004A589A" w14:paraId="783E335A" w14:textId="77777777" w:rsidTr="004A589A">
        <w:trPr>
          <w:trHeight w:val="300"/>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A8F1FFB" w14:textId="77777777" w:rsidR="004A589A" w:rsidRPr="004A589A" w:rsidRDefault="004A589A" w:rsidP="004A589A">
            <w:pPr>
              <w:jc w:val="center"/>
              <w:rPr>
                <w:color w:val="000000"/>
                <w:lang w:val="lv-LV" w:eastAsia="lv-LV"/>
              </w:rPr>
            </w:pPr>
            <w:r w:rsidRPr="004A589A">
              <w:rPr>
                <w:color w:val="000000"/>
                <w:lang w:val="lv-LV" w:eastAsia="lv-LV"/>
              </w:rPr>
              <w:t>811301</w:t>
            </w:r>
          </w:p>
        </w:tc>
        <w:tc>
          <w:tcPr>
            <w:tcW w:w="6403" w:type="dxa"/>
            <w:tcBorders>
              <w:top w:val="nil"/>
              <w:left w:val="nil"/>
              <w:bottom w:val="single" w:sz="4" w:space="0" w:color="auto"/>
              <w:right w:val="single" w:sz="4" w:space="0" w:color="auto"/>
            </w:tcBorders>
            <w:shd w:val="clear" w:color="auto" w:fill="auto"/>
            <w:noWrap/>
            <w:vAlign w:val="center"/>
            <w:hideMark/>
          </w:tcPr>
          <w:p w14:paraId="0FCADF31" w14:textId="77777777" w:rsidR="004A589A" w:rsidRPr="004A589A" w:rsidRDefault="004A589A" w:rsidP="004A589A">
            <w:pPr>
              <w:rPr>
                <w:lang w:val="lv-LV" w:eastAsia="lv-LV"/>
              </w:rPr>
            </w:pPr>
            <w:r w:rsidRPr="004A589A">
              <w:rPr>
                <w:lang w:val="lv-LV" w:eastAsia="lv-LV"/>
              </w:rPr>
              <w:t>Aku /urbšanas OPERATORS</w:t>
            </w:r>
          </w:p>
        </w:tc>
        <w:tc>
          <w:tcPr>
            <w:tcW w:w="992" w:type="dxa"/>
            <w:vMerge/>
            <w:tcBorders>
              <w:top w:val="nil"/>
              <w:left w:val="nil"/>
              <w:bottom w:val="double" w:sz="6" w:space="0" w:color="000000"/>
              <w:right w:val="double" w:sz="6" w:space="0" w:color="auto"/>
            </w:tcBorders>
            <w:vAlign w:val="center"/>
            <w:hideMark/>
          </w:tcPr>
          <w:p w14:paraId="74E109B4" w14:textId="77777777" w:rsidR="004A589A" w:rsidRPr="004A589A" w:rsidRDefault="004A589A" w:rsidP="004A589A">
            <w:pPr>
              <w:rPr>
                <w:color w:val="000000"/>
                <w:lang w:val="lv-LV" w:eastAsia="lv-LV"/>
              </w:rPr>
            </w:pPr>
          </w:p>
        </w:tc>
      </w:tr>
      <w:tr w:rsidR="004A589A" w:rsidRPr="004A589A" w14:paraId="44A9198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544F25E" w14:textId="77777777" w:rsidR="004A589A" w:rsidRPr="004A589A" w:rsidRDefault="004A589A" w:rsidP="004A589A">
            <w:pPr>
              <w:jc w:val="center"/>
              <w:rPr>
                <w:color w:val="000000"/>
                <w:lang w:val="lv-LV" w:eastAsia="lv-LV"/>
              </w:rPr>
            </w:pPr>
            <w:r w:rsidRPr="004A589A">
              <w:rPr>
                <w:color w:val="000000"/>
                <w:lang w:val="lv-LV" w:eastAsia="lv-LV"/>
              </w:rPr>
              <w:t>811202</w:t>
            </w:r>
          </w:p>
        </w:tc>
        <w:tc>
          <w:tcPr>
            <w:tcW w:w="6403" w:type="dxa"/>
            <w:tcBorders>
              <w:top w:val="nil"/>
              <w:left w:val="nil"/>
              <w:bottom w:val="single" w:sz="4" w:space="0" w:color="auto"/>
              <w:right w:val="single" w:sz="4" w:space="0" w:color="auto"/>
            </w:tcBorders>
            <w:shd w:val="clear" w:color="auto" w:fill="auto"/>
            <w:noWrap/>
            <w:vAlign w:val="center"/>
            <w:hideMark/>
          </w:tcPr>
          <w:p w14:paraId="4112BE90" w14:textId="77777777" w:rsidR="004A589A" w:rsidRPr="004A589A" w:rsidRDefault="004A589A" w:rsidP="004A589A">
            <w:pPr>
              <w:rPr>
                <w:lang w:val="lv-LV" w:eastAsia="lv-LV"/>
              </w:rPr>
            </w:pPr>
            <w:r w:rsidRPr="004A589A">
              <w:rPr>
                <w:lang w:val="lv-LV" w:eastAsia="lv-LV"/>
              </w:rPr>
              <w:t>Drupināšanas OPERATORS</w:t>
            </w:r>
          </w:p>
        </w:tc>
        <w:tc>
          <w:tcPr>
            <w:tcW w:w="992" w:type="dxa"/>
            <w:vMerge/>
            <w:tcBorders>
              <w:top w:val="nil"/>
              <w:left w:val="nil"/>
              <w:bottom w:val="double" w:sz="6" w:space="0" w:color="000000"/>
              <w:right w:val="double" w:sz="6" w:space="0" w:color="auto"/>
            </w:tcBorders>
            <w:vAlign w:val="center"/>
            <w:hideMark/>
          </w:tcPr>
          <w:p w14:paraId="07257FEB" w14:textId="77777777" w:rsidR="004A589A" w:rsidRPr="004A589A" w:rsidRDefault="004A589A" w:rsidP="004A589A">
            <w:pPr>
              <w:rPr>
                <w:color w:val="000000"/>
                <w:lang w:val="lv-LV" w:eastAsia="lv-LV"/>
              </w:rPr>
            </w:pPr>
          </w:p>
        </w:tc>
      </w:tr>
      <w:tr w:rsidR="004A589A" w:rsidRPr="004A589A" w14:paraId="3C8E296C"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6457B55" w14:textId="77777777" w:rsidR="004A589A" w:rsidRPr="004A589A" w:rsidRDefault="004A589A" w:rsidP="004A589A">
            <w:pPr>
              <w:jc w:val="center"/>
              <w:rPr>
                <w:lang w:val="lv-LV" w:eastAsia="lv-LV"/>
              </w:rPr>
            </w:pPr>
            <w:r w:rsidRPr="004A589A">
              <w:rPr>
                <w:lang w:val="lv-LV" w:eastAsia="lv-LV"/>
              </w:rPr>
              <w:t>811201</w:t>
            </w:r>
          </w:p>
        </w:tc>
        <w:tc>
          <w:tcPr>
            <w:tcW w:w="6403" w:type="dxa"/>
            <w:tcBorders>
              <w:top w:val="nil"/>
              <w:left w:val="nil"/>
              <w:bottom w:val="single" w:sz="8" w:space="0" w:color="auto"/>
              <w:right w:val="single" w:sz="4" w:space="0" w:color="auto"/>
            </w:tcBorders>
            <w:shd w:val="clear" w:color="auto" w:fill="auto"/>
            <w:noWrap/>
            <w:vAlign w:val="center"/>
            <w:hideMark/>
          </w:tcPr>
          <w:p w14:paraId="52992832" w14:textId="77777777" w:rsidR="004A589A" w:rsidRPr="004A589A" w:rsidRDefault="004A589A" w:rsidP="004A589A">
            <w:pPr>
              <w:rPr>
                <w:lang w:val="lv-LV" w:eastAsia="lv-LV"/>
              </w:rPr>
            </w:pPr>
            <w:r w:rsidRPr="004A589A">
              <w:rPr>
                <w:lang w:val="lv-LV" w:eastAsia="lv-LV"/>
              </w:rPr>
              <w:t>Akmens/ apstrādes iekārtas OPERATORS</w:t>
            </w:r>
          </w:p>
        </w:tc>
        <w:tc>
          <w:tcPr>
            <w:tcW w:w="992" w:type="dxa"/>
            <w:vMerge/>
            <w:tcBorders>
              <w:top w:val="nil"/>
              <w:left w:val="nil"/>
              <w:bottom w:val="double" w:sz="6" w:space="0" w:color="000000"/>
              <w:right w:val="double" w:sz="6" w:space="0" w:color="auto"/>
            </w:tcBorders>
            <w:vAlign w:val="center"/>
            <w:hideMark/>
          </w:tcPr>
          <w:p w14:paraId="58A7E878" w14:textId="77777777" w:rsidR="004A589A" w:rsidRPr="004A589A" w:rsidRDefault="004A589A" w:rsidP="004A589A">
            <w:pPr>
              <w:rPr>
                <w:color w:val="000000"/>
                <w:lang w:val="lv-LV" w:eastAsia="lv-LV"/>
              </w:rPr>
            </w:pPr>
          </w:p>
        </w:tc>
      </w:tr>
      <w:tr w:rsidR="004A589A" w:rsidRPr="004A589A" w14:paraId="30189A5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4D7E84E" w14:textId="77777777" w:rsidR="004A589A" w:rsidRPr="004A589A" w:rsidRDefault="004A589A" w:rsidP="004A589A">
            <w:pPr>
              <w:jc w:val="center"/>
              <w:rPr>
                <w:color w:val="000000"/>
                <w:lang w:val="lv-LV" w:eastAsia="lv-LV"/>
              </w:rPr>
            </w:pPr>
            <w:r w:rsidRPr="004A589A">
              <w:rPr>
                <w:color w:val="000000"/>
                <w:lang w:val="lv-LV" w:eastAsia="lv-LV"/>
              </w:rPr>
              <w:t>754102</w:t>
            </w:r>
          </w:p>
        </w:tc>
        <w:tc>
          <w:tcPr>
            <w:tcW w:w="6403" w:type="dxa"/>
            <w:tcBorders>
              <w:top w:val="nil"/>
              <w:left w:val="nil"/>
              <w:bottom w:val="single" w:sz="4" w:space="0" w:color="auto"/>
              <w:right w:val="single" w:sz="4" w:space="0" w:color="auto"/>
            </w:tcBorders>
            <w:shd w:val="clear" w:color="auto" w:fill="auto"/>
            <w:noWrap/>
            <w:vAlign w:val="center"/>
            <w:hideMark/>
          </w:tcPr>
          <w:p w14:paraId="59F7CA88" w14:textId="77777777" w:rsidR="004A589A" w:rsidRPr="004A589A" w:rsidRDefault="004A589A" w:rsidP="004A589A">
            <w:pPr>
              <w:rPr>
                <w:lang w:val="lv-LV" w:eastAsia="lv-LV"/>
              </w:rPr>
            </w:pPr>
            <w:r w:rsidRPr="004A589A">
              <w:rPr>
                <w:lang w:val="lv-LV" w:eastAsia="lv-LV"/>
              </w:rPr>
              <w:t>Būvdarbu ŪDENSLĪDĒJS</w:t>
            </w:r>
          </w:p>
        </w:tc>
        <w:tc>
          <w:tcPr>
            <w:tcW w:w="992" w:type="dxa"/>
            <w:vMerge/>
            <w:tcBorders>
              <w:top w:val="nil"/>
              <w:left w:val="nil"/>
              <w:bottom w:val="double" w:sz="6" w:space="0" w:color="000000"/>
              <w:right w:val="double" w:sz="6" w:space="0" w:color="auto"/>
            </w:tcBorders>
            <w:vAlign w:val="center"/>
            <w:hideMark/>
          </w:tcPr>
          <w:p w14:paraId="1221A737" w14:textId="77777777" w:rsidR="004A589A" w:rsidRPr="004A589A" w:rsidRDefault="004A589A" w:rsidP="004A589A">
            <w:pPr>
              <w:rPr>
                <w:color w:val="000000"/>
                <w:lang w:val="lv-LV" w:eastAsia="lv-LV"/>
              </w:rPr>
            </w:pPr>
          </w:p>
        </w:tc>
      </w:tr>
      <w:tr w:rsidR="004A589A" w:rsidRPr="004A589A" w14:paraId="52E78EE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AE689CC" w14:textId="77777777" w:rsidR="004A589A" w:rsidRPr="004A589A" w:rsidRDefault="004A589A" w:rsidP="004A589A">
            <w:pPr>
              <w:jc w:val="center"/>
              <w:rPr>
                <w:color w:val="000000"/>
                <w:lang w:val="lv-LV" w:eastAsia="lv-LV"/>
              </w:rPr>
            </w:pPr>
            <w:r w:rsidRPr="004A589A">
              <w:rPr>
                <w:color w:val="000000"/>
                <w:lang w:val="lv-LV" w:eastAsia="lv-LV"/>
              </w:rPr>
              <w:t>752204</w:t>
            </w:r>
          </w:p>
        </w:tc>
        <w:tc>
          <w:tcPr>
            <w:tcW w:w="6403" w:type="dxa"/>
            <w:tcBorders>
              <w:top w:val="nil"/>
              <w:left w:val="nil"/>
              <w:bottom w:val="single" w:sz="4" w:space="0" w:color="auto"/>
              <w:right w:val="single" w:sz="4" w:space="0" w:color="auto"/>
            </w:tcBorders>
            <w:shd w:val="clear" w:color="auto" w:fill="auto"/>
            <w:noWrap/>
            <w:vAlign w:val="center"/>
            <w:hideMark/>
          </w:tcPr>
          <w:p w14:paraId="394130CD" w14:textId="77777777" w:rsidR="004A589A" w:rsidRPr="004A589A" w:rsidRDefault="004A589A" w:rsidP="004A589A">
            <w:pPr>
              <w:rPr>
                <w:lang w:val="lv-LV" w:eastAsia="lv-LV"/>
              </w:rPr>
            </w:pPr>
            <w:r w:rsidRPr="004A589A">
              <w:rPr>
                <w:lang w:val="lv-LV" w:eastAsia="lv-LV"/>
              </w:rPr>
              <w:t>Būvizstrādājumu GALDNIEKS</w:t>
            </w:r>
          </w:p>
        </w:tc>
        <w:tc>
          <w:tcPr>
            <w:tcW w:w="992" w:type="dxa"/>
            <w:vMerge/>
            <w:tcBorders>
              <w:top w:val="nil"/>
              <w:left w:val="nil"/>
              <w:bottom w:val="double" w:sz="6" w:space="0" w:color="000000"/>
              <w:right w:val="double" w:sz="6" w:space="0" w:color="auto"/>
            </w:tcBorders>
            <w:vAlign w:val="center"/>
            <w:hideMark/>
          </w:tcPr>
          <w:p w14:paraId="14F9EC36" w14:textId="77777777" w:rsidR="004A589A" w:rsidRPr="004A589A" w:rsidRDefault="004A589A" w:rsidP="004A589A">
            <w:pPr>
              <w:rPr>
                <w:color w:val="000000"/>
                <w:lang w:val="lv-LV" w:eastAsia="lv-LV"/>
              </w:rPr>
            </w:pPr>
          </w:p>
        </w:tc>
      </w:tr>
      <w:tr w:rsidR="004A589A" w:rsidRPr="004A589A" w14:paraId="570BBFA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86167F2" w14:textId="77777777" w:rsidR="004A589A" w:rsidRPr="004A589A" w:rsidRDefault="004A589A" w:rsidP="004A589A">
            <w:pPr>
              <w:jc w:val="center"/>
              <w:rPr>
                <w:color w:val="000000"/>
                <w:lang w:val="lv-LV" w:eastAsia="lv-LV"/>
              </w:rPr>
            </w:pPr>
            <w:r w:rsidRPr="004A589A">
              <w:rPr>
                <w:color w:val="000000"/>
                <w:lang w:val="lv-LV" w:eastAsia="lv-LV"/>
              </w:rPr>
              <w:t>752201</w:t>
            </w:r>
          </w:p>
        </w:tc>
        <w:tc>
          <w:tcPr>
            <w:tcW w:w="6403" w:type="dxa"/>
            <w:tcBorders>
              <w:top w:val="nil"/>
              <w:left w:val="nil"/>
              <w:bottom w:val="single" w:sz="4" w:space="0" w:color="auto"/>
              <w:right w:val="single" w:sz="4" w:space="0" w:color="auto"/>
            </w:tcBorders>
            <w:shd w:val="clear" w:color="auto" w:fill="auto"/>
            <w:noWrap/>
            <w:vAlign w:val="center"/>
            <w:hideMark/>
          </w:tcPr>
          <w:p w14:paraId="6BDD5B58" w14:textId="77777777" w:rsidR="004A589A" w:rsidRPr="004A589A" w:rsidRDefault="004A589A" w:rsidP="004A589A">
            <w:pPr>
              <w:rPr>
                <w:lang w:val="lv-LV" w:eastAsia="lv-LV"/>
              </w:rPr>
            </w:pPr>
            <w:r w:rsidRPr="004A589A">
              <w:rPr>
                <w:lang w:val="lv-LV" w:eastAsia="lv-LV"/>
              </w:rPr>
              <w:t>GALDNIEKS</w:t>
            </w:r>
          </w:p>
        </w:tc>
        <w:tc>
          <w:tcPr>
            <w:tcW w:w="992" w:type="dxa"/>
            <w:vMerge/>
            <w:tcBorders>
              <w:top w:val="nil"/>
              <w:left w:val="nil"/>
              <w:bottom w:val="double" w:sz="6" w:space="0" w:color="000000"/>
              <w:right w:val="double" w:sz="6" w:space="0" w:color="auto"/>
            </w:tcBorders>
            <w:vAlign w:val="center"/>
            <w:hideMark/>
          </w:tcPr>
          <w:p w14:paraId="26063429" w14:textId="77777777" w:rsidR="004A589A" w:rsidRPr="004A589A" w:rsidRDefault="004A589A" w:rsidP="004A589A">
            <w:pPr>
              <w:rPr>
                <w:color w:val="000000"/>
                <w:lang w:val="lv-LV" w:eastAsia="lv-LV"/>
              </w:rPr>
            </w:pPr>
          </w:p>
        </w:tc>
      </w:tr>
      <w:tr w:rsidR="004A589A" w:rsidRPr="004A589A" w14:paraId="30BB355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8C4D47D" w14:textId="77777777" w:rsidR="004A589A" w:rsidRPr="004A589A" w:rsidRDefault="004A589A" w:rsidP="004A589A">
            <w:pPr>
              <w:jc w:val="center"/>
              <w:rPr>
                <w:color w:val="000000"/>
                <w:lang w:val="lv-LV" w:eastAsia="lv-LV"/>
              </w:rPr>
            </w:pPr>
            <w:r w:rsidRPr="004A589A">
              <w:rPr>
                <w:color w:val="000000"/>
                <w:lang w:val="lv-LV" w:eastAsia="lv-LV"/>
              </w:rPr>
              <w:t>742203</w:t>
            </w:r>
          </w:p>
        </w:tc>
        <w:tc>
          <w:tcPr>
            <w:tcW w:w="6403" w:type="dxa"/>
            <w:tcBorders>
              <w:top w:val="nil"/>
              <w:left w:val="nil"/>
              <w:bottom w:val="single" w:sz="4" w:space="0" w:color="auto"/>
              <w:right w:val="single" w:sz="4" w:space="0" w:color="auto"/>
            </w:tcBorders>
            <w:shd w:val="clear" w:color="auto" w:fill="auto"/>
            <w:noWrap/>
            <w:vAlign w:val="center"/>
            <w:hideMark/>
          </w:tcPr>
          <w:p w14:paraId="3218C9A7" w14:textId="77777777" w:rsidR="004A589A" w:rsidRPr="004A589A" w:rsidRDefault="004A589A" w:rsidP="004A589A">
            <w:pPr>
              <w:rPr>
                <w:lang w:val="lv-LV" w:eastAsia="lv-LV"/>
              </w:rPr>
            </w:pPr>
            <w:r w:rsidRPr="004A589A">
              <w:rPr>
                <w:lang w:val="lv-LV" w:eastAsia="lv-LV"/>
              </w:rPr>
              <w:t>Telekomunikāciju iekārtu MONTIERIS</w:t>
            </w:r>
          </w:p>
        </w:tc>
        <w:tc>
          <w:tcPr>
            <w:tcW w:w="992" w:type="dxa"/>
            <w:vMerge/>
            <w:tcBorders>
              <w:top w:val="nil"/>
              <w:left w:val="nil"/>
              <w:bottom w:val="double" w:sz="6" w:space="0" w:color="000000"/>
              <w:right w:val="double" w:sz="6" w:space="0" w:color="auto"/>
            </w:tcBorders>
            <w:vAlign w:val="center"/>
            <w:hideMark/>
          </w:tcPr>
          <w:p w14:paraId="7BFCEA73" w14:textId="77777777" w:rsidR="004A589A" w:rsidRPr="004A589A" w:rsidRDefault="004A589A" w:rsidP="004A589A">
            <w:pPr>
              <w:rPr>
                <w:color w:val="000000"/>
                <w:lang w:val="lv-LV" w:eastAsia="lv-LV"/>
              </w:rPr>
            </w:pPr>
          </w:p>
        </w:tc>
      </w:tr>
      <w:tr w:rsidR="004A589A" w:rsidRPr="004A589A" w14:paraId="09C1264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8FB06BB" w14:textId="77777777" w:rsidR="004A589A" w:rsidRPr="004A589A" w:rsidRDefault="004A589A" w:rsidP="004A589A">
            <w:pPr>
              <w:jc w:val="center"/>
              <w:rPr>
                <w:color w:val="000000"/>
                <w:lang w:val="lv-LV" w:eastAsia="lv-LV"/>
              </w:rPr>
            </w:pPr>
            <w:r w:rsidRPr="004A589A">
              <w:rPr>
                <w:color w:val="000000"/>
                <w:lang w:val="lv-LV" w:eastAsia="lv-LV"/>
              </w:rPr>
              <w:t>742102</w:t>
            </w:r>
          </w:p>
        </w:tc>
        <w:tc>
          <w:tcPr>
            <w:tcW w:w="6403" w:type="dxa"/>
            <w:tcBorders>
              <w:top w:val="nil"/>
              <w:left w:val="nil"/>
              <w:bottom w:val="single" w:sz="4" w:space="0" w:color="auto"/>
              <w:right w:val="single" w:sz="4" w:space="0" w:color="auto"/>
            </w:tcBorders>
            <w:shd w:val="clear" w:color="auto" w:fill="auto"/>
            <w:noWrap/>
            <w:vAlign w:val="center"/>
            <w:hideMark/>
          </w:tcPr>
          <w:p w14:paraId="713DF485" w14:textId="77777777" w:rsidR="004A589A" w:rsidRPr="004A589A" w:rsidRDefault="004A589A" w:rsidP="004A589A">
            <w:pPr>
              <w:rPr>
                <w:lang w:val="lv-LV" w:eastAsia="lv-LV"/>
              </w:rPr>
            </w:pPr>
            <w:r w:rsidRPr="004A589A">
              <w:rPr>
                <w:lang w:val="lv-LV" w:eastAsia="lv-LV"/>
              </w:rPr>
              <w:t>Elektronikas MONTĒTĀJS</w:t>
            </w:r>
          </w:p>
        </w:tc>
        <w:tc>
          <w:tcPr>
            <w:tcW w:w="992" w:type="dxa"/>
            <w:vMerge/>
            <w:tcBorders>
              <w:top w:val="nil"/>
              <w:left w:val="nil"/>
              <w:bottom w:val="double" w:sz="6" w:space="0" w:color="000000"/>
              <w:right w:val="double" w:sz="6" w:space="0" w:color="auto"/>
            </w:tcBorders>
            <w:vAlign w:val="center"/>
            <w:hideMark/>
          </w:tcPr>
          <w:p w14:paraId="70DA822F" w14:textId="77777777" w:rsidR="004A589A" w:rsidRPr="004A589A" w:rsidRDefault="004A589A" w:rsidP="004A589A">
            <w:pPr>
              <w:rPr>
                <w:color w:val="000000"/>
                <w:lang w:val="lv-LV" w:eastAsia="lv-LV"/>
              </w:rPr>
            </w:pPr>
          </w:p>
        </w:tc>
      </w:tr>
      <w:tr w:rsidR="004A589A" w:rsidRPr="004A589A" w14:paraId="198D742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1E57C14" w14:textId="77777777" w:rsidR="004A589A" w:rsidRPr="004A589A" w:rsidRDefault="004A589A" w:rsidP="004A589A">
            <w:pPr>
              <w:jc w:val="center"/>
              <w:rPr>
                <w:color w:val="000000"/>
                <w:lang w:val="lv-LV" w:eastAsia="lv-LV"/>
              </w:rPr>
            </w:pPr>
            <w:r w:rsidRPr="004A589A">
              <w:rPr>
                <w:color w:val="000000"/>
                <w:lang w:val="lv-LV" w:eastAsia="lv-LV"/>
              </w:rPr>
              <w:t>741313</w:t>
            </w:r>
          </w:p>
        </w:tc>
        <w:tc>
          <w:tcPr>
            <w:tcW w:w="6403" w:type="dxa"/>
            <w:tcBorders>
              <w:top w:val="nil"/>
              <w:left w:val="nil"/>
              <w:bottom w:val="single" w:sz="4" w:space="0" w:color="auto"/>
              <w:right w:val="single" w:sz="4" w:space="0" w:color="auto"/>
            </w:tcBorders>
            <w:shd w:val="clear" w:color="auto" w:fill="auto"/>
            <w:noWrap/>
            <w:vAlign w:val="center"/>
            <w:hideMark/>
          </w:tcPr>
          <w:p w14:paraId="6BD5FDC1" w14:textId="77777777" w:rsidR="004A589A" w:rsidRPr="004A589A" w:rsidRDefault="004A589A" w:rsidP="004A589A">
            <w:pPr>
              <w:rPr>
                <w:lang w:val="lv-LV" w:eastAsia="lv-LV"/>
              </w:rPr>
            </w:pPr>
            <w:r w:rsidRPr="004A589A">
              <w:rPr>
                <w:lang w:val="lv-LV" w:eastAsia="lv-LV"/>
              </w:rPr>
              <w:t xml:space="preserve">Kontakttīklu </w:t>
            </w:r>
            <w:proofErr w:type="spellStart"/>
            <w:r w:rsidRPr="004A589A">
              <w:rPr>
                <w:lang w:val="lv-LV" w:eastAsia="lv-LV"/>
              </w:rPr>
              <w:t>elektroMONTIERIS</w:t>
            </w:r>
            <w:proofErr w:type="spellEnd"/>
          </w:p>
        </w:tc>
        <w:tc>
          <w:tcPr>
            <w:tcW w:w="992" w:type="dxa"/>
            <w:vMerge/>
            <w:tcBorders>
              <w:top w:val="nil"/>
              <w:left w:val="nil"/>
              <w:bottom w:val="double" w:sz="6" w:space="0" w:color="000000"/>
              <w:right w:val="double" w:sz="6" w:space="0" w:color="auto"/>
            </w:tcBorders>
            <w:vAlign w:val="center"/>
            <w:hideMark/>
          </w:tcPr>
          <w:p w14:paraId="0B74C3F0" w14:textId="77777777" w:rsidR="004A589A" w:rsidRPr="004A589A" w:rsidRDefault="004A589A" w:rsidP="004A589A">
            <w:pPr>
              <w:rPr>
                <w:color w:val="000000"/>
                <w:lang w:val="lv-LV" w:eastAsia="lv-LV"/>
              </w:rPr>
            </w:pPr>
          </w:p>
        </w:tc>
      </w:tr>
      <w:tr w:rsidR="004A589A" w:rsidRPr="004A589A" w14:paraId="3D2F221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2AEBFB5" w14:textId="77777777" w:rsidR="004A589A" w:rsidRPr="004A589A" w:rsidRDefault="004A589A" w:rsidP="004A589A">
            <w:pPr>
              <w:jc w:val="center"/>
              <w:rPr>
                <w:color w:val="000000"/>
                <w:lang w:val="lv-LV" w:eastAsia="lv-LV"/>
              </w:rPr>
            </w:pPr>
            <w:r w:rsidRPr="004A589A">
              <w:rPr>
                <w:color w:val="000000"/>
                <w:lang w:val="lv-LV" w:eastAsia="lv-LV"/>
              </w:rPr>
              <w:t>741312</w:t>
            </w:r>
          </w:p>
        </w:tc>
        <w:tc>
          <w:tcPr>
            <w:tcW w:w="6403" w:type="dxa"/>
            <w:tcBorders>
              <w:top w:val="nil"/>
              <w:left w:val="nil"/>
              <w:bottom w:val="single" w:sz="4" w:space="0" w:color="auto"/>
              <w:right w:val="single" w:sz="4" w:space="0" w:color="auto"/>
            </w:tcBorders>
            <w:shd w:val="clear" w:color="auto" w:fill="auto"/>
            <w:noWrap/>
            <w:vAlign w:val="center"/>
            <w:hideMark/>
          </w:tcPr>
          <w:p w14:paraId="64FD6907" w14:textId="77777777" w:rsidR="004A589A" w:rsidRPr="004A589A" w:rsidRDefault="004A589A" w:rsidP="004A589A">
            <w:pPr>
              <w:rPr>
                <w:lang w:val="lv-LV" w:eastAsia="lv-LV"/>
              </w:rPr>
            </w:pPr>
            <w:r w:rsidRPr="004A589A">
              <w:rPr>
                <w:lang w:val="lv-LV" w:eastAsia="lv-LV"/>
              </w:rPr>
              <w:t xml:space="preserve">Gaisvadu līniju </w:t>
            </w:r>
            <w:proofErr w:type="spellStart"/>
            <w:r w:rsidRPr="004A589A">
              <w:rPr>
                <w:lang w:val="lv-LV" w:eastAsia="lv-LV"/>
              </w:rPr>
              <w:t>elektroMONTIERIS</w:t>
            </w:r>
            <w:proofErr w:type="spellEnd"/>
          </w:p>
        </w:tc>
        <w:tc>
          <w:tcPr>
            <w:tcW w:w="992" w:type="dxa"/>
            <w:vMerge/>
            <w:tcBorders>
              <w:top w:val="nil"/>
              <w:left w:val="nil"/>
              <w:bottom w:val="double" w:sz="6" w:space="0" w:color="000000"/>
              <w:right w:val="double" w:sz="6" w:space="0" w:color="auto"/>
            </w:tcBorders>
            <w:vAlign w:val="center"/>
            <w:hideMark/>
          </w:tcPr>
          <w:p w14:paraId="68B32F6C" w14:textId="77777777" w:rsidR="004A589A" w:rsidRPr="004A589A" w:rsidRDefault="004A589A" w:rsidP="004A589A">
            <w:pPr>
              <w:rPr>
                <w:color w:val="000000"/>
                <w:lang w:val="lv-LV" w:eastAsia="lv-LV"/>
              </w:rPr>
            </w:pPr>
          </w:p>
        </w:tc>
      </w:tr>
      <w:tr w:rsidR="004A589A" w:rsidRPr="004A589A" w14:paraId="6E392CBA"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43ACC3A" w14:textId="77777777" w:rsidR="004A589A" w:rsidRPr="004A589A" w:rsidRDefault="004A589A" w:rsidP="004A589A">
            <w:pPr>
              <w:jc w:val="center"/>
              <w:rPr>
                <w:color w:val="000000"/>
                <w:lang w:val="lv-LV" w:eastAsia="lv-LV"/>
              </w:rPr>
            </w:pPr>
            <w:r w:rsidRPr="004A589A">
              <w:rPr>
                <w:color w:val="000000"/>
                <w:lang w:val="lv-LV" w:eastAsia="lv-LV"/>
              </w:rPr>
              <w:t>741310</w:t>
            </w:r>
          </w:p>
        </w:tc>
        <w:tc>
          <w:tcPr>
            <w:tcW w:w="6403" w:type="dxa"/>
            <w:tcBorders>
              <w:top w:val="nil"/>
              <w:left w:val="nil"/>
              <w:bottom w:val="single" w:sz="4" w:space="0" w:color="auto"/>
              <w:right w:val="single" w:sz="4" w:space="0" w:color="auto"/>
            </w:tcBorders>
            <w:shd w:val="clear" w:color="auto" w:fill="auto"/>
            <w:noWrap/>
            <w:vAlign w:val="center"/>
            <w:hideMark/>
          </w:tcPr>
          <w:p w14:paraId="6EB9B60B" w14:textId="77777777" w:rsidR="004A589A" w:rsidRPr="004A589A" w:rsidRDefault="004A589A" w:rsidP="004A589A">
            <w:pPr>
              <w:rPr>
                <w:lang w:val="lv-LV" w:eastAsia="lv-LV"/>
              </w:rPr>
            </w:pPr>
            <w:r w:rsidRPr="004A589A">
              <w:rPr>
                <w:lang w:val="lv-LV" w:eastAsia="lv-LV"/>
              </w:rPr>
              <w:t xml:space="preserve">Kabeļu līniju </w:t>
            </w:r>
            <w:proofErr w:type="spellStart"/>
            <w:r w:rsidRPr="004A589A">
              <w:rPr>
                <w:lang w:val="lv-LV" w:eastAsia="lv-LV"/>
              </w:rPr>
              <w:t>elektroMONTIERIS</w:t>
            </w:r>
            <w:proofErr w:type="spellEnd"/>
          </w:p>
        </w:tc>
        <w:tc>
          <w:tcPr>
            <w:tcW w:w="992" w:type="dxa"/>
            <w:vMerge/>
            <w:tcBorders>
              <w:top w:val="nil"/>
              <w:left w:val="nil"/>
              <w:bottom w:val="double" w:sz="6" w:space="0" w:color="000000"/>
              <w:right w:val="double" w:sz="6" w:space="0" w:color="auto"/>
            </w:tcBorders>
            <w:vAlign w:val="center"/>
            <w:hideMark/>
          </w:tcPr>
          <w:p w14:paraId="6589B031" w14:textId="77777777" w:rsidR="004A589A" w:rsidRPr="004A589A" w:rsidRDefault="004A589A" w:rsidP="004A589A">
            <w:pPr>
              <w:rPr>
                <w:color w:val="000000"/>
                <w:lang w:val="lv-LV" w:eastAsia="lv-LV"/>
              </w:rPr>
            </w:pPr>
          </w:p>
        </w:tc>
      </w:tr>
      <w:tr w:rsidR="004A589A" w:rsidRPr="004A589A" w14:paraId="318B17FB"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275CF1D" w14:textId="77777777" w:rsidR="004A589A" w:rsidRPr="004A589A" w:rsidRDefault="004A589A" w:rsidP="004A589A">
            <w:pPr>
              <w:jc w:val="center"/>
              <w:rPr>
                <w:color w:val="000000"/>
                <w:lang w:val="lv-LV" w:eastAsia="lv-LV"/>
              </w:rPr>
            </w:pPr>
            <w:r w:rsidRPr="004A589A">
              <w:rPr>
                <w:color w:val="000000"/>
                <w:lang w:val="lv-LV" w:eastAsia="lv-LV"/>
              </w:rPr>
              <w:t>741309</w:t>
            </w:r>
          </w:p>
        </w:tc>
        <w:tc>
          <w:tcPr>
            <w:tcW w:w="6403" w:type="dxa"/>
            <w:tcBorders>
              <w:top w:val="nil"/>
              <w:left w:val="nil"/>
              <w:bottom w:val="single" w:sz="4" w:space="0" w:color="auto"/>
              <w:right w:val="single" w:sz="4" w:space="0" w:color="auto"/>
            </w:tcBorders>
            <w:shd w:val="clear" w:color="auto" w:fill="auto"/>
            <w:noWrap/>
            <w:vAlign w:val="center"/>
            <w:hideMark/>
          </w:tcPr>
          <w:p w14:paraId="1C97429C" w14:textId="77777777" w:rsidR="004A589A" w:rsidRPr="004A589A" w:rsidRDefault="004A589A" w:rsidP="004A589A">
            <w:pPr>
              <w:rPr>
                <w:lang w:val="lv-LV" w:eastAsia="lv-LV"/>
              </w:rPr>
            </w:pPr>
            <w:r w:rsidRPr="004A589A">
              <w:rPr>
                <w:lang w:val="lv-LV" w:eastAsia="lv-LV"/>
              </w:rPr>
              <w:t xml:space="preserve">Augstsprieguma līniju </w:t>
            </w:r>
            <w:proofErr w:type="spellStart"/>
            <w:r w:rsidRPr="004A589A">
              <w:rPr>
                <w:lang w:val="lv-LV" w:eastAsia="lv-LV"/>
              </w:rPr>
              <w:t>elektroMONTIERIS</w:t>
            </w:r>
            <w:proofErr w:type="spellEnd"/>
          </w:p>
        </w:tc>
        <w:tc>
          <w:tcPr>
            <w:tcW w:w="992" w:type="dxa"/>
            <w:vMerge/>
            <w:tcBorders>
              <w:top w:val="nil"/>
              <w:left w:val="nil"/>
              <w:bottom w:val="double" w:sz="6" w:space="0" w:color="000000"/>
              <w:right w:val="double" w:sz="6" w:space="0" w:color="auto"/>
            </w:tcBorders>
            <w:vAlign w:val="center"/>
            <w:hideMark/>
          </w:tcPr>
          <w:p w14:paraId="71E3218D" w14:textId="77777777" w:rsidR="004A589A" w:rsidRPr="004A589A" w:rsidRDefault="004A589A" w:rsidP="004A589A">
            <w:pPr>
              <w:rPr>
                <w:color w:val="000000"/>
                <w:lang w:val="lv-LV" w:eastAsia="lv-LV"/>
              </w:rPr>
            </w:pPr>
          </w:p>
        </w:tc>
      </w:tr>
      <w:tr w:rsidR="004A589A" w:rsidRPr="004A589A" w14:paraId="1189F729" w14:textId="77777777" w:rsidTr="004A589A">
        <w:trPr>
          <w:trHeight w:val="300"/>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023D877" w14:textId="77777777" w:rsidR="004A589A" w:rsidRPr="004A589A" w:rsidRDefault="004A589A" w:rsidP="004A589A">
            <w:pPr>
              <w:jc w:val="center"/>
              <w:rPr>
                <w:color w:val="000000"/>
                <w:lang w:val="lv-LV" w:eastAsia="lv-LV"/>
              </w:rPr>
            </w:pPr>
            <w:r w:rsidRPr="004A589A">
              <w:rPr>
                <w:color w:val="000000"/>
                <w:lang w:val="lv-LV" w:eastAsia="lv-LV"/>
              </w:rPr>
              <w:t>741307</w:t>
            </w:r>
          </w:p>
        </w:tc>
        <w:tc>
          <w:tcPr>
            <w:tcW w:w="6403" w:type="dxa"/>
            <w:tcBorders>
              <w:top w:val="nil"/>
              <w:left w:val="nil"/>
              <w:bottom w:val="single" w:sz="4" w:space="0" w:color="auto"/>
              <w:right w:val="single" w:sz="4" w:space="0" w:color="auto"/>
            </w:tcBorders>
            <w:shd w:val="clear" w:color="auto" w:fill="auto"/>
            <w:noWrap/>
            <w:vAlign w:val="center"/>
            <w:hideMark/>
          </w:tcPr>
          <w:p w14:paraId="3A3436BB" w14:textId="77777777" w:rsidR="004A589A" w:rsidRPr="004A589A" w:rsidRDefault="004A589A" w:rsidP="004A589A">
            <w:pPr>
              <w:rPr>
                <w:lang w:val="lv-LV" w:eastAsia="lv-LV"/>
              </w:rPr>
            </w:pPr>
            <w:r w:rsidRPr="004A589A">
              <w:rPr>
                <w:lang w:val="lv-LV" w:eastAsia="lv-LV"/>
              </w:rPr>
              <w:t>Pazemes kabeļu LICĒJS</w:t>
            </w:r>
          </w:p>
        </w:tc>
        <w:tc>
          <w:tcPr>
            <w:tcW w:w="992" w:type="dxa"/>
            <w:vMerge/>
            <w:tcBorders>
              <w:top w:val="nil"/>
              <w:left w:val="nil"/>
              <w:bottom w:val="double" w:sz="6" w:space="0" w:color="000000"/>
              <w:right w:val="double" w:sz="6" w:space="0" w:color="auto"/>
            </w:tcBorders>
            <w:vAlign w:val="center"/>
            <w:hideMark/>
          </w:tcPr>
          <w:p w14:paraId="00247430" w14:textId="77777777" w:rsidR="004A589A" w:rsidRPr="004A589A" w:rsidRDefault="004A589A" w:rsidP="004A589A">
            <w:pPr>
              <w:rPr>
                <w:color w:val="000000"/>
                <w:lang w:val="lv-LV" w:eastAsia="lv-LV"/>
              </w:rPr>
            </w:pPr>
          </w:p>
        </w:tc>
      </w:tr>
      <w:tr w:rsidR="004A589A" w:rsidRPr="004A589A" w14:paraId="7435C1A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4DB8954" w14:textId="77777777" w:rsidR="004A589A" w:rsidRPr="004A589A" w:rsidRDefault="004A589A" w:rsidP="004A589A">
            <w:pPr>
              <w:jc w:val="center"/>
              <w:rPr>
                <w:color w:val="000000"/>
                <w:lang w:val="lv-LV" w:eastAsia="lv-LV"/>
              </w:rPr>
            </w:pPr>
            <w:r w:rsidRPr="004A589A">
              <w:rPr>
                <w:color w:val="000000"/>
                <w:lang w:val="lv-LV" w:eastAsia="lv-LV"/>
              </w:rPr>
              <w:t>741306</w:t>
            </w:r>
          </w:p>
        </w:tc>
        <w:tc>
          <w:tcPr>
            <w:tcW w:w="6403" w:type="dxa"/>
            <w:tcBorders>
              <w:top w:val="nil"/>
              <w:left w:val="nil"/>
              <w:bottom w:val="single" w:sz="4" w:space="0" w:color="auto"/>
              <w:right w:val="single" w:sz="4" w:space="0" w:color="auto"/>
            </w:tcBorders>
            <w:shd w:val="clear" w:color="auto" w:fill="auto"/>
            <w:noWrap/>
            <w:vAlign w:val="center"/>
            <w:hideMark/>
          </w:tcPr>
          <w:p w14:paraId="253054E2" w14:textId="77777777" w:rsidR="004A589A" w:rsidRPr="004A589A" w:rsidRDefault="004A589A" w:rsidP="004A589A">
            <w:pPr>
              <w:rPr>
                <w:lang w:val="lv-LV" w:eastAsia="lv-LV"/>
              </w:rPr>
            </w:pPr>
            <w:proofErr w:type="spellStart"/>
            <w:r w:rsidRPr="004A589A">
              <w:rPr>
                <w:lang w:val="lv-LV" w:eastAsia="lv-LV"/>
              </w:rPr>
              <w:t>LīnijSTRĀDNIEKS</w:t>
            </w:r>
            <w:proofErr w:type="spellEnd"/>
          </w:p>
        </w:tc>
        <w:tc>
          <w:tcPr>
            <w:tcW w:w="992" w:type="dxa"/>
            <w:vMerge/>
            <w:tcBorders>
              <w:top w:val="nil"/>
              <w:left w:val="nil"/>
              <w:bottom w:val="double" w:sz="6" w:space="0" w:color="000000"/>
              <w:right w:val="double" w:sz="6" w:space="0" w:color="auto"/>
            </w:tcBorders>
            <w:vAlign w:val="center"/>
            <w:hideMark/>
          </w:tcPr>
          <w:p w14:paraId="4A352769" w14:textId="77777777" w:rsidR="004A589A" w:rsidRPr="004A589A" w:rsidRDefault="004A589A" w:rsidP="004A589A">
            <w:pPr>
              <w:rPr>
                <w:color w:val="000000"/>
                <w:lang w:val="lv-LV" w:eastAsia="lv-LV"/>
              </w:rPr>
            </w:pPr>
          </w:p>
        </w:tc>
      </w:tr>
      <w:tr w:rsidR="004A589A" w:rsidRPr="004A589A" w14:paraId="084A3CA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D53340E" w14:textId="77777777" w:rsidR="004A589A" w:rsidRPr="004A589A" w:rsidRDefault="004A589A" w:rsidP="004A589A">
            <w:pPr>
              <w:jc w:val="center"/>
              <w:rPr>
                <w:color w:val="000000"/>
                <w:lang w:val="lv-LV" w:eastAsia="lv-LV"/>
              </w:rPr>
            </w:pPr>
            <w:r w:rsidRPr="004A589A">
              <w:rPr>
                <w:color w:val="000000"/>
                <w:lang w:val="lv-LV" w:eastAsia="lv-LV"/>
              </w:rPr>
              <w:t>741303</w:t>
            </w:r>
          </w:p>
        </w:tc>
        <w:tc>
          <w:tcPr>
            <w:tcW w:w="6403" w:type="dxa"/>
            <w:tcBorders>
              <w:top w:val="nil"/>
              <w:left w:val="nil"/>
              <w:bottom w:val="single" w:sz="4" w:space="0" w:color="auto"/>
              <w:right w:val="single" w:sz="4" w:space="0" w:color="auto"/>
            </w:tcBorders>
            <w:shd w:val="clear" w:color="auto" w:fill="auto"/>
            <w:noWrap/>
            <w:vAlign w:val="center"/>
            <w:hideMark/>
          </w:tcPr>
          <w:p w14:paraId="0C00D7D4" w14:textId="77777777" w:rsidR="004A589A" w:rsidRPr="004A589A" w:rsidRDefault="004A589A" w:rsidP="004A589A">
            <w:pPr>
              <w:rPr>
                <w:lang w:val="lv-LV" w:eastAsia="lv-LV"/>
              </w:rPr>
            </w:pPr>
            <w:r w:rsidRPr="004A589A">
              <w:rPr>
                <w:lang w:val="lv-LV" w:eastAsia="lv-LV"/>
              </w:rPr>
              <w:t>Elektrolīniju MEHĀNIĶIS</w:t>
            </w:r>
          </w:p>
        </w:tc>
        <w:tc>
          <w:tcPr>
            <w:tcW w:w="992" w:type="dxa"/>
            <w:vMerge/>
            <w:tcBorders>
              <w:top w:val="nil"/>
              <w:left w:val="nil"/>
              <w:bottom w:val="double" w:sz="6" w:space="0" w:color="000000"/>
              <w:right w:val="double" w:sz="6" w:space="0" w:color="auto"/>
            </w:tcBorders>
            <w:vAlign w:val="center"/>
            <w:hideMark/>
          </w:tcPr>
          <w:p w14:paraId="17649238" w14:textId="77777777" w:rsidR="004A589A" w:rsidRPr="004A589A" w:rsidRDefault="004A589A" w:rsidP="004A589A">
            <w:pPr>
              <w:rPr>
                <w:color w:val="000000"/>
                <w:lang w:val="lv-LV" w:eastAsia="lv-LV"/>
              </w:rPr>
            </w:pPr>
          </w:p>
        </w:tc>
      </w:tr>
      <w:tr w:rsidR="004A589A" w:rsidRPr="004A589A" w14:paraId="50A2973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30558AA" w14:textId="77777777" w:rsidR="004A589A" w:rsidRPr="004A589A" w:rsidRDefault="004A589A" w:rsidP="004A589A">
            <w:pPr>
              <w:jc w:val="center"/>
              <w:rPr>
                <w:color w:val="000000"/>
                <w:lang w:val="lv-LV" w:eastAsia="lv-LV"/>
              </w:rPr>
            </w:pPr>
            <w:r w:rsidRPr="004A589A">
              <w:rPr>
                <w:color w:val="000000"/>
                <w:lang w:val="lv-LV" w:eastAsia="lv-LV"/>
              </w:rPr>
              <w:t>741301</w:t>
            </w:r>
          </w:p>
        </w:tc>
        <w:tc>
          <w:tcPr>
            <w:tcW w:w="6403" w:type="dxa"/>
            <w:tcBorders>
              <w:top w:val="nil"/>
              <w:left w:val="nil"/>
              <w:bottom w:val="single" w:sz="4" w:space="0" w:color="auto"/>
              <w:right w:val="single" w:sz="4" w:space="0" w:color="auto"/>
            </w:tcBorders>
            <w:shd w:val="clear" w:color="auto" w:fill="auto"/>
            <w:noWrap/>
            <w:vAlign w:val="center"/>
            <w:hideMark/>
          </w:tcPr>
          <w:p w14:paraId="1F27399E" w14:textId="77777777" w:rsidR="004A589A" w:rsidRPr="004A589A" w:rsidRDefault="004A589A" w:rsidP="004A589A">
            <w:pPr>
              <w:rPr>
                <w:lang w:val="lv-LV" w:eastAsia="lv-LV"/>
              </w:rPr>
            </w:pPr>
            <w:r w:rsidRPr="004A589A">
              <w:rPr>
                <w:lang w:val="lv-LV" w:eastAsia="lv-LV"/>
              </w:rPr>
              <w:t>Gaisa kabeļu LICĒJS</w:t>
            </w:r>
          </w:p>
        </w:tc>
        <w:tc>
          <w:tcPr>
            <w:tcW w:w="992" w:type="dxa"/>
            <w:vMerge/>
            <w:tcBorders>
              <w:top w:val="nil"/>
              <w:left w:val="nil"/>
              <w:bottom w:val="double" w:sz="6" w:space="0" w:color="000000"/>
              <w:right w:val="double" w:sz="6" w:space="0" w:color="auto"/>
            </w:tcBorders>
            <w:vAlign w:val="center"/>
            <w:hideMark/>
          </w:tcPr>
          <w:p w14:paraId="3EDA1D4B" w14:textId="77777777" w:rsidR="004A589A" w:rsidRPr="004A589A" w:rsidRDefault="004A589A" w:rsidP="004A589A">
            <w:pPr>
              <w:rPr>
                <w:color w:val="000000"/>
                <w:lang w:val="lv-LV" w:eastAsia="lv-LV"/>
              </w:rPr>
            </w:pPr>
          </w:p>
        </w:tc>
      </w:tr>
      <w:tr w:rsidR="004A589A" w:rsidRPr="004A589A" w14:paraId="731E951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8910CEE" w14:textId="77777777" w:rsidR="004A589A" w:rsidRPr="004A589A" w:rsidRDefault="004A589A" w:rsidP="004A589A">
            <w:pPr>
              <w:jc w:val="center"/>
              <w:rPr>
                <w:color w:val="000000"/>
                <w:lang w:val="lv-LV" w:eastAsia="lv-LV"/>
              </w:rPr>
            </w:pPr>
            <w:r w:rsidRPr="004A589A">
              <w:rPr>
                <w:color w:val="000000"/>
                <w:lang w:val="lv-LV" w:eastAsia="lv-LV"/>
              </w:rPr>
              <w:lastRenderedPageBreak/>
              <w:t>741204</w:t>
            </w:r>
          </w:p>
        </w:tc>
        <w:tc>
          <w:tcPr>
            <w:tcW w:w="6403" w:type="dxa"/>
            <w:tcBorders>
              <w:top w:val="nil"/>
              <w:left w:val="nil"/>
              <w:bottom w:val="single" w:sz="4" w:space="0" w:color="auto"/>
              <w:right w:val="single" w:sz="4" w:space="0" w:color="auto"/>
            </w:tcBorders>
            <w:shd w:val="clear" w:color="auto" w:fill="auto"/>
            <w:noWrap/>
            <w:vAlign w:val="center"/>
            <w:hideMark/>
          </w:tcPr>
          <w:p w14:paraId="3FA9AD0D" w14:textId="77777777" w:rsidR="004A589A" w:rsidRPr="004A589A" w:rsidRDefault="004A589A" w:rsidP="004A589A">
            <w:pPr>
              <w:rPr>
                <w:lang w:val="lv-LV" w:eastAsia="lv-LV"/>
              </w:rPr>
            </w:pPr>
            <w:r w:rsidRPr="004A589A">
              <w:rPr>
                <w:lang w:val="lv-LV" w:eastAsia="lv-LV"/>
              </w:rPr>
              <w:t>Elektromehānisko iekārtu MEHĀNIĶIS</w:t>
            </w:r>
          </w:p>
        </w:tc>
        <w:tc>
          <w:tcPr>
            <w:tcW w:w="992" w:type="dxa"/>
            <w:vMerge/>
            <w:tcBorders>
              <w:top w:val="nil"/>
              <w:left w:val="nil"/>
              <w:bottom w:val="double" w:sz="6" w:space="0" w:color="000000"/>
              <w:right w:val="double" w:sz="6" w:space="0" w:color="auto"/>
            </w:tcBorders>
            <w:vAlign w:val="center"/>
            <w:hideMark/>
          </w:tcPr>
          <w:p w14:paraId="6B60941A" w14:textId="77777777" w:rsidR="004A589A" w:rsidRPr="004A589A" w:rsidRDefault="004A589A" w:rsidP="004A589A">
            <w:pPr>
              <w:rPr>
                <w:color w:val="000000"/>
                <w:lang w:val="lv-LV" w:eastAsia="lv-LV"/>
              </w:rPr>
            </w:pPr>
          </w:p>
        </w:tc>
      </w:tr>
      <w:tr w:rsidR="004A589A" w:rsidRPr="004A589A" w14:paraId="63CDB01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74B7A7C" w14:textId="77777777" w:rsidR="004A589A" w:rsidRPr="004A589A" w:rsidRDefault="004A589A" w:rsidP="004A589A">
            <w:pPr>
              <w:jc w:val="center"/>
              <w:rPr>
                <w:color w:val="000000"/>
                <w:lang w:val="lv-LV" w:eastAsia="lv-LV"/>
              </w:rPr>
            </w:pPr>
            <w:r w:rsidRPr="004A589A">
              <w:rPr>
                <w:color w:val="000000"/>
                <w:lang w:val="lv-LV" w:eastAsia="lv-LV"/>
              </w:rPr>
              <w:t>741105</w:t>
            </w:r>
          </w:p>
        </w:tc>
        <w:tc>
          <w:tcPr>
            <w:tcW w:w="6403" w:type="dxa"/>
            <w:tcBorders>
              <w:top w:val="nil"/>
              <w:left w:val="nil"/>
              <w:bottom w:val="single" w:sz="4" w:space="0" w:color="auto"/>
              <w:right w:val="single" w:sz="4" w:space="0" w:color="auto"/>
            </w:tcBorders>
            <w:shd w:val="clear" w:color="auto" w:fill="auto"/>
            <w:noWrap/>
            <w:vAlign w:val="center"/>
            <w:hideMark/>
          </w:tcPr>
          <w:p w14:paraId="25A6D81E" w14:textId="77777777" w:rsidR="004A589A" w:rsidRPr="004A589A" w:rsidRDefault="004A589A" w:rsidP="004A589A">
            <w:pPr>
              <w:rPr>
                <w:lang w:val="lv-LV" w:eastAsia="lv-LV"/>
              </w:rPr>
            </w:pPr>
            <w:proofErr w:type="spellStart"/>
            <w:r w:rsidRPr="004A589A">
              <w:rPr>
                <w:lang w:val="lv-LV" w:eastAsia="lv-LV"/>
              </w:rPr>
              <w:t>BūvELEKTRIĶIS</w:t>
            </w:r>
            <w:proofErr w:type="spellEnd"/>
          </w:p>
        </w:tc>
        <w:tc>
          <w:tcPr>
            <w:tcW w:w="992" w:type="dxa"/>
            <w:vMerge/>
            <w:tcBorders>
              <w:top w:val="nil"/>
              <w:left w:val="nil"/>
              <w:bottom w:val="double" w:sz="6" w:space="0" w:color="000000"/>
              <w:right w:val="double" w:sz="6" w:space="0" w:color="auto"/>
            </w:tcBorders>
            <w:vAlign w:val="center"/>
            <w:hideMark/>
          </w:tcPr>
          <w:p w14:paraId="0CBDAE20" w14:textId="77777777" w:rsidR="004A589A" w:rsidRPr="004A589A" w:rsidRDefault="004A589A" w:rsidP="004A589A">
            <w:pPr>
              <w:rPr>
                <w:color w:val="000000"/>
                <w:lang w:val="lv-LV" w:eastAsia="lv-LV"/>
              </w:rPr>
            </w:pPr>
          </w:p>
        </w:tc>
      </w:tr>
      <w:tr w:rsidR="004A589A" w:rsidRPr="004A589A" w14:paraId="434A413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4E8E0C8" w14:textId="77777777" w:rsidR="004A589A" w:rsidRPr="004A589A" w:rsidRDefault="004A589A" w:rsidP="004A589A">
            <w:pPr>
              <w:jc w:val="center"/>
              <w:rPr>
                <w:color w:val="000000"/>
                <w:lang w:val="lv-LV" w:eastAsia="lv-LV"/>
              </w:rPr>
            </w:pPr>
            <w:r w:rsidRPr="004A589A">
              <w:rPr>
                <w:color w:val="000000"/>
                <w:lang w:val="lv-LV" w:eastAsia="lv-LV"/>
              </w:rPr>
              <w:t>741104</w:t>
            </w:r>
          </w:p>
        </w:tc>
        <w:tc>
          <w:tcPr>
            <w:tcW w:w="6403" w:type="dxa"/>
            <w:tcBorders>
              <w:top w:val="nil"/>
              <w:left w:val="nil"/>
              <w:bottom w:val="single" w:sz="4" w:space="0" w:color="auto"/>
              <w:right w:val="single" w:sz="4" w:space="0" w:color="auto"/>
            </w:tcBorders>
            <w:shd w:val="clear" w:color="auto" w:fill="auto"/>
            <w:noWrap/>
            <w:vAlign w:val="center"/>
            <w:hideMark/>
          </w:tcPr>
          <w:p w14:paraId="5504399D" w14:textId="77777777" w:rsidR="004A589A" w:rsidRPr="004A589A" w:rsidRDefault="004A589A" w:rsidP="004A589A">
            <w:pPr>
              <w:rPr>
                <w:lang w:val="lv-LV" w:eastAsia="lv-LV"/>
              </w:rPr>
            </w:pPr>
            <w:r w:rsidRPr="004A589A">
              <w:rPr>
                <w:lang w:val="lv-LV" w:eastAsia="lv-LV"/>
              </w:rPr>
              <w:t>Apgaismes ELEKTRIĶIS</w:t>
            </w:r>
          </w:p>
        </w:tc>
        <w:tc>
          <w:tcPr>
            <w:tcW w:w="992" w:type="dxa"/>
            <w:vMerge/>
            <w:tcBorders>
              <w:top w:val="nil"/>
              <w:left w:val="nil"/>
              <w:bottom w:val="double" w:sz="6" w:space="0" w:color="000000"/>
              <w:right w:val="double" w:sz="6" w:space="0" w:color="auto"/>
            </w:tcBorders>
            <w:vAlign w:val="center"/>
            <w:hideMark/>
          </w:tcPr>
          <w:p w14:paraId="1E231786" w14:textId="77777777" w:rsidR="004A589A" w:rsidRPr="004A589A" w:rsidRDefault="004A589A" w:rsidP="004A589A">
            <w:pPr>
              <w:rPr>
                <w:color w:val="000000"/>
                <w:lang w:val="lv-LV" w:eastAsia="lv-LV"/>
              </w:rPr>
            </w:pPr>
          </w:p>
        </w:tc>
      </w:tr>
      <w:tr w:rsidR="004A589A" w:rsidRPr="004A589A" w14:paraId="7EF1755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2B43359" w14:textId="77777777" w:rsidR="004A589A" w:rsidRPr="004A589A" w:rsidRDefault="004A589A" w:rsidP="004A589A">
            <w:pPr>
              <w:jc w:val="center"/>
              <w:rPr>
                <w:color w:val="000000"/>
                <w:lang w:val="lv-LV" w:eastAsia="lv-LV"/>
              </w:rPr>
            </w:pPr>
            <w:r w:rsidRPr="004A589A">
              <w:rPr>
                <w:color w:val="000000"/>
                <w:lang w:val="lv-LV" w:eastAsia="lv-LV"/>
              </w:rPr>
              <w:t>741102</w:t>
            </w:r>
          </w:p>
        </w:tc>
        <w:tc>
          <w:tcPr>
            <w:tcW w:w="6403" w:type="dxa"/>
            <w:tcBorders>
              <w:top w:val="nil"/>
              <w:left w:val="nil"/>
              <w:bottom w:val="single" w:sz="4" w:space="0" w:color="auto"/>
              <w:right w:val="single" w:sz="4" w:space="0" w:color="auto"/>
            </w:tcBorders>
            <w:shd w:val="clear" w:color="auto" w:fill="auto"/>
            <w:noWrap/>
            <w:vAlign w:val="center"/>
            <w:hideMark/>
          </w:tcPr>
          <w:p w14:paraId="26228D70" w14:textId="77777777" w:rsidR="004A589A" w:rsidRPr="004A589A" w:rsidRDefault="004A589A" w:rsidP="004A589A">
            <w:pPr>
              <w:rPr>
                <w:lang w:val="lv-LV" w:eastAsia="lv-LV"/>
              </w:rPr>
            </w:pPr>
            <w:proofErr w:type="spellStart"/>
            <w:r w:rsidRPr="004A589A">
              <w:rPr>
                <w:lang w:val="lv-LV" w:eastAsia="lv-LV"/>
              </w:rPr>
              <w:t>ElektroMONTIERIS</w:t>
            </w:r>
            <w:proofErr w:type="spellEnd"/>
          </w:p>
        </w:tc>
        <w:tc>
          <w:tcPr>
            <w:tcW w:w="992" w:type="dxa"/>
            <w:vMerge/>
            <w:tcBorders>
              <w:top w:val="nil"/>
              <w:left w:val="nil"/>
              <w:bottom w:val="double" w:sz="6" w:space="0" w:color="000000"/>
              <w:right w:val="double" w:sz="6" w:space="0" w:color="auto"/>
            </w:tcBorders>
            <w:vAlign w:val="center"/>
            <w:hideMark/>
          </w:tcPr>
          <w:p w14:paraId="1698CCB2" w14:textId="77777777" w:rsidR="004A589A" w:rsidRPr="004A589A" w:rsidRDefault="004A589A" w:rsidP="004A589A">
            <w:pPr>
              <w:rPr>
                <w:color w:val="000000"/>
                <w:lang w:val="lv-LV" w:eastAsia="lv-LV"/>
              </w:rPr>
            </w:pPr>
          </w:p>
        </w:tc>
      </w:tr>
      <w:tr w:rsidR="004A589A" w:rsidRPr="004A589A" w14:paraId="7606FF66"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02EAE86" w14:textId="77777777" w:rsidR="004A589A" w:rsidRPr="004A589A" w:rsidRDefault="004A589A" w:rsidP="004A589A">
            <w:pPr>
              <w:jc w:val="center"/>
              <w:rPr>
                <w:lang w:val="lv-LV" w:eastAsia="lv-LV"/>
              </w:rPr>
            </w:pPr>
            <w:r w:rsidRPr="004A589A">
              <w:rPr>
                <w:lang w:val="lv-LV" w:eastAsia="lv-LV"/>
              </w:rPr>
              <w:t>732305</w:t>
            </w:r>
          </w:p>
        </w:tc>
        <w:tc>
          <w:tcPr>
            <w:tcW w:w="6403" w:type="dxa"/>
            <w:tcBorders>
              <w:top w:val="nil"/>
              <w:left w:val="nil"/>
              <w:bottom w:val="single" w:sz="4" w:space="0" w:color="auto"/>
              <w:right w:val="single" w:sz="4" w:space="0" w:color="auto"/>
            </w:tcBorders>
            <w:shd w:val="clear" w:color="auto" w:fill="auto"/>
            <w:noWrap/>
            <w:vAlign w:val="center"/>
            <w:hideMark/>
          </w:tcPr>
          <w:p w14:paraId="69E9F529" w14:textId="77777777" w:rsidR="004A589A" w:rsidRPr="004A589A" w:rsidRDefault="004A589A" w:rsidP="004A589A">
            <w:pPr>
              <w:rPr>
                <w:lang w:val="lv-LV" w:eastAsia="lv-LV"/>
              </w:rPr>
            </w:pPr>
            <w:r w:rsidRPr="004A589A">
              <w:rPr>
                <w:lang w:val="lv-LV" w:eastAsia="lv-LV"/>
              </w:rPr>
              <w:t>Locīšanas iekārtas OPERATORS</w:t>
            </w:r>
          </w:p>
        </w:tc>
        <w:tc>
          <w:tcPr>
            <w:tcW w:w="992" w:type="dxa"/>
            <w:vMerge/>
            <w:tcBorders>
              <w:top w:val="nil"/>
              <w:left w:val="nil"/>
              <w:bottom w:val="double" w:sz="6" w:space="0" w:color="000000"/>
              <w:right w:val="double" w:sz="6" w:space="0" w:color="auto"/>
            </w:tcBorders>
            <w:vAlign w:val="center"/>
            <w:hideMark/>
          </w:tcPr>
          <w:p w14:paraId="4F6F25B9" w14:textId="77777777" w:rsidR="004A589A" w:rsidRPr="004A589A" w:rsidRDefault="004A589A" w:rsidP="004A589A">
            <w:pPr>
              <w:rPr>
                <w:color w:val="000000"/>
                <w:lang w:val="lv-LV" w:eastAsia="lv-LV"/>
              </w:rPr>
            </w:pPr>
          </w:p>
        </w:tc>
      </w:tr>
      <w:tr w:rsidR="004A589A" w:rsidRPr="004A589A" w14:paraId="5B3B479E" w14:textId="77777777" w:rsidTr="004A589A">
        <w:trPr>
          <w:trHeight w:val="300"/>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580DA0E" w14:textId="77777777" w:rsidR="004A589A" w:rsidRPr="004A589A" w:rsidRDefault="004A589A" w:rsidP="004A589A">
            <w:pPr>
              <w:jc w:val="center"/>
              <w:rPr>
                <w:color w:val="000000"/>
                <w:lang w:val="lv-LV" w:eastAsia="lv-LV"/>
              </w:rPr>
            </w:pPr>
            <w:r w:rsidRPr="004A589A">
              <w:rPr>
                <w:color w:val="000000"/>
                <w:lang w:val="lv-LV" w:eastAsia="lv-LV"/>
              </w:rPr>
              <w:t>731707</w:t>
            </w:r>
          </w:p>
        </w:tc>
        <w:tc>
          <w:tcPr>
            <w:tcW w:w="6403" w:type="dxa"/>
            <w:tcBorders>
              <w:top w:val="nil"/>
              <w:left w:val="nil"/>
              <w:bottom w:val="single" w:sz="4" w:space="0" w:color="auto"/>
              <w:right w:val="single" w:sz="4" w:space="0" w:color="auto"/>
            </w:tcBorders>
            <w:shd w:val="clear" w:color="auto" w:fill="auto"/>
            <w:noWrap/>
            <w:vAlign w:val="center"/>
            <w:hideMark/>
          </w:tcPr>
          <w:p w14:paraId="3B39F113" w14:textId="77777777" w:rsidR="004A589A" w:rsidRPr="004A589A" w:rsidRDefault="004A589A" w:rsidP="004A589A">
            <w:pPr>
              <w:rPr>
                <w:lang w:val="lv-LV" w:eastAsia="lv-LV"/>
              </w:rPr>
            </w:pPr>
            <w:r w:rsidRPr="004A589A">
              <w:rPr>
                <w:lang w:val="lv-LV" w:eastAsia="lv-LV"/>
              </w:rPr>
              <w:t>Akmens GRIEZĒJS</w:t>
            </w:r>
          </w:p>
        </w:tc>
        <w:tc>
          <w:tcPr>
            <w:tcW w:w="992" w:type="dxa"/>
            <w:vMerge/>
            <w:tcBorders>
              <w:top w:val="nil"/>
              <w:left w:val="nil"/>
              <w:bottom w:val="double" w:sz="6" w:space="0" w:color="000000"/>
              <w:right w:val="double" w:sz="6" w:space="0" w:color="auto"/>
            </w:tcBorders>
            <w:vAlign w:val="center"/>
            <w:hideMark/>
          </w:tcPr>
          <w:p w14:paraId="38E24344" w14:textId="77777777" w:rsidR="004A589A" w:rsidRPr="004A589A" w:rsidRDefault="004A589A" w:rsidP="004A589A">
            <w:pPr>
              <w:rPr>
                <w:color w:val="000000"/>
                <w:lang w:val="lv-LV" w:eastAsia="lv-LV"/>
              </w:rPr>
            </w:pPr>
          </w:p>
        </w:tc>
      </w:tr>
      <w:tr w:rsidR="004A589A" w:rsidRPr="004A589A" w14:paraId="098AC882"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C374FEB" w14:textId="77777777" w:rsidR="004A589A" w:rsidRPr="004A589A" w:rsidRDefault="004A589A" w:rsidP="004A589A">
            <w:pPr>
              <w:jc w:val="center"/>
              <w:rPr>
                <w:color w:val="000000"/>
                <w:lang w:val="lv-LV" w:eastAsia="lv-LV"/>
              </w:rPr>
            </w:pPr>
            <w:r w:rsidRPr="004A589A">
              <w:rPr>
                <w:color w:val="000000"/>
                <w:lang w:val="lv-LV" w:eastAsia="lv-LV"/>
              </w:rPr>
              <w:t>731701</w:t>
            </w:r>
          </w:p>
        </w:tc>
        <w:tc>
          <w:tcPr>
            <w:tcW w:w="6403" w:type="dxa"/>
            <w:tcBorders>
              <w:top w:val="nil"/>
              <w:left w:val="nil"/>
              <w:bottom w:val="single" w:sz="4" w:space="0" w:color="auto"/>
              <w:right w:val="single" w:sz="4" w:space="0" w:color="auto"/>
            </w:tcBorders>
            <w:shd w:val="clear" w:color="auto" w:fill="auto"/>
            <w:noWrap/>
            <w:vAlign w:val="center"/>
            <w:hideMark/>
          </w:tcPr>
          <w:p w14:paraId="4101A3D7" w14:textId="77777777" w:rsidR="004A589A" w:rsidRPr="004A589A" w:rsidRDefault="004A589A" w:rsidP="004A589A">
            <w:pPr>
              <w:rPr>
                <w:lang w:val="lv-LV" w:eastAsia="lv-LV"/>
              </w:rPr>
            </w:pPr>
            <w:r w:rsidRPr="004A589A">
              <w:rPr>
                <w:lang w:val="lv-LV" w:eastAsia="lv-LV"/>
              </w:rPr>
              <w:t>AMATNIEKS</w:t>
            </w:r>
          </w:p>
        </w:tc>
        <w:tc>
          <w:tcPr>
            <w:tcW w:w="992" w:type="dxa"/>
            <w:vMerge/>
            <w:tcBorders>
              <w:top w:val="nil"/>
              <w:left w:val="nil"/>
              <w:bottom w:val="double" w:sz="6" w:space="0" w:color="000000"/>
              <w:right w:val="double" w:sz="6" w:space="0" w:color="auto"/>
            </w:tcBorders>
            <w:vAlign w:val="center"/>
            <w:hideMark/>
          </w:tcPr>
          <w:p w14:paraId="76F75528" w14:textId="77777777" w:rsidR="004A589A" w:rsidRPr="004A589A" w:rsidRDefault="004A589A" w:rsidP="004A589A">
            <w:pPr>
              <w:rPr>
                <w:color w:val="000000"/>
                <w:lang w:val="lv-LV" w:eastAsia="lv-LV"/>
              </w:rPr>
            </w:pPr>
          </w:p>
        </w:tc>
      </w:tr>
      <w:tr w:rsidR="004A589A" w:rsidRPr="004A589A" w14:paraId="3CC11F12"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C3AE923" w14:textId="77777777" w:rsidR="004A589A" w:rsidRPr="004A589A" w:rsidRDefault="004A589A" w:rsidP="004A589A">
            <w:pPr>
              <w:jc w:val="center"/>
              <w:rPr>
                <w:color w:val="000000"/>
                <w:lang w:val="lv-LV" w:eastAsia="lv-LV"/>
              </w:rPr>
            </w:pPr>
            <w:r w:rsidRPr="004A589A">
              <w:rPr>
                <w:color w:val="000000"/>
                <w:lang w:val="lv-LV" w:eastAsia="lv-LV"/>
              </w:rPr>
              <w:t>731605</w:t>
            </w:r>
          </w:p>
        </w:tc>
        <w:tc>
          <w:tcPr>
            <w:tcW w:w="6403" w:type="dxa"/>
            <w:tcBorders>
              <w:top w:val="nil"/>
              <w:left w:val="nil"/>
              <w:bottom w:val="single" w:sz="4" w:space="0" w:color="auto"/>
              <w:right w:val="single" w:sz="4" w:space="0" w:color="auto"/>
            </w:tcBorders>
            <w:shd w:val="clear" w:color="auto" w:fill="auto"/>
            <w:noWrap/>
            <w:vAlign w:val="center"/>
            <w:hideMark/>
          </w:tcPr>
          <w:p w14:paraId="6B0EA93F" w14:textId="77777777" w:rsidR="004A589A" w:rsidRPr="004A589A" w:rsidRDefault="004A589A" w:rsidP="004A589A">
            <w:pPr>
              <w:rPr>
                <w:lang w:val="lv-LV" w:eastAsia="lv-LV"/>
              </w:rPr>
            </w:pPr>
            <w:proofErr w:type="spellStart"/>
            <w:r w:rsidRPr="004A589A">
              <w:rPr>
                <w:lang w:val="lv-LV" w:eastAsia="lv-LV"/>
              </w:rPr>
              <w:t>DaiļKRĀSOTĀJS</w:t>
            </w:r>
            <w:proofErr w:type="spellEnd"/>
          </w:p>
        </w:tc>
        <w:tc>
          <w:tcPr>
            <w:tcW w:w="992" w:type="dxa"/>
            <w:vMerge/>
            <w:tcBorders>
              <w:top w:val="nil"/>
              <w:left w:val="nil"/>
              <w:bottom w:val="double" w:sz="6" w:space="0" w:color="000000"/>
              <w:right w:val="double" w:sz="6" w:space="0" w:color="auto"/>
            </w:tcBorders>
            <w:vAlign w:val="center"/>
            <w:hideMark/>
          </w:tcPr>
          <w:p w14:paraId="2C7FC54E" w14:textId="77777777" w:rsidR="004A589A" w:rsidRPr="004A589A" w:rsidRDefault="004A589A" w:rsidP="004A589A">
            <w:pPr>
              <w:rPr>
                <w:color w:val="000000"/>
                <w:lang w:val="lv-LV" w:eastAsia="lv-LV"/>
              </w:rPr>
            </w:pPr>
          </w:p>
        </w:tc>
      </w:tr>
      <w:tr w:rsidR="004A589A" w:rsidRPr="004A589A" w14:paraId="78B6589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7D1D84B" w14:textId="77777777" w:rsidR="004A589A" w:rsidRPr="004A589A" w:rsidRDefault="004A589A" w:rsidP="004A589A">
            <w:pPr>
              <w:jc w:val="center"/>
              <w:rPr>
                <w:lang w:val="lv-LV" w:eastAsia="lv-LV"/>
              </w:rPr>
            </w:pPr>
            <w:r w:rsidRPr="004A589A">
              <w:rPr>
                <w:lang w:val="lv-LV" w:eastAsia="lv-LV"/>
              </w:rPr>
              <w:t>723323</w:t>
            </w:r>
          </w:p>
        </w:tc>
        <w:tc>
          <w:tcPr>
            <w:tcW w:w="6403" w:type="dxa"/>
            <w:tcBorders>
              <w:top w:val="nil"/>
              <w:left w:val="nil"/>
              <w:bottom w:val="single" w:sz="4" w:space="0" w:color="auto"/>
              <w:right w:val="single" w:sz="4" w:space="0" w:color="auto"/>
            </w:tcBorders>
            <w:shd w:val="clear" w:color="auto" w:fill="auto"/>
            <w:noWrap/>
            <w:vAlign w:val="center"/>
            <w:hideMark/>
          </w:tcPr>
          <w:p w14:paraId="28639E86" w14:textId="77777777" w:rsidR="004A589A" w:rsidRPr="004A589A" w:rsidRDefault="004A589A" w:rsidP="004A589A">
            <w:pPr>
              <w:rPr>
                <w:lang w:val="lv-LV" w:eastAsia="lv-LV"/>
              </w:rPr>
            </w:pPr>
            <w:r w:rsidRPr="004A589A">
              <w:rPr>
                <w:lang w:val="lv-LV" w:eastAsia="lv-LV"/>
              </w:rPr>
              <w:t>Instrumentu MEHĀNIĶIS</w:t>
            </w:r>
          </w:p>
        </w:tc>
        <w:tc>
          <w:tcPr>
            <w:tcW w:w="992" w:type="dxa"/>
            <w:vMerge/>
            <w:tcBorders>
              <w:top w:val="nil"/>
              <w:left w:val="nil"/>
              <w:bottom w:val="double" w:sz="6" w:space="0" w:color="000000"/>
              <w:right w:val="double" w:sz="6" w:space="0" w:color="auto"/>
            </w:tcBorders>
            <w:vAlign w:val="center"/>
            <w:hideMark/>
          </w:tcPr>
          <w:p w14:paraId="10C53607" w14:textId="77777777" w:rsidR="004A589A" w:rsidRPr="004A589A" w:rsidRDefault="004A589A" w:rsidP="004A589A">
            <w:pPr>
              <w:rPr>
                <w:color w:val="000000"/>
                <w:lang w:val="lv-LV" w:eastAsia="lv-LV"/>
              </w:rPr>
            </w:pPr>
          </w:p>
        </w:tc>
      </w:tr>
      <w:tr w:rsidR="004A589A" w:rsidRPr="004A589A" w14:paraId="477B552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672C0CE" w14:textId="77777777" w:rsidR="004A589A" w:rsidRPr="004A589A" w:rsidRDefault="004A589A" w:rsidP="004A589A">
            <w:pPr>
              <w:jc w:val="center"/>
              <w:rPr>
                <w:color w:val="000000"/>
                <w:lang w:val="lv-LV" w:eastAsia="lv-LV"/>
              </w:rPr>
            </w:pPr>
            <w:r w:rsidRPr="004A589A">
              <w:rPr>
                <w:color w:val="000000"/>
                <w:lang w:val="lv-LV" w:eastAsia="lv-LV"/>
              </w:rPr>
              <w:t>723313</w:t>
            </w:r>
          </w:p>
        </w:tc>
        <w:tc>
          <w:tcPr>
            <w:tcW w:w="6403" w:type="dxa"/>
            <w:tcBorders>
              <w:top w:val="nil"/>
              <w:left w:val="nil"/>
              <w:bottom w:val="single" w:sz="4" w:space="0" w:color="auto"/>
              <w:right w:val="single" w:sz="4" w:space="0" w:color="auto"/>
            </w:tcBorders>
            <w:shd w:val="clear" w:color="auto" w:fill="auto"/>
            <w:noWrap/>
            <w:vAlign w:val="center"/>
            <w:hideMark/>
          </w:tcPr>
          <w:p w14:paraId="7B5B47D2" w14:textId="77777777" w:rsidR="004A589A" w:rsidRPr="004A589A" w:rsidRDefault="004A589A" w:rsidP="004A589A">
            <w:pPr>
              <w:rPr>
                <w:lang w:val="lv-LV" w:eastAsia="lv-LV"/>
              </w:rPr>
            </w:pPr>
            <w:r w:rsidRPr="004A589A">
              <w:rPr>
                <w:lang w:val="lv-LV" w:eastAsia="lv-LV"/>
              </w:rPr>
              <w:t>Gāzes iekārtu REMONTATSLĒDZNIEKS</w:t>
            </w:r>
          </w:p>
        </w:tc>
        <w:tc>
          <w:tcPr>
            <w:tcW w:w="992" w:type="dxa"/>
            <w:vMerge/>
            <w:tcBorders>
              <w:top w:val="nil"/>
              <w:left w:val="nil"/>
              <w:bottom w:val="double" w:sz="6" w:space="0" w:color="000000"/>
              <w:right w:val="double" w:sz="6" w:space="0" w:color="auto"/>
            </w:tcBorders>
            <w:vAlign w:val="center"/>
            <w:hideMark/>
          </w:tcPr>
          <w:p w14:paraId="77DF2AD6" w14:textId="77777777" w:rsidR="004A589A" w:rsidRPr="004A589A" w:rsidRDefault="004A589A" w:rsidP="004A589A">
            <w:pPr>
              <w:rPr>
                <w:color w:val="000000"/>
                <w:lang w:val="lv-LV" w:eastAsia="lv-LV"/>
              </w:rPr>
            </w:pPr>
          </w:p>
        </w:tc>
      </w:tr>
      <w:tr w:rsidR="004A589A" w:rsidRPr="004A589A" w14:paraId="2F63FB6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17E3A97" w14:textId="77777777" w:rsidR="004A589A" w:rsidRPr="004A589A" w:rsidRDefault="004A589A" w:rsidP="004A589A">
            <w:pPr>
              <w:jc w:val="center"/>
              <w:rPr>
                <w:color w:val="000000"/>
                <w:lang w:val="lv-LV" w:eastAsia="lv-LV"/>
              </w:rPr>
            </w:pPr>
            <w:r w:rsidRPr="004A589A">
              <w:rPr>
                <w:color w:val="000000"/>
                <w:lang w:val="lv-LV" w:eastAsia="lv-LV"/>
              </w:rPr>
              <w:t>723312</w:t>
            </w:r>
          </w:p>
        </w:tc>
        <w:tc>
          <w:tcPr>
            <w:tcW w:w="6403" w:type="dxa"/>
            <w:tcBorders>
              <w:top w:val="nil"/>
              <w:left w:val="nil"/>
              <w:bottom w:val="single" w:sz="4" w:space="0" w:color="auto"/>
              <w:right w:val="single" w:sz="4" w:space="0" w:color="auto"/>
            </w:tcBorders>
            <w:shd w:val="clear" w:color="auto" w:fill="auto"/>
            <w:noWrap/>
            <w:vAlign w:val="center"/>
            <w:hideMark/>
          </w:tcPr>
          <w:p w14:paraId="429A9E01" w14:textId="77777777" w:rsidR="004A589A" w:rsidRPr="004A589A" w:rsidRDefault="004A589A" w:rsidP="004A589A">
            <w:pPr>
              <w:rPr>
                <w:lang w:val="lv-LV" w:eastAsia="lv-LV"/>
              </w:rPr>
            </w:pPr>
            <w:proofErr w:type="spellStart"/>
            <w:r w:rsidRPr="004A589A">
              <w:rPr>
                <w:lang w:val="lv-LV" w:eastAsia="lv-LV"/>
              </w:rPr>
              <w:t>Siltumiekārtu</w:t>
            </w:r>
            <w:proofErr w:type="spellEnd"/>
            <w:r w:rsidRPr="004A589A">
              <w:rPr>
                <w:lang w:val="lv-LV" w:eastAsia="lv-LV"/>
              </w:rPr>
              <w:t xml:space="preserve"> apkalpošanas ATSLĒDZNIEKS</w:t>
            </w:r>
          </w:p>
        </w:tc>
        <w:tc>
          <w:tcPr>
            <w:tcW w:w="992" w:type="dxa"/>
            <w:vMerge/>
            <w:tcBorders>
              <w:top w:val="nil"/>
              <w:left w:val="nil"/>
              <w:bottom w:val="double" w:sz="6" w:space="0" w:color="000000"/>
              <w:right w:val="double" w:sz="6" w:space="0" w:color="auto"/>
            </w:tcBorders>
            <w:vAlign w:val="center"/>
            <w:hideMark/>
          </w:tcPr>
          <w:p w14:paraId="40AC5C76" w14:textId="77777777" w:rsidR="004A589A" w:rsidRPr="004A589A" w:rsidRDefault="004A589A" w:rsidP="004A589A">
            <w:pPr>
              <w:rPr>
                <w:color w:val="000000"/>
                <w:lang w:val="lv-LV" w:eastAsia="lv-LV"/>
              </w:rPr>
            </w:pPr>
          </w:p>
        </w:tc>
      </w:tr>
      <w:tr w:rsidR="004A589A" w:rsidRPr="004A589A" w14:paraId="3F6EC94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9AF69EB" w14:textId="77777777" w:rsidR="004A589A" w:rsidRPr="004A589A" w:rsidRDefault="004A589A" w:rsidP="004A589A">
            <w:pPr>
              <w:jc w:val="center"/>
              <w:rPr>
                <w:color w:val="000000"/>
                <w:lang w:val="lv-LV" w:eastAsia="lv-LV"/>
              </w:rPr>
            </w:pPr>
            <w:r w:rsidRPr="004A589A">
              <w:rPr>
                <w:color w:val="000000"/>
                <w:lang w:val="lv-LV" w:eastAsia="lv-LV"/>
              </w:rPr>
              <w:t>723311</w:t>
            </w:r>
          </w:p>
        </w:tc>
        <w:tc>
          <w:tcPr>
            <w:tcW w:w="6403" w:type="dxa"/>
            <w:tcBorders>
              <w:top w:val="nil"/>
              <w:left w:val="nil"/>
              <w:bottom w:val="single" w:sz="4" w:space="0" w:color="auto"/>
              <w:right w:val="single" w:sz="4" w:space="0" w:color="auto"/>
            </w:tcBorders>
            <w:shd w:val="clear" w:color="auto" w:fill="auto"/>
            <w:noWrap/>
            <w:vAlign w:val="center"/>
            <w:hideMark/>
          </w:tcPr>
          <w:p w14:paraId="497F2042" w14:textId="77777777" w:rsidR="004A589A" w:rsidRPr="004A589A" w:rsidRDefault="004A589A" w:rsidP="004A589A">
            <w:pPr>
              <w:rPr>
                <w:lang w:val="lv-LV" w:eastAsia="lv-LV"/>
              </w:rPr>
            </w:pPr>
            <w:proofErr w:type="spellStart"/>
            <w:r w:rsidRPr="004A589A">
              <w:rPr>
                <w:lang w:val="lv-LV" w:eastAsia="lv-LV"/>
              </w:rPr>
              <w:t>Siltumiekārtu</w:t>
            </w:r>
            <w:proofErr w:type="spellEnd"/>
            <w:r w:rsidRPr="004A589A">
              <w:rPr>
                <w:lang w:val="lv-LV" w:eastAsia="lv-LV"/>
              </w:rPr>
              <w:t xml:space="preserve"> REMONTATSLĒDZNIEKS</w:t>
            </w:r>
          </w:p>
        </w:tc>
        <w:tc>
          <w:tcPr>
            <w:tcW w:w="992" w:type="dxa"/>
            <w:vMerge/>
            <w:tcBorders>
              <w:top w:val="nil"/>
              <w:left w:val="nil"/>
              <w:bottom w:val="double" w:sz="6" w:space="0" w:color="000000"/>
              <w:right w:val="double" w:sz="6" w:space="0" w:color="auto"/>
            </w:tcBorders>
            <w:vAlign w:val="center"/>
            <w:hideMark/>
          </w:tcPr>
          <w:p w14:paraId="2D054D2F" w14:textId="77777777" w:rsidR="004A589A" w:rsidRPr="004A589A" w:rsidRDefault="004A589A" w:rsidP="004A589A">
            <w:pPr>
              <w:rPr>
                <w:color w:val="000000"/>
                <w:lang w:val="lv-LV" w:eastAsia="lv-LV"/>
              </w:rPr>
            </w:pPr>
          </w:p>
        </w:tc>
      </w:tr>
      <w:tr w:rsidR="004A589A" w:rsidRPr="00D6028E" w14:paraId="0899464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82DAF3F" w14:textId="77777777" w:rsidR="004A589A" w:rsidRPr="004A589A" w:rsidRDefault="004A589A" w:rsidP="004A589A">
            <w:pPr>
              <w:jc w:val="center"/>
              <w:rPr>
                <w:color w:val="000000"/>
                <w:lang w:val="lv-LV" w:eastAsia="lv-LV"/>
              </w:rPr>
            </w:pPr>
            <w:r w:rsidRPr="004A589A">
              <w:rPr>
                <w:color w:val="000000"/>
                <w:lang w:val="lv-LV" w:eastAsia="lv-LV"/>
              </w:rPr>
              <w:t>723309</w:t>
            </w:r>
          </w:p>
        </w:tc>
        <w:tc>
          <w:tcPr>
            <w:tcW w:w="6403" w:type="dxa"/>
            <w:tcBorders>
              <w:top w:val="nil"/>
              <w:left w:val="nil"/>
              <w:bottom w:val="single" w:sz="4" w:space="0" w:color="auto"/>
              <w:right w:val="single" w:sz="4" w:space="0" w:color="auto"/>
            </w:tcBorders>
            <w:shd w:val="clear" w:color="auto" w:fill="auto"/>
            <w:noWrap/>
            <w:vAlign w:val="center"/>
            <w:hideMark/>
          </w:tcPr>
          <w:p w14:paraId="2BA8CBAB" w14:textId="77777777" w:rsidR="004A589A" w:rsidRPr="004A589A" w:rsidRDefault="004A589A" w:rsidP="004A589A">
            <w:pPr>
              <w:rPr>
                <w:lang w:val="lv-LV" w:eastAsia="lv-LV"/>
              </w:rPr>
            </w:pPr>
            <w:r w:rsidRPr="004A589A">
              <w:rPr>
                <w:lang w:val="lv-LV" w:eastAsia="lv-LV"/>
              </w:rPr>
              <w:t>Celtniecības un ceļu būves mašīnu REMONTATSLĒDZNIEKS</w:t>
            </w:r>
          </w:p>
        </w:tc>
        <w:tc>
          <w:tcPr>
            <w:tcW w:w="992" w:type="dxa"/>
            <w:vMerge/>
            <w:tcBorders>
              <w:top w:val="nil"/>
              <w:left w:val="nil"/>
              <w:bottom w:val="double" w:sz="6" w:space="0" w:color="000000"/>
              <w:right w:val="double" w:sz="6" w:space="0" w:color="auto"/>
            </w:tcBorders>
            <w:vAlign w:val="center"/>
            <w:hideMark/>
          </w:tcPr>
          <w:p w14:paraId="059A396A" w14:textId="77777777" w:rsidR="004A589A" w:rsidRPr="004A589A" w:rsidRDefault="004A589A" w:rsidP="004A589A">
            <w:pPr>
              <w:rPr>
                <w:color w:val="000000"/>
                <w:lang w:val="lv-LV" w:eastAsia="lv-LV"/>
              </w:rPr>
            </w:pPr>
          </w:p>
        </w:tc>
      </w:tr>
      <w:tr w:rsidR="004A589A" w:rsidRPr="00D6028E" w14:paraId="2E96AA0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B295F5D" w14:textId="77777777" w:rsidR="004A589A" w:rsidRPr="004A589A" w:rsidRDefault="004A589A" w:rsidP="004A589A">
            <w:pPr>
              <w:jc w:val="center"/>
              <w:rPr>
                <w:color w:val="000000"/>
                <w:lang w:val="lv-LV" w:eastAsia="lv-LV"/>
              </w:rPr>
            </w:pPr>
            <w:r w:rsidRPr="004A589A">
              <w:rPr>
                <w:color w:val="000000"/>
                <w:lang w:val="lv-LV" w:eastAsia="lv-LV"/>
              </w:rPr>
              <w:t>723308</w:t>
            </w:r>
          </w:p>
        </w:tc>
        <w:tc>
          <w:tcPr>
            <w:tcW w:w="6403" w:type="dxa"/>
            <w:tcBorders>
              <w:top w:val="nil"/>
              <w:left w:val="nil"/>
              <w:bottom w:val="single" w:sz="4" w:space="0" w:color="auto"/>
              <w:right w:val="single" w:sz="4" w:space="0" w:color="auto"/>
            </w:tcBorders>
            <w:shd w:val="clear" w:color="auto" w:fill="auto"/>
            <w:noWrap/>
            <w:vAlign w:val="center"/>
            <w:hideMark/>
          </w:tcPr>
          <w:p w14:paraId="7D3C699E" w14:textId="77777777" w:rsidR="004A589A" w:rsidRPr="004A589A" w:rsidRDefault="004A589A" w:rsidP="004A589A">
            <w:pPr>
              <w:rPr>
                <w:lang w:val="lv-LV" w:eastAsia="lv-LV"/>
              </w:rPr>
            </w:pPr>
            <w:r w:rsidRPr="004A589A">
              <w:rPr>
                <w:lang w:val="lv-LV" w:eastAsia="lv-LV"/>
              </w:rPr>
              <w:t>Celtniecības un ceļu būves mašīnu MEHĀNIĶIS</w:t>
            </w:r>
          </w:p>
        </w:tc>
        <w:tc>
          <w:tcPr>
            <w:tcW w:w="992" w:type="dxa"/>
            <w:vMerge/>
            <w:tcBorders>
              <w:top w:val="nil"/>
              <w:left w:val="nil"/>
              <w:bottom w:val="double" w:sz="6" w:space="0" w:color="000000"/>
              <w:right w:val="double" w:sz="6" w:space="0" w:color="auto"/>
            </w:tcBorders>
            <w:vAlign w:val="center"/>
            <w:hideMark/>
          </w:tcPr>
          <w:p w14:paraId="11ACD5E7" w14:textId="77777777" w:rsidR="004A589A" w:rsidRPr="004A589A" w:rsidRDefault="004A589A" w:rsidP="004A589A">
            <w:pPr>
              <w:rPr>
                <w:color w:val="000000"/>
                <w:lang w:val="lv-LV" w:eastAsia="lv-LV"/>
              </w:rPr>
            </w:pPr>
          </w:p>
        </w:tc>
      </w:tr>
      <w:tr w:rsidR="004A589A" w:rsidRPr="004A589A" w14:paraId="5BE45CD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504ACD9" w14:textId="77777777" w:rsidR="004A589A" w:rsidRPr="004A589A" w:rsidRDefault="004A589A" w:rsidP="004A589A">
            <w:pPr>
              <w:jc w:val="center"/>
              <w:rPr>
                <w:color w:val="000000"/>
                <w:lang w:val="lv-LV" w:eastAsia="lv-LV"/>
              </w:rPr>
            </w:pPr>
            <w:r w:rsidRPr="004A589A">
              <w:rPr>
                <w:color w:val="000000"/>
                <w:lang w:val="lv-LV" w:eastAsia="lv-LV"/>
              </w:rPr>
              <w:t>723305</w:t>
            </w:r>
          </w:p>
        </w:tc>
        <w:tc>
          <w:tcPr>
            <w:tcW w:w="6403" w:type="dxa"/>
            <w:tcBorders>
              <w:top w:val="nil"/>
              <w:left w:val="nil"/>
              <w:bottom w:val="single" w:sz="4" w:space="0" w:color="auto"/>
              <w:right w:val="single" w:sz="4" w:space="0" w:color="auto"/>
            </w:tcBorders>
            <w:shd w:val="clear" w:color="auto" w:fill="auto"/>
            <w:noWrap/>
            <w:vAlign w:val="center"/>
            <w:hideMark/>
          </w:tcPr>
          <w:p w14:paraId="7F67DB6B" w14:textId="77777777" w:rsidR="004A589A" w:rsidRPr="004A589A" w:rsidRDefault="004A589A" w:rsidP="004A589A">
            <w:pPr>
              <w:rPr>
                <w:lang w:val="lv-LV" w:eastAsia="lv-LV"/>
              </w:rPr>
            </w:pPr>
            <w:r w:rsidRPr="004A589A">
              <w:rPr>
                <w:lang w:val="lv-LV" w:eastAsia="lv-LV"/>
              </w:rPr>
              <w:t>MONTĒTĀJS</w:t>
            </w:r>
          </w:p>
        </w:tc>
        <w:tc>
          <w:tcPr>
            <w:tcW w:w="992" w:type="dxa"/>
            <w:vMerge/>
            <w:tcBorders>
              <w:top w:val="nil"/>
              <w:left w:val="nil"/>
              <w:bottom w:val="double" w:sz="6" w:space="0" w:color="000000"/>
              <w:right w:val="double" w:sz="6" w:space="0" w:color="auto"/>
            </w:tcBorders>
            <w:vAlign w:val="center"/>
            <w:hideMark/>
          </w:tcPr>
          <w:p w14:paraId="4E5988DD" w14:textId="77777777" w:rsidR="004A589A" w:rsidRPr="004A589A" w:rsidRDefault="004A589A" w:rsidP="004A589A">
            <w:pPr>
              <w:rPr>
                <w:color w:val="000000"/>
                <w:lang w:val="lv-LV" w:eastAsia="lv-LV"/>
              </w:rPr>
            </w:pPr>
          </w:p>
        </w:tc>
      </w:tr>
      <w:tr w:rsidR="004A589A" w:rsidRPr="004A589A" w14:paraId="78CEA49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2CA02FC" w14:textId="77777777" w:rsidR="004A589A" w:rsidRPr="004A589A" w:rsidRDefault="004A589A" w:rsidP="004A589A">
            <w:pPr>
              <w:jc w:val="center"/>
              <w:rPr>
                <w:color w:val="000000"/>
                <w:lang w:val="lv-LV" w:eastAsia="lv-LV"/>
              </w:rPr>
            </w:pPr>
            <w:r w:rsidRPr="004A589A">
              <w:rPr>
                <w:color w:val="000000"/>
                <w:lang w:val="lv-LV" w:eastAsia="lv-LV"/>
              </w:rPr>
              <w:t>723302</w:t>
            </w:r>
          </w:p>
        </w:tc>
        <w:tc>
          <w:tcPr>
            <w:tcW w:w="6403" w:type="dxa"/>
            <w:tcBorders>
              <w:top w:val="nil"/>
              <w:left w:val="nil"/>
              <w:bottom w:val="single" w:sz="4" w:space="0" w:color="auto"/>
              <w:right w:val="single" w:sz="4" w:space="0" w:color="auto"/>
            </w:tcBorders>
            <w:shd w:val="clear" w:color="auto" w:fill="auto"/>
            <w:noWrap/>
            <w:vAlign w:val="center"/>
            <w:hideMark/>
          </w:tcPr>
          <w:p w14:paraId="7AE172CE" w14:textId="77777777" w:rsidR="004A589A" w:rsidRPr="004A589A" w:rsidRDefault="004A589A" w:rsidP="004A589A">
            <w:pPr>
              <w:rPr>
                <w:lang w:val="lv-LV" w:eastAsia="lv-LV"/>
              </w:rPr>
            </w:pPr>
            <w:r w:rsidRPr="004A589A">
              <w:rPr>
                <w:lang w:val="lv-LV" w:eastAsia="lv-LV"/>
              </w:rPr>
              <w:t>REMONTATSLĒDZNIEKS</w:t>
            </w:r>
          </w:p>
        </w:tc>
        <w:tc>
          <w:tcPr>
            <w:tcW w:w="992" w:type="dxa"/>
            <w:vMerge/>
            <w:tcBorders>
              <w:top w:val="nil"/>
              <w:left w:val="nil"/>
              <w:bottom w:val="double" w:sz="6" w:space="0" w:color="000000"/>
              <w:right w:val="double" w:sz="6" w:space="0" w:color="auto"/>
            </w:tcBorders>
            <w:vAlign w:val="center"/>
            <w:hideMark/>
          </w:tcPr>
          <w:p w14:paraId="35FE534E" w14:textId="77777777" w:rsidR="004A589A" w:rsidRPr="004A589A" w:rsidRDefault="004A589A" w:rsidP="004A589A">
            <w:pPr>
              <w:rPr>
                <w:color w:val="000000"/>
                <w:lang w:val="lv-LV" w:eastAsia="lv-LV"/>
              </w:rPr>
            </w:pPr>
          </w:p>
        </w:tc>
      </w:tr>
      <w:tr w:rsidR="004A589A" w:rsidRPr="004A589A" w14:paraId="617B8D6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A8CF2BF" w14:textId="77777777" w:rsidR="004A589A" w:rsidRPr="004A589A" w:rsidRDefault="004A589A" w:rsidP="004A589A">
            <w:pPr>
              <w:jc w:val="center"/>
              <w:rPr>
                <w:color w:val="000000"/>
                <w:lang w:val="lv-LV" w:eastAsia="lv-LV"/>
              </w:rPr>
            </w:pPr>
            <w:r w:rsidRPr="004A589A">
              <w:rPr>
                <w:color w:val="000000"/>
                <w:lang w:val="lv-LV" w:eastAsia="lv-LV"/>
              </w:rPr>
              <w:t>723101</w:t>
            </w:r>
          </w:p>
        </w:tc>
        <w:tc>
          <w:tcPr>
            <w:tcW w:w="6403" w:type="dxa"/>
            <w:tcBorders>
              <w:top w:val="nil"/>
              <w:left w:val="nil"/>
              <w:bottom w:val="single" w:sz="4" w:space="0" w:color="auto"/>
              <w:right w:val="single" w:sz="4" w:space="0" w:color="auto"/>
            </w:tcBorders>
            <w:shd w:val="clear" w:color="auto" w:fill="auto"/>
            <w:noWrap/>
            <w:vAlign w:val="center"/>
            <w:hideMark/>
          </w:tcPr>
          <w:p w14:paraId="7C4964B9" w14:textId="77777777" w:rsidR="004A589A" w:rsidRPr="004A589A" w:rsidRDefault="004A589A" w:rsidP="004A589A">
            <w:pPr>
              <w:rPr>
                <w:lang w:val="lv-LV" w:eastAsia="lv-LV"/>
              </w:rPr>
            </w:pPr>
            <w:r w:rsidRPr="004A589A">
              <w:rPr>
                <w:lang w:val="lv-LV" w:eastAsia="lv-LV"/>
              </w:rPr>
              <w:t>Transporta MEHĀNIĶIS</w:t>
            </w:r>
          </w:p>
        </w:tc>
        <w:tc>
          <w:tcPr>
            <w:tcW w:w="992" w:type="dxa"/>
            <w:vMerge/>
            <w:tcBorders>
              <w:top w:val="nil"/>
              <w:left w:val="nil"/>
              <w:bottom w:val="double" w:sz="6" w:space="0" w:color="000000"/>
              <w:right w:val="double" w:sz="6" w:space="0" w:color="auto"/>
            </w:tcBorders>
            <w:vAlign w:val="center"/>
            <w:hideMark/>
          </w:tcPr>
          <w:p w14:paraId="26A9F728" w14:textId="77777777" w:rsidR="004A589A" w:rsidRPr="004A589A" w:rsidRDefault="004A589A" w:rsidP="004A589A">
            <w:pPr>
              <w:rPr>
                <w:color w:val="000000"/>
                <w:lang w:val="lv-LV" w:eastAsia="lv-LV"/>
              </w:rPr>
            </w:pPr>
          </w:p>
        </w:tc>
      </w:tr>
      <w:tr w:rsidR="004A589A" w:rsidRPr="004A589A" w14:paraId="5F9F8AB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BEB7F87" w14:textId="77777777" w:rsidR="004A589A" w:rsidRPr="004A589A" w:rsidRDefault="004A589A" w:rsidP="004A589A">
            <w:pPr>
              <w:jc w:val="center"/>
              <w:rPr>
                <w:color w:val="000000"/>
                <w:lang w:val="lv-LV" w:eastAsia="lv-LV"/>
              </w:rPr>
            </w:pPr>
            <w:r w:rsidRPr="004A589A">
              <w:rPr>
                <w:color w:val="000000"/>
                <w:lang w:val="lv-LV" w:eastAsia="lv-LV"/>
              </w:rPr>
              <w:t>722403</w:t>
            </w:r>
          </w:p>
        </w:tc>
        <w:tc>
          <w:tcPr>
            <w:tcW w:w="6403" w:type="dxa"/>
            <w:tcBorders>
              <w:top w:val="nil"/>
              <w:left w:val="nil"/>
              <w:bottom w:val="single" w:sz="4" w:space="0" w:color="auto"/>
              <w:right w:val="single" w:sz="4" w:space="0" w:color="auto"/>
            </w:tcBorders>
            <w:shd w:val="clear" w:color="auto" w:fill="auto"/>
            <w:noWrap/>
            <w:vAlign w:val="center"/>
            <w:hideMark/>
          </w:tcPr>
          <w:p w14:paraId="74884E35" w14:textId="77777777" w:rsidR="004A589A" w:rsidRPr="004A589A" w:rsidRDefault="004A589A" w:rsidP="004A589A">
            <w:pPr>
              <w:rPr>
                <w:lang w:val="lv-LV" w:eastAsia="lv-LV"/>
              </w:rPr>
            </w:pPr>
            <w:r w:rsidRPr="004A589A">
              <w:rPr>
                <w:lang w:val="lv-LV" w:eastAsia="lv-LV"/>
              </w:rPr>
              <w:t>SLĪPĒTĀJS</w:t>
            </w:r>
          </w:p>
        </w:tc>
        <w:tc>
          <w:tcPr>
            <w:tcW w:w="992" w:type="dxa"/>
            <w:vMerge/>
            <w:tcBorders>
              <w:top w:val="nil"/>
              <w:left w:val="nil"/>
              <w:bottom w:val="double" w:sz="6" w:space="0" w:color="000000"/>
              <w:right w:val="double" w:sz="6" w:space="0" w:color="auto"/>
            </w:tcBorders>
            <w:vAlign w:val="center"/>
            <w:hideMark/>
          </w:tcPr>
          <w:p w14:paraId="2C2D443C" w14:textId="77777777" w:rsidR="004A589A" w:rsidRPr="004A589A" w:rsidRDefault="004A589A" w:rsidP="004A589A">
            <w:pPr>
              <w:rPr>
                <w:color w:val="000000"/>
                <w:lang w:val="lv-LV" w:eastAsia="lv-LV"/>
              </w:rPr>
            </w:pPr>
          </w:p>
        </w:tc>
      </w:tr>
      <w:tr w:rsidR="004A589A" w:rsidRPr="004A589A" w14:paraId="2119CB5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69A3F71" w14:textId="77777777" w:rsidR="004A589A" w:rsidRPr="004A589A" w:rsidRDefault="004A589A" w:rsidP="004A589A">
            <w:pPr>
              <w:jc w:val="center"/>
              <w:rPr>
                <w:color w:val="000000"/>
                <w:lang w:val="lv-LV" w:eastAsia="lv-LV"/>
              </w:rPr>
            </w:pPr>
            <w:r w:rsidRPr="004A589A">
              <w:rPr>
                <w:color w:val="000000"/>
                <w:lang w:val="lv-LV" w:eastAsia="lv-LV"/>
              </w:rPr>
              <w:t>722402</w:t>
            </w:r>
          </w:p>
        </w:tc>
        <w:tc>
          <w:tcPr>
            <w:tcW w:w="6403" w:type="dxa"/>
            <w:tcBorders>
              <w:top w:val="nil"/>
              <w:left w:val="nil"/>
              <w:bottom w:val="single" w:sz="4" w:space="0" w:color="auto"/>
              <w:right w:val="single" w:sz="4" w:space="0" w:color="auto"/>
            </w:tcBorders>
            <w:shd w:val="clear" w:color="auto" w:fill="auto"/>
            <w:noWrap/>
            <w:vAlign w:val="center"/>
            <w:hideMark/>
          </w:tcPr>
          <w:p w14:paraId="6680902A" w14:textId="77777777" w:rsidR="004A589A" w:rsidRPr="004A589A" w:rsidRDefault="004A589A" w:rsidP="004A589A">
            <w:pPr>
              <w:rPr>
                <w:lang w:val="lv-LV" w:eastAsia="lv-LV"/>
              </w:rPr>
            </w:pPr>
            <w:r w:rsidRPr="004A589A">
              <w:rPr>
                <w:lang w:val="lv-LV" w:eastAsia="lv-LV"/>
              </w:rPr>
              <w:t>Instrumentu ASINĀTĀJS</w:t>
            </w:r>
          </w:p>
        </w:tc>
        <w:tc>
          <w:tcPr>
            <w:tcW w:w="992" w:type="dxa"/>
            <w:vMerge/>
            <w:tcBorders>
              <w:top w:val="nil"/>
              <w:left w:val="nil"/>
              <w:bottom w:val="double" w:sz="6" w:space="0" w:color="000000"/>
              <w:right w:val="double" w:sz="6" w:space="0" w:color="auto"/>
            </w:tcBorders>
            <w:vAlign w:val="center"/>
            <w:hideMark/>
          </w:tcPr>
          <w:p w14:paraId="6D278B59" w14:textId="77777777" w:rsidR="004A589A" w:rsidRPr="004A589A" w:rsidRDefault="004A589A" w:rsidP="004A589A">
            <w:pPr>
              <w:rPr>
                <w:color w:val="000000"/>
                <w:lang w:val="lv-LV" w:eastAsia="lv-LV"/>
              </w:rPr>
            </w:pPr>
          </w:p>
        </w:tc>
      </w:tr>
      <w:tr w:rsidR="004A589A" w:rsidRPr="004A589A" w14:paraId="56D5684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59ACC1A" w14:textId="77777777" w:rsidR="004A589A" w:rsidRPr="004A589A" w:rsidRDefault="004A589A" w:rsidP="004A589A">
            <w:pPr>
              <w:jc w:val="center"/>
              <w:rPr>
                <w:color w:val="000000"/>
                <w:lang w:val="lv-LV" w:eastAsia="lv-LV"/>
              </w:rPr>
            </w:pPr>
            <w:r w:rsidRPr="004A589A">
              <w:rPr>
                <w:color w:val="000000"/>
                <w:lang w:val="lv-LV" w:eastAsia="lv-LV"/>
              </w:rPr>
              <w:t>722317</w:t>
            </w:r>
          </w:p>
        </w:tc>
        <w:tc>
          <w:tcPr>
            <w:tcW w:w="6403" w:type="dxa"/>
            <w:tcBorders>
              <w:top w:val="nil"/>
              <w:left w:val="nil"/>
              <w:bottom w:val="single" w:sz="4" w:space="0" w:color="auto"/>
              <w:right w:val="single" w:sz="4" w:space="0" w:color="auto"/>
            </w:tcBorders>
            <w:shd w:val="clear" w:color="auto" w:fill="auto"/>
            <w:noWrap/>
            <w:vAlign w:val="center"/>
            <w:hideMark/>
          </w:tcPr>
          <w:p w14:paraId="4E94F92E" w14:textId="77777777" w:rsidR="004A589A" w:rsidRPr="004A589A" w:rsidRDefault="004A589A" w:rsidP="004A589A">
            <w:pPr>
              <w:rPr>
                <w:lang w:val="lv-LV" w:eastAsia="lv-LV"/>
              </w:rPr>
            </w:pPr>
            <w:r w:rsidRPr="004A589A">
              <w:rPr>
                <w:lang w:val="lv-LV" w:eastAsia="lv-LV"/>
              </w:rPr>
              <w:t>Metāla griešanas OPERATORS</w:t>
            </w:r>
          </w:p>
        </w:tc>
        <w:tc>
          <w:tcPr>
            <w:tcW w:w="992" w:type="dxa"/>
            <w:vMerge/>
            <w:tcBorders>
              <w:top w:val="nil"/>
              <w:left w:val="nil"/>
              <w:bottom w:val="double" w:sz="6" w:space="0" w:color="000000"/>
              <w:right w:val="double" w:sz="6" w:space="0" w:color="auto"/>
            </w:tcBorders>
            <w:vAlign w:val="center"/>
            <w:hideMark/>
          </w:tcPr>
          <w:p w14:paraId="44283DBE" w14:textId="77777777" w:rsidR="004A589A" w:rsidRPr="004A589A" w:rsidRDefault="004A589A" w:rsidP="004A589A">
            <w:pPr>
              <w:rPr>
                <w:color w:val="000000"/>
                <w:lang w:val="lv-LV" w:eastAsia="lv-LV"/>
              </w:rPr>
            </w:pPr>
          </w:p>
        </w:tc>
      </w:tr>
      <w:tr w:rsidR="004A589A" w:rsidRPr="004A589A" w14:paraId="4998C5E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40F60B6" w14:textId="77777777" w:rsidR="004A589A" w:rsidRPr="004A589A" w:rsidRDefault="004A589A" w:rsidP="004A589A">
            <w:pPr>
              <w:jc w:val="center"/>
              <w:rPr>
                <w:lang w:val="lv-LV" w:eastAsia="lv-LV"/>
              </w:rPr>
            </w:pPr>
            <w:r w:rsidRPr="004A589A">
              <w:rPr>
                <w:lang w:val="lv-LV" w:eastAsia="lv-LV"/>
              </w:rPr>
              <w:t>722305</w:t>
            </w:r>
          </w:p>
        </w:tc>
        <w:tc>
          <w:tcPr>
            <w:tcW w:w="6403" w:type="dxa"/>
            <w:tcBorders>
              <w:top w:val="nil"/>
              <w:left w:val="nil"/>
              <w:bottom w:val="single" w:sz="4" w:space="0" w:color="auto"/>
              <w:right w:val="single" w:sz="4" w:space="0" w:color="auto"/>
            </w:tcBorders>
            <w:shd w:val="clear" w:color="auto" w:fill="auto"/>
            <w:noWrap/>
            <w:vAlign w:val="center"/>
            <w:hideMark/>
          </w:tcPr>
          <w:p w14:paraId="6CFE00EE" w14:textId="77777777" w:rsidR="004A589A" w:rsidRPr="004A589A" w:rsidRDefault="004A589A" w:rsidP="004A589A">
            <w:pPr>
              <w:rPr>
                <w:lang w:val="lv-LV" w:eastAsia="lv-LV"/>
              </w:rPr>
            </w:pPr>
            <w:r w:rsidRPr="004A589A">
              <w:rPr>
                <w:lang w:val="lv-LV" w:eastAsia="lv-LV"/>
              </w:rPr>
              <w:t>TĒSĒJS</w:t>
            </w:r>
          </w:p>
        </w:tc>
        <w:tc>
          <w:tcPr>
            <w:tcW w:w="992" w:type="dxa"/>
            <w:vMerge/>
            <w:tcBorders>
              <w:top w:val="nil"/>
              <w:left w:val="nil"/>
              <w:bottom w:val="double" w:sz="6" w:space="0" w:color="000000"/>
              <w:right w:val="double" w:sz="6" w:space="0" w:color="auto"/>
            </w:tcBorders>
            <w:vAlign w:val="center"/>
            <w:hideMark/>
          </w:tcPr>
          <w:p w14:paraId="677689FE" w14:textId="77777777" w:rsidR="004A589A" w:rsidRPr="004A589A" w:rsidRDefault="004A589A" w:rsidP="004A589A">
            <w:pPr>
              <w:rPr>
                <w:color w:val="000000"/>
                <w:lang w:val="lv-LV" w:eastAsia="lv-LV"/>
              </w:rPr>
            </w:pPr>
          </w:p>
        </w:tc>
      </w:tr>
      <w:tr w:rsidR="004A589A" w:rsidRPr="004A589A" w14:paraId="2D8FB08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4EC95E5" w14:textId="77777777" w:rsidR="004A589A" w:rsidRPr="004A589A" w:rsidRDefault="004A589A" w:rsidP="004A589A">
            <w:pPr>
              <w:jc w:val="center"/>
              <w:rPr>
                <w:color w:val="000000"/>
                <w:lang w:val="lv-LV" w:eastAsia="lv-LV"/>
              </w:rPr>
            </w:pPr>
            <w:r w:rsidRPr="004A589A">
              <w:rPr>
                <w:color w:val="000000"/>
                <w:lang w:val="lv-LV" w:eastAsia="lv-LV"/>
              </w:rPr>
              <w:t>722302</w:t>
            </w:r>
          </w:p>
        </w:tc>
        <w:tc>
          <w:tcPr>
            <w:tcW w:w="6403" w:type="dxa"/>
            <w:tcBorders>
              <w:top w:val="nil"/>
              <w:left w:val="nil"/>
              <w:bottom w:val="single" w:sz="4" w:space="0" w:color="auto"/>
              <w:right w:val="single" w:sz="4" w:space="0" w:color="auto"/>
            </w:tcBorders>
            <w:shd w:val="clear" w:color="auto" w:fill="auto"/>
            <w:noWrap/>
            <w:vAlign w:val="center"/>
            <w:hideMark/>
          </w:tcPr>
          <w:p w14:paraId="033F3269" w14:textId="77777777" w:rsidR="004A589A" w:rsidRPr="004A589A" w:rsidRDefault="004A589A" w:rsidP="004A589A">
            <w:pPr>
              <w:rPr>
                <w:lang w:val="lv-LV" w:eastAsia="lv-LV"/>
              </w:rPr>
            </w:pPr>
            <w:r w:rsidRPr="004A589A">
              <w:rPr>
                <w:lang w:val="lv-LV" w:eastAsia="lv-LV"/>
              </w:rPr>
              <w:t>URBĒJS</w:t>
            </w:r>
          </w:p>
        </w:tc>
        <w:tc>
          <w:tcPr>
            <w:tcW w:w="992" w:type="dxa"/>
            <w:vMerge/>
            <w:tcBorders>
              <w:top w:val="nil"/>
              <w:left w:val="nil"/>
              <w:bottom w:val="double" w:sz="6" w:space="0" w:color="000000"/>
              <w:right w:val="double" w:sz="6" w:space="0" w:color="auto"/>
            </w:tcBorders>
            <w:vAlign w:val="center"/>
            <w:hideMark/>
          </w:tcPr>
          <w:p w14:paraId="2A7D8CCF" w14:textId="77777777" w:rsidR="004A589A" w:rsidRPr="004A589A" w:rsidRDefault="004A589A" w:rsidP="004A589A">
            <w:pPr>
              <w:rPr>
                <w:color w:val="000000"/>
                <w:lang w:val="lv-LV" w:eastAsia="lv-LV"/>
              </w:rPr>
            </w:pPr>
          </w:p>
        </w:tc>
      </w:tr>
      <w:tr w:rsidR="004A589A" w:rsidRPr="004A589A" w14:paraId="51BB6E7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C74E969" w14:textId="77777777" w:rsidR="004A589A" w:rsidRPr="004A589A" w:rsidRDefault="004A589A" w:rsidP="004A589A">
            <w:pPr>
              <w:jc w:val="center"/>
              <w:rPr>
                <w:color w:val="000000"/>
                <w:lang w:val="lv-LV" w:eastAsia="lv-LV"/>
              </w:rPr>
            </w:pPr>
            <w:r w:rsidRPr="004A589A">
              <w:rPr>
                <w:color w:val="000000"/>
                <w:lang w:val="lv-LV" w:eastAsia="lv-LV"/>
              </w:rPr>
              <w:t>722301</w:t>
            </w:r>
          </w:p>
        </w:tc>
        <w:tc>
          <w:tcPr>
            <w:tcW w:w="6403" w:type="dxa"/>
            <w:tcBorders>
              <w:top w:val="nil"/>
              <w:left w:val="nil"/>
              <w:bottom w:val="single" w:sz="4" w:space="0" w:color="auto"/>
              <w:right w:val="single" w:sz="4" w:space="0" w:color="auto"/>
            </w:tcBorders>
            <w:shd w:val="clear" w:color="auto" w:fill="auto"/>
            <w:noWrap/>
            <w:vAlign w:val="center"/>
            <w:hideMark/>
          </w:tcPr>
          <w:p w14:paraId="2C2B5955" w14:textId="77777777" w:rsidR="004A589A" w:rsidRPr="004A589A" w:rsidRDefault="004A589A" w:rsidP="004A589A">
            <w:pPr>
              <w:rPr>
                <w:lang w:val="lv-LV" w:eastAsia="lv-LV"/>
              </w:rPr>
            </w:pPr>
            <w:r w:rsidRPr="004A589A">
              <w:rPr>
                <w:lang w:val="lv-LV" w:eastAsia="lv-LV"/>
              </w:rPr>
              <w:t>FRĒZĒTĀJS</w:t>
            </w:r>
          </w:p>
        </w:tc>
        <w:tc>
          <w:tcPr>
            <w:tcW w:w="992" w:type="dxa"/>
            <w:vMerge/>
            <w:tcBorders>
              <w:top w:val="nil"/>
              <w:left w:val="nil"/>
              <w:bottom w:val="double" w:sz="6" w:space="0" w:color="000000"/>
              <w:right w:val="double" w:sz="6" w:space="0" w:color="auto"/>
            </w:tcBorders>
            <w:vAlign w:val="center"/>
            <w:hideMark/>
          </w:tcPr>
          <w:p w14:paraId="160ED2D8" w14:textId="77777777" w:rsidR="004A589A" w:rsidRPr="004A589A" w:rsidRDefault="004A589A" w:rsidP="004A589A">
            <w:pPr>
              <w:rPr>
                <w:color w:val="000000"/>
                <w:lang w:val="lv-LV" w:eastAsia="lv-LV"/>
              </w:rPr>
            </w:pPr>
          </w:p>
        </w:tc>
      </w:tr>
      <w:tr w:rsidR="004A589A" w:rsidRPr="004A589A" w14:paraId="48B8896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E8924A5" w14:textId="77777777" w:rsidR="004A589A" w:rsidRPr="004A589A" w:rsidRDefault="004A589A" w:rsidP="004A589A">
            <w:pPr>
              <w:jc w:val="center"/>
              <w:rPr>
                <w:color w:val="000000"/>
                <w:lang w:val="lv-LV" w:eastAsia="lv-LV"/>
              </w:rPr>
            </w:pPr>
            <w:r w:rsidRPr="004A589A">
              <w:rPr>
                <w:color w:val="000000"/>
                <w:lang w:val="lv-LV" w:eastAsia="lv-LV"/>
              </w:rPr>
              <w:t>722201</w:t>
            </w:r>
          </w:p>
        </w:tc>
        <w:tc>
          <w:tcPr>
            <w:tcW w:w="6403" w:type="dxa"/>
            <w:tcBorders>
              <w:top w:val="nil"/>
              <w:left w:val="nil"/>
              <w:bottom w:val="single" w:sz="4" w:space="0" w:color="auto"/>
              <w:right w:val="single" w:sz="4" w:space="0" w:color="auto"/>
            </w:tcBorders>
            <w:shd w:val="clear" w:color="auto" w:fill="auto"/>
            <w:noWrap/>
            <w:vAlign w:val="center"/>
            <w:hideMark/>
          </w:tcPr>
          <w:p w14:paraId="0E4F92E1" w14:textId="77777777" w:rsidR="004A589A" w:rsidRPr="004A589A" w:rsidRDefault="004A589A" w:rsidP="004A589A">
            <w:pPr>
              <w:rPr>
                <w:lang w:val="lv-LV" w:eastAsia="lv-LV"/>
              </w:rPr>
            </w:pPr>
            <w:r w:rsidRPr="004A589A">
              <w:rPr>
                <w:lang w:val="lv-LV" w:eastAsia="lv-LV"/>
              </w:rPr>
              <w:t>ATSLĒDZNIEKS</w:t>
            </w:r>
          </w:p>
        </w:tc>
        <w:tc>
          <w:tcPr>
            <w:tcW w:w="992" w:type="dxa"/>
            <w:vMerge/>
            <w:tcBorders>
              <w:top w:val="nil"/>
              <w:left w:val="nil"/>
              <w:bottom w:val="double" w:sz="6" w:space="0" w:color="000000"/>
              <w:right w:val="double" w:sz="6" w:space="0" w:color="auto"/>
            </w:tcBorders>
            <w:vAlign w:val="center"/>
            <w:hideMark/>
          </w:tcPr>
          <w:p w14:paraId="1DC2796A" w14:textId="77777777" w:rsidR="004A589A" w:rsidRPr="004A589A" w:rsidRDefault="004A589A" w:rsidP="004A589A">
            <w:pPr>
              <w:rPr>
                <w:color w:val="000000"/>
                <w:lang w:val="lv-LV" w:eastAsia="lv-LV"/>
              </w:rPr>
            </w:pPr>
          </w:p>
        </w:tc>
      </w:tr>
      <w:tr w:rsidR="004A589A" w:rsidRPr="004A589A" w14:paraId="31377FA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A7C59EF" w14:textId="77777777" w:rsidR="004A589A" w:rsidRPr="004A589A" w:rsidRDefault="004A589A" w:rsidP="004A589A">
            <w:pPr>
              <w:jc w:val="center"/>
              <w:rPr>
                <w:color w:val="000000"/>
                <w:lang w:val="lv-LV" w:eastAsia="lv-LV"/>
              </w:rPr>
            </w:pPr>
            <w:r w:rsidRPr="004A589A">
              <w:rPr>
                <w:color w:val="000000"/>
                <w:lang w:val="lv-LV" w:eastAsia="lv-LV"/>
              </w:rPr>
              <w:t>721405</w:t>
            </w:r>
          </w:p>
        </w:tc>
        <w:tc>
          <w:tcPr>
            <w:tcW w:w="6403" w:type="dxa"/>
            <w:tcBorders>
              <w:top w:val="nil"/>
              <w:left w:val="nil"/>
              <w:bottom w:val="single" w:sz="4" w:space="0" w:color="auto"/>
              <w:right w:val="single" w:sz="4" w:space="0" w:color="auto"/>
            </w:tcBorders>
            <w:shd w:val="clear" w:color="auto" w:fill="auto"/>
            <w:noWrap/>
            <w:vAlign w:val="center"/>
            <w:hideMark/>
          </w:tcPr>
          <w:p w14:paraId="3F930908" w14:textId="77777777" w:rsidR="004A589A" w:rsidRPr="004A589A" w:rsidRDefault="004A589A" w:rsidP="004A589A">
            <w:pPr>
              <w:rPr>
                <w:lang w:val="lv-LV" w:eastAsia="lv-LV"/>
              </w:rPr>
            </w:pPr>
            <w:r w:rsidRPr="004A589A">
              <w:rPr>
                <w:lang w:val="lv-LV" w:eastAsia="lv-LV"/>
              </w:rPr>
              <w:t>Metāla GRIEZĒJS</w:t>
            </w:r>
          </w:p>
        </w:tc>
        <w:tc>
          <w:tcPr>
            <w:tcW w:w="992" w:type="dxa"/>
            <w:vMerge/>
            <w:tcBorders>
              <w:top w:val="nil"/>
              <w:left w:val="nil"/>
              <w:bottom w:val="double" w:sz="6" w:space="0" w:color="000000"/>
              <w:right w:val="double" w:sz="6" w:space="0" w:color="auto"/>
            </w:tcBorders>
            <w:vAlign w:val="center"/>
            <w:hideMark/>
          </w:tcPr>
          <w:p w14:paraId="06CE3E45" w14:textId="77777777" w:rsidR="004A589A" w:rsidRPr="004A589A" w:rsidRDefault="004A589A" w:rsidP="004A589A">
            <w:pPr>
              <w:rPr>
                <w:color w:val="000000"/>
                <w:lang w:val="lv-LV" w:eastAsia="lv-LV"/>
              </w:rPr>
            </w:pPr>
          </w:p>
        </w:tc>
      </w:tr>
      <w:tr w:rsidR="004A589A" w:rsidRPr="004A589A" w14:paraId="355BF32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92A3344" w14:textId="77777777" w:rsidR="004A589A" w:rsidRPr="004A589A" w:rsidRDefault="004A589A" w:rsidP="004A589A">
            <w:pPr>
              <w:jc w:val="center"/>
              <w:rPr>
                <w:color w:val="000000"/>
                <w:lang w:val="lv-LV" w:eastAsia="lv-LV"/>
              </w:rPr>
            </w:pPr>
            <w:r w:rsidRPr="004A589A">
              <w:rPr>
                <w:color w:val="000000"/>
                <w:lang w:val="lv-LV" w:eastAsia="lv-LV"/>
              </w:rPr>
              <w:t>721401</w:t>
            </w:r>
          </w:p>
        </w:tc>
        <w:tc>
          <w:tcPr>
            <w:tcW w:w="6403" w:type="dxa"/>
            <w:tcBorders>
              <w:top w:val="nil"/>
              <w:left w:val="nil"/>
              <w:bottom w:val="single" w:sz="4" w:space="0" w:color="auto"/>
              <w:right w:val="single" w:sz="4" w:space="0" w:color="auto"/>
            </w:tcBorders>
            <w:shd w:val="clear" w:color="auto" w:fill="auto"/>
            <w:noWrap/>
            <w:vAlign w:val="center"/>
            <w:hideMark/>
          </w:tcPr>
          <w:p w14:paraId="22FD979D" w14:textId="77777777" w:rsidR="004A589A" w:rsidRPr="004A589A" w:rsidRDefault="004A589A" w:rsidP="004A589A">
            <w:pPr>
              <w:rPr>
                <w:lang w:val="lv-LV" w:eastAsia="lv-LV"/>
              </w:rPr>
            </w:pPr>
            <w:r w:rsidRPr="004A589A">
              <w:rPr>
                <w:lang w:val="lv-LV" w:eastAsia="lv-LV"/>
              </w:rPr>
              <w:t>Metāla konstrukciju ATSLĒDZNIEKS</w:t>
            </w:r>
          </w:p>
        </w:tc>
        <w:tc>
          <w:tcPr>
            <w:tcW w:w="992" w:type="dxa"/>
            <w:vMerge/>
            <w:tcBorders>
              <w:top w:val="nil"/>
              <w:left w:val="nil"/>
              <w:bottom w:val="double" w:sz="6" w:space="0" w:color="000000"/>
              <w:right w:val="double" w:sz="6" w:space="0" w:color="auto"/>
            </w:tcBorders>
            <w:vAlign w:val="center"/>
            <w:hideMark/>
          </w:tcPr>
          <w:p w14:paraId="75AE28B1" w14:textId="77777777" w:rsidR="004A589A" w:rsidRPr="004A589A" w:rsidRDefault="004A589A" w:rsidP="004A589A">
            <w:pPr>
              <w:rPr>
                <w:color w:val="000000"/>
                <w:lang w:val="lv-LV" w:eastAsia="lv-LV"/>
              </w:rPr>
            </w:pPr>
          </w:p>
        </w:tc>
      </w:tr>
      <w:tr w:rsidR="004A589A" w:rsidRPr="004A589A" w14:paraId="76379BB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38C0BE4" w14:textId="77777777" w:rsidR="004A589A" w:rsidRPr="004A589A" w:rsidRDefault="004A589A" w:rsidP="004A589A">
            <w:pPr>
              <w:jc w:val="center"/>
              <w:rPr>
                <w:color w:val="000000"/>
                <w:lang w:val="lv-LV" w:eastAsia="lv-LV"/>
              </w:rPr>
            </w:pPr>
            <w:r w:rsidRPr="004A589A">
              <w:rPr>
                <w:color w:val="000000"/>
                <w:lang w:val="lv-LV" w:eastAsia="lv-LV"/>
              </w:rPr>
              <w:t>721304</w:t>
            </w:r>
          </w:p>
        </w:tc>
        <w:tc>
          <w:tcPr>
            <w:tcW w:w="6403" w:type="dxa"/>
            <w:tcBorders>
              <w:top w:val="nil"/>
              <w:left w:val="nil"/>
              <w:bottom w:val="single" w:sz="4" w:space="0" w:color="auto"/>
              <w:right w:val="single" w:sz="4" w:space="0" w:color="auto"/>
            </w:tcBorders>
            <w:shd w:val="clear" w:color="auto" w:fill="auto"/>
            <w:noWrap/>
            <w:vAlign w:val="center"/>
            <w:hideMark/>
          </w:tcPr>
          <w:p w14:paraId="4EB0F2CF" w14:textId="77777777" w:rsidR="004A589A" w:rsidRPr="004A589A" w:rsidRDefault="004A589A" w:rsidP="004A589A">
            <w:pPr>
              <w:rPr>
                <w:lang w:val="lv-LV" w:eastAsia="lv-LV"/>
              </w:rPr>
            </w:pPr>
            <w:r w:rsidRPr="004A589A">
              <w:rPr>
                <w:lang w:val="lv-LV" w:eastAsia="lv-LV"/>
              </w:rPr>
              <w:t>Skārda LIECĒJS</w:t>
            </w:r>
          </w:p>
        </w:tc>
        <w:tc>
          <w:tcPr>
            <w:tcW w:w="992" w:type="dxa"/>
            <w:vMerge/>
            <w:tcBorders>
              <w:top w:val="nil"/>
              <w:left w:val="nil"/>
              <w:bottom w:val="double" w:sz="6" w:space="0" w:color="000000"/>
              <w:right w:val="double" w:sz="6" w:space="0" w:color="auto"/>
            </w:tcBorders>
            <w:vAlign w:val="center"/>
            <w:hideMark/>
          </w:tcPr>
          <w:p w14:paraId="755FC5E3" w14:textId="77777777" w:rsidR="004A589A" w:rsidRPr="004A589A" w:rsidRDefault="004A589A" w:rsidP="004A589A">
            <w:pPr>
              <w:rPr>
                <w:color w:val="000000"/>
                <w:lang w:val="lv-LV" w:eastAsia="lv-LV"/>
              </w:rPr>
            </w:pPr>
          </w:p>
        </w:tc>
      </w:tr>
      <w:tr w:rsidR="004A589A" w:rsidRPr="004A589A" w14:paraId="1AF7DB1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E5E6851" w14:textId="77777777" w:rsidR="004A589A" w:rsidRPr="004A589A" w:rsidRDefault="004A589A" w:rsidP="004A589A">
            <w:pPr>
              <w:jc w:val="center"/>
              <w:rPr>
                <w:color w:val="000000"/>
                <w:lang w:val="lv-LV" w:eastAsia="lv-LV"/>
              </w:rPr>
            </w:pPr>
            <w:r w:rsidRPr="004A589A">
              <w:rPr>
                <w:color w:val="000000"/>
                <w:lang w:val="lv-LV" w:eastAsia="lv-LV"/>
              </w:rPr>
              <w:t>721303</w:t>
            </w:r>
          </w:p>
        </w:tc>
        <w:tc>
          <w:tcPr>
            <w:tcW w:w="6403" w:type="dxa"/>
            <w:tcBorders>
              <w:top w:val="nil"/>
              <w:left w:val="nil"/>
              <w:bottom w:val="single" w:sz="4" w:space="0" w:color="auto"/>
              <w:right w:val="single" w:sz="4" w:space="0" w:color="auto"/>
            </w:tcBorders>
            <w:shd w:val="clear" w:color="auto" w:fill="auto"/>
            <w:noWrap/>
            <w:vAlign w:val="center"/>
            <w:hideMark/>
          </w:tcPr>
          <w:p w14:paraId="16D4D05B" w14:textId="77777777" w:rsidR="004A589A" w:rsidRPr="004A589A" w:rsidRDefault="004A589A" w:rsidP="004A589A">
            <w:pPr>
              <w:rPr>
                <w:lang w:val="lv-LV" w:eastAsia="lv-LV"/>
              </w:rPr>
            </w:pPr>
            <w:r w:rsidRPr="004A589A">
              <w:rPr>
                <w:lang w:val="lv-LV" w:eastAsia="lv-LV"/>
              </w:rPr>
              <w:t>Jumtu SKĀRDNIEKS</w:t>
            </w:r>
          </w:p>
        </w:tc>
        <w:tc>
          <w:tcPr>
            <w:tcW w:w="992" w:type="dxa"/>
            <w:vMerge/>
            <w:tcBorders>
              <w:top w:val="nil"/>
              <w:left w:val="nil"/>
              <w:bottom w:val="double" w:sz="6" w:space="0" w:color="000000"/>
              <w:right w:val="double" w:sz="6" w:space="0" w:color="auto"/>
            </w:tcBorders>
            <w:vAlign w:val="center"/>
            <w:hideMark/>
          </w:tcPr>
          <w:p w14:paraId="7D4A003B" w14:textId="77777777" w:rsidR="004A589A" w:rsidRPr="004A589A" w:rsidRDefault="004A589A" w:rsidP="004A589A">
            <w:pPr>
              <w:rPr>
                <w:color w:val="000000"/>
                <w:lang w:val="lv-LV" w:eastAsia="lv-LV"/>
              </w:rPr>
            </w:pPr>
          </w:p>
        </w:tc>
      </w:tr>
      <w:tr w:rsidR="004A589A" w:rsidRPr="004A589A" w14:paraId="1E80F2F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19C9404" w14:textId="77777777" w:rsidR="004A589A" w:rsidRPr="004A589A" w:rsidRDefault="004A589A" w:rsidP="004A589A">
            <w:pPr>
              <w:jc w:val="center"/>
              <w:rPr>
                <w:color w:val="000000"/>
                <w:lang w:val="lv-LV" w:eastAsia="lv-LV"/>
              </w:rPr>
            </w:pPr>
            <w:r w:rsidRPr="004A589A">
              <w:rPr>
                <w:color w:val="000000"/>
                <w:lang w:val="lv-LV" w:eastAsia="lv-LV"/>
              </w:rPr>
              <w:t>721302</w:t>
            </w:r>
          </w:p>
        </w:tc>
        <w:tc>
          <w:tcPr>
            <w:tcW w:w="6403" w:type="dxa"/>
            <w:tcBorders>
              <w:top w:val="nil"/>
              <w:left w:val="nil"/>
              <w:bottom w:val="single" w:sz="4" w:space="0" w:color="auto"/>
              <w:right w:val="single" w:sz="4" w:space="0" w:color="auto"/>
            </w:tcBorders>
            <w:shd w:val="clear" w:color="auto" w:fill="auto"/>
            <w:noWrap/>
            <w:vAlign w:val="center"/>
            <w:hideMark/>
          </w:tcPr>
          <w:p w14:paraId="5EE719B2" w14:textId="77777777" w:rsidR="004A589A" w:rsidRPr="004A589A" w:rsidRDefault="004A589A" w:rsidP="004A589A">
            <w:pPr>
              <w:rPr>
                <w:lang w:val="lv-LV" w:eastAsia="lv-LV"/>
              </w:rPr>
            </w:pPr>
            <w:r w:rsidRPr="004A589A">
              <w:rPr>
                <w:lang w:val="lv-LV" w:eastAsia="lv-LV"/>
              </w:rPr>
              <w:t>SKĀRDNIEKS</w:t>
            </w:r>
          </w:p>
        </w:tc>
        <w:tc>
          <w:tcPr>
            <w:tcW w:w="992" w:type="dxa"/>
            <w:vMerge/>
            <w:tcBorders>
              <w:top w:val="nil"/>
              <w:left w:val="nil"/>
              <w:bottom w:val="double" w:sz="6" w:space="0" w:color="000000"/>
              <w:right w:val="double" w:sz="6" w:space="0" w:color="auto"/>
            </w:tcBorders>
            <w:vAlign w:val="center"/>
            <w:hideMark/>
          </w:tcPr>
          <w:p w14:paraId="62D19D00" w14:textId="77777777" w:rsidR="004A589A" w:rsidRPr="004A589A" w:rsidRDefault="004A589A" w:rsidP="004A589A">
            <w:pPr>
              <w:rPr>
                <w:color w:val="000000"/>
                <w:lang w:val="lv-LV" w:eastAsia="lv-LV"/>
              </w:rPr>
            </w:pPr>
          </w:p>
        </w:tc>
      </w:tr>
      <w:tr w:rsidR="004A589A" w:rsidRPr="004A589A" w14:paraId="6246E1A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3F527F9" w14:textId="77777777" w:rsidR="004A589A" w:rsidRPr="004A589A" w:rsidRDefault="004A589A" w:rsidP="004A589A">
            <w:pPr>
              <w:jc w:val="center"/>
              <w:rPr>
                <w:color w:val="000000"/>
                <w:lang w:val="lv-LV" w:eastAsia="lv-LV"/>
              </w:rPr>
            </w:pPr>
            <w:r w:rsidRPr="004A589A">
              <w:rPr>
                <w:color w:val="000000"/>
                <w:lang w:val="lv-LV" w:eastAsia="lv-LV"/>
              </w:rPr>
              <w:t>721301</w:t>
            </w:r>
          </w:p>
        </w:tc>
        <w:tc>
          <w:tcPr>
            <w:tcW w:w="6403" w:type="dxa"/>
            <w:tcBorders>
              <w:top w:val="nil"/>
              <w:left w:val="nil"/>
              <w:bottom w:val="single" w:sz="4" w:space="0" w:color="auto"/>
              <w:right w:val="single" w:sz="4" w:space="0" w:color="auto"/>
            </w:tcBorders>
            <w:shd w:val="clear" w:color="auto" w:fill="auto"/>
            <w:noWrap/>
            <w:vAlign w:val="center"/>
            <w:hideMark/>
          </w:tcPr>
          <w:p w14:paraId="7F0B512C" w14:textId="77777777" w:rsidR="004A589A" w:rsidRPr="004A589A" w:rsidRDefault="004A589A" w:rsidP="004A589A">
            <w:pPr>
              <w:rPr>
                <w:lang w:val="lv-LV" w:eastAsia="lv-LV"/>
              </w:rPr>
            </w:pPr>
            <w:r w:rsidRPr="004A589A">
              <w:rPr>
                <w:lang w:val="lv-LV" w:eastAsia="lv-LV"/>
              </w:rPr>
              <w:t>Skārda VALCĒTĀJS</w:t>
            </w:r>
          </w:p>
        </w:tc>
        <w:tc>
          <w:tcPr>
            <w:tcW w:w="992" w:type="dxa"/>
            <w:vMerge/>
            <w:tcBorders>
              <w:top w:val="nil"/>
              <w:left w:val="nil"/>
              <w:bottom w:val="double" w:sz="6" w:space="0" w:color="000000"/>
              <w:right w:val="double" w:sz="6" w:space="0" w:color="auto"/>
            </w:tcBorders>
            <w:vAlign w:val="center"/>
            <w:hideMark/>
          </w:tcPr>
          <w:p w14:paraId="7035FD64" w14:textId="77777777" w:rsidR="004A589A" w:rsidRPr="004A589A" w:rsidRDefault="004A589A" w:rsidP="004A589A">
            <w:pPr>
              <w:rPr>
                <w:color w:val="000000"/>
                <w:lang w:val="lv-LV" w:eastAsia="lv-LV"/>
              </w:rPr>
            </w:pPr>
          </w:p>
        </w:tc>
      </w:tr>
      <w:tr w:rsidR="004A589A" w:rsidRPr="004A589A" w14:paraId="422FFBB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44AEAE1" w14:textId="77777777" w:rsidR="004A589A" w:rsidRPr="004A589A" w:rsidRDefault="004A589A" w:rsidP="004A589A">
            <w:pPr>
              <w:jc w:val="center"/>
              <w:rPr>
                <w:lang w:val="lv-LV" w:eastAsia="lv-LV"/>
              </w:rPr>
            </w:pPr>
            <w:r w:rsidRPr="004A589A">
              <w:rPr>
                <w:lang w:val="lv-LV" w:eastAsia="lv-LV"/>
              </w:rPr>
              <w:t>721214</w:t>
            </w:r>
          </w:p>
        </w:tc>
        <w:tc>
          <w:tcPr>
            <w:tcW w:w="6403" w:type="dxa"/>
            <w:tcBorders>
              <w:top w:val="nil"/>
              <w:left w:val="nil"/>
              <w:bottom w:val="single" w:sz="4" w:space="0" w:color="auto"/>
              <w:right w:val="single" w:sz="4" w:space="0" w:color="auto"/>
            </w:tcBorders>
            <w:shd w:val="clear" w:color="auto" w:fill="auto"/>
            <w:noWrap/>
            <w:vAlign w:val="center"/>
            <w:hideMark/>
          </w:tcPr>
          <w:p w14:paraId="59218A36" w14:textId="77777777" w:rsidR="004A589A" w:rsidRPr="004A589A" w:rsidRDefault="004A589A" w:rsidP="004A589A">
            <w:pPr>
              <w:rPr>
                <w:lang w:val="lv-LV" w:eastAsia="lv-LV"/>
              </w:rPr>
            </w:pPr>
            <w:r w:rsidRPr="004A589A">
              <w:rPr>
                <w:lang w:val="lv-LV" w:eastAsia="lv-LV"/>
              </w:rPr>
              <w:t>Gāzes plazmas GRIEZĒJS</w:t>
            </w:r>
          </w:p>
        </w:tc>
        <w:tc>
          <w:tcPr>
            <w:tcW w:w="992" w:type="dxa"/>
            <w:vMerge/>
            <w:tcBorders>
              <w:top w:val="nil"/>
              <w:left w:val="nil"/>
              <w:bottom w:val="double" w:sz="6" w:space="0" w:color="000000"/>
              <w:right w:val="double" w:sz="6" w:space="0" w:color="auto"/>
            </w:tcBorders>
            <w:vAlign w:val="center"/>
            <w:hideMark/>
          </w:tcPr>
          <w:p w14:paraId="76C0169A" w14:textId="77777777" w:rsidR="004A589A" w:rsidRPr="004A589A" w:rsidRDefault="004A589A" w:rsidP="004A589A">
            <w:pPr>
              <w:rPr>
                <w:color w:val="000000"/>
                <w:lang w:val="lv-LV" w:eastAsia="lv-LV"/>
              </w:rPr>
            </w:pPr>
          </w:p>
        </w:tc>
      </w:tr>
      <w:tr w:rsidR="004A589A" w:rsidRPr="004A589A" w14:paraId="2AC4DE6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5D99425" w14:textId="77777777" w:rsidR="004A589A" w:rsidRPr="004A589A" w:rsidRDefault="004A589A" w:rsidP="004A589A">
            <w:pPr>
              <w:jc w:val="center"/>
              <w:rPr>
                <w:color w:val="000000"/>
                <w:lang w:val="lv-LV" w:eastAsia="lv-LV"/>
              </w:rPr>
            </w:pPr>
            <w:r w:rsidRPr="004A589A">
              <w:rPr>
                <w:color w:val="000000"/>
                <w:lang w:val="lv-LV" w:eastAsia="lv-LV"/>
              </w:rPr>
              <w:t>721212</w:t>
            </w:r>
          </w:p>
        </w:tc>
        <w:tc>
          <w:tcPr>
            <w:tcW w:w="6403" w:type="dxa"/>
            <w:tcBorders>
              <w:top w:val="nil"/>
              <w:left w:val="nil"/>
              <w:bottom w:val="single" w:sz="4" w:space="0" w:color="auto"/>
              <w:right w:val="single" w:sz="4" w:space="0" w:color="auto"/>
            </w:tcBorders>
            <w:shd w:val="clear" w:color="auto" w:fill="auto"/>
            <w:noWrap/>
            <w:vAlign w:val="center"/>
            <w:hideMark/>
          </w:tcPr>
          <w:p w14:paraId="47152D67" w14:textId="77777777" w:rsidR="004A589A" w:rsidRPr="004A589A" w:rsidRDefault="004A589A" w:rsidP="004A589A">
            <w:pPr>
              <w:rPr>
                <w:lang w:val="lv-LV" w:eastAsia="lv-LV"/>
              </w:rPr>
            </w:pPr>
            <w:r w:rsidRPr="004A589A">
              <w:rPr>
                <w:lang w:val="lv-LV" w:eastAsia="lv-LV"/>
              </w:rPr>
              <w:t>Metālmateriālu METINĀTĀJS</w:t>
            </w:r>
          </w:p>
        </w:tc>
        <w:tc>
          <w:tcPr>
            <w:tcW w:w="992" w:type="dxa"/>
            <w:vMerge/>
            <w:tcBorders>
              <w:top w:val="nil"/>
              <w:left w:val="nil"/>
              <w:bottom w:val="double" w:sz="6" w:space="0" w:color="000000"/>
              <w:right w:val="double" w:sz="6" w:space="0" w:color="auto"/>
            </w:tcBorders>
            <w:vAlign w:val="center"/>
            <w:hideMark/>
          </w:tcPr>
          <w:p w14:paraId="127B99B8" w14:textId="77777777" w:rsidR="004A589A" w:rsidRPr="004A589A" w:rsidRDefault="004A589A" w:rsidP="004A589A">
            <w:pPr>
              <w:rPr>
                <w:color w:val="000000"/>
                <w:lang w:val="lv-LV" w:eastAsia="lv-LV"/>
              </w:rPr>
            </w:pPr>
          </w:p>
        </w:tc>
      </w:tr>
      <w:tr w:rsidR="004A589A" w:rsidRPr="00D6028E" w14:paraId="124BD8C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D948528" w14:textId="77777777" w:rsidR="004A589A" w:rsidRPr="004A589A" w:rsidRDefault="004A589A" w:rsidP="004A589A">
            <w:pPr>
              <w:jc w:val="center"/>
              <w:rPr>
                <w:color w:val="000000"/>
                <w:lang w:val="lv-LV" w:eastAsia="lv-LV"/>
              </w:rPr>
            </w:pPr>
            <w:r w:rsidRPr="004A589A">
              <w:rPr>
                <w:color w:val="000000"/>
                <w:lang w:val="lv-LV" w:eastAsia="lv-LV"/>
              </w:rPr>
              <w:t>721208</w:t>
            </w:r>
          </w:p>
        </w:tc>
        <w:tc>
          <w:tcPr>
            <w:tcW w:w="6403" w:type="dxa"/>
            <w:tcBorders>
              <w:top w:val="nil"/>
              <w:left w:val="nil"/>
              <w:bottom w:val="single" w:sz="4" w:space="0" w:color="auto"/>
              <w:right w:val="single" w:sz="4" w:space="0" w:color="auto"/>
            </w:tcBorders>
            <w:shd w:val="clear" w:color="auto" w:fill="auto"/>
            <w:noWrap/>
            <w:vAlign w:val="center"/>
            <w:hideMark/>
          </w:tcPr>
          <w:p w14:paraId="25C53FC7" w14:textId="77777777" w:rsidR="004A589A" w:rsidRPr="004A589A" w:rsidRDefault="004A589A" w:rsidP="004A589A">
            <w:pPr>
              <w:rPr>
                <w:lang w:val="lv-LV" w:eastAsia="lv-LV"/>
              </w:rPr>
            </w:pPr>
            <w:proofErr w:type="spellStart"/>
            <w:r w:rsidRPr="004A589A">
              <w:rPr>
                <w:lang w:val="lv-LV" w:eastAsia="lv-LV"/>
              </w:rPr>
              <w:t>LokMETINĀTĀJS</w:t>
            </w:r>
            <w:proofErr w:type="spellEnd"/>
            <w:r w:rsidRPr="004A589A">
              <w:rPr>
                <w:lang w:val="lv-LV" w:eastAsia="lv-LV"/>
              </w:rPr>
              <w:t xml:space="preserve"> metināšanā ar automātiskām iekārtām</w:t>
            </w:r>
          </w:p>
        </w:tc>
        <w:tc>
          <w:tcPr>
            <w:tcW w:w="992" w:type="dxa"/>
            <w:vMerge/>
            <w:tcBorders>
              <w:top w:val="nil"/>
              <w:left w:val="nil"/>
              <w:bottom w:val="double" w:sz="6" w:space="0" w:color="000000"/>
              <w:right w:val="double" w:sz="6" w:space="0" w:color="auto"/>
            </w:tcBorders>
            <w:vAlign w:val="center"/>
            <w:hideMark/>
          </w:tcPr>
          <w:p w14:paraId="1B2C6C85" w14:textId="77777777" w:rsidR="004A589A" w:rsidRPr="004A589A" w:rsidRDefault="004A589A" w:rsidP="004A589A">
            <w:pPr>
              <w:rPr>
                <w:color w:val="000000"/>
                <w:lang w:val="lv-LV" w:eastAsia="lv-LV"/>
              </w:rPr>
            </w:pPr>
          </w:p>
        </w:tc>
      </w:tr>
      <w:tr w:rsidR="004A589A" w:rsidRPr="00D6028E" w14:paraId="0148C7B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2C7EF16" w14:textId="77777777" w:rsidR="004A589A" w:rsidRPr="004A589A" w:rsidRDefault="004A589A" w:rsidP="004A589A">
            <w:pPr>
              <w:jc w:val="center"/>
              <w:rPr>
                <w:color w:val="000000"/>
                <w:lang w:val="lv-LV" w:eastAsia="lv-LV"/>
              </w:rPr>
            </w:pPr>
            <w:r w:rsidRPr="004A589A">
              <w:rPr>
                <w:color w:val="000000"/>
                <w:lang w:val="lv-LV" w:eastAsia="lv-LV"/>
              </w:rPr>
              <w:t>721207</w:t>
            </w:r>
          </w:p>
        </w:tc>
        <w:tc>
          <w:tcPr>
            <w:tcW w:w="6403" w:type="dxa"/>
            <w:tcBorders>
              <w:top w:val="nil"/>
              <w:left w:val="nil"/>
              <w:bottom w:val="single" w:sz="4" w:space="0" w:color="auto"/>
              <w:right w:val="single" w:sz="4" w:space="0" w:color="auto"/>
            </w:tcBorders>
            <w:shd w:val="clear" w:color="auto" w:fill="auto"/>
            <w:noWrap/>
            <w:vAlign w:val="center"/>
            <w:hideMark/>
          </w:tcPr>
          <w:p w14:paraId="4B2BD996" w14:textId="77777777" w:rsidR="004A589A" w:rsidRPr="004A589A" w:rsidRDefault="004A589A" w:rsidP="004A589A">
            <w:pPr>
              <w:rPr>
                <w:lang w:val="lv-LV" w:eastAsia="lv-LV"/>
              </w:rPr>
            </w:pPr>
            <w:proofErr w:type="spellStart"/>
            <w:r w:rsidRPr="004A589A">
              <w:rPr>
                <w:lang w:val="lv-LV" w:eastAsia="lv-LV"/>
              </w:rPr>
              <w:t>LokMETINĀTĀJS</w:t>
            </w:r>
            <w:proofErr w:type="spellEnd"/>
            <w:r w:rsidRPr="004A589A">
              <w:rPr>
                <w:lang w:val="lv-LV" w:eastAsia="lv-LV"/>
              </w:rPr>
              <w:t xml:space="preserve"> metināšanā ar volframa elektrodu inertās gāzes vidē (TIG)</w:t>
            </w:r>
          </w:p>
        </w:tc>
        <w:tc>
          <w:tcPr>
            <w:tcW w:w="992" w:type="dxa"/>
            <w:vMerge/>
            <w:tcBorders>
              <w:top w:val="nil"/>
              <w:left w:val="nil"/>
              <w:bottom w:val="double" w:sz="6" w:space="0" w:color="000000"/>
              <w:right w:val="double" w:sz="6" w:space="0" w:color="auto"/>
            </w:tcBorders>
            <w:vAlign w:val="center"/>
            <w:hideMark/>
          </w:tcPr>
          <w:p w14:paraId="6C472AFB" w14:textId="77777777" w:rsidR="004A589A" w:rsidRPr="004A589A" w:rsidRDefault="004A589A" w:rsidP="004A589A">
            <w:pPr>
              <w:rPr>
                <w:color w:val="000000"/>
                <w:lang w:val="lv-LV" w:eastAsia="lv-LV"/>
              </w:rPr>
            </w:pPr>
          </w:p>
        </w:tc>
      </w:tr>
      <w:tr w:rsidR="004A589A" w:rsidRPr="00D6028E" w14:paraId="3B0DC75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0225394" w14:textId="77777777" w:rsidR="004A589A" w:rsidRPr="004A589A" w:rsidRDefault="004A589A" w:rsidP="004A589A">
            <w:pPr>
              <w:jc w:val="center"/>
              <w:rPr>
                <w:color w:val="000000"/>
                <w:lang w:val="lv-LV" w:eastAsia="lv-LV"/>
              </w:rPr>
            </w:pPr>
            <w:r w:rsidRPr="004A589A">
              <w:rPr>
                <w:color w:val="000000"/>
                <w:lang w:val="lv-LV" w:eastAsia="lv-LV"/>
              </w:rPr>
              <w:t>721206</w:t>
            </w:r>
          </w:p>
        </w:tc>
        <w:tc>
          <w:tcPr>
            <w:tcW w:w="6403" w:type="dxa"/>
            <w:tcBorders>
              <w:top w:val="nil"/>
              <w:left w:val="nil"/>
              <w:bottom w:val="single" w:sz="4" w:space="0" w:color="auto"/>
              <w:right w:val="single" w:sz="4" w:space="0" w:color="auto"/>
            </w:tcBorders>
            <w:shd w:val="clear" w:color="auto" w:fill="auto"/>
            <w:noWrap/>
            <w:vAlign w:val="center"/>
            <w:hideMark/>
          </w:tcPr>
          <w:p w14:paraId="1FED3307" w14:textId="77777777" w:rsidR="004A589A" w:rsidRPr="004A589A" w:rsidRDefault="004A589A" w:rsidP="004A589A">
            <w:pPr>
              <w:rPr>
                <w:lang w:val="lv-LV" w:eastAsia="lv-LV"/>
              </w:rPr>
            </w:pPr>
            <w:proofErr w:type="spellStart"/>
            <w:r w:rsidRPr="004A589A">
              <w:rPr>
                <w:lang w:val="lv-LV" w:eastAsia="lv-LV"/>
              </w:rPr>
              <w:t>LokMETINĀTĀJS</w:t>
            </w:r>
            <w:proofErr w:type="spellEnd"/>
            <w:r w:rsidRPr="004A589A">
              <w:rPr>
                <w:lang w:val="lv-LV" w:eastAsia="lv-LV"/>
              </w:rPr>
              <w:t xml:space="preserve"> metināšanā ar mehanizēto iekārtu inertās gāzes vidē (MIG)</w:t>
            </w:r>
          </w:p>
        </w:tc>
        <w:tc>
          <w:tcPr>
            <w:tcW w:w="992" w:type="dxa"/>
            <w:vMerge/>
            <w:tcBorders>
              <w:top w:val="nil"/>
              <w:left w:val="nil"/>
              <w:bottom w:val="double" w:sz="6" w:space="0" w:color="000000"/>
              <w:right w:val="double" w:sz="6" w:space="0" w:color="auto"/>
            </w:tcBorders>
            <w:vAlign w:val="center"/>
            <w:hideMark/>
          </w:tcPr>
          <w:p w14:paraId="69CB65D0" w14:textId="77777777" w:rsidR="004A589A" w:rsidRPr="004A589A" w:rsidRDefault="004A589A" w:rsidP="004A589A">
            <w:pPr>
              <w:rPr>
                <w:color w:val="000000"/>
                <w:lang w:val="lv-LV" w:eastAsia="lv-LV"/>
              </w:rPr>
            </w:pPr>
          </w:p>
        </w:tc>
      </w:tr>
      <w:tr w:rsidR="004A589A" w:rsidRPr="00D6028E" w14:paraId="5D47CB2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AA501DD" w14:textId="77777777" w:rsidR="004A589A" w:rsidRPr="004A589A" w:rsidRDefault="004A589A" w:rsidP="004A589A">
            <w:pPr>
              <w:jc w:val="center"/>
              <w:rPr>
                <w:color w:val="000000"/>
                <w:lang w:val="lv-LV" w:eastAsia="lv-LV"/>
              </w:rPr>
            </w:pPr>
            <w:r w:rsidRPr="004A589A">
              <w:rPr>
                <w:color w:val="000000"/>
                <w:lang w:val="lv-LV" w:eastAsia="lv-LV"/>
              </w:rPr>
              <w:t>721205</w:t>
            </w:r>
          </w:p>
        </w:tc>
        <w:tc>
          <w:tcPr>
            <w:tcW w:w="6403" w:type="dxa"/>
            <w:tcBorders>
              <w:top w:val="nil"/>
              <w:left w:val="nil"/>
              <w:bottom w:val="single" w:sz="4" w:space="0" w:color="auto"/>
              <w:right w:val="single" w:sz="4" w:space="0" w:color="auto"/>
            </w:tcBorders>
            <w:shd w:val="clear" w:color="auto" w:fill="auto"/>
            <w:noWrap/>
            <w:vAlign w:val="center"/>
            <w:hideMark/>
          </w:tcPr>
          <w:p w14:paraId="47454A09" w14:textId="77777777" w:rsidR="004A589A" w:rsidRPr="004A589A" w:rsidRDefault="004A589A" w:rsidP="004A589A">
            <w:pPr>
              <w:rPr>
                <w:lang w:val="lv-LV" w:eastAsia="lv-LV"/>
              </w:rPr>
            </w:pPr>
            <w:proofErr w:type="spellStart"/>
            <w:r w:rsidRPr="004A589A">
              <w:rPr>
                <w:lang w:val="lv-LV" w:eastAsia="lv-LV"/>
              </w:rPr>
              <w:t>LokMETINĀTĀJS</w:t>
            </w:r>
            <w:proofErr w:type="spellEnd"/>
            <w:r w:rsidRPr="004A589A">
              <w:rPr>
                <w:lang w:val="lv-LV" w:eastAsia="lv-LV"/>
              </w:rPr>
              <w:t xml:space="preserve"> metināšanā ar mehanizēto iekārtu aktīvās gāzes vidē (MAG)</w:t>
            </w:r>
          </w:p>
        </w:tc>
        <w:tc>
          <w:tcPr>
            <w:tcW w:w="992" w:type="dxa"/>
            <w:vMerge/>
            <w:tcBorders>
              <w:top w:val="nil"/>
              <w:left w:val="nil"/>
              <w:bottom w:val="double" w:sz="6" w:space="0" w:color="000000"/>
              <w:right w:val="double" w:sz="6" w:space="0" w:color="auto"/>
            </w:tcBorders>
            <w:vAlign w:val="center"/>
            <w:hideMark/>
          </w:tcPr>
          <w:p w14:paraId="48361170" w14:textId="77777777" w:rsidR="004A589A" w:rsidRPr="004A589A" w:rsidRDefault="004A589A" w:rsidP="004A589A">
            <w:pPr>
              <w:rPr>
                <w:color w:val="000000"/>
                <w:lang w:val="lv-LV" w:eastAsia="lv-LV"/>
              </w:rPr>
            </w:pPr>
          </w:p>
        </w:tc>
      </w:tr>
      <w:tr w:rsidR="004A589A" w:rsidRPr="004A589A" w14:paraId="0863418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64A8738" w14:textId="77777777" w:rsidR="004A589A" w:rsidRPr="004A589A" w:rsidRDefault="004A589A" w:rsidP="004A589A">
            <w:pPr>
              <w:jc w:val="center"/>
              <w:rPr>
                <w:color w:val="000000"/>
                <w:lang w:val="lv-LV" w:eastAsia="lv-LV"/>
              </w:rPr>
            </w:pPr>
            <w:r w:rsidRPr="004A589A">
              <w:rPr>
                <w:color w:val="000000"/>
                <w:lang w:val="lv-LV" w:eastAsia="lv-LV"/>
              </w:rPr>
              <w:t>721204</w:t>
            </w:r>
          </w:p>
        </w:tc>
        <w:tc>
          <w:tcPr>
            <w:tcW w:w="6403" w:type="dxa"/>
            <w:tcBorders>
              <w:top w:val="nil"/>
              <w:left w:val="nil"/>
              <w:bottom w:val="single" w:sz="4" w:space="0" w:color="auto"/>
              <w:right w:val="single" w:sz="4" w:space="0" w:color="auto"/>
            </w:tcBorders>
            <w:shd w:val="clear" w:color="auto" w:fill="auto"/>
            <w:noWrap/>
            <w:vAlign w:val="center"/>
            <w:hideMark/>
          </w:tcPr>
          <w:p w14:paraId="14322B37" w14:textId="77777777" w:rsidR="004A589A" w:rsidRPr="004A589A" w:rsidRDefault="004A589A" w:rsidP="004A589A">
            <w:pPr>
              <w:rPr>
                <w:lang w:val="lv-LV" w:eastAsia="lv-LV"/>
              </w:rPr>
            </w:pPr>
            <w:r w:rsidRPr="004A589A">
              <w:rPr>
                <w:lang w:val="lv-LV" w:eastAsia="lv-LV"/>
              </w:rPr>
              <w:t xml:space="preserve">Rokas </w:t>
            </w:r>
            <w:proofErr w:type="spellStart"/>
            <w:r w:rsidRPr="004A589A">
              <w:rPr>
                <w:lang w:val="lv-LV" w:eastAsia="lv-LV"/>
              </w:rPr>
              <w:t>lokMETINĀTĀJS</w:t>
            </w:r>
            <w:proofErr w:type="spellEnd"/>
            <w:r w:rsidRPr="004A589A">
              <w:rPr>
                <w:lang w:val="lv-LV" w:eastAsia="lv-LV"/>
              </w:rPr>
              <w:t xml:space="preserve"> (MMA)</w:t>
            </w:r>
          </w:p>
        </w:tc>
        <w:tc>
          <w:tcPr>
            <w:tcW w:w="992" w:type="dxa"/>
            <w:vMerge/>
            <w:tcBorders>
              <w:top w:val="nil"/>
              <w:left w:val="nil"/>
              <w:bottom w:val="double" w:sz="6" w:space="0" w:color="000000"/>
              <w:right w:val="double" w:sz="6" w:space="0" w:color="auto"/>
            </w:tcBorders>
            <w:vAlign w:val="center"/>
            <w:hideMark/>
          </w:tcPr>
          <w:p w14:paraId="63B09579" w14:textId="77777777" w:rsidR="004A589A" w:rsidRPr="004A589A" w:rsidRDefault="004A589A" w:rsidP="004A589A">
            <w:pPr>
              <w:rPr>
                <w:color w:val="000000"/>
                <w:lang w:val="lv-LV" w:eastAsia="lv-LV"/>
              </w:rPr>
            </w:pPr>
          </w:p>
        </w:tc>
      </w:tr>
      <w:tr w:rsidR="004A589A" w:rsidRPr="004A589A" w14:paraId="2931200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2D51069" w14:textId="77777777" w:rsidR="004A589A" w:rsidRPr="004A589A" w:rsidRDefault="004A589A" w:rsidP="004A589A">
            <w:pPr>
              <w:jc w:val="center"/>
              <w:rPr>
                <w:color w:val="000000"/>
                <w:lang w:val="lv-LV" w:eastAsia="lv-LV"/>
              </w:rPr>
            </w:pPr>
            <w:r w:rsidRPr="004A589A">
              <w:rPr>
                <w:color w:val="000000"/>
                <w:lang w:val="lv-LV" w:eastAsia="lv-LV"/>
              </w:rPr>
              <w:lastRenderedPageBreak/>
              <w:t>721203</w:t>
            </w:r>
          </w:p>
        </w:tc>
        <w:tc>
          <w:tcPr>
            <w:tcW w:w="6403" w:type="dxa"/>
            <w:tcBorders>
              <w:top w:val="nil"/>
              <w:left w:val="nil"/>
              <w:bottom w:val="single" w:sz="4" w:space="0" w:color="auto"/>
              <w:right w:val="single" w:sz="4" w:space="0" w:color="auto"/>
            </w:tcBorders>
            <w:shd w:val="clear" w:color="auto" w:fill="auto"/>
            <w:noWrap/>
            <w:vAlign w:val="center"/>
            <w:hideMark/>
          </w:tcPr>
          <w:p w14:paraId="22E37379" w14:textId="77777777" w:rsidR="004A589A" w:rsidRPr="004A589A" w:rsidRDefault="004A589A" w:rsidP="004A589A">
            <w:pPr>
              <w:rPr>
                <w:lang w:val="lv-LV" w:eastAsia="lv-LV"/>
              </w:rPr>
            </w:pPr>
            <w:proofErr w:type="spellStart"/>
            <w:r w:rsidRPr="004A589A">
              <w:rPr>
                <w:lang w:val="lv-LV" w:eastAsia="lv-LV"/>
              </w:rPr>
              <w:t>KontaktMETINĀTĀJS</w:t>
            </w:r>
            <w:proofErr w:type="spellEnd"/>
          </w:p>
        </w:tc>
        <w:tc>
          <w:tcPr>
            <w:tcW w:w="992" w:type="dxa"/>
            <w:vMerge/>
            <w:tcBorders>
              <w:top w:val="nil"/>
              <w:left w:val="nil"/>
              <w:bottom w:val="double" w:sz="6" w:space="0" w:color="000000"/>
              <w:right w:val="double" w:sz="6" w:space="0" w:color="auto"/>
            </w:tcBorders>
            <w:vAlign w:val="center"/>
            <w:hideMark/>
          </w:tcPr>
          <w:p w14:paraId="0AD1AEF2" w14:textId="77777777" w:rsidR="004A589A" w:rsidRPr="004A589A" w:rsidRDefault="004A589A" w:rsidP="004A589A">
            <w:pPr>
              <w:rPr>
                <w:color w:val="000000"/>
                <w:lang w:val="lv-LV" w:eastAsia="lv-LV"/>
              </w:rPr>
            </w:pPr>
          </w:p>
        </w:tc>
      </w:tr>
      <w:tr w:rsidR="004A589A" w:rsidRPr="004A589A" w14:paraId="2D67D9A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CA77E05" w14:textId="77777777" w:rsidR="004A589A" w:rsidRPr="004A589A" w:rsidRDefault="004A589A" w:rsidP="004A589A">
            <w:pPr>
              <w:jc w:val="center"/>
              <w:rPr>
                <w:color w:val="000000"/>
                <w:lang w:val="lv-LV" w:eastAsia="lv-LV"/>
              </w:rPr>
            </w:pPr>
            <w:r w:rsidRPr="004A589A">
              <w:rPr>
                <w:color w:val="000000"/>
                <w:lang w:val="lv-LV" w:eastAsia="lv-LV"/>
              </w:rPr>
              <w:t>721202</w:t>
            </w:r>
          </w:p>
        </w:tc>
        <w:tc>
          <w:tcPr>
            <w:tcW w:w="6403" w:type="dxa"/>
            <w:tcBorders>
              <w:top w:val="nil"/>
              <w:left w:val="nil"/>
              <w:bottom w:val="single" w:sz="4" w:space="0" w:color="auto"/>
              <w:right w:val="single" w:sz="4" w:space="0" w:color="auto"/>
            </w:tcBorders>
            <w:shd w:val="clear" w:color="auto" w:fill="auto"/>
            <w:noWrap/>
            <w:vAlign w:val="center"/>
            <w:hideMark/>
          </w:tcPr>
          <w:p w14:paraId="209A63DB" w14:textId="77777777" w:rsidR="004A589A" w:rsidRPr="004A589A" w:rsidRDefault="004A589A" w:rsidP="004A589A">
            <w:pPr>
              <w:rPr>
                <w:lang w:val="lv-LV" w:eastAsia="lv-LV"/>
              </w:rPr>
            </w:pPr>
            <w:r w:rsidRPr="004A589A">
              <w:rPr>
                <w:lang w:val="lv-LV" w:eastAsia="lv-LV"/>
              </w:rPr>
              <w:t>LODĒTĀJS</w:t>
            </w:r>
          </w:p>
        </w:tc>
        <w:tc>
          <w:tcPr>
            <w:tcW w:w="992" w:type="dxa"/>
            <w:vMerge/>
            <w:tcBorders>
              <w:top w:val="nil"/>
              <w:left w:val="nil"/>
              <w:bottom w:val="double" w:sz="6" w:space="0" w:color="000000"/>
              <w:right w:val="double" w:sz="6" w:space="0" w:color="auto"/>
            </w:tcBorders>
            <w:vAlign w:val="center"/>
            <w:hideMark/>
          </w:tcPr>
          <w:p w14:paraId="5DF57A76" w14:textId="77777777" w:rsidR="004A589A" w:rsidRPr="004A589A" w:rsidRDefault="004A589A" w:rsidP="004A589A">
            <w:pPr>
              <w:rPr>
                <w:color w:val="000000"/>
                <w:lang w:val="lv-LV" w:eastAsia="lv-LV"/>
              </w:rPr>
            </w:pPr>
          </w:p>
        </w:tc>
      </w:tr>
      <w:tr w:rsidR="004A589A" w:rsidRPr="004A589A" w14:paraId="4770E84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415E53E" w14:textId="77777777" w:rsidR="004A589A" w:rsidRPr="004A589A" w:rsidRDefault="004A589A" w:rsidP="004A589A">
            <w:pPr>
              <w:jc w:val="center"/>
              <w:rPr>
                <w:color w:val="000000"/>
                <w:lang w:val="lv-LV" w:eastAsia="lv-LV"/>
              </w:rPr>
            </w:pPr>
            <w:r w:rsidRPr="004A589A">
              <w:rPr>
                <w:color w:val="000000"/>
                <w:lang w:val="lv-LV" w:eastAsia="lv-LV"/>
              </w:rPr>
              <w:t>721201</w:t>
            </w:r>
          </w:p>
        </w:tc>
        <w:tc>
          <w:tcPr>
            <w:tcW w:w="6403" w:type="dxa"/>
            <w:tcBorders>
              <w:top w:val="nil"/>
              <w:left w:val="nil"/>
              <w:bottom w:val="single" w:sz="4" w:space="0" w:color="auto"/>
              <w:right w:val="single" w:sz="4" w:space="0" w:color="auto"/>
            </w:tcBorders>
            <w:shd w:val="clear" w:color="auto" w:fill="auto"/>
            <w:noWrap/>
            <w:vAlign w:val="center"/>
            <w:hideMark/>
          </w:tcPr>
          <w:p w14:paraId="57081B84" w14:textId="77777777" w:rsidR="004A589A" w:rsidRPr="004A589A" w:rsidRDefault="004A589A" w:rsidP="004A589A">
            <w:pPr>
              <w:rPr>
                <w:lang w:val="lv-LV" w:eastAsia="lv-LV"/>
              </w:rPr>
            </w:pPr>
            <w:proofErr w:type="spellStart"/>
            <w:r w:rsidRPr="004A589A">
              <w:rPr>
                <w:lang w:val="lv-LV" w:eastAsia="lv-LV"/>
              </w:rPr>
              <w:t>GāzMETINĀTĀJS</w:t>
            </w:r>
            <w:proofErr w:type="spellEnd"/>
            <w:r w:rsidRPr="004A589A">
              <w:rPr>
                <w:lang w:val="lv-LV" w:eastAsia="lv-LV"/>
              </w:rPr>
              <w:t xml:space="preserve"> (OAW)</w:t>
            </w:r>
          </w:p>
        </w:tc>
        <w:tc>
          <w:tcPr>
            <w:tcW w:w="992" w:type="dxa"/>
            <w:vMerge/>
            <w:tcBorders>
              <w:top w:val="nil"/>
              <w:left w:val="nil"/>
              <w:bottom w:val="double" w:sz="6" w:space="0" w:color="000000"/>
              <w:right w:val="double" w:sz="6" w:space="0" w:color="auto"/>
            </w:tcBorders>
            <w:vAlign w:val="center"/>
            <w:hideMark/>
          </w:tcPr>
          <w:p w14:paraId="6D14864B" w14:textId="77777777" w:rsidR="004A589A" w:rsidRPr="004A589A" w:rsidRDefault="004A589A" w:rsidP="004A589A">
            <w:pPr>
              <w:rPr>
                <w:color w:val="000000"/>
                <w:lang w:val="lv-LV" w:eastAsia="lv-LV"/>
              </w:rPr>
            </w:pPr>
          </w:p>
        </w:tc>
      </w:tr>
      <w:tr w:rsidR="004A589A" w:rsidRPr="004A589A" w14:paraId="3F08C74A"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18CB1F4" w14:textId="77777777" w:rsidR="004A589A" w:rsidRPr="004A589A" w:rsidRDefault="004A589A" w:rsidP="004A589A">
            <w:pPr>
              <w:jc w:val="center"/>
              <w:rPr>
                <w:lang w:val="lv-LV" w:eastAsia="lv-LV"/>
              </w:rPr>
            </w:pPr>
            <w:r w:rsidRPr="004A589A">
              <w:rPr>
                <w:lang w:val="lv-LV" w:eastAsia="lv-LV"/>
              </w:rPr>
              <w:t>721101</w:t>
            </w:r>
          </w:p>
        </w:tc>
        <w:tc>
          <w:tcPr>
            <w:tcW w:w="6403" w:type="dxa"/>
            <w:tcBorders>
              <w:top w:val="nil"/>
              <w:left w:val="nil"/>
              <w:bottom w:val="single" w:sz="4" w:space="0" w:color="auto"/>
              <w:right w:val="single" w:sz="4" w:space="0" w:color="auto"/>
            </w:tcBorders>
            <w:shd w:val="clear" w:color="auto" w:fill="auto"/>
            <w:noWrap/>
            <w:vAlign w:val="center"/>
            <w:hideMark/>
          </w:tcPr>
          <w:p w14:paraId="1D93D1A2" w14:textId="77777777" w:rsidR="004A589A" w:rsidRPr="004A589A" w:rsidRDefault="004A589A" w:rsidP="004A589A">
            <w:pPr>
              <w:rPr>
                <w:lang w:val="lv-LV" w:eastAsia="lv-LV"/>
              </w:rPr>
            </w:pPr>
            <w:r w:rsidRPr="004A589A">
              <w:rPr>
                <w:lang w:val="lv-LV" w:eastAsia="lv-LV"/>
              </w:rPr>
              <w:t>Veidņu IZGATAVOTĀJS</w:t>
            </w:r>
          </w:p>
        </w:tc>
        <w:tc>
          <w:tcPr>
            <w:tcW w:w="992" w:type="dxa"/>
            <w:vMerge/>
            <w:tcBorders>
              <w:top w:val="nil"/>
              <w:left w:val="nil"/>
              <w:bottom w:val="double" w:sz="6" w:space="0" w:color="000000"/>
              <w:right w:val="double" w:sz="6" w:space="0" w:color="auto"/>
            </w:tcBorders>
            <w:vAlign w:val="center"/>
            <w:hideMark/>
          </w:tcPr>
          <w:p w14:paraId="4ADDEE38" w14:textId="77777777" w:rsidR="004A589A" w:rsidRPr="004A589A" w:rsidRDefault="004A589A" w:rsidP="004A589A">
            <w:pPr>
              <w:rPr>
                <w:color w:val="000000"/>
                <w:lang w:val="lv-LV" w:eastAsia="lv-LV"/>
              </w:rPr>
            </w:pPr>
          </w:p>
        </w:tc>
      </w:tr>
      <w:tr w:rsidR="004A589A" w:rsidRPr="004A589A" w14:paraId="3684D93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ED23FC4" w14:textId="77777777" w:rsidR="004A589A" w:rsidRPr="004A589A" w:rsidRDefault="004A589A" w:rsidP="004A589A">
            <w:pPr>
              <w:jc w:val="center"/>
              <w:rPr>
                <w:color w:val="000000"/>
                <w:lang w:val="lv-LV" w:eastAsia="lv-LV"/>
              </w:rPr>
            </w:pPr>
            <w:r w:rsidRPr="004A589A">
              <w:rPr>
                <w:color w:val="000000"/>
                <w:lang w:val="lv-LV" w:eastAsia="lv-LV"/>
              </w:rPr>
              <w:t>713301</w:t>
            </w:r>
          </w:p>
        </w:tc>
        <w:tc>
          <w:tcPr>
            <w:tcW w:w="6403" w:type="dxa"/>
            <w:tcBorders>
              <w:top w:val="nil"/>
              <w:left w:val="nil"/>
              <w:bottom w:val="single" w:sz="4" w:space="0" w:color="auto"/>
              <w:right w:val="single" w:sz="4" w:space="0" w:color="auto"/>
            </w:tcBorders>
            <w:shd w:val="clear" w:color="auto" w:fill="auto"/>
            <w:noWrap/>
            <w:vAlign w:val="center"/>
            <w:hideMark/>
          </w:tcPr>
          <w:p w14:paraId="72E532E4" w14:textId="77777777" w:rsidR="004A589A" w:rsidRPr="004A589A" w:rsidRDefault="004A589A" w:rsidP="004A589A">
            <w:pPr>
              <w:rPr>
                <w:lang w:val="lv-LV" w:eastAsia="lv-LV"/>
              </w:rPr>
            </w:pPr>
            <w:r w:rsidRPr="004A589A">
              <w:rPr>
                <w:lang w:val="lv-LV" w:eastAsia="lv-LV"/>
              </w:rPr>
              <w:t>Būvju TĪRĪTĀJS</w:t>
            </w:r>
          </w:p>
        </w:tc>
        <w:tc>
          <w:tcPr>
            <w:tcW w:w="992" w:type="dxa"/>
            <w:vMerge/>
            <w:tcBorders>
              <w:top w:val="nil"/>
              <w:left w:val="nil"/>
              <w:bottom w:val="double" w:sz="6" w:space="0" w:color="000000"/>
              <w:right w:val="double" w:sz="6" w:space="0" w:color="auto"/>
            </w:tcBorders>
            <w:vAlign w:val="center"/>
            <w:hideMark/>
          </w:tcPr>
          <w:p w14:paraId="5DDE5C39" w14:textId="77777777" w:rsidR="004A589A" w:rsidRPr="004A589A" w:rsidRDefault="004A589A" w:rsidP="004A589A">
            <w:pPr>
              <w:rPr>
                <w:color w:val="000000"/>
                <w:lang w:val="lv-LV" w:eastAsia="lv-LV"/>
              </w:rPr>
            </w:pPr>
          </w:p>
        </w:tc>
      </w:tr>
      <w:tr w:rsidR="004A589A" w:rsidRPr="004A589A" w14:paraId="0B0C7BC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18ECD88" w14:textId="77777777" w:rsidR="004A589A" w:rsidRPr="004A589A" w:rsidRDefault="004A589A" w:rsidP="004A589A">
            <w:pPr>
              <w:jc w:val="center"/>
              <w:rPr>
                <w:color w:val="000000"/>
                <w:lang w:val="lv-LV" w:eastAsia="lv-LV"/>
              </w:rPr>
            </w:pPr>
            <w:r w:rsidRPr="004A589A">
              <w:rPr>
                <w:color w:val="000000"/>
                <w:lang w:val="lv-LV" w:eastAsia="lv-LV"/>
              </w:rPr>
              <w:t>713202</w:t>
            </w:r>
          </w:p>
        </w:tc>
        <w:tc>
          <w:tcPr>
            <w:tcW w:w="6403" w:type="dxa"/>
            <w:tcBorders>
              <w:top w:val="nil"/>
              <w:left w:val="nil"/>
              <w:bottom w:val="single" w:sz="4" w:space="0" w:color="auto"/>
              <w:right w:val="single" w:sz="4" w:space="0" w:color="auto"/>
            </w:tcBorders>
            <w:shd w:val="clear" w:color="auto" w:fill="auto"/>
            <w:noWrap/>
            <w:vAlign w:val="center"/>
            <w:hideMark/>
          </w:tcPr>
          <w:p w14:paraId="7E6FA21C" w14:textId="77777777" w:rsidR="004A589A" w:rsidRPr="004A589A" w:rsidRDefault="004A589A" w:rsidP="004A589A">
            <w:pPr>
              <w:rPr>
                <w:lang w:val="lv-LV" w:eastAsia="lv-LV"/>
              </w:rPr>
            </w:pPr>
            <w:r w:rsidRPr="004A589A">
              <w:rPr>
                <w:lang w:val="lv-LV" w:eastAsia="lv-LV"/>
              </w:rPr>
              <w:t>LAKOTĀJS</w:t>
            </w:r>
          </w:p>
        </w:tc>
        <w:tc>
          <w:tcPr>
            <w:tcW w:w="992" w:type="dxa"/>
            <w:vMerge/>
            <w:tcBorders>
              <w:top w:val="nil"/>
              <w:left w:val="nil"/>
              <w:bottom w:val="double" w:sz="6" w:space="0" w:color="000000"/>
              <w:right w:val="double" w:sz="6" w:space="0" w:color="auto"/>
            </w:tcBorders>
            <w:vAlign w:val="center"/>
            <w:hideMark/>
          </w:tcPr>
          <w:p w14:paraId="1BAB05DC" w14:textId="77777777" w:rsidR="004A589A" w:rsidRPr="004A589A" w:rsidRDefault="004A589A" w:rsidP="004A589A">
            <w:pPr>
              <w:rPr>
                <w:color w:val="000000"/>
                <w:lang w:val="lv-LV" w:eastAsia="lv-LV"/>
              </w:rPr>
            </w:pPr>
          </w:p>
        </w:tc>
      </w:tr>
      <w:tr w:rsidR="004A589A" w:rsidRPr="004A589A" w14:paraId="464F0CE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8F627C2" w14:textId="77777777" w:rsidR="004A589A" w:rsidRPr="004A589A" w:rsidRDefault="004A589A" w:rsidP="004A589A">
            <w:pPr>
              <w:jc w:val="center"/>
              <w:rPr>
                <w:color w:val="000000"/>
                <w:lang w:val="lv-LV" w:eastAsia="lv-LV"/>
              </w:rPr>
            </w:pPr>
            <w:r w:rsidRPr="004A589A">
              <w:rPr>
                <w:color w:val="000000"/>
                <w:lang w:val="lv-LV" w:eastAsia="lv-LV"/>
              </w:rPr>
              <w:t>713103</w:t>
            </w:r>
          </w:p>
        </w:tc>
        <w:tc>
          <w:tcPr>
            <w:tcW w:w="6403" w:type="dxa"/>
            <w:tcBorders>
              <w:top w:val="nil"/>
              <w:left w:val="nil"/>
              <w:bottom w:val="single" w:sz="4" w:space="0" w:color="auto"/>
              <w:right w:val="single" w:sz="4" w:space="0" w:color="auto"/>
            </w:tcBorders>
            <w:shd w:val="clear" w:color="auto" w:fill="auto"/>
            <w:noWrap/>
            <w:vAlign w:val="center"/>
            <w:hideMark/>
          </w:tcPr>
          <w:p w14:paraId="166037D6" w14:textId="77777777" w:rsidR="004A589A" w:rsidRPr="004A589A" w:rsidRDefault="004A589A" w:rsidP="004A589A">
            <w:pPr>
              <w:rPr>
                <w:lang w:val="lv-LV" w:eastAsia="lv-LV"/>
              </w:rPr>
            </w:pPr>
            <w:r w:rsidRPr="004A589A">
              <w:rPr>
                <w:lang w:val="lv-LV" w:eastAsia="lv-LV"/>
              </w:rPr>
              <w:t>Tapešu LĪMĒTĀJS</w:t>
            </w:r>
          </w:p>
        </w:tc>
        <w:tc>
          <w:tcPr>
            <w:tcW w:w="992" w:type="dxa"/>
            <w:vMerge/>
            <w:tcBorders>
              <w:top w:val="nil"/>
              <w:left w:val="nil"/>
              <w:bottom w:val="double" w:sz="6" w:space="0" w:color="000000"/>
              <w:right w:val="double" w:sz="6" w:space="0" w:color="auto"/>
            </w:tcBorders>
            <w:vAlign w:val="center"/>
            <w:hideMark/>
          </w:tcPr>
          <w:p w14:paraId="044AD80D" w14:textId="77777777" w:rsidR="004A589A" w:rsidRPr="004A589A" w:rsidRDefault="004A589A" w:rsidP="004A589A">
            <w:pPr>
              <w:rPr>
                <w:color w:val="000000"/>
                <w:lang w:val="lv-LV" w:eastAsia="lv-LV"/>
              </w:rPr>
            </w:pPr>
          </w:p>
        </w:tc>
      </w:tr>
      <w:tr w:rsidR="004A589A" w:rsidRPr="004A589A" w14:paraId="08D0252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1AE5A12" w14:textId="77777777" w:rsidR="004A589A" w:rsidRPr="004A589A" w:rsidRDefault="004A589A" w:rsidP="004A589A">
            <w:pPr>
              <w:jc w:val="center"/>
              <w:rPr>
                <w:color w:val="000000"/>
                <w:lang w:val="lv-LV" w:eastAsia="lv-LV"/>
              </w:rPr>
            </w:pPr>
            <w:r w:rsidRPr="004A589A">
              <w:rPr>
                <w:color w:val="000000"/>
                <w:lang w:val="lv-LV" w:eastAsia="lv-LV"/>
              </w:rPr>
              <w:t>713102</w:t>
            </w:r>
          </w:p>
        </w:tc>
        <w:tc>
          <w:tcPr>
            <w:tcW w:w="6403" w:type="dxa"/>
            <w:tcBorders>
              <w:top w:val="nil"/>
              <w:left w:val="nil"/>
              <w:bottom w:val="single" w:sz="4" w:space="0" w:color="auto"/>
              <w:right w:val="single" w:sz="4" w:space="0" w:color="auto"/>
            </w:tcBorders>
            <w:shd w:val="clear" w:color="auto" w:fill="auto"/>
            <w:noWrap/>
            <w:vAlign w:val="center"/>
            <w:hideMark/>
          </w:tcPr>
          <w:p w14:paraId="78C25D2C" w14:textId="77777777" w:rsidR="004A589A" w:rsidRPr="004A589A" w:rsidRDefault="004A589A" w:rsidP="004A589A">
            <w:pPr>
              <w:rPr>
                <w:lang w:val="lv-LV" w:eastAsia="lv-LV"/>
              </w:rPr>
            </w:pPr>
            <w:r w:rsidRPr="004A589A">
              <w:rPr>
                <w:lang w:val="lv-LV" w:eastAsia="lv-LV"/>
              </w:rPr>
              <w:t>BALSINĀTĀJS</w:t>
            </w:r>
          </w:p>
        </w:tc>
        <w:tc>
          <w:tcPr>
            <w:tcW w:w="992" w:type="dxa"/>
            <w:vMerge/>
            <w:tcBorders>
              <w:top w:val="nil"/>
              <w:left w:val="nil"/>
              <w:bottom w:val="double" w:sz="6" w:space="0" w:color="000000"/>
              <w:right w:val="double" w:sz="6" w:space="0" w:color="auto"/>
            </w:tcBorders>
            <w:vAlign w:val="center"/>
            <w:hideMark/>
          </w:tcPr>
          <w:p w14:paraId="537D4BC2" w14:textId="77777777" w:rsidR="004A589A" w:rsidRPr="004A589A" w:rsidRDefault="004A589A" w:rsidP="004A589A">
            <w:pPr>
              <w:rPr>
                <w:color w:val="000000"/>
                <w:lang w:val="lv-LV" w:eastAsia="lv-LV"/>
              </w:rPr>
            </w:pPr>
          </w:p>
        </w:tc>
      </w:tr>
      <w:tr w:rsidR="004A589A" w:rsidRPr="004A589A" w14:paraId="1ED0469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42EDEB4" w14:textId="77777777" w:rsidR="004A589A" w:rsidRPr="004A589A" w:rsidRDefault="004A589A" w:rsidP="004A589A">
            <w:pPr>
              <w:jc w:val="center"/>
              <w:rPr>
                <w:color w:val="000000"/>
                <w:lang w:val="lv-LV" w:eastAsia="lv-LV"/>
              </w:rPr>
            </w:pPr>
            <w:r w:rsidRPr="004A589A">
              <w:rPr>
                <w:color w:val="000000"/>
                <w:lang w:val="lv-LV" w:eastAsia="lv-LV"/>
              </w:rPr>
              <w:t>713101</w:t>
            </w:r>
          </w:p>
        </w:tc>
        <w:tc>
          <w:tcPr>
            <w:tcW w:w="6403" w:type="dxa"/>
            <w:tcBorders>
              <w:top w:val="nil"/>
              <w:left w:val="nil"/>
              <w:bottom w:val="single" w:sz="4" w:space="0" w:color="auto"/>
              <w:right w:val="single" w:sz="4" w:space="0" w:color="auto"/>
            </w:tcBorders>
            <w:shd w:val="clear" w:color="auto" w:fill="auto"/>
            <w:noWrap/>
            <w:vAlign w:val="center"/>
            <w:hideMark/>
          </w:tcPr>
          <w:p w14:paraId="05227171" w14:textId="77777777" w:rsidR="004A589A" w:rsidRPr="004A589A" w:rsidRDefault="004A589A" w:rsidP="004A589A">
            <w:pPr>
              <w:rPr>
                <w:lang w:val="lv-LV" w:eastAsia="lv-LV"/>
              </w:rPr>
            </w:pPr>
            <w:r w:rsidRPr="004A589A">
              <w:rPr>
                <w:lang w:val="lv-LV" w:eastAsia="lv-LV"/>
              </w:rPr>
              <w:t>KRĀSOTĀJS</w:t>
            </w:r>
          </w:p>
        </w:tc>
        <w:tc>
          <w:tcPr>
            <w:tcW w:w="992" w:type="dxa"/>
            <w:vMerge/>
            <w:tcBorders>
              <w:top w:val="nil"/>
              <w:left w:val="nil"/>
              <w:bottom w:val="double" w:sz="6" w:space="0" w:color="000000"/>
              <w:right w:val="double" w:sz="6" w:space="0" w:color="auto"/>
            </w:tcBorders>
            <w:vAlign w:val="center"/>
            <w:hideMark/>
          </w:tcPr>
          <w:p w14:paraId="1566AB8F" w14:textId="77777777" w:rsidR="004A589A" w:rsidRPr="004A589A" w:rsidRDefault="004A589A" w:rsidP="004A589A">
            <w:pPr>
              <w:rPr>
                <w:color w:val="000000"/>
                <w:lang w:val="lv-LV" w:eastAsia="lv-LV"/>
              </w:rPr>
            </w:pPr>
          </w:p>
        </w:tc>
      </w:tr>
      <w:tr w:rsidR="004A589A" w:rsidRPr="00D6028E" w14:paraId="2DE9BEF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7301CAA" w14:textId="77777777" w:rsidR="004A589A" w:rsidRPr="004A589A" w:rsidRDefault="004A589A" w:rsidP="004A589A">
            <w:pPr>
              <w:jc w:val="center"/>
              <w:rPr>
                <w:color w:val="000000"/>
                <w:lang w:val="lv-LV" w:eastAsia="lv-LV"/>
              </w:rPr>
            </w:pPr>
            <w:r w:rsidRPr="004A589A">
              <w:rPr>
                <w:color w:val="000000"/>
                <w:lang w:val="lv-LV" w:eastAsia="lv-LV"/>
              </w:rPr>
              <w:t>712707</w:t>
            </w:r>
          </w:p>
        </w:tc>
        <w:tc>
          <w:tcPr>
            <w:tcW w:w="6403" w:type="dxa"/>
            <w:tcBorders>
              <w:top w:val="nil"/>
              <w:left w:val="nil"/>
              <w:bottom w:val="single" w:sz="4" w:space="0" w:color="auto"/>
              <w:right w:val="single" w:sz="4" w:space="0" w:color="auto"/>
            </w:tcBorders>
            <w:shd w:val="clear" w:color="auto" w:fill="auto"/>
            <w:noWrap/>
            <w:vAlign w:val="center"/>
            <w:hideMark/>
          </w:tcPr>
          <w:p w14:paraId="4BC8867D" w14:textId="77777777" w:rsidR="004A589A" w:rsidRPr="004A589A" w:rsidRDefault="004A589A" w:rsidP="004A589A">
            <w:pPr>
              <w:rPr>
                <w:lang w:val="lv-LV" w:eastAsia="lv-LV"/>
              </w:rPr>
            </w:pPr>
            <w:r w:rsidRPr="004A589A">
              <w:rPr>
                <w:lang w:val="lv-LV" w:eastAsia="lv-LV"/>
              </w:rPr>
              <w:t>Apkures, ventilācijas un saldēšanas iekārtu MEHĀNIĶIS</w:t>
            </w:r>
          </w:p>
        </w:tc>
        <w:tc>
          <w:tcPr>
            <w:tcW w:w="992" w:type="dxa"/>
            <w:vMerge/>
            <w:tcBorders>
              <w:top w:val="nil"/>
              <w:left w:val="nil"/>
              <w:bottom w:val="double" w:sz="6" w:space="0" w:color="000000"/>
              <w:right w:val="double" w:sz="6" w:space="0" w:color="auto"/>
            </w:tcBorders>
            <w:vAlign w:val="center"/>
            <w:hideMark/>
          </w:tcPr>
          <w:p w14:paraId="66DC565B" w14:textId="77777777" w:rsidR="004A589A" w:rsidRPr="004A589A" w:rsidRDefault="004A589A" w:rsidP="004A589A">
            <w:pPr>
              <w:rPr>
                <w:color w:val="000000"/>
                <w:lang w:val="lv-LV" w:eastAsia="lv-LV"/>
              </w:rPr>
            </w:pPr>
          </w:p>
        </w:tc>
      </w:tr>
      <w:tr w:rsidR="004A589A" w:rsidRPr="004A589A" w14:paraId="6C08BC4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B4F143D" w14:textId="77777777" w:rsidR="004A589A" w:rsidRPr="004A589A" w:rsidRDefault="004A589A" w:rsidP="004A589A">
            <w:pPr>
              <w:jc w:val="center"/>
              <w:rPr>
                <w:color w:val="000000"/>
                <w:lang w:val="lv-LV" w:eastAsia="lv-LV"/>
              </w:rPr>
            </w:pPr>
            <w:r w:rsidRPr="004A589A">
              <w:rPr>
                <w:color w:val="000000"/>
                <w:lang w:val="lv-LV" w:eastAsia="lv-LV"/>
              </w:rPr>
              <w:t>712704</w:t>
            </w:r>
          </w:p>
        </w:tc>
        <w:tc>
          <w:tcPr>
            <w:tcW w:w="6403" w:type="dxa"/>
            <w:tcBorders>
              <w:top w:val="nil"/>
              <w:left w:val="nil"/>
              <w:bottom w:val="single" w:sz="4" w:space="0" w:color="auto"/>
              <w:right w:val="single" w:sz="4" w:space="0" w:color="auto"/>
            </w:tcBorders>
            <w:shd w:val="clear" w:color="auto" w:fill="auto"/>
            <w:noWrap/>
            <w:vAlign w:val="center"/>
            <w:hideMark/>
          </w:tcPr>
          <w:p w14:paraId="23C86F8F" w14:textId="77777777" w:rsidR="004A589A" w:rsidRPr="004A589A" w:rsidRDefault="004A589A" w:rsidP="004A589A">
            <w:pPr>
              <w:rPr>
                <w:lang w:val="lv-LV" w:eastAsia="lv-LV"/>
              </w:rPr>
            </w:pPr>
            <w:r w:rsidRPr="004A589A">
              <w:rPr>
                <w:lang w:val="lv-LV" w:eastAsia="lv-LV"/>
              </w:rPr>
              <w:t>Vēdināšanas sistēmu MONTĒTĀJS</w:t>
            </w:r>
          </w:p>
        </w:tc>
        <w:tc>
          <w:tcPr>
            <w:tcW w:w="992" w:type="dxa"/>
            <w:vMerge/>
            <w:tcBorders>
              <w:top w:val="nil"/>
              <w:left w:val="nil"/>
              <w:bottom w:val="double" w:sz="6" w:space="0" w:color="000000"/>
              <w:right w:val="double" w:sz="6" w:space="0" w:color="auto"/>
            </w:tcBorders>
            <w:vAlign w:val="center"/>
            <w:hideMark/>
          </w:tcPr>
          <w:p w14:paraId="5B6C7D1E" w14:textId="77777777" w:rsidR="004A589A" w:rsidRPr="004A589A" w:rsidRDefault="004A589A" w:rsidP="004A589A">
            <w:pPr>
              <w:rPr>
                <w:color w:val="000000"/>
                <w:lang w:val="lv-LV" w:eastAsia="lv-LV"/>
              </w:rPr>
            </w:pPr>
          </w:p>
        </w:tc>
      </w:tr>
      <w:tr w:rsidR="004A589A" w:rsidRPr="004A589A" w14:paraId="31F684F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62B6AC6" w14:textId="77777777" w:rsidR="004A589A" w:rsidRPr="004A589A" w:rsidRDefault="004A589A" w:rsidP="004A589A">
            <w:pPr>
              <w:jc w:val="center"/>
              <w:rPr>
                <w:color w:val="000000"/>
                <w:lang w:val="lv-LV" w:eastAsia="lv-LV"/>
              </w:rPr>
            </w:pPr>
            <w:r w:rsidRPr="004A589A">
              <w:rPr>
                <w:color w:val="000000"/>
                <w:lang w:val="lv-LV" w:eastAsia="lv-LV"/>
              </w:rPr>
              <w:t>712703</w:t>
            </w:r>
          </w:p>
        </w:tc>
        <w:tc>
          <w:tcPr>
            <w:tcW w:w="6403" w:type="dxa"/>
            <w:tcBorders>
              <w:top w:val="nil"/>
              <w:left w:val="nil"/>
              <w:bottom w:val="single" w:sz="4" w:space="0" w:color="auto"/>
              <w:right w:val="single" w:sz="4" w:space="0" w:color="auto"/>
            </w:tcBorders>
            <w:shd w:val="clear" w:color="auto" w:fill="auto"/>
            <w:noWrap/>
            <w:vAlign w:val="center"/>
            <w:hideMark/>
          </w:tcPr>
          <w:p w14:paraId="6AAC0153" w14:textId="77777777" w:rsidR="004A589A" w:rsidRPr="004A589A" w:rsidRDefault="004A589A" w:rsidP="004A589A">
            <w:pPr>
              <w:rPr>
                <w:lang w:val="lv-LV" w:eastAsia="lv-LV"/>
              </w:rPr>
            </w:pPr>
            <w:r w:rsidRPr="004A589A">
              <w:rPr>
                <w:lang w:val="lv-LV" w:eastAsia="lv-LV"/>
              </w:rPr>
              <w:t>Aukstuma iekārtu MEHĀNIĶIS</w:t>
            </w:r>
          </w:p>
        </w:tc>
        <w:tc>
          <w:tcPr>
            <w:tcW w:w="992" w:type="dxa"/>
            <w:vMerge/>
            <w:tcBorders>
              <w:top w:val="nil"/>
              <w:left w:val="nil"/>
              <w:bottom w:val="double" w:sz="6" w:space="0" w:color="000000"/>
              <w:right w:val="double" w:sz="6" w:space="0" w:color="auto"/>
            </w:tcBorders>
            <w:vAlign w:val="center"/>
            <w:hideMark/>
          </w:tcPr>
          <w:p w14:paraId="63BBAD5C" w14:textId="77777777" w:rsidR="004A589A" w:rsidRPr="004A589A" w:rsidRDefault="004A589A" w:rsidP="004A589A">
            <w:pPr>
              <w:rPr>
                <w:color w:val="000000"/>
                <w:lang w:val="lv-LV" w:eastAsia="lv-LV"/>
              </w:rPr>
            </w:pPr>
          </w:p>
        </w:tc>
      </w:tr>
      <w:tr w:rsidR="004A589A" w:rsidRPr="00D6028E" w14:paraId="09504D3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9575902" w14:textId="77777777" w:rsidR="004A589A" w:rsidRPr="004A589A" w:rsidRDefault="004A589A" w:rsidP="004A589A">
            <w:pPr>
              <w:jc w:val="center"/>
              <w:rPr>
                <w:color w:val="000000"/>
                <w:lang w:val="lv-LV" w:eastAsia="lv-LV"/>
              </w:rPr>
            </w:pPr>
            <w:r w:rsidRPr="004A589A">
              <w:rPr>
                <w:color w:val="000000"/>
                <w:lang w:val="lv-LV" w:eastAsia="lv-LV"/>
              </w:rPr>
              <w:t>712701</w:t>
            </w:r>
          </w:p>
        </w:tc>
        <w:tc>
          <w:tcPr>
            <w:tcW w:w="6403" w:type="dxa"/>
            <w:tcBorders>
              <w:top w:val="nil"/>
              <w:left w:val="nil"/>
              <w:bottom w:val="single" w:sz="4" w:space="0" w:color="auto"/>
              <w:right w:val="single" w:sz="4" w:space="0" w:color="auto"/>
            </w:tcBorders>
            <w:shd w:val="clear" w:color="auto" w:fill="auto"/>
            <w:noWrap/>
            <w:vAlign w:val="center"/>
            <w:hideMark/>
          </w:tcPr>
          <w:p w14:paraId="06FE8FCD" w14:textId="77777777" w:rsidR="004A589A" w:rsidRPr="004A589A" w:rsidRDefault="004A589A" w:rsidP="004A589A">
            <w:pPr>
              <w:rPr>
                <w:lang w:val="lv-LV" w:eastAsia="lv-LV"/>
              </w:rPr>
            </w:pPr>
            <w:r w:rsidRPr="004A589A">
              <w:rPr>
                <w:lang w:val="lv-LV" w:eastAsia="lv-LV"/>
              </w:rPr>
              <w:t xml:space="preserve">Kondicionēšanas un </w:t>
            </w:r>
            <w:proofErr w:type="spellStart"/>
            <w:r w:rsidRPr="004A589A">
              <w:rPr>
                <w:lang w:val="lv-LV" w:eastAsia="lv-LV"/>
              </w:rPr>
              <w:t>aukstumiekārtu</w:t>
            </w:r>
            <w:proofErr w:type="spellEnd"/>
            <w:r w:rsidRPr="004A589A">
              <w:rPr>
                <w:lang w:val="lv-LV" w:eastAsia="lv-LV"/>
              </w:rPr>
              <w:t xml:space="preserve"> sistēmu MONTĒTĀJS</w:t>
            </w:r>
          </w:p>
        </w:tc>
        <w:tc>
          <w:tcPr>
            <w:tcW w:w="992" w:type="dxa"/>
            <w:vMerge/>
            <w:tcBorders>
              <w:top w:val="nil"/>
              <w:left w:val="nil"/>
              <w:bottom w:val="double" w:sz="6" w:space="0" w:color="000000"/>
              <w:right w:val="double" w:sz="6" w:space="0" w:color="auto"/>
            </w:tcBorders>
            <w:vAlign w:val="center"/>
            <w:hideMark/>
          </w:tcPr>
          <w:p w14:paraId="6EDF586D" w14:textId="77777777" w:rsidR="004A589A" w:rsidRPr="004A589A" w:rsidRDefault="004A589A" w:rsidP="004A589A">
            <w:pPr>
              <w:rPr>
                <w:color w:val="000000"/>
                <w:lang w:val="lv-LV" w:eastAsia="lv-LV"/>
              </w:rPr>
            </w:pPr>
          </w:p>
        </w:tc>
      </w:tr>
      <w:tr w:rsidR="004A589A" w:rsidRPr="004A589A" w14:paraId="3096E35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8AE8440" w14:textId="77777777" w:rsidR="004A589A" w:rsidRPr="004A589A" w:rsidRDefault="004A589A" w:rsidP="004A589A">
            <w:pPr>
              <w:jc w:val="center"/>
              <w:rPr>
                <w:color w:val="000000"/>
                <w:lang w:val="lv-LV" w:eastAsia="lv-LV"/>
              </w:rPr>
            </w:pPr>
            <w:r w:rsidRPr="004A589A">
              <w:rPr>
                <w:color w:val="000000"/>
                <w:lang w:val="lv-LV" w:eastAsia="lv-LV"/>
              </w:rPr>
              <w:t>712606</w:t>
            </w:r>
          </w:p>
        </w:tc>
        <w:tc>
          <w:tcPr>
            <w:tcW w:w="6403" w:type="dxa"/>
            <w:tcBorders>
              <w:top w:val="nil"/>
              <w:left w:val="nil"/>
              <w:bottom w:val="single" w:sz="4" w:space="0" w:color="auto"/>
              <w:right w:val="single" w:sz="4" w:space="0" w:color="auto"/>
            </w:tcBorders>
            <w:shd w:val="clear" w:color="auto" w:fill="auto"/>
            <w:noWrap/>
            <w:vAlign w:val="center"/>
            <w:hideMark/>
          </w:tcPr>
          <w:p w14:paraId="0A148C94" w14:textId="77777777" w:rsidR="004A589A" w:rsidRPr="004A589A" w:rsidRDefault="004A589A" w:rsidP="004A589A">
            <w:pPr>
              <w:rPr>
                <w:lang w:val="lv-LV" w:eastAsia="lv-LV"/>
              </w:rPr>
            </w:pPr>
            <w:r w:rsidRPr="004A589A">
              <w:rPr>
                <w:lang w:val="lv-LV" w:eastAsia="lv-LV"/>
              </w:rPr>
              <w:t>Inženierkomunikāciju MONTĒTĀJS</w:t>
            </w:r>
          </w:p>
        </w:tc>
        <w:tc>
          <w:tcPr>
            <w:tcW w:w="992" w:type="dxa"/>
            <w:vMerge/>
            <w:tcBorders>
              <w:top w:val="nil"/>
              <w:left w:val="nil"/>
              <w:bottom w:val="double" w:sz="6" w:space="0" w:color="000000"/>
              <w:right w:val="double" w:sz="6" w:space="0" w:color="auto"/>
            </w:tcBorders>
            <w:vAlign w:val="center"/>
            <w:hideMark/>
          </w:tcPr>
          <w:p w14:paraId="5161D0DF" w14:textId="77777777" w:rsidR="004A589A" w:rsidRPr="004A589A" w:rsidRDefault="004A589A" w:rsidP="004A589A">
            <w:pPr>
              <w:rPr>
                <w:color w:val="000000"/>
                <w:lang w:val="lv-LV" w:eastAsia="lv-LV"/>
              </w:rPr>
            </w:pPr>
          </w:p>
        </w:tc>
      </w:tr>
      <w:tr w:rsidR="004A589A" w:rsidRPr="00D6028E" w14:paraId="729E28E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79B47E9" w14:textId="77777777" w:rsidR="004A589A" w:rsidRPr="004A589A" w:rsidRDefault="004A589A" w:rsidP="004A589A">
            <w:pPr>
              <w:jc w:val="center"/>
              <w:rPr>
                <w:color w:val="000000"/>
                <w:lang w:val="lv-LV" w:eastAsia="lv-LV"/>
              </w:rPr>
            </w:pPr>
            <w:r w:rsidRPr="004A589A">
              <w:rPr>
                <w:color w:val="000000"/>
                <w:lang w:val="lv-LV" w:eastAsia="lv-LV"/>
              </w:rPr>
              <w:t>712605</w:t>
            </w:r>
          </w:p>
        </w:tc>
        <w:tc>
          <w:tcPr>
            <w:tcW w:w="6403" w:type="dxa"/>
            <w:tcBorders>
              <w:top w:val="nil"/>
              <w:left w:val="nil"/>
              <w:bottom w:val="single" w:sz="4" w:space="0" w:color="auto"/>
              <w:right w:val="single" w:sz="4" w:space="0" w:color="auto"/>
            </w:tcBorders>
            <w:shd w:val="clear" w:color="auto" w:fill="auto"/>
            <w:noWrap/>
            <w:vAlign w:val="center"/>
            <w:hideMark/>
          </w:tcPr>
          <w:p w14:paraId="0B2272F0" w14:textId="77777777" w:rsidR="004A589A" w:rsidRPr="004A589A" w:rsidRDefault="004A589A" w:rsidP="004A589A">
            <w:pPr>
              <w:rPr>
                <w:lang w:val="lv-LV" w:eastAsia="lv-LV"/>
              </w:rPr>
            </w:pPr>
            <w:r w:rsidRPr="004A589A">
              <w:rPr>
                <w:lang w:val="lv-LV" w:eastAsia="lv-LV"/>
              </w:rPr>
              <w:t>Ūdensapgādes un kanalizācijas sistēmu MONTĒTĀJS</w:t>
            </w:r>
          </w:p>
        </w:tc>
        <w:tc>
          <w:tcPr>
            <w:tcW w:w="992" w:type="dxa"/>
            <w:vMerge/>
            <w:tcBorders>
              <w:top w:val="nil"/>
              <w:left w:val="nil"/>
              <w:bottom w:val="double" w:sz="6" w:space="0" w:color="000000"/>
              <w:right w:val="double" w:sz="6" w:space="0" w:color="auto"/>
            </w:tcBorders>
            <w:vAlign w:val="center"/>
            <w:hideMark/>
          </w:tcPr>
          <w:p w14:paraId="43A02AFE" w14:textId="77777777" w:rsidR="004A589A" w:rsidRPr="004A589A" w:rsidRDefault="004A589A" w:rsidP="004A589A">
            <w:pPr>
              <w:rPr>
                <w:color w:val="000000"/>
                <w:lang w:val="lv-LV" w:eastAsia="lv-LV"/>
              </w:rPr>
            </w:pPr>
          </w:p>
        </w:tc>
      </w:tr>
      <w:tr w:rsidR="004A589A" w:rsidRPr="004A589A" w14:paraId="72983A6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8938BC5" w14:textId="77777777" w:rsidR="004A589A" w:rsidRPr="004A589A" w:rsidRDefault="004A589A" w:rsidP="004A589A">
            <w:pPr>
              <w:jc w:val="center"/>
              <w:rPr>
                <w:color w:val="000000"/>
                <w:lang w:val="lv-LV" w:eastAsia="lv-LV"/>
              </w:rPr>
            </w:pPr>
            <w:r w:rsidRPr="004A589A">
              <w:rPr>
                <w:color w:val="000000"/>
                <w:lang w:val="lv-LV" w:eastAsia="lv-LV"/>
              </w:rPr>
              <w:t>712604</w:t>
            </w:r>
          </w:p>
        </w:tc>
        <w:tc>
          <w:tcPr>
            <w:tcW w:w="6403" w:type="dxa"/>
            <w:tcBorders>
              <w:top w:val="nil"/>
              <w:left w:val="nil"/>
              <w:bottom w:val="single" w:sz="4" w:space="0" w:color="auto"/>
              <w:right w:val="single" w:sz="4" w:space="0" w:color="auto"/>
            </w:tcBorders>
            <w:shd w:val="clear" w:color="auto" w:fill="auto"/>
            <w:noWrap/>
            <w:vAlign w:val="center"/>
            <w:hideMark/>
          </w:tcPr>
          <w:p w14:paraId="0F65CF6C" w14:textId="77777777" w:rsidR="004A589A" w:rsidRPr="004A589A" w:rsidRDefault="004A589A" w:rsidP="004A589A">
            <w:pPr>
              <w:rPr>
                <w:lang w:val="lv-LV" w:eastAsia="lv-LV"/>
              </w:rPr>
            </w:pPr>
            <w:r w:rsidRPr="004A589A">
              <w:rPr>
                <w:lang w:val="lv-LV" w:eastAsia="lv-LV"/>
              </w:rPr>
              <w:t>Apkures sistēmu MONTĒTĀJS</w:t>
            </w:r>
          </w:p>
        </w:tc>
        <w:tc>
          <w:tcPr>
            <w:tcW w:w="992" w:type="dxa"/>
            <w:vMerge/>
            <w:tcBorders>
              <w:top w:val="nil"/>
              <w:left w:val="nil"/>
              <w:bottom w:val="double" w:sz="6" w:space="0" w:color="000000"/>
              <w:right w:val="double" w:sz="6" w:space="0" w:color="auto"/>
            </w:tcBorders>
            <w:vAlign w:val="center"/>
            <w:hideMark/>
          </w:tcPr>
          <w:p w14:paraId="4FD32751" w14:textId="77777777" w:rsidR="004A589A" w:rsidRPr="004A589A" w:rsidRDefault="004A589A" w:rsidP="004A589A">
            <w:pPr>
              <w:rPr>
                <w:color w:val="000000"/>
                <w:lang w:val="lv-LV" w:eastAsia="lv-LV"/>
              </w:rPr>
            </w:pPr>
          </w:p>
        </w:tc>
      </w:tr>
      <w:tr w:rsidR="004A589A" w:rsidRPr="004A589A" w14:paraId="354C218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5052B14" w14:textId="77777777" w:rsidR="004A589A" w:rsidRPr="004A589A" w:rsidRDefault="004A589A" w:rsidP="004A589A">
            <w:pPr>
              <w:jc w:val="center"/>
              <w:rPr>
                <w:color w:val="000000"/>
                <w:lang w:val="lv-LV" w:eastAsia="lv-LV"/>
              </w:rPr>
            </w:pPr>
            <w:r w:rsidRPr="004A589A">
              <w:rPr>
                <w:color w:val="000000"/>
                <w:lang w:val="lv-LV" w:eastAsia="lv-LV"/>
              </w:rPr>
              <w:t>712603</w:t>
            </w:r>
          </w:p>
        </w:tc>
        <w:tc>
          <w:tcPr>
            <w:tcW w:w="6403" w:type="dxa"/>
            <w:tcBorders>
              <w:top w:val="nil"/>
              <w:left w:val="nil"/>
              <w:bottom w:val="single" w:sz="4" w:space="0" w:color="auto"/>
              <w:right w:val="single" w:sz="4" w:space="0" w:color="auto"/>
            </w:tcBorders>
            <w:shd w:val="clear" w:color="auto" w:fill="auto"/>
            <w:noWrap/>
            <w:vAlign w:val="center"/>
            <w:hideMark/>
          </w:tcPr>
          <w:p w14:paraId="425277CE" w14:textId="77777777" w:rsidR="004A589A" w:rsidRPr="004A589A" w:rsidRDefault="004A589A" w:rsidP="004A589A">
            <w:pPr>
              <w:rPr>
                <w:lang w:val="lv-LV" w:eastAsia="lv-LV"/>
              </w:rPr>
            </w:pPr>
            <w:r w:rsidRPr="004A589A">
              <w:rPr>
                <w:lang w:val="lv-LV" w:eastAsia="lv-LV"/>
              </w:rPr>
              <w:t>Inženierkomunikāciju MONTĒTĀJS</w:t>
            </w:r>
          </w:p>
        </w:tc>
        <w:tc>
          <w:tcPr>
            <w:tcW w:w="992" w:type="dxa"/>
            <w:vMerge/>
            <w:tcBorders>
              <w:top w:val="nil"/>
              <w:left w:val="nil"/>
              <w:bottom w:val="double" w:sz="6" w:space="0" w:color="000000"/>
              <w:right w:val="double" w:sz="6" w:space="0" w:color="auto"/>
            </w:tcBorders>
            <w:vAlign w:val="center"/>
            <w:hideMark/>
          </w:tcPr>
          <w:p w14:paraId="70CAF5FF" w14:textId="77777777" w:rsidR="004A589A" w:rsidRPr="004A589A" w:rsidRDefault="004A589A" w:rsidP="004A589A">
            <w:pPr>
              <w:rPr>
                <w:color w:val="000000"/>
                <w:lang w:val="lv-LV" w:eastAsia="lv-LV"/>
              </w:rPr>
            </w:pPr>
          </w:p>
        </w:tc>
      </w:tr>
      <w:tr w:rsidR="004A589A" w:rsidRPr="004A589A" w14:paraId="2877028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4AE6B64" w14:textId="77777777" w:rsidR="004A589A" w:rsidRPr="004A589A" w:rsidRDefault="004A589A" w:rsidP="004A589A">
            <w:pPr>
              <w:jc w:val="center"/>
              <w:rPr>
                <w:color w:val="000000"/>
                <w:lang w:val="lv-LV" w:eastAsia="lv-LV"/>
              </w:rPr>
            </w:pPr>
            <w:r w:rsidRPr="004A589A">
              <w:rPr>
                <w:color w:val="000000"/>
                <w:lang w:val="lv-LV" w:eastAsia="lv-LV"/>
              </w:rPr>
              <w:t>712602</w:t>
            </w:r>
          </w:p>
        </w:tc>
        <w:tc>
          <w:tcPr>
            <w:tcW w:w="6403" w:type="dxa"/>
            <w:tcBorders>
              <w:top w:val="nil"/>
              <w:left w:val="nil"/>
              <w:bottom w:val="single" w:sz="4" w:space="0" w:color="auto"/>
              <w:right w:val="single" w:sz="4" w:space="0" w:color="auto"/>
            </w:tcBorders>
            <w:shd w:val="clear" w:color="auto" w:fill="auto"/>
            <w:noWrap/>
            <w:vAlign w:val="center"/>
            <w:hideMark/>
          </w:tcPr>
          <w:p w14:paraId="725ABC22" w14:textId="77777777" w:rsidR="004A589A" w:rsidRPr="004A589A" w:rsidRDefault="004A589A" w:rsidP="004A589A">
            <w:pPr>
              <w:rPr>
                <w:lang w:val="lv-LV" w:eastAsia="lv-LV"/>
              </w:rPr>
            </w:pPr>
            <w:r w:rsidRPr="004A589A">
              <w:rPr>
                <w:lang w:val="lv-LV" w:eastAsia="lv-LV"/>
              </w:rPr>
              <w:t>Sanitārtehnisko iekārtu MONTĒTĀJS</w:t>
            </w:r>
          </w:p>
        </w:tc>
        <w:tc>
          <w:tcPr>
            <w:tcW w:w="992" w:type="dxa"/>
            <w:vMerge/>
            <w:tcBorders>
              <w:top w:val="nil"/>
              <w:left w:val="nil"/>
              <w:bottom w:val="double" w:sz="6" w:space="0" w:color="000000"/>
              <w:right w:val="double" w:sz="6" w:space="0" w:color="auto"/>
            </w:tcBorders>
            <w:vAlign w:val="center"/>
            <w:hideMark/>
          </w:tcPr>
          <w:p w14:paraId="1DF05845" w14:textId="77777777" w:rsidR="004A589A" w:rsidRPr="004A589A" w:rsidRDefault="004A589A" w:rsidP="004A589A">
            <w:pPr>
              <w:rPr>
                <w:color w:val="000000"/>
                <w:lang w:val="lv-LV" w:eastAsia="lv-LV"/>
              </w:rPr>
            </w:pPr>
          </w:p>
        </w:tc>
      </w:tr>
      <w:tr w:rsidR="004A589A" w:rsidRPr="004A589A" w14:paraId="2A662F0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8A9602A" w14:textId="77777777" w:rsidR="004A589A" w:rsidRPr="004A589A" w:rsidRDefault="004A589A" w:rsidP="004A589A">
            <w:pPr>
              <w:jc w:val="center"/>
              <w:rPr>
                <w:color w:val="000000"/>
                <w:lang w:val="lv-LV" w:eastAsia="lv-LV"/>
              </w:rPr>
            </w:pPr>
            <w:r w:rsidRPr="004A589A">
              <w:rPr>
                <w:color w:val="000000"/>
                <w:lang w:val="lv-LV" w:eastAsia="lv-LV"/>
              </w:rPr>
              <w:t>712601</w:t>
            </w:r>
          </w:p>
        </w:tc>
        <w:tc>
          <w:tcPr>
            <w:tcW w:w="6403" w:type="dxa"/>
            <w:tcBorders>
              <w:top w:val="nil"/>
              <w:left w:val="nil"/>
              <w:bottom w:val="single" w:sz="4" w:space="0" w:color="auto"/>
              <w:right w:val="single" w:sz="4" w:space="0" w:color="auto"/>
            </w:tcBorders>
            <w:shd w:val="clear" w:color="auto" w:fill="auto"/>
            <w:noWrap/>
            <w:vAlign w:val="center"/>
            <w:hideMark/>
          </w:tcPr>
          <w:p w14:paraId="14DB2B03" w14:textId="77777777" w:rsidR="004A589A" w:rsidRPr="004A589A" w:rsidRDefault="004A589A" w:rsidP="004A589A">
            <w:pPr>
              <w:rPr>
                <w:lang w:val="lv-LV" w:eastAsia="lv-LV"/>
              </w:rPr>
            </w:pPr>
            <w:r w:rsidRPr="004A589A">
              <w:rPr>
                <w:lang w:val="lv-LV" w:eastAsia="lv-LV"/>
              </w:rPr>
              <w:t>SANTEHNIĶIS</w:t>
            </w:r>
          </w:p>
        </w:tc>
        <w:tc>
          <w:tcPr>
            <w:tcW w:w="992" w:type="dxa"/>
            <w:vMerge/>
            <w:tcBorders>
              <w:top w:val="nil"/>
              <w:left w:val="nil"/>
              <w:bottom w:val="double" w:sz="6" w:space="0" w:color="000000"/>
              <w:right w:val="double" w:sz="6" w:space="0" w:color="auto"/>
            </w:tcBorders>
            <w:vAlign w:val="center"/>
            <w:hideMark/>
          </w:tcPr>
          <w:p w14:paraId="370DE064" w14:textId="77777777" w:rsidR="004A589A" w:rsidRPr="004A589A" w:rsidRDefault="004A589A" w:rsidP="004A589A">
            <w:pPr>
              <w:rPr>
                <w:color w:val="000000"/>
                <w:lang w:val="lv-LV" w:eastAsia="lv-LV"/>
              </w:rPr>
            </w:pPr>
          </w:p>
        </w:tc>
      </w:tr>
      <w:tr w:rsidR="004A589A" w:rsidRPr="004A589A" w14:paraId="4AC1E8D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D27CD95" w14:textId="77777777" w:rsidR="004A589A" w:rsidRPr="004A589A" w:rsidRDefault="004A589A" w:rsidP="004A589A">
            <w:pPr>
              <w:jc w:val="center"/>
              <w:rPr>
                <w:color w:val="000000"/>
                <w:lang w:val="lv-LV" w:eastAsia="lv-LV"/>
              </w:rPr>
            </w:pPr>
            <w:r w:rsidRPr="004A589A">
              <w:rPr>
                <w:color w:val="000000"/>
                <w:lang w:val="lv-LV" w:eastAsia="lv-LV"/>
              </w:rPr>
              <w:t>712501</w:t>
            </w:r>
          </w:p>
        </w:tc>
        <w:tc>
          <w:tcPr>
            <w:tcW w:w="6403" w:type="dxa"/>
            <w:tcBorders>
              <w:top w:val="nil"/>
              <w:left w:val="nil"/>
              <w:bottom w:val="single" w:sz="4" w:space="0" w:color="auto"/>
              <w:right w:val="single" w:sz="4" w:space="0" w:color="auto"/>
            </w:tcBorders>
            <w:shd w:val="clear" w:color="auto" w:fill="auto"/>
            <w:noWrap/>
            <w:vAlign w:val="center"/>
            <w:hideMark/>
          </w:tcPr>
          <w:p w14:paraId="6B068805" w14:textId="77777777" w:rsidR="004A589A" w:rsidRPr="004A589A" w:rsidRDefault="004A589A" w:rsidP="004A589A">
            <w:pPr>
              <w:rPr>
                <w:lang w:val="lv-LV" w:eastAsia="lv-LV"/>
              </w:rPr>
            </w:pPr>
            <w:r w:rsidRPr="004A589A">
              <w:rPr>
                <w:lang w:val="lv-LV" w:eastAsia="lv-LV"/>
              </w:rPr>
              <w:t>STIKLINIEKS</w:t>
            </w:r>
          </w:p>
        </w:tc>
        <w:tc>
          <w:tcPr>
            <w:tcW w:w="992" w:type="dxa"/>
            <w:vMerge/>
            <w:tcBorders>
              <w:top w:val="nil"/>
              <w:left w:val="nil"/>
              <w:bottom w:val="double" w:sz="6" w:space="0" w:color="000000"/>
              <w:right w:val="double" w:sz="6" w:space="0" w:color="auto"/>
            </w:tcBorders>
            <w:vAlign w:val="center"/>
            <w:hideMark/>
          </w:tcPr>
          <w:p w14:paraId="749D1F2D" w14:textId="77777777" w:rsidR="004A589A" w:rsidRPr="004A589A" w:rsidRDefault="004A589A" w:rsidP="004A589A">
            <w:pPr>
              <w:rPr>
                <w:color w:val="000000"/>
                <w:lang w:val="lv-LV" w:eastAsia="lv-LV"/>
              </w:rPr>
            </w:pPr>
          </w:p>
        </w:tc>
      </w:tr>
      <w:tr w:rsidR="004A589A" w:rsidRPr="004A589A" w14:paraId="5F6DFE3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C0DBAA7" w14:textId="77777777" w:rsidR="004A589A" w:rsidRPr="004A589A" w:rsidRDefault="004A589A" w:rsidP="004A589A">
            <w:pPr>
              <w:jc w:val="center"/>
              <w:rPr>
                <w:lang w:val="lv-LV" w:eastAsia="lv-LV"/>
              </w:rPr>
            </w:pPr>
            <w:r w:rsidRPr="004A589A">
              <w:rPr>
                <w:lang w:val="lv-LV" w:eastAsia="lv-LV"/>
              </w:rPr>
              <w:t>712404</w:t>
            </w:r>
          </w:p>
        </w:tc>
        <w:tc>
          <w:tcPr>
            <w:tcW w:w="6403" w:type="dxa"/>
            <w:tcBorders>
              <w:top w:val="nil"/>
              <w:left w:val="nil"/>
              <w:bottom w:val="single" w:sz="4" w:space="0" w:color="auto"/>
              <w:right w:val="single" w:sz="4" w:space="0" w:color="auto"/>
            </w:tcBorders>
            <w:shd w:val="clear" w:color="auto" w:fill="auto"/>
            <w:noWrap/>
            <w:vAlign w:val="center"/>
            <w:hideMark/>
          </w:tcPr>
          <w:p w14:paraId="05BE3D89" w14:textId="77777777" w:rsidR="004A589A" w:rsidRPr="004A589A" w:rsidRDefault="004A589A" w:rsidP="004A589A">
            <w:pPr>
              <w:rPr>
                <w:lang w:val="lv-LV" w:eastAsia="lv-LV"/>
              </w:rPr>
            </w:pPr>
            <w:r w:rsidRPr="004A589A">
              <w:rPr>
                <w:lang w:val="lv-LV" w:eastAsia="lv-LV"/>
              </w:rPr>
              <w:t>IZOLĒTĀJS</w:t>
            </w:r>
          </w:p>
        </w:tc>
        <w:tc>
          <w:tcPr>
            <w:tcW w:w="992" w:type="dxa"/>
            <w:vMerge/>
            <w:tcBorders>
              <w:top w:val="nil"/>
              <w:left w:val="nil"/>
              <w:bottom w:val="double" w:sz="6" w:space="0" w:color="000000"/>
              <w:right w:val="double" w:sz="6" w:space="0" w:color="auto"/>
            </w:tcBorders>
            <w:vAlign w:val="center"/>
            <w:hideMark/>
          </w:tcPr>
          <w:p w14:paraId="6E4B7254" w14:textId="77777777" w:rsidR="004A589A" w:rsidRPr="004A589A" w:rsidRDefault="004A589A" w:rsidP="004A589A">
            <w:pPr>
              <w:rPr>
                <w:color w:val="000000"/>
                <w:lang w:val="lv-LV" w:eastAsia="lv-LV"/>
              </w:rPr>
            </w:pPr>
          </w:p>
        </w:tc>
      </w:tr>
      <w:tr w:rsidR="004A589A" w:rsidRPr="004A589A" w14:paraId="2A49CA2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9BF88F0" w14:textId="77777777" w:rsidR="004A589A" w:rsidRPr="004A589A" w:rsidRDefault="004A589A" w:rsidP="004A589A">
            <w:pPr>
              <w:jc w:val="center"/>
              <w:rPr>
                <w:color w:val="000000"/>
                <w:lang w:val="lv-LV" w:eastAsia="lv-LV"/>
              </w:rPr>
            </w:pPr>
            <w:r w:rsidRPr="004A589A">
              <w:rPr>
                <w:color w:val="000000"/>
                <w:lang w:val="lv-LV" w:eastAsia="lv-LV"/>
              </w:rPr>
              <w:t>712403</w:t>
            </w:r>
          </w:p>
        </w:tc>
        <w:tc>
          <w:tcPr>
            <w:tcW w:w="6403" w:type="dxa"/>
            <w:tcBorders>
              <w:top w:val="nil"/>
              <w:left w:val="nil"/>
              <w:bottom w:val="single" w:sz="4" w:space="0" w:color="auto"/>
              <w:right w:val="single" w:sz="4" w:space="0" w:color="auto"/>
            </w:tcBorders>
            <w:shd w:val="clear" w:color="auto" w:fill="auto"/>
            <w:noWrap/>
            <w:vAlign w:val="center"/>
            <w:hideMark/>
          </w:tcPr>
          <w:p w14:paraId="63F50EB1" w14:textId="77777777" w:rsidR="004A589A" w:rsidRPr="004A589A" w:rsidRDefault="004A589A" w:rsidP="004A589A">
            <w:pPr>
              <w:rPr>
                <w:lang w:val="lv-LV" w:eastAsia="lv-LV"/>
              </w:rPr>
            </w:pPr>
            <w:r w:rsidRPr="004A589A">
              <w:rPr>
                <w:lang w:val="lv-LV" w:eastAsia="lv-LV"/>
              </w:rPr>
              <w:t>Ēku SILTINĀTĀJS</w:t>
            </w:r>
          </w:p>
        </w:tc>
        <w:tc>
          <w:tcPr>
            <w:tcW w:w="992" w:type="dxa"/>
            <w:vMerge/>
            <w:tcBorders>
              <w:top w:val="nil"/>
              <w:left w:val="nil"/>
              <w:bottom w:val="double" w:sz="6" w:space="0" w:color="000000"/>
              <w:right w:val="double" w:sz="6" w:space="0" w:color="auto"/>
            </w:tcBorders>
            <w:vAlign w:val="center"/>
            <w:hideMark/>
          </w:tcPr>
          <w:p w14:paraId="4B417C49" w14:textId="77777777" w:rsidR="004A589A" w:rsidRPr="004A589A" w:rsidRDefault="004A589A" w:rsidP="004A589A">
            <w:pPr>
              <w:rPr>
                <w:color w:val="000000"/>
                <w:lang w:val="lv-LV" w:eastAsia="lv-LV"/>
              </w:rPr>
            </w:pPr>
          </w:p>
        </w:tc>
      </w:tr>
      <w:tr w:rsidR="004A589A" w:rsidRPr="004A589A" w14:paraId="3CF7F26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BDCCE2C" w14:textId="77777777" w:rsidR="004A589A" w:rsidRPr="004A589A" w:rsidRDefault="004A589A" w:rsidP="004A589A">
            <w:pPr>
              <w:jc w:val="center"/>
              <w:rPr>
                <w:color w:val="000000"/>
                <w:lang w:val="lv-LV" w:eastAsia="lv-LV"/>
              </w:rPr>
            </w:pPr>
            <w:r w:rsidRPr="004A589A">
              <w:rPr>
                <w:color w:val="000000"/>
                <w:lang w:val="lv-LV" w:eastAsia="lv-LV"/>
              </w:rPr>
              <w:t>712401</w:t>
            </w:r>
          </w:p>
        </w:tc>
        <w:tc>
          <w:tcPr>
            <w:tcW w:w="6403" w:type="dxa"/>
            <w:tcBorders>
              <w:top w:val="nil"/>
              <w:left w:val="nil"/>
              <w:bottom w:val="single" w:sz="4" w:space="0" w:color="auto"/>
              <w:right w:val="single" w:sz="4" w:space="0" w:color="auto"/>
            </w:tcBorders>
            <w:shd w:val="clear" w:color="auto" w:fill="auto"/>
            <w:noWrap/>
            <w:vAlign w:val="center"/>
            <w:hideMark/>
          </w:tcPr>
          <w:p w14:paraId="10DE5AEF" w14:textId="77777777" w:rsidR="004A589A" w:rsidRPr="004A589A" w:rsidRDefault="004A589A" w:rsidP="004A589A">
            <w:pPr>
              <w:rPr>
                <w:lang w:val="lv-LV" w:eastAsia="lv-LV"/>
              </w:rPr>
            </w:pPr>
            <w:proofErr w:type="spellStart"/>
            <w:r w:rsidRPr="004A589A">
              <w:rPr>
                <w:lang w:val="lv-LV" w:eastAsia="lv-LV"/>
              </w:rPr>
              <w:t>Hidro</w:t>
            </w:r>
            <w:proofErr w:type="spellEnd"/>
            <w:r w:rsidRPr="004A589A">
              <w:rPr>
                <w:lang w:val="lv-LV" w:eastAsia="lv-LV"/>
              </w:rPr>
              <w:t xml:space="preserve"> un </w:t>
            </w:r>
            <w:proofErr w:type="spellStart"/>
            <w:r w:rsidRPr="004A589A">
              <w:rPr>
                <w:lang w:val="lv-LV" w:eastAsia="lv-LV"/>
              </w:rPr>
              <w:t>siltumIZOLĒTĀJS</w:t>
            </w:r>
            <w:proofErr w:type="spellEnd"/>
          </w:p>
        </w:tc>
        <w:tc>
          <w:tcPr>
            <w:tcW w:w="992" w:type="dxa"/>
            <w:vMerge/>
            <w:tcBorders>
              <w:top w:val="nil"/>
              <w:left w:val="nil"/>
              <w:bottom w:val="double" w:sz="6" w:space="0" w:color="000000"/>
              <w:right w:val="double" w:sz="6" w:space="0" w:color="auto"/>
            </w:tcBorders>
            <w:vAlign w:val="center"/>
            <w:hideMark/>
          </w:tcPr>
          <w:p w14:paraId="3D533A7F" w14:textId="77777777" w:rsidR="004A589A" w:rsidRPr="004A589A" w:rsidRDefault="004A589A" w:rsidP="004A589A">
            <w:pPr>
              <w:rPr>
                <w:color w:val="000000"/>
                <w:lang w:val="lv-LV" w:eastAsia="lv-LV"/>
              </w:rPr>
            </w:pPr>
          </w:p>
        </w:tc>
      </w:tr>
      <w:tr w:rsidR="004A589A" w:rsidRPr="004A589A" w14:paraId="0AFA690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F1B3236" w14:textId="77777777" w:rsidR="004A589A" w:rsidRPr="004A589A" w:rsidRDefault="004A589A" w:rsidP="004A589A">
            <w:pPr>
              <w:jc w:val="center"/>
              <w:rPr>
                <w:color w:val="000000"/>
                <w:lang w:val="lv-LV" w:eastAsia="lv-LV"/>
              </w:rPr>
            </w:pPr>
            <w:r w:rsidRPr="004A589A">
              <w:rPr>
                <w:color w:val="000000"/>
                <w:lang w:val="lv-LV" w:eastAsia="lv-LV"/>
              </w:rPr>
              <w:t>712303</w:t>
            </w:r>
          </w:p>
        </w:tc>
        <w:tc>
          <w:tcPr>
            <w:tcW w:w="6403" w:type="dxa"/>
            <w:tcBorders>
              <w:top w:val="nil"/>
              <w:left w:val="nil"/>
              <w:bottom w:val="single" w:sz="4" w:space="0" w:color="auto"/>
              <w:right w:val="single" w:sz="4" w:space="0" w:color="auto"/>
            </w:tcBorders>
            <w:shd w:val="clear" w:color="auto" w:fill="auto"/>
            <w:noWrap/>
            <w:vAlign w:val="center"/>
            <w:hideMark/>
          </w:tcPr>
          <w:p w14:paraId="2161FE76" w14:textId="77777777" w:rsidR="004A589A" w:rsidRPr="004A589A" w:rsidRDefault="004A589A" w:rsidP="004A589A">
            <w:pPr>
              <w:rPr>
                <w:lang w:val="lv-LV" w:eastAsia="lv-LV"/>
              </w:rPr>
            </w:pPr>
            <w:r w:rsidRPr="004A589A">
              <w:rPr>
                <w:lang w:val="lv-LV" w:eastAsia="lv-LV"/>
              </w:rPr>
              <w:t>Dekoratīvo būvelementu VEIDOTĀJS</w:t>
            </w:r>
          </w:p>
        </w:tc>
        <w:tc>
          <w:tcPr>
            <w:tcW w:w="992" w:type="dxa"/>
            <w:vMerge/>
            <w:tcBorders>
              <w:top w:val="nil"/>
              <w:left w:val="nil"/>
              <w:bottom w:val="double" w:sz="6" w:space="0" w:color="000000"/>
              <w:right w:val="double" w:sz="6" w:space="0" w:color="auto"/>
            </w:tcBorders>
            <w:vAlign w:val="center"/>
            <w:hideMark/>
          </w:tcPr>
          <w:p w14:paraId="476BBB3A" w14:textId="77777777" w:rsidR="004A589A" w:rsidRPr="004A589A" w:rsidRDefault="004A589A" w:rsidP="004A589A">
            <w:pPr>
              <w:rPr>
                <w:color w:val="000000"/>
                <w:lang w:val="lv-LV" w:eastAsia="lv-LV"/>
              </w:rPr>
            </w:pPr>
          </w:p>
        </w:tc>
      </w:tr>
      <w:tr w:rsidR="004A589A" w:rsidRPr="004A589A" w14:paraId="14214AF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39CEE6A" w14:textId="77777777" w:rsidR="004A589A" w:rsidRPr="004A589A" w:rsidRDefault="004A589A" w:rsidP="004A589A">
            <w:pPr>
              <w:jc w:val="center"/>
              <w:rPr>
                <w:color w:val="000000"/>
                <w:lang w:val="lv-LV" w:eastAsia="lv-LV"/>
              </w:rPr>
            </w:pPr>
            <w:r w:rsidRPr="004A589A">
              <w:rPr>
                <w:color w:val="000000"/>
                <w:lang w:val="lv-LV" w:eastAsia="lv-LV"/>
              </w:rPr>
              <w:t>712302</w:t>
            </w:r>
          </w:p>
        </w:tc>
        <w:tc>
          <w:tcPr>
            <w:tcW w:w="6403" w:type="dxa"/>
            <w:tcBorders>
              <w:top w:val="nil"/>
              <w:left w:val="nil"/>
              <w:bottom w:val="single" w:sz="4" w:space="0" w:color="auto"/>
              <w:right w:val="single" w:sz="4" w:space="0" w:color="auto"/>
            </w:tcBorders>
            <w:shd w:val="clear" w:color="auto" w:fill="auto"/>
            <w:noWrap/>
            <w:vAlign w:val="center"/>
            <w:hideMark/>
          </w:tcPr>
          <w:p w14:paraId="7673386A" w14:textId="77777777" w:rsidR="004A589A" w:rsidRPr="004A589A" w:rsidRDefault="004A589A" w:rsidP="004A589A">
            <w:pPr>
              <w:rPr>
                <w:lang w:val="lv-LV" w:eastAsia="lv-LV"/>
              </w:rPr>
            </w:pPr>
            <w:r w:rsidRPr="004A589A">
              <w:rPr>
                <w:lang w:val="lv-LV" w:eastAsia="lv-LV"/>
              </w:rPr>
              <w:t>Apdares darbu STRĀDNIEKS</w:t>
            </w:r>
          </w:p>
        </w:tc>
        <w:tc>
          <w:tcPr>
            <w:tcW w:w="992" w:type="dxa"/>
            <w:vMerge/>
            <w:tcBorders>
              <w:top w:val="nil"/>
              <w:left w:val="nil"/>
              <w:bottom w:val="double" w:sz="6" w:space="0" w:color="000000"/>
              <w:right w:val="double" w:sz="6" w:space="0" w:color="auto"/>
            </w:tcBorders>
            <w:vAlign w:val="center"/>
            <w:hideMark/>
          </w:tcPr>
          <w:p w14:paraId="3D482787" w14:textId="77777777" w:rsidR="004A589A" w:rsidRPr="004A589A" w:rsidRDefault="004A589A" w:rsidP="004A589A">
            <w:pPr>
              <w:rPr>
                <w:color w:val="000000"/>
                <w:lang w:val="lv-LV" w:eastAsia="lv-LV"/>
              </w:rPr>
            </w:pPr>
          </w:p>
        </w:tc>
      </w:tr>
      <w:tr w:rsidR="004A589A" w:rsidRPr="004A589A" w14:paraId="6269E6D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C45FFA2" w14:textId="77777777" w:rsidR="004A589A" w:rsidRPr="004A589A" w:rsidRDefault="004A589A" w:rsidP="004A589A">
            <w:pPr>
              <w:jc w:val="center"/>
              <w:rPr>
                <w:color w:val="000000"/>
                <w:lang w:val="lv-LV" w:eastAsia="lv-LV"/>
              </w:rPr>
            </w:pPr>
            <w:r w:rsidRPr="004A589A">
              <w:rPr>
                <w:color w:val="000000"/>
                <w:lang w:val="lv-LV" w:eastAsia="lv-LV"/>
              </w:rPr>
              <w:t>712301</w:t>
            </w:r>
          </w:p>
        </w:tc>
        <w:tc>
          <w:tcPr>
            <w:tcW w:w="6403" w:type="dxa"/>
            <w:tcBorders>
              <w:top w:val="nil"/>
              <w:left w:val="nil"/>
              <w:bottom w:val="single" w:sz="4" w:space="0" w:color="auto"/>
              <w:right w:val="single" w:sz="4" w:space="0" w:color="auto"/>
            </w:tcBorders>
            <w:shd w:val="clear" w:color="auto" w:fill="auto"/>
            <w:noWrap/>
            <w:vAlign w:val="center"/>
            <w:hideMark/>
          </w:tcPr>
          <w:p w14:paraId="046CC724" w14:textId="77777777" w:rsidR="004A589A" w:rsidRPr="004A589A" w:rsidRDefault="004A589A" w:rsidP="004A589A">
            <w:pPr>
              <w:rPr>
                <w:lang w:val="lv-LV" w:eastAsia="lv-LV"/>
              </w:rPr>
            </w:pPr>
            <w:r w:rsidRPr="004A589A">
              <w:rPr>
                <w:lang w:val="lv-LV" w:eastAsia="lv-LV"/>
              </w:rPr>
              <w:t>APMETĒJS</w:t>
            </w:r>
          </w:p>
        </w:tc>
        <w:tc>
          <w:tcPr>
            <w:tcW w:w="992" w:type="dxa"/>
            <w:vMerge/>
            <w:tcBorders>
              <w:top w:val="nil"/>
              <w:left w:val="nil"/>
              <w:bottom w:val="double" w:sz="6" w:space="0" w:color="000000"/>
              <w:right w:val="double" w:sz="6" w:space="0" w:color="auto"/>
            </w:tcBorders>
            <w:vAlign w:val="center"/>
            <w:hideMark/>
          </w:tcPr>
          <w:p w14:paraId="5C206906" w14:textId="77777777" w:rsidR="004A589A" w:rsidRPr="004A589A" w:rsidRDefault="004A589A" w:rsidP="004A589A">
            <w:pPr>
              <w:rPr>
                <w:color w:val="000000"/>
                <w:lang w:val="lv-LV" w:eastAsia="lv-LV"/>
              </w:rPr>
            </w:pPr>
          </w:p>
        </w:tc>
      </w:tr>
      <w:tr w:rsidR="004A589A" w:rsidRPr="004A589A" w14:paraId="4E217BA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3C8BF63" w14:textId="77777777" w:rsidR="004A589A" w:rsidRPr="004A589A" w:rsidRDefault="004A589A" w:rsidP="004A589A">
            <w:pPr>
              <w:jc w:val="center"/>
              <w:rPr>
                <w:color w:val="000000"/>
                <w:lang w:val="lv-LV" w:eastAsia="lv-LV"/>
              </w:rPr>
            </w:pPr>
            <w:r w:rsidRPr="004A589A">
              <w:rPr>
                <w:color w:val="000000"/>
                <w:lang w:val="lv-LV" w:eastAsia="lv-LV"/>
              </w:rPr>
              <w:t>712204</w:t>
            </w:r>
          </w:p>
        </w:tc>
        <w:tc>
          <w:tcPr>
            <w:tcW w:w="6403" w:type="dxa"/>
            <w:tcBorders>
              <w:top w:val="nil"/>
              <w:left w:val="nil"/>
              <w:bottom w:val="single" w:sz="4" w:space="0" w:color="auto"/>
              <w:right w:val="single" w:sz="4" w:space="0" w:color="auto"/>
            </w:tcBorders>
            <w:shd w:val="clear" w:color="auto" w:fill="auto"/>
            <w:noWrap/>
            <w:vAlign w:val="center"/>
            <w:hideMark/>
          </w:tcPr>
          <w:p w14:paraId="1762FC2E" w14:textId="77777777" w:rsidR="004A589A" w:rsidRPr="004A589A" w:rsidRDefault="004A589A" w:rsidP="004A589A">
            <w:pPr>
              <w:rPr>
                <w:lang w:val="lv-LV" w:eastAsia="lv-LV"/>
              </w:rPr>
            </w:pPr>
            <w:r w:rsidRPr="004A589A">
              <w:rPr>
                <w:lang w:val="lv-LV" w:eastAsia="lv-LV"/>
              </w:rPr>
              <w:t>Parketa KLĀJĒJS</w:t>
            </w:r>
          </w:p>
        </w:tc>
        <w:tc>
          <w:tcPr>
            <w:tcW w:w="992" w:type="dxa"/>
            <w:vMerge/>
            <w:tcBorders>
              <w:top w:val="nil"/>
              <w:left w:val="nil"/>
              <w:bottom w:val="double" w:sz="6" w:space="0" w:color="000000"/>
              <w:right w:val="double" w:sz="6" w:space="0" w:color="auto"/>
            </w:tcBorders>
            <w:vAlign w:val="center"/>
            <w:hideMark/>
          </w:tcPr>
          <w:p w14:paraId="4B712190" w14:textId="77777777" w:rsidR="004A589A" w:rsidRPr="004A589A" w:rsidRDefault="004A589A" w:rsidP="004A589A">
            <w:pPr>
              <w:rPr>
                <w:color w:val="000000"/>
                <w:lang w:val="lv-LV" w:eastAsia="lv-LV"/>
              </w:rPr>
            </w:pPr>
          </w:p>
        </w:tc>
      </w:tr>
      <w:tr w:rsidR="004A589A" w:rsidRPr="004A589A" w14:paraId="2E556F9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590EC63" w14:textId="77777777" w:rsidR="004A589A" w:rsidRPr="004A589A" w:rsidRDefault="004A589A" w:rsidP="004A589A">
            <w:pPr>
              <w:jc w:val="center"/>
              <w:rPr>
                <w:color w:val="000000"/>
                <w:lang w:val="lv-LV" w:eastAsia="lv-LV"/>
              </w:rPr>
            </w:pPr>
            <w:r w:rsidRPr="004A589A">
              <w:rPr>
                <w:color w:val="000000"/>
                <w:lang w:val="lv-LV" w:eastAsia="lv-LV"/>
              </w:rPr>
              <w:t>712203</w:t>
            </w:r>
          </w:p>
        </w:tc>
        <w:tc>
          <w:tcPr>
            <w:tcW w:w="6403" w:type="dxa"/>
            <w:tcBorders>
              <w:top w:val="nil"/>
              <w:left w:val="nil"/>
              <w:bottom w:val="single" w:sz="4" w:space="0" w:color="auto"/>
              <w:right w:val="single" w:sz="4" w:space="0" w:color="auto"/>
            </w:tcBorders>
            <w:shd w:val="clear" w:color="auto" w:fill="auto"/>
            <w:noWrap/>
            <w:vAlign w:val="center"/>
            <w:hideMark/>
          </w:tcPr>
          <w:p w14:paraId="53C97971" w14:textId="77777777" w:rsidR="004A589A" w:rsidRPr="004A589A" w:rsidRDefault="004A589A" w:rsidP="004A589A">
            <w:pPr>
              <w:rPr>
                <w:lang w:val="lv-LV" w:eastAsia="lv-LV"/>
              </w:rPr>
            </w:pPr>
            <w:r w:rsidRPr="004A589A">
              <w:rPr>
                <w:lang w:val="lv-LV" w:eastAsia="lv-LV"/>
              </w:rPr>
              <w:t>Mozaīkas KLĀJĒJS</w:t>
            </w:r>
          </w:p>
        </w:tc>
        <w:tc>
          <w:tcPr>
            <w:tcW w:w="992" w:type="dxa"/>
            <w:vMerge/>
            <w:tcBorders>
              <w:top w:val="nil"/>
              <w:left w:val="nil"/>
              <w:bottom w:val="double" w:sz="6" w:space="0" w:color="000000"/>
              <w:right w:val="double" w:sz="6" w:space="0" w:color="auto"/>
            </w:tcBorders>
            <w:vAlign w:val="center"/>
            <w:hideMark/>
          </w:tcPr>
          <w:p w14:paraId="7344B80B" w14:textId="77777777" w:rsidR="004A589A" w:rsidRPr="004A589A" w:rsidRDefault="004A589A" w:rsidP="004A589A">
            <w:pPr>
              <w:rPr>
                <w:color w:val="000000"/>
                <w:lang w:val="lv-LV" w:eastAsia="lv-LV"/>
              </w:rPr>
            </w:pPr>
          </w:p>
        </w:tc>
      </w:tr>
      <w:tr w:rsidR="004A589A" w:rsidRPr="004A589A" w14:paraId="7542CE7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EA6B56C" w14:textId="77777777" w:rsidR="004A589A" w:rsidRPr="004A589A" w:rsidRDefault="004A589A" w:rsidP="004A589A">
            <w:pPr>
              <w:jc w:val="center"/>
              <w:rPr>
                <w:color w:val="000000"/>
                <w:lang w:val="lv-LV" w:eastAsia="lv-LV"/>
              </w:rPr>
            </w:pPr>
            <w:r w:rsidRPr="004A589A">
              <w:rPr>
                <w:color w:val="000000"/>
                <w:lang w:val="lv-LV" w:eastAsia="lv-LV"/>
              </w:rPr>
              <w:t>712202</w:t>
            </w:r>
          </w:p>
        </w:tc>
        <w:tc>
          <w:tcPr>
            <w:tcW w:w="6403" w:type="dxa"/>
            <w:tcBorders>
              <w:top w:val="nil"/>
              <w:left w:val="nil"/>
              <w:bottom w:val="single" w:sz="4" w:space="0" w:color="auto"/>
              <w:right w:val="single" w:sz="4" w:space="0" w:color="auto"/>
            </w:tcBorders>
            <w:shd w:val="clear" w:color="auto" w:fill="auto"/>
            <w:noWrap/>
            <w:vAlign w:val="center"/>
            <w:hideMark/>
          </w:tcPr>
          <w:p w14:paraId="7C8AA13C" w14:textId="77777777" w:rsidR="004A589A" w:rsidRPr="004A589A" w:rsidRDefault="004A589A" w:rsidP="004A589A">
            <w:pPr>
              <w:rPr>
                <w:lang w:val="lv-LV" w:eastAsia="lv-LV"/>
              </w:rPr>
            </w:pPr>
            <w:r w:rsidRPr="004A589A">
              <w:rPr>
                <w:lang w:val="lv-LV" w:eastAsia="lv-LV"/>
              </w:rPr>
              <w:t>FLĪZĒTĀJS</w:t>
            </w:r>
          </w:p>
        </w:tc>
        <w:tc>
          <w:tcPr>
            <w:tcW w:w="992" w:type="dxa"/>
            <w:vMerge/>
            <w:tcBorders>
              <w:top w:val="nil"/>
              <w:left w:val="nil"/>
              <w:bottom w:val="double" w:sz="6" w:space="0" w:color="000000"/>
              <w:right w:val="double" w:sz="6" w:space="0" w:color="auto"/>
            </w:tcBorders>
            <w:vAlign w:val="center"/>
            <w:hideMark/>
          </w:tcPr>
          <w:p w14:paraId="6D58730E" w14:textId="77777777" w:rsidR="004A589A" w:rsidRPr="004A589A" w:rsidRDefault="004A589A" w:rsidP="004A589A">
            <w:pPr>
              <w:rPr>
                <w:color w:val="000000"/>
                <w:lang w:val="lv-LV" w:eastAsia="lv-LV"/>
              </w:rPr>
            </w:pPr>
          </w:p>
        </w:tc>
      </w:tr>
      <w:tr w:rsidR="004A589A" w:rsidRPr="004A589A" w14:paraId="2A75B16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EF72769" w14:textId="77777777" w:rsidR="004A589A" w:rsidRPr="004A589A" w:rsidRDefault="004A589A" w:rsidP="004A589A">
            <w:pPr>
              <w:jc w:val="center"/>
              <w:rPr>
                <w:color w:val="000000"/>
                <w:lang w:val="lv-LV" w:eastAsia="lv-LV"/>
              </w:rPr>
            </w:pPr>
            <w:r w:rsidRPr="004A589A">
              <w:rPr>
                <w:color w:val="000000"/>
                <w:lang w:val="lv-LV" w:eastAsia="lv-LV"/>
              </w:rPr>
              <w:t>712201</w:t>
            </w:r>
          </w:p>
        </w:tc>
        <w:tc>
          <w:tcPr>
            <w:tcW w:w="6403" w:type="dxa"/>
            <w:tcBorders>
              <w:top w:val="nil"/>
              <w:left w:val="nil"/>
              <w:bottom w:val="single" w:sz="4" w:space="0" w:color="auto"/>
              <w:right w:val="single" w:sz="4" w:space="0" w:color="auto"/>
            </w:tcBorders>
            <w:shd w:val="clear" w:color="auto" w:fill="auto"/>
            <w:noWrap/>
            <w:vAlign w:val="center"/>
            <w:hideMark/>
          </w:tcPr>
          <w:p w14:paraId="0AAFB6F2" w14:textId="77777777" w:rsidR="004A589A" w:rsidRPr="004A589A" w:rsidRDefault="004A589A" w:rsidP="004A589A">
            <w:pPr>
              <w:rPr>
                <w:lang w:val="lv-LV" w:eastAsia="lv-LV"/>
              </w:rPr>
            </w:pPr>
            <w:r w:rsidRPr="004A589A">
              <w:rPr>
                <w:lang w:val="lv-LV" w:eastAsia="lv-LV"/>
              </w:rPr>
              <w:t>Grīdas KLĀJĒJS</w:t>
            </w:r>
          </w:p>
        </w:tc>
        <w:tc>
          <w:tcPr>
            <w:tcW w:w="992" w:type="dxa"/>
            <w:vMerge/>
            <w:tcBorders>
              <w:top w:val="nil"/>
              <w:left w:val="nil"/>
              <w:bottom w:val="double" w:sz="6" w:space="0" w:color="000000"/>
              <w:right w:val="double" w:sz="6" w:space="0" w:color="auto"/>
            </w:tcBorders>
            <w:vAlign w:val="center"/>
            <w:hideMark/>
          </w:tcPr>
          <w:p w14:paraId="120A268D" w14:textId="77777777" w:rsidR="004A589A" w:rsidRPr="004A589A" w:rsidRDefault="004A589A" w:rsidP="004A589A">
            <w:pPr>
              <w:rPr>
                <w:color w:val="000000"/>
                <w:lang w:val="lv-LV" w:eastAsia="lv-LV"/>
              </w:rPr>
            </w:pPr>
          </w:p>
        </w:tc>
      </w:tr>
      <w:tr w:rsidR="004A589A" w:rsidRPr="004A589A" w14:paraId="29D91A8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022E55B" w14:textId="77777777" w:rsidR="004A589A" w:rsidRPr="004A589A" w:rsidRDefault="004A589A" w:rsidP="004A589A">
            <w:pPr>
              <w:jc w:val="center"/>
              <w:rPr>
                <w:color w:val="000000"/>
                <w:lang w:val="lv-LV" w:eastAsia="lv-LV"/>
              </w:rPr>
            </w:pPr>
            <w:r w:rsidRPr="004A589A">
              <w:rPr>
                <w:color w:val="000000"/>
                <w:lang w:val="lv-LV" w:eastAsia="lv-LV"/>
              </w:rPr>
              <w:t>712101</w:t>
            </w:r>
          </w:p>
        </w:tc>
        <w:tc>
          <w:tcPr>
            <w:tcW w:w="6403" w:type="dxa"/>
            <w:tcBorders>
              <w:top w:val="nil"/>
              <w:left w:val="nil"/>
              <w:bottom w:val="single" w:sz="4" w:space="0" w:color="auto"/>
              <w:right w:val="single" w:sz="4" w:space="0" w:color="auto"/>
            </w:tcBorders>
            <w:shd w:val="clear" w:color="auto" w:fill="auto"/>
            <w:noWrap/>
            <w:vAlign w:val="center"/>
            <w:hideMark/>
          </w:tcPr>
          <w:p w14:paraId="55C584FC" w14:textId="77777777" w:rsidR="004A589A" w:rsidRPr="004A589A" w:rsidRDefault="004A589A" w:rsidP="004A589A">
            <w:pPr>
              <w:rPr>
                <w:lang w:val="lv-LV" w:eastAsia="lv-LV"/>
              </w:rPr>
            </w:pPr>
            <w:r w:rsidRPr="004A589A">
              <w:rPr>
                <w:lang w:val="lv-LV" w:eastAsia="lv-LV"/>
              </w:rPr>
              <w:t>JUMIĶIS</w:t>
            </w:r>
          </w:p>
        </w:tc>
        <w:tc>
          <w:tcPr>
            <w:tcW w:w="992" w:type="dxa"/>
            <w:vMerge/>
            <w:tcBorders>
              <w:top w:val="nil"/>
              <w:left w:val="nil"/>
              <w:bottom w:val="double" w:sz="6" w:space="0" w:color="000000"/>
              <w:right w:val="double" w:sz="6" w:space="0" w:color="auto"/>
            </w:tcBorders>
            <w:vAlign w:val="center"/>
            <w:hideMark/>
          </w:tcPr>
          <w:p w14:paraId="158BA8D8" w14:textId="77777777" w:rsidR="004A589A" w:rsidRPr="004A589A" w:rsidRDefault="004A589A" w:rsidP="004A589A">
            <w:pPr>
              <w:rPr>
                <w:color w:val="000000"/>
                <w:lang w:val="lv-LV" w:eastAsia="lv-LV"/>
              </w:rPr>
            </w:pPr>
          </w:p>
        </w:tc>
      </w:tr>
      <w:tr w:rsidR="004A589A" w:rsidRPr="004A589A" w14:paraId="4049963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8DC298E" w14:textId="77777777" w:rsidR="004A589A" w:rsidRPr="004A589A" w:rsidRDefault="004A589A" w:rsidP="004A589A">
            <w:pPr>
              <w:jc w:val="center"/>
              <w:rPr>
                <w:color w:val="000000"/>
                <w:lang w:val="lv-LV" w:eastAsia="lv-LV"/>
              </w:rPr>
            </w:pPr>
            <w:r w:rsidRPr="004A589A">
              <w:rPr>
                <w:color w:val="000000"/>
                <w:lang w:val="lv-LV" w:eastAsia="lv-LV"/>
              </w:rPr>
              <w:t>711912</w:t>
            </w:r>
          </w:p>
        </w:tc>
        <w:tc>
          <w:tcPr>
            <w:tcW w:w="6403" w:type="dxa"/>
            <w:tcBorders>
              <w:top w:val="nil"/>
              <w:left w:val="nil"/>
              <w:bottom w:val="single" w:sz="4" w:space="0" w:color="auto"/>
              <w:right w:val="single" w:sz="4" w:space="0" w:color="auto"/>
            </w:tcBorders>
            <w:shd w:val="clear" w:color="auto" w:fill="auto"/>
            <w:noWrap/>
            <w:vAlign w:val="center"/>
            <w:hideMark/>
          </w:tcPr>
          <w:p w14:paraId="0132E503" w14:textId="77777777" w:rsidR="004A589A" w:rsidRPr="004A589A" w:rsidRDefault="004A589A" w:rsidP="004A589A">
            <w:pPr>
              <w:rPr>
                <w:lang w:val="lv-LV" w:eastAsia="lv-LV"/>
              </w:rPr>
            </w:pPr>
            <w:r w:rsidRPr="004A589A">
              <w:rPr>
                <w:lang w:val="lv-LV" w:eastAsia="lv-LV"/>
              </w:rPr>
              <w:t>Ārējo siltumapgādes tīklu MONTĒTĀJS</w:t>
            </w:r>
          </w:p>
        </w:tc>
        <w:tc>
          <w:tcPr>
            <w:tcW w:w="992" w:type="dxa"/>
            <w:vMerge/>
            <w:tcBorders>
              <w:top w:val="nil"/>
              <w:left w:val="nil"/>
              <w:bottom w:val="double" w:sz="6" w:space="0" w:color="000000"/>
              <w:right w:val="double" w:sz="6" w:space="0" w:color="auto"/>
            </w:tcBorders>
            <w:vAlign w:val="center"/>
            <w:hideMark/>
          </w:tcPr>
          <w:p w14:paraId="18884EF4" w14:textId="77777777" w:rsidR="004A589A" w:rsidRPr="004A589A" w:rsidRDefault="004A589A" w:rsidP="004A589A">
            <w:pPr>
              <w:rPr>
                <w:color w:val="000000"/>
                <w:lang w:val="lv-LV" w:eastAsia="lv-LV"/>
              </w:rPr>
            </w:pPr>
          </w:p>
        </w:tc>
      </w:tr>
      <w:tr w:rsidR="004A589A" w:rsidRPr="00D6028E" w14:paraId="06A0562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214D4CC" w14:textId="77777777" w:rsidR="004A589A" w:rsidRPr="004A589A" w:rsidRDefault="004A589A" w:rsidP="004A589A">
            <w:pPr>
              <w:jc w:val="center"/>
              <w:rPr>
                <w:color w:val="000000"/>
                <w:lang w:val="lv-LV" w:eastAsia="lv-LV"/>
              </w:rPr>
            </w:pPr>
            <w:r w:rsidRPr="004A589A">
              <w:rPr>
                <w:color w:val="000000"/>
                <w:lang w:val="lv-LV" w:eastAsia="lv-LV"/>
              </w:rPr>
              <w:t>711910</w:t>
            </w:r>
          </w:p>
        </w:tc>
        <w:tc>
          <w:tcPr>
            <w:tcW w:w="6403" w:type="dxa"/>
            <w:tcBorders>
              <w:top w:val="nil"/>
              <w:left w:val="nil"/>
              <w:bottom w:val="single" w:sz="4" w:space="0" w:color="auto"/>
              <w:right w:val="single" w:sz="4" w:space="0" w:color="auto"/>
            </w:tcBorders>
            <w:shd w:val="clear" w:color="auto" w:fill="auto"/>
            <w:noWrap/>
            <w:vAlign w:val="center"/>
            <w:hideMark/>
          </w:tcPr>
          <w:p w14:paraId="54346E39" w14:textId="77777777" w:rsidR="004A589A" w:rsidRPr="004A589A" w:rsidRDefault="004A589A" w:rsidP="004A589A">
            <w:pPr>
              <w:rPr>
                <w:lang w:val="lv-LV" w:eastAsia="lv-LV"/>
              </w:rPr>
            </w:pPr>
            <w:r w:rsidRPr="004A589A">
              <w:rPr>
                <w:lang w:val="lv-LV" w:eastAsia="lv-LV"/>
              </w:rPr>
              <w:t>Ārējo ūdensapgādes un kanalizācijas tīklu MONTĒTĀJS</w:t>
            </w:r>
          </w:p>
        </w:tc>
        <w:tc>
          <w:tcPr>
            <w:tcW w:w="992" w:type="dxa"/>
            <w:vMerge/>
            <w:tcBorders>
              <w:top w:val="nil"/>
              <w:left w:val="nil"/>
              <w:bottom w:val="double" w:sz="6" w:space="0" w:color="000000"/>
              <w:right w:val="double" w:sz="6" w:space="0" w:color="auto"/>
            </w:tcBorders>
            <w:vAlign w:val="center"/>
            <w:hideMark/>
          </w:tcPr>
          <w:p w14:paraId="7A7571EC" w14:textId="77777777" w:rsidR="004A589A" w:rsidRPr="004A589A" w:rsidRDefault="004A589A" w:rsidP="004A589A">
            <w:pPr>
              <w:rPr>
                <w:color w:val="000000"/>
                <w:lang w:val="lv-LV" w:eastAsia="lv-LV"/>
              </w:rPr>
            </w:pPr>
          </w:p>
        </w:tc>
      </w:tr>
      <w:tr w:rsidR="004A589A" w:rsidRPr="004A589A" w14:paraId="44E1C3D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0170ED5" w14:textId="77777777" w:rsidR="004A589A" w:rsidRPr="004A589A" w:rsidRDefault="004A589A" w:rsidP="004A589A">
            <w:pPr>
              <w:jc w:val="center"/>
              <w:rPr>
                <w:color w:val="000000"/>
                <w:lang w:val="lv-LV" w:eastAsia="lv-LV"/>
              </w:rPr>
            </w:pPr>
            <w:r w:rsidRPr="004A589A">
              <w:rPr>
                <w:color w:val="000000"/>
                <w:lang w:val="lv-LV" w:eastAsia="lv-LV"/>
              </w:rPr>
              <w:t>711909</w:t>
            </w:r>
          </w:p>
        </w:tc>
        <w:tc>
          <w:tcPr>
            <w:tcW w:w="6403" w:type="dxa"/>
            <w:tcBorders>
              <w:top w:val="nil"/>
              <w:left w:val="nil"/>
              <w:bottom w:val="single" w:sz="4" w:space="0" w:color="auto"/>
              <w:right w:val="single" w:sz="4" w:space="0" w:color="auto"/>
            </w:tcBorders>
            <w:shd w:val="clear" w:color="auto" w:fill="auto"/>
            <w:noWrap/>
            <w:vAlign w:val="center"/>
            <w:hideMark/>
          </w:tcPr>
          <w:p w14:paraId="1FA0DF57" w14:textId="77777777" w:rsidR="004A589A" w:rsidRPr="004A589A" w:rsidRDefault="004A589A" w:rsidP="004A589A">
            <w:pPr>
              <w:rPr>
                <w:lang w:val="lv-LV" w:eastAsia="lv-LV"/>
              </w:rPr>
            </w:pPr>
            <w:r w:rsidRPr="004A589A">
              <w:rPr>
                <w:lang w:val="lv-LV" w:eastAsia="lv-LV"/>
              </w:rPr>
              <w:t>Cauruļvadu MONTĒTĀJS</w:t>
            </w:r>
          </w:p>
        </w:tc>
        <w:tc>
          <w:tcPr>
            <w:tcW w:w="992" w:type="dxa"/>
            <w:vMerge/>
            <w:tcBorders>
              <w:top w:val="nil"/>
              <w:left w:val="nil"/>
              <w:bottom w:val="double" w:sz="6" w:space="0" w:color="000000"/>
              <w:right w:val="double" w:sz="6" w:space="0" w:color="auto"/>
            </w:tcBorders>
            <w:vAlign w:val="center"/>
            <w:hideMark/>
          </w:tcPr>
          <w:p w14:paraId="79A4DDE6" w14:textId="77777777" w:rsidR="004A589A" w:rsidRPr="004A589A" w:rsidRDefault="004A589A" w:rsidP="004A589A">
            <w:pPr>
              <w:rPr>
                <w:color w:val="000000"/>
                <w:lang w:val="lv-LV" w:eastAsia="lv-LV"/>
              </w:rPr>
            </w:pPr>
          </w:p>
        </w:tc>
      </w:tr>
      <w:tr w:rsidR="004A589A" w:rsidRPr="004A589A" w14:paraId="6A33393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4227ED9" w14:textId="77777777" w:rsidR="004A589A" w:rsidRPr="004A589A" w:rsidRDefault="004A589A" w:rsidP="004A589A">
            <w:pPr>
              <w:jc w:val="center"/>
              <w:rPr>
                <w:color w:val="000000"/>
                <w:lang w:val="lv-LV" w:eastAsia="lv-LV"/>
              </w:rPr>
            </w:pPr>
            <w:r w:rsidRPr="004A589A">
              <w:rPr>
                <w:color w:val="000000"/>
                <w:lang w:val="lv-LV" w:eastAsia="lv-LV"/>
              </w:rPr>
              <w:t>711908</w:t>
            </w:r>
          </w:p>
        </w:tc>
        <w:tc>
          <w:tcPr>
            <w:tcW w:w="6403" w:type="dxa"/>
            <w:tcBorders>
              <w:top w:val="nil"/>
              <w:left w:val="nil"/>
              <w:bottom w:val="single" w:sz="4" w:space="0" w:color="auto"/>
              <w:right w:val="single" w:sz="4" w:space="0" w:color="auto"/>
            </w:tcBorders>
            <w:shd w:val="clear" w:color="auto" w:fill="auto"/>
            <w:noWrap/>
            <w:vAlign w:val="center"/>
            <w:hideMark/>
          </w:tcPr>
          <w:p w14:paraId="5A6914B6" w14:textId="77777777" w:rsidR="004A589A" w:rsidRPr="004A589A" w:rsidRDefault="004A589A" w:rsidP="004A589A">
            <w:pPr>
              <w:rPr>
                <w:lang w:val="lv-LV" w:eastAsia="lv-LV"/>
              </w:rPr>
            </w:pPr>
            <w:r w:rsidRPr="004A589A">
              <w:rPr>
                <w:lang w:val="lv-LV" w:eastAsia="lv-LV"/>
              </w:rPr>
              <w:t>Mākslīgo būvju STRĀDNIEKS</w:t>
            </w:r>
          </w:p>
        </w:tc>
        <w:tc>
          <w:tcPr>
            <w:tcW w:w="992" w:type="dxa"/>
            <w:vMerge/>
            <w:tcBorders>
              <w:top w:val="nil"/>
              <w:left w:val="nil"/>
              <w:bottom w:val="double" w:sz="6" w:space="0" w:color="000000"/>
              <w:right w:val="double" w:sz="6" w:space="0" w:color="auto"/>
            </w:tcBorders>
            <w:vAlign w:val="center"/>
            <w:hideMark/>
          </w:tcPr>
          <w:p w14:paraId="0C4C67B5" w14:textId="77777777" w:rsidR="004A589A" w:rsidRPr="004A589A" w:rsidRDefault="004A589A" w:rsidP="004A589A">
            <w:pPr>
              <w:rPr>
                <w:color w:val="000000"/>
                <w:lang w:val="lv-LV" w:eastAsia="lv-LV"/>
              </w:rPr>
            </w:pPr>
          </w:p>
        </w:tc>
      </w:tr>
      <w:tr w:rsidR="004A589A" w:rsidRPr="004A589A" w14:paraId="22FB7C2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A2697C5" w14:textId="77777777" w:rsidR="004A589A" w:rsidRPr="004A589A" w:rsidRDefault="004A589A" w:rsidP="004A589A">
            <w:pPr>
              <w:jc w:val="center"/>
              <w:rPr>
                <w:color w:val="000000"/>
                <w:lang w:val="lv-LV" w:eastAsia="lv-LV"/>
              </w:rPr>
            </w:pPr>
            <w:r w:rsidRPr="004A589A">
              <w:rPr>
                <w:color w:val="000000"/>
                <w:lang w:val="lv-LV" w:eastAsia="lv-LV"/>
              </w:rPr>
              <w:t>711907</w:t>
            </w:r>
          </w:p>
        </w:tc>
        <w:tc>
          <w:tcPr>
            <w:tcW w:w="6403" w:type="dxa"/>
            <w:tcBorders>
              <w:top w:val="nil"/>
              <w:left w:val="nil"/>
              <w:bottom w:val="single" w:sz="4" w:space="0" w:color="auto"/>
              <w:right w:val="single" w:sz="4" w:space="0" w:color="auto"/>
            </w:tcBorders>
            <w:shd w:val="clear" w:color="auto" w:fill="auto"/>
            <w:noWrap/>
            <w:vAlign w:val="center"/>
            <w:hideMark/>
          </w:tcPr>
          <w:p w14:paraId="45994186" w14:textId="77777777" w:rsidR="004A589A" w:rsidRPr="004A589A" w:rsidRDefault="004A589A" w:rsidP="004A589A">
            <w:pPr>
              <w:rPr>
                <w:lang w:val="lv-LV" w:eastAsia="lv-LV"/>
              </w:rPr>
            </w:pPr>
            <w:r w:rsidRPr="004A589A">
              <w:rPr>
                <w:lang w:val="lv-LV" w:eastAsia="lv-LV"/>
              </w:rPr>
              <w:t xml:space="preserve">Mākslīgo būvju </w:t>
            </w:r>
            <w:proofErr w:type="spellStart"/>
            <w:r w:rsidRPr="004A589A">
              <w:rPr>
                <w:lang w:val="lv-LV" w:eastAsia="lv-LV"/>
              </w:rPr>
              <w:t>būvSTRĀDNIEKS</w:t>
            </w:r>
            <w:proofErr w:type="spellEnd"/>
          </w:p>
        </w:tc>
        <w:tc>
          <w:tcPr>
            <w:tcW w:w="992" w:type="dxa"/>
            <w:vMerge/>
            <w:tcBorders>
              <w:top w:val="nil"/>
              <w:left w:val="nil"/>
              <w:bottom w:val="double" w:sz="6" w:space="0" w:color="000000"/>
              <w:right w:val="double" w:sz="6" w:space="0" w:color="auto"/>
            </w:tcBorders>
            <w:vAlign w:val="center"/>
            <w:hideMark/>
          </w:tcPr>
          <w:p w14:paraId="23738D2B" w14:textId="77777777" w:rsidR="004A589A" w:rsidRPr="004A589A" w:rsidRDefault="004A589A" w:rsidP="004A589A">
            <w:pPr>
              <w:rPr>
                <w:color w:val="000000"/>
                <w:lang w:val="lv-LV" w:eastAsia="lv-LV"/>
              </w:rPr>
            </w:pPr>
          </w:p>
        </w:tc>
      </w:tr>
      <w:tr w:rsidR="004A589A" w:rsidRPr="004A589A" w14:paraId="5BF98B1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4D662E5" w14:textId="77777777" w:rsidR="004A589A" w:rsidRPr="004A589A" w:rsidRDefault="004A589A" w:rsidP="004A589A">
            <w:pPr>
              <w:jc w:val="center"/>
              <w:rPr>
                <w:color w:val="000000"/>
                <w:lang w:val="lv-LV" w:eastAsia="lv-LV"/>
              </w:rPr>
            </w:pPr>
            <w:r w:rsidRPr="004A589A">
              <w:rPr>
                <w:color w:val="000000"/>
                <w:lang w:val="lv-LV" w:eastAsia="lv-LV"/>
              </w:rPr>
              <w:t>711905</w:t>
            </w:r>
          </w:p>
        </w:tc>
        <w:tc>
          <w:tcPr>
            <w:tcW w:w="6403" w:type="dxa"/>
            <w:tcBorders>
              <w:top w:val="nil"/>
              <w:left w:val="nil"/>
              <w:bottom w:val="single" w:sz="4" w:space="0" w:color="auto"/>
              <w:right w:val="single" w:sz="4" w:space="0" w:color="auto"/>
            </w:tcBorders>
            <w:shd w:val="clear" w:color="auto" w:fill="auto"/>
            <w:noWrap/>
            <w:vAlign w:val="center"/>
            <w:hideMark/>
          </w:tcPr>
          <w:p w14:paraId="4F9CC1A8" w14:textId="77777777" w:rsidR="004A589A" w:rsidRPr="004A589A" w:rsidRDefault="004A589A" w:rsidP="004A589A">
            <w:pPr>
              <w:rPr>
                <w:lang w:val="lv-LV" w:eastAsia="lv-LV"/>
              </w:rPr>
            </w:pPr>
            <w:r w:rsidRPr="004A589A">
              <w:rPr>
                <w:lang w:val="lv-LV" w:eastAsia="lv-LV"/>
              </w:rPr>
              <w:t>Industriālais ALPĪNISTS</w:t>
            </w:r>
          </w:p>
        </w:tc>
        <w:tc>
          <w:tcPr>
            <w:tcW w:w="992" w:type="dxa"/>
            <w:vMerge/>
            <w:tcBorders>
              <w:top w:val="nil"/>
              <w:left w:val="nil"/>
              <w:bottom w:val="double" w:sz="6" w:space="0" w:color="000000"/>
              <w:right w:val="double" w:sz="6" w:space="0" w:color="auto"/>
            </w:tcBorders>
            <w:vAlign w:val="center"/>
            <w:hideMark/>
          </w:tcPr>
          <w:p w14:paraId="4BBE3B66" w14:textId="77777777" w:rsidR="004A589A" w:rsidRPr="004A589A" w:rsidRDefault="004A589A" w:rsidP="004A589A">
            <w:pPr>
              <w:rPr>
                <w:color w:val="000000"/>
                <w:lang w:val="lv-LV" w:eastAsia="lv-LV"/>
              </w:rPr>
            </w:pPr>
          </w:p>
        </w:tc>
      </w:tr>
      <w:tr w:rsidR="004A589A" w:rsidRPr="004A589A" w14:paraId="6CBAFF2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F593BA3" w14:textId="77777777" w:rsidR="004A589A" w:rsidRPr="004A589A" w:rsidRDefault="004A589A" w:rsidP="004A589A">
            <w:pPr>
              <w:jc w:val="center"/>
              <w:rPr>
                <w:color w:val="000000"/>
                <w:lang w:val="lv-LV" w:eastAsia="lv-LV"/>
              </w:rPr>
            </w:pPr>
            <w:r w:rsidRPr="004A589A">
              <w:rPr>
                <w:color w:val="000000"/>
                <w:lang w:val="lv-LV" w:eastAsia="lv-LV"/>
              </w:rPr>
              <w:t>711904</w:t>
            </w:r>
          </w:p>
        </w:tc>
        <w:tc>
          <w:tcPr>
            <w:tcW w:w="6403" w:type="dxa"/>
            <w:tcBorders>
              <w:top w:val="nil"/>
              <w:left w:val="nil"/>
              <w:bottom w:val="single" w:sz="4" w:space="0" w:color="auto"/>
              <w:right w:val="single" w:sz="4" w:space="0" w:color="auto"/>
            </w:tcBorders>
            <w:shd w:val="clear" w:color="auto" w:fill="auto"/>
            <w:noWrap/>
            <w:vAlign w:val="center"/>
            <w:hideMark/>
          </w:tcPr>
          <w:p w14:paraId="6D51869F" w14:textId="77777777" w:rsidR="004A589A" w:rsidRPr="004A589A" w:rsidRDefault="004A589A" w:rsidP="004A589A">
            <w:pPr>
              <w:rPr>
                <w:lang w:val="lv-LV" w:eastAsia="lv-LV"/>
              </w:rPr>
            </w:pPr>
            <w:r w:rsidRPr="004A589A">
              <w:rPr>
                <w:lang w:val="lv-LV" w:eastAsia="lv-LV"/>
              </w:rPr>
              <w:t>Inženiertehnisko būvju BRIGADIERIS</w:t>
            </w:r>
          </w:p>
        </w:tc>
        <w:tc>
          <w:tcPr>
            <w:tcW w:w="992" w:type="dxa"/>
            <w:vMerge/>
            <w:tcBorders>
              <w:top w:val="nil"/>
              <w:left w:val="nil"/>
              <w:bottom w:val="double" w:sz="6" w:space="0" w:color="000000"/>
              <w:right w:val="double" w:sz="6" w:space="0" w:color="auto"/>
            </w:tcBorders>
            <w:vAlign w:val="center"/>
            <w:hideMark/>
          </w:tcPr>
          <w:p w14:paraId="6BA67A9E" w14:textId="77777777" w:rsidR="004A589A" w:rsidRPr="004A589A" w:rsidRDefault="004A589A" w:rsidP="004A589A">
            <w:pPr>
              <w:rPr>
                <w:color w:val="000000"/>
                <w:lang w:val="lv-LV" w:eastAsia="lv-LV"/>
              </w:rPr>
            </w:pPr>
          </w:p>
        </w:tc>
      </w:tr>
      <w:tr w:rsidR="004A589A" w:rsidRPr="004A589A" w14:paraId="1BE39F4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CDB4977" w14:textId="77777777" w:rsidR="004A589A" w:rsidRPr="004A589A" w:rsidRDefault="004A589A" w:rsidP="004A589A">
            <w:pPr>
              <w:jc w:val="center"/>
              <w:rPr>
                <w:color w:val="000000"/>
                <w:lang w:val="lv-LV" w:eastAsia="lv-LV"/>
              </w:rPr>
            </w:pPr>
            <w:r w:rsidRPr="004A589A">
              <w:rPr>
                <w:color w:val="000000"/>
                <w:lang w:val="lv-LV" w:eastAsia="lv-LV"/>
              </w:rPr>
              <w:t>711903</w:t>
            </w:r>
          </w:p>
        </w:tc>
        <w:tc>
          <w:tcPr>
            <w:tcW w:w="6403" w:type="dxa"/>
            <w:tcBorders>
              <w:top w:val="nil"/>
              <w:left w:val="nil"/>
              <w:bottom w:val="single" w:sz="4" w:space="0" w:color="auto"/>
              <w:right w:val="single" w:sz="4" w:space="0" w:color="auto"/>
            </w:tcBorders>
            <w:shd w:val="clear" w:color="auto" w:fill="auto"/>
            <w:noWrap/>
            <w:vAlign w:val="center"/>
            <w:hideMark/>
          </w:tcPr>
          <w:p w14:paraId="639E5363" w14:textId="77777777" w:rsidR="004A589A" w:rsidRPr="004A589A" w:rsidRDefault="004A589A" w:rsidP="004A589A">
            <w:pPr>
              <w:rPr>
                <w:lang w:val="lv-LV" w:eastAsia="lv-LV"/>
              </w:rPr>
            </w:pPr>
            <w:r w:rsidRPr="004A589A">
              <w:rPr>
                <w:lang w:val="lv-LV" w:eastAsia="lv-LV"/>
              </w:rPr>
              <w:t>BRIGADIERIS</w:t>
            </w:r>
          </w:p>
        </w:tc>
        <w:tc>
          <w:tcPr>
            <w:tcW w:w="992" w:type="dxa"/>
            <w:vMerge/>
            <w:tcBorders>
              <w:top w:val="nil"/>
              <w:left w:val="nil"/>
              <w:bottom w:val="double" w:sz="6" w:space="0" w:color="000000"/>
              <w:right w:val="double" w:sz="6" w:space="0" w:color="auto"/>
            </w:tcBorders>
            <w:vAlign w:val="center"/>
            <w:hideMark/>
          </w:tcPr>
          <w:p w14:paraId="4BF1F227" w14:textId="77777777" w:rsidR="004A589A" w:rsidRPr="004A589A" w:rsidRDefault="004A589A" w:rsidP="004A589A">
            <w:pPr>
              <w:rPr>
                <w:color w:val="000000"/>
                <w:lang w:val="lv-LV" w:eastAsia="lv-LV"/>
              </w:rPr>
            </w:pPr>
          </w:p>
        </w:tc>
      </w:tr>
      <w:tr w:rsidR="004A589A" w:rsidRPr="004A589A" w14:paraId="4DD07E9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66344B6" w14:textId="77777777" w:rsidR="004A589A" w:rsidRPr="004A589A" w:rsidRDefault="004A589A" w:rsidP="004A589A">
            <w:pPr>
              <w:jc w:val="center"/>
              <w:rPr>
                <w:color w:val="000000"/>
                <w:lang w:val="lv-LV" w:eastAsia="lv-LV"/>
              </w:rPr>
            </w:pPr>
            <w:r w:rsidRPr="004A589A">
              <w:rPr>
                <w:color w:val="000000"/>
                <w:lang w:val="lv-LV" w:eastAsia="lv-LV"/>
              </w:rPr>
              <w:t>711902</w:t>
            </w:r>
          </w:p>
        </w:tc>
        <w:tc>
          <w:tcPr>
            <w:tcW w:w="6403" w:type="dxa"/>
            <w:tcBorders>
              <w:top w:val="nil"/>
              <w:left w:val="nil"/>
              <w:bottom w:val="single" w:sz="4" w:space="0" w:color="auto"/>
              <w:right w:val="single" w:sz="4" w:space="0" w:color="auto"/>
            </w:tcBorders>
            <w:shd w:val="clear" w:color="auto" w:fill="auto"/>
            <w:noWrap/>
            <w:vAlign w:val="center"/>
            <w:hideMark/>
          </w:tcPr>
          <w:p w14:paraId="294FB7A3" w14:textId="77777777" w:rsidR="004A589A" w:rsidRPr="004A589A" w:rsidRDefault="004A589A" w:rsidP="004A589A">
            <w:pPr>
              <w:rPr>
                <w:lang w:val="lv-LV" w:eastAsia="lv-LV"/>
              </w:rPr>
            </w:pPr>
            <w:r w:rsidRPr="004A589A">
              <w:rPr>
                <w:lang w:val="lv-LV" w:eastAsia="lv-LV"/>
              </w:rPr>
              <w:t>Sastatņu MONTĒTĀJS</w:t>
            </w:r>
          </w:p>
        </w:tc>
        <w:tc>
          <w:tcPr>
            <w:tcW w:w="992" w:type="dxa"/>
            <w:vMerge/>
            <w:tcBorders>
              <w:top w:val="nil"/>
              <w:left w:val="nil"/>
              <w:bottom w:val="double" w:sz="6" w:space="0" w:color="000000"/>
              <w:right w:val="double" w:sz="6" w:space="0" w:color="auto"/>
            </w:tcBorders>
            <w:vAlign w:val="center"/>
            <w:hideMark/>
          </w:tcPr>
          <w:p w14:paraId="7244A08F" w14:textId="77777777" w:rsidR="004A589A" w:rsidRPr="004A589A" w:rsidRDefault="004A589A" w:rsidP="004A589A">
            <w:pPr>
              <w:rPr>
                <w:color w:val="000000"/>
                <w:lang w:val="lv-LV" w:eastAsia="lv-LV"/>
              </w:rPr>
            </w:pPr>
          </w:p>
        </w:tc>
      </w:tr>
      <w:tr w:rsidR="004A589A" w:rsidRPr="004A589A" w14:paraId="31C760F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2945AD0" w14:textId="77777777" w:rsidR="004A589A" w:rsidRPr="004A589A" w:rsidRDefault="004A589A" w:rsidP="004A589A">
            <w:pPr>
              <w:jc w:val="center"/>
              <w:rPr>
                <w:color w:val="000000"/>
                <w:lang w:val="lv-LV" w:eastAsia="lv-LV"/>
              </w:rPr>
            </w:pPr>
            <w:r w:rsidRPr="004A589A">
              <w:rPr>
                <w:color w:val="000000"/>
                <w:lang w:val="lv-LV" w:eastAsia="lv-LV"/>
              </w:rPr>
              <w:lastRenderedPageBreak/>
              <w:t>711901</w:t>
            </w:r>
          </w:p>
        </w:tc>
        <w:tc>
          <w:tcPr>
            <w:tcW w:w="6403" w:type="dxa"/>
            <w:tcBorders>
              <w:top w:val="nil"/>
              <w:left w:val="nil"/>
              <w:bottom w:val="single" w:sz="4" w:space="0" w:color="auto"/>
              <w:right w:val="single" w:sz="4" w:space="0" w:color="auto"/>
            </w:tcBorders>
            <w:shd w:val="clear" w:color="auto" w:fill="auto"/>
            <w:noWrap/>
            <w:vAlign w:val="center"/>
            <w:hideMark/>
          </w:tcPr>
          <w:p w14:paraId="206CCB1C" w14:textId="77777777" w:rsidR="004A589A" w:rsidRPr="004A589A" w:rsidRDefault="004A589A" w:rsidP="004A589A">
            <w:pPr>
              <w:rPr>
                <w:lang w:val="lv-LV" w:eastAsia="lv-LV"/>
              </w:rPr>
            </w:pPr>
            <w:r w:rsidRPr="004A589A">
              <w:rPr>
                <w:lang w:val="lv-LV" w:eastAsia="lv-LV"/>
              </w:rPr>
              <w:t>Drenu LICĒJS</w:t>
            </w:r>
          </w:p>
        </w:tc>
        <w:tc>
          <w:tcPr>
            <w:tcW w:w="992" w:type="dxa"/>
            <w:vMerge/>
            <w:tcBorders>
              <w:top w:val="nil"/>
              <w:left w:val="nil"/>
              <w:bottom w:val="double" w:sz="6" w:space="0" w:color="000000"/>
              <w:right w:val="double" w:sz="6" w:space="0" w:color="auto"/>
            </w:tcBorders>
            <w:vAlign w:val="center"/>
            <w:hideMark/>
          </w:tcPr>
          <w:p w14:paraId="08B8BA15" w14:textId="77777777" w:rsidR="004A589A" w:rsidRPr="004A589A" w:rsidRDefault="004A589A" w:rsidP="004A589A">
            <w:pPr>
              <w:rPr>
                <w:color w:val="000000"/>
                <w:lang w:val="lv-LV" w:eastAsia="lv-LV"/>
              </w:rPr>
            </w:pPr>
          </w:p>
        </w:tc>
      </w:tr>
      <w:tr w:rsidR="004A589A" w:rsidRPr="004A589A" w14:paraId="7A490A0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8E0ADF0" w14:textId="77777777" w:rsidR="004A589A" w:rsidRPr="004A589A" w:rsidRDefault="004A589A" w:rsidP="004A589A">
            <w:pPr>
              <w:jc w:val="center"/>
              <w:rPr>
                <w:color w:val="000000"/>
                <w:lang w:val="lv-LV" w:eastAsia="lv-LV"/>
              </w:rPr>
            </w:pPr>
            <w:r w:rsidRPr="004A589A">
              <w:rPr>
                <w:color w:val="000000"/>
                <w:lang w:val="lv-LV" w:eastAsia="lv-LV"/>
              </w:rPr>
              <w:t>711507</w:t>
            </w:r>
          </w:p>
        </w:tc>
        <w:tc>
          <w:tcPr>
            <w:tcW w:w="6403" w:type="dxa"/>
            <w:tcBorders>
              <w:top w:val="nil"/>
              <w:left w:val="nil"/>
              <w:bottom w:val="single" w:sz="4" w:space="0" w:color="auto"/>
              <w:right w:val="single" w:sz="4" w:space="0" w:color="auto"/>
            </w:tcBorders>
            <w:shd w:val="clear" w:color="auto" w:fill="auto"/>
            <w:noWrap/>
            <w:vAlign w:val="center"/>
            <w:hideMark/>
          </w:tcPr>
          <w:p w14:paraId="6E7DBCD5" w14:textId="77777777" w:rsidR="004A589A" w:rsidRPr="004A589A" w:rsidRDefault="004A589A" w:rsidP="004A589A">
            <w:pPr>
              <w:rPr>
                <w:lang w:val="lv-LV" w:eastAsia="lv-LV"/>
              </w:rPr>
            </w:pPr>
            <w:r w:rsidRPr="004A589A">
              <w:rPr>
                <w:lang w:val="lv-LV" w:eastAsia="lv-LV"/>
              </w:rPr>
              <w:t>Sausās būves MONTIERIS</w:t>
            </w:r>
          </w:p>
        </w:tc>
        <w:tc>
          <w:tcPr>
            <w:tcW w:w="992" w:type="dxa"/>
            <w:vMerge/>
            <w:tcBorders>
              <w:top w:val="nil"/>
              <w:left w:val="nil"/>
              <w:bottom w:val="double" w:sz="6" w:space="0" w:color="000000"/>
              <w:right w:val="double" w:sz="6" w:space="0" w:color="auto"/>
            </w:tcBorders>
            <w:vAlign w:val="center"/>
            <w:hideMark/>
          </w:tcPr>
          <w:p w14:paraId="68C21FC0" w14:textId="77777777" w:rsidR="004A589A" w:rsidRPr="004A589A" w:rsidRDefault="004A589A" w:rsidP="004A589A">
            <w:pPr>
              <w:rPr>
                <w:color w:val="000000"/>
                <w:lang w:val="lv-LV" w:eastAsia="lv-LV"/>
              </w:rPr>
            </w:pPr>
          </w:p>
        </w:tc>
      </w:tr>
      <w:tr w:rsidR="004A589A" w:rsidRPr="004A589A" w14:paraId="2DDA911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F118880" w14:textId="77777777" w:rsidR="004A589A" w:rsidRPr="004A589A" w:rsidRDefault="004A589A" w:rsidP="004A589A">
            <w:pPr>
              <w:jc w:val="center"/>
              <w:rPr>
                <w:color w:val="000000"/>
                <w:lang w:val="lv-LV" w:eastAsia="lv-LV"/>
              </w:rPr>
            </w:pPr>
            <w:r w:rsidRPr="004A589A">
              <w:rPr>
                <w:color w:val="000000"/>
                <w:lang w:val="lv-LV" w:eastAsia="lv-LV"/>
              </w:rPr>
              <w:t>711504</w:t>
            </w:r>
          </w:p>
        </w:tc>
        <w:tc>
          <w:tcPr>
            <w:tcW w:w="6403" w:type="dxa"/>
            <w:tcBorders>
              <w:top w:val="nil"/>
              <w:left w:val="nil"/>
              <w:bottom w:val="single" w:sz="4" w:space="0" w:color="auto"/>
              <w:right w:val="single" w:sz="4" w:space="0" w:color="auto"/>
            </w:tcBorders>
            <w:shd w:val="clear" w:color="auto" w:fill="auto"/>
            <w:noWrap/>
            <w:vAlign w:val="center"/>
            <w:hideMark/>
          </w:tcPr>
          <w:p w14:paraId="3EAE82EC" w14:textId="77777777" w:rsidR="004A589A" w:rsidRPr="004A589A" w:rsidRDefault="004A589A" w:rsidP="004A589A">
            <w:pPr>
              <w:rPr>
                <w:lang w:val="lv-LV" w:eastAsia="lv-LV"/>
              </w:rPr>
            </w:pPr>
            <w:proofErr w:type="spellStart"/>
            <w:r w:rsidRPr="004A589A">
              <w:rPr>
                <w:lang w:val="lv-LV" w:eastAsia="lv-LV"/>
              </w:rPr>
              <w:t>BūvGALDNIEKS</w:t>
            </w:r>
            <w:proofErr w:type="spellEnd"/>
          </w:p>
        </w:tc>
        <w:tc>
          <w:tcPr>
            <w:tcW w:w="992" w:type="dxa"/>
            <w:vMerge/>
            <w:tcBorders>
              <w:top w:val="nil"/>
              <w:left w:val="nil"/>
              <w:bottom w:val="double" w:sz="6" w:space="0" w:color="000000"/>
              <w:right w:val="double" w:sz="6" w:space="0" w:color="auto"/>
            </w:tcBorders>
            <w:vAlign w:val="center"/>
            <w:hideMark/>
          </w:tcPr>
          <w:p w14:paraId="47E16B34" w14:textId="77777777" w:rsidR="004A589A" w:rsidRPr="004A589A" w:rsidRDefault="004A589A" w:rsidP="004A589A">
            <w:pPr>
              <w:rPr>
                <w:color w:val="000000"/>
                <w:lang w:val="lv-LV" w:eastAsia="lv-LV"/>
              </w:rPr>
            </w:pPr>
          </w:p>
        </w:tc>
      </w:tr>
      <w:tr w:rsidR="004A589A" w:rsidRPr="004A589A" w14:paraId="736FD70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4FC1796" w14:textId="77777777" w:rsidR="004A589A" w:rsidRPr="004A589A" w:rsidRDefault="004A589A" w:rsidP="004A589A">
            <w:pPr>
              <w:jc w:val="center"/>
              <w:rPr>
                <w:color w:val="000000"/>
                <w:lang w:val="lv-LV" w:eastAsia="lv-LV"/>
              </w:rPr>
            </w:pPr>
            <w:r w:rsidRPr="004A589A">
              <w:rPr>
                <w:color w:val="000000"/>
                <w:lang w:val="lv-LV" w:eastAsia="lv-LV"/>
              </w:rPr>
              <w:t>711503</w:t>
            </w:r>
          </w:p>
        </w:tc>
        <w:tc>
          <w:tcPr>
            <w:tcW w:w="6403" w:type="dxa"/>
            <w:tcBorders>
              <w:top w:val="nil"/>
              <w:left w:val="nil"/>
              <w:bottom w:val="single" w:sz="4" w:space="0" w:color="auto"/>
              <w:right w:val="single" w:sz="4" w:space="0" w:color="auto"/>
            </w:tcBorders>
            <w:shd w:val="clear" w:color="auto" w:fill="auto"/>
            <w:noWrap/>
            <w:vAlign w:val="center"/>
            <w:hideMark/>
          </w:tcPr>
          <w:p w14:paraId="4621AA3C" w14:textId="77777777" w:rsidR="004A589A" w:rsidRPr="004A589A" w:rsidRDefault="004A589A" w:rsidP="004A589A">
            <w:pPr>
              <w:rPr>
                <w:lang w:val="lv-LV" w:eastAsia="lv-LV"/>
              </w:rPr>
            </w:pPr>
            <w:r w:rsidRPr="004A589A">
              <w:rPr>
                <w:lang w:val="lv-LV" w:eastAsia="lv-LV"/>
              </w:rPr>
              <w:t>Koka ēku CELTNIEKS</w:t>
            </w:r>
          </w:p>
        </w:tc>
        <w:tc>
          <w:tcPr>
            <w:tcW w:w="992" w:type="dxa"/>
            <w:vMerge/>
            <w:tcBorders>
              <w:top w:val="nil"/>
              <w:left w:val="nil"/>
              <w:bottom w:val="double" w:sz="6" w:space="0" w:color="000000"/>
              <w:right w:val="double" w:sz="6" w:space="0" w:color="auto"/>
            </w:tcBorders>
            <w:vAlign w:val="center"/>
            <w:hideMark/>
          </w:tcPr>
          <w:p w14:paraId="148CAA59" w14:textId="77777777" w:rsidR="004A589A" w:rsidRPr="004A589A" w:rsidRDefault="004A589A" w:rsidP="004A589A">
            <w:pPr>
              <w:rPr>
                <w:color w:val="000000"/>
                <w:lang w:val="lv-LV" w:eastAsia="lv-LV"/>
              </w:rPr>
            </w:pPr>
          </w:p>
        </w:tc>
      </w:tr>
      <w:tr w:rsidR="004A589A" w:rsidRPr="004A589A" w14:paraId="05382D0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499C279" w14:textId="77777777" w:rsidR="004A589A" w:rsidRPr="004A589A" w:rsidRDefault="004A589A" w:rsidP="004A589A">
            <w:pPr>
              <w:jc w:val="center"/>
              <w:rPr>
                <w:color w:val="000000"/>
                <w:lang w:val="lv-LV" w:eastAsia="lv-LV"/>
              </w:rPr>
            </w:pPr>
            <w:r w:rsidRPr="004A589A">
              <w:rPr>
                <w:color w:val="000000"/>
                <w:lang w:val="lv-LV" w:eastAsia="lv-LV"/>
              </w:rPr>
              <w:t>711502</w:t>
            </w:r>
          </w:p>
        </w:tc>
        <w:tc>
          <w:tcPr>
            <w:tcW w:w="6403" w:type="dxa"/>
            <w:tcBorders>
              <w:top w:val="nil"/>
              <w:left w:val="nil"/>
              <w:bottom w:val="single" w:sz="4" w:space="0" w:color="auto"/>
              <w:right w:val="single" w:sz="4" w:space="0" w:color="auto"/>
            </w:tcBorders>
            <w:shd w:val="clear" w:color="auto" w:fill="auto"/>
            <w:noWrap/>
            <w:vAlign w:val="center"/>
            <w:hideMark/>
          </w:tcPr>
          <w:p w14:paraId="39C67100" w14:textId="77777777" w:rsidR="004A589A" w:rsidRPr="004A589A" w:rsidRDefault="004A589A" w:rsidP="004A589A">
            <w:pPr>
              <w:rPr>
                <w:lang w:val="lv-LV" w:eastAsia="lv-LV"/>
              </w:rPr>
            </w:pPr>
            <w:r w:rsidRPr="004A589A">
              <w:rPr>
                <w:lang w:val="lv-LV" w:eastAsia="lv-LV"/>
              </w:rPr>
              <w:t>Guļbūves ēku CELTNIEKS</w:t>
            </w:r>
          </w:p>
        </w:tc>
        <w:tc>
          <w:tcPr>
            <w:tcW w:w="992" w:type="dxa"/>
            <w:vMerge/>
            <w:tcBorders>
              <w:top w:val="nil"/>
              <w:left w:val="nil"/>
              <w:bottom w:val="double" w:sz="6" w:space="0" w:color="000000"/>
              <w:right w:val="double" w:sz="6" w:space="0" w:color="auto"/>
            </w:tcBorders>
            <w:vAlign w:val="center"/>
            <w:hideMark/>
          </w:tcPr>
          <w:p w14:paraId="0CE9ED10" w14:textId="77777777" w:rsidR="004A589A" w:rsidRPr="004A589A" w:rsidRDefault="004A589A" w:rsidP="004A589A">
            <w:pPr>
              <w:rPr>
                <w:color w:val="000000"/>
                <w:lang w:val="lv-LV" w:eastAsia="lv-LV"/>
              </w:rPr>
            </w:pPr>
          </w:p>
        </w:tc>
      </w:tr>
      <w:tr w:rsidR="004A589A" w:rsidRPr="004A589A" w14:paraId="0DB63F4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724DB9B" w14:textId="77777777" w:rsidR="004A589A" w:rsidRPr="004A589A" w:rsidRDefault="004A589A" w:rsidP="004A589A">
            <w:pPr>
              <w:jc w:val="center"/>
              <w:rPr>
                <w:color w:val="000000"/>
                <w:lang w:val="lv-LV" w:eastAsia="lv-LV"/>
              </w:rPr>
            </w:pPr>
            <w:r w:rsidRPr="004A589A">
              <w:rPr>
                <w:color w:val="000000"/>
                <w:lang w:val="lv-LV" w:eastAsia="lv-LV"/>
              </w:rPr>
              <w:t>711501</w:t>
            </w:r>
          </w:p>
        </w:tc>
        <w:tc>
          <w:tcPr>
            <w:tcW w:w="6403" w:type="dxa"/>
            <w:tcBorders>
              <w:top w:val="nil"/>
              <w:left w:val="nil"/>
              <w:bottom w:val="single" w:sz="4" w:space="0" w:color="auto"/>
              <w:right w:val="single" w:sz="4" w:space="0" w:color="auto"/>
            </w:tcBorders>
            <w:shd w:val="clear" w:color="auto" w:fill="auto"/>
            <w:noWrap/>
            <w:vAlign w:val="center"/>
            <w:hideMark/>
          </w:tcPr>
          <w:p w14:paraId="3C09B6A1" w14:textId="77777777" w:rsidR="004A589A" w:rsidRPr="004A589A" w:rsidRDefault="004A589A" w:rsidP="004A589A">
            <w:pPr>
              <w:rPr>
                <w:lang w:val="lv-LV" w:eastAsia="lv-LV"/>
              </w:rPr>
            </w:pPr>
            <w:r w:rsidRPr="004A589A">
              <w:rPr>
                <w:lang w:val="lv-LV" w:eastAsia="lv-LV"/>
              </w:rPr>
              <w:t>NAMDARIS</w:t>
            </w:r>
          </w:p>
        </w:tc>
        <w:tc>
          <w:tcPr>
            <w:tcW w:w="992" w:type="dxa"/>
            <w:vMerge/>
            <w:tcBorders>
              <w:top w:val="nil"/>
              <w:left w:val="nil"/>
              <w:bottom w:val="double" w:sz="6" w:space="0" w:color="000000"/>
              <w:right w:val="double" w:sz="6" w:space="0" w:color="auto"/>
            </w:tcBorders>
            <w:vAlign w:val="center"/>
            <w:hideMark/>
          </w:tcPr>
          <w:p w14:paraId="5BB018DA" w14:textId="77777777" w:rsidR="004A589A" w:rsidRPr="004A589A" w:rsidRDefault="004A589A" w:rsidP="004A589A">
            <w:pPr>
              <w:rPr>
                <w:color w:val="000000"/>
                <w:lang w:val="lv-LV" w:eastAsia="lv-LV"/>
              </w:rPr>
            </w:pPr>
          </w:p>
        </w:tc>
      </w:tr>
      <w:tr w:rsidR="004A589A" w:rsidRPr="004A589A" w14:paraId="6923FF1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3A69010" w14:textId="77777777" w:rsidR="004A589A" w:rsidRPr="004A589A" w:rsidRDefault="004A589A" w:rsidP="004A589A">
            <w:pPr>
              <w:jc w:val="center"/>
              <w:rPr>
                <w:color w:val="000000"/>
                <w:lang w:val="lv-LV" w:eastAsia="lv-LV"/>
              </w:rPr>
            </w:pPr>
            <w:r w:rsidRPr="004A589A">
              <w:rPr>
                <w:color w:val="000000"/>
                <w:lang w:val="lv-LV" w:eastAsia="lv-LV"/>
              </w:rPr>
              <w:t>711401</w:t>
            </w:r>
          </w:p>
        </w:tc>
        <w:tc>
          <w:tcPr>
            <w:tcW w:w="6403" w:type="dxa"/>
            <w:tcBorders>
              <w:top w:val="nil"/>
              <w:left w:val="nil"/>
              <w:bottom w:val="single" w:sz="4" w:space="0" w:color="auto"/>
              <w:right w:val="single" w:sz="4" w:space="0" w:color="auto"/>
            </w:tcBorders>
            <w:shd w:val="clear" w:color="auto" w:fill="auto"/>
            <w:noWrap/>
            <w:vAlign w:val="center"/>
            <w:hideMark/>
          </w:tcPr>
          <w:p w14:paraId="47F186A9" w14:textId="77777777" w:rsidR="004A589A" w:rsidRPr="004A589A" w:rsidRDefault="004A589A" w:rsidP="004A589A">
            <w:pPr>
              <w:rPr>
                <w:lang w:val="lv-LV" w:eastAsia="lv-LV"/>
              </w:rPr>
            </w:pPr>
            <w:r w:rsidRPr="004A589A">
              <w:rPr>
                <w:lang w:val="lv-LV" w:eastAsia="lv-LV"/>
              </w:rPr>
              <w:t>BETONĒTĀJS</w:t>
            </w:r>
          </w:p>
        </w:tc>
        <w:tc>
          <w:tcPr>
            <w:tcW w:w="992" w:type="dxa"/>
            <w:vMerge/>
            <w:tcBorders>
              <w:top w:val="nil"/>
              <w:left w:val="nil"/>
              <w:bottom w:val="double" w:sz="6" w:space="0" w:color="000000"/>
              <w:right w:val="double" w:sz="6" w:space="0" w:color="auto"/>
            </w:tcBorders>
            <w:vAlign w:val="center"/>
            <w:hideMark/>
          </w:tcPr>
          <w:p w14:paraId="17C7DADD" w14:textId="77777777" w:rsidR="004A589A" w:rsidRPr="004A589A" w:rsidRDefault="004A589A" w:rsidP="004A589A">
            <w:pPr>
              <w:rPr>
                <w:color w:val="000000"/>
                <w:lang w:val="lv-LV" w:eastAsia="lv-LV"/>
              </w:rPr>
            </w:pPr>
          </w:p>
        </w:tc>
      </w:tr>
      <w:tr w:rsidR="004A589A" w:rsidRPr="004A589A" w14:paraId="7B2AAD0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4FEE988" w14:textId="77777777" w:rsidR="004A589A" w:rsidRPr="004A589A" w:rsidRDefault="004A589A" w:rsidP="004A589A">
            <w:pPr>
              <w:jc w:val="center"/>
              <w:rPr>
                <w:color w:val="000000"/>
                <w:lang w:val="lv-LV" w:eastAsia="lv-LV"/>
              </w:rPr>
            </w:pPr>
            <w:r w:rsidRPr="004A589A">
              <w:rPr>
                <w:color w:val="000000"/>
                <w:lang w:val="lv-LV" w:eastAsia="lv-LV"/>
              </w:rPr>
              <w:t>711206</w:t>
            </w:r>
          </w:p>
        </w:tc>
        <w:tc>
          <w:tcPr>
            <w:tcW w:w="6403" w:type="dxa"/>
            <w:tcBorders>
              <w:top w:val="nil"/>
              <w:left w:val="nil"/>
              <w:bottom w:val="single" w:sz="4" w:space="0" w:color="auto"/>
              <w:right w:val="single" w:sz="4" w:space="0" w:color="auto"/>
            </w:tcBorders>
            <w:shd w:val="clear" w:color="auto" w:fill="auto"/>
            <w:noWrap/>
            <w:vAlign w:val="center"/>
            <w:hideMark/>
          </w:tcPr>
          <w:p w14:paraId="6251D2C2" w14:textId="77777777" w:rsidR="004A589A" w:rsidRPr="004A589A" w:rsidRDefault="004A589A" w:rsidP="004A589A">
            <w:pPr>
              <w:rPr>
                <w:lang w:val="lv-LV" w:eastAsia="lv-LV"/>
              </w:rPr>
            </w:pPr>
            <w:r w:rsidRPr="004A589A">
              <w:rPr>
                <w:lang w:val="lv-LV" w:eastAsia="lv-LV"/>
              </w:rPr>
              <w:t>Kamīnu LICĒJS</w:t>
            </w:r>
          </w:p>
        </w:tc>
        <w:tc>
          <w:tcPr>
            <w:tcW w:w="992" w:type="dxa"/>
            <w:vMerge/>
            <w:tcBorders>
              <w:top w:val="nil"/>
              <w:left w:val="nil"/>
              <w:bottom w:val="double" w:sz="6" w:space="0" w:color="000000"/>
              <w:right w:val="double" w:sz="6" w:space="0" w:color="auto"/>
            </w:tcBorders>
            <w:vAlign w:val="center"/>
            <w:hideMark/>
          </w:tcPr>
          <w:p w14:paraId="780F39D6" w14:textId="77777777" w:rsidR="004A589A" w:rsidRPr="004A589A" w:rsidRDefault="004A589A" w:rsidP="004A589A">
            <w:pPr>
              <w:rPr>
                <w:color w:val="000000"/>
                <w:lang w:val="lv-LV" w:eastAsia="lv-LV"/>
              </w:rPr>
            </w:pPr>
          </w:p>
        </w:tc>
      </w:tr>
      <w:tr w:rsidR="004A589A" w:rsidRPr="004A589A" w14:paraId="67BBBCB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F3C7069" w14:textId="77777777" w:rsidR="004A589A" w:rsidRPr="004A589A" w:rsidRDefault="004A589A" w:rsidP="004A589A">
            <w:pPr>
              <w:jc w:val="center"/>
              <w:rPr>
                <w:color w:val="000000"/>
                <w:lang w:val="lv-LV" w:eastAsia="lv-LV"/>
              </w:rPr>
            </w:pPr>
            <w:r w:rsidRPr="004A589A">
              <w:rPr>
                <w:color w:val="000000"/>
                <w:lang w:val="lv-LV" w:eastAsia="lv-LV"/>
              </w:rPr>
              <w:t>711204</w:t>
            </w:r>
          </w:p>
        </w:tc>
        <w:tc>
          <w:tcPr>
            <w:tcW w:w="6403" w:type="dxa"/>
            <w:tcBorders>
              <w:top w:val="nil"/>
              <w:left w:val="nil"/>
              <w:bottom w:val="single" w:sz="4" w:space="0" w:color="auto"/>
              <w:right w:val="single" w:sz="4" w:space="0" w:color="auto"/>
            </w:tcBorders>
            <w:shd w:val="clear" w:color="auto" w:fill="auto"/>
            <w:noWrap/>
            <w:vAlign w:val="center"/>
            <w:hideMark/>
          </w:tcPr>
          <w:p w14:paraId="3CB12CA9" w14:textId="77777777" w:rsidR="004A589A" w:rsidRPr="004A589A" w:rsidRDefault="004A589A" w:rsidP="004A589A">
            <w:pPr>
              <w:rPr>
                <w:lang w:val="lv-LV" w:eastAsia="lv-LV"/>
              </w:rPr>
            </w:pPr>
            <w:r w:rsidRPr="004A589A">
              <w:rPr>
                <w:lang w:val="lv-LV" w:eastAsia="lv-LV"/>
              </w:rPr>
              <w:t>Akmeņu MŪRNIEKS</w:t>
            </w:r>
          </w:p>
        </w:tc>
        <w:tc>
          <w:tcPr>
            <w:tcW w:w="992" w:type="dxa"/>
            <w:vMerge/>
            <w:tcBorders>
              <w:top w:val="nil"/>
              <w:left w:val="nil"/>
              <w:bottom w:val="double" w:sz="6" w:space="0" w:color="000000"/>
              <w:right w:val="double" w:sz="6" w:space="0" w:color="auto"/>
            </w:tcBorders>
            <w:vAlign w:val="center"/>
            <w:hideMark/>
          </w:tcPr>
          <w:p w14:paraId="740B11EE" w14:textId="77777777" w:rsidR="004A589A" w:rsidRPr="004A589A" w:rsidRDefault="004A589A" w:rsidP="004A589A">
            <w:pPr>
              <w:rPr>
                <w:color w:val="000000"/>
                <w:lang w:val="lv-LV" w:eastAsia="lv-LV"/>
              </w:rPr>
            </w:pPr>
          </w:p>
        </w:tc>
      </w:tr>
      <w:tr w:rsidR="004A589A" w:rsidRPr="004A589A" w14:paraId="4FD239DA"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8429510" w14:textId="77777777" w:rsidR="004A589A" w:rsidRPr="004A589A" w:rsidRDefault="004A589A" w:rsidP="004A589A">
            <w:pPr>
              <w:jc w:val="center"/>
              <w:rPr>
                <w:color w:val="000000"/>
                <w:lang w:val="lv-LV" w:eastAsia="lv-LV"/>
              </w:rPr>
            </w:pPr>
            <w:r w:rsidRPr="004A589A">
              <w:rPr>
                <w:color w:val="000000"/>
                <w:lang w:val="lv-LV" w:eastAsia="lv-LV"/>
              </w:rPr>
              <w:t>711203</w:t>
            </w:r>
          </w:p>
        </w:tc>
        <w:tc>
          <w:tcPr>
            <w:tcW w:w="6403" w:type="dxa"/>
            <w:tcBorders>
              <w:top w:val="nil"/>
              <w:left w:val="nil"/>
              <w:bottom w:val="single" w:sz="4" w:space="0" w:color="auto"/>
              <w:right w:val="single" w:sz="4" w:space="0" w:color="auto"/>
            </w:tcBorders>
            <w:shd w:val="clear" w:color="auto" w:fill="auto"/>
            <w:noWrap/>
            <w:vAlign w:val="center"/>
            <w:hideMark/>
          </w:tcPr>
          <w:p w14:paraId="1D5D5A96" w14:textId="77777777" w:rsidR="004A589A" w:rsidRPr="004A589A" w:rsidRDefault="004A589A" w:rsidP="004A589A">
            <w:pPr>
              <w:rPr>
                <w:lang w:val="lv-LV" w:eastAsia="lv-LV"/>
              </w:rPr>
            </w:pPr>
            <w:r w:rsidRPr="004A589A">
              <w:rPr>
                <w:lang w:val="lv-LV" w:eastAsia="lv-LV"/>
              </w:rPr>
              <w:t>MŪRNIEKS</w:t>
            </w:r>
          </w:p>
        </w:tc>
        <w:tc>
          <w:tcPr>
            <w:tcW w:w="992" w:type="dxa"/>
            <w:vMerge/>
            <w:tcBorders>
              <w:top w:val="nil"/>
              <w:left w:val="nil"/>
              <w:bottom w:val="double" w:sz="6" w:space="0" w:color="000000"/>
              <w:right w:val="double" w:sz="6" w:space="0" w:color="auto"/>
            </w:tcBorders>
            <w:vAlign w:val="center"/>
            <w:hideMark/>
          </w:tcPr>
          <w:p w14:paraId="2168E2D1" w14:textId="77777777" w:rsidR="004A589A" w:rsidRPr="004A589A" w:rsidRDefault="004A589A" w:rsidP="004A589A">
            <w:pPr>
              <w:rPr>
                <w:color w:val="000000"/>
                <w:lang w:val="lv-LV" w:eastAsia="lv-LV"/>
              </w:rPr>
            </w:pPr>
          </w:p>
        </w:tc>
      </w:tr>
      <w:tr w:rsidR="004A589A" w:rsidRPr="004A589A" w14:paraId="41AB5C0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F023670" w14:textId="77777777" w:rsidR="004A589A" w:rsidRPr="004A589A" w:rsidRDefault="004A589A" w:rsidP="004A589A">
            <w:pPr>
              <w:jc w:val="center"/>
              <w:rPr>
                <w:color w:val="000000"/>
                <w:lang w:val="lv-LV" w:eastAsia="lv-LV"/>
              </w:rPr>
            </w:pPr>
            <w:r w:rsidRPr="004A589A">
              <w:rPr>
                <w:color w:val="000000"/>
                <w:lang w:val="lv-LV" w:eastAsia="lv-LV"/>
              </w:rPr>
              <w:t>711202</w:t>
            </w:r>
          </w:p>
        </w:tc>
        <w:tc>
          <w:tcPr>
            <w:tcW w:w="6403" w:type="dxa"/>
            <w:tcBorders>
              <w:top w:val="nil"/>
              <w:left w:val="nil"/>
              <w:bottom w:val="single" w:sz="4" w:space="0" w:color="auto"/>
              <w:right w:val="single" w:sz="4" w:space="0" w:color="auto"/>
            </w:tcBorders>
            <w:shd w:val="clear" w:color="auto" w:fill="auto"/>
            <w:noWrap/>
            <w:vAlign w:val="center"/>
            <w:hideMark/>
          </w:tcPr>
          <w:p w14:paraId="22EF4327" w14:textId="77777777" w:rsidR="004A589A" w:rsidRPr="004A589A" w:rsidRDefault="004A589A" w:rsidP="004A589A">
            <w:pPr>
              <w:rPr>
                <w:lang w:val="lv-LV" w:eastAsia="lv-LV"/>
              </w:rPr>
            </w:pPr>
            <w:r w:rsidRPr="004A589A">
              <w:rPr>
                <w:lang w:val="lv-LV" w:eastAsia="lv-LV"/>
              </w:rPr>
              <w:t>Krāšņu PODNIEKS</w:t>
            </w:r>
          </w:p>
        </w:tc>
        <w:tc>
          <w:tcPr>
            <w:tcW w:w="992" w:type="dxa"/>
            <w:vMerge/>
            <w:tcBorders>
              <w:top w:val="nil"/>
              <w:left w:val="nil"/>
              <w:bottom w:val="double" w:sz="6" w:space="0" w:color="000000"/>
              <w:right w:val="double" w:sz="6" w:space="0" w:color="auto"/>
            </w:tcBorders>
            <w:vAlign w:val="center"/>
            <w:hideMark/>
          </w:tcPr>
          <w:p w14:paraId="4FEFE830" w14:textId="77777777" w:rsidR="004A589A" w:rsidRPr="004A589A" w:rsidRDefault="004A589A" w:rsidP="004A589A">
            <w:pPr>
              <w:rPr>
                <w:color w:val="000000"/>
                <w:lang w:val="lv-LV" w:eastAsia="lv-LV"/>
              </w:rPr>
            </w:pPr>
          </w:p>
        </w:tc>
      </w:tr>
      <w:tr w:rsidR="004A589A" w:rsidRPr="004A589A" w14:paraId="67974AD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5F6ED55" w14:textId="77777777" w:rsidR="004A589A" w:rsidRPr="004A589A" w:rsidRDefault="004A589A" w:rsidP="004A589A">
            <w:pPr>
              <w:jc w:val="center"/>
              <w:rPr>
                <w:color w:val="000000"/>
                <w:lang w:val="lv-LV" w:eastAsia="lv-LV"/>
              </w:rPr>
            </w:pPr>
            <w:r w:rsidRPr="004A589A">
              <w:rPr>
                <w:color w:val="000000"/>
                <w:lang w:val="lv-LV" w:eastAsia="lv-LV"/>
              </w:rPr>
              <w:t>711201</w:t>
            </w:r>
          </w:p>
        </w:tc>
        <w:tc>
          <w:tcPr>
            <w:tcW w:w="6403" w:type="dxa"/>
            <w:tcBorders>
              <w:top w:val="nil"/>
              <w:left w:val="nil"/>
              <w:bottom w:val="single" w:sz="4" w:space="0" w:color="auto"/>
              <w:right w:val="single" w:sz="4" w:space="0" w:color="auto"/>
            </w:tcBorders>
            <w:shd w:val="clear" w:color="auto" w:fill="auto"/>
            <w:noWrap/>
            <w:vAlign w:val="center"/>
            <w:hideMark/>
          </w:tcPr>
          <w:p w14:paraId="4CFBBFD4" w14:textId="77777777" w:rsidR="004A589A" w:rsidRPr="004A589A" w:rsidRDefault="004A589A" w:rsidP="004A589A">
            <w:pPr>
              <w:rPr>
                <w:lang w:val="lv-LV" w:eastAsia="lv-LV"/>
              </w:rPr>
            </w:pPr>
            <w:r w:rsidRPr="004A589A">
              <w:rPr>
                <w:lang w:val="lv-LV" w:eastAsia="lv-LV"/>
              </w:rPr>
              <w:t>BRUĢĒTĀJS</w:t>
            </w:r>
          </w:p>
        </w:tc>
        <w:tc>
          <w:tcPr>
            <w:tcW w:w="992" w:type="dxa"/>
            <w:vMerge/>
            <w:tcBorders>
              <w:top w:val="nil"/>
              <w:left w:val="nil"/>
              <w:bottom w:val="double" w:sz="6" w:space="0" w:color="000000"/>
              <w:right w:val="double" w:sz="6" w:space="0" w:color="auto"/>
            </w:tcBorders>
            <w:vAlign w:val="center"/>
            <w:hideMark/>
          </w:tcPr>
          <w:p w14:paraId="70FAFBB5" w14:textId="77777777" w:rsidR="004A589A" w:rsidRPr="004A589A" w:rsidRDefault="004A589A" w:rsidP="004A589A">
            <w:pPr>
              <w:rPr>
                <w:color w:val="000000"/>
                <w:lang w:val="lv-LV" w:eastAsia="lv-LV"/>
              </w:rPr>
            </w:pPr>
          </w:p>
        </w:tc>
      </w:tr>
      <w:tr w:rsidR="004A589A" w:rsidRPr="004A589A" w14:paraId="7832126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21EC5CA" w14:textId="77777777" w:rsidR="004A589A" w:rsidRPr="004A589A" w:rsidRDefault="004A589A" w:rsidP="004A589A">
            <w:pPr>
              <w:jc w:val="center"/>
              <w:rPr>
                <w:color w:val="000000"/>
                <w:lang w:val="lv-LV" w:eastAsia="lv-LV"/>
              </w:rPr>
            </w:pPr>
            <w:r w:rsidRPr="004A589A">
              <w:rPr>
                <w:color w:val="000000"/>
                <w:lang w:val="lv-LV" w:eastAsia="lv-LV"/>
              </w:rPr>
              <w:t>711104</w:t>
            </w:r>
          </w:p>
        </w:tc>
        <w:tc>
          <w:tcPr>
            <w:tcW w:w="6403" w:type="dxa"/>
            <w:tcBorders>
              <w:top w:val="nil"/>
              <w:left w:val="nil"/>
              <w:bottom w:val="single" w:sz="4" w:space="0" w:color="auto"/>
              <w:right w:val="single" w:sz="4" w:space="0" w:color="auto"/>
            </w:tcBorders>
            <w:shd w:val="clear" w:color="auto" w:fill="auto"/>
            <w:noWrap/>
            <w:vAlign w:val="center"/>
            <w:hideMark/>
          </w:tcPr>
          <w:p w14:paraId="6196AC40" w14:textId="77777777" w:rsidR="004A589A" w:rsidRPr="004A589A" w:rsidRDefault="004A589A" w:rsidP="004A589A">
            <w:pPr>
              <w:rPr>
                <w:lang w:val="lv-LV" w:eastAsia="lv-LV"/>
              </w:rPr>
            </w:pPr>
            <w:r w:rsidRPr="004A589A">
              <w:rPr>
                <w:lang w:val="lv-LV" w:eastAsia="lv-LV"/>
              </w:rPr>
              <w:t>Sausās būves MONTĒTĀJS</w:t>
            </w:r>
          </w:p>
        </w:tc>
        <w:tc>
          <w:tcPr>
            <w:tcW w:w="992" w:type="dxa"/>
            <w:vMerge/>
            <w:tcBorders>
              <w:top w:val="nil"/>
              <w:left w:val="nil"/>
              <w:bottom w:val="double" w:sz="6" w:space="0" w:color="000000"/>
              <w:right w:val="double" w:sz="6" w:space="0" w:color="auto"/>
            </w:tcBorders>
            <w:vAlign w:val="center"/>
            <w:hideMark/>
          </w:tcPr>
          <w:p w14:paraId="6C5AF33B" w14:textId="77777777" w:rsidR="004A589A" w:rsidRPr="004A589A" w:rsidRDefault="004A589A" w:rsidP="004A589A">
            <w:pPr>
              <w:rPr>
                <w:color w:val="000000"/>
                <w:lang w:val="lv-LV" w:eastAsia="lv-LV"/>
              </w:rPr>
            </w:pPr>
          </w:p>
        </w:tc>
      </w:tr>
      <w:tr w:rsidR="004A589A" w:rsidRPr="004A589A" w14:paraId="0F502F8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3F999F8" w14:textId="77777777" w:rsidR="004A589A" w:rsidRPr="004A589A" w:rsidRDefault="004A589A" w:rsidP="004A589A">
            <w:pPr>
              <w:jc w:val="center"/>
              <w:rPr>
                <w:color w:val="000000"/>
                <w:lang w:val="lv-LV" w:eastAsia="lv-LV"/>
              </w:rPr>
            </w:pPr>
            <w:r w:rsidRPr="004A589A">
              <w:rPr>
                <w:color w:val="000000"/>
                <w:lang w:val="lv-LV" w:eastAsia="lv-LV"/>
              </w:rPr>
              <w:t>711103</w:t>
            </w:r>
          </w:p>
        </w:tc>
        <w:tc>
          <w:tcPr>
            <w:tcW w:w="6403" w:type="dxa"/>
            <w:tcBorders>
              <w:top w:val="nil"/>
              <w:left w:val="nil"/>
              <w:bottom w:val="single" w:sz="4" w:space="0" w:color="auto"/>
              <w:right w:val="single" w:sz="4" w:space="0" w:color="auto"/>
            </w:tcBorders>
            <w:shd w:val="clear" w:color="auto" w:fill="auto"/>
            <w:noWrap/>
            <w:vAlign w:val="center"/>
            <w:hideMark/>
          </w:tcPr>
          <w:p w14:paraId="099485C1" w14:textId="77777777" w:rsidR="004A589A" w:rsidRPr="004A589A" w:rsidRDefault="004A589A" w:rsidP="004A589A">
            <w:pPr>
              <w:rPr>
                <w:lang w:val="lv-LV" w:eastAsia="lv-LV"/>
              </w:rPr>
            </w:pPr>
            <w:r w:rsidRPr="004A589A">
              <w:rPr>
                <w:lang w:val="lv-LV" w:eastAsia="lv-LV"/>
              </w:rPr>
              <w:t>Būvkonstrukciju MONTĒTĀJS</w:t>
            </w:r>
          </w:p>
        </w:tc>
        <w:tc>
          <w:tcPr>
            <w:tcW w:w="992" w:type="dxa"/>
            <w:vMerge/>
            <w:tcBorders>
              <w:top w:val="nil"/>
              <w:left w:val="nil"/>
              <w:bottom w:val="double" w:sz="6" w:space="0" w:color="000000"/>
              <w:right w:val="double" w:sz="6" w:space="0" w:color="auto"/>
            </w:tcBorders>
            <w:vAlign w:val="center"/>
            <w:hideMark/>
          </w:tcPr>
          <w:p w14:paraId="21DBFB9B" w14:textId="77777777" w:rsidR="004A589A" w:rsidRPr="004A589A" w:rsidRDefault="004A589A" w:rsidP="004A589A">
            <w:pPr>
              <w:rPr>
                <w:color w:val="000000"/>
                <w:lang w:val="lv-LV" w:eastAsia="lv-LV"/>
              </w:rPr>
            </w:pPr>
          </w:p>
        </w:tc>
      </w:tr>
      <w:tr w:rsidR="004A589A" w:rsidRPr="004A589A" w14:paraId="2B03000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23BBC5D" w14:textId="77777777" w:rsidR="004A589A" w:rsidRPr="004A589A" w:rsidRDefault="004A589A" w:rsidP="004A589A">
            <w:pPr>
              <w:jc w:val="center"/>
              <w:rPr>
                <w:color w:val="000000"/>
                <w:lang w:val="lv-LV" w:eastAsia="lv-LV"/>
              </w:rPr>
            </w:pPr>
            <w:r w:rsidRPr="004A589A">
              <w:rPr>
                <w:color w:val="000000"/>
                <w:lang w:val="lv-LV" w:eastAsia="lv-LV"/>
              </w:rPr>
              <w:t>711102</w:t>
            </w:r>
          </w:p>
        </w:tc>
        <w:tc>
          <w:tcPr>
            <w:tcW w:w="6403" w:type="dxa"/>
            <w:tcBorders>
              <w:top w:val="nil"/>
              <w:left w:val="nil"/>
              <w:bottom w:val="single" w:sz="4" w:space="0" w:color="auto"/>
              <w:right w:val="single" w:sz="4" w:space="0" w:color="auto"/>
            </w:tcBorders>
            <w:shd w:val="clear" w:color="auto" w:fill="auto"/>
            <w:noWrap/>
            <w:vAlign w:val="center"/>
            <w:hideMark/>
          </w:tcPr>
          <w:p w14:paraId="18B5F45C" w14:textId="77777777" w:rsidR="004A589A" w:rsidRPr="004A589A" w:rsidRDefault="004A589A" w:rsidP="004A589A">
            <w:pPr>
              <w:rPr>
                <w:lang w:val="lv-LV" w:eastAsia="lv-LV"/>
              </w:rPr>
            </w:pPr>
            <w:r w:rsidRPr="004A589A">
              <w:rPr>
                <w:lang w:val="lv-LV" w:eastAsia="lv-LV"/>
              </w:rPr>
              <w:t>BŪVNIEKS</w:t>
            </w:r>
          </w:p>
        </w:tc>
        <w:tc>
          <w:tcPr>
            <w:tcW w:w="992" w:type="dxa"/>
            <w:vMerge/>
            <w:tcBorders>
              <w:top w:val="nil"/>
              <w:left w:val="nil"/>
              <w:bottom w:val="double" w:sz="6" w:space="0" w:color="000000"/>
              <w:right w:val="double" w:sz="6" w:space="0" w:color="auto"/>
            </w:tcBorders>
            <w:vAlign w:val="center"/>
            <w:hideMark/>
          </w:tcPr>
          <w:p w14:paraId="176C2638" w14:textId="77777777" w:rsidR="004A589A" w:rsidRPr="004A589A" w:rsidRDefault="004A589A" w:rsidP="004A589A">
            <w:pPr>
              <w:rPr>
                <w:color w:val="000000"/>
                <w:lang w:val="lv-LV" w:eastAsia="lv-LV"/>
              </w:rPr>
            </w:pPr>
          </w:p>
        </w:tc>
      </w:tr>
      <w:tr w:rsidR="004A589A" w:rsidRPr="004A589A" w14:paraId="4B4FE04B" w14:textId="77777777" w:rsidTr="004A589A">
        <w:trPr>
          <w:trHeight w:val="324"/>
        </w:trPr>
        <w:tc>
          <w:tcPr>
            <w:tcW w:w="1229" w:type="dxa"/>
            <w:tcBorders>
              <w:top w:val="nil"/>
              <w:left w:val="double" w:sz="6" w:space="0" w:color="auto"/>
              <w:bottom w:val="double" w:sz="6" w:space="0" w:color="auto"/>
              <w:right w:val="single" w:sz="4" w:space="0" w:color="auto"/>
            </w:tcBorders>
            <w:shd w:val="clear" w:color="auto" w:fill="auto"/>
            <w:noWrap/>
            <w:vAlign w:val="center"/>
            <w:hideMark/>
          </w:tcPr>
          <w:p w14:paraId="2D258DB3" w14:textId="77777777" w:rsidR="004A589A" w:rsidRPr="004A589A" w:rsidRDefault="004A589A" w:rsidP="004A589A">
            <w:pPr>
              <w:jc w:val="center"/>
              <w:rPr>
                <w:color w:val="000000"/>
                <w:lang w:val="lv-LV" w:eastAsia="lv-LV"/>
              </w:rPr>
            </w:pPr>
            <w:r w:rsidRPr="004A589A">
              <w:rPr>
                <w:color w:val="000000"/>
                <w:lang w:val="lv-LV" w:eastAsia="lv-LV"/>
              </w:rPr>
              <w:t>711101</w:t>
            </w:r>
          </w:p>
        </w:tc>
        <w:tc>
          <w:tcPr>
            <w:tcW w:w="6403" w:type="dxa"/>
            <w:tcBorders>
              <w:top w:val="nil"/>
              <w:left w:val="nil"/>
              <w:bottom w:val="double" w:sz="6" w:space="0" w:color="auto"/>
              <w:right w:val="single" w:sz="4" w:space="0" w:color="auto"/>
            </w:tcBorders>
            <w:shd w:val="clear" w:color="auto" w:fill="auto"/>
            <w:noWrap/>
            <w:vAlign w:val="center"/>
            <w:hideMark/>
          </w:tcPr>
          <w:p w14:paraId="14B9CE7E" w14:textId="77777777" w:rsidR="004A589A" w:rsidRPr="004A589A" w:rsidRDefault="004A589A" w:rsidP="004A589A">
            <w:pPr>
              <w:rPr>
                <w:lang w:val="lv-LV" w:eastAsia="lv-LV"/>
              </w:rPr>
            </w:pPr>
            <w:r w:rsidRPr="004A589A">
              <w:rPr>
                <w:lang w:val="lv-LV" w:eastAsia="lv-LV"/>
              </w:rPr>
              <w:t>Ēku CELTNIEKS</w:t>
            </w:r>
          </w:p>
        </w:tc>
        <w:tc>
          <w:tcPr>
            <w:tcW w:w="992" w:type="dxa"/>
            <w:vMerge/>
            <w:tcBorders>
              <w:top w:val="nil"/>
              <w:left w:val="nil"/>
              <w:bottom w:val="double" w:sz="6" w:space="0" w:color="000000"/>
              <w:right w:val="double" w:sz="6" w:space="0" w:color="auto"/>
            </w:tcBorders>
            <w:vAlign w:val="center"/>
            <w:hideMark/>
          </w:tcPr>
          <w:p w14:paraId="37336FAC" w14:textId="77777777" w:rsidR="004A589A" w:rsidRPr="004A589A" w:rsidRDefault="004A589A" w:rsidP="004A589A">
            <w:pPr>
              <w:rPr>
                <w:color w:val="000000"/>
                <w:lang w:val="lv-LV" w:eastAsia="lv-LV"/>
              </w:rPr>
            </w:pPr>
          </w:p>
        </w:tc>
      </w:tr>
      <w:tr w:rsidR="004A589A" w:rsidRPr="004A589A" w14:paraId="0FCAAABD" w14:textId="77777777" w:rsidTr="004A589A">
        <w:trPr>
          <w:trHeight w:val="336"/>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25C69AC" w14:textId="77777777" w:rsidR="004A589A" w:rsidRPr="004A589A" w:rsidRDefault="004A589A" w:rsidP="004A589A">
            <w:pPr>
              <w:jc w:val="center"/>
              <w:rPr>
                <w:color w:val="000000"/>
                <w:lang w:val="lv-LV" w:eastAsia="lv-LV"/>
              </w:rPr>
            </w:pPr>
            <w:r w:rsidRPr="004A589A">
              <w:rPr>
                <w:color w:val="000000"/>
                <w:lang w:val="lv-LV" w:eastAsia="lv-LV"/>
              </w:rPr>
              <w:t>621016</w:t>
            </w:r>
          </w:p>
        </w:tc>
        <w:tc>
          <w:tcPr>
            <w:tcW w:w="6403" w:type="dxa"/>
            <w:tcBorders>
              <w:top w:val="nil"/>
              <w:left w:val="nil"/>
              <w:bottom w:val="single" w:sz="8" w:space="0" w:color="auto"/>
              <w:right w:val="single" w:sz="4" w:space="0" w:color="auto"/>
            </w:tcBorders>
            <w:shd w:val="clear" w:color="auto" w:fill="auto"/>
            <w:noWrap/>
            <w:vAlign w:val="center"/>
            <w:hideMark/>
          </w:tcPr>
          <w:p w14:paraId="3E4ECFD0" w14:textId="77777777" w:rsidR="004A589A" w:rsidRPr="004A589A" w:rsidRDefault="004A589A" w:rsidP="004A589A">
            <w:pPr>
              <w:rPr>
                <w:lang w:val="lv-LV" w:eastAsia="lv-LV"/>
              </w:rPr>
            </w:pPr>
            <w:r w:rsidRPr="004A589A">
              <w:rPr>
                <w:lang w:val="lv-LV" w:eastAsia="lv-LV"/>
              </w:rPr>
              <w:t>Pašgājēja transporta līdzekļu VADĪTĀJS</w:t>
            </w:r>
          </w:p>
        </w:tc>
        <w:tc>
          <w:tcPr>
            <w:tcW w:w="992" w:type="dxa"/>
            <w:vMerge w:val="restart"/>
            <w:tcBorders>
              <w:top w:val="nil"/>
              <w:left w:val="nil"/>
              <w:bottom w:val="double" w:sz="6" w:space="0" w:color="000000"/>
              <w:right w:val="double" w:sz="6" w:space="0" w:color="auto"/>
            </w:tcBorders>
            <w:shd w:val="clear" w:color="auto" w:fill="auto"/>
            <w:noWrap/>
            <w:vAlign w:val="center"/>
            <w:hideMark/>
          </w:tcPr>
          <w:p w14:paraId="708740B7" w14:textId="77777777" w:rsidR="004A589A" w:rsidRPr="004A589A" w:rsidRDefault="004A589A" w:rsidP="004A589A">
            <w:pPr>
              <w:jc w:val="center"/>
              <w:rPr>
                <w:b/>
                <w:color w:val="000000"/>
                <w:lang w:val="lv-LV" w:eastAsia="lv-LV"/>
              </w:rPr>
            </w:pPr>
            <w:r w:rsidRPr="004A589A">
              <w:rPr>
                <w:b/>
                <w:color w:val="000000"/>
                <w:lang w:val="lv-LV" w:eastAsia="lv-LV"/>
              </w:rPr>
              <w:t>3.kopa</w:t>
            </w:r>
          </w:p>
        </w:tc>
      </w:tr>
      <w:tr w:rsidR="004A589A" w:rsidRPr="004A589A" w14:paraId="3C9C234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D04CAAE" w14:textId="77777777" w:rsidR="004A589A" w:rsidRPr="004A589A" w:rsidRDefault="004A589A" w:rsidP="004A589A">
            <w:pPr>
              <w:jc w:val="center"/>
              <w:rPr>
                <w:color w:val="000000"/>
                <w:lang w:val="lv-LV" w:eastAsia="lv-LV"/>
              </w:rPr>
            </w:pPr>
            <w:r w:rsidRPr="004A589A">
              <w:rPr>
                <w:color w:val="000000"/>
                <w:lang w:val="lv-LV" w:eastAsia="lv-LV"/>
              </w:rPr>
              <w:t>432204</w:t>
            </w:r>
          </w:p>
        </w:tc>
        <w:tc>
          <w:tcPr>
            <w:tcW w:w="6403" w:type="dxa"/>
            <w:tcBorders>
              <w:top w:val="nil"/>
              <w:left w:val="nil"/>
              <w:bottom w:val="single" w:sz="4" w:space="0" w:color="auto"/>
              <w:right w:val="single" w:sz="4" w:space="0" w:color="auto"/>
            </w:tcBorders>
            <w:shd w:val="clear" w:color="auto" w:fill="auto"/>
            <w:noWrap/>
            <w:vAlign w:val="center"/>
            <w:hideMark/>
          </w:tcPr>
          <w:p w14:paraId="6BE073FD" w14:textId="77777777" w:rsidR="004A589A" w:rsidRPr="004A589A" w:rsidRDefault="004A589A" w:rsidP="004A589A">
            <w:pPr>
              <w:rPr>
                <w:lang w:val="lv-LV" w:eastAsia="lv-LV"/>
              </w:rPr>
            </w:pPr>
            <w:r w:rsidRPr="004A589A">
              <w:rPr>
                <w:lang w:val="lv-LV" w:eastAsia="lv-LV"/>
              </w:rPr>
              <w:t>Darbu RĪKOTĀJS</w:t>
            </w:r>
          </w:p>
        </w:tc>
        <w:tc>
          <w:tcPr>
            <w:tcW w:w="992" w:type="dxa"/>
            <w:vMerge/>
            <w:tcBorders>
              <w:top w:val="nil"/>
              <w:left w:val="nil"/>
              <w:bottom w:val="double" w:sz="6" w:space="0" w:color="000000"/>
              <w:right w:val="double" w:sz="6" w:space="0" w:color="auto"/>
            </w:tcBorders>
            <w:vAlign w:val="center"/>
            <w:hideMark/>
          </w:tcPr>
          <w:p w14:paraId="1CCE97A4" w14:textId="77777777" w:rsidR="004A589A" w:rsidRPr="004A589A" w:rsidRDefault="004A589A" w:rsidP="004A589A">
            <w:pPr>
              <w:rPr>
                <w:color w:val="000000"/>
                <w:lang w:val="lv-LV" w:eastAsia="lv-LV"/>
              </w:rPr>
            </w:pPr>
          </w:p>
        </w:tc>
      </w:tr>
      <w:tr w:rsidR="004A589A" w:rsidRPr="004A589A" w14:paraId="704D340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D0142B0" w14:textId="77777777" w:rsidR="004A589A" w:rsidRPr="004A589A" w:rsidRDefault="004A589A" w:rsidP="004A589A">
            <w:pPr>
              <w:jc w:val="center"/>
              <w:rPr>
                <w:color w:val="000000"/>
                <w:lang w:val="lv-LV" w:eastAsia="lv-LV"/>
              </w:rPr>
            </w:pPr>
            <w:r w:rsidRPr="004A589A">
              <w:rPr>
                <w:color w:val="000000"/>
                <w:lang w:val="lv-LV" w:eastAsia="lv-LV"/>
              </w:rPr>
              <w:t>431108</w:t>
            </w:r>
          </w:p>
        </w:tc>
        <w:tc>
          <w:tcPr>
            <w:tcW w:w="6403" w:type="dxa"/>
            <w:tcBorders>
              <w:top w:val="nil"/>
              <w:left w:val="nil"/>
              <w:bottom w:val="single" w:sz="4" w:space="0" w:color="auto"/>
              <w:right w:val="single" w:sz="4" w:space="0" w:color="auto"/>
            </w:tcBorders>
            <w:shd w:val="clear" w:color="auto" w:fill="auto"/>
            <w:noWrap/>
            <w:vAlign w:val="center"/>
            <w:hideMark/>
          </w:tcPr>
          <w:p w14:paraId="44683E1E" w14:textId="77777777" w:rsidR="004A589A" w:rsidRPr="004A589A" w:rsidRDefault="004A589A" w:rsidP="004A589A">
            <w:pPr>
              <w:rPr>
                <w:lang w:val="lv-LV" w:eastAsia="lv-LV"/>
              </w:rPr>
            </w:pPr>
            <w:r w:rsidRPr="004A589A">
              <w:rPr>
                <w:lang w:val="lv-LV" w:eastAsia="lv-LV"/>
              </w:rPr>
              <w:t>TĀMĒTĀJS</w:t>
            </w:r>
          </w:p>
        </w:tc>
        <w:tc>
          <w:tcPr>
            <w:tcW w:w="992" w:type="dxa"/>
            <w:vMerge/>
            <w:tcBorders>
              <w:top w:val="nil"/>
              <w:left w:val="nil"/>
              <w:bottom w:val="double" w:sz="6" w:space="0" w:color="000000"/>
              <w:right w:val="double" w:sz="6" w:space="0" w:color="auto"/>
            </w:tcBorders>
            <w:vAlign w:val="center"/>
            <w:hideMark/>
          </w:tcPr>
          <w:p w14:paraId="6E23D91E" w14:textId="77777777" w:rsidR="004A589A" w:rsidRPr="004A589A" w:rsidRDefault="004A589A" w:rsidP="004A589A">
            <w:pPr>
              <w:rPr>
                <w:color w:val="000000"/>
                <w:lang w:val="lv-LV" w:eastAsia="lv-LV"/>
              </w:rPr>
            </w:pPr>
          </w:p>
        </w:tc>
      </w:tr>
      <w:tr w:rsidR="004A589A" w:rsidRPr="004A589A" w14:paraId="4937163D"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CD1F28B" w14:textId="77777777" w:rsidR="004A589A" w:rsidRPr="004A589A" w:rsidRDefault="004A589A" w:rsidP="004A589A">
            <w:pPr>
              <w:jc w:val="center"/>
              <w:rPr>
                <w:color w:val="000000"/>
                <w:lang w:val="lv-LV" w:eastAsia="lv-LV"/>
              </w:rPr>
            </w:pPr>
            <w:r w:rsidRPr="004A589A">
              <w:rPr>
                <w:color w:val="000000"/>
                <w:lang w:val="lv-LV" w:eastAsia="lv-LV"/>
              </w:rPr>
              <w:t>431105</w:t>
            </w:r>
          </w:p>
        </w:tc>
        <w:tc>
          <w:tcPr>
            <w:tcW w:w="6403" w:type="dxa"/>
            <w:tcBorders>
              <w:top w:val="nil"/>
              <w:left w:val="nil"/>
              <w:bottom w:val="single" w:sz="8" w:space="0" w:color="auto"/>
              <w:right w:val="single" w:sz="4" w:space="0" w:color="auto"/>
            </w:tcBorders>
            <w:shd w:val="clear" w:color="auto" w:fill="auto"/>
            <w:noWrap/>
            <w:vAlign w:val="center"/>
            <w:hideMark/>
          </w:tcPr>
          <w:p w14:paraId="7D529E07" w14:textId="77777777" w:rsidR="004A589A" w:rsidRPr="004A589A" w:rsidRDefault="004A589A" w:rsidP="004A589A">
            <w:pPr>
              <w:rPr>
                <w:lang w:val="lv-LV" w:eastAsia="lv-LV"/>
              </w:rPr>
            </w:pPr>
            <w:r w:rsidRPr="004A589A">
              <w:rPr>
                <w:lang w:val="lv-LV" w:eastAsia="lv-LV"/>
              </w:rPr>
              <w:t>Remontdarbu DISPEČERS</w:t>
            </w:r>
          </w:p>
        </w:tc>
        <w:tc>
          <w:tcPr>
            <w:tcW w:w="992" w:type="dxa"/>
            <w:vMerge/>
            <w:tcBorders>
              <w:top w:val="nil"/>
              <w:left w:val="nil"/>
              <w:bottom w:val="double" w:sz="6" w:space="0" w:color="000000"/>
              <w:right w:val="double" w:sz="6" w:space="0" w:color="auto"/>
            </w:tcBorders>
            <w:vAlign w:val="center"/>
            <w:hideMark/>
          </w:tcPr>
          <w:p w14:paraId="65856315" w14:textId="77777777" w:rsidR="004A589A" w:rsidRPr="004A589A" w:rsidRDefault="004A589A" w:rsidP="004A589A">
            <w:pPr>
              <w:rPr>
                <w:color w:val="000000"/>
                <w:lang w:val="lv-LV" w:eastAsia="lv-LV"/>
              </w:rPr>
            </w:pPr>
          </w:p>
        </w:tc>
      </w:tr>
      <w:tr w:rsidR="004A589A" w:rsidRPr="004A589A" w14:paraId="48C2831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15CF46E" w14:textId="77777777" w:rsidR="004A589A" w:rsidRPr="004A589A" w:rsidRDefault="004A589A" w:rsidP="004A589A">
            <w:pPr>
              <w:jc w:val="center"/>
              <w:rPr>
                <w:color w:val="000000"/>
                <w:lang w:val="lv-LV" w:eastAsia="lv-LV"/>
              </w:rPr>
            </w:pPr>
            <w:r w:rsidRPr="004A589A">
              <w:rPr>
                <w:color w:val="000000"/>
                <w:lang w:val="lv-LV" w:eastAsia="lv-LV"/>
              </w:rPr>
              <w:t>343518</w:t>
            </w:r>
          </w:p>
        </w:tc>
        <w:tc>
          <w:tcPr>
            <w:tcW w:w="6403" w:type="dxa"/>
            <w:tcBorders>
              <w:top w:val="nil"/>
              <w:left w:val="nil"/>
              <w:bottom w:val="single" w:sz="4" w:space="0" w:color="auto"/>
              <w:right w:val="single" w:sz="4" w:space="0" w:color="auto"/>
            </w:tcBorders>
            <w:shd w:val="clear" w:color="auto" w:fill="auto"/>
            <w:noWrap/>
            <w:vAlign w:val="center"/>
            <w:hideMark/>
          </w:tcPr>
          <w:p w14:paraId="461A0ABC" w14:textId="77777777" w:rsidR="004A589A" w:rsidRPr="004A589A" w:rsidRDefault="004A589A" w:rsidP="004A589A">
            <w:pPr>
              <w:rPr>
                <w:lang w:val="lv-LV" w:eastAsia="lv-LV"/>
              </w:rPr>
            </w:pPr>
            <w:r w:rsidRPr="004A589A">
              <w:rPr>
                <w:lang w:val="lv-LV" w:eastAsia="lv-LV"/>
              </w:rPr>
              <w:t>RESTAURATORA ASISTENTS</w:t>
            </w:r>
          </w:p>
        </w:tc>
        <w:tc>
          <w:tcPr>
            <w:tcW w:w="992" w:type="dxa"/>
            <w:vMerge/>
            <w:tcBorders>
              <w:top w:val="nil"/>
              <w:left w:val="nil"/>
              <w:bottom w:val="double" w:sz="6" w:space="0" w:color="000000"/>
              <w:right w:val="double" w:sz="6" w:space="0" w:color="auto"/>
            </w:tcBorders>
            <w:vAlign w:val="center"/>
            <w:hideMark/>
          </w:tcPr>
          <w:p w14:paraId="701AA1EA" w14:textId="77777777" w:rsidR="004A589A" w:rsidRPr="004A589A" w:rsidRDefault="004A589A" w:rsidP="004A589A">
            <w:pPr>
              <w:rPr>
                <w:color w:val="000000"/>
                <w:lang w:val="lv-LV" w:eastAsia="lv-LV"/>
              </w:rPr>
            </w:pPr>
          </w:p>
        </w:tc>
      </w:tr>
      <w:tr w:rsidR="004A589A" w:rsidRPr="004A589A" w14:paraId="6E71F06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92D1281" w14:textId="77777777" w:rsidR="004A589A" w:rsidRPr="004A589A" w:rsidRDefault="004A589A" w:rsidP="004A589A">
            <w:pPr>
              <w:jc w:val="center"/>
              <w:rPr>
                <w:color w:val="000000"/>
                <w:lang w:val="lv-LV" w:eastAsia="lv-LV"/>
              </w:rPr>
            </w:pPr>
            <w:r w:rsidRPr="004A589A">
              <w:rPr>
                <w:color w:val="000000"/>
                <w:lang w:val="lv-LV" w:eastAsia="lv-LV"/>
              </w:rPr>
              <w:t>343517</w:t>
            </w:r>
          </w:p>
        </w:tc>
        <w:tc>
          <w:tcPr>
            <w:tcW w:w="6403" w:type="dxa"/>
            <w:tcBorders>
              <w:top w:val="nil"/>
              <w:left w:val="nil"/>
              <w:bottom w:val="single" w:sz="4" w:space="0" w:color="auto"/>
              <w:right w:val="single" w:sz="4" w:space="0" w:color="auto"/>
            </w:tcBorders>
            <w:shd w:val="clear" w:color="auto" w:fill="auto"/>
            <w:noWrap/>
            <w:vAlign w:val="center"/>
            <w:hideMark/>
          </w:tcPr>
          <w:p w14:paraId="012BBB54" w14:textId="77777777" w:rsidR="004A589A" w:rsidRPr="004A589A" w:rsidRDefault="004A589A" w:rsidP="004A589A">
            <w:pPr>
              <w:rPr>
                <w:lang w:val="lv-LV" w:eastAsia="lv-LV"/>
              </w:rPr>
            </w:pPr>
            <w:r w:rsidRPr="004A589A">
              <w:rPr>
                <w:lang w:val="lv-LV" w:eastAsia="lv-LV"/>
              </w:rPr>
              <w:t>Zeltījumu RESTAURATORS</w:t>
            </w:r>
          </w:p>
        </w:tc>
        <w:tc>
          <w:tcPr>
            <w:tcW w:w="992" w:type="dxa"/>
            <w:vMerge/>
            <w:tcBorders>
              <w:top w:val="nil"/>
              <w:left w:val="nil"/>
              <w:bottom w:val="double" w:sz="6" w:space="0" w:color="000000"/>
              <w:right w:val="double" w:sz="6" w:space="0" w:color="auto"/>
            </w:tcBorders>
            <w:vAlign w:val="center"/>
            <w:hideMark/>
          </w:tcPr>
          <w:p w14:paraId="05BE3E8A" w14:textId="77777777" w:rsidR="004A589A" w:rsidRPr="004A589A" w:rsidRDefault="004A589A" w:rsidP="004A589A">
            <w:pPr>
              <w:rPr>
                <w:color w:val="000000"/>
                <w:lang w:val="lv-LV" w:eastAsia="lv-LV"/>
              </w:rPr>
            </w:pPr>
          </w:p>
        </w:tc>
      </w:tr>
      <w:tr w:rsidR="004A589A" w:rsidRPr="004A589A" w14:paraId="6B4E545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41F79B6" w14:textId="77777777" w:rsidR="004A589A" w:rsidRPr="004A589A" w:rsidRDefault="004A589A" w:rsidP="004A589A">
            <w:pPr>
              <w:jc w:val="center"/>
              <w:rPr>
                <w:color w:val="000000"/>
                <w:lang w:val="lv-LV" w:eastAsia="lv-LV"/>
              </w:rPr>
            </w:pPr>
            <w:r w:rsidRPr="004A589A">
              <w:rPr>
                <w:color w:val="000000"/>
                <w:lang w:val="lv-LV" w:eastAsia="lv-LV"/>
              </w:rPr>
              <w:t>343516</w:t>
            </w:r>
          </w:p>
        </w:tc>
        <w:tc>
          <w:tcPr>
            <w:tcW w:w="6403" w:type="dxa"/>
            <w:tcBorders>
              <w:top w:val="nil"/>
              <w:left w:val="nil"/>
              <w:bottom w:val="single" w:sz="4" w:space="0" w:color="auto"/>
              <w:right w:val="single" w:sz="4" w:space="0" w:color="auto"/>
            </w:tcBorders>
            <w:shd w:val="clear" w:color="auto" w:fill="auto"/>
            <w:noWrap/>
            <w:vAlign w:val="center"/>
            <w:hideMark/>
          </w:tcPr>
          <w:p w14:paraId="668D05D2" w14:textId="77777777" w:rsidR="004A589A" w:rsidRPr="004A589A" w:rsidRDefault="004A589A" w:rsidP="004A589A">
            <w:pPr>
              <w:rPr>
                <w:lang w:val="lv-LV" w:eastAsia="lv-LV"/>
              </w:rPr>
            </w:pPr>
            <w:r w:rsidRPr="004A589A">
              <w:rPr>
                <w:lang w:val="lv-LV" w:eastAsia="lv-LV"/>
              </w:rPr>
              <w:t>RESTAURATORS</w:t>
            </w:r>
          </w:p>
        </w:tc>
        <w:tc>
          <w:tcPr>
            <w:tcW w:w="992" w:type="dxa"/>
            <w:vMerge/>
            <w:tcBorders>
              <w:top w:val="nil"/>
              <w:left w:val="nil"/>
              <w:bottom w:val="double" w:sz="6" w:space="0" w:color="000000"/>
              <w:right w:val="double" w:sz="6" w:space="0" w:color="auto"/>
            </w:tcBorders>
            <w:vAlign w:val="center"/>
            <w:hideMark/>
          </w:tcPr>
          <w:p w14:paraId="4B2526CD" w14:textId="77777777" w:rsidR="004A589A" w:rsidRPr="004A589A" w:rsidRDefault="004A589A" w:rsidP="004A589A">
            <w:pPr>
              <w:rPr>
                <w:color w:val="000000"/>
                <w:lang w:val="lv-LV" w:eastAsia="lv-LV"/>
              </w:rPr>
            </w:pPr>
          </w:p>
        </w:tc>
      </w:tr>
      <w:tr w:rsidR="004A589A" w:rsidRPr="004A589A" w14:paraId="2E1758E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705C36D" w14:textId="77777777" w:rsidR="004A589A" w:rsidRPr="004A589A" w:rsidRDefault="004A589A" w:rsidP="004A589A">
            <w:pPr>
              <w:jc w:val="center"/>
              <w:rPr>
                <w:color w:val="000000"/>
                <w:lang w:val="lv-LV" w:eastAsia="lv-LV"/>
              </w:rPr>
            </w:pPr>
            <w:r w:rsidRPr="004A589A">
              <w:rPr>
                <w:color w:val="000000"/>
                <w:lang w:val="lv-LV" w:eastAsia="lv-LV"/>
              </w:rPr>
              <w:t>343514</w:t>
            </w:r>
          </w:p>
        </w:tc>
        <w:tc>
          <w:tcPr>
            <w:tcW w:w="6403" w:type="dxa"/>
            <w:tcBorders>
              <w:top w:val="nil"/>
              <w:left w:val="nil"/>
              <w:bottom w:val="single" w:sz="4" w:space="0" w:color="auto"/>
              <w:right w:val="single" w:sz="4" w:space="0" w:color="auto"/>
            </w:tcBorders>
            <w:shd w:val="clear" w:color="auto" w:fill="auto"/>
            <w:noWrap/>
            <w:vAlign w:val="center"/>
            <w:hideMark/>
          </w:tcPr>
          <w:p w14:paraId="73270D54" w14:textId="77777777" w:rsidR="004A589A" w:rsidRPr="004A589A" w:rsidRDefault="004A589A" w:rsidP="004A589A">
            <w:pPr>
              <w:rPr>
                <w:lang w:val="lv-LV" w:eastAsia="lv-LV"/>
              </w:rPr>
            </w:pPr>
            <w:r w:rsidRPr="004A589A">
              <w:rPr>
                <w:lang w:val="lv-LV" w:eastAsia="lv-LV"/>
              </w:rPr>
              <w:t>Akmens būvju RESTAURATORS</w:t>
            </w:r>
          </w:p>
        </w:tc>
        <w:tc>
          <w:tcPr>
            <w:tcW w:w="992" w:type="dxa"/>
            <w:vMerge/>
            <w:tcBorders>
              <w:top w:val="nil"/>
              <w:left w:val="nil"/>
              <w:bottom w:val="double" w:sz="6" w:space="0" w:color="000000"/>
              <w:right w:val="double" w:sz="6" w:space="0" w:color="auto"/>
            </w:tcBorders>
            <w:vAlign w:val="center"/>
            <w:hideMark/>
          </w:tcPr>
          <w:p w14:paraId="3C373C76" w14:textId="77777777" w:rsidR="004A589A" w:rsidRPr="004A589A" w:rsidRDefault="004A589A" w:rsidP="004A589A">
            <w:pPr>
              <w:rPr>
                <w:color w:val="000000"/>
                <w:lang w:val="lv-LV" w:eastAsia="lv-LV"/>
              </w:rPr>
            </w:pPr>
          </w:p>
        </w:tc>
      </w:tr>
      <w:tr w:rsidR="004A589A" w:rsidRPr="004A589A" w14:paraId="00C4662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0BA6E2F" w14:textId="77777777" w:rsidR="004A589A" w:rsidRPr="004A589A" w:rsidRDefault="004A589A" w:rsidP="004A589A">
            <w:pPr>
              <w:jc w:val="center"/>
              <w:rPr>
                <w:color w:val="000000"/>
                <w:lang w:val="lv-LV" w:eastAsia="lv-LV"/>
              </w:rPr>
            </w:pPr>
            <w:r w:rsidRPr="004A589A">
              <w:rPr>
                <w:color w:val="000000"/>
                <w:lang w:val="lv-LV" w:eastAsia="lv-LV"/>
              </w:rPr>
              <w:t>343513</w:t>
            </w:r>
          </w:p>
        </w:tc>
        <w:tc>
          <w:tcPr>
            <w:tcW w:w="6403" w:type="dxa"/>
            <w:tcBorders>
              <w:top w:val="nil"/>
              <w:left w:val="nil"/>
              <w:bottom w:val="single" w:sz="4" w:space="0" w:color="auto"/>
              <w:right w:val="single" w:sz="4" w:space="0" w:color="auto"/>
            </w:tcBorders>
            <w:shd w:val="clear" w:color="auto" w:fill="auto"/>
            <w:noWrap/>
            <w:vAlign w:val="center"/>
            <w:hideMark/>
          </w:tcPr>
          <w:p w14:paraId="1B21D9DE" w14:textId="77777777" w:rsidR="004A589A" w:rsidRPr="004A589A" w:rsidRDefault="004A589A" w:rsidP="004A589A">
            <w:pPr>
              <w:rPr>
                <w:lang w:val="lv-LV" w:eastAsia="lv-LV"/>
              </w:rPr>
            </w:pPr>
            <w:r w:rsidRPr="004A589A">
              <w:rPr>
                <w:lang w:val="lv-LV" w:eastAsia="lv-LV"/>
              </w:rPr>
              <w:t>Koka būvju RESTAURATORS</w:t>
            </w:r>
          </w:p>
        </w:tc>
        <w:tc>
          <w:tcPr>
            <w:tcW w:w="992" w:type="dxa"/>
            <w:vMerge/>
            <w:tcBorders>
              <w:top w:val="nil"/>
              <w:left w:val="nil"/>
              <w:bottom w:val="double" w:sz="6" w:space="0" w:color="000000"/>
              <w:right w:val="double" w:sz="6" w:space="0" w:color="auto"/>
            </w:tcBorders>
            <w:vAlign w:val="center"/>
            <w:hideMark/>
          </w:tcPr>
          <w:p w14:paraId="7CAFD67D" w14:textId="77777777" w:rsidR="004A589A" w:rsidRPr="004A589A" w:rsidRDefault="004A589A" w:rsidP="004A589A">
            <w:pPr>
              <w:rPr>
                <w:color w:val="000000"/>
                <w:lang w:val="lv-LV" w:eastAsia="lv-LV"/>
              </w:rPr>
            </w:pPr>
          </w:p>
        </w:tc>
      </w:tr>
      <w:tr w:rsidR="004A589A" w:rsidRPr="004A589A" w14:paraId="51749353"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98EEF69" w14:textId="77777777" w:rsidR="004A589A" w:rsidRPr="004A589A" w:rsidRDefault="004A589A" w:rsidP="004A589A">
            <w:pPr>
              <w:jc w:val="center"/>
              <w:rPr>
                <w:color w:val="000000"/>
                <w:lang w:val="lv-LV" w:eastAsia="lv-LV"/>
              </w:rPr>
            </w:pPr>
            <w:r w:rsidRPr="004A589A">
              <w:rPr>
                <w:color w:val="000000"/>
                <w:lang w:val="lv-LV" w:eastAsia="lv-LV"/>
              </w:rPr>
              <w:t>343507</w:t>
            </w:r>
          </w:p>
        </w:tc>
        <w:tc>
          <w:tcPr>
            <w:tcW w:w="6403" w:type="dxa"/>
            <w:tcBorders>
              <w:top w:val="nil"/>
              <w:left w:val="nil"/>
              <w:bottom w:val="single" w:sz="4" w:space="0" w:color="auto"/>
              <w:right w:val="single" w:sz="4" w:space="0" w:color="auto"/>
            </w:tcBorders>
            <w:shd w:val="clear" w:color="auto" w:fill="auto"/>
            <w:noWrap/>
            <w:vAlign w:val="center"/>
            <w:hideMark/>
          </w:tcPr>
          <w:p w14:paraId="4B834671" w14:textId="77777777" w:rsidR="004A589A" w:rsidRPr="004A589A" w:rsidRDefault="004A589A" w:rsidP="004A589A">
            <w:pPr>
              <w:rPr>
                <w:lang w:val="lv-LV" w:eastAsia="lv-LV"/>
              </w:rPr>
            </w:pPr>
            <w:r w:rsidRPr="004A589A">
              <w:rPr>
                <w:lang w:val="lv-LV" w:eastAsia="lv-LV"/>
              </w:rPr>
              <w:t>Mēbeļu, kokgriezumu RESTAURATORS</w:t>
            </w:r>
          </w:p>
        </w:tc>
        <w:tc>
          <w:tcPr>
            <w:tcW w:w="992" w:type="dxa"/>
            <w:vMerge/>
            <w:tcBorders>
              <w:top w:val="nil"/>
              <w:left w:val="nil"/>
              <w:bottom w:val="double" w:sz="6" w:space="0" w:color="000000"/>
              <w:right w:val="double" w:sz="6" w:space="0" w:color="auto"/>
            </w:tcBorders>
            <w:vAlign w:val="center"/>
            <w:hideMark/>
          </w:tcPr>
          <w:p w14:paraId="06324458" w14:textId="77777777" w:rsidR="004A589A" w:rsidRPr="004A589A" w:rsidRDefault="004A589A" w:rsidP="004A589A">
            <w:pPr>
              <w:rPr>
                <w:color w:val="000000"/>
                <w:lang w:val="lv-LV" w:eastAsia="lv-LV"/>
              </w:rPr>
            </w:pPr>
          </w:p>
        </w:tc>
      </w:tr>
      <w:tr w:rsidR="004A589A" w:rsidRPr="004A589A" w14:paraId="742499D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044A934" w14:textId="77777777" w:rsidR="004A589A" w:rsidRPr="004A589A" w:rsidRDefault="004A589A" w:rsidP="004A589A">
            <w:pPr>
              <w:jc w:val="center"/>
              <w:rPr>
                <w:color w:val="000000"/>
                <w:lang w:val="lv-LV" w:eastAsia="lv-LV"/>
              </w:rPr>
            </w:pPr>
            <w:r w:rsidRPr="004A589A">
              <w:rPr>
                <w:color w:val="000000"/>
                <w:lang w:val="lv-LV" w:eastAsia="lv-LV"/>
              </w:rPr>
              <w:t>334101</w:t>
            </w:r>
          </w:p>
        </w:tc>
        <w:tc>
          <w:tcPr>
            <w:tcW w:w="6403" w:type="dxa"/>
            <w:tcBorders>
              <w:top w:val="nil"/>
              <w:left w:val="nil"/>
              <w:bottom w:val="single" w:sz="4" w:space="0" w:color="auto"/>
              <w:right w:val="single" w:sz="4" w:space="0" w:color="auto"/>
            </w:tcBorders>
            <w:shd w:val="clear" w:color="auto" w:fill="auto"/>
            <w:noWrap/>
            <w:vAlign w:val="center"/>
            <w:hideMark/>
          </w:tcPr>
          <w:p w14:paraId="651BDF65" w14:textId="77777777" w:rsidR="004A589A" w:rsidRPr="004A589A" w:rsidRDefault="004A589A" w:rsidP="004A589A">
            <w:pPr>
              <w:rPr>
                <w:lang w:val="lv-LV" w:eastAsia="lv-LV"/>
              </w:rPr>
            </w:pPr>
            <w:r w:rsidRPr="004A589A">
              <w:rPr>
                <w:lang w:val="lv-LV" w:eastAsia="lv-LV"/>
              </w:rPr>
              <w:t>Biroja ADMINISTRATORS</w:t>
            </w:r>
          </w:p>
        </w:tc>
        <w:tc>
          <w:tcPr>
            <w:tcW w:w="992" w:type="dxa"/>
            <w:vMerge/>
            <w:tcBorders>
              <w:top w:val="nil"/>
              <w:left w:val="nil"/>
              <w:bottom w:val="double" w:sz="6" w:space="0" w:color="000000"/>
              <w:right w:val="double" w:sz="6" w:space="0" w:color="auto"/>
            </w:tcBorders>
            <w:vAlign w:val="center"/>
            <w:hideMark/>
          </w:tcPr>
          <w:p w14:paraId="795605AC" w14:textId="77777777" w:rsidR="004A589A" w:rsidRPr="004A589A" w:rsidRDefault="004A589A" w:rsidP="004A589A">
            <w:pPr>
              <w:rPr>
                <w:color w:val="000000"/>
                <w:lang w:val="lv-LV" w:eastAsia="lv-LV"/>
              </w:rPr>
            </w:pPr>
          </w:p>
        </w:tc>
      </w:tr>
      <w:tr w:rsidR="004A589A" w:rsidRPr="004A589A" w14:paraId="27BAC4F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B2F68DC" w14:textId="77777777" w:rsidR="004A589A" w:rsidRPr="004A589A" w:rsidRDefault="004A589A" w:rsidP="004A589A">
            <w:pPr>
              <w:jc w:val="center"/>
              <w:rPr>
                <w:color w:val="000000"/>
                <w:lang w:val="lv-LV" w:eastAsia="lv-LV"/>
              </w:rPr>
            </w:pPr>
            <w:r w:rsidRPr="004A589A">
              <w:rPr>
                <w:color w:val="000000"/>
                <w:lang w:val="lv-LV" w:eastAsia="lv-LV"/>
              </w:rPr>
              <w:t>312302</w:t>
            </w:r>
          </w:p>
        </w:tc>
        <w:tc>
          <w:tcPr>
            <w:tcW w:w="6403" w:type="dxa"/>
            <w:tcBorders>
              <w:top w:val="nil"/>
              <w:left w:val="nil"/>
              <w:bottom w:val="single" w:sz="4" w:space="0" w:color="auto"/>
              <w:right w:val="single" w:sz="4" w:space="0" w:color="auto"/>
            </w:tcBorders>
            <w:shd w:val="clear" w:color="auto" w:fill="auto"/>
            <w:noWrap/>
            <w:vAlign w:val="center"/>
            <w:hideMark/>
          </w:tcPr>
          <w:p w14:paraId="24D694F8" w14:textId="77777777" w:rsidR="004A589A" w:rsidRPr="004A589A" w:rsidRDefault="004A589A" w:rsidP="004A589A">
            <w:pPr>
              <w:rPr>
                <w:lang w:val="lv-LV" w:eastAsia="lv-LV"/>
              </w:rPr>
            </w:pPr>
            <w:r w:rsidRPr="004A589A">
              <w:rPr>
                <w:lang w:val="lv-LV" w:eastAsia="lv-LV"/>
              </w:rPr>
              <w:t xml:space="preserve">Ceļu </w:t>
            </w:r>
            <w:proofErr w:type="spellStart"/>
            <w:r w:rsidRPr="004A589A">
              <w:rPr>
                <w:lang w:val="lv-LV" w:eastAsia="lv-LV"/>
              </w:rPr>
              <w:t>būvUZRAUGS</w:t>
            </w:r>
            <w:proofErr w:type="spellEnd"/>
          </w:p>
        </w:tc>
        <w:tc>
          <w:tcPr>
            <w:tcW w:w="992" w:type="dxa"/>
            <w:vMerge/>
            <w:tcBorders>
              <w:top w:val="nil"/>
              <w:left w:val="nil"/>
              <w:bottom w:val="double" w:sz="6" w:space="0" w:color="000000"/>
              <w:right w:val="double" w:sz="6" w:space="0" w:color="auto"/>
            </w:tcBorders>
            <w:vAlign w:val="center"/>
            <w:hideMark/>
          </w:tcPr>
          <w:p w14:paraId="571DA7CA" w14:textId="77777777" w:rsidR="004A589A" w:rsidRPr="004A589A" w:rsidRDefault="004A589A" w:rsidP="004A589A">
            <w:pPr>
              <w:rPr>
                <w:color w:val="000000"/>
                <w:lang w:val="lv-LV" w:eastAsia="lv-LV"/>
              </w:rPr>
            </w:pPr>
          </w:p>
        </w:tc>
      </w:tr>
      <w:tr w:rsidR="004A589A" w:rsidRPr="004A589A" w14:paraId="22D5726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323876F" w14:textId="77777777" w:rsidR="004A589A" w:rsidRPr="004A589A" w:rsidRDefault="004A589A" w:rsidP="004A589A">
            <w:pPr>
              <w:jc w:val="center"/>
              <w:rPr>
                <w:color w:val="000000"/>
                <w:lang w:val="lv-LV" w:eastAsia="lv-LV"/>
              </w:rPr>
            </w:pPr>
            <w:r w:rsidRPr="004A589A">
              <w:rPr>
                <w:color w:val="000000"/>
                <w:lang w:val="lv-LV" w:eastAsia="lv-LV"/>
              </w:rPr>
              <w:t>312301</w:t>
            </w:r>
          </w:p>
        </w:tc>
        <w:tc>
          <w:tcPr>
            <w:tcW w:w="6403" w:type="dxa"/>
            <w:tcBorders>
              <w:top w:val="nil"/>
              <w:left w:val="nil"/>
              <w:bottom w:val="single" w:sz="4" w:space="0" w:color="auto"/>
              <w:right w:val="single" w:sz="4" w:space="0" w:color="auto"/>
            </w:tcBorders>
            <w:shd w:val="clear" w:color="auto" w:fill="auto"/>
            <w:noWrap/>
            <w:vAlign w:val="center"/>
            <w:hideMark/>
          </w:tcPr>
          <w:p w14:paraId="450F7448" w14:textId="77777777" w:rsidR="004A589A" w:rsidRPr="004A589A" w:rsidRDefault="004A589A" w:rsidP="004A589A">
            <w:pPr>
              <w:rPr>
                <w:lang w:val="lv-LV" w:eastAsia="lv-LV"/>
              </w:rPr>
            </w:pPr>
            <w:proofErr w:type="spellStart"/>
            <w:r w:rsidRPr="004A589A">
              <w:rPr>
                <w:lang w:val="lv-LV" w:eastAsia="lv-LV"/>
              </w:rPr>
              <w:t>BūvUZRAUGS</w:t>
            </w:r>
            <w:proofErr w:type="spellEnd"/>
          </w:p>
        </w:tc>
        <w:tc>
          <w:tcPr>
            <w:tcW w:w="992" w:type="dxa"/>
            <w:vMerge/>
            <w:tcBorders>
              <w:top w:val="nil"/>
              <w:left w:val="nil"/>
              <w:bottom w:val="double" w:sz="6" w:space="0" w:color="000000"/>
              <w:right w:val="double" w:sz="6" w:space="0" w:color="auto"/>
            </w:tcBorders>
            <w:vAlign w:val="center"/>
            <w:hideMark/>
          </w:tcPr>
          <w:p w14:paraId="7CECC884" w14:textId="77777777" w:rsidR="004A589A" w:rsidRPr="004A589A" w:rsidRDefault="004A589A" w:rsidP="004A589A">
            <w:pPr>
              <w:rPr>
                <w:color w:val="000000"/>
                <w:lang w:val="lv-LV" w:eastAsia="lv-LV"/>
              </w:rPr>
            </w:pPr>
          </w:p>
        </w:tc>
      </w:tr>
      <w:tr w:rsidR="004A589A" w:rsidRPr="004A589A" w14:paraId="13DA84A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192BC65" w14:textId="77777777" w:rsidR="004A589A" w:rsidRPr="004A589A" w:rsidRDefault="004A589A" w:rsidP="004A589A">
            <w:pPr>
              <w:jc w:val="center"/>
              <w:rPr>
                <w:color w:val="000000"/>
                <w:lang w:val="lv-LV" w:eastAsia="lv-LV"/>
              </w:rPr>
            </w:pPr>
            <w:r w:rsidRPr="004A589A">
              <w:rPr>
                <w:color w:val="000000"/>
                <w:lang w:val="lv-LV" w:eastAsia="lv-LV"/>
              </w:rPr>
              <w:t>312202</w:t>
            </w:r>
          </w:p>
        </w:tc>
        <w:tc>
          <w:tcPr>
            <w:tcW w:w="6403" w:type="dxa"/>
            <w:tcBorders>
              <w:top w:val="nil"/>
              <w:left w:val="nil"/>
              <w:bottom w:val="single" w:sz="4" w:space="0" w:color="auto"/>
              <w:right w:val="single" w:sz="4" w:space="0" w:color="auto"/>
            </w:tcBorders>
            <w:shd w:val="clear" w:color="auto" w:fill="auto"/>
            <w:noWrap/>
            <w:vAlign w:val="center"/>
            <w:hideMark/>
          </w:tcPr>
          <w:p w14:paraId="25526CDF" w14:textId="77777777" w:rsidR="004A589A" w:rsidRPr="004A589A" w:rsidRDefault="004A589A" w:rsidP="004A589A">
            <w:pPr>
              <w:rPr>
                <w:lang w:val="lv-LV" w:eastAsia="lv-LV"/>
              </w:rPr>
            </w:pPr>
            <w:r w:rsidRPr="004A589A">
              <w:rPr>
                <w:lang w:val="lv-LV" w:eastAsia="lv-LV"/>
              </w:rPr>
              <w:t>Montāžu UZRAUGS</w:t>
            </w:r>
          </w:p>
        </w:tc>
        <w:tc>
          <w:tcPr>
            <w:tcW w:w="992" w:type="dxa"/>
            <w:vMerge/>
            <w:tcBorders>
              <w:top w:val="nil"/>
              <w:left w:val="nil"/>
              <w:bottom w:val="double" w:sz="6" w:space="0" w:color="000000"/>
              <w:right w:val="double" w:sz="6" w:space="0" w:color="auto"/>
            </w:tcBorders>
            <w:vAlign w:val="center"/>
            <w:hideMark/>
          </w:tcPr>
          <w:p w14:paraId="66277C5A" w14:textId="77777777" w:rsidR="004A589A" w:rsidRPr="004A589A" w:rsidRDefault="004A589A" w:rsidP="004A589A">
            <w:pPr>
              <w:rPr>
                <w:color w:val="000000"/>
                <w:lang w:val="lv-LV" w:eastAsia="lv-LV"/>
              </w:rPr>
            </w:pPr>
          </w:p>
        </w:tc>
      </w:tr>
      <w:tr w:rsidR="004A589A" w:rsidRPr="004A589A" w14:paraId="68C2A87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11ED899" w14:textId="77777777" w:rsidR="004A589A" w:rsidRPr="004A589A" w:rsidRDefault="004A589A" w:rsidP="004A589A">
            <w:pPr>
              <w:jc w:val="center"/>
              <w:rPr>
                <w:color w:val="000000"/>
                <w:lang w:val="lv-LV" w:eastAsia="lv-LV"/>
              </w:rPr>
            </w:pPr>
            <w:r w:rsidRPr="004A589A">
              <w:rPr>
                <w:color w:val="000000"/>
                <w:lang w:val="lv-LV" w:eastAsia="lv-LV"/>
              </w:rPr>
              <w:t>311928</w:t>
            </w:r>
          </w:p>
        </w:tc>
        <w:tc>
          <w:tcPr>
            <w:tcW w:w="6403" w:type="dxa"/>
            <w:tcBorders>
              <w:top w:val="nil"/>
              <w:left w:val="nil"/>
              <w:bottom w:val="single" w:sz="4" w:space="0" w:color="auto"/>
              <w:right w:val="single" w:sz="4" w:space="0" w:color="auto"/>
            </w:tcBorders>
            <w:shd w:val="clear" w:color="auto" w:fill="auto"/>
            <w:noWrap/>
            <w:vAlign w:val="center"/>
            <w:hideMark/>
          </w:tcPr>
          <w:p w14:paraId="576843B1" w14:textId="77777777" w:rsidR="004A589A" w:rsidRPr="004A589A" w:rsidRDefault="004A589A" w:rsidP="004A589A">
            <w:pPr>
              <w:rPr>
                <w:lang w:val="lv-LV" w:eastAsia="lv-LV"/>
              </w:rPr>
            </w:pPr>
            <w:r w:rsidRPr="004A589A">
              <w:rPr>
                <w:lang w:val="lv-LV" w:eastAsia="lv-LV"/>
              </w:rPr>
              <w:t>Darba aizsardzības KOORDINATORS</w:t>
            </w:r>
          </w:p>
        </w:tc>
        <w:tc>
          <w:tcPr>
            <w:tcW w:w="992" w:type="dxa"/>
            <w:vMerge/>
            <w:tcBorders>
              <w:top w:val="nil"/>
              <w:left w:val="nil"/>
              <w:bottom w:val="double" w:sz="6" w:space="0" w:color="000000"/>
              <w:right w:val="double" w:sz="6" w:space="0" w:color="auto"/>
            </w:tcBorders>
            <w:vAlign w:val="center"/>
            <w:hideMark/>
          </w:tcPr>
          <w:p w14:paraId="55F9BC89" w14:textId="77777777" w:rsidR="004A589A" w:rsidRPr="004A589A" w:rsidRDefault="004A589A" w:rsidP="004A589A">
            <w:pPr>
              <w:rPr>
                <w:color w:val="000000"/>
                <w:lang w:val="lv-LV" w:eastAsia="lv-LV"/>
              </w:rPr>
            </w:pPr>
          </w:p>
        </w:tc>
      </w:tr>
      <w:tr w:rsidR="004A589A" w:rsidRPr="00D6028E" w14:paraId="5343C29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EC4B445" w14:textId="77777777" w:rsidR="004A589A" w:rsidRPr="004A589A" w:rsidRDefault="004A589A" w:rsidP="004A589A">
            <w:pPr>
              <w:jc w:val="center"/>
              <w:rPr>
                <w:color w:val="000000"/>
                <w:lang w:val="lv-LV" w:eastAsia="lv-LV"/>
              </w:rPr>
            </w:pPr>
            <w:r w:rsidRPr="004A589A">
              <w:rPr>
                <w:color w:val="000000"/>
                <w:lang w:val="lv-LV" w:eastAsia="lv-LV"/>
              </w:rPr>
              <w:t>311810</w:t>
            </w:r>
          </w:p>
        </w:tc>
        <w:tc>
          <w:tcPr>
            <w:tcW w:w="6403" w:type="dxa"/>
            <w:tcBorders>
              <w:top w:val="nil"/>
              <w:left w:val="nil"/>
              <w:bottom w:val="single" w:sz="4" w:space="0" w:color="auto"/>
              <w:right w:val="single" w:sz="4" w:space="0" w:color="auto"/>
            </w:tcBorders>
            <w:shd w:val="clear" w:color="auto" w:fill="auto"/>
            <w:noWrap/>
            <w:vAlign w:val="center"/>
            <w:hideMark/>
          </w:tcPr>
          <w:p w14:paraId="2B447DE7" w14:textId="77777777" w:rsidR="004A589A" w:rsidRPr="004A589A" w:rsidRDefault="004A589A" w:rsidP="004A589A">
            <w:pPr>
              <w:rPr>
                <w:lang w:val="lv-LV" w:eastAsia="lv-LV"/>
              </w:rPr>
            </w:pPr>
            <w:r w:rsidRPr="004A589A">
              <w:rPr>
                <w:lang w:val="lv-LV" w:eastAsia="lv-LV"/>
              </w:rPr>
              <w:t>Apsildes un ventilācijas sistēmu RASĒTĀJS</w:t>
            </w:r>
          </w:p>
        </w:tc>
        <w:tc>
          <w:tcPr>
            <w:tcW w:w="992" w:type="dxa"/>
            <w:vMerge/>
            <w:tcBorders>
              <w:top w:val="nil"/>
              <w:left w:val="nil"/>
              <w:bottom w:val="double" w:sz="6" w:space="0" w:color="000000"/>
              <w:right w:val="double" w:sz="6" w:space="0" w:color="auto"/>
            </w:tcBorders>
            <w:vAlign w:val="center"/>
            <w:hideMark/>
          </w:tcPr>
          <w:p w14:paraId="7D9EE1A7" w14:textId="77777777" w:rsidR="004A589A" w:rsidRPr="004A589A" w:rsidRDefault="004A589A" w:rsidP="004A589A">
            <w:pPr>
              <w:rPr>
                <w:color w:val="000000"/>
                <w:lang w:val="lv-LV" w:eastAsia="lv-LV"/>
              </w:rPr>
            </w:pPr>
          </w:p>
        </w:tc>
      </w:tr>
      <w:tr w:rsidR="004A589A" w:rsidRPr="004A589A" w14:paraId="47C043E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98D3608" w14:textId="77777777" w:rsidR="004A589A" w:rsidRPr="004A589A" w:rsidRDefault="004A589A" w:rsidP="004A589A">
            <w:pPr>
              <w:jc w:val="center"/>
              <w:rPr>
                <w:color w:val="000000"/>
                <w:lang w:val="lv-LV" w:eastAsia="lv-LV"/>
              </w:rPr>
            </w:pPr>
            <w:r w:rsidRPr="004A589A">
              <w:rPr>
                <w:color w:val="000000"/>
                <w:lang w:val="lv-LV" w:eastAsia="lv-LV"/>
              </w:rPr>
              <w:t>311807</w:t>
            </w:r>
          </w:p>
        </w:tc>
        <w:tc>
          <w:tcPr>
            <w:tcW w:w="6403" w:type="dxa"/>
            <w:tcBorders>
              <w:top w:val="nil"/>
              <w:left w:val="nil"/>
              <w:bottom w:val="single" w:sz="4" w:space="0" w:color="auto"/>
              <w:right w:val="single" w:sz="4" w:space="0" w:color="auto"/>
            </w:tcBorders>
            <w:shd w:val="clear" w:color="auto" w:fill="auto"/>
            <w:noWrap/>
            <w:vAlign w:val="center"/>
            <w:hideMark/>
          </w:tcPr>
          <w:p w14:paraId="695EB190" w14:textId="77777777" w:rsidR="004A589A" w:rsidRPr="004A589A" w:rsidRDefault="004A589A" w:rsidP="004A589A">
            <w:pPr>
              <w:rPr>
                <w:lang w:val="lv-LV" w:eastAsia="lv-LV"/>
              </w:rPr>
            </w:pPr>
            <w:r w:rsidRPr="004A589A">
              <w:rPr>
                <w:lang w:val="lv-LV" w:eastAsia="lv-LV"/>
              </w:rPr>
              <w:t>Būvtehnikas RASĒTĀJS</w:t>
            </w:r>
          </w:p>
        </w:tc>
        <w:tc>
          <w:tcPr>
            <w:tcW w:w="992" w:type="dxa"/>
            <w:vMerge/>
            <w:tcBorders>
              <w:top w:val="nil"/>
              <w:left w:val="nil"/>
              <w:bottom w:val="double" w:sz="6" w:space="0" w:color="000000"/>
              <w:right w:val="double" w:sz="6" w:space="0" w:color="auto"/>
            </w:tcBorders>
            <w:vAlign w:val="center"/>
            <w:hideMark/>
          </w:tcPr>
          <w:p w14:paraId="70CEC74A" w14:textId="77777777" w:rsidR="004A589A" w:rsidRPr="004A589A" w:rsidRDefault="004A589A" w:rsidP="004A589A">
            <w:pPr>
              <w:rPr>
                <w:color w:val="000000"/>
                <w:lang w:val="lv-LV" w:eastAsia="lv-LV"/>
              </w:rPr>
            </w:pPr>
          </w:p>
        </w:tc>
      </w:tr>
      <w:tr w:rsidR="004A589A" w:rsidRPr="004A589A" w14:paraId="0A6832F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5F94BC9" w14:textId="77777777" w:rsidR="004A589A" w:rsidRPr="004A589A" w:rsidRDefault="004A589A" w:rsidP="004A589A">
            <w:pPr>
              <w:jc w:val="center"/>
              <w:rPr>
                <w:color w:val="000000"/>
                <w:lang w:val="lv-LV" w:eastAsia="lv-LV"/>
              </w:rPr>
            </w:pPr>
            <w:r w:rsidRPr="004A589A">
              <w:rPr>
                <w:color w:val="000000"/>
                <w:lang w:val="lv-LV" w:eastAsia="lv-LV"/>
              </w:rPr>
              <w:t>311803</w:t>
            </w:r>
          </w:p>
        </w:tc>
        <w:tc>
          <w:tcPr>
            <w:tcW w:w="6403" w:type="dxa"/>
            <w:tcBorders>
              <w:top w:val="nil"/>
              <w:left w:val="nil"/>
              <w:bottom w:val="single" w:sz="4" w:space="0" w:color="auto"/>
              <w:right w:val="single" w:sz="4" w:space="0" w:color="auto"/>
            </w:tcBorders>
            <w:shd w:val="clear" w:color="auto" w:fill="auto"/>
            <w:noWrap/>
            <w:vAlign w:val="center"/>
            <w:hideMark/>
          </w:tcPr>
          <w:p w14:paraId="37DD1C36" w14:textId="77777777" w:rsidR="004A589A" w:rsidRPr="004A589A" w:rsidRDefault="004A589A" w:rsidP="004A589A">
            <w:pPr>
              <w:rPr>
                <w:lang w:val="lv-LV" w:eastAsia="lv-LV"/>
              </w:rPr>
            </w:pPr>
            <w:r w:rsidRPr="004A589A">
              <w:rPr>
                <w:lang w:val="lv-LV" w:eastAsia="lv-LV"/>
              </w:rPr>
              <w:t>Arhitektūras RASĒTĀJS</w:t>
            </w:r>
          </w:p>
        </w:tc>
        <w:tc>
          <w:tcPr>
            <w:tcW w:w="992" w:type="dxa"/>
            <w:vMerge/>
            <w:tcBorders>
              <w:top w:val="nil"/>
              <w:left w:val="nil"/>
              <w:bottom w:val="double" w:sz="6" w:space="0" w:color="000000"/>
              <w:right w:val="double" w:sz="6" w:space="0" w:color="auto"/>
            </w:tcBorders>
            <w:vAlign w:val="center"/>
            <w:hideMark/>
          </w:tcPr>
          <w:p w14:paraId="38901451" w14:textId="77777777" w:rsidR="004A589A" w:rsidRPr="004A589A" w:rsidRDefault="004A589A" w:rsidP="004A589A">
            <w:pPr>
              <w:rPr>
                <w:color w:val="000000"/>
                <w:lang w:val="lv-LV" w:eastAsia="lv-LV"/>
              </w:rPr>
            </w:pPr>
          </w:p>
        </w:tc>
      </w:tr>
      <w:tr w:rsidR="004A589A" w:rsidRPr="004A589A" w14:paraId="4A3343B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A779813" w14:textId="77777777" w:rsidR="004A589A" w:rsidRPr="004A589A" w:rsidRDefault="004A589A" w:rsidP="004A589A">
            <w:pPr>
              <w:jc w:val="center"/>
              <w:rPr>
                <w:color w:val="000000"/>
                <w:lang w:val="lv-LV" w:eastAsia="lv-LV"/>
              </w:rPr>
            </w:pPr>
            <w:r w:rsidRPr="004A589A">
              <w:rPr>
                <w:color w:val="000000"/>
                <w:lang w:val="lv-LV" w:eastAsia="lv-LV"/>
              </w:rPr>
              <w:t>311536</w:t>
            </w:r>
          </w:p>
        </w:tc>
        <w:tc>
          <w:tcPr>
            <w:tcW w:w="6403" w:type="dxa"/>
            <w:tcBorders>
              <w:top w:val="nil"/>
              <w:left w:val="nil"/>
              <w:bottom w:val="single" w:sz="4" w:space="0" w:color="auto"/>
              <w:right w:val="single" w:sz="4" w:space="0" w:color="auto"/>
            </w:tcBorders>
            <w:shd w:val="clear" w:color="auto" w:fill="auto"/>
            <w:noWrap/>
            <w:vAlign w:val="center"/>
            <w:hideMark/>
          </w:tcPr>
          <w:p w14:paraId="3911FE26" w14:textId="77777777" w:rsidR="004A589A" w:rsidRPr="004A589A" w:rsidRDefault="004A589A" w:rsidP="004A589A">
            <w:pPr>
              <w:rPr>
                <w:lang w:val="lv-LV" w:eastAsia="lv-LV"/>
              </w:rPr>
            </w:pPr>
            <w:proofErr w:type="spellStart"/>
            <w:r w:rsidRPr="004A589A">
              <w:rPr>
                <w:lang w:val="lv-LV" w:eastAsia="lv-LV"/>
              </w:rPr>
              <w:t>Siltumenerģētikas</w:t>
            </w:r>
            <w:proofErr w:type="spellEnd"/>
            <w:r w:rsidRPr="004A589A">
              <w:rPr>
                <w:lang w:val="lv-LV" w:eastAsia="lv-LV"/>
              </w:rPr>
              <w:t xml:space="preserve"> SPECIĀLISTS</w:t>
            </w:r>
          </w:p>
        </w:tc>
        <w:tc>
          <w:tcPr>
            <w:tcW w:w="992" w:type="dxa"/>
            <w:vMerge/>
            <w:tcBorders>
              <w:top w:val="nil"/>
              <w:left w:val="nil"/>
              <w:bottom w:val="double" w:sz="6" w:space="0" w:color="000000"/>
              <w:right w:val="double" w:sz="6" w:space="0" w:color="auto"/>
            </w:tcBorders>
            <w:vAlign w:val="center"/>
            <w:hideMark/>
          </w:tcPr>
          <w:p w14:paraId="024FCB34" w14:textId="77777777" w:rsidR="004A589A" w:rsidRPr="004A589A" w:rsidRDefault="004A589A" w:rsidP="004A589A">
            <w:pPr>
              <w:rPr>
                <w:color w:val="000000"/>
                <w:lang w:val="lv-LV" w:eastAsia="lv-LV"/>
              </w:rPr>
            </w:pPr>
          </w:p>
        </w:tc>
      </w:tr>
      <w:tr w:rsidR="004A589A" w:rsidRPr="004A589A" w14:paraId="6E72B93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BBA65D5" w14:textId="77777777" w:rsidR="004A589A" w:rsidRPr="004A589A" w:rsidRDefault="004A589A" w:rsidP="004A589A">
            <w:pPr>
              <w:jc w:val="center"/>
              <w:rPr>
                <w:color w:val="000000"/>
                <w:lang w:val="lv-LV" w:eastAsia="lv-LV"/>
              </w:rPr>
            </w:pPr>
            <w:r w:rsidRPr="004A589A">
              <w:rPr>
                <w:color w:val="000000"/>
                <w:lang w:val="lv-LV" w:eastAsia="lv-LV"/>
              </w:rPr>
              <w:t>311535</w:t>
            </w:r>
          </w:p>
        </w:tc>
        <w:tc>
          <w:tcPr>
            <w:tcW w:w="6403" w:type="dxa"/>
            <w:tcBorders>
              <w:top w:val="nil"/>
              <w:left w:val="nil"/>
              <w:bottom w:val="single" w:sz="4" w:space="0" w:color="auto"/>
              <w:right w:val="single" w:sz="4" w:space="0" w:color="auto"/>
            </w:tcBorders>
            <w:shd w:val="clear" w:color="auto" w:fill="auto"/>
            <w:noWrap/>
            <w:vAlign w:val="center"/>
            <w:hideMark/>
          </w:tcPr>
          <w:p w14:paraId="28E16164" w14:textId="77777777" w:rsidR="004A589A" w:rsidRPr="004A589A" w:rsidRDefault="004A589A" w:rsidP="004A589A">
            <w:pPr>
              <w:rPr>
                <w:lang w:val="lv-LV" w:eastAsia="lv-LV"/>
              </w:rPr>
            </w:pPr>
            <w:r w:rsidRPr="004A589A">
              <w:rPr>
                <w:lang w:val="lv-LV" w:eastAsia="lv-LV"/>
              </w:rPr>
              <w:t>Mašīnbūves TEHNIĶIS</w:t>
            </w:r>
          </w:p>
        </w:tc>
        <w:tc>
          <w:tcPr>
            <w:tcW w:w="992" w:type="dxa"/>
            <w:vMerge/>
            <w:tcBorders>
              <w:top w:val="nil"/>
              <w:left w:val="nil"/>
              <w:bottom w:val="double" w:sz="6" w:space="0" w:color="000000"/>
              <w:right w:val="double" w:sz="6" w:space="0" w:color="auto"/>
            </w:tcBorders>
            <w:vAlign w:val="center"/>
            <w:hideMark/>
          </w:tcPr>
          <w:p w14:paraId="6961F7F7" w14:textId="77777777" w:rsidR="004A589A" w:rsidRPr="004A589A" w:rsidRDefault="004A589A" w:rsidP="004A589A">
            <w:pPr>
              <w:rPr>
                <w:color w:val="000000"/>
                <w:lang w:val="lv-LV" w:eastAsia="lv-LV"/>
              </w:rPr>
            </w:pPr>
          </w:p>
        </w:tc>
      </w:tr>
      <w:tr w:rsidR="004A589A" w:rsidRPr="00D6028E" w14:paraId="19013C8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2393253" w14:textId="77777777" w:rsidR="004A589A" w:rsidRPr="004A589A" w:rsidRDefault="004A589A" w:rsidP="004A589A">
            <w:pPr>
              <w:jc w:val="center"/>
              <w:rPr>
                <w:color w:val="000000"/>
                <w:lang w:val="lv-LV" w:eastAsia="lv-LV"/>
              </w:rPr>
            </w:pPr>
            <w:r w:rsidRPr="004A589A">
              <w:rPr>
                <w:color w:val="000000"/>
                <w:lang w:val="lv-LV" w:eastAsia="lv-LV"/>
              </w:rPr>
              <w:t>311530</w:t>
            </w:r>
          </w:p>
        </w:tc>
        <w:tc>
          <w:tcPr>
            <w:tcW w:w="6403" w:type="dxa"/>
            <w:tcBorders>
              <w:top w:val="nil"/>
              <w:left w:val="nil"/>
              <w:bottom w:val="single" w:sz="4" w:space="0" w:color="auto"/>
              <w:right w:val="single" w:sz="4" w:space="0" w:color="auto"/>
            </w:tcBorders>
            <w:shd w:val="clear" w:color="auto" w:fill="auto"/>
            <w:noWrap/>
            <w:vAlign w:val="center"/>
            <w:hideMark/>
          </w:tcPr>
          <w:p w14:paraId="274C79FD" w14:textId="77777777" w:rsidR="004A589A" w:rsidRPr="004A589A" w:rsidRDefault="004A589A" w:rsidP="004A589A">
            <w:pPr>
              <w:rPr>
                <w:lang w:val="lv-LV" w:eastAsia="lv-LV"/>
              </w:rPr>
            </w:pPr>
            <w:r w:rsidRPr="004A589A">
              <w:rPr>
                <w:lang w:val="lv-LV" w:eastAsia="lv-LV"/>
              </w:rPr>
              <w:t>Siltumapgādes, ventilācijas un saldēšanas TEHNIĶIS</w:t>
            </w:r>
          </w:p>
        </w:tc>
        <w:tc>
          <w:tcPr>
            <w:tcW w:w="992" w:type="dxa"/>
            <w:vMerge/>
            <w:tcBorders>
              <w:top w:val="nil"/>
              <w:left w:val="nil"/>
              <w:bottom w:val="double" w:sz="6" w:space="0" w:color="000000"/>
              <w:right w:val="double" w:sz="6" w:space="0" w:color="auto"/>
            </w:tcBorders>
            <w:vAlign w:val="center"/>
            <w:hideMark/>
          </w:tcPr>
          <w:p w14:paraId="3BF09E9A" w14:textId="77777777" w:rsidR="004A589A" w:rsidRPr="004A589A" w:rsidRDefault="004A589A" w:rsidP="004A589A">
            <w:pPr>
              <w:rPr>
                <w:color w:val="000000"/>
                <w:lang w:val="lv-LV" w:eastAsia="lv-LV"/>
              </w:rPr>
            </w:pPr>
          </w:p>
        </w:tc>
      </w:tr>
      <w:tr w:rsidR="004A589A" w:rsidRPr="004A589A" w14:paraId="41FAC86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F7CFFC8" w14:textId="77777777" w:rsidR="004A589A" w:rsidRPr="004A589A" w:rsidRDefault="004A589A" w:rsidP="004A589A">
            <w:pPr>
              <w:jc w:val="center"/>
              <w:rPr>
                <w:color w:val="000000"/>
                <w:lang w:val="lv-LV" w:eastAsia="lv-LV"/>
              </w:rPr>
            </w:pPr>
            <w:r w:rsidRPr="004A589A">
              <w:rPr>
                <w:color w:val="000000"/>
                <w:lang w:val="lv-LV" w:eastAsia="lv-LV"/>
              </w:rPr>
              <w:t>311529</w:t>
            </w:r>
          </w:p>
        </w:tc>
        <w:tc>
          <w:tcPr>
            <w:tcW w:w="6403" w:type="dxa"/>
            <w:tcBorders>
              <w:top w:val="nil"/>
              <w:left w:val="nil"/>
              <w:bottom w:val="single" w:sz="4" w:space="0" w:color="auto"/>
              <w:right w:val="single" w:sz="4" w:space="0" w:color="auto"/>
            </w:tcBorders>
            <w:shd w:val="clear" w:color="auto" w:fill="auto"/>
            <w:noWrap/>
            <w:vAlign w:val="center"/>
            <w:hideMark/>
          </w:tcPr>
          <w:p w14:paraId="596D8095" w14:textId="77777777" w:rsidR="004A589A" w:rsidRPr="004A589A" w:rsidRDefault="004A589A" w:rsidP="004A589A">
            <w:pPr>
              <w:rPr>
                <w:lang w:val="lv-LV" w:eastAsia="lv-LV"/>
              </w:rPr>
            </w:pPr>
            <w:r w:rsidRPr="004A589A">
              <w:rPr>
                <w:lang w:val="lv-LV" w:eastAsia="lv-LV"/>
              </w:rPr>
              <w:t>Energosistēmu TEHNIĶIS</w:t>
            </w:r>
          </w:p>
        </w:tc>
        <w:tc>
          <w:tcPr>
            <w:tcW w:w="992" w:type="dxa"/>
            <w:vMerge/>
            <w:tcBorders>
              <w:top w:val="nil"/>
              <w:left w:val="nil"/>
              <w:bottom w:val="double" w:sz="6" w:space="0" w:color="000000"/>
              <w:right w:val="double" w:sz="6" w:space="0" w:color="auto"/>
            </w:tcBorders>
            <w:vAlign w:val="center"/>
            <w:hideMark/>
          </w:tcPr>
          <w:p w14:paraId="58EAC7AB" w14:textId="77777777" w:rsidR="004A589A" w:rsidRPr="004A589A" w:rsidRDefault="004A589A" w:rsidP="004A589A">
            <w:pPr>
              <w:rPr>
                <w:color w:val="000000"/>
                <w:lang w:val="lv-LV" w:eastAsia="lv-LV"/>
              </w:rPr>
            </w:pPr>
          </w:p>
        </w:tc>
      </w:tr>
      <w:tr w:rsidR="004A589A" w:rsidRPr="004A589A" w14:paraId="3DF4C88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CE71D17" w14:textId="77777777" w:rsidR="004A589A" w:rsidRPr="004A589A" w:rsidRDefault="004A589A" w:rsidP="004A589A">
            <w:pPr>
              <w:jc w:val="center"/>
              <w:rPr>
                <w:color w:val="000000"/>
                <w:lang w:val="lv-LV" w:eastAsia="lv-LV"/>
              </w:rPr>
            </w:pPr>
            <w:r w:rsidRPr="004A589A">
              <w:rPr>
                <w:color w:val="000000"/>
                <w:lang w:val="lv-LV" w:eastAsia="lv-LV"/>
              </w:rPr>
              <w:t>311527</w:t>
            </w:r>
          </w:p>
        </w:tc>
        <w:tc>
          <w:tcPr>
            <w:tcW w:w="6403" w:type="dxa"/>
            <w:tcBorders>
              <w:top w:val="nil"/>
              <w:left w:val="nil"/>
              <w:bottom w:val="single" w:sz="4" w:space="0" w:color="auto"/>
              <w:right w:val="single" w:sz="4" w:space="0" w:color="auto"/>
            </w:tcBorders>
            <w:shd w:val="clear" w:color="auto" w:fill="auto"/>
            <w:noWrap/>
            <w:vAlign w:val="center"/>
            <w:hideMark/>
          </w:tcPr>
          <w:p w14:paraId="5953D6FE" w14:textId="77777777" w:rsidR="004A589A" w:rsidRPr="004A589A" w:rsidRDefault="004A589A" w:rsidP="004A589A">
            <w:pPr>
              <w:rPr>
                <w:lang w:val="lv-LV" w:eastAsia="lv-LV"/>
              </w:rPr>
            </w:pPr>
            <w:proofErr w:type="spellStart"/>
            <w:r w:rsidRPr="004A589A">
              <w:rPr>
                <w:lang w:val="lv-LV" w:eastAsia="lv-LV"/>
              </w:rPr>
              <w:t>Siltumenerģētikas</w:t>
            </w:r>
            <w:proofErr w:type="spellEnd"/>
            <w:r w:rsidRPr="004A589A">
              <w:rPr>
                <w:lang w:val="lv-LV" w:eastAsia="lv-LV"/>
              </w:rPr>
              <w:t xml:space="preserve"> TEHNIĶIS</w:t>
            </w:r>
          </w:p>
        </w:tc>
        <w:tc>
          <w:tcPr>
            <w:tcW w:w="992" w:type="dxa"/>
            <w:vMerge/>
            <w:tcBorders>
              <w:top w:val="nil"/>
              <w:left w:val="nil"/>
              <w:bottom w:val="double" w:sz="6" w:space="0" w:color="000000"/>
              <w:right w:val="double" w:sz="6" w:space="0" w:color="auto"/>
            </w:tcBorders>
            <w:vAlign w:val="center"/>
            <w:hideMark/>
          </w:tcPr>
          <w:p w14:paraId="006BADBC" w14:textId="77777777" w:rsidR="004A589A" w:rsidRPr="004A589A" w:rsidRDefault="004A589A" w:rsidP="004A589A">
            <w:pPr>
              <w:rPr>
                <w:color w:val="000000"/>
                <w:lang w:val="lv-LV" w:eastAsia="lv-LV"/>
              </w:rPr>
            </w:pPr>
          </w:p>
        </w:tc>
      </w:tr>
      <w:tr w:rsidR="004A589A" w:rsidRPr="00D6028E" w14:paraId="0F3CC71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2BCFA71" w14:textId="77777777" w:rsidR="004A589A" w:rsidRPr="004A589A" w:rsidRDefault="004A589A" w:rsidP="004A589A">
            <w:pPr>
              <w:jc w:val="center"/>
              <w:rPr>
                <w:color w:val="000000"/>
                <w:lang w:val="lv-LV" w:eastAsia="lv-LV"/>
              </w:rPr>
            </w:pPr>
            <w:r w:rsidRPr="004A589A">
              <w:rPr>
                <w:color w:val="000000"/>
                <w:lang w:val="lv-LV" w:eastAsia="lv-LV"/>
              </w:rPr>
              <w:lastRenderedPageBreak/>
              <w:t>311512</w:t>
            </w:r>
          </w:p>
        </w:tc>
        <w:tc>
          <w:tcPr>
            <w:tcW w:w="6403" w:type="dxa"/>
            <w:tcBorders>
              <w:top w:val="nil"/>
              <w:left w:val="nil"/>
              <w:bottom w:val="single" w:sz="4" w:space="0" w:color="auto"/>
              <w:right w:val="single" w:sz="4" w:space="0" w:color="auto"/>
            </w:tcBorders>
            <w:shd w:val="clear" w:color="auto" w:fill="auto"/>
            <w:noWrap/>
            <w:vAlign w:val="center"/>
            <w:hideMark/>
          </w:tcPr>
          <w:p w14:paraId="56E0B6D6" w14:textId="77777777" w:rsidR="004A589A" w:rsidRPr="004A589A" w:rsidRDefault="004A589A" w:rsidP="004A589A">
            <w:pPr>
              <w:rPr>
                <w:lang w:val="lv-LV" w:eastAsia="lv-LV"/>
              </w:rPr>
            </w:pPr>
            <w:r w:rsidRPr="004A589A">
              <w:rPr>
                <w:lang w:val="lv-LV" w:eastAsia="lv-LV"/>
              </w:rPr>
              <w:t>Apkures, ventilācijas un saldēšanas iekārtu MEHĀNIĶIS</w:t>
            </w:r>
          </w:p>
        </w:tc>
        <w:tc>
          <w:tcPr>
            <w:tcW w:w="992" w:type="dxa"/>
            <w:vMerge/>
            <w:tcBorders>
              <w:top w:val="nil"/>
              <w:left w:val="nil"/>
              <w:bottom w:val="double" w:sz="6" w:space="0" w:color="000000"/>
              <w:right w:val="double" w:sz="6" w:space="0" w:color="auto"/>
            </w:tcBorders>
            <w:vAlign w:val="center"/>
            <w:hideMark/>
          </w:tcPr>
          <w:p w14:paraId="05D31E44" w14:textId="77777777" w:rsidR="004A589A" w:rsidRPr="004A589A" w:rsidRDefault="004A589A" w:rsidP="004A589A">
            <w:pPr>
              <w:rPr>
                <w:color w:val="000000"/>
                <w:lang w:val="lv-LV" w:eastAsia="lv-LV"/>
              </w:rPr>
            </w:pPr>
          </w:p>
        </w:tc>
      </w:tr>
      <w:tr w:rsidR="004A589A" w:rsidRPr="004A589A" w14:paraId="234B622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9AF3DB0" w14:textId="77777777" w:rsidR="004A589A" w:rsidRPr="004A589A" w:rsidRDefault="004A589A" w:rsidP="004A589A">
            <w:pPr>
              <w:jc w:val="center"/>
              <w:rPr>
                <w:color w:val="000000"/>
                <w:lang w:val="lv-LV" w:eastAsia="lv-LV"/>
              </w:rPr>
            </w:pPr>
            <w:r w:rsidRPr="004A589A">
              <w:rPr>
                <w:color w:val="000000"/>
                <w:lang w:val="lv-LV" w:eastAsia="lv-LV"/>
              </w:rPr>
              <w:t>311508</w:t>
            </w:r>
          </w:p>
        </w:tc>
        <w:tc>
          <w:tcPr>
            <w:tcW w:w="6403" w:type="dxa"/>
            <w:tcBorders>
              <w:top w:val="nil"/>
              <w:left w:val="nil"/>
              <w:bottom w:val="single" w:sz="4" w:space="0" w:color="auto"/>
              <w:right w:val="single" w:sz="4" w:space="0" w:color="auto"/>
            </w:tcBorders>
            <w:shd w:val="clear" w:color="auto" w:fill="auto"/>
            <w:noWrap/>
            <w:vAlign w:val="center"/>
            <w:hideMark/>
          </w:tcPr>
          <w:p w14:paraId="42DE4B79" w14:textId="77777777" w:rsidR="004A589A" w:rsidRPr="004A589A" w:rsidRDefault="004A589A" w:rsidP="004A589A">
            <w:pPr>
              <w:rPr>
                <w:lang w:val="lv-LV" w:eastAsia="lv-LV"/>
              </w:rPr>
            </w:pPr>
            <w:r w:rsidRPr="004A589A">
              <w:rPr>
                <w:lang w:val="lv-LV" w:eastAsia="lv-LV"/>
              </w:rPr>
              <w:t>Gaisa kondicionēšanas /mehānismu MEHĀNIĶIS</w:t>
            </w:r>
          </w:p>
        </w:tc>
        <w:tc>
          <w:tcPr>
            <w:tcW w:w="992" w:type="dxa"/>
            <w:vMerge/>
            <w:tcBorders>
              <w:top w:val="nil"/>
              <w:left w:val="nil"/>
              <w:bottom w:val="double" w:sz="6" w:space="0" w:color="000000"/>
              <w:right w:val="double" w:sz="6" w:space="0" w:color="auto"/>
            </w:tcBorders>
            <w:vAlign w:val="center"/>
            <w:hideMark/>
          </w:tcPr>
          <w:p w14:paraId="6502462F" w14:textId="77777777" w:rsidR="004A589A" w:rsidRPr="004A589A" w:rsidRDefault="004A589A" w:rsidP="004A589A">
            <w:pPr>
              <w:rPr>
                <w:color w:val="000000"/>
                <w:lang w:val="lv-LV" w:eastAsia="lv-LV"/>
              </w:rPr>
            </w:pPr>
          </w:p>
        </w:tc>
      </w:tr>
      <w:tr w:rsidR="004A589A" w:rsidRPr="004A589A" w14:paraId="42F9EDA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E00326E" w14:textId="77777777" w:rsidR="004A589A" w:rsidRPr="004A589A" w:rsidRDefault="004A589A" w:rsidP="004A589A">
            <w:pPr>
              <w:jc w:val="center"/>
              <w:rPr>
                <w:color w:val="000000"/>
                <w:lang w:val="lv-LV" w:eastAsia="lv-LV"/>
              </w:rPr>
            </w:pPr>
            <w:r w:rsidRPr="004A589A">
              <w:rPr>
                <w:color w:val="000000"/>
                <w:lang w:val="lv-LV" w:eastAsia="lv-LV"/>
              </w:rPr>
              <w:t>311506</w:t>
            </w:r>
          </w:p>
        </w:tc>
        <w:tc>
          <w:tcPr>
            <w:tcW w:w="6403" w:type="dxa"/>
            <w:tcBorders>
              <w:top w:val="nil"/>
              <w:left w:val="nil"/>
              <w:bottom w:val="single" w:sz="4" w:space="0" w:color="auto"/>
              <w:right w:val="single" w:sz="4" w:space="0" w:color="auto"/>
            </w:tcBorders>
            <w:shd w:val="clear" w:color="auto" w:fill="auto"/>
            <w:noWrap/>
            <w:vAlign w:val="center"/>
            <w:hideMark/>
          </w:tcPr>
          <w:p w14:paraId="089B6069" w14:textId="77777777" w:rsidR="004A589A" w:rsidRPr="004A589A" w:rsidRDefault="004A589A" w:rsidP="004A589A">
            <w:pPr>
              <w:rPr>
                <w:lang w:val="lv-LV" w:eastAsia="lv-LV"/>
              </w:rPr>
            </w:pPr>
            <w:r w:rsidRPr="004A589A">
              <w:rPr>
                <w:lang w:val="lv-LV" w:eastAsia="lv-LV"/>
              </w:rPr>
              <w:t>Mehānismu MEHĀNIĶIS</w:t>
            </w:r>
          </w:p>
        </w:tc>
        <w:tc>
          <w:tcPr>
            <w:tcW w:w="992" w:type="dxa"/>
            <w:vMerge/>
            <w:tcBorders>
              <w:top w:val="nil"/>
              <w:left w:val="nil"/>
              <w:bottom w:val="double" w:sz="6" w:space="0" w:color="000000"/>
              <w:right w:val="double" w:sz="6" w:space="0" w:color="auto"/>
            </w:tcBorders>
            <w:vAlign w:val="center"/>
            <w:hideMark/>
          </w:tcPr>
          <w:p w14:paraId="4BCE4355" w14:textId="77777777" w:rsidR="004A589A" w:rsidRPr="004A589A" w:rsidRDefault="004A589A" w:rsidP="004A589A">
            <w:pPr>
              <w:rPr>
                <w:color w:val="000000"/>
                <w:lang w:val="lv-LV" w:eastAsia="lv-LV"/>
              </w:rPr>
            </w:pPr>
          </w:p>
        </w:tc>
      </w:tr>
      <w:tr w:rsidR="004A589A" w:rsidRPr="004A589A" w14:paraId="296392A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91E9DA6" w14:textId="77777777" w:rsidR="004A589A" w:rsidRPr="004A589A" w:rsidRDefault="004A589A" w:rsidP="004A589A">
            <w:pPr>
              <w:jc w:val="center"/>
              <w:rPr>
                <w:color w:val="000000"/>
                <w:lang w:val="lv-LV" w:eastAsia="lv-LV"/>
              </w:rPr>
            </w:pPr>
            <w:r w:rsidRPr="004A589A">
              <w:rPr>
                <w:color w:val="000000"/>
                <w:lang w:val="lv-LV" w:eastAsia="lv-LV"/>
              </w:rPr>
              <w:t>311309</w:t>
            </w:r>
          </w:p>
        </w:tc>
        <w:tc>
          <w:tcPr>
            <w:tcW w:w="6403" w:type="dxa"/>
            <w:tcBorders>
              <w:top w:val="nil"/>
              <w:left w:val="nil"/>
              <w:bottom w:val="single" w:sz="4" w:space="0" w:color="auto"/>
              <w:right w:val="single" w:sz="4" w:space="0" w:color="auto"/>
            </w:tcBorders>
            <w:shd w:val="clear" w:color="auto" w:fill="auto"/>
            <w:noWrap/>
            <w:vAlign w:val="center"/>
            <w:hideMark/>
          </w:tcPr>
          <w:p w14:paraId="7692A073" w14:textId="77777777" w:rsidR="004A589A" w:rsidRPr="004A589A" w:rsidRDefault="004A589A" w:rsidP="004A589A">
            <w:pPr>
              <w:rPr>
                <w:lang w:val="lv-LV" w:eastAsia="lv-LV"/>
              </w:rPr>
            </w:pPr>
            <w:proofErr w:type="spellStart"/>
            <w:r w:rsidRPr="004A589A">
              <w:rPr>
                <w:lang w:val="lv-LV" w:eastAsia="lv-LV"/>
              </w:rPr>
              <w:t>ElektroTEHNIĶIS</w:t>
            </w:r>
            <w:proofErr w:type="spellEnd"/>
            <w:r w:rsidRPr="004A589A">
              <w:rPr>
                <w:lang w:val="lv-LV" w:eastAsia="lv-LV"/>
              </w:rPr>
              <w:t xml:space="preserve"> (elektrisko iekārtu speciālists)</w:t>
            </w:r>
          </w:p>
        </w:tc>
        <w:tc>
          <w:tcPr>
            <w:tcW w:w="992" w:type="dxa"/>
            <w:vMerge/>
            <w:tcBorders>
              <w:top w:val="nil"/>
              <w:left w:val="nil"/>
              <w:bottom w:val="double" w:sz="6" w:space="0" w:color="000000"/>
              <w:right w:val="double" w:sz="6" w:space="0" w:color="auto"/>
            </w:tcBorders>
            <w:vAlign w:val="center"/>
            <w:hideMark/>
          </w:tcPr>
          <w:p w14:paraId="72224FFD" w14:textId="77777777" w:rsidR="004A589A" w:rsidRPr="004A589A" w:rsidRDefault="004A589A" w:rsidP="004A589A">
            <w:pPr>
              <w:rPr>
                <w:color w:val="000000"/>
                <w:lang w:val="lv-LV" w:eastAsia="lv-LV"/>
              </w:rPr>
            </w:pPr>
          </w:p>
        </w:tc>
      </w:tr>
      <w:tr w:rsidR="004A589A" w:rsidRPr="004A589A" w14:paraId="4C5A86A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BFCC563" w14:textId="77777777" w:rsidR="004A589A" w:rsidRPr="004A589A" w:rsidRDefault="004A589A" w:rsidP="004A589A">
            <w:pPr>
              <w:jc w:val="center"/>
              <w:rPr>
                <w:lang w:val="lv-LV" w:eastAsia="lv-LV"/>
              </w:rPr>
            </w:pPr>
            <w:r w:rsidRPr="004A589A">
              <w:rPr>
                <w:lang w:val="lv-LV" w:eastAsia="lv-LV"/>
              </w:rPr>
              <w:t>311304</w:t>
            </w:r>
          </w:p>
        </w:tc>
        <w:tc>
          <w:tcPr>
            <w:tcW w:w="6403" w:type="dxa"/>
            <w:tcBorders>
              <w:top w:val="nil"/>
              <w:left w:val="nil"/>
              <w:bottom w:val="single" w:sz="4" w:space="0" w:color="auto"/>
              <w:right w:val="single" w:sz="4" w:space="0" w:color="auto"/>
            </w:tcBorders>
            <w:shd w:val="clear" w:color="auto" w:fill="auto"/>
            <w:noWrap/>
            <w:vAlign w:val="center"/>
            <w:hideMark/>
          </w:tcPr>
          <w:p w14:paraId="5B2D48D2" w14:textId="77777777" w:rsidR="004A589A" w:rsidRPr="004A589A" w:rsidRDefault="004A589A" w:rsidP="004A589A">
            <w:pPr>
              <w:rPr>
                <w:lang w:val="lv-LV" w:eastAsia="lv-LV"/>
              </w:rPr>
            </w:pPr>
            <w:proofErr w:type="spellStart"/>
            <w:r w:rsidRPr="004A589A">
              <w:rPr>
                <w:lang w:val="lv-LV" w:eastAsia="lv-LV"/>
              </w:rPr>
              <w:t>Elektrosprieguma</w:t>
            </w:r>
            <w:proofErr w:type="spellEnd"/>
            <w:r w:rsidRPr="004A589A">
              <w:rPr>
                <w:lang w:val="lv-LV" w:eastAsia="lv-LV"/>
              </w:rPr>
              <w:t xml:space="preserve"> sadales TEHNIĶIS</w:t>
            </w:r>
          </w:p>
        </w:tc>
        <w:tc>
          <w:tcPr>
            <w:tcW w:w="992" w:type="dxa"/>
            <w:vMerge/>
            <w:tcBorders>
              <w:top w:val="nil"/>
              <w:left w:val="nil"/>
              <w:bottom w:val="double" w:sz="6" w:space="0" w:color="000000"/>
              <w:right w:val="double" w:sz="6" w:space="0" w:color="auto"/>
            </w:tcBorders>
            <w:vAlign w:val="center"/>
            <w:hideMark/>
          </w:tcPr>
          <w:p w14:paraId="734F82D1" w14:textId="77777777" w:rsidR="004A589A" w:rsidRPr="004A589A" w:rsidRDefault="004A589A" w:rsidP="004A589A">
            <w:pPr>
              <w:rPr>
                <w:color w:val="000000"/>
                <w:lang w:val="lv-LV" w:eastAsia="lv-LV"/>
              </w:rPr>
            </w:pPr>
          </w:p>
        </w:tc>
      </w:tr>
      <w:tr w:rsidR="004A589A" w:rsidRPr="004A589A" w14:paraId="33FD331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7ECC940" w14:textId="77777777" w:rsidR="004A589A" w:rsidRPr="004A589A" w:rsidRDefault="004A589A" w:rsidP="004A589A">
            <w:pPr>
              <w:jc w:val="center"/>
              <w:rPr>
                <w:lang w:val="lv-LV" w:eastAsia="lv-LV"/>
              </w:rPr>
            </w:pPr>
            <w:r w:rsidRPr="004A589A">
              <w:rPr>
                <w:lang w:val="lv-LV" w:eastAsia="lv-LV"/>
              </w:rPr>
              <w:t>311241</w:t>
            </w:r>
          </w:p>
        </w:tc>
        <w:tc>
          <w:tcPr>
            <w:tcW w:w="6403" w:type="dxa"/>
            <w:tcBorders>
              <w:top w:val="nil"/>
              <w:left w:val="nil"/>
              <w:bottom w:val="single" w:sz="4" w:space="0" w:color="auto"/>
              <w:right w:val="single" w:sz="4" w:space="0" w:color="auto"/>
            </w:tcBorders>
            <w:shd w:val="clear" w:color="auto" w:fill="auto"/>
            <w:noWrap/>
            <w:vAlign w:val="center"/>
            <w:hideMark/>
          </w:tcPr>
          <w:p w14:paraId="61F17D81" w14:textId="77777777" w:rsidR="004A589A" w:rsidRPr="004A589A" w:rsidRDefault="004A589A" w:rsidP="004A589A">
            <w:pPr>
              <w:rPr>
                <w:lang w:val="lv-LV" w:eastAsia="lv-LV"/>
              </w:rPr>
            </w:pPr>
            <w:r w:rsidRPr="004A589A">
              <w:rPr>
                <w:lang w:val="lv-LV" w:eastAsia="lv-LV"/>
              </w:rPr>
              <w:t>Būvdarbu projekta VADĪTĀJA PALĪGS</w:t>
            </w:r>
          </w:p>
        </w:tc>
        <w:tc>
          <w:tcPr>
            <w:tcW w:w="992" w:type="dxa"/>
            <w:vMerge/>
            <w:tcBorders>
              <w:top w:val="nil"/>
              <w:left w:val="nil"/>
              <w:bottom w:val="double" w:sz="6" w:space="0" w:color="000000"/>
              <w:right w:val="double" w:sz="6" w:space="0" w:color="auto"/>
            </w:tcBorders>
            <w:vAlign w:val="center"/>
            <w:hideMark/>
          </w:tcPr>
          <w:p w14:paraId="0868B53A" w14:textId="77777777" w:rsidR="004A589A" w:rsidRPr="004A589A" w:rsidRDefault="004A589A" w:rsidP="004A589A">
            <w:pPr>
              <w:rPr>
                <w:color w:val="000000"/>
                <w:lang w:val="lv-LV" w:eastAsia="lv-LV"/>
              </w:rPr>
            </w:pPr>
          </w:p>
        </w:tc>
      </w:tr>
      <w:tr w:rsidR="004A589A" w:rsidRPr="004A589A" w14:paraId="33538FC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39E8620" w14:textId="77777777" w:rsidR="004A589A" w:rsidRPr="004A589A" w:rsidRDefault="004A589A" w:rsidP="004A589A">
            <w:pPr>
              <w:jc w:val="center"/>
              <w:rPr>
                <w:color w:val="000000"/>
                <w:lang w:val="lv-LV" w:eastAsia="lv-LV"/>
              </w:rPr>
            </w:pPr>
            <w:r w:rsidRPr="004A589A">
              <w:rPr>
                <w:color w:val="000000"/>
                <w:lang w:val="lv-LV" w:eastAsia="lv-LV"/>
              </w:rPr>
              <w:t>311240</w:t>
            </w:r>
          </w:p>
        </w:tc>
        <w:tc>
          <w:tcPr>
            <w:tcW w:w="6403" w:type="dxa"/>
            <w:tcBorders>
              <w:top w:val="nil"/>
              <w:left w:val="nil"/>
              <w:bottom w:val="single" w:sz="4" w:space="0" w:color="auto"/>
              <w:right w:val="single" w:sz="4" w:space="0" w:color="auto"/>
            </w:tcBorders>
            <w:shd w:val="clear" w:color="auto" w:fill="auto"/>
            <w:noWrap/>
            <w:vAlign w:val="center"/>
            <w:hideMark/>
          </w:tcPr>
          <w:p w14:paraId="438C4201" w14:textId="77777777" w:rsidR="004A589A" w:rsidRPr="004A589A" w:rsidRDefault="004A589A" w:rsidP="004A589A">
            <w:pPr>
              <w:rPr>
                <w:lang w:val="lv-LV" w:eastAsia="lv-LV"/>
              </w:rPr>
            </w:pPr>
            <w:r w:rsidRPr="004A589A">
              <w:rPr>
                <w:lang w:val="lv-LV" w:eastAsia="lv-LV"/>
              </w:rPr>
              <w:t>Sausās būves TEHNIĶIS</w:t>
            </w:r>
          </w:p>
        </w:tc>
        <w:tc>
          <w:tcPr>
            <w:tcW w:w="992" w:type="dxa"/>
            <w:vMerge/>
            <w:tcBorders>
              <w:top w:val="nil"/>
              <w:left w:val="nil"/>
              <w:bottom w:val="double" w:sz="6" w:space="0" w:color="000000"/>
              <w:right w:val="double" w:sz="6" w:space="0" w:color="auto"/>
            </w:tcBorders>
            <w:vAlign w:val="center"/>
            <w:hideMark/>
          </w:tcPr>
          <w:p w14:paraId="76CD0C08" w14:textId="77777777" w:rsidR="004A589A" w:rsidRPr="004A589A" w:rsidRDefault="004A589A" w:rsidP="004A589A">
            <w:pPr>
              <w:rPr>
                <w:color w:val="000000"/>
                <w:lang w:val="lv-LV" w:eastAsia="lv-LV"/>
              </w:rPr>
            </w:pPr>
          </w:p>
        </w:tc>
      </w:tr>
      <w:tr w:rsidR="004A589A" w:rsidRPr="00D6028E" w14:paraId="7347FAE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7BFD5AE" w14:textId="77777777" w:rsidR="004A589A" w:rsidRPr="004A589A" w:rsidRDefault="004A589A" w:rsidP="004A589A">
            <w:pPr>
              <w:jc w:val="center"/>
              <w:rPr>
                <w:lang w:val="lv-LV" w:eastAsia="lv-LV"/>
              </w:rPr>
            </w:pPr>
            <w:r w:rsidRPr="004A589A">
              <w:rPr>
                <w:lang w:val="lv-LV" w:eastAsia="lv-LV"/>
              </w:rPr>
              <w:t>311238</w:t>
            </w:r>
          </w:p>
        </w:tc>
        <w:tc>
          <w:tcPr>
            <w:tcW w:w="6403" w:type="dxa"/>
            <w:tcBorders>
              <w:top w:val="nil"/>
              <w:left w:val="nil"/>
              <w:bottom w:val="single" w:sz="4" w:space="0" w:color="auto"/>
              <w:right w:val="single" w:sz="4" w:space="0" w:color="auto"/>
            </w:tcBorders>
            <w:shd w:val="clear" w:color="auto" w:fill="auto"/>
            <w:noWrap/>
            <w:vAlign w:val="center"/>
            <w:hideMark/>
          </w:tcPr>
          <w:p w14:paraId="05754EE1" w14:textId="77777777" w:rsidR="004A589A" w:rsidRPr="004A589A" w:rsidRDefault="004A589A" w:rsidP="004A589A">
            <w:pPr>
              <w:rPr>
                <w:lang w:val="lv-LV" w:eastAsia="lv-LV"/>
              </w:rPr>
            </w:pPr>
            <w:r w:rsidRPr="004A589A">
              <w:rPr>
                <w:lang w:val="lv-LV" w:eastAsia="lv-LV"/>
              </w:rPr>
              <w:t>Siltumapgādes un apkures sistēmu TEHNIĶIS</w:t>
            </w:r>
          </w:p>
        </w:tc>
        <w:tc>
          <w:tcPr>
            <w:tcW w:w="992" w:type="dxa"/>
            <w:vMerge/>
            <w:tcBorders>
              <w:top w:val="nil"/>
              <w:left w:val="nil"/>
              <w:bottom w:val="double" w:sz="6" w:space="0" w:color="000000"/>
              <w:right w:val="double" w:sz="6" w:space="0" w:color="auto"/>
            </w:tcBorders>
            <w:vAlign w:val="center"/>
            <w:hideMark/>
          </w:tcPr>
          <w:p w14:paraId="005FB8FA" w14:textId="77777777" w:rsidR="004A589A" w:rsidRPr="004A589A" w:rsidRDefault="004A589A" w:rsidP="004A589A">
            <w:pPr>
              <w:rPr>
                <w:color w:val="000000"/>
                <w:lang w:val="lv-LV" w:eastAsia="lv-LV"/>
              </w:rPr>
            </w:pPr>
          </w:p>
        </w:tc>
      </w:tr>
      <w:tr w:rsidR="004A589A" w:rsidRPr="00D6028E" w14:paraId="596D4E1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B705C16" w14:textId="77777777" w:rsidR="004A589A" w:rsidRPr="004A589A" w:rsidRDefault="004A589A" w:rsidP="004A589A">
            <w:pPr>
              <w:jc w:val="center"/>
              <w:rPr>
                <w:color w:val="000000"/>
                <w:lang w:val="lv-LV" w:eastAsia="lv-LV"/>
              </w:rPr>
            </w:pPr>
            <w:r w:rsidRPr="004A589A">
              <w:rPr>
                <w:color w:val="000000"/>
                <w:lang w:val="lv-LV" w:eastAsia="lv-LV"/>
              </w:rPr>
              <w:t>311235</w:t>
            </w:r>
          </w:p>
        </w:tc>
        <w:tc>
          <w:tcPr>
            <w:tcW w:w="6403" w:type="dxa"/>
            <w:tcBorders>
              <w:top w:val="nil"/>
              <w:left w:val="nil"/>
              <w:bottom w:val="single" w:sz="4" w:space="0" w:color="auto"/>
              <w:right w:val="single" w:sz="4" w:space="0" w:color="auto"/>
            </w:tcBorders>
            <w:shd w:val="clear" w:color="auto" w:fill="auto"/>
            <w:noWrap/>
            <w:vAlign w:val="center"/>
            <w:hideMark/>
          </w:tcPr>
          <w:p w14:paraId="108991D6" w14:textId="77777777" w:rsidR="004A589A" w:rsidRPr="004A589A" w:rsidRDefault="004A589A" w:rsidP="004A589A">
            <w:pPr>
              <w:rPr>
                <w:lang w:val="lv-LV" w:eastAsia="lv-LV"/>
              </w:rPr>
            </w:pPr>
            <w:r w:rsidRPr="004A589A">
              <w:rPr>
                <w:lang w:val="lv-LV" w:eastAsia="lv-LV"/>
              </w:rPr>
              <w:t>Ūdensapgādes un kanalizācijas sistēmu TEHNIĶIS</w:t>
            </w:r>
          </w:p>
        </w:tc>
        <w:tc>
          <w:tcPr>
            <w:tcW w:w="992" w:type="dxa"/>
            <w:vMerge/>
            <w:tcBorders>
              <w:top w:val="nil"/>
              <w:left w:val="nil"/>
              <w:bottom w:val="double" w:sz="6" w:space="0" w:color="000000"/>
              <w:right w:val="double" w:sz="6" w:space="0" w:color="auto"/>
            </w:tcBorders>
            <w:vAlign w:val="center"/>
            <w:hideMark/>
          </w:tcPr>
          <w:p w14:paraId="08AC6A0E" w14:textId="77777777" w:rsidR="004A589A" w:rsidRPr="004A589A" w:rsidRDefault="004A589A" w:rsidP="004A589A">
            <w:pPr>
              <w:rPr>
                <w:color w:val="000000"/>
                <w:lang w:val="lv-LV" w:eastAsia="lv-LV"/>
              </w:rPr>
            </w:pPr>
          </w:p>
        </w:tc>
      </w:tr>
      <w:tr w:rsidR="004A589A" w:rsidRPr="00D6028E" w14:paraId="0F68560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15A7CC2" w14:textId="77777777" w:rsidR="004A589A" w:rsidRPr="004A589A" w:rsidRDefault="004A589A" w:rsidP="004A589A">
            <w:pPr>
              <w:jc w:val="center"/>
              <w:rPr>
                <w:lang w:val="lv-LV" w:eastAsia="lv-LV"/>
              </w:rPr>
            </w:pPr>
            <w:r w:rsidRPr="004A589A">
              <w:rPr>
                <w:lang w:val="lv-LV" w:eastAsia="lv-LV"/>
              </w:rPr>
              <w:t>311234</w:t>
            </w:r>
          </w:p>
        </w:tc>
        <w:tc>
          <w:tcPr>
            <w:tcW w:w="6403" w:type="dxa"/>
            <w:tcBorders>
              <w:top w:val="nil"/>
              <w:left w:val="nil"/>
              <w:bottom w:val="single" w:sz="4" w:space="0" w:color="auto"/>
              <w:right w:val="single" w:sz="4" w:space="0" w:color="auto"/>
            </w:tcBorders>
            <w:shd w:val="clear" w:color="auto" w:fill="auto"/>
            <w:noWrap/>
            <w:vAlign w:val="center"/>
            <w:hideMark/>
          </w:tcPr>
          <w:p w14:paraId="17711098" w14:textId="77777777" w:rsidR="004A589A" w:rsidRPr="004A589A" w:rsidRDefault="004A589A" w:rsidP="004A589A">
            <w:pPr>
              <w:rPr>
                <w:lang w:val="lv-LV" w:eastAsia="lv-LV"/>
              </w:rPr>
            </w:pPr>
            <w:r w:rsidRPr="004A589A">
              <w:rPr>
                <w:lang w:val="lv-LV" w:eastAsia="lv-LV"/>
              </w:rPr>
              <w:t>Vēdināšanas un kondicionēšanas sistēmu TEHNIĶIS</w:t>
            </w:r>
          </w:p>
        </w:tc>
        <w:tc>
          <w:tcPr>
            <w:tcW w:w="992" w:type="dxa"/>
            <w:vMerge/>
            <w:tcBorders>
              <w:top w:val="nil"/>
              <w:left w:val="nil"/>
              <w:bottom w:val="double" w:sz="6" w:space="0" w:color="000000"/>
              <w:right w:val="double" w:sz="6" w:space="0" w:color="auto"/>
            </w:tcBorders>
            <w:vAlign w:val="center"/>
            <w:hideMark/>
          </w:tcPr>
          <w:p w14:paraId="67966332" w14:textId="77777777" w:rsidR="004A589A" w:rsidRPr="004A589A" w:rsidRDefault="004A589A" w:rsidP="004A589A">
            <w:pPr>
              <w:rPr>
                <w:color w:val="000000"/>
                <w:lang w:val="lv-LV" w:eastAsia="lv-LV"/>
              </w:rPr>
            </w:pPr>
          </w:p>
        </w:tc>
      </w:tr>
      <w:tr w:rsidR="004A589A" w:rsidRPr="004A589A" w14:paraId="13F54A3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0B9DEE1" w14:textId="77777777" w:rsidR="004A589A" w:rsidRPr="004A589A" w:rsidRDefault="004A589A" w:rsidP="004A589A">
            <w:pPr>
              <w:jc w:val="center"/>
              <w:rPr>
                <w:color w:val="000000"/>
                <w:lang w:val="lv-LV" w:eastAsia="lv-LV"/>
              </w:rPr>
            </w:pPr>
            <w:r w:rsidRPr="004A589A">
              <w:rPr>
                <w:color w:val="000000"/>
                <w:lang w:val="lv-LV" w:eastAsia="lv-LV"/>
              </w:rPr>
              <w:t>311233</w:t>
            </w:r>
          </w:p>
        </w:tc>
        <w:tc>
          <w:tcPr>
            <w:tcW w:w="6403" w:type="dxa"/>
            <w:tcBorders>
              <w:top w:val="nil"/>
              <w:left w:val="nil"/>
              <w:bottom w:val="single" w:sz="4" w:space="0" w:color="auto"/>
              <w:right w:val="single" w:sz="4" w:space="0" w:color="auto"/>
            </w:tcBorders>
            <w:shd w:val="clear" w:color="auto" w:fill="auto"/>
            <w:noWrap/>
            <w:vAlign w:val="center"/>
            <w:hideMark/>
          </w:tcPr>
          <w:p w14:paraId="65A83361" w14:textId="77777777" w:rsidR="004A589A" w:rsidRPr="004A589A" w:rsidRDefault="004A589A" w:rsidP="004A589A">
            <w:pPr>
              <w:rPr>
                <w:lang w:val="lv-LV" w:eastAsia="lv-LV"/>
              </w:rPr>
            </w:pPr>
            <w:r w:rsidRPr="004A589A">
              <w:rPr>
                <w:lang w:val="lv-LV" w:eastAsia="lv-LV"/>
              </w:rPr>
              <w:t>Mākslīgo būvju MEISTARS</w:t>
            </w:r>
          </w:p>
        </w:tc>
        <w:tc>
          <w:tcPr>
            <w:tcW w:w="992" w:type="dxa"/>
            <w:vMerge/>
            <w:tcBorders>
              <w:top w:val="nil"/>
              <w:left w:val="nil"/>
              <w:bottom w:val="double" w:sz="6" w:space="0" w:color="000000"/>
              <w:right w:val="double" w:sz="6" w:space="0" w:color="auto"/>
            </w:tcBorders>
            <w:vAlign w:val="center"/>
            <w:hideMark/>
          </w:tcPr>
          <w:p w14:paraId="00C801AF" w14:textId="77777777" w:rsidR="004A589A" w:rsidRPr="004A589A" w:rsidRDefault="004A589A" w:rsidP="004A589A">
            <w:pPr>
              <w:rPr>
                <w:color w:val="000000"/>
                <w:lang w:val="lv-LV" w:eastAsia="lv-LV"/>
              </w:rPr>
            </w:pPr>
          </w:p>
        </w:tc>
      </w:tr>
      <w:tr w:rsidR="004A589A" w:rsidRPr="004A589A" w14:paraId="48FC9B5A"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42C6623" w14:textId="77777777" w:rsidR="004A589A" w:rsidRPr="004A589A" w:rsidRDefault="004A589A" w:rsidP="004A589A">
            <w:pPr>
              <w:jc w:val="center"/>
              <w:rPr>
                <w:color w:val="000000"/>
                <w:lang w:val="lv-LV" w:eastAsia="lv-LV"/>
              </w:rPr>
            </w:pPr>
            <w:r w:rsidRPr="004A589A">
              <w:rPr>
                <w:color w:val="000000"/>
                <w:lang w:val="lv-LV" w:eastAsia="lv-LV"/>
              </w:rPr>
              <w:t>311232</w:t>
            </w:r>
          </w:p>
        </w:tc>
        <w:tc>
          <w:tcPr>
            <w:tcW w:w="6403" w:type="dxa"/>
            <w:tcBorders>
              <w:top w:val="nil"/>
              <w:left w:val="nil"/>
              <w:bottom w:val="single" w:sz="4" w:space="0" w:color="auto"/>
              <w:right w:val="single" w:sz="4" w:space="0" w:color="auto"/>
            </w:tcBorders>
            <w:shd w:val="clear" w:color="auto" w:fill="auto"/>
            <w:noWrap/>
            <w:vAlign w:val="center"/>
            <w:hideMark/>
          </w:tcPr>
          <w:p w14:paraId="7657295C" w14:textId="77777777" w:rsidR="004A589A" w:rsidRPr="004A589A" w:rsidRDefault="004A589A" w:rsidP="004A589A">
            <w:pPr>
              <w:rPr>
                <w:lang w:val="lv-LV" w:eastAsia="lv-LV"/>
              </w:rPr>
            </w:pPr>
            <w:r w:rsidRPr="004A589A">
              <w:rPr>
                <w:lang w:val="lv-LV" w:eastAsia="lv-LV"/>
              </w:rPr>
              <w:t>Ceļu MEISTARA PALĪGS</w:t>
            </w:r>
          </w:p>
        </w:tc>
        <w:tc>
          <w:tcPr>
            <w:tcW w:w="992" w:type="dxa"/>
            <w:vMerge/>
            <w:tcBorders>
              <w:top w:val="nil"/>
              <w:left w:val="nil"/>
              <w:bottom w:val="double" w:sz="6" w:space="0" w:color="000000"/>
              <w:right w:val="double" w:sz="6" w:space="0" w:color="auto"/>
            </w:tcBorders>
            <w:vAlign w:val="center"/>
            <w:hideMark/>
          </w:tcPr>
          <w:p w14:paraId="08DAB273" w14:textId="77777777" w:rsidR="004A589A" w:rsidRPr="004A589A" w:rsidRDefault="004A589A" w:rsidP="004A589A">
            <w:pPr>
              <w:rPr>
                <w:color w:val="000000"/>
                <w:lang w:val="lv-LV" w:eastAsia="lv-LV"/>
              </w:rPr>
            </w:pPr>
          </w:p>
        </w:tc>
      </w:tr>
      <w:tr w:rsidR="004A589A" w:rsidRPr="004A589A" w14:paraId="726E221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DE0A0AB" w14:textId="77777777" w:rsidR="004A589A" w:rsidRPr="004A589A" w:rsidRDefault="004A589A" w:rsidP="004A589A">
            <w:pPr>
              <w:jc w:val="center"/>
              <w:rPr>
                <w:color w:val="000000"/>
                <w:lang w:val="lv-LV" w:eastAsia="lv-LV"/>
              </w:rPr>
            </w:pPr>
            <w:r w:rsidRPr="004A589A">
              <w:rPr>
                <w:color w:val="000000"/>
                <w:lang w:val="lv-LV" w:eastAsia="lv-LV"/>
              </w:rPr>
              <w:t>311231</w:t>
            </w:r>
          </w:p>
        </w:tc>
        <w:tc>
          <w:tcPr>
            <w:tcW w:w="6403" w:type="dxa"/>
            <w:tcBorders>
              <w:top w:val="nil"/>
              <w:left w:val="nil"/>
              <w:bottom w:val="single" w:sz="4" w:space="0" w:color="auto"/>
              <w:right w:val="single" w:sz="4" w:space="0" w:color="auto"/>
            </w:tcBorders>
            <w:shd w:val="clear" w:color="auto" w:fill="auto"/>
            <w:noWrap/>
            <w:vAlign w:val="center"/>
            <w:hideMark/>
          </w:tcPr>
          <w:p w14:paraId="4D8072D9" w14:textId="77777777" w:rsidR="004A589A" w:rsidRPr="004A589A" w:rsidRDefault="004A589A" w:rsidP="004A589A">
            <w:pPr>
              <w:rPr>
                <w:lang w:val="lv-LV" w:eastAsia="lv-LV"/>
              </w:rPr>
            </w:pPr>
            <w:r w:rsidRPr="004A589A">
              <w:rPr>
                <w:lang w:val="lv-LV" w:eastAsia="lv-LV"/>
              </w:rPr>
              <w:t>Ceļu MEISTARS</w:t>
            </w:r>
          </w:p>
        </w:tc>
        <w:tc>
          <w:tcPr>
            <w:tcW w:w="992" w:type="dxa"/>
            <w:vMerge/>
            <w:tcBorders>
              <w:top w:val="nil"/>
              <w:left w:val="nil"/>
              <w:bottom w:val="double" w:sz="6" w:space="0" w:color="000000"/>
              <w:right w:val="double" w:sz="6" w:space="0" w:color="auto"/>
            </w:tcBorders>
            <w:vAlign w:val="center"/>
            <w:hideMark/>
          </w:tcPr>
          <w:p w14:paraId="53C2C78C" w14:textId="77777777" w:rsidR="004A589A" w:rsidRPr="004A589A" w:rsidRDefault="004A589A" w:rsidP="004A589A">
            <w:pPr>
              <w:rPr>
                <w:color w:val="000000"/>
                <w:lang w:val="lv-LV" w:eastAsia="lv-LV"/>
              </w:rPr>
            </w:pPr>
          </w:p>
        </w:tc>
      </w:tr>
      <w:tr w:rsidR="004A589A" w:rsidRPr="004A589A" w14:paraId="2384F46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61EE391" w14:textId="77777777" w:rsidR="004A589A" w:rsidRPr="004A589A" w:rsidRDefault="004A589A" w:rsidP="004A589A">
            <w:pPr>
              <w:jc w:val="center"/>
              <w:rPr>
                <w:color w:val="000000"/>
                <w:lang w:val="lv-LV" w:eastAsia="lv-LV"/>
              </w:rPr>
            </w:pPr>
            <w:r w:rsidRPr="004A589A">
              <w:rPr>
                <w:color w:val="000000"/>
                <w:lang w:val="lv-LV" w:eastAsia="lv-LV"/>
              </w:rPr>
              <w:t>311229</w:t>
            </w:r>
          </w:p>
        </w:tc>
        <w:tc>
          <w:tcPr>
            <w:tcW w:w="6403" w:type="dxa"/>
            <w:tcBorders>
              <w:top w:val="nil"/>
              <w:left w:val="nil"/>
              <w:bottom w:val="single" w:sz="4" w:space="0" w:color="auto"/>
              <w:right w:val="single" w:sz="4" w:space="0" w:color="auto"/>
            </w:tcBorders>
            <w:shd w:val="clear" w:color="auto" w:fill="auto"/>
            <w:noWrap/>
            <w:vAlign w:val="center"/>
            <w:hideMark/>
          </w:tcPr>
          <w:p w14:paraId="6A0CD411" w14:textId="77777777" w:rsidR="004A589A" w:rsidRPr="004A589A" w:rsidRDefault="004A589A" w:rsidP="004A589A">
            <w:pPr>
              <w:rPr>
                <w:lang w:val="lv-LV" w:eastAsia="lv-LV"/>
              </w:rPr>
            </w:pPr>
            <w:r w:rsidRPr="004A589A">
              <w:rPr>
                <w:lang w:val="lv-LV" w:eastAsia="lv-LV"/>
              </w:rPr>
              <w:t>Būvdarbu VADĪTĀJA PALĪGS</w:t>
            </w:r>
          </w:p>
        </w:tc>
        <w:tc>
          <w:tcPr>
            <w:tcW w:w="992" w:type="dxa"/>
            <w:vMerge/>
            <w:tcBorders>
              <w:top w:val="nil"/>
              <w:left w:val="nil"/>
              <w:bottom w:val="double" w:sz="6" w:space="0" w:color="000000"/>
              <w:right w:val="double" w:sz="6" w:space="0" w:color="auto"/>
            </w:tcBorders>
            <w:vAlign w:val="center"/>
            <w:hideMark/>
          </w:tcPr>
          <w:p w14:paraId="09307854" w14:textId="77777777" w:rsidR="004A589A" w:rsidRPr="004A589A" w:rsidRDefault="004A589A" w:rsidP="004A589A">
            <w:pPr>
              <w:rPr>
                <w:color w:val="000000"/>
                <w:lang w:val="lv-LV" w:eastAsia="lv-LV"/>
              </w:rPr>
            </w:pPr>
          </w:p>
        </w:tc>
      </w:tr>
      <w:tr w:rsidR="004A589A" w:rsidRPr="00D6028E" w14:paraId="040CF5D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EA1BF22" w14:textId="77777777" w:rsidR="004A589A" w:rsidRPr="004A589A" w:rsidRDefault="004A589A" w:rsidP="004A589A">
            <w:pPr>
              <w:jc w:val="center"/>
              <w:rPr>
                <w:color w:val="000000"/>
                <w:lang w:val="lv-LV" w:eastAsia="lv-LV"/>
              </w:rPr>
            </w:pPr>
            <w:r w:rsidRPr="004A589A">
              <w:rPr>
                <w:color w:val="000000"/>
                <w:lang w:val="lv-LV" w:eastAsia="lv-LV"/>
              </w:rPr>
              <w:t>311222</w:t>
            </w:r>
          </w:p>
        </w:tc>
        <w:tc>
          <w:tcPr>
            <w:tcW w:w="6403" w:type="dxa"/>
            <w:tcBorders>
              <w:top w:val="nil"/>
              <w:left w:val="nil"/>
              <w:bottom w:val="single" w:sz="4" w:space="0" w:color="auto"/>
              <w:right w:val="single" w:sz="4" w:space="0" w:color="auto"/>
            </w:tcBorders>
            <w:shd w:val="clear" w:color="auto" w:fill="auto"/>
            <w:noWrap/>
            <w:vAlign w:val="center"/>
            <w:hideMark/>
          </w:tcPr>
          <w:p w14:paraId="5E2E4468" w14:textId="77777777" w:rsidR="004A589A" w:rsidRPr="004A589A" w:rsidRDefault="004A589A" w:rsidP="004A589A">
            <w:pPr>
              <w:rPr>
                <w:lang w:val="lv-LV" w:eastAsia="lv-LV"/>
              </w:rPr>
            </w:pPr>
            <w:r w:rsidRPr="004A589A">
              <w:rPr>
                <w:lang w:val="lv-LV" w:eastAsia="lv-LV"/>
              </w:rPr>
              <w:t>Ēku iekšējo komunikāciju montāžas un apkalpošanas SPECIĀLISTS</w:t>
            </w:r>
          </w:p>
        </w:tc>
        <w:tc>
          <w:tcPr>
            <w:tcW w:w="992" w:type="dxa"/>
            <w:vMerge/>
            <w:tcBorders>
              <w:top w:val="nil"/>
              <w:left w:val="nil"/>
              <w:bottom w:val="double" w:sz="6" w:space="0" w:color="000000"/>
              <w:right w:val="double" w:sz="6" w:space="0" w:color="auto"/>
            </w:tcBorders>
            <w:vAlign w:val="center"/>
            <w:hideMark/>
          </w:tcPr>
          <w:p w14:paraId="30032771" w14:textId="77777777" w:rsidR="004A589A" w:rsidRPr="004A589A" w:rsidRDefault="004A589A" w:rsidP="004A589A">
            <w:pPr>
              <w:rPr>
                <w:color w:val="000000"/>
                <w:lang w:val="lv-LV" w:eastAsia="lv-LV"/>
              </w:rPr>
            </w:pPr>
          </w:p>
        </w:tc>
      </w:tr>
      <w:tr w:rsidR="004A589A" w:rsidRPr="004A589A" w14:paraId="1FDE15D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0400024" w14:textId="77777777" w:rsidR="004A589A" w:rsidRPr="004A589A" w:rsidRDefault="004A589A" w:rsidP="004A589A">
            <w:pPr>
              <w:jc w:val="center"/>
              <w:rPr>
                <w:color w:val="000000"/>
                <w:lang w:val="lv-LV" w:eastAsia="lv-LV"/>
              </w:rPr>
            </w:pPr>
            <w:r w:rsidRPr="004A589A">
              <w:rPr>
                <w:color w:val="000000"/>
                <w:lang w:val="lv-LV" w:eastAsia="lv-LV"/>
              </w:rPr>
              <w:t>311221</w:t>
            </w:r>
          </w:p>
        </w:tc>
        <w:tc>
          <w:tcPr>
            <w:tcW w:w="6403" w:type="dxa"/>
            <w:tcBorders>
              <w:top w:val="nil"/>
              <w:left w:val="nil"/>
              <w:bottom w:val="single" w:sz="4" w:space="0" w:color="auto"/>
              <w:right w:val="single" w:sz="4" w:space="0" w:color="auto"/>
            </w:tcBorders>
            <w:shd w:val="clear" w:color="auto" w:fill="auto"/>
            <w:noWrap/>
            <w:vAlign w:val="center"/>
            <w:hideMark/>
          </w:tcPr>
          <w:p w14:paraId="3252200C" w14:textId="77777777" w:rsidR="004A589A" w:rsidRPr="004A589A" w:rsidRDefault="004A589A" w:rsidP="004A589A">
            <w:pPr>
              <w:rPr>
                <w:lang w:val="lv-LV" w:eastAsia="lv-LV"/>
              </w:rPr>
            </w:pPr>
            <w:r w:rsidRPr="004A589A">
              <w:rPr>
                <w:lang w:val="lv-LV" w:eastAsia="lv-LV"/>
              </w:rPr>
              <w:t>Inženierkomunikāciju piesaistes galvenais SPECIĀLISTS</w:t>
            </w:r>
          </w:p>
        </w:tc>
        <w:tc>
          <w:tcPr>
            <w:tcW w:w="992" w:type="dxa"/>
            <w:vMerge/>
            <w:tcBorders>
              <w:top w:val="nil"/>
              <w:left w:val="nil"/>
              <w:bottom w:val="double" w:sz="6" w:space="0" w:color="000000"/>
              <w:right w:val="double" w:sz="6" w:space="0" w:color="auto"/>
            </w:tcBorders>
            <w:vAlign w:val="center"/>
            <w:hideMark/>
          </w:tcPr>
          <w:p w14:paraId="13A44454" w14:textId="77777777" w:rsidR="004A589A" w:rsidRPr="004A589A" w:rsidRDefault="004A589A" w:rsidP="004A589A">
            <w:pPr>
              <w:rPr>
                <w:color w:val="000000"/>
                <w:lang w:val="lv-LV" w:eastAsia="lv-LV"/>
              </w:rPr>
            </w:pPr>
          </w:p>
        </w:tc>
      </w:tr>
      <w:tr w:rsidR="004A589A" w:rsidRPr="004A589A" w14:paraId="404D646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5F7E1D2" w14:textId="77777777" w:rsidR="004A589A" w:rsidRPr="004A589A" w:rsidRDefault="004A589A" w:rsidP="004A589A">
            <w:pPr>
              <w:jc w:val="center"/>
              <w:rPr>
                <w:lang w:val="lv-LV" w:eastAsia="lv-LV"/>
              </w:rPr>
            </w:pPr>
            <w:r w:rsidRPr="004A589A">
              <w:rPr>
                <w:lang w:val="lv-LV" w:eastAsia="lv-LV"/>
              </w:rPr>
              <w:t>311219</w:t>
            </w:r>
          </w:p>
        </w:tc>
        <w:tc>
          <w:tcPr>
            <w:tcW w:w="6403" w:type="dxa"/>
            <w:tcBorders>
              <w:top w:val="nil"/>
              <w:left w:val="nil"/>
              <w:bottom w:val="single" w:sz="4" w:space="0" w:color="auto"/>
              <w:right w:val="single" w:sz="4" w:space="0" w:color="auto"/>
            </w:tcBorders>
            <w:shd w:val="clear" w:color="auto" w:fill="auto"/>
            <w:noWrap/>
            <w:vAlign w:val="center"/>
            <w:hideMark/>
          </w:tcPr>
          <w:p w14:paraId="319F0889" w14:textId="77777777" w:rsidR="004A589A" w:rsidRPr="004A589A" w:rsidRDefault="004A589A" w:rsidP="004A589A">
            <w:pPr>
              <w:rPr>
                <w:lang w:val="lv-LV" w:eastAsia="lv-LV"/>
              </w:rPr>
            </w:pPr>
            <w:r w:rsidRPr="004A589A">
              <w:rPr>
                <w:lang w:val="lv-LV" w:eastAsia="lv-LV"/>
              </w:rPr>
              <w:t>Industriālās apbūves SPECIĀLISTS</w:t>
            </w:r>
          </w:p>
        </w:tc>
        <w:tc>
          <w:tcPr>
            <w:tcW w:w="992" w:type="dxa"/>
            <w:vMerge/>
            <w:tcBorders>
              <w:top w:val="nil"/>
              <w:left w:val="nil"/>
              <w:bottom w:val="double" w:sz="6" w:space="0" w:color="000000"/>
              <w:right w:val="double" w:sz="6" w:space="0" w:color="auto"/>
            </w:tcBorders>
            <w:vAlign w:val="center"/>
            <w:hideMark/>
          </w:tcPr>
          <w:p w14:paraId="3D17420B" w14:textId="77777777" w:rsidR="004A589A" w:rsidRPr="004A589A" w:rsidRDefault="004A589A" w:rsidP="004A589A">
            <w:pPr>
              <w:rPr>
                <w:color w:val="000000"/>
                <w:lang w:val="lv-LV" w:eastAsia="lv-LV"/>
              </w:rPr>
            </w:pPr>
          </w:p>
        </w:tc>
      </w:tr>
      <w:tr w:rsidR="004A589A" w:rsidRPr="004A589A" w14:paraId="19AC24C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411BD66" w14:textId="77777777" w:rsidR="004A589A" w:rsidRPr="004A589A" w:rsidRDefault="004A589A" w:rsidP="004A589A">
            <w:pPr>
              <w:jc w:val="center"/>
              <w:rPr>
                <w:color w:val="000000"/>
                <w:lang w:val="lv-LV" w:eastAsia="lv-LV"/>
              </w:rPr>
            </w:pPr>
            <w:r w:rsidRPr="004A589A">
              <w:rPr>
                <w:color w:val="000000"/>
                <w:lang w:val="lv-LV" w:eastAsia="lv-LV"/>
              </w:rPr>
              <w:t>311217</w:t>
            </w:r>
          </w:p>
        </w:tc>
        <w:tc>
          <w:tcPr>
            <w:tcW w:w="6403" w:type="dxa"/>
            <w:tcBorders>
              <w:top w:val="nil"/>
              <w:left w:val="nil"/>
              <w:bottom w:val="single" w:sz="4" w:space="0" w:color="auto"/>
              <w:right w:val="single" w:sz="4" w:space="0" w:color="auto"/>
            </w:tcBorders>
            <w:shd w:val="clear" w:color="auto" w:fill="auto"/>
            <w:noWrap/>
            <w:vAlign w:val="center"/>
            <w:hideMark/>
          </w:tcPr>
          <w:p w14:paraId="679BE72A" w14:textId="77777777" w:rsidR="004A589A" w:rsidRPr="004A589A" w:rsidRDefault="004A589A" w:rsidP="004A589A">
            <w:pPr>
              <w:rPr>
                <w:lang w:val="lv-LV" w:eastAsia="lv-LV"/>
              </w:rPr>
            </w:pPr>
            <w:r w:rsidRPr="004A589A">
              <w:rPr>
                <w:lang w:val="lv-LV" w:eastAsia="lv-LV"/>
              </w:rPr>
              <w:t>Apdares darbu TEHNIĶIS</w:t>
            </w:r>
          </w:p>
        </w:tc>
        <w:tc>
          <w:tcPr>
            <w:tcW w:w="992" w:type="dxa"/>
            <w:vMerge/>
            <w:tcBorders>
              <w:top w:val="nil"/>
              <w:left w:val="nil"/>
              <w:bottom w:val="double" w:sz="6" w:space="0" w:color="000000"/>
              <w:right w:val="double" w:sz="6" w:space="0" w:color="auto"/>
            </w:tcBorders>
            <w:vAlign w:val="center"/>
            <w:hideMark/>
          </w:tcPr>
          <w:p w14:paraId="630032DD" w14:textId="77777777" w:rsidR="004A589A" w:rsidRPr="004A589A" w:rsidRDefault="004A589A" w:rsidP="004A589A">
            <w:pPr>
              <w:rPr>
                <w:color w:val="000000"/>
                <w:lang w:val="lv-LV" w:eastAsia="lv-LV"/>
              </w:rPr>
            </w:pPr>
          </w:p>
        </w:tc>
      </w:tr>
      <w:tr w:rsidR="004A589A" w:rsidRPr="004A589A" w14:paraId="13947CB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C0A92C4" w14:textId="77777777" w:rsidR="004A589A" w:rsidRPr="004A589A" w:rsidRDefault="004A589A" w:rsidP="004A589A">
            <w:pPr>
              <w:jc w:val="center"/>
              <w:rPr>
                <w:color w:val="000000"/>
                <w:lang w:val="lv-LV" w:eastAsia="lv-LV"/>
              </w:rPr>
            </w:pPr>
            <w:r w:rsidRPr="004A589A">
              <w:rPr>
                <w:color w:val="000000"/>
                <w:lang w:val="lv-LV" w:eastAsia="lv-LV"/>
              </w:rPr>
              <w:t>311216</w:t>
            </w:r>
          </w:p>
        </w:tc>
        <w:tc>
          <w:tcPr>
            <w:tcW w:w="6403" w:type="dxa"/>
            <w:tcBorders>
              <w:top w:val="nil"/>
              <w:left w:val="nil"/>
              <w:bottom w:val="single" w:sz="4" w:space="0" w:color="auto"/>
              <w:right w:val="single" w:sz="4" w:space="0" w:color="auto"/>
            </w:tcBorders>
            <w:shd w:val="clear" w:color="auto" w:fill="auto"/>
            <w:noWrap/>
            <w:vAlign w:val="center"/>
            <w:hideMark/>
          </w:tcPr>
          <w:p w14:paraId="3CAD722C" w14:textId="77777777" w:rsidR="004A589A" w:rsidRPr="004A589A" w:rsidRDefault="004A589A" w:rsidP="004A589A">
            <w:pPr>
              <w:rPr>
                <w:lang w:val="lv-LV" w:eastAsia="lv-LV"/>
              </w:rPr>
            </w:pPr>
            <w:r w:rsidRPr="004A589A">
              <w:rPr>
                <w:lang w:val="lv-LV" w:eastAsia="lv-LV"/>
              </w:rPr>
              <w:t xml:space="preserve">Ceļu </w:t>
            </w:r>
            <w:proofErr w:type="spellStart"/>
            <w:r w:rsidRPr="004A589A">
              <w:rPr>
                <w:lang w:val="lv-LV" w:eastAsia="lv-LV"/>
              </w:rPr>
              <w:t>būvTEHNIĶIS</w:t>
            </w:r>
            <w:proofErr w:type="spellEnd"/>
          </w:p>
        </w:tc>
        <w:tc>
          <w:tcPr>
            <w:tcW w:w="992" w:type="dxa"/>
            <w:vMerge/>
            <w:tcBorders>
              <w:top w:val="nil"/>
              <w:left w:val="nil"/>
              <w:bottom w:val="double" w:sz="6" w:space="0" w:color="000000"/>
              <w:right w:val="double" w:sz="6" w:space="0" w:color="auto"/>
            </w:tcBorders>
            <w:vAlign w:val="center"/>
            <w:hideMark/>
          </w:tcPr>
          <w:p w14:paraId="6501DD52" w14:textId="77777777" w:rsidR="004A589A" w:rsidRPr="004A589A" w:rsidRDefault="004A589A" w:rsidP="004A589A">
            <w:pPr>
              <w:rPr>
                <w:color w:val="000000"/>
                <w:lang w:val="lv-LV" w:eastAsia="lv-LV"/>
              </w:rPr>
            </w:pPr>
          </w:p>
        </w:tc>
      </w:tr>
      <w:tr w:rsidR="004A589A" w:rsidRPr="004A589A" w14:paraId="61EAA57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282325B" w14:textId="77777777" w:rsidR="004A589A" w:rsidRPr="004A589A" w:rsidRDefault="004A589A" w:rsidP="004A589A">
            <w:pPr>
              <w:jc w:val="center"/>
              <w:rPr>
                <w:color w:val="000000"/>
                <w:lang w:val="lv-LV" w:eastAsia="lv-LV"/>
              </w:rPr>
            </w:pPr>
            <w:r w:rsidRPr="004A589A">
              <w:rPr>
                <w:color w:val="000000"/>
                <w:lang w:val="lv-LV" w:eastAsia="lv-LV"/>
              </w:rPr>
              <w:t>311215</w:t>
            </w:r>
          </w:p>
        </w:tc>
        <w:tc>
          <w:tcPr>
            <w:tcW w:w="6403" w:type="dxa"/>
            <w:tcBorders>
              <w:top w:val="nil"/>
              <w:left w:val="nil"/>
              <w:bottom w:val="single" w:sz="4" w:space="0" w:color="auto"/>
              <w:right w:val="single" w:sz="4" w:space="0" w:color="auto"/>
            </w:tcBorders>
            <w:shd w:val="clear" w:color="auto" w:fill="auto"/>
            <w:noWrap/>
            <w:vAlign w:val="center"/>
            <w:hideMark/>
          </w:tcPr>
          <w:p w14:paraId="17D2A2C8" w14:textId="77777777" w:rsidR="004A589A" w:rsidRPr="004A589A" w:rsidRDefault="004A589A" w:rsidP="004A589A">
            <w:pPr>
              <w:rPr>
                <w:lang w:val="lv-LV" w:eastAsia="lv-LV"/>
              </w:rPr>
            </w:pPr>
            <w:proofErr w:type="spellStart"/>
            <w:r w:rsidRPr="004A589A">
              <w:rPr>
                <w:lang w:val="lv-LV" w:eastAsia="lv-LV"/>
              </w:rPr>
              <w:t>ĢeoTEHNIĶIS</w:t>
            </w:r>
            <w:proofErr w:type="spellEnd"/>
          </w:p>
        </w:tc>
        <w:tc>
          <w:tcPr>
            <w:tcW w:w="992" w:type="dxa"/>
            <w:vMerge/>
            <w:tcBorders>
              <w:top w:val="nil"/>
              <w:left w:val="nil"/>
              <w:bottom w:val="double" w:sz="6" w:space="0" w:color="000000"/>
              <w:right w:val="double" w:sz="6" w:space="0" w:color="auto"/>
            </w:tcBorders>
            <w:vAlign w:val="center"/>
            <w:hideMark/>
          </w:tcPr>
          <w:p w14:paraId="06BB7E58" w14:textId="77777777" w:rsidR="004A589A" w:rsidRPr="004A589A" w:rsidRDefault="004A589A" w:rsidP="004A589A">
            <w:pPr>
              <w:rPr>
                <w:color w:val="000000"/>
                <w:lang w:val="lv-LV" w:eastAsia="lv-LV"/>
              </w:rPr>
            </w:pPr>
          </w:p>
        </w:tc>
      </w:tr>
      <w:tr w:rsidR="004A589A" w:rsidRPr="004A589A" w14:paraId="3309033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1DAF2F2" w14:textId="77777777" w:rsidR="004A589A" w:rsidRPr="004A589A" w:rsidRDefault="004A589A" w:rsidP="004A589A">
            <w:pPr>
              <w:jc w:val="center"/>
              <w:rPr>
                <w:color w:val="000000"/>
                <w:lang w:val="lv-LV" w:eastAsia="lv-LV"/>
              </w:rPr>
            </w:pPr>
            <w:r w:rsidRPr="004A589A">
              <w:rPr>
                <w:color w:val="000000"/>
                <w:lang w:val="lv-LV" w:eastAsia="lv-LV"/>
              </w:rPr>
              <w:t>311214</w:t>
            </w:r>
          </w:p>
        </w:tc>
        <w:tc>
          <w:tcPr>
            <w:tcW w:w="6403" w:type="dxa"/>
            <w:tcBorders>
              <w:top w:val="nil"/>
              <w:left w:val="nil"/>
              <w:bottom w:val="single" w:sz="4" w:space="0" w:color="auto"/>
              <w:right w:val="single" w:sz="4" w:space="0" w:color="auto"/>
            </w:tcBorders>
            <w:shd w:val="clear" w:color="auto" w:fill="auto"/>
            <w:noWrap/>
            <w:vAlign w:val="center"/>
            <w:hideMark/>
          </w:tcPr>
          <w:p w14:paraId="47A6D52D" w14:textId="77777777" w:rsidR="004A589A" w:rsidRPr="004A589A" w:rsidRDefault="004A589A" w:rsidP="004A589A">
            <w:pPr>
              <w:rPr>
                <w:lang w:val="lv-LV" w:eastAsia="lv-LV"/>
              </w:rPr>
            </w:pPr>
            <w:r w:rsidRPr="004A589A">
              <w:rPr>
                <w:lang w:val="lv-LV" w:eastAsia="lv-LV"/>
              </w:rPr>
              <w:t>Arhitektūras TEHNIĶIS</w:t>
            </w:r>
          </w:p>
        </w:tc>
        <w:tc>
          <w:tcPr>
            <w:tcW w:w="992" w:type="dxa"/>
            <w:vMerge/>
            <w:tcBorders>
              <w:top w:val="nil"/>
              <w:left w:val="nil"/>
              <w:bottom w:val="double" w:sz="6" w:space="0" w:color="000000"/>
              <w:right w:val="double" w:sz="6" w:space="0" w:color="auto"/>
            </w:tcBorders>
            <w:vAlign w:val="center"/>
            <w:hideMark/>
          </w:tcPr>
          <w:p w14:paraId="664D0015" w14:textId="77777777" w:rsidR="004A589A" w:rsidRPr="004A589A" w:rsidRDefault="004A589A" w:rsidP="004A589A">
            <w:pPr>
              <w:rPr>
                <w:color w:val="000000"/>
                <w:lang w:val="lv-LV" w:eastAsia="lv-LV"/>
              </w:rPr>
            </w:pPr>
          </w:p>
        </w:tc>
      </w:tr>
      <w:tr w:rsidR="004A589A" w:rsidRPr="004A589A" w14:paraId="1FE317F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BCD29CC" w14:textId="77777777" w:rsidR="004A589A" w:rsidRPr="004A589A" w:rsidRDefault="004A589A" w:rsidP="004A589A">
            <w:pPr>
              <w:jc w:val="center"/>
              <w:rPr>
                <w:color w:val="000000"/>
                <w:lang w:val="lv-LV" w:eastAsia="lv-LV"/>
              </w:rPr>
            </w:pPr>
            <w:r w:rsidRPr="004A589A">
              <w:rPr>
                <w:color w:val="000000"/>
                <w:lang w:val="lv-LV" w:eastAsia="lv-LV"/>
              </w:rPr>
              <w:t>311213</w:t>
            </w:r>
          </w:p>
        </w:tc>
        <w:tc>
          <w:tcPr>
            <w:tcW w:w="6403" w:type="dxa"/>
            <w:tcBorders>
              <w:top w:val="nil"/>
              <w:left w:val="nil"/>
              <w:bottom w:val="single" w:sz="4" w:space="0" w:color="auto"/>
              <w:right w:val="single" w:sz="4" w:space="0" w:color="auto"/>
            </w:tcBorders>
            <w:shd w:val="clear" w:color="auto" w:fill="auto"/>
            <w:noWrap/>
            <w:vAlign w:val="center"/>
            <w:hideMark/>
          </w:tcPr>
          <w:p w14:paraId="08C968A1" w14:textId="77777777" w:rsidR="004A589A" w:rsidRPr="004A589A" w:rsidRDefault="004A589A" w:rsidP="004A589A">
            <w:pPr>
              <w:rPr>
                <w:lang w:val="lv-LV" w:eastAsia="lv-LV"/>
              </w:rPr>
            </w:pPr>
            <w:r w:rsidRPr="004A589A">
              <w:rPr>
                <w:lang w:val="lv-LV" w:eastAsia="lv-LV"/>
              </w:rPr>
              <w:t xml:space="preserve">Pazemes darbu </w:t>
            </w:r>
            <w:proofErr w:type="spellStart"/>
            <w:r w:rsidRPr="004A589A">
              <w:rPr>
                <w:lang w:val="lv-LV" w:eastAsia="lv-LV"/>
              </w:rPr>
              <w:t>būvTEHNIĶIS</w:t>
            </w:r>
            <w:proofErr w:type="spellEnd"/>
          </w:p>
        </w:tc>
        <w:tc>
          <w:tcPr>
            <w:tcW w:w="992" w:type="dxa"/>
            <w:vMerge/>
            <w:tcBorders>
              <w:top w:val="nil"/>
              <w:left w:val="nil"/>
              <w:bottom w:val="double" w:sz="6" w:space="0" w:color="000000"/>
              <w:right w:val="double" w:sz="6" w:space="0" w:color="auto"/>
            </w:tcBorders>
            <w:vAlign w:val="center"/>
            <w:hideMark/>
          </w:tcPr>
          <w:p w14:paraId="31BFA329" w14:textId="77777777" w:rsidR="004A589A" w:rsidRPr="004A589A" w:rsidRDefault="004A589A" w:rsidP="004A589A">
            <w:pPr>
              <w:rPr>
                <w:color w:val="000000"/>
                <w:lang w:val="lv-LV" w:eastAsia="lv-LV"/>
              </w:rPr>
            </w:pPr>
          </w:p>
        </w:tc>
      </w:tr>
      <w:tr w:rsidR="004A589A" w:rsidRPr="004A589A" w14:paraId="0183D3B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61C124F" w14:textId="77777777" w:rsidR="004A589A" w:rsidRPr="004A589A" w:rsidRDefault="004A589A" w:rsidP="004A589A">
            <w:pPr>
              <w:jc w:val="center"/>
              <w:rPr>
                <w:color w:val="000000"/>
                <w:lang w:val="lv-LV" w:eastAsia="lv-LV"/>
              </w:rPr>
            </w:pPr>
            <w:r w:rsidRPr="004A589A">
              <w:rPr>
                <w:color w:val="000000"/>
                <w:lang w:val="lv-LV" w:eastAsia="lv-LV"/>
              </w:rPr>
              <w:t>311211</w:t>
            </w:r>
          </w:p>
        </w:tc>
        <w:tc>
          <w:tcPr>
            <w:tcW w:w="6403" w:type="dxa"/>
            <w:tcBorders>
              <w:top w:val="nil"/>
              <w:left w:val="nil"/>
              <w:bottom w:val="single" w:sz="4" w:space="0" w:color="auto"/>
              <w:right w:val="single" w:sz="4" w:space="0" w:color="auto"/>
            </w:tcBorders>
            <w:shd w:val="clear" w:color="auto" w:fill="auto"/>
            <w:noWrap/>
            <w:vAlign w:val="center"/>
            <w:hideMark/>
          </w:tcPr>
          <w:p w14:paraId="5DF752E3" w14:textId="77777777" w:rsidR="004A589A" w:rsidRPr="004A589A" w:rsidRDefault="004A589A" w:rsidP="004A589A">
            <w:pPr>
              <w:rPr>
                <w:lang w:val="lv-LV" w:eastAsia="lv-LV"/>
              </w:rPr>
            </w:pPr>
            <w:r w:rsidRPr="004A589A">
              <w:rPr>
                <w:lang w:val="lv-LV" w:eastAsia="lv-LV"/>
              </w:rPr>
              <w:t xml:space="preserve">Iekšējo iekārtu </w:t>
            </w:r>
            <w:proofErr w:type="spellStart"/>
            <w:r w:rsidRPr="004A589A">
              <w:rPr>
                <w:lang w:val="lv-LV" w:eastAsia="lv-LV"/>
              </w:rPr>
              <w:t>būvTEHNIĶIS</w:t>
            </w:r>
            <w:proofErr w:type="spellEnd"/>
          </w:p>
        </w:tc>
        <w:tc>
          <w:tcPr>
            <w:tcW w:w="992" w:type="dxa"/>
            <w:vMerge/>
            <w:tcBorders>
              <w:top w:val="nil"/>
              <w:left w:val="nil"/>
              <w:bottom w:val="double" w:sz="6" w:space="0" w:color="000000"/>
              <w:right w:val="double" w:sz="6" w:space="0" w:color="auto"/>
            </w:tcBorders>
            <w:vAlign w:val="center"/>
            <w:hideMark/>
          </w:tcPr>
          <w:p w14:paraId="7433C7C5" w14:textId="77777777" w:rsidR="004A589A" w:rsidRPr="004A589A" w:rsidRDefault="004A589A" w:rsidP="004A589A">
            <w:pPr>
              <w:rPr>
                <w:color w:val="000000"/>
                <w:lang w:val="lv-LV" w:eastAsia="lv-LV"/>
              </w:rPr>
            </w:pPr>
          </w:p>
        </w:tc>
      </w:tr>
      <w:tr w:rsidR="004A589A" w:rsidRPr="004A589A" w14:paraId="63E23E8A"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95D0258" w14:textId="77777777" w:rsidR="004A589A" w:rsidRPr="004A589A" w:rsidRDefault="004A589A" w:rsidP="004A589A">
            <w:pPr>
              <w:jc w:val="center"/>
              <w:rPr>
                <w:color w:val="000000"/>
                <w:lang w:val="lv-LV" w:eastAsia="lv-LV"/>
              </w:rPr>
            </w:pPr>
            <w:r w:rsidRPr="004A589A">
              <w:rPr>
                <w:color w:val="000000"/>
                <w:lang w:val="lv-LV" w:eastAsia="lv-LV"/>
              </w:rPr>
              <w:t>311209</w:t>
            </w:r>
          </w:p>
        </w:tc>
        <w:tc>
          <w:tcPr>
            <w:tcW w:w="6403" w:type="dxa"/>
            <w:tcBorders>
              <w:top w:val="nil"/>
              <w:left w:val="nil"/>
              <w:bottom w:val="single" w:sz="4" w:space="0" w:color="auto"/>
              <w:right w:val="single" w:sz="4" w:space="0" w:color="auto"/>
            </w:tcBorders>
            <w:shd w:val="clear" w:color="auto" w:fill="auto"/>
            <w:noWrap/>
            <w:vAlign w:val="center"/>
            <w:hideMark/>
          </w:tcPr>
          <w:p w14:paraId="402FCA07" w14:textId="77777777" w:rsidR="004A589A" w:rsidRPr="004A589A" w:rsidRDefault="004A589A" w:rsidP="004A589A">
            <w:pPr>
              <w:rPr>
                <w:lang w:val="lv-LV" w:eastAsia="lv-LV"/>
              </w:rPr>
            </w:pPr>
            <w:r w:rsidRPr="004A589A">
              <w:rPr>
                <w:lang w:val="lv-LV" w:eastAsia="lv-LV"/>
              </w:rPr>
              <w:t xml:space="preserve">Konstrukciju </w:t>
            </w:r>
            <w:proofErr w:type="spellStart"/>
            <w:r w:rsidRPr="004A589A">
              <w:rPr>
                <w:lang w:val="lv-LV" w:eastAsia="lv-LV"/>
              </w:rPr>
              <w:t>būvTEHNIĶIS</w:t>
            </w:r>
            <w:proofErr w:type="spellEnd"/>
          </w:p>
        </w:tc>
        <w:tc>
          <w:tcPr>
            <w:tcW w:w="992" w:type="dxa"/>
            <w:vMerge/>
            <w:tcBorders>
              <w:top w:val="nil"/>
              <w:left w:val="nil"/>
              <w:bottom w:val="double" w:sz="6" w:space="0" w:color="000000"/>
              <w:right w:val="double" w:sz="6" w:space="0" w:color="auto"/>
            </w:tcBorders>
            <w:vAlign w:val="center"/>
            <w:hideMark/>
          </w:tcPr>
          <w:p w14:paraId="04664E9B" w14:textId="77777777" w:rsidR="004A589A" w:rsidRPr="004A589A" w:rsidRDefault="004A589A" w:rsidP="004A589A">
            <w:pPr>
              <w:rPr>
                <w:color w:val="000000"/>
                <w:lang w:val="lv-LV" w:eastAsia="lv-LV"/>
              </w:rPr>
            </w:pPr>
          </w:p>
        </w:tc>
      </w:tr>
      <w:tr w:rsidR="004A589A" w:rsidRPr="004A589A" w14:paraId="1AFB80D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98610BE" w14:textId="77777777" w:rsidR="004A589A" w:rsidRPr="004A589A" w:rsidRDefault="004A589A" w:rsidP="004A589A">
            <w:pPr>
              <w:jc w:val="center"/>
              <w:rPr>
                <w:color w:val="000000"/>
                <w:lang w:val="lv-LV" w:eastAsia="lv-LV"/>
              </w:rPr>
            </w:pPr>
            <w:r w:rsidRPr="004A589A">
              <w:rPr>
                <w:color w:val="000000"/>
                <w:lang w:val="lv-LV" w:eastAsia="lv-LV"/>
              </w:rPr>
              <w:t>311207</w:t>
            </w:r>
          </w:p>
        </w:tc>
        <w:tc>
          <w:tcPr>
            <w:tcW w:w="6403" w:type="dxa"/>
            <w:tcBorders>
              <w:top w:val="nil"/>
              <w:left w:val="nil"/>
              <w:bottom w:val="single" w:sz="4" w:space="0" w:color="auto"/>
              <w:right w:val="single" w:sz="4" w:space="0" w:color="auto"/>
            </w:tcBorders>
            <w:shd w:val="clear" w:color="auto" w:fill="auto"/>
            <w:noWrap/>
            <w:vAlign w:val="center"/>
            <w:hideMark/>
          </w:tcPr>
          <w:p w14:paraId="273D3658" w14:textId="77777777" w:rsidR="004A589A" w:rsidRPr="004A589A" w:rsidRDefault="004A589A" w:rsidP="004A589A">
            <w:pPr>
              <w:rPr>
                <w:lang w:val="lv-LV" w:eastAsia="lv-LV"/>
              </w:rPr>
            </w:pPr>
            <w:r w:rsidRPr="004A589A">
              <w:rPr>
                <w:lang w:val="lv-LV" w:eastAsia="lv-LV"/>
              </w:rPr>
              <w:t>Inženierkomunikāciju TEHNIĶIS</w:t>
            </w:r>
          </w:p>
        </w:tc>
        <w:tc>
          <w:tcPr>
            <w:tcW w:w="992" w:type="dxa"/>
            <w:vMerge/>
            <w:tcBorders>
              <w:top w:val="nil"/>
              <w:left w:val="nil"/>
              <w:bottom w:val="double" w:sz="6" w:space="0" w:color="000000"/>
              <w:right w:val="double" w:sz="6" w:space="0" w:color="auto"/>
            </w:tcBorders>
            <w:vAlign w:val="center"/>
            <w:hideMark/>
          </w:tcPr>
          <w:p w14:paraId="725AA868" w14:textId="77777777" w:rsidR="004A589A" w:rsidRPr="004A589A" w:rsidRDefault="004A589A" w:rsidP="004A589A">
            <w:pPr>
              <w:rPr>
                <w:color w:val="000000"/>
                <w:lang w:val="lv-LV" w:eastAsia="lv-LV"/>
              </w:rPr>
            </w:pPr>
          </w:p>
        </w:tc>
      </w:tr>
      <w:tr w:rsidR="004A589A" w:rsidRPr="004A589A" w14:paraId="36020B4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D8A70AD" w14:textId="77777777" w:rsidR="004A589A" w:rsidRPr="004A589A" w:rsidRDefault="004A589A" w:rsidP="004A589A">
            <w:pPr>
              <w:jc w:val="center"/>
              <w:rPr>
                <w:color w:val="000000"/>
                <w:lang w:val="lv-LV" w:eastAsia="lv-LV"/>
              </w:rPr>
            </w:pPr>
            <w:r w:rsidRPr="004A589A">
              <w:rPr>
                <w:color w:val="000000"/>
                <w:lang w:val="lv-LV" w:eastAsia="lv-LV"/>
              </w:rPr>
              <w:t>311206</w:t>
            </w:r>
          </w:p>
        </w:tc>
        <w:tc>
          <w:tcPr>
            <w:tcW w:w="6403" w:type="dxa"/>
            <w:tcBorders>
              <w:top w:val="nil"/>
              <w:left w:val="nil"/>
              <w:bottom w:val="single" w:sz="4" w:space="0" w:color="auto"/>
              <w:right w:val="single" w:sz="4" w:space="0" w:color="auto"/>
            </w:tcBorders>
            <w:shd w:val="clear" w:color="auto" w:fill="auto"/>
            <w:noWrap/>
            <w:vAlign w:val="center"/>
            <w:hideMark/>
          </w:tcPr>
          <w:p w14:paraId="03117C03" w14:textId="77777777" w:rsidR="004A589A" w:rsidRPr="004A589A" w:rsidRDefault="004A589A" w:rsidP="004A589A">
            <w:pPr>
              <w:rPr>
                <w:lang w:val="lv-LV" w:eastAsia="lv-LV"/>
              </w:rPr>
            </w:pPr>
            <w:r w:rsidRPr="004A589A">
              <w:rPr>
                <w:lang w:val="lv-LV" w:eastAsia="lv-LV"/>
              </w:rPr>
              <w:t xml:space="preserve">Meliorācijas </w:t>
            </w:r>
            <w:proofErr w:type="spellStart"/>
            <w:r w:rsidRPr="004A589A">
              <w:rPr>
                <w:lang w:val="lv-LV" w:eastAsia="lv-LV"/>
              </w:rPr>
              <w:t>būvTEHNIĶIS</w:t>
            </w:r>
            <w:proofErr w:type="spellEnd"/>
          </w:p>
        </w:tc>
        <w:tc>
          <w:tcPr>
            <w:tcW w:w="992" w:type="dxa"/>
            <w:vMerge/>
            <w:tcBorders>
              <w:top w:val="nil"/>
              <w:left w:val="nil"/>
              <w:bottom w:val="double" w:sz="6" w:space="0" w:color="000000"/>
              <w:right w:val="double" w:sz="6" w:space="0" w:color="auto"/>
            </w:tcBorders>
            <w:vAlign w:val="center"/>
            <w:hideMark/>
          </w:tcPr>
          <w:p w14:paraId="50CF266D" w14:textId="77777777" w:rsidR="004A589A" w:rsidRPr="004A589A" w:rsidRDefault="004A589A" w:rsidP="004A589A">
            <w:pPr>
              <w:rPr>
                <w:color w:val="000000"/>
                <w:lang w:val="lv-LV" w:eastAsia="lv-LV"/>
              </w:rPr>
            </w:pPr>
          </w:p>
        </w:tc>
      </w:tr>
      <w:tr w:rsidR="004A589A" w:rsidRPr="004A589A" w14:paraId="29AC18A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7786271" w14:textId="77777777" w:rsidR="004A589A" w:rsidRPr="004A589A" w:rsidRDefault="004A589A" w:rsidP="004A589A">
            <w:pPr>
              <w:jc w:val="center"/>
              <w:rPr>
                <w:color w:val="000000"/>
                <w:lang w:val="lv-LV" w:eastAsia="lv-LV"/>
              </w:rPr>
            </w:pPr>
            <w:r w:rsidRPr="004A589A">
              <w:rPr>
                <w:color w:val="000000"/>
                <w:lang w:val="lv-LV" w:eastAsia="lv-LV"/>
              </w:rPr>
              <w:t>311204</w:t>
            </w:r>
          </w:p>
        </w:tc>
        <w:tc>
          <w:tcPr>
            <w:tcW w:w="6403" w:type="dxa"/>
            <w:tcBorders>
              <w:top w:val="nil"/>
              <w:left w:val="nil"/>
              <w:bottom w:val="single" w:sz="4" w:space="0" w:color="auto"/>
              <w:right w:val="single" w:sz="4" w:space="0" w:color="auto"/>
            </w:tcBorders>
            <w:shd w:val="clear" w:color="auto" w:fill="auto"/>
            <w:noWrap/>
            <w:vAlign w:val="center"/>
            <w:hideMark/>
          </w:tcPr>
          <w:p w14:paraId="306537E2" w14:textId="77777777" w:rsidR="004A589A" w:rsidRPr="004A589A" w:rsidRDefault="004A589A" w:rsidP="004A589A">
            <w:pPr>
              <w:rPr>
                <w:lang w:val="lv-LV" w:eastAsia="lv-LV"/>
              </w:rPr>
            </w:pPr>
            <w:r w:rsidRPr="004A589A">
              <w:rPr>
                <w:lang w:val="lv-LV" w:eastAsia="lv-LV"/>
              </w:rPr>
              <w:t xml:space="preserve">Uzraudzības </w:t>
            </w:r>
            <w:proofErr w:type="spellStart"/>
            <w:r w:rsidRPr="004A589A">
              <w:rPr>
                <w:lang w:val="lv-LV" w:eastAsia="lv-LV"/>
              </w:rPr>
              <w:t>būvTEHNIĶIS</w:t>
            </w:r>
            <w:proofErr w:type="spellEnd"/>
          </w:p>
        </w:tc>
        <w:tc>
          <w:tcPr>
            <w:tcW w:w="992" w:type="dxa"/>
            <w:vMerge/>
            <w:tcBorders>
              <w:top w:val="nil"/>
              <w:left w:val="nil"/>
              <w:bottom w:val="double" w:sz="6" w:space="0" w:color="000000"/>
              <w:right w:val="double" w:sz="6" w:space="0" w:color="auto"/>
            </w:tcBorders>
            <w:vAlign w:val="center"/>
            <w:hideMark/>
          </w:tcPr>
          <w:p w14:paraId="361DA0BC" w14:textId="77777777" w:rsidR="004A589A" w:rsidRPr="004A589A" w:rsidRDefault="004A589A" w:rsidP="004A589A">
            <w:pPr>
              <w:rPr>
                <w:color w:val="000000"/>
                <w:lang w:val="lv-LV" w:eastAsia="lv-LV"/>
              </w:rPr>
            </w:pPr>
          </w:p>
        </w:tc>
      </w:tr>
      <w:tr w:rsidR="004A589A" w:rsidRPr="004A589A" w14:paraId="5E0017DA"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A3A75AA" w14:textId="77777777" w:rsidR="004A589A" w:rsidRPr="004A589A" w:rsidRDefault="004A589A" w:rsidP="004A589A">
            <w:pPr>
              <w:jc w:val="center"/>
              <w:rPr>
                <w:color w:val="000000"/>
                <w:lang w:val="lv-LV" w:eastAsia="lv-LV"/>
              </w:rPr>
            </w:pPr>
            <w:r w:rsidRPr="004A589A">
              <w:rPr>
                <w:color w:val="000000"/>
                <w:lang w:val="lv-LV" w:eastAsia="lv-LV"/>
              </w:rPr>
              <w:t>311203</w:t>
            </w:r>
          </w:p>
        </w:tc>
        <w:tc>
          <w:tcPr>
            <w:tcW w:w="6403" w:type="dxa"/>
            <w:tcBorders>
              <w:top w:val="nil"/>
              <w:left w:val="nil"/>
              <w:bottom w:val="single" w:sz="4" w:space="0" w:color="auto"/>
              <w:right w:val="single" w:sz="4" w:space="0" w:color="auto"/>
            </w:tcBorders>
            <w:shd w:val="clear" w:color="auto" w:fill="auto"/>
            <w:noWrap/>
            <w:vAlign w:val="center"/>
            <w:hideMark/>
          </w:tcPr>
          <w:p w14:paraId="3FC0E109" w14:textId="77777777" w:rsidR="004A589A" w:rsidRPr="004A589A" w:rsidRDefault="004A589A" w:rsidP="004A589A">
            <w:pPr>
              <w:rPr>
                <w:lang w:val="lv-LV" w:eastAsia="lv-LV"/>
              </w:rPr>
            </w:pPr>
            <w:r w:rsidRPr="004A589A">
              <w:rPr>
                <w:lang w:val="lv-LV" w:eastAsia="lv-LV"/>
              </w:rPr>
              <w:t xml:space="preserve">Mērniecības </w:t>
            </w:r>
            <w:proofErr w:type="spellStart"/>
            <w:r w:rsidRPr="004A589A">
              <w:rPr>
                <w:lang w:val="lv-LV" w:eastAsia="lv-LV"/>
              </w:rPr>
              <w:t>būvTEHNIĶIS</w:t>
            </w:r>
            <w:proofErr w:type="spellEnd"/>
          </w:p>
        </w:tc>
        <w:tc>
          <w:tcPr>
            <w:tcW w:w="992" w:type="dxa"/>
            <w:vMerge/>
            <w:tcBorders>
              <w:top w:val="nil"/>
              <w:left w:val="nil"/>
              <w:bottom w:val="double" w:sz="6" w:space="0" w:color="000000"/>
              <w:right w:val="double" w:sz="6" w:space="0" w:color="auto"/>
            </w:tcBorders>
            <w:vAlign w:val="center"/>
            <w:hideMark/>
          </w:tcPr>
          <w:p w14:paraId="6585EDC9" w14:textId="77777777" w:rsidR="004A589A" w:rsidRPr="004A589A" w:rsidRDefault="004A589A" w:rsidP="004A589A">
            <w:pPr>
              <w:rPr>
                <w:color w:val="000000"/>
                <w:lang w:val="lv-LV" w:eastAsia="lv-LV"/>
              </w:rPr>
            </w:pPr>
          </w:p>
        </w:tc>
      </w:tr>
      <w:tr w:rsidR="004A589A" w:rsidRPr="004A589A" w14:paraId="4155B4D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49FEC3F" w14:textId="77777777" w:rsidR="004A589A" w:rsidRPr="004A589A" w:rsidRDefault="004A589A" w:rsidP="004A589A">
            <w:pPr>
              <w:jc w:val="center"/>
              <w:rPr>
                <w:color w:val="000000"/>
                <w:lang w:val="lv-LV" w:eastAsia="lv-LV"/>
              </w:rPr>
            </w:pPr>
            <w:r w:rsidRPr="004A589A">
              <w:rPr>
                <w:color w:val="000000"/>
                <w:lang w:val="lv-LV" w:eastAsia="lv-LV"/>
              </w:rPr>
              <w:t>311202</w:t>
            </w:r>
          </w:p>
        </w:tc>
        <w:tc>
          <w:tcPr>
            <w:tcW w:w="6403" w:type="dxa"/>
            <w:tcBorders>
              <w:top w:val="nil"/>
              <w:left w:val="nil"/>
              <w:bottom w:val="single" w:sz="4" w:space="0" w:color="auto"/>
              <w:right w:val="single" w:sz="4" w:space="0" w:color="auto"/>
            </w:tcBorders>
            <w:shd w:val="clear" w:color="auto" w:fill="auto"/>
            <w:noWrap/>
            <w:vAlign w:val="center"/>
            <w:hideMark/>
          </w:tcPr>
          <w:p w14:paraId="463715DC" w14:textId="77777777" w:rsidR="004A589A" w:rsidRPr="004A589A" w:rsidRDefault="004A589A" w:rsidP="004A589A">
            <w:pPr>
              <w:rPr>
                <w:lang w:val="lv-LV" w:eastAsia="lv-LV"/>
              </w:rPr>
            </w:pPr>
            <w:r w:rsidRPr="004A589A">
              <w:rPr>
                <w:lang w:val="lv-LV" w:eastAsia="lv-LV"/>
              </w:rPr>
              <w:t xml:space="preserve">Ēku </w:t>
            </w:r>
            <w:proofErr w:type="spellStart"/>
            <w:r w:rsidRPr="004A589A">
              <w:rPr>
                <w:lang w:val="lv-LV" w:eastAsia="lv-LV"/>
              </w:rPr>
              <w:t>būvTEHNIĶIS</w:t>
            </w:r>
            <w:proofErr w:type="spellEnd"/>
          </w:p>
        </w:tc>
        <w:tc>
          <w:tcPr>
            <w:tcW w:w="992" w:type="dxa"/>
            <w:vMerge/>
            <w:tcBorders>
              <w:top w:val="nil"/>
              <w:left w:val="nil"/>
              <w:bottom w:val="double" w:sz="6" w:space="0" w:color="000000"/>
              <w:right w:val="double" w:sz="6" w:space="0" w:color="auto"/>
            </w:tcBorders>
            <w:vAlign w:val="center"/>
            <w:hideMark/>
          </w:tcPr>
          <w:p w14:paraId="4A4E851E" w14:textId="77777777" w:rsidR="004A589A" w:rsidRPr="004A589A" w:rsidRDefault="004A589A" w:rsidP="004A589A">
            <w:pPr>
              <w:rPr>
                <w:color w:val="000000"/>
                <w:lang w:val="lv-LV" w:eastAsia="lv-LV"/>
              </w:rPr>
            </w:pPr>
          </w:p>
        </w:tc>
      </w:tr>
      <w:tr w:rsidR="004A589A" w:rsidRPr="004A589A" w14:paraId="11AB6F9D" w14:textId="77777777" w:rsidTr="004A589A">
        <w:trPr>
          <w:trHeight w:val="324"/>
        </w:trPr>
        <w:tc>
          <w:tcPr>
            <w:tcW w:w="1229" w:type="dxa"/>
            <w:tcBorders>
              <w:top w:val="nil"/>
              <w:left w:val="double" w:sz="6" w:space="0" w:color="auto"/>
              <w:bottom w:val="double" w:sz="6" w:space="0" w:color="auto"/>
              <w:right w:val="single" w:sz="4" w:space="0" w:color="auto"/>
            </w:tcBorders>
            <w:shd w:val="clear" w:color="auto" w:fill="auto"/>
            <w:noWrap/>
            <w:vAlign w:val="center"/>
            <w:hideMark/>
          </w:tcPr>
          <w:p w14:paraId="1006F632" w14:textId="77777777" w:rsidR="004A589A" w:rsidRPr="004A589A" w:rsidRDefault="004A589A" w:rsidP="004A589A">
            <w:pPr>
              <w:jc w:val="center"/>
              <w:rPr>
                <w:color w:val="000000"/>
                <w:lang w:val="lv-LV" w:eastAsia="lv-LV"/>
              </w:rPr>
            </w:pPr>
            <w:r w:rsidRPr="004A589A">
              <w:rPr>
                <w:color w:val="000000"/>
                <w:lang w:val="lv-LV" w:eastAsia="lv-LV"/>
              </w:rPr>
              <w:t>311201</w:t>
            </w:r>
          </w:p>
        </w:tc>
        <w:tc>
          <w:tcPr>
            <w:tcW w:w="6403" w:type="dxa"/>
            <w:tcBorders>
              <w:top w:val="nil"/>
              <w:left w:val="nil"/>
              <w:bottom w:val="double" w:sz="6" w:space="0" w:color="auto"/>
              <w:right w:val="single" w:sz="4" w:space="0" w:color="auto"/>
            </w:tcBorders>
            <w:shd w:val="clear" w:color="auto" w:fill="auto"/>
            <w:noWrap/>
            <w:vAlign w:val="center"/>
            <w:hideMark/>
          </w:tcPr>
          <w:p w14:paraId="761F9315" w14:textId="77777777" w:rsidR="004A589A" w:rsidRPr="004A589A" w:rsidRDefault="004A589A" w:rsidP="004A589A">
            <w:pPr>
              <w:rPr>
                <w:lang w:val="lv-LV" w:eastAsia="lv-LV"/>
              </w:rPr>
            </w:pPr>
            <w:r w:rsidRPr="004A589A">
              <w:rPr>
                <w:lang w:val="lv-LV" w:eastAsia="lv-LV"/>
              </w:rPr>
              <w:t>Būvniecības KALKULĒTĀJS</w:t>
            </w:r>
          </w:p>
        </w:tc>
        <w:tc>
          <w:tcPr>
            <w:tcW w:w="992" w:type="dxa"/>
            <w:vMerge/>
            <w:tcBorders>
              <w:top w:val="nil"/>
              <w:left w:val="nil"/>
              <w:bottom w:val="double" w:sz="6" w:space="0" w:color="000000"/>
              <w:right w:val="double" w:sz="6" w:space="0" w:color="auto"/>
            </w:tcBorders>
            <w:vAlign w:val="center"/>
            <w:hideMark/>
          </w:tcPr>
          <w:p w14:paraId="345A924D" w14:textId="77777777" w:rsidR="004A589A" w:rsidRPr="004A589A" w:rsidRDefault="004A589A" w:rsidP="004A589A">
            <w:pPr>
              <w:rPr>
                <w:color w:val="000000"/>
                <w:lang w:val="lv-LV" w:eastAsia="lv-LV"/>
              </w:rPr>
            </w:pPr>
          </w:p>
        </w:tc>
      </w:tr>
      <w:tr w:rsidR="004A589A" w:rsidRPr="004A589A" w14:paraId="478EB63D"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8E59321" w14:textId="77777777" w:rsidR="004A589A" w:rsidRPr="004A589A" w:rsidRDefault="004A589A" w:rsidP="004A589A">
            <w:pPr>
              <w:jc w:val="center"/>
              <w:rPr>
                <w:color w:val="000000"/>
                <w:lang w:val="lv-LV" w:eastAsia="lv-LV"/>
              </w:rPr>
            </w:pPr>
            <w:r w:rsidRPr="004A589A">
              <w:rPr>
                <w:color w:val="000000"/>
                <w:lang w:val="lv-LV" w:eastAsia="lv-LV"/>
              </w:rPr>
              <w:t>265134</w:t>
            </w:r>
          </w:p>
        </w:tc>
        <w:tc>
          <w:tcPr>
            <w:tcW w:w="6403" w:type="dxa"/>
            <w:tcBorders>
              <w:top w:val="nil"/>
              <w:left w:val="nil"/>
              <w:bottom w:val="single" w:sz="4" w:space="0" w:color="auto"/>
              <w:right w:val="single" w:sz="4" w:space="0" w:color="auto"/>
            </w:tcBorders>
            <w:shd w:val="clear" w:color="auto" w:fill="auto"/>
            <w:noWrap/>
            <w:vAlign w:val="center"/>
            <w:hideMark/>
          </w:tcPr>
          <w:p w14:paraId="1A4A4291" w14:textId="77777777" w:rsidR="004A589A" w:rsidRPr="004A589A" w:rsidRDefault="004A589A" w:rsidP="004A589A">
            <w:pPr>
              <w:rPr>
                <w:lang w:val="lv-LV" w:eastAsia="lv-LV"/>
              </w:rPr>
            </w:pPr>
            <w:r w:rsidRPr="004A589A">
              <w:rPr>
                <w:lang w:val="lv-LV" w:eastAsia="lv-LV"/>
              </w:rPr>
              <w:t>RESTAURATORS</w:t>
            </w:r>
          </w:p>
        </w:tc>
        <w:tc>
          <w:tcPr>
            <w:tcW w:w="992" w:type="dxa"/>
            <w:vMerge w:val="restart"/>
            <w:tcBorders>
              <w:top w:val="nil"/>
              <w:left w:val="nil"/>
              <w:bottom w:val="double" w:sz="6" w:space="0" w:color="000000"/>
              <w:right w:val="double" w:sz="6" w:space="0" w:color="auto"/>
            </w:tcBorders>
            <w:shd w:val="clear" w:color="auto" w:fill="auto"/>
            <w:noWrap/>
            <w:vAlign w:val="center"/>
            <w:hideMark/>
          </w:tcPr>
          <w:p w14:paraId="2DE8659B" w14:textId="77777777" w:rsidR="004A589A" w:rsidRPr="004A589A" w:rsidRDefault="004A589A" w:rsidP="004A589A">
            <w:pPr>
              <w:jc w:val="center"/>
              <w:rPr>
                <w:b/>
                <w:color w:val="000000"/>
                <w:lang w:val="lv-LV" w:eastAsia="lv-LV"/>
              </w:rPr>
            </w:pPr>
            <w:r w:rsidRPr="004A589A">
              <w:rPr>
                <w:b/>
                <w:color w:val="000000"/>
                <w:lang w:val="lv-LV" w:eastAsia="lv-LV"/>
              </w:rPr>
              <w:t>4.kopa</w:t>
            </w:r>
          </w:p>
        </w:tc>
      </w:tr>
      <w:tr w:rsidR="004A589A" w:rsidRPr="004A589A" w14:paraId="1DEE224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8F20E36" w14:textId="77777777" w:rsidR="004A589A" w:rsidRPr="004A589A" w:rsidRDefault="004A589A" w:rsidP="004A589A">
            <w:pPr>
              <w:jc w:val="center"/>
              <w:rPr>
                <w:color w:val="000000"/>
                <w:lang w:val="lv-LV" w:eastAsia="lv-LV"/>
              </w:rPr>
            </w:pPr>
            <w:r w:rsidRPr="004A589A">
              <w:rPr>
                <w:color w:val="000000"/>
                <w:lang w:val="lv-LV" w:eastAsia="lv-LV"/>
              </w:rPr>
              <w:t>265108</w:t>
            </w:r>
          </w:p>
        </w:tc>
        <w:tc>
          <w:tcPr>
            <w:tcW w:w="6403" w:type="dxa"/>
            <w:tcBorders>
              <w:top w:val="nil"/>
              <w:left w:val="nil"/>
              <w:bottom w:val="single" w:sz="4" w:space="0" w:color="auto"/>
              <w:right w:val="single" w:sz="4" w:space="0" w:color="auto"/>
            </w:tcBorders>
            <w:shd w:val="clear" w:color="auto" w:fill="auto"/>
            <w:noWrap/>
            <w:vAlign w:val="center"/>
            <w:hideMark/>
          </w:tcPr>
          <w:p w14:paraId="09181579" w14:textId="77777777" w:rsidR="004A589A" w:rsidRPr="004A589A" w:rsidRDefault="004A589A" w:rsidP="004A589A">
            <w:pPr>
              <w:rPr>
                <w:lang w:val="lv-LV" w:eastAsia="lv-LV"/>
              </w:rPr>
            </w:pPr>
            <w:r w:rsidRPr="004A589A">
              <w:rPr>
                <w:lang w:val="lv-LV" w:eastAsia="lv-LV"/>
              </w:rPr>
              <w:t>RESTAURĒTĀJS</w:t>
            </w:r>
          </w:p>
        </w:tc>
        <w:tc>
          <w:tcPr>
            <w:tcW w:w="992" w:type="dxa"/>
            <w:vMerge/>
            <w:tcBorders>
              <w:top w:val="nil"/>
              <w:left w:val="nil"/>
              <w:bottom w:val="double" w:sz="6" w:space="0" w:color="000000"/>
              <w:right w:val="double" w:sz="6" w:space="0" w:color="auto"/>
            </w:tcBorders>
            <w:vAlign w:val="center"/>
            <w:hideMark/>
          </w:tcPr>
          <w:p w14:paraId="7BFC6CFD" w14:textId="77777777" w:rsidR="004A589A" w:rsidRPr="004A589A" w:rsidRDefault="004A589A" w:rsidP="004A589A">
            <w:pPr>
              <w:rPr>
                <w:color w:val="000000"/>
                <w:lang w:val="lv-LV" w:eastAsia="lv-LV"/>
              </w:rPr>
            </w:pPr>
          </w:p>
        </w:tc>
      </w:tr>
      <w:tr w:rsidR="004A589A" w:rsidRPr="004A589A" w14:paraId="192C2F8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3A65ECD" w14:textId="77777777" w:rsidR="004A589A" w:rsidRPr="004A589A" w:rsidRDefault="004A589A" w:rsidP="004A589A">
            <w:pPr>
              <w:jc w:val="center"/>
              <w:rPr>
                <w:color w:val="000000"/>
                <w:lang w:val="lv-LV" w:eastAsia="lv-LV"/>
              </w:rPr>
            </w:pPr>
            <w:r w:rsidRPr="004A589A">
              <w:rPr>
                <w:color w:val="000000"/>
                <w:lang w:val="lv-LV" w:eastAsia="lv-LV"/>
              </w:rPr>
              <w:t>216509</w:t>
            </w:r>
          </w:p>
        </w:tc>
        <w:tc>
          <w:tcPr>
            <w:tcW w:w="6403" w:type="dxa"/>
            <w:tcBorders>
              <w:top w:val="nil"/>
              <w:left w:val="nil"/>
              <w:bottom w:val="single" w:sz="4" w:space="0" w:color="auto"/>
              <w:right w:val="single" w:sz="4" w:space="0" w:color="auto"/>
            </w:tcBorders>
            <w:shd w:val="clear" w:color="auto" w:fill="auto"/>
            <w:noWrap/>
            <w:vAlign w:val="center"/>
            <w:hideMark/>
          </w:tcPr>
          <w:p w14:paraId="308FCA39" w14:textId="77777777" w:rsidR="004A589A" w:rsidRPr="004A589A" w:rsidRDefault="004A589A" w:rsidP="004A589A">
            <w:pPr>
              <w:rPr>
                <w:lang w:val="lv-LV" w:eastAsia="lv-LV"/>
              </w:rPr>
            </w:pPr>
            <w:proofErr w:type="spellStart"/>
            <w:r w:rsidRPr="004A589A">
              <w:rPr>
                <w:lang w:val="lv-LV" w:eastAsia="lv-LV"/>
              </w:rPr>
              <w:t>Ģeoinformātikas</w:t>
            </w:r>
            <w:proofErr w:type="spellEnd"/>
            <w:r w:rsidRPr="004A589A">
              <w:rPr>
                <w:lang w:val="lv-LV" w:eastAsia="lv-LV"/>
              </w:rPr>
              <w:t xml:space="preserve"> INŽENIERIS</w:t>
            </w:r>
          </w:p>
        </w:tc>
        <w:tc>
          <w:tcPr>
            <w:tcW w:w="992" w:type="dxa"/>
            <w:vMerge/>
            <w:tcBorders>
              <w:top w:val="nil"/>
              <w:left w:val="nil"/>
              <w:bottom w:val="double" w:sz="6" w:space="0" w:color="000000"/>
              <w:right w:val="double" w:sz="6" w:space="0" w:color="auto"/>
            </w:tcBorders>
            <w:vAlign w:val="center"/>
            <w:hideMark/>
          </w:tcPr>
          <w:p w14:paraId="174DA7D4" w14:textId="77777777" w:rsidR="004A589A" w:rsidRPr="004A589A" w:rsidRDefault="004A589A" w:rsidP="004A589A">
            <w:pPr>
              <w:rPr>
                <w:color w:val="000000"/>
                <w:lang w:val="lv-LV" w:eastAsia="lv-LV"/>
              </w:rPr>
            </w:pPr>
          </w:p>
        </w:tc>
      </w:tr>
      <w:tr w:rsidR="004A589A" w:rsidRPr="004A589A" w14:paraId="198C6D0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F2935A0" w14:textId="77777777" w:rsidR="004A589A" w:rsidRPr="004A589A" w:rsidRDefault="004A589A" w:rsidP="004A589A">
            <w:pPr>
              <w:jc w:val="center"/>
              <w:rPr>
                <w:color w:val="000000"/>
                <w:lang w:val="lv-LV" w:eastAsia="lv-LV"/>
              </w:rPr>
            </w:pPr>
            <w:r w:rsidRPr="004A589A">
              <w:rPr>
                <w:color w:val="000000"/>
                <w:lang w:val="lv-LV" w:eastAsia="lv-LV"/>
              </w:rPr>
              <w:t>216505</w:t>
            </w:r>
          </w:p>
        </w:tc>
        <w:tc>
          <w:tcPr>
            <w:tcW w:w="6403" w:type="dxa"/>
            <w:tcBorders>
              <w:top w:val="nil"/>
              <w:left w:val="nil"/>
              <w:bottom w:val="single" w:sz="4" w:space="0" w:color="auto"/>
              <w:right w:val="single" w:sz="4" w:space="0" w:color="auto"/>
            </w:tcBorders>
            <w:shd w:val="clear" w:color="auto" w:fill="auto"/>
            <w:noWrap/>
            <w:vAlign w:val="center"/>
            <w:hideMark/>
          </w:tcPr>
          <w:p w14:paraId="7AFB0932" w14:textId="77777777" w:rsidR="004A589A" w:rsidRPr="004A589A" w:rsidRDefault="004A589A" w:rsidP="004A589A">
            <w:pPr>
              <w:rPr>
                <w:lang w:val="lv-LV" w:eastAsia="lv-LV"/>
              </w:rPr>
            </w:pPr>
            <w:r w:rsidRPr="004A589A">
              <w:rPr>
                <w:lang w:val="lv-LV" w:eastAsia="lv-LV"/>
              </w:rPr>
              <w:t>Ģeodēzijas INŽENIERIS</w:t>
            </w:r>
          </w:p>
        </w:tc>
        <w:tc>
          <w:tcPr>
            <w:tcW w:w="992" w:type="dxa"/>
            <w:vMerge/>
            <w:tcBorders>
              <w:top w:val="nil"/>
              <w:left w:val="nil"/>
              <w:bottom w:val="double" w:sz="6" w:space="0" w:color="000000"/>
              <w:right w:val="double" w:sz="6" w:space="0" w:color="auto"/>
            </w:tcBorders>
            <w:vAlign w:val="center"/>
            <w:hideMark/>
          </w:tcPr>
          <w:p w14:paraId="0B9CCDB6" w14:textId="77777777" w:rsidR="004A589A" w:rsidRPr="004A589A" w:rsidRDefault="004A589A" w:rsidP="004A589A">
            <w:pPr>
              <w:rPr>
                <w:color w:val="000000"/>
                <w:lang w:val="lv-LV" w:eastAsia="lv-LV"/>
              </w:rPr>
            </w:pPr>
          </w:p>
        </w:tc>
      </w:tr>
      <w:tr w:rsidR="004A589A" w:rsidRPr="004A589A" w14:paraId="729AC37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B404C76" w14:textId="77777777" w:rsidR="004A589A" w:rsidRPr="004A589A" w:rsidRDefault="004A589A" w:rsidP="004A589A">
            <w:pPr>
              <w:jc w:val="center"/>
              <w:rPr>
                <w:color w:val="000000"/>
                <w:lang w:val="lv-LV" w:eastAsia="lv-LV"/>
              </w:rPr>
            </w:pPr>
            <w:r w:rsidRPr="004A589A">
              <w:rPr>
                <w:color w:val="000000"/>
                <w:lang w:val="lv-LV" w:eastAsia="lv-LV"/>
              </w:rPr>
              <w:t>216102</w:t>
            </w:r>
          </w:p>
        </w:tc>
        <w:tc>
          <w:tcPr>
            <w:tcW w:w="6403" w:type="dxa"/>
            <w:tcBorders>
              <w:top w:val="nil"/>
              <w:left w:val="nil"/>
              <w:bottom w:val="single" w:sz="4" w:space="0" w:color="auto"/>
              <w:right w:val="single" w:sz="4" w:space="0" w:color="auto"/>
            </w:tcBorders>
            <w:shd w:val="clear" w:color="auto" w:fill="auto"/>
            <w:noWrap/>
            <w:vAlign w:val="center"/>
            <w:hideMark/>
          </w:tcPr>
          <w:p w14:paraId="2CC2224F" w14:textId="77777777" w:rsidR="004A589A" w:rsidRPr="004A589A" w:rsidRDefault="004A589A" w:rsidP="004A589A">
            <w:pPr>
              <w:rPr>
                <w:lang w:val="lv-LV" w:eastAsia="lv-LV"/>
              </w:rPr>
            </w:pPr>
            <w:r w:rsidRPr="004A589A">
              <w:rPr>
                <w:lang w:val="lv-LV" w:eastAsia="lv-LV"/>
              </w:rPr>
              <w:t>ARHITEKTA PALĪGS</w:t>
            </w:r>
          </w:p>
        </w:tc>
        <w:tc>
          <w:tcPr>
            <w:tcW w:w="992" w:type="dxa"/>
            <w:vMerge/>
            <w:tcBorders>
              <w:top w:val="nil"/>
              <w:left w:val="nil"/>
              <w:bottom w:val="double" w:sz="6" w:space="0" w:color="000000"/>
              <w:right w:val="double" w:sz="6" w:space="0" w:color="auto"/>
            </w:tcBorders>
            <w:vAlign w:val="center"/>
            <w:hideMark/>
          </w:tcPr>
          <w:p w14:paraId="2EAB0991" w14:textId="77777777" w:rsidR="004A589A" w:rsidRPr="004A589A" w:rsidRDefault="004A589A" w:rsidP="004A589A">
            <w:pPr>
              <w:rPr>
                <w:color w:val="000000"/>
                <w:lang w:val="lv-LV" w:eastAsia="lv-LV"/>
              </w:rPr>
            </w:pPr>
          </w:p>
        </w:tc>
      </w:tr>
      <w:tr w:rsidR="004A589A" w:rsidRPr="004A589A" w14:paraId="340CA8F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64A54A6" w14:textId="77777777" w:rsidR="004A589A" w:rsidRPr="004A589A" w:rsidRDefault="004A589A" w:rsidP="004A589A">
            <w:pPr>
              <w:jc w:val="center"/>
              <w:rPr>
                <w:color w:val="000000"/>
                <w:lang w:val="lv-LV" w:eastAsia="lv-LV"/>
              </w:rPr>
            </w:pPr>
            <w:r w:rsidRPr="004A589A">
              <w:rPr>
                <w:color w:val="000000"/>
                <w:lang w:val="lv-LV" w:eastAsia="lv-LV"/>
              </w:rPr>
              <w:t>216101</w:t>
            </w:r>
          </w:p>
        </w:tc>
        <w:tc>
          <w:tcPr>
            <w:tcW w:w="6403" w:type="dxa"/>
            <w:tcBorders>
              <w:top w:val="nil"/>
              <w:left w:val="nil"/>
              <w:bottom w:val="single" w:sz="4" w:space="0" w:color="auto"/>
              <w:right w:val="single" w:sz="4" w:space="0" w:color="auto"/>
            </w:tcBorders>
            <w:shd w:val="clear" w:color="auto" w:fill="auto"/>
            <w:noWrap/>
            <w:vAlign w:val="center"/>
            <w:hideMark/>
          </w:tcPr>
          <w:p w14:paraId="5C9E2DA8" w14:textId="77777777" w:rsidR="004A589A" w:rsidRPr="004A589A" w:rsidRDefault="004A589A" w:rsidP="004A589A">
            <w:pPr>
              <w:rPr>
                <w:lang w:val="lv-LV" w:eastAsia="lv-LV"/>
              </w:rPr>
            </w:pPr>
            <w:r w:rsidRPr="004A589A">
              <w:rPr>
                <w:lang w:val="lv-LV" w:eastAsia="lv-LV"/>
              </w:rPr>
              <w:t>ARHITEKTS</w:t>
            </w:r>
          </w:p>
        </w:tc>
        <w:tc>
          <w:tcPr>
            <w:tcW w:w="992" w:type="dxa"/>
            <w:vMerge/>
            <w:tcBorders>
              <w:top w:val="nil"/>
              <w:left w:val="nil"/>
              <w:bottom w:val="double" w:sz="6" w:space="0" w:color="000000"/>
              <w:right w:val="double" w:sz="6" w:space="0" w:color="auto"/>
            </w:tcBorders>
            <w:vAlign w:val="center"/>
            <w:hideMark/>
          </w:tcPr>
          <w:p w14:paraId="3B4A7F91" w14:textId="77777777" w:rsidR="004A589A" w:rsidRPr="004A589A" w:rsidRDefault="004A589A" w:rsidP="004A589A">
            <w:pPr>
              <w:rPr>
                <w:color w:val="000000"/>
                <w:lang w:val="lv-LV" w:eastAsia="lv-LV"/>
              </w:rPr>
            </w:pPr>
          </w:p>
        </w:tc>
      </w:tr>
      <w:tr w:rsidR="004A589A" w:rsidRPr="004A589A" w14:paraId="492907E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4BB6DB6" w14:textId="77777777" w:rsidR="004A589A" w:rsidRPr="004A589A" w:rsidRDefault="004A589A" w:rsidP="004A589A">
            <w:pPr>
              <w:jc w:val="center"/>
              <w:rPr>
                <w:color w:val="000000"/>
                <w:lang w:val="lv-LV" w:eastAsia="lv-LV"/>
              </w:rPr>
            </w:pPr>
            <w:r w:rsidRPr="004A589A">
              <w:rPr>
                <w:color w:val="000000"/>
                <w:lang w:val="lv-LV" w:eastAsia="lv-LV"/>
              </w:rPr>
              <w:t>215117</w:t>
            </w:r>
          </w:p>
        </w:tc>
        <w:tc>
          <w:tcPr>
            <w:tcW w:w="6403" w:type="dxa"/>
            <w:tcBorders>
              <w:top w:val="nil"/>
              <w:left w:val="nil"/>
              <w:bottom w:val="single" w:sz="4" w:space="0" w:color="auto"/>
              <w:right w:val="single" w:sz="4" w:space="0" w:color="auto"/>
            </w:tcBorders>
            <w:shd w:val="clear" w:color="auto" w:fill="auto"/>
            <w:noWrap/>
            <w:vAlign w:val="center"/>
            <w:hideMark/>
          </w:tcPr>
          <w:p w14:paraId="056CD8BB" w14:textId="77777777" w:rsidR="004A589A" w:rsidRPr="004A589A" w:rsidRDefault="004A589A" w:rsidP="004A589A">
            <w:pPr>
              <w:rPr>
                <w:lang w:val="lv-LV" w:eastAsia="lv-LV"/>
              </w:rPr>
            </w:pPr>
            <w:r w:rsidRPr="004A589A">
              <w:rPr>
                <w:lang w:val="lv-LV" w:eastAsia="lv-LV"/>
              </w:rPr>
              <w:t>Elektrotehnisko iekārtu INŽENIERIS</w:t>
            </w:r>
          </w:p>
        </w:tc>
        <w:tc>
          <w:tcPr>
            <w:tcW w:w="992" w:type="dxa"/>
            <w:vMerge/>
            <w:tcBorders>
              <w:top w:val="nil"/>
              <w:left w:val="nil"/>
              <w:bottom w:val="double" w:sz="6" w:space="0" w:color="000000"/>
              <w:right w:val="double" w:sz="6" w:space="0" w:color="auto"/>
            </w:tcBorders>
            <w:vAlign w:val="center"/>
            <w:hideMark/>
          </w:tcPr>
          <w:p w14:paraId="3BC329D8" w14:textId="77777777" w:rsidR="004A589A" w:rsidRPr="004A589A" w:rsidRDefault="004A589A" w:rsidP="004A589A">
            <w:pPr>
              <w:rPr>
                <w:color w:val="000000"/>
                <w:lang w:val="lv-LV" w:eastAsia="lv-LV"/>
              </w:rPr>
            </w:pPr>
          </w:p>
        </w:tc>
      </w:tr>
      <w:tr w:rsidR="004A589A" w:rsidRPr="004A589A" w14:paraId="375F69A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620165C" w14:textId="77777777" w:rsidR="004A589A" w:rsidRPr="004A589A" w:rsidRDefault="004A589A" w:rsidP="004A589A">
            <w:pPr>
              <w:jc w:val="center"/>
              <w:rPr>
                <w:color w:val="000000"/>
                <w:lang w:val="lv-LV" w:eastAsia="lv-LV"/>
              </w:rPr>
            </w:pPr>
            <w:r w:rsidRPr="004A589A">
              <w:rPr>
                <w:color w:val="000000"/>
                <w:lang w:val="lv-LV" w:eastAsia="lv-LV"/>
              </w:rPr>
              <w:t>215106</w:t>
            </w:r>
          </w:p>
        </w:tc>
        <w:tc>
          <w:tcPr>
            <w:tcW w:w="6403" w:type="dxa"/>
            <w:tcBorders>
              <w:top w:val="nil"/>
              <w:left w:val="nil"/>
              <w:bottom w:val="single" w:sz="4" w:space="0" w:color="auto"/>
              <w:right w:val="single" w:sz="4" w:space="0" w:color="auto"/>
            </w:tcBorders>
            <w:shd w:val="clear" w:color="auto" w:fill="auto"/>
            <w:noWrap/>
            <w:vAlign w:val="center"/>
            <w:hideMark/>
          </w:tcPr>
          <w:p w14:paraId="5806962C" w14:textId="77777777" w:rsidR="004A589A" w:rsidRPr="004A589A" w:rsidRDefault="004A589A" w:rsidP="004A589A">
            <w:pPr>
              <w:rPr>
                <w:lang w:val="lv-LV" w:eastAsia="lv-LV"/>
              </w:rPr>
            </w:pPr>
            <w:r w:rsidRPr="004A589A">
              <w:rPr>
                <w:lang w:val="lv-LV" w:eastAsia="lv-LV"/>
              </w:rPr>
              <w:t xml:space="preserve">Elektroenerģijas pārvades </w:t>
            </w:r>
            <w:proofErr w:type="spellStart"/>
            <w:r w:rsidRPr="004A589A">
              <w:rPr>
                <w:lang w:val="lv-LV" w:eastAsia="lv-LV"/>
              </w:rPr>
              <w:t>elektroINŽENIERIS</w:t>
            </w:r>
            <w:proofErr w:type="spellEnd"/>
          </w:p>
        </w:tc>
        <w:tc>
          <w:tcPr>
            <w:tcW w:w="992" w:type="dxa"/>
            <w:vMerge/>
            <w:tcBorders>
              <w:top w:val="nil"/>
              <w:left w:val="nil"/>
              <w:bottom w:val="double" w:sz="6" w:space="0" w:color="000000"/>
              <w:right w:val="double" w:sz="6" w:space="0" w:color="auto"/>
            </w:tcBorders>
            <w:vAlign w:val="center"/>
            <w:hideMark/>
          </w:tcPr>
          <w:p w14:paraId="0FBBEC28" w14:textId="77777777" w:rsidR="004A589A" w:rsidRPr="004A589A" w:rsidRDefault="004A589A" w:rsidP="004A589A">
            <w:pPr>
              <w:rPr>
                <w:color w:val="000000"/>
                <w:lang w:val="lv-LV" w:eastAsia="lv-LV"/>
              </w:rPr>
            </w:pPr>
          </w:p>
        </w:tc>
      </w:tr>
      <w:tr w:rsidR="004A589A" w:rsidRPr="004A589A" w14:paraId="2B4F20E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2655BE6" w14:textId="77777777" w:rsidR="004A589A" w:rsidRPr="004A589A" w:rsidRDefault="004A589A" w:rsidP="004A589A">
            <w:pPr>
              <w:jc w:val="center"/>
              <w:rPr>
                <w:color w:val="000000"/>
                <w:lang w:val="lv-LV" w:eastAsia="lv-LV"/>
              </w:rPr>
            </w:pPr>
            <w:r w:rsidRPr="004A589A">
              <w:rPr>
                <w:color w:val="000000"/>
                <w:lang w:val="lv-LV" w:eastAsia="lv-LV"/>
              </w:rPr>
              <w:t>215103</w:t>
            </w:r>
          </w:p>
        </w:tc>
        <w:tc>
          <w:tcPr>
            <w:tcW w:w="6403" w:type="dxa"/>
            <w:tcBorders>
              <w:top w:val="nil"/>
              <w:left w:val="nil"/>
              <w:bottom w:val="single" w:sz="4" w:space="0" w:color="auto"/>
              <w:right w:val="single" w:sz="4" w:space="0" w:color="auto"/>
            </w:tcBorders>
            <w:shd w:val="clear" w:color="auto" w:fill="auto"/>
            <w:noWrap/>
            <w:vAlign w:val="center"/>
            <w:hideMark/>
          </w:tcPr>
          <w:p w14:paraId="658368C9" w14:textId="77777777" w:rsidR="004A589A" w:rsidRPr="004A589A" w:rsidRDefault="004A589A" w:rsidP="004A589A">
            <w:pPr>
              <w:rPr>
                <w:lang w:val="lv-LV" w:eastAsia="lv-LV"/>
              </w:rPr>
            </w:pPr>
            <w:r w:rsidRPr="004A589A">
              <w:rPr>
                <w:lang w:val="lv-LV" w:eastAsia="lv-LV"/>
              </w:rPr>
              <w:t>Elektrisko sistēmu INŽENIERIS</w:t>
            </w:r>
          </w:p>
        </w:tc>
        <w:tc>
          <w:tcPr>
            <w:tcW w:w="992" w:type="dxa"/>
            <w:vMerge/>
            <w:tcBorders>
              <w:top w:val="nil"/>
              <w:left w:val="nil"/>
              <w:bottom w:val="double" w:sz="6" w:space="0" w:color="000000"/>
              <w:right w:val="double" w:sz="6" w:space="0" w:color="auto"/>
            </w:tcBorders>
            <w:vAlign w:val="center"/>
            <w:hideMark/>
          </w:tcPr>
          <w:p w14:paraId="7D57C5E0" w14:textId="77777777" w:rsidR="004A589A" w:rsidRPr="004A589A" w:rsidRDefault="004A589A" w:rsidP="004A589A">
            <w:pPr>
              <w:rPr>
                <w:color w:val="000000"/>
                <w:lang w:val="lv-LV" w:eastAsia="lv-LV"/>
              </w:rPr>
            </w:pPr>
          </w:p>
        </w:tc>
      </w:tr>
      <w:tr w:rsidR="004A589A" w:rsidRPr="004A589A" w14:paraId="40D2E3B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5AF1C5C" w14:textId="77777777" w:rsidR="004A589A" w:rsidRPr="004A589A" w:rsidRDefault="004A589A" w:rsidP="004A589A">
            <w:pPr>
              <w:jc w:val="center"/>
              <w:rPr>
                <w:color w:val="000000"/>
                <w:lang w:val="lv-LV" w:eastAsia="lv-LV"/>
              </w:rPr>
            </w:pPr>
            <w:r w:rsidRPr="004A589A">
              <w:rPr>
                <w:color w:val="000000"/>
                <w:lang w:val="lv-LV" w:eastAsia="lv-LV"/>
              </w:rPr>
              <w:lastRenderedPageBreak/>
              <w:t>215101</w:t>
            </w:r>
          </w:p>
        </w:tc>
        <w:tc>
          <w:tcPr>
            <w:tcW w:w="6403" w:type="dxa"/>
            <w:tcBorders>
              <w:top w:val="nil"/>
              <w:left w:val="nil"/>
              <w:bottom w:val="single" w:sz="4" w:space="0" w:color="auto"/>
              <w:right w:val="single" w:sz="4" w:space="0" w:color="auto"/>
            </w:tcBorders>
            <w:shd w:val="clear" w:color="auto" w:fill="auto"/>
            <w:noWrap/>
            <w:vAlign w:val="center"/>
            <w:hideMark/>
          </w:tcPr>
          <w:p w14:paraId="79DFBD5A" w14:textId="77777777" w:rsidR="004A589A" w:rsidRPr="004A589A" w:rsidRDefault="004A589A" w:rsidP="004A589A">
            <w:pPr>
              <w:rPr>
                <w:lang w:val="lv-LV" w:eastAsia="lv-LV"/>
              </w:rPr>
            </w:pPr>
            <w:proofErr w:type="spellStart"/>
            <w:r w:rsidRPr="004A589A">
              <w:rPr>
                <w:lang w:val="lv-LV" w:eastAsia="lv-LV"/>
              </w:rPr>
              <w:t>ElektroINŽENIERIS</w:t>
            </w:r>
            <w:proofErr w:type="spellEnd"/>
          </w:p>
        </w:tc>
        <w:tc>
          <w:tcPr>
            <w:tcW w:w="992" w:type="dxa"/>
            <w:vMerge/>
            <w:tcBorders>
              <w:top w:val="nil"/>
              <w:left w:val="nil"/>
              <w:bottom w:val="double" w:sz="6" w:space="0" w:color="000000"/>
              <w:right w:val="double" w:sz="6" w:space="0" w:color="auto"/>
            </w:tcBorders>
            <w:vAlign w:val="center"/>
            <w:hideMark/>
          </w:tcPr>
          <w:p w14:paraId="17700DEC" w14:textId="77777777" w:rsidR="004A589A" w:rsidRPr="004A589A" w:rsidRDefault="004A589A" w:rsidP="004A589A">
            <w:pPr>
              <w:rPr>
                <w:color w:val="000000"/>
                <w:lang w:val="lv-LV" w:eastAsia="lv-LV"/>
              </w:rPr>
            </w:pPr>
          </w:p>
        </w:tc>
      </w:tr>
      <w:tr w:rsidR="004A589A" w:rsidRPr="004A589A" w14:paraId="1B28081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5759F51" w14:textId="77777777" w:rsidR="004A589A" w:rsidRPr="004A589A" w:rsidRDefault="004A589A" w:rsidP="004A589A">
            <w:pPr>
              <w:jc w:val="center"/>
              <w:rPr>
                <w:color w:val="000000"/>
                <w:lang w:val="lv-LV" w:eastAsia="lv-LV"/>
              </w:rPr>
            </w:pPr>
            <w:r w:rsidRPr="004A589A">
              <w:rPr>
                <w:color w:val="000000"/>
                <w:lang w:val="lv-LV" w:eastAsia="lv-LV"/>
              </w:rPr>
              <w:t>214951</w:t>
            </w:r>
          </w:p>
        </w:tc>
        <w:tc>
          <w:tcPr>
            <w:tcW w:w="6403" w:type="dxa"/>
            <w:tcBorders>
              <w:top w:val="nil"/>
              <w:left w:val="nil"/>
              <w:bottom w:val="single" w:sz="4" w:space="0" w:color="auto"/>
              <w:right w:val="single" w:sz="4" w:space="0" w:color="auto"/>
            </w:tcBorders>
            <w:shd w:val="clear" w:color="auto" w:fill="auto"/>
            <w:noWrap/>
            <w:vAlign w:val="center"/>
            <w:hideMark/>
          </w:tcPr>
          <w:p w14:paraId="3C6DD219" w14:textId="77777777" w:rsidR="004A589A" w:rsidRPr="004A589A" w:rsidRDefault="004A589A" w:rsidP="004A589A">
            <w:pPr>
              <w:rPr>
                <w:lang w:val="lv-LV" w:eastAsia="lv-LV"/>
              </w:rPr>
            </w:pPr>
            <w:r w:rsidRPr="004A589A">
              <w:rPr>
                <w:lang w:val="lv-LV" w:eastAsia="lv-LV"/>
              </w:rPr>
              <w:t>Ēku sistēmu INŽENIERIS</w:t>
            </w:r>
          </w:p>
        </w:tc>
        <w:tc>
          <w:tcPr>
            <w:tcW w:w="992" w:type="dxa"/>
            <w:vMerge/>
            <w:tcBorders>
              <w:top w:val="nil"/>
              <w:left w:val="nil"/>
              <w:bottom w:val="double" w:sz="6" w:space="0" w:color="000000"/>
              <w:right w:val="double" w:sz="6" w:space="0" w:color="auto"/>
            </w:tcBorders>
            <w:vAlign w:val="center"/>
            <w:hideMark/>
          </w:tcPr>
          <w:p w14:paraId="5C21E3AB" w14:textId="77777777" w:rsidR="004A589A" w:rsidRPr="004A589A" w:rsidRDefault="004A589A" w:rsidP="004A589A">
            <w:pPr>
              <w:rPr>
                <w:color w:val="000000"/>
                <w:lang w:val="lv-LV" w:eastAsia="lv-LV"/>
              </w:rPr>
            </w:pPr>
          </w:p>
        </w:tc>
      </w:tr>
      <w:tr w:rsidR="004A589A" w:rsidRPr="004A589A" w14:paraId="07C6F68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9CC1713" w14:textId="77777777" w:rsidR="004A589A" w:rsidRPr="004A589A" w:rsidRDefault="004A589A" w:rsidP="004A589A">
            <w:pPr>
              <w:jc w:val="center"/>
              <w:rPr>
                <w:color w:val="000000"/>
                <w:lang w:val="lv-LV" w:eastAsia="lv-LV"/>
              </w:rPr>
            </w:pPr>
            <w:r w:rsidRPr="004A589A">
              <w:rPr>
                <w:color w:val="000000"/>
                <w:lang w:val="lv-LV" w:eastAsia="lv-LV"/>
              </w:rPr>
              <w:t>214932</w:t>
            </w:r>
          </w:p>
        </w:tc>
        <w:tc>
          <w:tcPr>
            <w:tcW w:w="6403" w:type="dxa"/>
            <w:tcBorders>
              <w:top w:val="nil"/>
              <w:left w:val="nil"/>
              <w:bottom w:val="single" w:sz="4" w:space="0" w:color="auto"/>
              <w:right w:val="single" w:sz="4" w:space="0" w:color="auto"/>
            </w:tcBorders>
            <w:shd w:val="clear" w:color="auto" w:fill="auto"/>
            <w:noWrap/>
            <w:vAlign w:val="center"/>
            <w:hideMark/>
          </w:tcPr>
          <w:p w14:paraId="559E2C3C" w14:textId="77777777" w:rsidR="004A589A" w:rsidRPr="004A589A" w:rsidRDefault="004A589A" w:rsidP="004A589A">
            <w:pPr>
              <w:rPr>
                <w:lang w:val="lv-LV" w:eastAsia="lv-LV"/>
              </w:rPr>
            </w:pPr>
            <w:r w:rsidRPr="004A589A">
              <w:rPr>
                <w:lang w:val="lv-LV" w:eastAsia="lv-LV"/>
              </w:rPr>
              <w:t>Tāmju INŽENIERIS</w:t>
            </w:r>
          </w:p>
        </w:tc>
        <w:tc>
          <w:tcPr>
            <w:tcW w:w="992" w:type="dxa"/>
            <w:vMerge/>
            <w:tcBorders>
              <w:top w:val="nil"/>
              <w:left w:val="nil"/>
              <w:bottom w:val="double" w:sz="6" w:space="0" w:color="000000"/>
              <w:right w:val="double" w:sz="6" w:space="0" w:color="auto"/>
            </w:tcBorders>
            <w:vAlign w:val="center"/>
            <w:hideMark/>
          </w:tcPr>
          <w:p w14:paraId="3013EF10" w14:textId="77777777" w:rsidR="004A589A" w:rsidRPr="004A589A" w:rsidRDefault="004A589A" w:rsidP="004A589A">
            <w:pPr>
              <w:rPr>
                <w:color w:val="000000"/>
                <w:lang w:val="lv-LV" w:eastAsia="lv-LV"/>
              </w:rPr>
            </w:pPr>
          </w:p>
        </w:tc>
      </w:tr>
      <w:tr w:rsidR="004A589A" w:rsidRPr="00D6028E" w14:paraId="2D25FE6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6ED72D5" w14:textId="77777777" w:rsidR="004A589A" w:rsidRPr="004A589A" w:rsidRDefault="004A589A" w:rsidP="004A589A">
            <w:pPr>
              <w:jc w:val="center"/>
              <w:rPr>
                <w:color w:val="000000"/>
                <w:lang w:val="lv-LV" w:eastAsia="lv-LV"/>
              </w:rPr>
            </w:pPr>
            <w:r w:rsidRPr="004A589A">
              <w:rPr>
                <w:color w:val="000000"/>
                <w:lang w:val="lv-LV" w:eastAsia="lv-LV"/>
              </w:rPr>
              <w:t>214930</w:t>
            </w:r>
          </w:p>
        </w:tc>
        <w:tc>
          <w:tcPr>
            <w:tcW w:w="6403" w:type="dxa"/>
            <w:tcBorders>
              <w:top w:val="nil"/>
              <w:left w:val="nil"/>
              <w:bottom w:val="single" w:sz="4" w:space="0" w:color="auto"/>
              <w:right w:val="single" w:sz="4" w:space="0" w:color="auto"/>
            </w:tcBorders>
            <w:shd w:val="clear" w:color="auto" w:fill="auto"/>
            <w:noWrap/>
            <w:vAlign w:val="center"/>
            <w:hideMark/>
          </w:tcPr>
          <w:p w14:paraId="0E5B6000" w14:textId="77777777" w:rsidR="004A589A" w:rsidRPr="004A589A" w:rsidRDefault="004A589A" w:rsidP="004A589A">
            <w:pPr>
              <w:rPr>
                <w:lang w:val="lv-LV" w:eastAsia="lv-LV"/>
              </w:rPr>
            </w:pPr>
            <w:r w:rsidRPr="004A589A">
              <w:rPr>
                <w:lang w:val="lv-LV" w:eastAsia="lv-LV"/>
              </w:rPr>
              <w:t>Ēku ekspluatācijas un aprīkojuma nodrošinājuma INŽENIERIS</w:t>
            </w:r>
          </w:p>
        </w:tc>
        <w:tc>
          <w:tcPr>
            <w:tcW w:w="992" w:type="dxa"/>
            <w:vMerge/>
            <w:tcBorders>
              <w:top w:val="nil"/>
              <w:left w:val="nil"/>
              <w:bottom w:val="double" w:sz="6" w:space="0" w:color="000000"/>
              <w:right w:val="double" w:sz="6" w:space="0" w:color="auto"/>
            </w:tcBorders>
            <w:vAlign w:val="center"/>
            <w:hideMark/>
          </w:tcPr>
          <w:p w14:paraId="627E94F9" w14:textId="77777777" w:rsidR="004A589A" w:rsidRPr="004A589A" w:rsidRDefault="004A589A" w:rsidP="004A589A">
            <w:pPr>
              <w:rPr>
                <w:color w:val="000000"/>
                <w:lang w:val="lv-LV" w:eastAsia="lv-LV"/>
              </w:rPr>
            </w:pPr>
          </w:p>
        </w:tc>
      </w:tr>
      <w:tr w:rsidR="004A589A" w:rsidRPr="004A589A" w14:paraId="5FC14F1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59DAF7A" w14:textId="77777777" w:rsidR="004A589A" w:rsidRPr="004A589A" w:rsidRDefault="004A589A" w:rsidP="004A589A">
            <w:pPr>
              <w:jc w:val="center"/>
              <w:rPr>
                <w:color w:val="000000"/>
                <w:lang w:val="lv-LV" w:eastAsia="lv-LV"/>
              </w:rPr>
            </w:pPr>
            <w:r w:rsidRPr="004A589A">
              <w:rPr>
                <w:color w:val="000000"/>
                <w:lang w:val="lv-LV" w:eastAsia="lv-LV"/>
              </w:rPr>
              <w:t>214448</w:t>
            </w:r>
          </w:p>
        </w:tc>
        <w:tc>
          <w:tcPr>
            <w:tcW w:w="6403" w:type="dxa"/>
            <w:tcBorders>
              <w:top w:val="nil"/>
              <w:left w:val="nil"/>
              <w:bottom w:val="single" w:sz="4" w:space="0" w:color="auto"/>
              <w:right w:val="single" w:sz="4" w:space="0" w:color="auto"/>
            </w:tcBorders>
            <w:shd w:val="clear" w:color="auto" w:fill="auto"/>
            <w:noWrap/>
            <w:vAlign w:val="center"/>
            <w:hideMark/>
          </w:tcPr>
          <w:p w14:paraId="2D61B10A" w14:textId="77777777" w:rsidR="004A589A" w:rsidRPr="004A589A" w:rsidRDefault="004A589A" w:rsidP="004A589A">
            <w:pPr>
              <w:rPr>
                <w:lang w:val="lv-LV" w:eastAsia="lv-LV"/>
              </w:rPr>
            </w:pPr>
            <w:proofErr w:type="spellStart"/>
            <w:r w:rsidRPr="004A589A">
              <w:rPr>
                <w:lang w:val="lv-LV" w:eastAsia="lv-LV"/>
              </w:rPr>
              <w:t>Siltumtehnisko</w:t>
            </w:r>
            <w:proofErr w:type="spellEnd"/>
            <w:r w:rsidRPr="004A589A">
              <w:rPr>
                <w:lang w:val="lv-LV" w:eastAsia="lv-LV"/>
              </w:rPr>
              <w:t xml:space="preserve"> iekārtu INŽENIERIS</w:t>
            </w:r>
          </w:p>
        </w:tc>
        <w:tc>
          <w:tcPr>
            <w:tcW w:w="992" w:type="dxa"/>
            <w:vMerge/>
            <w:tcBorders>
              <w:top w:val="nil"/>
              <w:left w:val="nil"/>
              <w:bottom w:val="double" w:sz="6" w:space="0" w:color="000000"/>
              <w:right w:val="double" w:sz="6" w:space="0" w:color="auto"/>
            </w:tcBorders>
            <w:vAlign w:val="center"/>
            <w:hideMark/>
          </w:tcPr>
          <w:p w14:paraId="17D19EAF" w14:textId="77777777" w:rsidR="004A589A" w:rsidRPr="004A589A" w:rsidRDefault="004A589A" w:rsidP="004A589A">
            <w:pPr>
              <w:rPr>
                <w:color w:val="000000"/>
                <w:lang w:val="lv-LV" w:eastAsia="lv-LV"/>
              </w:rPr>
            </w:pPr>
          </w:p>
        </w:tc>
      </w:tr>
      <w:tr w:rsidR="004A589A" w:rsidRPr="004A589A" w14:paraId="5666C0C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6039240" w14:textId="77777777" w:rsidR="004A589A" w:rsidRPr="004A589A" w:rsidRDefault="004A589A" w:rsidP="004A589A">
            <w:pPr>
              <w:jc w:val="center"/>
              <w:rPr>
                <w:color w:val="000000"/>
                <w:lang w:val="lv-LV" w:eastAsia="lv-LV"/>
              </w:rPr>
            </w:pPr>
            <w:r w:rsidRPr="004A589A">
              <w:rPr>
                <w:color w:val="000000"/>
                <w:lang w:val="lv-LV" w:eastAsia="lv-LV"/>
              </w:rPr>
              <w:t>214443</w:t>
            </w:r>
          </w:p>
        </w:tc>
        <w:tc>
          <w:tcPr>
            <w:tcW w:w="6403" w:type="dxa"/>
            <w:tcBorders>
              <w:top w:val="nil"/>
              <w:left w:val="nil"/>
              <w:bottom w:val="single" w:sz="4" w:space="0" w:color="auto"/>
              <w:right w:val="single" w:sz="4" w:space="0" w:color="auto"/>
            </w:tcBorders>
            <w:shd w:val="clear" w:color="auto" w:fill="auto"/>
            <w:noWrap/>
            <w:vAlign w:val="center"/>
            <w:hideMark/>
          </w:tcPr>
          <w:p w14:paraId="220E6EE1" w14:textId="77777777" w:rsidR="004A589A" w:rsidRPr="004A589A" w:rsidRDefault="004A589A" w:rsidP="004A589A">
            <w:pPr>
              <w:rPr>
                <w:lang w:val="lv-LV" w:eastAsia="lv-LV"/>
              </w:rPr>
            </w:pPr>
            <w:r w:rsidRPr="004A589A">
              <w:rPr>
                <w:lang w:val="lv-LV" w:eastAsia="lv-LV"/>
              </w:rPr>
              <w:t>Siltumenerģijas un siltumtehnikas INŽENIERIS</w:t>
            </w:r>
          </w:p>
        </w:tc>
        <w:tc>
          <w:tcPr>
            <w:tcW w:w="992" w:type="dxa"/>
            <w:vMerge/>
            <w:tcBorders>
              <w:top w:val="nil"/>
              <w:left w:val="nil"/>
              <w:bottom w:val="double" w:sz="6" w:space="0" w:color="000000"/>
              <w:right w:val="double" w:sz="6" w:space="0" w:color="auto"/>
            </w:tcBorders>
            <w:vAlign w:val="center"/>
            <w:hideMark/>
          </w:tcPr>
          <w:p w14:paraId="1EC0681C" w14:textId="77777777" w:rsidR="004A589A" w:rsidRPr="004A589A" w:rsidRDefault="004A589A" w:rsidP="004A589A">
            <w:pPr>
              <w:rPr>
                <w:color w:val="000000"/>
                <w:lang w:val="lv-LV" w:eastAsia="lv-LV"/>
              </w:rPr>
            </w:pPr>
          </w:p>
        </w:tc>
      </w:tr>
      <w:tr w:rsidR="004A589A" w:rsidRPr="004A589A" w14:paraId="2BFC645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EFD8A00" w14:textId="77777777" w:rsidR="004A589A" w:rsidRPr="004A589A" w:rsidRDefault="004A589A" w:rsidP="004A589A">
            <w:pPr>
              <w:jc w:val="center"/>
              <w:rPr>
                <w:color w:val="000000"/>
                <w:lang w:val="lv-LV" w:eastAsia="lv-LV"/>
              </w:rPr>
            </w:pPr>
            <w:r w:rsidRPr="004A589A">
              <w:rPr>
                <w:color w:val="000000"/>
                <w:lang w:val="lv-LV" w:eastAsia="lv-LV"/>
              </w:rPr>
              <w:t>214441</w:t>
            </w:r>
          </w:p>
        </w:tc>
        <w:tc>
          <w:tcPr>
            <w:tcW w:w="6403" w:type="dxa"/>
            <w:tcBorders>
              <w:top w:val="nil"/>
              <w:left w:val="nil"/>
              <w:bottom w:val="single" w:sz="4" w:space="0" w:color="auto"/>
              <w:right w:val="single" w:sz="4" w:space="0" w:color="auto"/>
            </w:tcBorders>
            <w:shd w:val="clear" w:color="auto" w:fill="auto"/>
            <w:noWrap/>
            <w:vAlign w:val="center"/>
            <w:hideMark/>
          </w:tcPr>
          <w:p w14:paraId="1FA3EC55" w14:textId="77777777" w:rsidR="004A589A" w:rsidRPr="004A589A" w:rsidRDefault="004A589A" w:rsidP="004A589A">
            <w:pPr>
              <w:rPr>
                <w:lang w:val="lv-LV" w:eastAsia="lv-LV"/>
              </w:rPr>
            </w:pPr>
            <w:proofErr w:type="spellStart"/>
            <w:r w:rsidRPr="004A589A">
              <w:rPr>
                <w:lang w:val="lv-LV" w:eastAsia="lv-LV"/>
              </w:rPr>
              <w:t>Siltumsistēmu</w:t>
            </w:r>
            <w:proofErr w:type="spellEnd"/>
            <w:r w:rsidRPr="004A589A">
              <w:rPr>
                <w:lang w:val="lv-LV" w:eastAsia="lv-LV"/>
              </w:rPr>
              <w:t xml:space="preserve"> ekspluatācijas INŽENIERIS</w:t>
            </w:r>
          </w:p>
        </w:tc>
        <w:tc>
          <w:tcPr>
            <w:tcW w:w="992" w:type="dxa"/>
            <w:vMerge/>
            <w:tcBorders>
              <w:top w:val="nil"/>
              <w:left w:val="nil"/>
              <w:bottom w:val="double" w:sz="6" w:space="0" w:color="000000"/>
              <w:right w:val="double" w:sz="6" w:space="0" w:color="auto"/>
            </w:tcBorders>
            <w:vAlign w:val="center"/>
            <w:hideMark/>
          </w:tcPr>
          <w:p w14:paraId="6EAE338C" w14:textId="77777777" w:rsidR="004A589A" w:rsidRPr="004A589A" w:rsidRDefault="004A589A" w:rsidP="004A589A">
            <w:pPr>
              <w:rPr>
                <w:color w:val="000000"/>
                <w:lang w:val="lv-LV" w:eastAsia="lv-LV"/>
              </w:rPr>
            </w:pPr>
          </w:p>
        </w:tc>
      </w:tr>
      <w:tr w:rsidR="004A589A" w:rsidRPr="004A589A" w14:paraId="2AF990AD"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CA144FB" w14:textId="77777777" w:rsidR="004A589A" w:rsidRPr="004A589A" w:rsidRDefault="004A589A" w:rsidP="004A589A">
            <w:pPr>
              <w:jc w:val="center"/>
              <w:rPr>
                <w:color w:val="000000"/>
                <w:lang w:val="lv-LV" w:eastAsia="lv-LV"/>
              </w:rPr>
            </w:pPr>
            <w:r w:rsidRPr="004A589A">
              <w:rPr>
                <w:color w:val="000000"/>
                <w:lang w:val="lv-LV" w:eastAsia="lv-LV"/>
              </w:rPr>
              <w:t>214440</w:t>
            </w:r>
          </w:p>
        </w:tc>
        <w:tc>
          <w:tcPr>
            <w:tcW w:w="6403" w:type="dxa"/>
            <w:tcBorders>
              <w:top w:val="nil"/>
              <w:left w:val="nil"/>
              <w:bottom w:val="single" w:sz="4" w:space="0" w:color="auto"/>
              <w:right w:val="single" w:sz="4" w:space="0" w:color="auto"/>
            </w:tcBorders>
            <w:shd w:val="clear" w:color="auto" w:fill="auto"/>
            <w:noWrap/>
            <w:vAlign w:val="center"/>
            <w:hideMark/>
          </w:tcPr>
          <w:p w14:paraId="21E00496" w14:textId="77777777" w:rsidR="004A589A" w:rsidRPr="004A589A" w:rsidRDefault="004A589A" w:rsidP="004A589A">
            <w:pPr>
              <w:rPr>
                <w:lang w:val="lv-LV" w:eastAsia="lv-LV"/>
              </w:rPr>
            </w:pPr>
            <w:r w:rsidRPr="004A589A">
              <w:rPr>
                <w:lang w:val="lv-LV" w:eastAsia="lv-LV"/>
              </w:rPr>
              <w:t>Siltumtehnikas INŽENIERIS</w:t>
            </w:r>
          </w:p>
        </w:tc>
        <w:tc>
          <w:tcPr>
            <w:tcW w:w="992" w:type="dxa"/>
            <w:vMerge/>
            <w:tcBorders>
              <w:top w:val="nil"/>
              <w:left w:val="nil"/>
              <w:bottom w:val="double" w:sz="6" w:space="0" w:color="000000"/>
              <w:right w:val="double" w:sz="6" w:space="0" w:color="auto"/>
            </w:tcBorders>
            <w:vAlign w:val="center"/>
            <w:hideMark/>
          </w:tcPr>
          <w:p w14:paraId="2A1CB933" w14:textId="77777777" w:rsidR="004A589A" w:rsidRPr="004A589A" w:rsidRDefault="004A589A" w:rsidP="004A589A">
            <w:pPr>
              <w:rPr>
                <w:color w:val="000000"/>
                <w:lang w:val="lv-LV" w:eastAsia="lv-LV"/>
              </w:rPr>
            </w:pPr>
          </w:p>
        </w:tc>
      </w:tr>
      <w:tr w:rsidR="004A589A" w:rsidRPr="004A589A" w14:paraId="1B350C9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3300AB3" w14:textId="77777777" w:rsidR="004A589A" w:rsidRPr="004A589A" w:rsidRDefault="004A589A" w:rsidP="004A589A">
            <w:pPr>
              <w:jc w:val="center"/>
              <w:rPr>
                <w:color w:val="000000"/>
                <w:lang w:val="lv-LV" w:eastAsia="lv-LV"/>
              </w:rPr>
            </w:pPr>
            <w:r w:rsidRPr="004A589A">
              <w:rPr>
                <w:color w:val="000000"/>
                <w:lang w:val="lv-LV" w:eastAsia="lv-LV"/>
              </w:rPr>
              <w:t>214439</w:t>
            </w:r>
          </w:p>
        </w:tc>
        <w:tc>
          <w:tcPr>
            <w:tcW w:w="6403" w:type="dxa"/>
            <w:tcBorders>
              <w:top w:val="nil"/>
              <w:left w:val="nil"/>
              <w:bottom w:val="single" w:sz="4" w:space="0" w:color="auto"/>
              <w:right w:val="single" w:sz="4" w:space="0" w:color="auto"/>
            </w:tcBorders>
            <w:shd w:val="clear" w:color="auto" w:fill="auto"/>
            <w:noWrap/>
            <w:vAlign w:val="center"/>
            <w:hideMark/>
          </w:tcPr>
          <w:p w14:paraId="2517444E" w14:textId="77777777" w:rsidR="004A589A" w:rsidRPr="004A589A" w:rsidRDefault="004A589A" w:rsidP="004A589A">
            <w:pPr>
              <w:rPr>
                <w:lang w:val="lv-LV" w:eastAsia="lv-LV"/>
              </w:rPr>
            </w:pPr>
            <w:proofErr w:type="spellStart"/>
            <w:r w:rsidRPr="004A589A">
              <w:rPr>
                <w:lang w:val="lv-LV" w:eastAsia="lv-LV"/>
              </w:rPr>
              <w:t>Siltumenerģētikas</w:t>
            </w:r>
            <w:proofErr w:type="spellEnd"/>
            <w:r w:rsidRPr="004A589A">
              <w:rPr>
                <w:lang w:val="lv-LV" w:eastAsia="lv-LV"/>
              </w:rPr>
              <w:t xml:space="preserve"> INŽENIERIS</w:t>
            </w:r>
          </w:p>
        </w:tc>
        <w:tc>
          <w:tcPr>
            <w:tcW w:w="992" w:type="dxa"/>
            <w:vMerge/>
            <w:tcBorders>
              <w:top w:val="nil"/>
              <w:left w:val="nil"/>
              <w:bottom w:val="double" w:sz="6" w:space="0" w:color="000000"/>
              <w:right w:val="double" w:sz="6" w:space="0" w:color="auto"/>
            </w:tcBorders>
            <w:vAlign w:val="center"/>
            <w:hideMark/>
          </w:tcPr>
          <w:p w14:paraId="08A41E8F" w14:textId="77777777" w:rsidR="004A589A" w:rsidRPr="004A589A" w:rsidRDefault="004A589A" w:rsidP="004A589A">
            <w:pPr>
              <w:rPr>
                <w:color w:val="000000"/>
                <w:lang w:val="lv-LV" w:eastAsia="lv-LV"/>
              </w:rPr>
            </w:pPr>
          </w:p>
        </w:tc>
      </w:tr>
      <w:tr w:rsidR="004A589A" w:rsidRPr="00D6028E" w14:paraId="52164625"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D310958" w14:textId="77777777" w:rsidR="004A589A" w:rsidRPr="004A589A" w:rsidRDefault="004A589A" w:rsidP="004A589A">
            <w:pPr>
              <w:jc w:val="center"/>
              <w:rPr>
                <w:color w:val="000000"/>
                <w:lang w:val="lv-LV" w:eastAsia="lv-LV"/>
              </w:rPr>
            </w:pPr>
            <w:r w:rsidRPr="004A589A">
              <w:rPr>
                <w:color w:val="000000"/>
                <w:lang w:val="lv-LV" w:eastAsia="lv-LV"/>
              </w:rPr>
              <w:t>214421</w:t>
            </w:r>
          </w:p>
        </w:tc>
        <w:tc>
          <w:tcPr>
            <w:tcW w:w="6403" w:type="dxa"/>
            <w:tcBorders>
              <w:top w:val="nil"/>
              <w:left w:val="nil"/>
              <w:bottom w:val="single" w:sz="4" w:space="0" w:color="auto"/>
              <w:right w:val="single" w:sz="4" w:space="0" w:color="auto"/>
            </w:tcBorders>
            <w:shd w:val="clear" w:color="auto" w:fill="auto"/>
            <w:noWrap/>
            <w:vAlign w:val="center"/>
            <w:hideMark/>
          </w:tcPr>
          <w:p w14:paraId="3D4064E9" w14:textId="77777777" w:rsidR="004A589A" w:rsidRPr="004A589A" w:rsidRDefault="004A589A" w:rsidP="004A589A">
            <w:pPr>
              <w:rPr>
                <w:lang w:val="lv-LV" w:eastAsia="lv-LV"/>
              </w:rPr>
            </w:pPr>
            <w:r w:rsidRPr="004A589A">
              <w:rPr>
                <w:lang w:val="lv-LV" w:eastAsia="lv-LV"/>
              </w:rPr>
              <w:t>Apsildes, ventilācijas un saldēšanas /mehānikas INŽENIERIS</w:t>
            </w:r>
          </w:p>
        </w:tc>
        <w:tc>
          <w:tcPr>
            <w:tcW w:w="992" w:type="dxa"/>
            <w:vMerge/>
            <w:tcBorders>
              <w:top w:val="nil"/>
              <w:left w:val="nil"/>
              <w:bottom w:val="double" w:sz="6" w:space="0" w:color="000000"/>
              <w:right w:val="double" w:sz="6" w:space="0" w:color="auto"/>
            </w:tcBorders>
            <w:vAlign w:val="center"/>
            <w:hideMark/>
          </w:tcPr>
          <w:p w14:paraId="6A6C26B8" w14:textId="77777777" w:rsidR="004A589A" w:rsidRPr="004A589A" w:rsidRDefault="004A589A" w:rsidP="004A589A">
            <w:pPr>
              <w:rPr>
                <w:color w:val="000000"/>
                <w:lang w:val="lv-LV" w:eastAsia="lv-LV"/>
              </w:rPr>
            </w:pPr>
          </w:p>
        </w:tc>
      </w:tr>
      <w:tr w:rsidR="004A589A" w:rsidRPr="004A589A" w14:paraId="21975807"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B8DE976" w14:textId="77777777" w:rsidR="004A589A" w:rsidRPr="004A589A" w:rsidRDefault="004A589A" w:rsidP="004A589A">
            <w:pPr>
              <w:jc w:val="center"/>
              <w:rPr>
                <w:color w:val="000000"/>
                <w:lang w:val="lv-LV" w:eastAsia="lv-LV"/>
              </w:rPr>
            </w:pPr>
            <w:r w:rsidRPr="004A589A">
              <w:rPr>
                <w:color w:val="000000"/>
                <w:lang w:val="lv-LV" w:eastAsia="lv-LV"/>
              </w:rPr>
              <w:t>214417</w:t>
            </w:r>
          </w:p>
        </w:tc>
        <w:tc>
          <w:tcPr>
            <w:tcW w:w="6403" w:type="dxa"/>
            <w:tcBorders>
              <w:top w:val="nil"/>
              <w:left w:val="nil"/>
              <w:bottom w:val="single" w:sz="4" w:space="0" w:color="auto"/>
              <w:right w:val="single" w:sz="4" w:space="0" w:color="auto"/>
            </w:tcBorders>
            <w:shd w:val="clear" w:color="auto" w:fill="auto"/>
            <w:noWrap/>
            <w:vAlign w:val="center"/>
            <w:hideMark/>
          </w:tcPr>
          <w:p w14:paraId="4E421C8C" w14:textId="77777777" w:rsidR="004A589A" w:rsidRPr="004A589A" w:rsidRDefault="004A589A" w:rsidP="004A589A">
            <w:pPr>
              <w:rPr>
                <w:lang w:val="lv-LV" w:eastAsia="lv-LV"/>
              </w:rPr>
            </w:pPr>
            <w:r w:rsidRPr="004A589A">
              <w:rPr>
                <w:lang w:val="lv-LV" w:eastAsia="lv-LV"/>
              </w:rPr>
              <w:t>Gaisa kondicionēšanas /mehānikas INŽENIERIS</w:t>
            </w:r>
          </w:p>
        </w:tc>
        <w:tc>
          <w:tcPr>
            <w:tcW w:w="992" w:type="dxa"/>
            <w:vMerge/>
            <w:tcBorders>
              <w:top w:val="nil"/>
              <w:left w:val="nil"/>
              <w:bottom w:val="double" w:sz="6" w:space="0" w:color="000000"/>
              <w:right w:val="double" w:sz="6" w:space="0" w:color="auto"/>
            </w:tcBorders>
            <w:vAlign w:val="center"/>
            <w:hideMark/>
          </w:tcPr>
          <w:p w14:paraId="594E080A" w14:textId="77777777" w:rsidR="004A589A" w:rsidRPr="004A589A" w:rsidRDefault="004A589A" w:rsidP="004A589A">
            <w:pPr>
              <w:rPr>
                <w:color w:val="000000"/>
                <w:lang w:val="lv-LV" w:eastAsia="lv-LV"/>
              </w:rPr>
            </w:pPr>
          </w:p>
        </w:tc>
      </w:tr>
      <w:tr w:rsidR="004A589A" w:rsidRPr="004A589A" w14:paraId="76E5AB8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618C9B4" w14:textId="77777777" w:rsidR="004A589A" w:rsidRPr="004A589A" w:rsidRDefault="004A589A" w:rsidP="004A589A">
            <w:pPr>
              <w:jc w:val="center"/>
              <w:rPr>
                <w:color w:val="000000"/>
                <w:lang w:val="lv-LV" w:eastAsia="lv-LV"/>
              </w:rPr>
            </w:pPr>
            <w:r w:rsidRPr="004A589A">
              <w:rPr>
                <w:color w:val="000000"/>
                <w:lang w:val="lv-LV" w:eastAsia="lv-LV"/>
              </w:rPr>
              <w:t>214405</w:t>
            </w:r>
          </w:p>
        </w:tc>
        <w:tc>
          <w:tcPr>
            <w:tcW w:w="6403" w:type="dxa"/>
            <w:tcBorders>
              <w:top w:val="nil"/>
              <w:left w:val="nil"/>
              <w:bottom w:val="single" w:sz="4" w:space="0" w:color="auto"/>
              <w:right w:val="single" w:sz="4" w:space="0" w:color="auto"/>
            </w:tcBorders>
            <w:shd w:val="clear" w:color="auto" w:fill="auto"/>
            <w:noWrap/>
            <w:vAlign w:val="center"/>
            <w:hideMark/>
          </w:tcPr>
          <w:p w14:paraId="3FFECAF8" w14:textId="77777777" w:rsidR="004A589A" w:rsidRPr="004A589A" w:rsidRDefault="004A589A" w:rsidP="004A589A">
            <w:pPr>
              <w:rPr>
                <w:lang w:val="lv-LV" w:eastAsia="lv-LV"/>
              </w:rPr>
            </w:pPr>
            <w:r w:rsidRPr="004A589A">
              <w:rPr>
                <w:lang w:val="lv-LV" w:eastAsia="lv-LV"/>
              </w:rPr>
              <w:t>Gaisa kondicionēšanas INŽENIERIS</w:t>
            </w:r>
          </w:p>
        </w:tc>
        <w:tc>
          <w:tcPr>
            <w:tcW w:w="992" w:type="dxa"/>
            <w:vMerge/>
            <w:tcBorders>
              <w:top w:val="nil"/>
              <w:left w:val="nil"/>
              <w:bottom w:val="double" w:sz="6" w:space="0" w:color="000000"/>
              <w:right w:val="double" w:sz="6" w:space="0" w:color="auto"/>
            </w:tcBorders>
            <w:vAlign w:val="center"/>
            <w:hideMark/>
          </w:tcPr>
          <w:p w14:paraId="2CBD57FF" w14:textId="77777777" w:rsidR="004A589A" w:rsidRPr="004A589A" w:rsidRDefault="004A589A" w:rsidP="004A589A">
            <w:pPr>
              <w:rPr>
                <w:color w:val="000000"/>
                <w:lang w:val="lv-LV" w:eastAsia="lv-LV"/>
              </w:rPr>
            </w:pPr>
          </w:p>
        </w:tc>
      </w:tr>
      <w:tr w:rsidR="004A589A" w:rsidRPr="00D6028E" w14:paraId="2AFAA49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3F318DC" w14:textId="77777777" w:rsidR="004A589A" w:rsidRPr="004A589A" w:rsidRDefault="004A589A" w:rsidP="004A589A">
            <w:pPr>
              <w:jc w:val="center"/>
              <w:rPr>
                <w:color w:val="000000"/>
                <w:lang w:val="lv-LV" w:eastAsia="lv-LV"/>
              </w:rPr>
            </w:pPr>
            <w:r w:rsidRPr="004A589A">
              <w:rPr>
                <w:color w:val="000000"/>
                <w:lang w:val="lv-LV" w:eastAsia="lv-LV"/>
              </w:rPr>
              <w:t>214234</w:t>
            </w:r>
          </w:p>
        </w:tc>
        <w:tc>
          <w:tcPr>
            <w:tcW w:w="6403" w:type="dxa"/>
            <w:tcBorders>
              <w:top w:val="nil"/>
              <w:left w:val="nil"/>
              <w:bottom w:val="single" w:sz="4" w:space="0" w:color="auto"/>
              <w:right w:val="single" w:sz="4" w:space="0" w:color="auto"/>
            </w:tcBorders>
            <w:shd w:val="clear" w:color="auto" w:fill="auto"/>
            <w:noWrap/>
            <w:vAlign w:val="center"/>
            <w:hideMark/>
          </w:tcPr>
          <w:p w14:paraId="000DABA2" w14:textId="77777777" w:rsidR="004A589A" w:rsidRPr="004A589A" w:rsidRDefault="004A589A" w:rsidP="004A589A">
            <w:pPr>
              <w:rPr>
                <w:lang w:val="lv-LV" w:eastAsia="lv-LV"/>
              </w:rPr>
            </w:pPr>
            <w:r w:rsidRPr="004A589A">
              <w:rPr>
                <w:lang w:val="lv-LV" w:eastAsia="lv-LV"/>
              </w:rPr>
              <w:t>Vienkāršotās renovācijas un rekonstrukcijas objektu INŽENIERIS</w:t>
            </w:r>
          </w:p>
        </w:tc>
        <w:tc>
          <w:tcPr>
            <w:tcW w:w="992" w:type="dxa"/>
            <w:vMerge/>
            <w:tcBorders>
              <w:top w:val="nil"/>
              <w:left w:val="nil"/>
              <w:bottom w:val="double" w:sz="6" w:space="0" w:color="000000"/>
              <w:right w:val="double" w:sz="6" w:space="0" w:color="auto"/>
            </w:tcBorders>
            <w:vAlign w:val="center"/>
            <w:hideMark/>
          </w:tcPr>
          <w:p w14:paraId="277E150F" w14:textId="77777777" w:rsidR="004A589A" w:rsidRPr="004A589A" w:rsidRDefault="004A589A" w:rsidP="004A589A">
            <w:pPr>
              <w:rPr>
                <w:color w:val="000000"/>
                <w:lang w:val="lv-LV" w:eastAsia="lv-LV"/>
              </w:rPr>
            </w:pPr>
          </w:p>
        </w:tc>
      </w:tr>
      <w:tr w:rsidR="004A589A" w:rsidRPr="004A589A" w14:paraId="4C4A16E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C87EDB2" w14:textId="77777777" w:rsidR="004A589A" w:rsidRPr="004A589A" w:rsidRDefault="004A589A" w:rsidP="004A589A">
            <w:pPr>
              <w:jc w:val="center"/>
              <w:rPr>
                <w:color w:val="000000"/>
                <w:lang w:val="lv-LV" w:eastAsia="lv-LV"/>
              </w:rPr>
            </w:pPr>
            <w:r w:rsidRPr="004A589A">
              <w:rPr>
                <w:color w:val="000000"/>
                <w:lang w:val="lv-LV" w:eastAsia="lv-LV"/>
              </w:rPr>
              <w:t>214233</w:t>
            </w:r>
          </w:p>
        </w:tc>
        <w:tc>
          <w:tcPr>
            <w:tcW w:w="6403" w:type="dxa"/>
            <w:tcBorders>
              <w:top w:val="nil"/>
              <w:left w:val="nil"/>
              <w:bottom w:val="single" w:sz="4" w:space="0" w:color="auto"/>
              <w:right w:val="single" w:sz="4" w:space="0" w:color="auto"/>
            </w:tcBorders>
            <w:shd w:val="clear" w:color="auto" w:fill="auto"/>
            <w:noWrap/>
            <w:vAlign w:val="center"/>
            <w:hideMark/>
          </w:tcPr>
          <w:p w14:paraId="35B6A726" w14:textId="77777777" w:rsidR="004A589A" w:rsidRPr="004A589A" w:rsidRDefault="004A589A" w:rsidP="004A589A">
            <w:pPr>
              <w:rPr>
                <w:lang w:val="lv-LV" w:eastAsia="lv-LV"/>
              </w:rPr>
            </w:pPr>
            <w:r w:rsidRPr="004A589A">
              <w:rPr>
                <w:lang w:val="lv-LV" w:eastAsia="lv-LV"/>
              </w:rPr>
              <w:t>Inženierkomunikāciju piesaistes INŽENIERIS</w:t>
            </w:r>
          </w:p>
        </w:tc>
        <w:tc>
          <w:tcPr>
            <w:tcW w:w="992" w:type="dxa"/>
            <w:vMerge/>
            <w:tcBorders>
              <w:top w:val="nil"/>
              <w:left w:val="nil"/>
              <w:bottom w:val="double" w:sz="6" w:space="0" w:color="000000"/>
              <w:right w:val="double" w:sz="6" w:space="0" w:color="auto"/>
            </w:tcBorders>
            <w:vAlign w:val="center"/>
            <w:hideMark/>
          </w:tcPr>
          <w:p w14:paraId="3B371C6B" w14:textId="77777777" w:rsidR="004A589A" w:rsidRPr="004A589A" w:rsidRDefault="004A589A" w:rsidP="004A589A">
            <w:pPr>
              <w:rPr>
                <w:color w:val="000000"/>
                <w:lang w:val="lv-LV" w:eastAsia="lv-LV"/>
              </w:rPr>
            </w:pPr>
          </w:p>
        </w:tc>
      </w:tr>
      <w:tr w:rsidR="004A589A" w:rsidRPr="004A589A" w14:paraId="48F13E8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15C7FB1" w14:textId="77777777" w:rsidR="004A589A" w:rsidRPr="004A589A" w:rsidRDefault="004A589A" w:rsidP="004A589A">
            <w:pPr>
              <w:jc w:val="center"/>
              <w:rPr>
                <w:color w:val="000000"/>
                <w:lang w:val="lv-LV" w:eastAsia="lv-LV"/>
              </w:rPr>
            </w:pPr>
            <w:r w:rsidRPr="004A589A">
              <w:rPr>
                <w:color w:val="000000"/>
                <w:lang w:val="lv-LV" w:eastAsia="lv-LV"/>
              </w:rPr>
              <w:t>214232</w:t>
            </w:r>
          </w:p>
        </w:tc>
        <w:tc>
          <w:tcPr>
            <w:tcW w:w="6403" w:type="dxa"/>
            <w:tcBorders>
              <w:top w:val="nil"/>
              <w:left w:val="nil"/>
              <w:bottom w:val="single" w:sz="4" w:space="0" w:color="auto"/>
              <w:right w:val="single" w:sz="4" w:space="0" w:color="auto"/>
            </w:tcBorders>
            <w:shd w:val="clear" w:color="auto" w:fill="auto"/>
            <w:noWrap/>
            <w:vAlign w:val="center"/>
            <w:hideMark/>
          </w:tcPr>
          <w:p w14:paraId="649B8DDA" w14:textId="77777777" w:rsidR="004A589A" w:rsidRPr="004A589A" w:rsidRDefault="004A589A" w:rsidP="004A589A">
            <w:pPr>
              <w:rPr>
                <w:lang w:val="lv-LV" w:eastAsia="lv-LV"/>
              </w:rPr>
            </w:pPr>
            <w:r w:rsidRPr="004A589A">
              <w:rPr>
                <w:lang w:val="lv-LV" w:eastAsia="lv-LV"/>
              </w:rPr>
              <w:t>Būvniecības tāmju INŽENIERIS</w:t>
            </w:r>
          </w:p>
        </w:tc>
        <w:tc>
          <w:tcPr>
            <w:tcW w:w="992" w:type="dxa"/>
            <w:vMerge/>
            <w:tcBorders>
              <w:top w:val="nil"/>
              <w:left w:val="nil"/>
              <w:bottom w:val="double" w:sz="6" w:space="0" w:color="000000"/>
              <w:right w:val="double" w:sz="6" w:space="0" w:color="auto"/>
            </w:tcBorders>
            <w:vAlign w:val="center"/>
            <w:hideMark/>
          </w:tcPr>
          <w:p w14:paraId="3E9DDB42" w14:textId="77777777" w:rsidR="004A589A" w:rsidRPr="004A589A" w:rsidRDefault="004A589A" w:rsidP="004A589A">
            <w:pPr>
              <w:rPr>
                <w:color w:val="000000"/>
                <w:lang w:val="lv-LV" w:eastAsia="lv-LV"/>
              </w:rPr>
            </w:pPr>
          </w:p>
        </w:tc>
      </w:tr>
      <w:tr w:rsidR="004A589A" w:rsidRPr="00D6028E" w14:paraId="6BDB6CD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69F7B84C" w14:textId="77777777" w:rsidR="004A589A" w:rsidRPr="004A589A" w:rsidRDefault="004A589A" w:rsidP="004A589A">
            <w:pPr>
              <w:jc w:val="center"/>
              <w:rPr>
                <w:color w:val="000000"/>
                <w:lang w:val="lv-LV" w:eastAsia="lv-LV"/>
              </w:rPr>
            </w:pPr>
            <w:r w:rsidRPr="004A589A">
              <w:rPr>
                <w:color w:val="000000"/>
                <w:lang w:val="lv-LV" w:eastAsia="lv-LV"/>
              </w:rPr>
              <w:t>214231</w:t>
            </w:r>
          </w:p>
        </w:tc>
        <w:tc>
          <w:tcPr>
            <w:tcW w:w="6403" w:type="dxa"/>
            <w:tcBorders>
              <w:top w:val="nil"/>
              <w:left w:val="nil"/>
              <w:bottom w:val="single" w:sz="4" w:space="0" w:color="auto"/>
              <w:right w:val="single" w:sz="4" w:space="0" w:color="auto"/>
            </w:tcBorders>
            <w:shd w:val="clear" w:color="auto" w:fill="auto"/>
            <w:noWrap/>
            <w:vAlign w:val="center"/>
            <w:hideMark/>
          </w:tcPr>
          <w:p w14:paraId="5F6628DA" w14:textId="77777777" w:rsidR="004A589A" w:rsidRPr="004A589A" w:rsidRDefault="004A589A" w:rsidP="004A589A">
            <w:pPr>
              <w:rPr>
                <w:lang w:val="lv-LV" w:eastAsia="lv-LV"/>
              </w:rPr>
            </w:pPr>
            <w:r w:rsidRPr="004A589A">
              <w:rPr>
                <w:lang w:val="lv-LV" w:eastAsia="lv-LV"/>
              </w:rPr>
              <w:t>Siltuma, gāzes un ūdens tehnoloģijas INŽENIERIS</w:t>
            </w:r>
          </w:p>
        </w:tc>
        <w:tc>
          <w:tcPr>
            <w:tcW w:w="992" w:type="dxa"/>
            <w:vMerge/>
            <w:tcBorders>
              <w:top w:val="nil"/>
              <w:left w:val="nil"/>
              <w:bottom w:val="double" w:sz="6" w:space="0" w:color="000000"/>
              <w:right w:val="double" w:sz="6" w:space="0" w:color="auto"/>
            </w:tcBorders>
            <w:vAlign w:val="center"/>
            <w:hideMark/>
          </w:tcPr>
          <w:p w14:paraId="6D3A2CF4" w14:textId="77777777" w:rsidR="004A589A" w:rsidRPr="004A589A" w:rsidRDefault="004A589A" w:rsidP="004A589A">
            <w:pPr>
              <w:rPr>
                <w:color w:val="000000"/>
                <w:lang w:val="lv-LV" w:eastAsia="lv-LV"/>
              </w:rPr>
            </w:pPr>
          </w:p>
        </w:tc>
      </w:tr>
      <w:tr w:rsidR="004A589A" w:rsidRPr="004A589A" w14:paraId="2B3C628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BEBA35D" w14:textId="77777777" w:rsidR="004A589A" w:rsidRPr="004A589A" w:rsidRDefault="004A589A" w:rsidP="004A589A">
            <w:pPr>
              <w:jc w:val="center"/>
              <w:rPr>
                <w:color w:val="000000"/>
                <w:lang w:val="lv-LV" w:eastAsia="lv-LV"/>
              </w:rPr>
            </w:pPr>
            <w:r w:rsidRPr="004A589A">
              <w:rPr>
                <w:color w:val="000000"/>
                <w:lang w:val="lv-LV" w:eastAsia="lv-LV"/>
              </w:rPr>
              <w:t>214230</w:t>
            </w:r>
          </w:p>
        </w:tc>
        <w:tc>
          <w:tcPr>
            <w:tcW w:w="6403" w:type="dxa"/>
            <w:tcBorders>
              <w:top w:val="nil"/>
              <w:left w:val="nil"/>
              <w:bottom w:val="single" w:sz="4" w:space="0" w:color="auto"/>
              <w:right w:val="single" w:sz="4" w:space="0" w:color="auto"/>
            </w:tcBorders>
            <w:shd w:val="clear" w:color="auto" w:fill="auto"/>
            <w:noWrap/>
            <w:vAlign w:val="center"/>
            <w:hideMark/>
          </w:tcPr>
          <w:p w14:paraId="79E6FB3A" w14:textId="77777777" w:rsidR="004A589A" w:rsidRPr="004A589A" w:rsidRDefault="004A589A" w:rsidP="004A589A">
            <w:pPr>
              <w:rPr>
                <w:lang w:val="lv-LV" w:eastAsia="lv-LV"/>
              </w:rPr>
            </w:pPr>
            <w:r w:rsidRPr="004A589A">
              <w:rPr>
                <w:lang w:val="lv-LV" w:eastAsia="lv-LV"/>
              </w:rPr>
              <w:t>Būvmateriālu INŽENIERIS</w:t>
            </w:r>
          </w:p>
        </w:tc>
        <w:tc>
          <w:tcPr>
            <w:tcW w:w="992" w:type="dxa"/>
            <w:vMerge/>
            <w:tcBorders>
              <w:top w:val="nil"/>
              <w:left w:val="nil"/>
              <w:bottom w:val="double" w:sz="6" w:space="0" w:color="000000"/>
              <w:right w:val="double" w:sz="6" w:space="0" w:color="auto"/>
            </w:tcBorders>
            <w:vAlign w:val="center"/>
            <w:hideMark/>
          </w:tcPr>
          <w:p w14:paraId="2D40D51C" w14:textId="77777777" w:rsidR="004A589A" w:rsidRPr="004A589A" w:rsidRDefault="004A589A" w:rsidP="004A589A">
            <w:pPr>
              <w:rPr>
                <w:color w:val="000000"/>
                <w:lang w:val="lv-LV" w:eastAsia="lv-LV"/>
              </w:rPr>
            </w:pPr>
          </w:p>
        </w:tc>
      </w:tr>
      <w:tr w:rsidR="004A589A" w:rsidRPr="004A589A" w14:paraId="066FBB7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69C6FDE" w14:textId="77777777" w:rsidR="004A589A" w:rsidRPr="004A589A" w:rsidRDefault="004A589A" w:rsidP="004A589A">
            <w:pPr>
              <w:jc w:val="center"/>
              <w:rPr>
                <w:color w:val="000000"/>
                <w:lang w:val="lv-LV" w:eastAsia="lv-LV"/>
              </w:rPr>
            </w:pPr>
            <w:r w:rsidRPr="004A589A">
              <w:rPr>
                <w:color w:val="000000"/>
                <w:lang w:val="lv-LV" w:eastAsia="lv-LV"/>
              </w:rPr>
              <w:t>214229</w:t>
            </w:r>
          </w:p>
        </w:tc>
        <w:tc>
          <w:tcPr>
            <w:tcW w:w="6403" w:type="dxa"/>
            <w:tcBorders>
              <w:top w:val="nil"/>
              <w:left w:val="nil"/>
              <w:bottom w:val="single" w:sz="4" w:space="0" w:color="auto"/>
              <w:right w:val="single" w:sz="4" w:space="0" w:color="auto"/>
            </w:tcBorders>
            <w:shd w:val="clear" w:color="auto" w:fill="auto"/>
            <w:noWrap/>
            <w:vAlign w:val="center"/>
            <w:hideMark/>
          </w:tcPr>
          <w:p w14:paraId="7A7C7289" w14:textId="77777777" w:rsidR="004A589A" w:rsidRPr="004A589A" w:rsidRDefault="004A589A" w:rsidP="004A589A">
            <w:pPr>
              <w:rPr>
                <w:lang w:val="lv-LV" w:eastAsia="lv-LV"/>
              </w:rPr>
            </w:pPr>
            <w:proofErr w:type="spellStart"/>
            <w:r w:rsidRPr="004A589A">
              <w:rPr>
                <w:lang w:val="lv-LV" w:eastAsia="lv-LV"/>
              </w:rPr>
              <w:t>Transportbūvju</w:t>
            </w:r>
            <w:proofErr w:type="spellEnd"/>
            <w:r w:rsidRPr="004A589A">
              <w:rPr>
                <w:lang w:val="lv-LV" w:eastAsia="lv-LV"/>
              </w:rPr>
              <w:t xml:space="preserve"> </w:t>
            </w: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1342D846" w14:textId="77777777" w:rsidR="004A589A" w:rsidRPr="004A589A" w:rsidRDefault="004A589A" w:rsidP="004A589A">
            <w:pPr>
              <w:rPr>
                <w:color w:val="000000"/>
                <w:lang w:val="lv-LV" w:eastAsia="lv-LV"/>
              </w:rPr>
            </w:pPr>
          </w:p>
        </w:tc>
      </w:tr>
      <w:tr w:rsidR="004A589A" w:rsidRPr="004A589A" w14:paraId="0B432F9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7787DE2" w14:textId="77777777" w:rsidR="004A589A" w:rsidRPr="004A589A" w:rsidRDefault="004A589A" w:rsidP="004A589A">
            <w:pPr>
              <w:jc w:val="center"/>
              <w:rPr>
                <w:color w:val="000000"/>
                <w:lang w:val="lv-LV" w:eastAsia="lv-LV"/>
              </w:rPr>
            </w:pPr>
            <w:r w:rsidRPr="004A589A">
              <w:rPr>
                <w:color w:val="000000"/>
                <w:lang w:val="lv-LV" w:eastAsia="lv-LV"/>
              </w:rPr>
              <w:t>214227</w:t>
            </w:r>
          </w:p>
        </w:tc>
        <w:tc>
          <w:tcPr>
            <w:tcW w:w="6403" w:type="dxa"/>
            <w:tcBorders>
              <w:top w:val="nil"/>
              <w:left w:val="nil"/>
              <w:bottom w:val="single" w:sz="4" w:space="0" w:color="auto"/>
              <w:right w:val="single" w:sz="4" w:space="0" w:color="auto"/>
            </w:tcBorders>
            <w:shd w:val="clear" w:color="auto" w:fill="auto"/>
            <w:noWrap/>
            <w:vAlign w:val="center"/>
            <w:hideMark/>
          </w:tcPr>
          <w:p w14:paraId="348207EA" w14:textId="77777777" w:rsidR="004A589A" w:rsidRPr="004A589A" w:rsidRDefault="004A589A" w:rsidP="004A589A">
            <w:pPr>
              <w:rPr>
                <w:lang w:val="lv-LV" w:eastAsia="lv-LV"/>
              </w:rPr>
            </w:pPr>
            <w:r w:rsidRPr="004A589A">
              <w:rPr>
                <w:lang w:val="lv-LV" w:eastAsia="lv-LV"/>
              </w:rPr>
              <w:t>Būvniecības TEHNOLOGS</w:t>
            </w:r>
          </w:p>
        </w:tc>
        <w:tc>
          <w:tcPr>
            <w:tcW w:w="992" w:type="dxa"/>
            <w:vMerge/>
            <w:tcBorders>
              <w:top w:val="nil"/>
              <w:left w:val="nil"/>
              <w:bottom w:val="double" w:sz="6" w:space="0" w:color="000000"/>
              <w:right w:val="double" w:sz="6" w:space="0" w:color="auto"/>
            </w:tcBorders>
            <w:vAlign w:val="center"/>
            <w:hideMark/>
          </w:tcPr>
          <w:p w14:paraId="7B767A6A" w14:textId="77777777" w:rsidR="004A589A" w:rsidRPr="004A589A" w:rsidRDefault="004A589A" w:rsidP="004A589A">
            <w:pPr>
              <w:rPr>
                <w:color w:val="000000"/>
                <w:lang w:val="lv-LV" w:eastAsia="lv-LV"/>
              </w:rPr>
            </w:pPr>
          </w:p>
        </w:tc>
      </w:tr>
      <w:tr w:rsidR="004A589A" w:rsidRPr="004A589A" w14:paraId="1EBAAC6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B8684A9" w14:textId="77777777" w:rsidR="004A589A" w:rsidRPr="004A589A" w:rsidRDefault="004A589A" w:rsidP="004A589A">
            <w:pPr>
              <w:jc w:val="center"/>
              <w:rPr>
                <w:color w:val="000000"/>
                <w:lang w:val="lv-LV" w:eastAsia="lv-LV"/>
              </w:rPr>
            </w:pPr>
            <w:r w:rsidRPr="004A589A">
              <w:rPr>
                <w:color w:val="000000"/>
                <w:lang w:val="lv-LV" w:eastAsia="lv-LV"/>
              </w:rPr>
              <w:t>214226</w:t>
            </w:r>
          </w:p>
        </w:tc>
        <w:tc>
          <w:tcPr>
            <w:tcW w:w="6403" w:type="dxa"/>
            <w:tcBorders>
              <w:top w:val="nil"/>
              <w:left w:val="nil"/>
              <w:bottom w:val="single" w:sz="4" w:space="0" w:color="auto"/>
              <w:right w:val="single" w:sz="4" w:space="0" w:color="auto"/>
            </w:tcBorders>
            <w:shd w:val="clear" w:color="auto" w:fill="auto"/>
            <w:noWrap/>
            <w:vAlign w:val="center"/>
            <w:hideMark/>
          </w:tcPr>
          <w:p w14:paraId="629C0D13" w14:textId="77777777" w:rsidR="004A589A" w:rsidRPr="004A589A" w:rsidRDefault="004A589A" w:rsidP="004A589A">
            <w:pPr>
              <w:rPr>
                <w:lang w:val="lv-LV" w:eastAsia="lv-LV"/>
              </w:rPr>
            </w:pPr>
            <w:r w:rsidRPr="004A589A">
              <w:rPr>
                <w:lang w:val="lv-LV" w:eastAsia="lv-LV"/>
              </w:rPr>
              <w:t>Būvmateriālu TEHNOLOGS</w:t>
            </w:r>
          </w:p>
        </w:tc>
        <w:tc>
          <w:tcPr>
            <w:tcW w:w="992" w:type="dxa"/>
            <w:vMerge/>
            <w:tcBorders>
              <w:top w:val="nil"/>
              <w:left w:val="nil"/>
              <w:bottom w:val="double" w:sz="6" w:space="0" w:color="000000"/>
              <w:right w:val="double" w:sz="6" w:space="0" w:color="auto"/>
            </w:tcBorders>
            <w:vAlign w:val="center"/>
            <w:hideMark/>
          </w:tcPr>
          <w:p w14:paraId="17AE8F43" w14:textId="77777777" w:rsidR="004A589A" w:rsidRPr="004A589A" w:rsidRDefault="004A589A" w:rsidP="004A589A">
            <w:pPr>
              <w:rPr>
                <w:color w:val="000000"/>
                <w:lang w:val="lv-LV" w:eastAsia="lv-LV"/>
              </w:rPr>
            </w:pPr>
          </w:p>
        </w:tc>
      </w:tr>
      <w:tr w:rsidR="004A589A" w:rsidRPr="004A589A" w14:paraId="6776DD4C"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A747B39" w14:textId="77777777" w:rsidR="004A589A" w:rsidRPr="004A589A" w:rsidRDefault="004A589A" w:rsidP="004A589A">
            <w:pPr>
              <w:jc w:val="center"/>
              <w:rPr>
                <w:color w:val="000000"/>
                <w:lang w:val="lv-LV" w:eastAsia="lv-LV"/>
              </w:rPr>
            </w:pPr>
            <w:r w:rsidRPr="004A589A">
              <w:rPr>
                <w:color w:val="000000"/>
                <w:lang w:val="lv-LV" w:eastAsia="lv-LV"/>
              </w:rPr>
              <w:t>214218</w:t>
            </w:r>
          </w:p>
        </w:tc>
        <w:tc>
          <w:tcPr>
            <w:tcW w:w="6403" w:type="dxa"/>
            <w:tcBorders>
              <w:top w:val="nil"/>
              <w:left w:val="nil"/>
              <w:bottom w:val="single" w:sz="4" w:space="0" w:color="auto"/>
              <w:right w:val="single" w:sz="4" w:space="0" w:color="auto"/>
            </w:tcBorders>
            <w:shd w:val="clear" w:color="auto" w:fill="auto"/>
            <w:noWrap/>
            <w:vAlign w:val="center"/>
            <w:hideMark/>
          </w:tcPr>
          <w:p w14:paraId="61A8466C" w14:textId="77777777" w:rsidR="004A589A" w:rsidRPr="004A589A" w:rsidRDefault="004A589A" w:rsidP="004A589A">
            <w:pPr>
              <w:rPr>
                <w:lang w:val="lv-LV" w:eastAsia="lv-LV"/>
              </w:rPr>
            </w:pPr>
            <w:r w:rsidRPr="004A589A">
              <w:rPr>
                <w:lang w:val="lv-LV" w:eastAsia="lv-LV"/>
              </w:rPr>
              <w:t xml:space="preserve">Konstrukciju </w:t>
            </w: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0FA27BDF" w14:textId="77777777" w:rsidR="004A589A" w:rsidRPr="004A589A" w:rsidRDefault="004A589A" w:rsidP="004A589A">
            <w:pPr>
              <w:rPr>
                <w:color w:val="000000"/>
                <w:lang w:val="lv-LV" w:eastAsia="lv-LV"/>
              </w:rPr>
            </w:pPr>
          </w:p>
        </w:tc>
      </w:tr>
      <w:tr w:rsidR="004A589A" w:rsidRPr="004A589A" w14:paraId="01B0DFB0"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6148ACB" w14:textId="77777777" w:rsidR="004A589A" w:rsidRPr="004A589A" w:rsidRDefault="004A589A" w:rsidP="004A589A">
            <w:pPr>
              <w:jc w:val="center"/>
              <w:rPr>
                <w:color w:val="000000"/>
                <w:lang w:val="lv-LV" w:eastAsia="lv-LV"/>
              </w:rPr>
            </w:pPr>
            <w:r w:rsidRPr="004A589A">
              <w:rPr>
                <w:color w:val="000000"/>
                <w:lang w:val="lv-LV" w:eastAsia="lv-LV"/>
              </w:rPr>
              <w:t>214216</w:t>
            </w:r>
          </w:p>
        </w:tc>
        <w:tc>
          <w:tcPr>
            <w:tcW w:w="6403" w:type="dxa"/>
            <w:tcBorders>
              <w:top w:val="nil"/>
              <w:left w:val="nil"/>
              <w:bottom w:val="single" w:sz="4" w:space="0" w:color="auto"/>
              <w:right w:val="single" w:sz="4" w:space="0" w:color="auto"/>
            </w:tcBorders>
            <w:shd w:val="clear" w:color="auto" w:fill="auto"/>
            <w:noWrap/>
            <w:vAlign w:val="center"/>
            <w:hideMark/>
          </w:tcPr>
          <w:p w14:paraId="6D1D73F2" w14:textId="77777777" w:rsidR="004A589A" w:rsidRPr="004A589A" w:rsidRDefault="004A589A" w:rsidP="004A589A">
            <w:pPr>
              <w:rPr>
                <w:lang w:val="lv-LV" w:eastAsia="lv-LV"/>
              </w:rPr>
            </w:pPr>
            <w:r w:rsidRPr="004A589A">
              <w:rPr>
                <w:lang w:val="lv-LV" w:eastAsia="lv-LV"/>
              </w:rPr>
              <w:t xml:space="preserve">Sanitārtehnikas </w:t>
            </w: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1DF601D4" w14:textId="77777777" w:rsidR="004A589A" w:rsidRPr="004A589A" w:rsidRDefault="004A589A" w:rsidP="004A589A">
            <w:pPr>
              <w:rPr>
                <w:color w:val="000000"/>
                <w:lang w:val="lv-LV" w:eastAsia="lv-LV"/>
              </w:rPr>
            </w:pPr>
          </w:p>
        </w:tc>
      </w:tr>
      <w:tr w:rsidR="004A589A" w:rsidRPr="004A589A" w14:paraId="6F3D2F0B"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98202DB" w14:textId="77777777" w:rsidR="004A589A" w:rsidRPr="004A589A" w:rsidRDefault="004A589A" w:rsidP="004A589A">
            <w:pPr>
              <w:jc w:val="center"/>
              <w:rPr>
                <w:color w:val="000000"/>
                <w:lang w:val="lv-LV" w:eastAsia="lv-LV"/>
              </w:rPr>
            </w:pPr>
            <w:r w:rsidRPr="004A589A">
              <w:rPr>
                <w:color w:val="000000"/>
                <w:lang w:val="lv-LV" w:eastAsia="lv-LV"/>
              </w:rPr>
              <w:t>214215</w:t>
            </w:r>
          </w:p>
        </w:tc>
        <w:tc>
          <w:tcPr>
            <w:tcW w:w="6403" w:type="dxa"/>
            <w:tcBorders>
              <w:top w:val="nil"/>
              <w:left w:val="nil"/>
              <w:bottom w:val="single" w:sz="4" w:space="0" w:color="auto"/>
              <w:right w:val="single" w:sz="4" w:space="0" w:color="auto"/>
            </w:tcBorders>
            <w:shd w:val="clear" w:color="auto" w:fill="auto"/>
            <w:noWrap/>
            <w:vAlign w:val="center"/>
            <w:hideMark/>
          </w:tcPr>
          <w:p w14:paraId="0BB473F1" w14:textId="77777777" w:rsidR="004A589A" w:rsidRPr="004A589A" w:rsidRDefault="004A589A" w:rsidP="004A589A">
            <w:pPr>
              <w:rPr>
                <w:lang w:val="lv-LV" w:eastAsia="lv-LV"/>
              </w:rPr>
            </w:pPr>
            <w:r w:rsidRPr="004A589A">
              <w:rPr>
                <w:lang w:val="lv-LV" w:eastAsia="lv-LV"/>
              </w:rPr>
              <w:t xml:space="preserve">Ceļu </w:t>
            </w: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24D089A4" w14:textId="77777777" w:rsidR="004A589A" w:rsidRPr="004A589A" w:rsidRDefault="004A589A" w:rsidP="004A589A">
            <w:pPr>
              <w:rPr>
                <w:color w:val="000000"/>
                <w:lang w:val="lv-LV" w:eastAsia="lv-LV"/>
              </w:rPr>
            </w:pPr>
          </w:p>
        </w:tc>
      </w:tr>
      <w:tr w:rsidR="004A589A" w:rsidRPr="004A589A" w14:paraId="5F74135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942AA5E" w14:textId="77777777" w:rsidR="004A589A" w:rsidRPr="004A589A" w:rsidRDefault="004A589A" w:rsidP="004A589A">
            <w:pPr>
              <w:jc w:val="center"/>
              <w:rPr>
                <w:color w:val="000000"/>
                <w:lang w:val="lv-LV" w:eastAsia="lv-LV"/>
              </w:rPr>
            </w:pPr>
            <w:r w:rsidRPr="004A589A">
              <w:rPr>
                <w:color w:val="000000"/>
                <w:lang w:val="lv-LV" w:eastAsia="lv-LV"/>
              </w:rPr>
              <w:t>214214</w:t>
            </w:r>
          </w:p>
        </w:tc>
        <w:tc>
          <w:tcPr>
            <w:tcW w:w="6403" w:type="dxa"/>
            <w:tcBorders>
              <w:top w:val="nil"/>
              <w:left w:val="nil"/>
              <w:bottom w:val="single" w:sz="4" w:space="0" w:color="auto"/>
              <w:right w:val="single" w:sz="4" w:space="0" w:color="auto"/>
            </w:tcBorders>
            <w:shd w:val="clear" w:color="auto" w:fill="auto"/>
            <w:noWrap/>
            <w:vAlign w:val="center"/>
            <w:hideMark/>
          </w:tcPr>
          <w:p w14:paraId="2D8E84E2" w14:textId="77777777" w:rsidR="004A589A" w:rsidRPr="004A589A" w:rsidRDefault="004A589A" w:rsidP="004A589A">
            <w:pPr>
              <w:rPr>
                <w:lang w:val="lv-LV" w:eastAsia="lv-LV"/>
              </w:rPr>
            </w:pPr>
            <w:r w:rsidRPr="004A589A">
              <w:rPr>
                <w:lang w:val="lv-LV" w:eastAsia="lv-LV"/>
              </w:rPr>
              <w:t xml:space="preserve">Dzelzceļa </w:t>
            </w: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4F8C966F" w14:textId="77777777" w:rsidR="004A589A" w:rsidRPr="004A589A" w:rsidRDefault="004A589A" w:rsidP="004A589A">
            <w:pPr>
              <w:rPr>
                <w:color w:val="000000"/>
                <w:lang w:val="lv-LV" w:eastAsia="lv-LV"/>
              </w:rPr>
            </w:pPr>
          </w:p>
        </w:tc>
      </w:tr>
      <w:tr w:rsidR="004A589A" w:rsidRPr="004A589A" w14:paraId="350533F9"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0316C37B" w14:textId="77777777" w:rsidR="004A589A" w:rsidRPr="004A589A" w:rsidRDefault="004A589A" w:rsidP="004A589A">
            <w:pPr>
              <w:jc w:val="center"/>
              <w:rPr>
                <w:color w:val="000000"/>
                <w:lang w:val="lv-LV" w:eastAsia="lv-LV"/>
              </w:rPr>
            </w:pPr>
            <w:r w:rsidRPr="004A589A">
              <w:rPr>
                <w:color w:val="000000"/>
                <w:lang w:val="lv-LV" w:eastAsia="lv-LV"/>
              </w:rPr>
              <w:t>214211</w:t>
            </w:r>
          </w:p>
        </w:tc>
        <w:tc>
          <w:tcPr>
            <w:tcW w:w="6403" w:type="dxa"/>
            <w:tcBorders>
              <w:top w:val="nil"/>
              <w:left w:val="nil"/>
              <w:bottom w:val="single" w:sz="4" w:space="0" w:color="auto"/>
              <w:right w:val="single" w:sz="4" w:space="0" w:color="auto"/>
            </w:tcBorders>
            <w:shd w:val="clear" w:color="auto" w:fill="auto"/>
            <w:noWrap/>
            <w:vAlign w:val="center"/>
            <w:hideMark/>
          </w:tcPr>
          <w:p w14:paraId="1B55F51E" w14:textId="77777777" w:rsidR="004A589A" w:rsidRPr="004A589A" w:rsidRDefault="004A589A" w:rsidP="004A589A">
            <w:pPr>
              <w:rPr>
                <w:lang w:val="lv-LV" w:eastAsia="lv-LV"/>
              </w:rPr>
            </w:pPr>
            <w:r w:rsidRPr="004A589A">
              <w:rPr>
                <w:lang w:val="lv-LV" w:eastAsia="lv-LV"/>
              </w:rPr>
              <w:t xml:space="preserve">Hidrotehnisko būvju </w:t>
            </w: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4BA9328D" w14:textId="77777777" w:rsidR="004A589A" w:rsidRPr="004A589A" w:rsidRDefault="004A589A" w:rsidP="004A589A">
            <w:pPr>
              <w:rPr>
                <w:color w:val="000000"/>
                <w:lang w:val="lv-LV" w:eastAsia="lv-LV"/>
              </w:rPr>
            </w:pPr>
          </w:p>
        </w:tc>
      </w:tr>
      <w:tr w:rsidR="004A589A" w:rsidRPr="004A589A" w14:paraId="4C786B44"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23A7AEC0" w14:textId="77777777" w:rsidR="004A589A" w:rsidRPr="004A589A" w:rsidRDefault="004A589A" w:rsidP="004A589A">
            <w:pPr>
              <w:jc w:val="center"/>
              <w:rPr>
                <w:color w:val="000000"/>
                <w:lang w:val="lv-LV" w:eastAsia="lv-LV"/>
              </w:rPr>
            </w:pPr>
            <w:r w:rsidRPr="004A589A">
              <w:rPr>
                <w:color w:val="000000"/>
                <w:lang w:val="lv-LV" w:eastAsia="lv-LV"/>
              </w:rPr>
              <w:t>214205</w:t>
            </w:r>
          </w:p>
        </w:tc>
        <w:tc>
          <w:tcPr>
            <w:tcW w:w="6403" w:type="dxa"/>
            <w:tcBorders>
              <w:top w:val="nil"/>
              <w:left w:val="nil"/>
              <w:bottom w:val="single" w:sz="4" w:space="0" w:color="auto"/>
              <w:right w:val="single" w:sz="4" w:space="0" w:color="auto"/>
            </w:tcBorders>
            <w:shd w:val="clear" w:color="auto" w:fill="auto"/>
            <w:noWrap/>
            <w:vAlign w:val="center"/>
            <w:hideMark/>
          </w:tcPr>
          <w:p w14:paraId="72E7C6AD" w14:textId="77777777" w:rsidR="004A589A" w:rsidRPr="004A589A" w:rsidRDefault="004A589A" w:rsidP="004A589A">
            <w:pPr>
              <w:rPr>
                <w:lang w:val="lv-LV" w:eastAsia="lv-LV"/>
              </w:rPr>
            </w:pPr>
            <w:r w:rsidRPr="004A589A">
              <w:rPr>
                <w:lang w:val="lv-LV" w:eastAsia="lv-LV"/>
              </w:rPr>
              <w:t xml:space="preserve">Ēku </w:t>
            </w: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40BDCD43" w14:textId="77777777" w:rsidR="004A589A" w:rsidRPr="004A589A" w:rsidRDefault="004A589A" w:rsidP="004A589A">
            <w:pPr>
              <w:rPr>
                <w:color w:val="000000"/>
                <w:lang w:val="lv-LV" w:eastAsia="lv-LV"/>
              </w:rPr>
            </w:pPr>
          </w:p>
        </w:tc>
      </w:tr>
      <w:tr w:rsidR="004A589A" w:rsidRPr="004A589A" w14:paraId="66F40C9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42B7E712" w14:textId="77777777" w:rsidR="004A589A" w:rsidRPr="004A589A" w:rsidRDefault="004A589A" w:rsidP="004A589A">
            <w:pPr>
              <w:jc w:val="center"/>
              <w:rPr>
                <w:color w:val="000000"/>
                <w:lang w:val="lv-LV" w:eastAsia="lv-LV"/>
              </w:rPr>
            </w:pPr>
            <w:r w:rsidRPr="004A589A">
              <w:rPr>
                <w:color w:val="000000"/>
                <w:lang w:val="lv-LV" w:eastAsia="lv-LV"/>
              </w:rPr>
              <w:t>214204</w:t>
            </w:r>
          </w:p>
        </w:tc>
        <w:tc>
          <w:tcPr>
            <w:tcW w:w="6403" w:type="dxa"/>
            <w:tcBorders>
              <w:top w:val="nil"/>
              <w:left w:val="nil"/>
              <w:bottom w:val="single" w:sz="4" w:space="0" w:color="auto"/>
              <w:right w:val="single" w:sz="4" w:space="0" w:color="auto"/>
            </w:tcBorders>
            <w:shd w:val="clear" w:color="auto" w:fill="auto"/>
            <w:noWrap/>
            <w:vAlign w:val="center"/>
            <w:hideMark/>
          </w:tcPr>
          <w:p w14:paraId="24286F70" w14:textId="77777777" w:rsidR="004A589A" w:rsidRPr="004A589A" w:rsidRDefault="004A589A" w:rsidP="004A589A">
            <w:pPr>
              <w:rPr>
                <w:lang w:val="lv-LV" w:eastAsia="lv-LV"/>
              </w:rPr>
            </w:pPr>
            <w:r w:rsidRPr="004A589A">
              <w:rPr>
                <w:lang w:val="lv-LV" w:eastAsia="lv-LV"/>
              </w:rPr>
              <w:t xml:space="preserve">Tiltu </w:t>
            </w: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3E47E39E" w14:textId="77777777" w:rsidR="004A589A" w:rsidRPr="004A589A" w:rsidRDefault="004A589A" w:rsidP="004A589A">
            <w:pPr>
              <w:rPr>
                <w:color w:val="000000"/>
                <w:lang w:val="lv-LV" w:eastAsia="lv-LV"/>
              </w:rPr>
            </w:pPr>
          </w:p>
        </w:tc>
      </w:tr>
      <w:tr w:rsidR="004A589A" w:rsidRPr="004A589A" w14:paraId="6F92F05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3B952301" w14:textId="77777777" w:rsidR="004A589A" w:rsidRPr="004A589A" w:rsidRDefault="004A589A" w:rsidP="004A589A">
            <w:pPr>
              <w:jc w:val="center"/>
              <w:rPr>
                <w:color w:val="000000"/>
                <w:lang w:val="lv-LV" w:eastAsia="lv-LV"/>
              </w:rPr>
            </w:pPr>
            <w:r w:rsidRPr="004A589A">
              <w:rPr>
                <w:color w:val="000000"/>
                <w:lang w:val="lv-LV" w:eastAsia="lv-LV"/>
              </w:rPr>
              <w:t>214202</w:t>
            </w:r>
          </w:p>
        </w:tc>
        <w:tc>
          <w:tcPr>
            <w:tcW w:w="6403" w:type="dxa"/>
            <w:tcBorders>
              <w:top w:val="nil"/>
              <w:left w:val="nil"/>
              <w:bottom w:val="single" w:sz="4" w:space="0" w:color="auto"/>
              <w:right w:val="single" w:sz="4" w:space="0" w:color="auto"/>
            </w:tcBorders>
            <w:shd w:val="clear" w:color="auto" w:fill="auto"/>
            <w:noWrap/>
            <w:vAlign w:val="center"/>
            <w:hideMark/>
          </w:tcPr>
          <w:p w14:paraId="636C9EC6" w14:textId="77777777" w:rsidR="004A589A" w:rsidRPr="004A589A" w:rsidRDefault="004A589A" w:rsidP="004A589A">
            <w:pPr>
              <w:rPr>
                <w:lang w:val="lv-LV" w:eastAsia="lv-LV"/>
              </w:rPr>
            </w:pPr>
            <w:r w:rsidRPr="004A589A">
              <w:rPr>
                <w:lang w:val="lv-LV" w:eastAsia="lv-LV"/>
              </w:rPr>
              <w:t xml:space="preserve">Ēku konstrukciju </w:t>
            </w: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591401B9" w14:textId="77777777" w:rsidR="004A589A" w:rsidRPr="004A589A" w:rsidRDefault="004A589A" w:rsidP="004A589A">
            <w:pPr>
              <w:rPr>
                <w:color w:val="000000"/>
                <w:lang w:val="lv-LV" w:eastAsia="lv-LV"/>
              </w:rPr>
            </w:pPr>
          </w:p>
        </w:tc>
      </w:tr>
      <w:tr w:rsidR="004A589A" w:rsidRPr="004A589A" w14:paraId="74722DB2"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31B4D83" w14:textId="77777777" w:rsidR="004A589A" w:rsidRPr="004A589A" w:rsidRDefault="004A589A" w:rsidP="004A589A">
            <w:pPr>
              <w:jc w:val="center"/>
              <w:rPr>
                <w:color w:val="000000"/>
                <w:lang w:val="lv-LV" w:eastAsia="lv-LV"/>
              </w:rPr>
            </w:pPr>
            <w:r w:rsidRPr="004A589A">
              <w:rPr>
                <w:color w:val="000000"/>
                <w:lang w:val="lv-LV" w:eastAsia="lv-LV"/>
              </w:rPr>
              <w:t>214201</w:t>
            </w:r>
          </w:p>
        </w:tc>
        <w:tc>
          <w:tcPr>
            <w:tcW w:w="6403" w:type="dxa"/>
            <w:tcBorders>
              <w:top w:val="nil"/>
              <w:left w:val="nil"/>
              <w:bottom w:val="single" w:sz="4" w:space="0" w:color="auto"/>
              <w:right w:val="single" w:sz="4" w:space="0" w:color="auto"/>
            </w:tcBorders>
            <w:shd w:val="clear" w:color="auto" w:fill="auto"/>
            <w:noWrap/>
            <w:vAlign w:val="center"/>
            <w:hideMark/>
          </w:tcPr>
          <w:p w14:paraId="79798A01" w14:textId="77777777" w:rsidR="004A589A" w:rsidRPr="004A589A" w:rsidRDefault="004A589A" w:rsidP="004A589A">
            <w:pPr>
              <w:rPr>
                <w:lang w:val="lv-LV" w:eastAsia="lv-LV"/>
              </w:rPr>
            </w:pPr>
            <w:proofErr w:type="spellStart"/>
            <w:r w:rsidRPr="004A589A">
              <w:rPr>
                <w:lang w:val="lv-LV" w:eastAsia="lv-LV"/>
              </w:rPr>
              <w:t>BūvINŽENIERIS</w:t>
            </w:r>
            <w:proofErr w:type="spellEnd"/>
          </w:p>
        </w:tc>
        <w:tc>
          <w:tcPr>
            <w:tcW w:w="992" w:type="dxa"/>
            <w:vMerge/>
            <w:tcBorders>
              <w:top w:val="nil"/>
              <w:left w:val="nil"/>
              <w:bottom w:val="double" w:sz="6" w:space="0" w:color="000000"/>
              <w:right w:val="double" w:sz="6" w:space="0" w:color="auto"/>
            </w:tcBorders>
            <w:vAlign w:val="center"/>
            <w:hideMark/>
          </w:tcPr>
          <w:p w14:paraId="46B04C76" w14:textId="77777777" w:rsidR="004A589A" w:rsidRPr="004A589A" w:rsidRDefault="004A589A" w:rsidP="004A589A">
            <w:pPr>
              <w:rPr>
                <w:color w:val="000000"/>
                <w:lang w:val="lv-LV" w:eastAsia="lv-LV"/>
              </w:rPr>
            </w:pPr>
          </w:p>
        </w:tc>
      </w:tr>
      <w:tr w:rsidR="004A589A" w:rsidRPr="004A589A" w14:paraId="7F5AE186"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B4FF5E8" w14:textId="77777777" w:rsidR="004A589A" w:rsidRPr="004A589A" w:rsidRDefault="004A589A" w:rsidP="004A589A">
            <w:pPr>
              <w:jc w:val="center"/>
              <w:rPr>
                <w:color w:val="000000"/>
                <w:lang w:val="lv-LV" w:eastAsia="lv-LV"/>
              </w:rPr>
            </w:pPr>
            <w:r w:rsidRPr="004A589A">
              <w:rPr>
                <w:color w:val="000000"/>
                <w:lang w:val="lv-LV" w:eastAsia="lv-LV"/>
              </w:rPr>
              <w:t>214123</w:t>
            </w:r>
          </w:p>
        </w:tc>
        <w:tc>
          <w:tcPr>
            <w:tcW w:w="6403" w:type="dxa"/>
            <w:tcBorders>
              <w:top w:val="nil"/>
              <w:left w:val="nil"/>
              <w:bottom w:val="single" w:sz="4" w:space="0" w:color="auto"/>
              <w:right w:val="single" w:sz="4" w:space="0" w:color="auto"/>
            </w:tcBorders>
            <w:shd w:val="clear" w:color="auto" w:fill="auto"/>
            <w:noWrap/>
            <w:vAlign w:val="center"/>
            <w:hideMark/>
          </w:tcPr>
          <w:p w14:paraId="2599A305" w14:textId="77777777" w:rsidR="004A589A" w:rsidRPr="004A589A" w:rsidRDefault="004A589A" w:rsidP="004A589A">
            <w:pPr>
              <w:rPr>
                <w:lang w:val="lv-LV" w:eastAsia="lv-LV"/>
              </w:rPr>
            </w:pPr>
            <w:r w:rsidRPr="004A589A">
              <w:rPr>
                <w:lang w:val="lv-LV" w:eastAsia="lv-LV"/>
              </w:rPr>
              <w:t>Projektēšanas INŽENIERIS</w:t>
            </w:r>
          </w:p>
        </w:tc>
        <w:tc>
          <w:tcPr>
            <w:tcW w:w="992" w:type="dxa"/>
            <w:vMerge/>
            <w:tcBorders>
              <w:top w:val="nil"/>
              <w:left w:val="nil"/>
              <w:bottom w:val="double" w:sz="6" w:space="0" w:color="000000"/>
              <w:right w:val="double" w:sz="6" w:space="0" w:color="auto"/>
            </w:tcBorders>
            <w:vAlign w:val="center"/>
            <w:hideMark/>
          </w:tcPr>
          <w:p w14:paraId="120FB336" w14:textId="77777777" w:rsidR="004A589A" w:rsidRPr="004A589A" w:rsidRDefault="004A589A" w:rsidP="004A589A">
            <w:pPr>
              <w:rPr>
                <w:color w:val="000000"/>
                <w:lang w:val="lv-LV" w:eastAsia="lv-LV"/>
              </w:rPr>
            </w:pPr>
          </w:p>
        </w:tc>
      </w:tr>
      <w:tr w:rsidR="004A589A" w:rsidRPr="004A589A" w14:paraId="086ECA4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C8AD9BF" w14:textId="77777777" w:rsidR="004A589A" w:rsidRPr="004A589A" w:rsidRDefault="004A589A" w:rsidP="004A589A">
            <w:pPr>
              <w:jc w:val="center"/>
              <w:rPr>
                <w:color w:val="000000"/>
                <w:lang w:val="lv-LV" w:eastAsia="lv-LV"/>
              </w:rPr>
            </w:pPr>
            <w:r w:rsidRPr="004A589A">
              <w:rPr>
                <w:color w:val="000000"/>
                <w:lang w:val="lv-LV" w:eastAsia="lv-LV"/>
              </w:rPr>
              <w:t>214121</w:t>
            </w:r>
          </w:p>
        </w:tc>
        <w:tc>
          <w:tcPr>
            <w:tcW w:w="6403" w:type="dxa"/>
            <w:tcBorders>
              <w:top w:val="nil"/>
              <w:left w:val="nil"/>
              <w:bottom w:val="single" w:sz="4" w:space="0" w:color="auto"/>
              <w:right w:val="single" w:sz="4" w:space="0" w:color="auto"/>
            </w:tcBorders>
            <w:shd w:val="clear" w:color="auto" w:fill="auto"/>
            <w:noWrap/>
            <w:vAlign w:val="center"/>
            <w:hideMark/>
          </w:tcPr>
          <w:p w14:paraId="55D06F31" w14:textId="77777777" w:rsidR="004A589A" w:rsidRPr="004A589A" w:rsidRDefault="004A589A" w:rsidP="004A589A">
            <w:pPr>
              <w:rPr>
                <w:lang w:val="lv-LV" w:eastAsia="lv-LV"/>
              </w:rPr>
            </w:pPr>
            <w:r w:rsidRPr="004A589A">
              <w:rPr>
                <w:lang w:val="lv-LV" w:eastAsia="lv-LV"/>
              </w:rPr>
              <w:t>KONSTRUKTORS</w:t>
            </w:r>
          </w:p>
        </w:tc>
        <w:tc>
          <w:tcPr>
            <w:tcW w:w="992" w:type="dxa"/>
            <w:vMerge/>
            <w:tcBorders>
              <w:top w:val="nil"/>
              <w:left w:val="nil"/>
              <w:bottom w:val="double" w:sz="6" w:space="0" w:color="000000"/>
              <w:right w:val="double" w:sz="6" w:space="0" w:color="auto"/>
            </w:tcBorders>
            <w:vAlign w:val="center"/>
            <w:hideMark/>
          </w:tcPr>
          <w:p w14:paraId="38469FD7" w14:textId="77777777" w:rsidR="004A589A" w:rsidRPr="004A589A" w:rsidRDefault="004A589A" w:rsidP="004A589A">
            <w:pPr>
              <w:rPr>
                <w:color w:val="000000"/>
                <w:lang w:val="lv-LV" w:eastAsia="lv-LV"/>
              </w:rPr>
            </w:pPr>
          </w:p>
        </w:tc>
      </w:tr>
      <w:tr w:rsidR="004A589A" w:rsidRPr="004A589A" w14:paraId="34860FD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D53EBF4" w14:textId="77777777" w:rsidR="004A589A" w:rsidRPr="004A589A" w:rsidRDefault="004A589A" w:rsidP="004A589A">
            <w:pPr>
              <w:jc w:val="center"/>
              <w:rPr>
                <w:color w:val="000000"/>
                <w:lang w:val="lv-LV" w:eastAsia="lv-LV"/>
              </w:rPr>
            </w:pPr>
            <w:r w:rsidRPr="004A589A">
              <w:rPr>
                <w:color w:val="000000"/>
                <w:lang w:val="lv-LV" w:eastAsia="lv-LV"/>
              </w:rPr>
              <w:t>211404</w:t>
            </w:r>
          </w:p>
        </w:tc>
        <w:tc>
          <w:tcPr>
            <w:tcW w:w="6403" w:type="dxa"/>
            <w:tcBorders>
              <w:top w:val="nil"/>
              <w:left w:val="nil"/>
              <w:bottom w:val="single" w:sz="4" w:space="0" w:color="auto"/>
              <w:right w:val="single" w:sz="4" w:space="0" w:color="auto"/>
            </w:tcBorders>
            <w:shd w:val="clear" w:color="auto" w:fill="auto"/>
            <w:noWrap/>
            <w:vAlign w:val="center"/>
            <w:hideMark/>
          </w:tcPr>
          <w:p w14:paraId="378FAC69" w14:textId="77777777" w:rsidR="004A589A" w:rsidRPr="004A589A" w:rsidRDefault="004A589A" w:rsidP="004A589A">
            <w:pPr>
              <w:rPr>
                <w:lang w:val="lv-LV" w:eastAsia="lv-LV"/>
              </w:rPr>
            </w:pPr>
            <w:proofErr w:type="spellStart"/>
            <w:r w:rsidRPr="004A589A">
              <w:rPr>
                <w:lang w:val="lv-LV" w:eastAsia="lv-LV"/>
              </w:rPr>
              <w:t>ĢeoFIZIĶIS</w:t>
            </w:r>
            <w:proofErr w:type="spellEnd"/>
          </w:p>
        </w:tc>
        <w:tc>
          <w:tcPr>
            <w:tcW w:w="992" w:type="dxa"/>
            <w:vMerge/>
            <w:tcBorders>
              <w:top w:val="nil"/>
              <w:left w:val="nil"/>
              <w:bottom w:val="double" w:sz="6" w:space="0" w:color="000000"/>
              <w:right w:val="double" w:sz="6" w:space="0" w:color="auto"/>
            </w:tcBorders>
            <w:vAlign w:val="center"/>
            <w:hideMark/>
          </w:tcPr>
          <w:p w14:paraId="1DD5F789" w14:textId="77777777" w:rsidR="004A589A" w:rsidRPr="004A589A" w:rsidRDefault="004A589A" w:rsidP="004A589A">
            <w:pPr>
              <w:rPr>
                <w:color w:val="000000"/>
                <w:lang w:val="lv-LV" w:eastAsia="lv-LV"/>
              </w:rPr>
            </w:pPr>
          </w:p>
        </w:tc>
      </w:tr>
      <w:tr w:rsidR="004A589A" w:rsidRPr="004A589A" w14:paraId="12056955" w14:textId="77777777" w:rsidTr="004A589A">
        <w:trPr>
          <w:trHeight w:val="324"/>
        </w:trPr>
        <w:tc>
          <w:tcPr>
            <w:tcW w:w="1229" w:type="dxa"/>
            <w:tcBorders>
              <w:top w:val="nil"/>
              <w:left w:val="double" w:sz="6" w:space="0" w:color="auto"/>
              <w:bottom w:val="double" w:sz="6" w:space="0" w:color="auto"/>
              <w:right w:val="single" w:sz="4" w:space="0" w:color="auto"/>
            </w:tcBorders>
            <w:shd w:val="clear" w:color="auto" w:fill="auto"/>
            <w:noWrap/>
            <w:vAlign w:val="center"/>
            <w:hideMark/>
          </w:tcPr>
          <w:p w14:paraId="161BB455" w14:textId="77777777" w:rsidR="004A589A" w:rsidRPr="004A589A" w:rsidRDefault="004A589A" w:rsidP="004A589A">
            <w:pPr>
              <w:jc w:val="center"/>
              <w:rPr>
                <w:color w:val="000000"/>
                <w:lang w:val="lv-LV" w:eastAsia="lv-LV"/>
              </w:rPr>
            </w:pPr>
            <w:r w:rsidRPr="004A589A">
              <w:rPr>
                <w:color w:val="000000"/>
                <w:lang w:val="lv-LV" w:eastAsia="lv-LV"/>
              </w:rPr>
              <w:t>211403</w:t>
            </w:r>
          </w:p>
        </w:tc>
        <w:tc>
          <w:tcPr>
            <w:tcW w:w="6403" w:type="dxa"/>
            <w:tcBorders>
              <w:top w:val="nil"/>
              <w:left w:val="nil"/>
              <w:bottom w:val="double" w:sz="6" w:space="0" w:color="auto"/>
              <w:right w:val="single" w:sz="4" w:space="0" w:color="auto"/>
            </w:tcBorders>
            <w:shd w:val="clear" w:color="auto" w:fill="auto"/>
            <w:noWrap/>
            <w:vAlign w:val="center"/>
            <w:hideMark/>
          </w:tcPr>
          <w:p w14:paraId="3FE1DDF2" w14:textId="77777777" w:rsidR="004A589A" w:rsidRPr="004A589A" w:rsidRDefault="004A589A" w:rsidP="004A589A">
            <w:pPr>
              <w:rPr>
                <w:lang w:val="lv-LV" w:eastAsia="lv-LV"/>
              </w:rPr>
            </w:pPr>
            <w:r w:rsidRPr="004A589A">
              <w:rPr>
                <w:lang w:val="lv-LV" w:eastAsia="lv-LV"/>
              </w:rPr>
              <w:t>ĢEODĒZISTS</w:t>
            </w:r>
          </w:p>
        </w:tc>
        <w:tc>
          <w:tcPr>
            <w:tcW w:w="992" w:type="dxa"/>
            <w:vMerge/>
            <w:tcBorders>
              <w:top w:val="nil"/>
              <w:left w:val="nil"/>
              <w:bottom w:val="double" w:sz="6" w:space="0" w:color="000000"/>
              <w:right w:val="double" w:sz="6" w:space="0" w:color="auto"/>
            </w:tcBorders>
            <w:vAlign w:val="center"/>
            <w:hideMark/>
          </w:tcPr>
          <w:p w14:paraId="570C682D" w14:textId="77777777" w:rsidR="004A589A" w:rsidRPr="004A589A" w:rsidRDefault="004A589A" w:rsidP="004A589A">
            <w:pPr>
              <w:rPr>
                <w:color w:val="000000"/>
                <w:lang w:val="lv-LV" w:eastAsia="lv-LV"/>
              </w:rPr>
            </w:pPr>
          </w:p>
        </w:tc>
      </w:tr>
      <w:tr w:rsidR="004A589A" w:rsidRPr="004A589A" w14:paraId="4714A8C6" w14:textId="77777777" w:rsidTr="004A589A">
        <w:trPr>
          <w:trHeight w:val="324"/>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4A69354" w14:textId="77777777" w:rsidR="004A589A" w:rsidRPr="004A589A" w:rsidRDefault="004A589A" w:rsidP="004A589A">
            <w:pPr>
              <w:jc w:val="center"/>
              <w:rPr>
                <w:color w:val="000000"/>
                <w:lang w:val="lv-LV" w:eastAsia="lv-LV"/>
              </w:rPr>
            </w:pPr>
            <w:r w:rsidRPr="004A589A">
              <w:rPr>
                <w:color w:val="000000"/>
                <w:lang w:val="lv-LV" w:eastAsia="lv-LV"/>
              </w:rPr>
              <w:t>132433</w:t>
            </w:r>
          </w:p>
        </w:tc>
        <w:tc>
          <w:tcPr>
            <w:tcW w:w="6403" w:type="dxa"/>
            <w:tcBorders>
              <w:top w:val="nil"/>
              <w:left w:val="nil"/>
              <w:bottom w:val="single" w:sz="4" w:space="0" w:color="auto"/>
              <w:right w:val="single" w:sz="4" w:space="0" w:color="auto"/>
            </w:tcBorders>
            <w:shd w:val="clear" w:color="auto" w:fill="auto"/>
            <w:noWrap/>
            <w:vAlign w:val="center"/>
            <w:hideMark/>
          </w:tcPr>
          <w:p w14:paraId="356EF939" w14:textId="77777777" w:rsidR="004A589A" w:rsidRPr="004A589A" w:rsidRDefault="004A589A" w:rsidP="004A589A">
            <w:pPr>
              <w:rPr>
                <w:lang w:val="lv-LV" w:eastAsia="lv-LV"/>
              </w:rPr>
            </w:pPr>
            <w:r w:rsidRPr="004A589A">
              <w:rPr>
                <w:lang w:val="lv-LV" w:eastAsia="lv-LV"/>
              </w:rPr>
              <w:t>Pamatdarbības struktūrvienības VADĪTĀJS /PRIEKŠNIEKS (dzelzceļā)</w:t>
            </w:r>
          </w:p>
        </w:tc>
        <w:tc>
          <w:tcPr>
            <w:tcW w:w="992" w:type="dxa"/>
            <w:vMerge w:val="restart"/>
            <w:tcBorders>
              <w:top w:val="nil"/>
              <w:left w:val="nil"/>
              <w:bottom w:val="double" w:sz="6" w:space="0" w:color="000000"/>
              <w:right w:val="double" w:sz="6" w:space="0" w:color="auto"/>
            </w:tcBorders>
            <w:shd w:val="clear" w:color="auto" w:fill="auto"/>
            <w:noWrap/>
            <w:vAlign w:val="center"/>
            <w:hideMark/>
          </w:tcPr>
          <w:p w14:paraId="7D5BD559" w14:textId="77777777" w:rsidR="004A589A" w:rsidRPr="004A589A" w:rsidRDefault="004A589A" w:rsidP="004A589A">
            <w:pPr>
              <w:jc w:val="center"/>
              <w:rPr>
                <w:b/>
                <w:color w:val="000000"/>
                <w:lang w:val="lv-LV" w:eastAsia="lv-LV"/>
              </w:rPr>
            </w:pPr>
            <w:r w:rsidRPr="004A589A">
              <w:rPr>
                <w:b/>
                <w:color w:val="000000"/>
                <w:lang w:val="lv-LV" w:eastAsia="lv-LV"/>
              </w:rPr>
              <w:t>5.kopa</w:t>
            </w:r>
          </w:p>
        </w:tc>
      </w:tr>
      <w:tr w:rsidR="004A589A" w:rsidRPr="004A589A" w14:paraId="788EE8FF"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E9B8E11" w14:textId="77777777" w:rsidR="004A589A" w:rsidRPr="004A589A" w:rsidRDefault="004A589A" w:rsidP="004A589A">
            <w:pPr>
              <w:jc w:val="center"/>
              <w:rPr>
                <w:color w:val="000000"/>
                <w:lang w:val="lv-LV" w:eastAsia="lv-LV"/>
              </w:rPr>
            </w:pPr>
            <w:r w:rsidRPr="004A589A">
              <w:rPr>
                <w:color w:val="000000"/>
                <w:lang w:val="lv-LV" w:eastAsia="lv-LV"/>
              </w:rPr>
              <w:t>132307</w:t>
            </w:r>
          </w:p>
        </w:tc>
        <w:tc>
          <w:tcPr>
            <w:tcW w:w="6403" w:type="dxa"/>
            <w:tcBorders>
              <w:top w:val="nil"/>
              <w:left w:val="nil"/>
              <w:bottom w:val="single" w:sz="4" w:space="0" w:color="auto"/>
              <w:right w:val="single" w:sz="4" w:space="0" w:color="auto"/>
            </w:tcBorders>
            <w:shd w:val="clear" w:color="auto" w:fill="auto"/>
            <w:noWrap/>
            <w:vAlign w:val="center"/>
            <w:hideMark/>
          </w:tcPr>
          <w:p w14:paraId="30A60FB9" w14:textId="77777777" w:rsidR="004A589A" w:rsidRPr="004A589A" w:rsidRDefault="004A589A" w:rsidP="004A589A">
            <w:pPr>
              <w:rPr>
                <w:lang w:val="lv-LV" w:eastAsia="lv-LV"/>
              </w:rPr>
            </w:pPr>
            <w:r w:rsidRPr="004A589A">
              <w:rPr>
                <w:lang w:val="lv-LV" w:eastAsia="lv-LV"/>
              </w:rPr>
              <w:t>Inženierkomunikāciju būvdarbu VADĪTĀJS</w:t>
            </w:r>
          </w:p>
        </w:tc>
        <w:tc>
          <w:tcPr>
            <w:tcW w:w="992" w:type="dxa"/>
            <w:vMerge/>
            <w:tcBorders>
              <w:top w:val="nil"/>
              <w:left w:val="nil"/>
              <w:bottom w:val="double" w:sz="6" w:space="0" w:color="000000"/>
              <w:right w:val="double" w:sz="6" w:space="0" w:color="auto"/>
            </w:tcBorders>
            <w:vAlign w:val="center"/>
            <w:hideMark/>
          </w:tcPr>
          <w:p w14:paraId="6DB5F542" w14:textId="77777777" w:rsidR="004A589A" w:rsidRPr="004A589A" w:rsidRDefault="004A589A" w:rsidP="004A589A">
            <w:pPr>
              <w:rPr>
                <w:color w:val="000000"/>
                <w:lang w:val="lv-LV" w:eastAsia="lv-LV"/>
              </w:rPr>
            </w:pPr>
          </w:p>
        </w:tc>
      </w:tr>
      <w:tr w:rsidR="004A589A" w:rsidRPr="004A589A" w14:paraId="5EDCDD5E"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1D8D80F0" w14:textId="77777777" w:rsidR="004A589A" w:rsidRPr="004A589A" w:rsidRDefault="004A589A" w:rsidP="004A589A">
            <w:pPr>
              <w:jc w:val="center"/>
              <w:rPr>
                <w:color w:val="000000"/>
                <w:lang w:val="lv-LV" w:eastAsia="lv-LV"/>
              </w:rPr>
            </w:pPr>
            <w:r w:rsidRPr="004A589A">
              <w:rPr>
                <w:color w:val="000000"/>
                <w:lang w:val="lv-LV" w:eastAsia="lv-LV"/>
              </w:rPr>
              <w:t>132306</w:t>
            </w:r>
          </w:p>
        </w:tc>
        <w:tc>
          <w:tcPr>
            <w:tcW w:w="6403" w:type="dxa"/>
            <w:tcBorders>
              <w:top w:val="nil"/>
              <w:left w:val="nil"/>
              <w:bottom w:val="single" w:sz="4" w:space="0" w:color="auto"/>
              <w:right w:val="single" w:sz="4" w:space="0" w:color="auto"/>
            </w:tcBorders>
            <w:shd w:val="clear" w:color="auto" w:fill="auto"/>
            <w:noWrap/>
            <w:vAlign w:val="center"/>
            <w:hideMark/>
          </w:tcPr>
          <w:p w14:paraId="58984C3B" w14:textId="77777777" w:rsidR="004A589A" w:rsidRPr="004A589A" w:rsidRDefault="004A589A" w:rsidP="004A589A">
            <w:pPr>
              <w:rPr>
                <w:lang w:val="lv-LV" w:eastAsia="lv-LV"/>
              </w:rPr>
            </w:pPr>
            <w:proofErr w:type="spellStart"/>
            <w:r w:rsidRPr="004A589A">
              <w:rPr>
                <w:lang w:val="lv-LV" w:eastAsia="lv-LV"/>
              </w:rPr>
              <w:t>BūvMEISTARS</w:t>
            </w:r>
            <w:proofErr w:type="spellEnd"/>
            <w:r w:rsidRPr="004A589A">
              <w:rPr>
                <w:lang w:val="lv-LV" w:eastAsia="lv-LV"/>
              </w:rPr>
              <w:t xml:space="preserve"> (būvniecībā)</w:t>
            </w:r>
          </w:p>
        </w:tc>
        <w:tc>
          <w:tcPr>
            <w:tcW w:w="992" w:type="dxa"/>
            <w:vMerge/>
            <w:tcBorders>
              <w:top w:val="nil"/>
              <w:left w:val="nil"/>
              <w:bottom w:val="double" w:sz="6" w:space="0" w:color="000000"/>
              <w:right w:val="double" w:sz="6" w:space="0" w:color="auto"/>
            </w:tcBorders>
            <w:vAlign w:val="center"/>
            <w:hideMark/>
          </w:tcPr>
          <w:p w14:paraId="65B1537D" w14:textId="77777777" w:rsidR="004A589A" w:rsidRPr="004A589A" w:rsidRDefault="004A589A" w:rsidP="004A589A">
            <w:pPr>
              <w:rPr>
                <w:color w:val="000000"/>
                <w:lang w:val="lv-LV" w:eastAsia="lv-LV"/>
              </w:rPr>
            </w:pPr>
          </w:p>
        </w:tc>
      </w:tr>
      <w:tr w:rsidR="004A589A" w:rsidRPr="004A589A" w14:paraId="7BFB980A"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5A253BC2" w14:textId="77777777" w:rsidR="004A589A" w:rsidRPr="004A589A" w:rsidRDefault="004A589A" w:rsidP="004A589A">
            <w:pPr>
              <w:jc w:val="center"/>
              <w:rPr>
                <w:color w:val="000000"/>
                <w:lang w:val="lv-LV" w:eastAsia="lv-LV"/>
              </w:rPr>
            </w:pPr>
            <w:r w:rsidRPr="004A589A">
              <w:rPr>
                <w:color w:val="000000"/>
                <w:lang w:val="lv-LV" w:eastAsia="lv-LV"/>
              </w:rPr>
              <w:t>132305</w:t>
            </w:r>
          </w:p>
        </w:tc>
        <w:tc>
          <w:tcPr>
            <w:tcW w:w="6403" w:type="dxa"/>
            <w:tcBorders>
              <w:top w:val="nil"/>
              <w:left w:val="nil"/>
              <w:bottom w:val="single" w:sz="4" w:space="0" w:color="auto"/>
              <w:right w:val="single" w:sz="4" w:space="0" w:color="auto"/>
            </w:tcBorders>
            <w:shd w:val="clear" w:color="auto" w:fill="auto"/>
            <w:noWrap/>
            <w:vAlign w:val="center"/>
            <w:hideMark/>
          </w:tcPr>
          <w:p w14:paraId="61726ECC" w14:textId="77777777" w:rsidR="004A589A" w:rsidRPr="004A589A" w:rsidRDefault="004A589A" w:rsidP="004A589A">
            <w:pPr>
              <w:rPr>
                <w:lang w:val="lv-LV" w:eastAsia="lv-LV"/>
              </w:rPr>
            </w:pPr>
            <w:r w:rsidRPr="004A589A">
              <w:rPr>
                <w:lang w:val="lv-LV" w:eastAsia="lv-LV"/>
              </w:rPr>
              <w:t>Būvdarbu VADĪTĀJS</w:t>
            </w:r>
          </w:p>
        </w:tc>
        <w:tc>
          <w:tcPr>
            <w:tcW w:w="992" w:type="dxa"/>
            <w:vMerge/>
            <w:tcBorders>
              <w:top w:val="nil"/>
              <w:left w:val="nil"/>
              <w:bottom w:val="double" w:sz="6" w:space="0" w:color="000000"/>
              <w:right w:val="double" w:sz="6" w:space="0" w:color="auto"/>
            </w:tcBorders>
            <w:vAlign w:val="center"/>
            <w:hideMark/>
          </w:tcPr>
          <w:p w14:paraId="7E116278" w14:textId="77777777" w:rsidR="004A589A" w:rsidRPr="004A589A" w:rsidRDefault="004A589A" w:rsidP="004A589A">
            <w:pPr>
              <w:rPr>
                <w:color w:val="000000"/>
                <w:lang w:val="lv-LV" w:eastAsia="lv-LV"/>
              </w:rPr>
            </w:pPr>
          </w:p>
        </w:tc>
      </w:tr>
      <w:tr w:rsidR="004A589A" w:rsidRPr="00D6028E" w14:paraId="09ED8548"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E04C0F9" w14:textId="77777777" w:rsidR="004A589A" w:rsidRPr="004A589A" w:rsidRDefault="004A589A" w:rsidP="004A589A">
            <w:pPr>
              <w:jc w:val="center"/>
              <w:rPr>
                <w:color w:val="000000"/>
                <w:lang w:val="lv-LV" w:eastAsia="lv-LV"/>
              </w:rPr>
            </w:pPr>
            <w:r w:rsidRPr="004A589A">
              <w:rPr>
                <w:color w:val="000000"/>
                <w:lang w:val="lv-LV" w:eastAsia="lv-LV"/>
              </w:rPr>
              <w:lastRenderedPageBreak/>
              <w:t>132303</w:t>
            </w:r>
          </w:p>
        </w:tc>
        <w:tc>
          <w:tcPr>
            <w:tcW w:w="6403" w:type="dxa"/>
            <w:tcBorders>
              <w:top w:val="nil"/>
              <w:left w:val="nil"/>
              <w:bottom w:val="single" w:sz="4" w:space="0" w:color="auto"/>
              <w:right w:val="single" w:sz="4" w:space="0" w:color="auto"/>
            </w:tcBorders>
            <w:shd w:val="clear" w:color="auto" w:fill="auto"/>
            <w:noWrap/>
            <w:vAlign w:val="center"/>
            <w:hideMark/>
          </w:tcPr>
          <w:p w14:paraId="176C0EB7" w14:textId="77777777" w:rsidR="004A589A" w:rsidRPr="004A589A" w:rsidRDefault="004A589A" w:rsidP="004A589A">
            <w:pPr>
              <w:rPr>
                <w:lang w:val="lv-LV" w:eastAsia="lv-LV"/>
              </w:rPr>
            </w:pPr>
            <w:r w:rsidRPr="004A589A">
              <w:rPr>
                <w:lang w:val="lv-LV" w:eastAsia="lv-LV"/>
              </w:rPr>
              <w:t>Pamatdarbības struktūrvienības VADĪTĀJS /DIREKTORS (būvniecībā)</w:t>
            </w:r>
          </w:p>
        </w:tc>
        <w:tc>
          <w:tcPr>
            <w:tcW w:w="992" w:type="dxa"/>
            <w:vMerge/>
            <w:tcBorders>
              <w:top w:val="nil"/>
              <w:left w:val="nil"/>
              <w:bottom w:val="double" w:sz="6" w:space="0" w:color="000000"/>
              <w:right w:val="double" w:sz="6" w:space="0" w:color="auto"/>
            </w:tcBorders>
            <w:vAlign w:val="center"/>
            <w:hideMark/>
          </w:tcPr>
          <w:p w14:paraId="277D3881" w14:textId="77777777" w:rsidR="004A589A" w:rsidRPr="004A589A" w:rsidRDefault="004A589A" w:rsidP="004A589A">
            <w:pPr>
              <w:rPr>
                <w:color w:val="000000"/>
                <w:lang w:val="lv-LV" w:eastAsia="lv-LV"/>
              </w:rPr>
            </w:pPr>
          </w:p>
        </w:tc>
      </w:tr>
      <w:tr w:rsidR="004A589A" w:rsidRPr="004A589A" w14:paraId="5F077761" w14:textId="77777777" w:rsidTr="004A589A">
        <w:trPr>
          <w:trHeight w:val="312"/>
        </w:trPr>
        <w:tc>
          <w:tcPr>
            <w:tcW w:w="1229" w:type="dxa"/>
            <w:tcBorders>
              <w:top w:val="nil"/>
              <w:left w:val="double" w:sz="6" w:space="0" w:color="auto"/>
              <w:bottom w:val="single" w:sz="4" w:space="0" w:color="auto"/>
              <w:right w:val="single" w:sz="4" w:space="0" w:color="auto"/>
            </w:tcBorders>
            <w:shd w:val="clear" w:color="auto" w:fill="auto"/>
            <w:noWrap/>
            <w:vAlign w:val="center"/>
            <w:hideMark/>
          </w:tcPr>
          <w:p w14:paraId="781EDB84" w14:textId="77777777" w:rsidR="004A589A" w:rsidRPr="004A589A" w:rsidRDefault="004A589A" w:rsidP="004A589A">
            <w:pPr>
              <w:jc w:val="center"/>
              <w:rPr>
                <w:color w:val="000000"/>
                <w:lang w:val="lv-LV" w:eastAsia="lv-LV"/>
              </w:rPr>
            </w:pPr>
            <w:r w:rsidRPr="004A589A">
              <w:rPr>
                <w:color w:val="000000"/>
                <w:lang w:val="lv-LV" w:eastAsia="lv-LV"/>
              </w:rPr>
              <w:t>132302</w:t>
            </w:r>
          </w:p>
        </w:tc>
        <w:tc>
          <w:tcPr>
            <w:tcW w:w="6403" w:type="dxa"/>
            <w:tcBorders>
              <w:top w:val="nil"/>
              <w:left w:val="nil"/>
              <w:bottom w:val="single" w:sz="4" w:space="0" w:color="auto"/>
              <w:right w:val="single" w:sz="4" w:space="0" w:color="auto"/>
            </w:tcBorders>
            <w:shd w:val="clear" w:color="auto" w:fill="auto"/>
            <w:noWrap/>
            <w:vAlign w:val="center"/>
            <w:hideMark/>
          </w:tcPr>
          <w:p w14:paraId="52D85847" w14:textId="77777777" w:rsidR="004A589A" w:rsidRPr="004A589A" w:rsidRDefault="004A589A" w:rsidP="004A589A">
            <w:pPr>
              <w:rPr>
                <w:lang w:val="lv-LV" w:eastAsia="lv-LV"/>
              </w:rPr>
            </w:pPr>
            <w:r w:rsidRPr="004A589A">
              <w:rPr>
                <w:lang w:val="lv-LV" w:eastAsia="lv-LV"/>
              </w:rPr>
              <w:t>VADĪTĀJA VIETNIEKS /IZPILDDIREKTORS (būvniecībā)</w:t>
            </w:r>
          </w:p>
        </w:tc>
        <w:tc>
          <w:tcPr>
            <w:tcW w:w="992" w:type="dxa"/>
            <w:vMerge/>
            <w:tcBorders>
              <w:top w:val="nil"/>
              <w:left w:val="nil"/>
              <w:bottom w:val="double" w:sz="6" w:space="0" w:color="000000"/>
              <w:right w:val="double" w:sz="6" w:space="0" w:color="auto"/>
            </w:tcBorders>
            <w:vAlign w:val="center"/>
            <w:hideMark/>
          </w:tcPr>
          <w:p w14:paraId="50BF896A" w14:textId="77777777" w:rsidR="004A589A" w:rsidRPr="004A589A" w:rsidRDefault="004A589A" w:rsidP="004A589A">
            <w:pPr>
              <w:rPr>
                <w:color w:val="000000"/>
                <w:lang w:val="lv-LV" w:eastAsia="lv-LV"/>
              </w:rPr>
            </w:pPr>
          </w:p>
        </w:tc>
      </w:tr>
      <w:tr w:rsidR="004A589A" w:rsidRPr="004A589A" w14:paraId="788FD35A" w14:textId="77777777" w:rsidTr="004A589A">
        <w:trPr>
          <w:trHeight w:val="324"/>
        </w:trPr>
        <w:tc>
          <w:tcPr>
            <w:tcW w:w="1229" w:type="dxa"/>
            <w:tcBorders>
              <w:top w:val="nil"/>
              <w:left w:val="double" w:sz="6" w:space="0" w:color="auto"/>
              <w:bottom w:val="double" w:sz="6" w:space="0" w:color="auto"/>
              <w:right w:val="single" w:sz="4" w:space="0" w:color="auto"/>
            </w:tcBorders>
            <w:shd w:val="clear" w:color="auto" w:fill="auto"/>
            <w:noWrap/>
            <w:vAlign w:val="center"/>
            <w:hideMark/>
          </w:tcPr>
          <w:p w14:paraId="3C7BB634" w14:textId="77777777" w:rsidR="004A589A" w:rsidRPr="004A589A" w:rsidRDefault="004A589A" w:rsidP="004A589A">
            <w:pPr>
              <w:jc w:val="center"/>
              <w:rPr>
                <w:color w:val="000000"/>
                <w:lang w:val="lv-LV" w:eastAsia="lv-LV"/>
              </w:rPr>
            </w:pPr>
            <w:r w:rsidRPr="004A589A">
              <w:rPr>
                <w:color w:val="000000"/>
                <w:lang w:val="lv-LV" w:eastAsia="lv-LV"/>
              </w:rPr>
              <w:t>132301</w:t>
            </w:r>
          </w:p>
        </w:tc>
        <w:tc>
          <w:tcPr>
            <w:tcW w:w="6403" w:type="dxa"/>
            <w:tcBorders>
              <w:top w:val="nil"/>
              <w:left w:val="nil"/>
              <w:bottom w:val="double" w:sz="6" w:space="0" w:color="auto"/>
              <w:right w:val="single" w:sz="4" w:space="0" w:color="auto"/>
            </w:tcBorders>
            <w:shd w:val="clear" w:color="auto" w:fill="auto"/>
            <w:noWrap/>
            <w:vAlign w:val="center"/>
            <w:hideMark/>
          </w:tcPr>
          <w:p w14:paraId="7109CD4B" w14:textId="77777777" w:rsidR="004A589A" w:rsidRPr="004A589A" w:rsidRDefault="004A589A" w:rsidP="004A589A">
            <w:pPr>
              <w:rPr>
                <w:lang w:val="lv-LV" w:eastAsia="lv-LV"/>
              </w:rPr>
            </w:pPr>
            <w:r w:rsidRPr="004A589A">
              <w:rPr>
                <w:lang w:val="lv-LV" w:eastAsia="lv-LV"/>
              </w:rPr>
              <w:t>VADĪTĀJS /DIREKTORS (būvniecībā)</w:t>
            </w:r>
          </w:p>
        </w:tc>
        <w:tc>
          <w:tcPr>
            <w:tcW w:w="992" w:type="dxa"/>
            <w:vMerge/>
            <w:tcBorders>
              <w:top w:val="nil"/>
              <w:left w:val="nil"/>
              <w:bottom w:val="double" w:sz="6" w:space="0" w:color="000000"/>
              <w:right w:val="double" w:sz="6" w:space="0" w:color="auto"/>
            </w:tcBorders>
            <w:vAlign w:val="center"/>
            <w:hideMark/>
          </w:tcPr>
          <w:p w14:paraId="20159F5F" w14:textId="77777777" w:rsidR="004A589A" w:rsidRPr="004A589A" w:rsidRDefault="004A589A" w:rsidP="004A589A">
            <w:pPr>
              <w:rPr>
                <w:color w:val="000000"/>
                <w:lang w:val="lv-LV" w:eastAsia="lv-LV"/>
              </w:rPr>
            </w:pPr>
          </w:p>
        </w:tc>
      </w:tr>
    </w:tbl>
    <w:p w14:paraId="40AC2DB7" w14:textId="77777777" w:rsidR="004A589A" w:rsidRPr="00AE4006" w:rsidRDefault="004A589A" w:rsidP="00AE4006">
      <w:pPr>
        <w:jc w:val="both"/>
        <w:rPr>
          <w:b/>
          <w:sz w:val="28"/>
          <w:lang w:val="lv-LV"/>
        </w:rPr>
      </w:pPr>
    </w:p>
    <w:p w14:paraId="28628F70" w14:textId="77777777" w:rsidR="00AE4006" w:rsidRPr="0036203D" w:rsidRDefault="00AE4006" w:rsidP="00DD1265">
      <w:pPr>
        <w:ind w:firstLine="720"/>
        <w:jc w:val="both"/>
        <w:rPr>
          <w:sz w:val="28"/>
          <w:lang w:val="lv-LV"/>
        </w:rPr>
      </w:pPr>
    </w:p>
    <w:p w14:paraId="18AF71EE" w14:textId="4D05A408" w:rsidR="006C16B3" w:rsidRPr="00067D4D" w:rsidRDefault="006C16B3" w:rsidP="006C16B3">
      <w:pPr>
        <w:ind w:firstLine="720"/>
        <w:rPr>
          <w:sz w:val="28"/>
          <w:szCs w:val="28"/>
          <w:lang w:val="lv-LV"/>
        </w:rPr>
      </w:pPr>
      <w:r w:rsidRPr="006C16B3">
        <w:rPr>
          <w:sz w:val="28"/>
          <w:lang w:val="lv-LV"/>
        </w:rPr>
        <w:t xml:space="preserve">2. Šo </w:t>
      </w:r>
      <w:r w:rsidRPr="00067D4D">
        <w:rPr>
          <w:sz w:val="28"/>
          <w:szCs w:val="28"/>
          <w:lang w:val="lv-LV"/>
        </w:rPr>
        <w:t xml:space="preserve">noteikumu 1.1., 1.5., 1.6., 1.7., 1.8., 1.9., </w:t>
      </w:r>
      <w:r w:rsidR="00067D4D" w:rsidRPr="00067D4D">
        <w:rPr>
          <w:sz w:val="28"/>
          <w:szCs w:val="28"/>
          <w:lang w:val="lv-LV"/>
        </w:rPr>
        <w:t xml:space="preserve">1.10., 1.12., </w:t>
      </w:r>
      <w:r w:rsidRPr="00067D4D">
        <w:rPr>
          <w:sz w:val="28"/>
          <w:szCs w:val="28"/>
          <w:lang w:val="lv-LV"/>
        </w:rPr>
        <w:t>un 1.15.</w:t>
      </w:r>
      <w:r w:rsidR="00067D4D">
        <w:rPr>
          <w:sz w:val="28"/>
          <w:szCs w:val="28"/>
          <w:lang w:val="lv-LV"/>
        </w:rPr>
        <w:t> </w:t>
      </w:r>
      <w:r w:rsidRPr="00067D4D">
        <w:rPr>
          <w:sz w:val="28"/>
          <w:szCs w:val="28"/>
          <w:lang w:val="lv-LV"/>
        </w:rPr>
        <w:t>apakšpunkts stājas spēkā 2018.gada 1.septembrī.</w:t>
      </w:r>
    </w:p>
    <w:p w14:paraId="18A11413" w14:textId="77777777" w:rsidR="00303427" w:rsidRPr="00067D4D" w:rsidRDefault="00303427" w:rsidP="006C16B3">
      <w:pPr>
        <w:ind w:firstLine="720"/>
        <w:rPr>
          <w:sz w:val="28"/>
          <w:szCs w:val="28"/>
          <w:lang w:val="lv-LV"/>
        </w:rPr>
      </w:pPr>
    </w:p>
    <w:p w14:paraId="00C17D71" w14:textId="533ABC38" w:rsidR="00DD1265" w:rsidRPr="00067D4D" w:rsidRDefault="006C16B3" w:rsidP="006C16B3">
      <w:pPr>
        <w:ind w:firstLine="720"/>
        <w:rPr>
          <w:sz w:val="28"/>
          <w:szCs w:val="28"/>
          <w:lang w:val="lv-LV"/>
        </w:rPr>
      </w:pPr>
      <w:r w:rsidRPr="00067D4D">
        <w:rPr>
          <w:sz w:val="28"/>
          <w:szCs w:val="28"/>
          <w:lang w:val="lv-LV"/>
        </w:rPr>
        <w:t xml:space="preserve">3. Šo noteikumu 1.2., </w:t>
      </w:r>
      <w:r w:rsidR="00067D4D" w:rsidRPr="00067D4D">
        <w:rPr>
          <w:sz w:val="28"/>
          <w:szCs w:val="28"/>
          <w:lang w:val="lv-LV"/>
        </w:rPr>
        <w:t xml:space="preserve">1.3., 1.4., 1.11., </w:t>
      </w:r>
      <w:r w:rsidRPr="00067D4D">
        <w:rPr>
          <w:sz w:val="28"/>
          <w:szCs w:val="28"/>
          <w:lang w:val="lv-LV"/>
        </w:rPr>
        <w:t xml:space="preserve">1.13. </w:t>
      </w:r>
      <w:r w:rsidR="00067D4D" w:rsidRPr="00067D4D">
        <w:rPr>
          <w:sz w:val="28"/>
          <w:szCs w:val="28"/>
          <w:lang w:val="lv-LV"/>
        </w:rPr>
        <w:t xml:space="preserve">1.14. </w:t>
      </w:r>
      <w:r w:rsidR="00067D4D">
        <w:rPr>
          <w:sz w:val="28"/>
          <w:szCs w:val="28"/>
          <w:lang w:val="lv-LV"/>
        </w:rPr>
        <w:t>un 1.16. </w:t>
      </w:r>
      <w:r w:rsidRPr="00067D4D">
        <w:rPr>
          <w:sz w:val="28"/>
          <w:szCs w:val="28"/>
          <w:lang w:val="lv-LV"/>
        </w:rPr>
        <w:t>apakšpunkts stājas spēkā 2019.gada 1.martā.”</w:t>
      </w:r>
    </w:p>
    <w:p w14:paraId="19F5FD38" w14:textId="77777777" w:rsidR="00DD1265" w:rsidRPr="00067D4D" w:rsidRDefault="00DD1265" w:rsidP="00DD1265">
      <w:pPr>
        <w:ind w:firstLine="720"/>
        <w:rPr>
          <w:sz w:val="28"/>
          <w:szCs w:val="28"/>
          <w:lang w:val="lv-LV"/>
        </w:rPr>
      </w:pPr>
    </w:p>
    <w:p w14:paraId="0D00046C" w14:textId="77777777" w:rsidR="00DD1265" w:rsidRPr="00067D4D" w:rsidRDefault="00DD1265" w:rsidP="00DD1265">
      <w:pPr>
        <w:ind w:firstLine="720"/>
        <w:rPr>
          <w:sz w:val="28"/>
          <w:szCs w:val="28"/>
          <w:lang w:val="lv-LV"/>
        </w:rPr>
      </w:pPr>
    </w:p>
    <w:p w14:paraId="54B64F41" w14:textId="77777777" w:rsidR="00DD1265" w:rsidRDefault="00DD1265" w:rsidP="00DD1265">
      <w:pPr>
        <w:ind w:firstLine="720"/>
        <w:rPr>
          <w:lang w:val="lv-LV"/>
        </w:rPr>
      </w:pPr>
    </w:p>
    <w:p w14:paraId="710B52A7" w14:textId="77777777" w:rsidR="00DD1265" w:rsidRDefault="00DD1265" w:rsidP="00DD1265">
      <w:pPr>
        <w:ind w:firstLine="720"/>
        <w:rPr>
          <w:lang w:val="lv-LV"/>
        </w:rPr>
      </w:pPr>
    </w:p>
    <w:p w14:paraId="5A6ED7B0" w14:textId="77777777" w:rsidR="00DD1265" w:rsidRDefault="00DD1265" w:rsidP="00DD1265">
      <w:pPr>
        <w:pStyle w:val="BodyTextIndent3"/>
        <w:tabs>
          <w:tab w:val="left" w:pos="6804"/>
        </w:tabs>
        <w:ind w:left="0" w:firstLine="0"/>
        <w:rPr>
          <w:sz w:val="28"/>
          <w:szCs w:val="28"/>
          <w:lang w:val="lv-LV"/>
        </w:rPr>
      </w:pPr>
      <w:r w:rsidRPr="000A21D0">
        <w:rPr>
          <w:sz w:val="28"/>
          <w:szCs w:val="28"/>
          <w:lang w:val="lv-LV"/>
        </w:rPr>
        <w:t>Ministru prezident</w:t>
      </w:r>
      <w:r>
        <w:rPr>
          <w:sz w:val="28"/>
          <w:szCs w:val="28"/>
          <w:lang w:val="lv-LV"/>
        </w:rPr>
        <w:t>s</w:t>
      </w:r>
      <w:r>
        <w:rPr>
          <w:sz w:val="28"/>
          <w:szCs w:val="28"/>
          <w:lang w:val="lv-LV"/>
        </w:rPr>
        <w:tab/>
      </w:r>
      <w:proofErr w:type="spellStart"/>
      <w:r>
        <w:rPr>
          <w:sz w:val="28"/>
          <w:szCs w:val="28"/>
          <w:lang w:val="lv-LV"/>
        </w:rPr>
        <w:t>M</w:t>
      </w:r>
      <w:r w:rsidRPr="007C18AA">
        <w:rPr>
          <w:sz w:val="28"/>
          <w:szCs w:val="28"/>
          <w:lang w:val="lv-LV"/>
        </w:rPr>
        <w:t>.</w:t>
      </w:r>
      <w:r>
        <w:rPr>
          <w:sz w:val="28"/>
          <w:szCs w:val="28"/>
          <w:lang w:val="lv-LV"/>
        </w:rPr>
        <w:t>Kučinskis</w:t>
      </w:r>
      <w:proofErr w:type="spellEnd"/>
    </w:p>
    <w:p w14:paraId="69556110" w14:textId="77777777" w:rsidR="00DD1265" w:rsidRDefault="00DD1265" w:rsidP="00DD1265">
      <w:pPr>
        <w:spacing w:after="120"/>
        <w:rPr>
          <w:bCs/>
          <w:sz w:val="28"/>
          <w:szCs w:val="28"/>
          <w:lang w:val="lv-LV"/>
        </w:rPr>
      </w:pPr>
    </w:p>
    <w:p w14:paraId="0B7992C2" w14:textId="77777777" w:rsidR="00DD1265" w:rsidRDefault="00DD1265" w:rsidP="00DD1265">
      <w:pPr>
        <w:spacing w:after="120"/>
        <w:rPr>
          <w:bCs/>
          <w:sz w:val="28"/>
          <w:szCs w:val="28"/>
          <w:lang w:val="lv-LV"/>
        </w:rPr>
      </w:pPr>
      <w:r>
        <w:rPr>
          <w:bCs/>
          <w:sz w:val="28"/>
          <w:szCs w:val="28"/>
          <w:lang w:val="lv-LV"/>
        </w:rPr>
        <w:t>Ministru prezidenta biedrs,</w:t>
      </w:r>
    </w:p>
    <w:p w14:paraId="51FFDE30" w14:textId="77777777" w:rsidR="00DD1265" w:rsidRDefault="00DD1265" w:rsidP="00DD1265">
      <w:pPr>
        <w:tabs>
          <w:tab w:val="left" w:pos="6804"/>
        </w:tabs>
        <w:spacing w:after="120"/>
        <w:rPr>
          <w:bCs/>
          <w:sz w:val="28"/>
          <w:szCs w:val="28"/>
          <w:lang w:val="lv-LV"/>
        </w:rPr>
      </w:pPr>
      <w:r>
        <w:rPr>
          <w:bCs/>
          <w:sz w:val="28"/>
          <w:szCs w:val="28"/>
          <w:lang w:val="lv-LV"/>
        </w:rPr>
        <w:t>e</w:t>
      </w:r>
      <w:r w:rsidRPr="000A21D0">
        <w:rPr>
          <w:bCs/>
          <w:sz w:val="28"/>
          <w:szCs w:val="28"/>
          <w:lang w:val="lv-LV"/>
        </w:rPr>
        <w:t>konomikas ministr</w:t>
      </w:r>
      <w:r>
        <w:rPr>
          <w:bCs/>
          <w:sz w:val="28"/>
          <w:szCs w:val="28"/>
          <w:lang w:val="lv-LV"/>
        </w:rPr>
        <w:t>s</w:t>
      </w:r>
      <w:r w:rsidRPr="000A21D0">
        <w:rPr>
          <w:bCs/>
          <w:sz w:val="28"/>
          <w:szCs w:val="28"/>
          <w:lang w:val="lv-LV"/>
        </w:rPr>
        <w:t xml:space="preserve"> </w:t>
      </w:r>
      <w:r w:rsidRPr="000A21D0">
        <w:rPr>
          <w:bCs/>
          <w:sz w:val="28"/>
          <w:szCs w:val="28"/>
          <w:lang w:val="lv-LV"/>
        </w:rPr>
        <w:tab/>
      </w:r>
      <w:proofErr w:type="spellStart"/>
      <w:r>
        <w:rPr>
          <w:bCs/>
          <w:sz w:val="28"/>
          <w:szCs w:val="28"/>
          <w:lang w:val="lv-LV"/>
        </w:rPr>
        <w:t>A.Ašeradens</w:t>
      </w:r>
      <w:proofErr w:type="spellEnd"/>
    </w:p>
    <w:p w14:paraId="5FFBBCBD" w14:textId="77777777" w:rsidR="00DD1265" w:rsidRPr="00725388" w:rsidRDefault="00DD1265" w:rsidP="00DD1265">
      <w:pPr>
        <w:pStyle w:val="ListParagraph"/>
        <w:spacing w:after="120"/>
        <w:ind w:left="0"/>
        <w:rPr>
          <w:sz w:val="28"/>
          <w:szCs w:val="28"/>
          <w:lang w:val="lv-LV"/>
        </w:rPr>
      </w:pPr>
    </w:p>
    <w:p w14:paraId="57848EAD" w14:textId="77777777" w:rsidR="00DD1265" w:rsidRPr="000A21D0" w:rsidRDefault="00DD1265" w:rsidP="00DD1265">
      <w:pPr>
        <w:spacing w:after="120"/>
        <w:rPr>
          <w:bCs/>
          <w:sz w:val="28"/>
          <w:szCs w:val="28"/>
          <w:lang w:val="lv-LV"/>
        </w:rPr>
      </w:pPr>
      <w:r w:rsidRPr="000A21D0">
        <w:rPr>
          <w:bCs/>
          <w:sz w:val="28"/>
          <w:szCs w:val="28"/>
          <w:lang w:val="lv-LV"/>
        </w:rPr>
        <w:t xml:space="preserve">Iesniedzējs: </w:t>
      </w:r>
    </w:p>
    <w:p w14:paraId="136271E5" w14:textId="77777777" w:rsidR="00DD1265" w:rsidRDefault="00DD1265" w:rsidP="00DD1265">
      <w:pPr>
        <w:spacing w:after="120"/>
        <w:rPr>
          <w:bCs/>
          <w:sz w:val="28"/>
          <w:szCs w:val="28"/>
          <w:lang w:val="lv-LV"/>
        </w:rPr>
      </w:pPr>
      <w:r>
        <w:rPr>
          <w:bCs/>
          <w:sz w:val="28"/>
          <w:szCs w:val="28"/>
          <w:lang w:val="lv-LV"/>
        </w:rPr>
        <w:t>Ministru prezidenta biedrs,</w:t>
      </w:r>
    </w:p>
    <w:p w14:paraId="42B81903" w14:textId="77777777" w:rsidR="00DD1265" w:rsidRDefault="00DD1265" w:rsidP="00DD1265">
      <w:pPr>
        <w:tabs>
          <w:tab w:val="left" w:pos="6804"/>
        </w:tabs>
        <w:spacing w:after="120"/>
        <w:rPr>
          <w:bCs/>
          <w:sz w:val="28"/>
          <w:szCs w:val="28"/>
          <w:lang w:val="lv-LV"/>
        </w:rPr>
      </w:pPr>
      <w:r>
        <w:rPr>
          <w:bCs/>
          <w:sz w:val="28"/>
          <w:szCs w:val="28"/>
          <w:lang w:val="lv-LV"/>
        </w:rPr>
        <w:t>e</w:t>
      </w:r>
      <w:r w:rsidRPr="000A21D0">
        <w:rPr>
          <w:bCs/>
          <w:sz w:val="28"/>
          <w:szCs w:val="28"/>
          <w:lang w:val="lv-LV"/>
        </w:rPr>
        <w:t>konomikas ministr</w:t>
      </w:r>
      <w:r>
        <w:rPr>
          <w:bCs/>
          <w:sz w:val="28"/>
          <w:szCs w:val="28"/>
          <w:lang w:val="lv-LV"/>
        </w:rPr>
        <w:t>s</w:t>
      </w:r>
      <w:r w:rsidRPr="000A21D0">
        <w:rPr>
          <w:bCs/>
          <w:sz w:val="28"/>
          <w:szCs w:val="28"/>
          <w:lang w:val="lv-LV"/>
        </w:rPr>
        <w:t xml:space="preserve"> </w:t>
      </w:r>
      <w:r>
        <w:rPr>
          <w:bCs/>
          <w:sz w:val="28"/>
          <w:szCs w:val="28"/>
          <w:lang w:val="lv-LV"/>
        </w:rPr>
        <w:tab/>
      </w:r>
      <w:proofErr w:type="spellStart"/>
      <w:r>
        <w:rPr>
          <w:bCs/>
          <w:sz w:val="28"/>
          <w:szCs w:val="28"/>
          <w:lang w:val="lv-LV"/>
        </w:rPr>
        <w:t>A.Ašeradens</w:t>
      </w:r>
      <w:proofErr w:type="spellEnd"/>
    </w:p>
    <w:p w14:paraId="2BA4521F" w14:textId="77777777" w:rsidR="00DD1265" w:rsidRPr="000A21D0" w:rsidRDefault="00DD1265" w:rsidP="00DD1265">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120"/>
        <w:rPr>
          <w:bCs/>
          <w:sz w:val="28"/>
          <w:szCs w:val="28"/>
          <w:lang w:val="lv-LV"/>
        </w:rPr>
      </w:pPr>
      <w:r>
        <w:rPr>
          <w:bCs/>
          <w:sz w:val="28"/>
          <w:szCs w:val="28"/>
          <w:lang w:val="lv-LV"/>
        </w:rPr>
        <w:t xml:space="preserve"> </w:t>
      </w:r>
    </w:p>
    <w:p w14:paraId="59EF346B" w14:textId="77777777" w:rsidR="00DD1265" w:rsidRDefault="00DD1265" w:rsidP="00DD1265">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120"/>
        <w:rPr>
          <w:bCs/>
          <w:sz w:val="28"/>
          <w:szCs w:val="28"/>
          <w:lang w:val="lv-LV"/>
        </w:rPr>
      </w:pPr>
      <w:r>
        <w:rPr>
          <w:bCs/>
          <w:sz w:val="28"/>
          <w:szCs w:val="28"/>
          <w:lang w:val="lv-LV"/>
        </w:rPr>
        <w:t>Vīza:</w:t>
      </w:r>
    </w:p>
    <w:p w14:paraId="48BADFD0" w14:textId="77777777" w:rsidR="00DD1265" w:rsidRDefault="00DD1265" w:rsidP="00DD1265">
      <w:pPr>
        <w:tabs>
          <w:tab w:val="left" w:pos="6804"/>
          <w:tab w:val="left" w:pos="8244"/>
          <w:tab w:val="left" w:pos="9160"/>
          <w:tab w:val="left" w:pos="10076"/>
          <w:tab w:val="left" w:pos="10992"/>
          <w:tab w:val="left" w:pos="11908"/>
          <w:tab w:val="left" w:pos="12824"/>
          <w:tab w:val="left" w:pos="13740"/>
          <w:tab w:val="left" w:pos="14656"/>
        </w:tabs>
        <w:spacing w:after="120"/>
        <w:rPr>
          <w:sz w:val="28"/>
          <w:szCs w:val="28"/>
          <w:lang w:val="lv-LV"/>
        </w:rPr>
      </w:pPr>
      <w:r>
        <w:rPr>
          <w:sz w:val="28"/>
          <w:szCs w:val="28"/>
          <w:lang w:val="lv-LV"/>
        </w:rPr>
        <w:t>V</w:t>
      </w:r>
      <w:r w:rsidRPr="000A21D0">
        <w:rPr>
          <w:sz w:val="28"/>
          <w:szCs w:val="28"/>
          <w:lang w:val="lv-LV"/>
        </w:rPr>
        <w:t>alsts sekretār</w:t>
      </w:r>
      <w:r>
        <w:rPr>
          <w:sz w:val="28"/>
          <w:szCs w:val="28"/>
          <w:lang w:val="lv-LV"/>
        </w:rPr>
        <w:t xml:space="preserve">s </w:t>
      </w:r>
      <w:r>
        <w:rPr>
          <w:bCs/>
          <w:sz w:val="28"/>
          <w:szCs w:val="28"/>
          <w:lang w:val="lv-LV"/>
        </w:rPr>
        <w:tab/>
      </w:r>
      <w:proofErr w:type="spellStart"/>
      <w:r>
        <w:rPr>
          <w:sz w:val="28"/>
          <w:szCs w:val="28"/>
          <w:lang w:val="lv-LV"/>
        </w:rPr>
        <w:t>J.Stinka</w:t>
      </w:r>
      <w:proofErr w:type="spellEnd"/>
    </w:p>
    <w:p w14:paraId="4428FA77" w14:textId="77777777" w:rsidR="00DD1265" w:rsidRDefault="00DD1265" w:rsidP="00DD1265">
      <w:pPr>
        <w:rPr>
          <w:lang w:val="lv-LV"/>
        </w:rPr>
      </w:pPr>
    </w:p>
    <w:p w14:paraId="731D8124" w14:textId="77777777" w:rsidR="00DD1265" w:rsidRDefault="00DD1265" w:rsidP="00DD1265">
      <w:pPr>
        <w:rPr>
          <w:lang w:val="lv-LV"/>
        </w:rPr>
      </w:pPr>
    </w:p>
    <w:p w14:paraId="4DF04115" w14:textId="77777777" w:rsidR="00DD1265" w:rsidRDefault="00DD1265" w:rsidP="00DD1265">
      <w:pPr>
        <w:rPr>
          <w:lang w:val="lv-LV"/>
        </w:rPr>
      </w:pPr>
    </w:p>
    <w:p w14:paraId="4AA2DA87" w14:textId="77777777" w:rsidR="00DD1265" w:rsidRDefault="00DD1265" w:rsidP="00DD1265">
      <w:pPr>
        <w:rPr>
          <w:lang w:val="lv-LV"/>
        </w:rPr>
      </w:pPr>
    </w:p>
    <w:p w14:paraId="64A641B6" w14:textId="77777777" w:rsidR="00DD1265" w:rsidRDefault="00DD1265" w:rsidP="00DD1265">
      <w:pPr>
        <w:rPr>
          <w:lang w:val="lv-LV"/>
        </w:rPr>
      </w:pPr>
    </w:p>
    <w:p w14:paraId="5933C6B2" w14:textId="77777777" w:rsidR="00DD1265" w:rsidRDefault="00DD1265" w:rsidP="00DD1265">
      <w:pPr>
        <w:rPr>
          <w:lang w:val="lv-LV"/>
        </w:rPr>
      </w:pPr>
    </w:p>
    <w:p w14:paraId="325A83DD" w14:textId="77777777" w:rsidR="00DD1265" w:rsidRDefault="00DD1265" w:rsidP="00DD1265">
      <w:pPr>
        <w:rPr>
          <w:lang w:val="lv-LV"/>
        </w:rPr>
      </w:pPr>
    </w:p>
    <w:p w14:paraId="55819006" w14:textId="77777777" w:rsidR="00DD1265" w:rsidRDefault="00DD1265" w:rsidP="00DD1265">
      <w:pPr>
        <w:rPr>
          <w:lang w:val="lv-LV"/>
        </w:rPr>
      </w:pPr>
    </w:p>
    <w:p w14:paraId="667F0EBE" w14:textId="77777777" w:rsidR="00DD1265" w:rsidRDefault="00DD1265" w:rsidP="00DD1265">
      <w:pPr>
        <w:rPr>
          <w:lang w:val="lv-LV"/>
        </w:rPr>
      </w:pPr>
    </w:p>
    <w:p w14:paraId="533A2040" w14:textId="77777777" w:rsidR="00DD1265" w:rsidRDefault="00DD1265" w:rsidP="00DD1265">
      <w:pPr>
        <w:pStyle w:val="EnvelopeReturn"/>
        <w:spacing w:after="0" w:line="240" w:lineRule="auto"/>
        <w:rPr>
          <w:rFonts w:ascii="Times New Roman" w:hAnsi="Times New Roman"/>
          <w:sz w:val="24"/>
          <w:szCs w:val="24"/>
        </w:rPr>
      </w:pPr>
      <w:r>
        <w:rPr>
          <w:rFonts w:ascii="Times New Roman" w:hAnsi="Times New Roman"/>
          <w:sz w:val="24"/>
          <w:szCs w:val="24"/>
        </w:rPr>
        <w:t>Ķirule-Vīksne, 67013051</w:t>
      </w:r>
    </w:p>
    <w:p w14:paraId="165036E6" w14:textId="2A31BBEF" w:rsidR="00272367" w:rsidRPr="00612B3E" w:rsidRDefault="00DD1265" w:rsidP="00C2307D">
      <w:pPr>
        <w:pStyle w:val="EnvelopeReturn"/>
        <w:tabs>
          <w:tab w:val="left" w:pos="7083"/>
        </w:tabs>
        <w:spacing w:after="0" w:line="240" w:lineRule="auto"/>
        <w:rPr>
          <w:sz w:val="28"/>
          <w:szCs w:val="28"/>
        </w:rPr>
      </w:pPr>
      <w:r>
        <w:rPr>
          <w:rFonts w:ascii="Times New Roman" w:hAnsi="Times New Roman"/>
          <w:sz w:val="24"/>
          <w:szCs w:val="24"/>
        </w:rPr>
        <w:t>Brigita.Kirule-Viksne@em.gov.lv</w:t>
      </w:r>
    </w:p>
    <w:sectPr w:rsidR="00272367" w:rsidRPr="00612B3E" w:rsidSect="00272367">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7D3CD" w14:textId="77777777" w:rsidR="00E94812" w:rsidRDefault="00E94812" w:rsidP="00911174">
      <w:r>
        <w:separator/>
      </w:r>
    </w:p>
  </w:endnote>
  <w:endnote w:type="continuationSeparator" w:id="0">
    <w:p w14:paraId="77FD761D" w14:textId="77777777" w:rsidR="00E94812" w:rsidRDefault="00E94812" w:rsidP="0091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4B40" w14:textId="3EFC64DF" w:rsidR="00A725DA" w:rsidRPr="00FE0178" w:rsidRDefault="00A725DA" w:rsidP="00FE0178">
    <w:pPr>
      <w:pStyle w:val="Footer"/>
    </w:pPr>
    <w:r>
      <w:rPr>
        <w:sz w:val="16"/>
        <w:szCs w:val="16"/>
        <w:lang w:val="lv-LV"/>
      </w:rPr>
      <w:fldChar w:fldCharType="begin"/>
    </w:r>
    <w:r>
      <w:rPr>
        <w:sz w:val="16"/>
        <w:szCs w:val="16"/>
        <w:lang w:val="lv-LV"/>
      </w:rPr>
      <w:instrText xml:space="preserve"> FILENAME \* MERGEFORMAT </w:instrText>
    </w:r>
    <w:r>
      <w:rPr>
        <w:sz w:val="16"/>
        <w:szCs w:val="16"/>
        <w:lang w:val="lv-LV"/>
      </w:rPr>
      <w:fldChar w:fldCharType="separate"/>
    </w:r>
    <w:r w:rsidR="0011548D">
      <w:rPr>
        <w:noProof/>
        <w:sz w:val="16"/>
        <w:szCs w:val="16"/>
        <w:lang w:val="lv-LV"/>
      </w:rPr>
      <w:t>EMNot_230817_3groz_not_211.docx</w:t>
    </w:r>
    <w:r>
      <w:rPr>
        <w:sz w:val="16"/>
        <w:szCs w:val="16"/>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3A17" w14:textId="1E1575DF" w:rsidR="00A725DA" w:rsidRPr="00FE0178" w:rsidRDefault="00A725DA" w:rsidP="00FE0178">
    <w:pPr>
      <w:pStyle w:val="Footer"/>
    </w:pPr>
    <w:r>
      <w:rPr>
        <w:sz w:val="16"/>
        <w:szCs w:val="16"/>
        <w:lang w:val="lv-LV"/>
      </w:rPr>
      <w:fldChar w:fldCharType="begin"/>
    </w:r>
    <w:r>
      <w:rPr>
        <w:sz w:val="16"/>
        <w:szCs w:val="16"/>
        <w:lang w:val="lv-LV"/>
      </w:rPr>
      <w:instrText xml:space="preserve"> FILENAME \* MERGEFORMAT </w:instrText>
    </w:r>
    <w:r>
      <w:rPr>
        <w:sz w:val="16"/>
        <w:szCs w:val="16"/>
        <w:lang w:val="lv-LV"/>
      </w:rPr>
      <w:fldChar w:fldCharType="separate"/>
    </w:r>
    <w:r w:rsidR="0011548D">
      <w:rPr>
        <w:noProof/>
        <w:sz w:val="16"/>
        <w:szCs w:val="16"/>
        <w:lang w:val="lv-LV"/>
      </w:rPr>
      <w:t>EMNot_230817_3groz_not_211.docx</w:t>
    </w:r>
    <w:r>
      <w:rPr>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C64D" w14:textId="77777777" w:rsidR="00E94812" w:rsidRDefault="00E94812" w:rsidP="00911174">
      <w:r>
        <w:separator/>
      </w:r>
    </w:p>
  </w:footnote>
  <w:footnote w:type="continuationSeparator" w:id="0">
    <w:p w14:paraId="5CE0A967" w14:textId="77777777" w:rsidR="00E94812" w:rsidRDefault="00E94812" w:rsidP="0091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883960"/>
      <w:docPartObj>
        <w:docPartGallery w:val="Page Numbers (Top of Page)"/>
        <w:docPartUnique/>
      </w:docPartObj>
    </w:sdtPr>
    <w:sdtEndPr>
      <w:rPr>
        <w:noProof/>
      </w:rPr>
    </w:sdtEndPr>
    <w:sdtContent>
      <w:p w14:paraId="78B0E64B" w14:textId="43BC8C57" w:rsidR="00A725DA" w:rsidRDefault="00A725DA">
        <w:pPr>
          <w:pStyle w:val="Header"/>
          <w:jc w:val="center"/>
        </w:pPr>
        <w:r>
          <w:fldChar w:fldCharType="begin"/>
        </w:r>
        <w:r>
          <w:instrText xml:space="preserve"> PAGE   \* MERGEFORMAT </w:instrText>
        </w:r>
        <w:r>
          <w:fldChar w:fldCharType="separate"/>
        </w:r>
        <w:r w:rsidR="0011548D">
          <w:rPr>
            <w:noProof/>
          </w:rPr>
          <w:t>2</w:t>
        </w:r>
        <w:r>
          <w:rPr>
            <w:noProof/>
          </w:rPr>
          <w:fldChar w:fldCharType="end"/>
        </w:r>
      </w:p>
    </w:sdtContent>
  </w:sdt>
  <w:p w14:paraId="357FC1B5" w14:textId="77777777" w:rsidR="00A725DA" w:rsidRDefault="00A72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AA48" w14:textId="77777777" w:rsidR="00A725DA" w:rsidRDefault="00A725DA">
    <w:pPr>
      <w:pStyle w:val="Header"/>
      <w:rPr>
        <w:lang w:val="lv-LV"/>
      </w:rPr>
    </w:pPr>
  </w:p>
  <w:p w14:paraId="7DA86C36" w14:textId="77777777" w:rsidR="00A725DA" w:rsidRPr="00272367" w:rsidRDefault="00A725DA">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D610D"/>
    <w:multiLevelType w:val="hybridMultilevel"/>
    <w:tmpl w:val="ECF64EB0"/>
    <w:lvl w:ilvl="0" w:tplc="E7483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B5F3396"/>
    <w:multiLevelType w:val="hybridMultilevel"/>
    <w:tmpl w:val="7EAE7A8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12"/>
    <w:rsid w:val="000056A6"/>
    <w:rsid w:val="00010AAA"/>
    <w:rsid w:val="0003569C"/>
    <w:rsid w:val="000465EB"/>
    <w:rsid w:val="000512A5"/>
    <w:rsid w:val="0005178D"/>
    <w:rsid w:val="00062FF0"/>
    <w:rsid w:val="00063660"/>
    <w:rsid w:val="00063998"/>
    <w:rsid w:val="00064FBF"/>
    <w:rsid w:val="00065009"/>
    <w:rsid w:val="00065428"/>
    <w:rsid w:val="00067D4D"/>
    <w:rsid w:val="00070212"/>
    <w:rsid w:val="00071934"/>
    <w:rsid w:val="000763C8"/>
    <w:rsid w:val="0008777B"/>
    <w:rsid w:val="000B4704"/>
    <w:rsid w:val="000C454C"/>
    <w:rsid w:val="000D04A0"/>
    <w:rsid w:val="000D1659"/>
    <w:rsid w:val="000E18CF"/>
    <w:rsid w:val="00105E6A"/>
    <w:rsid w:val="0011548D"/>
    <w:rsid w:val="00121687"/>
    <w:rsid w:val="001273E6"/>
    <w:rsid w:val="00132508"/>
    <w:rsid w:val="00153385"/>
    <w:rsid w:val="001604E0"/>
    <w:rsid w:val="00174F37"/>
    <w:rsid w:val="00180A5C"/>
    <w:rsid w:val="00182E03"/>
    <w:rsid w:val="00184D8F"/>
    <w:rsid w:val="00187747"/>
    <w:rsid w:val="00190EB2"/>
    <w:rsid w:val="00191043"/>
    <w:rsid w:val="00193A34"/>
    <w:rsid w:val="001A1907"/>
    <w:rsid w:val="001C3B9A"/>
    <w:rsid w:val="001C73E7"/>
    <w:rsid w:val="001D576C"/>
    <w:rsid w:val="001D7FAA"/>
    <w:rsid w:val="001E10EE"/>
    <w:rsid w:val="00201160"/>
    <w:rsid w:val="002065C3"/>
    <w:rsid w:val="00230ABA"/>
    <w:rsid w:val="00231690"/>
    <w:rsid w:val="002424A0"/>
    <w:rsid w:val="00250F0D"/>
    <w:rsid w:val="00262FA3"/>
    <w:rsid w:val="002646FB"/>
    <w:rsid w:val="00271FE5"/>
    <w:rsid w:val="00272367"/>
    <w:rsid w:val="0027591B"/>
    <w:rsid w:val="0027624E"/>
    <w:rsid w:val="00285C9F"/>
    <w:rsid w:val="002A0F4A"/>
    <w:rsid w:val="002A4F80"/>
    <w:rsid w:val="002A5F7A"/>
    <w:rsid w:val="002B7EEE"/>
    <w:rsid w:val="002D2A0F"/>
    <w:rsid w:val="002D34B8"/>
    <w:rsid w:val="002E2D77"/>
    <w:rsid w:val="002E5D34"/>
    <w:rsid w:val="002F1E85"/>
    <w:rsid w:val="002F6E94"/>
    <w:rsid w:val="00303427"/>
    <w:rsid w:val="00303648"/>
    <w:rsid w:val="003113E6"/>
    <w:rsid w:val="00332775"/>
    <w:rsid w:val="00342080"/>
    <w:rsid w:val="0036203D"/>
    <w:rsid w:val="0036251F"/>
    <w:rsid w:val="00370B0D"/>
    <w:rsid w:val="00371CCF"/>
    <w:rsid w:val="0038159B"/>
    <w:rsid w:val="003874C3"/>
    <w:rsid w:val="00390A8E"/>
    <w:rsid w:val="0039442A"/>
    <w:rsid w:val="003B026C"/>
    <w:rsid w:val="003B54E0"/>
    <w:rsid w:val="003D7460"/>
    <w:rsid w:val="003F1DAC"/>
    <w:rsid w:val="003F24C2"/>
    <w:rsid w:val="003F4710"/>
    <w:rsid w:val="00402375"/>
    <w:rsid w:val="00406A88"/>
    <w:rsid w:val="00412912"/>
    <w:rsid w:val="00417017"/>
    <w:rsid w:val="00417A2F"/>
    <w:rsid w:val="004212EA"/>
    <w:rsid w:val="00421E95"/>
    <w:rsid w:val="00423300"/>
    <w:rsid w:val="004268E0"/>
    <w:rsid w:val="00435488"/>
    <w:rsid w:val="00437085"/>
    <w:rsid w:val="00447500"/>
    <w:rsid w:val="00463BB7"/>
    <w:rsid w:val="004665E9"/>
    <w:rsid w:val="00476623"/>
    <w:rsid w:val="00482BEE"/>
    <w:rsid w:val="004A2069"/>
    <w:rsid w:val="004A589A"/>
    <w:rsid w:val="004C25BD"/>
    <w:rsid w:val="004C29DB"/>
    <w:rsid w:val="004C6E5C"/>
    <w:rsid w:val="004C78BB"/>
    <w:rsid w:val="004D2796"/>
    <w:rsid w:val="004D3D14"/>
    <w:rsid w:val="004D5CE7"/>
    <w:rsid w:val="004E34D4"/>
    <w:rsid w:val="004F189A"/>
    <w:rsid w:val="00500098"/>
    <w:rsid w:val="00500D62"/>
    <w:rsid w:val="00503172"/>
    <w:rsid w:val="00504A56"/>
    <w:rsid w:val="00536673"/>
    <w:rsid w:val="005523AC"/>
    <w:rsid w:val="0055614F"/>
    <w:rsid w:val="0056230B"/>
    <w:rsid w:val="00563441"/>
    <w:rsid w:val="00585AEB"/>
    <w:rsid w:val="005A359C"/>
    <w:rsid w:val="005A5141"/>
    <w:rsid w:val="005A7BE0"/>
    <w:rsid w:val="005B3BCF"/>
    <w:rsid w:val="005C026B"/>
    <w:rsid w:val="005C17D7"/>
    <w:rsid w:val="005C6458"/>
    <w:rsid w:val="005D0C62"/>
    <w:rsid w:val="005D2B96"/>
    <w:rsid w:val="005D4D1F"/>
    <w:rsid w:val="005E7BFA"/>
    <w:rsid w:val="005F0643"/>
    <w:rsid w:val="005F329B"/>
    <w:rsid w:val="0060279A"/>
    <w:rsid w:val="006049D4"/>
    <w:rsid w:val="00612B3E"/>
    <w:rsid w:val="0061425C"/>
    <w:rsid w:val="00622479"/>
    <w:rsid w:val="00623A3D"/>
    <w:rsid w:val="006420A1"/>
    <w:rsid w:val="006515B4"/>
    <w:rsid w:val="006615B9"/>
    <w:rsid w:val="00667C8A"/>
    <w:rsid w:val="00671132"/>
    <w:rsid w:val="00674897"/>
    <w:rsid w:val="00696ABF"/>
    <w:rsid w:val="006A284E"/>
    <w:rsid w:val="006A56D4"/>
    <w:rsid w:val="006B0536"/>
    <w:rsid w:val="006B1839"/>
    <w:rsid w:val="006B1C05"/>
    <w:rsid w:val="006B1C25"/>
    <w:rsid w:val="006C16B3"/>
    <w:rsid w:val="006C6936"/>
    <w:rsid w:val="0070094A"/>
    <w:rsid w:val="00701DEB"/>
    <w:rsid w:val="00725388"/>
    <w:rsid w:val="007278D1"/>
    <w:rsid w:val="007303A6"/>
    <w:rsid w:val="00731D1F"/>
    <w:rsid w:val="00736DE3"/>
    <w:rsid w:val="00740A4E"/>
    <w:rsid w:val="00741FB2"/>
    <w:rsid w:val="007439CF"/>
    <w:rsid w:val="007500D5"/>
    <w:rsid w:val="00752327"/>
    <w:rsid w:val="00753595"/>
    <w:rsid w:val="007626CA"/>
    <w:rsid w:val="0077170B"/>
    <w:rsid w:val="00775C63"/>
    <w:rsid w:val="00776347"/>
    <w:rsid w:val="00781BD5"/>
    <w:rsid w:val="007956B3"/>
    <w:rsid w:val="007B50EE"/>
    <w:rsid w:val="007B61A6"/>
    <w:rsid w:val="007C344C"/>
    <w:rsid w:val="007D09F7"/>
    <w:rsid w:val="007D0C59"/>
    <w:rsid w:val="007E7A73"/>
    <w:rsid w:val="007F4487"/>
    <w:rsid w:val="008005B5"/>
    <w:rsid w:val="00801AC3"/>
    <w:rsid w:val="00803158"/>
    <w:rsid w:val="008034D4"/>
    <w:rsid w:val="00805563"/>
    <w:rsid w:val="00806894"/>
    <w:rsid w:val="00807560"/>
    <w:rsid w:val="00807C93"/>
    <w:rsid w:val="008121A3"/>
    <w:rsid w:val="00815155"/>
    <w:rsid w:val="00815B07"/>
    <w:rsid w:val="00827659"/>
    <w:rsid w:val="00827921"/>
    <w:rsid w:val="008367D4"/>
    <w:rsid w:val="00840397"/>
    <w:rsid w:val="00840726"/>
    <w:rsid w:val="00843125"/>
    <w:rsid w:val="00851F72"/>
    <w:rsid w:val="008557B7"/>
    <w:rsid w:val="00857052"/>
    <w:rsid w:val="00866237"/>
    <w:rsid w:val="00884F56"/>
    <w:rsid w:val="00891E05"/>
    <w:rsid w:val="00894A07"/>
    <w:rsid w:val="008B0BB5"/>
    <w:rsid w:val="008B687F"/>
    <w:rsid w:val="008B735D"/>
    <w:rsid w:val="008C4CB1"/>
    <w:rsid w:val="008C7440"/>
    <w:rsid w:val="008C7B8F"/>
    <w:rsid w:val="008F2BA8"/>
    <w:rsid w:val="008F595D"/>
    <w:rsid w:val="008F7DE3"/>
    <w:rsid w:val="00900581"/>
    <w:rsid w:val="00911174"/>
    <w:rsid w:val="0091219B"/>
    <w:rsid w:val="009142E9"/>
    <w:rsid w:val="00915423"/>
    <w:rsid w:val="00926922"/>
    <w:rsid w:val="00944014"/>
    <w:rsid w:val="009453AD"/>
    <w:rsid w:val="00950D60"/>
    <w:rsid w:val="0096586A"/>
    <w:rsid w:val="009660C5"/>
    <w:rsid w:val="009736EC"/>
    <w:rsid w:val="00975B9A"/>
    <w:rsid w:val="00990F90"/>
    <w:rsid w:val="00993971"/>
    <w:rsid w:val="00995D77"/>
    <w:rsid w:val="009B1056"/>
    <w:rsid w:val="009B5ADD"/>
    <w:rsid w:val="009D5E90"/>
    <w:rsid w:val="009E7C1E"/>
    <w:rsid w:val="00A109D9"/>
    <w:rsid w:val="00A125F9"/>
    <w:rsid w:val="00A14C94"/>
    <w:rsid w:val="00A21A54"/>
    <w:rsid w:val="00A22151"/>
    <w:rsid w:val="00A30334"/>
    <w:rsid w:val="00A34984"/>
    <w:rsid w:val="00A429EB"/>
    <w:rsid w:val="00A72136"/>
    <w:rsid w:val="00A725DA"/>
    <w:rsid w:val="00A7372B"/>
    <w:rsid w:val="00A76687"/>
    <w:rsid w:val="00A9161D"/>
    <w:rsid w:val="00A93A16"/>
    <w:rsid w:val="00AA583C"/>
    <w:rsid w:val="00AD3A91"/>
    <w:rsid w:val="00AD57F3"/>
    <w:rsid w:val="00AD6794"/>
    <w:rsid w:val="00AE0E36"/>
    <w:rsid w:val="00AE4006"/>
    <w:rsid w:val="00AE4EA2"/>
    <w:rsid w:val="00AE5B97"/>
    <w:rsid w:val="00AF2C38"/>
    <w:rsid w:val="00AF59B8"/>
    <w:rsid w:val="00AF6110"/>
    <w:rsid w:val="00AF7E59"/>
    <w:rsid w:val="00B11E14"/>
    <w:rsid w:val="00B24526"/>
    <w:rsid w:val="00B37B29"/>
    <w:rsid w:val="00B42E39"/>
    <w:rsid w:val="00B430CC"/>
    <w:rsid w:val="00B464BA"/>
    <w:rsid w:val="00B51DA5"/>
    <w:rsid w:val="00B53C4D"/>
    <w:rsid w:val="00B549B8"/>
    <w:rsid w:val="00B63085"/>
    <w:rsid w:val="00B67C89"/>
    <w:rsid w:val="00B7704A"/>
    <w:rsid w:val="00B82ED9"/>
    <w:rsid w:val="00B87271"/>
    <w:rsid w:val="00B95250"/>
    <w:rsid w:val="00BA696D"/>
    <w:rsid w:val="00BA6D5C"/>
    <w:rsid w:val="00BE1B4B"/>
    <w:rsid w:val="00BE3C80"/>
    <w:rsid w:val="00BF1920"/>
    <w:rsid w:val="00BF3E41"/>
    <w:rsid w:val="00C03A23"/>
    <w:rsid w:val="00C12851"/>
    <w:rsid w:val="00C2307D"/>
    <w:rsid w:val="00C35F86"/>
    <w:rsid w:val="00C377DF"/>
    <w:rsid w:val="00C469A9"/>
    <w:rsid w:val="00C51FDE"/>
    <w:rsid w:val="00C61FA8"/>
    <w:rsid w:val="00C63972"/>
    <w:rsid w:val="00C64853"/>
    <w:rsid w:val="00C71C82"/>
    <w:rsid w:val="00C71D65"/>
    <w:rsid w:val="00C8364B"/>
    <w:rsid w:val="00C93F71"/>
    <w:rsid w:val="00C946F3"/>
    <w:rsid w:val="00CA3A49"/>
    <w:rsid w:val="00CA50D4"/>
    <w:rsid w:val="00CB1798"/>
    <w:rsid w:val="00CC4FC5"/>
    <w:rsid w:val="00CD04AB"/>
    <w:rsid w:val="00CD55A2"/>
    <w:rsid w:val="00CE0CA5"/>
    <w:rsid w:val="00CE3B05"/>
    <w:rsid w:val="00CF64D2"/>
    <w:rsid w:val="00D04E92"/>
    <w:rsid w:val="00D05118"/>
    <w:rsid w:val="00D119C9"/>
    <w:rsid w:val="00D12A83"/>
    <w:rsid w:val="00D15654"/>
    <w:rsid w:val="00D219C6"/>
    <w:rsid w:val="00D406CB"/>
    <w:rsid w:val="00D428AB"/>
    <w:rsid w:val="00D46630"/>
    <w:rsid w:val="00D52184"/>
    <w:rsid w:val="00D6028E"/>
    <w:rsid w:val="00D6128A"/>
    <w:rsid w:val="00D65FC0"/>
    <w:rsid w:val="00D70B95"/>
    <w:rsid w:val="00D7456E"/>
    <w:rsid w:val="00D821BB"/>
    <w:rsid w:val="00D8405E"/>
    <w:rsid w:val="00D8589B"/>
    <w:rsid w:val="00D96142"/>
    <w:rsid w:val="00D97883"/>
    <w:rsid w:val="00DA326E"/>
    <w:rsid w:val="00DA49C9"/>
    <w:rsid w:val="00DB4F1B"/>
    <w:rsid w:val="00DB6D70"/>
    <w:rsid w:val="00DC6613"/>
    <w:rsid w:val="00DD1265"/>
    <w:rsid w:val="00DD65FA"/>
    <w:rsid w:val="00DF5A1A"/>
    <w:rsid w:val="00E06BE7"/>
    <w:rsid w:val="00E26CA0"/>
    <w:rsid w:val="00E31AB8"/>
    <w:rsid w:val="00E3210F"/>
    <w:rsid w:val="00E44C68"/>
    <w:rsid w:val="00E5618D"/>
    <w:rsid w:val="00E616C1"/>
    <w:rsid w:val="00E62124"/>
    <w:rsid w:val="00E758DF"/>
    <w:rsid w:val="00E83AE3"/>
    <w:rsid w:val="00E859B7"/>
    <w:rsid w:val="00E94812"/>
    <w:rsid w:val="00E958EE"/>
    <w:rsid w:val="00E96D51"/>
    <w:rsid w:val="00EA55F0"/>
    <w:rsid w:val="00EB135F"/>
    <w:rsid w:val="00EC21E8"/>
    <w:rsid w:val="00ED4842"/>
    <w:rsid w:val="00EE3079"/>
    <w:rsid w:val="00EE3EB7"/>
    <w:rsid w:val="00EE4828"/>
    <w:rsid w:val="00EF1E60"/>
    <w:rsid w:val="00F05C20"/>
    <w:rsid w:val="00F14106"/>
    <w:rsid w:val="00F24D01"/>
    <w:rsid w:val="00F31F68"/>
    <w:rsid w:val="00F33479"/>
    <w:rsid w:val="00F423F6"/>
    <w:rsid w:val="00F4430B"/>
    <w:rsid w:val="00F50C52"/>
    <w:rsid w:val="00F55C22"/>
    <w:rsid w:val="00F57D35"/>
    <w:rsid w:val="00F66036"/>
    <w:rsid w:val="00F737D9"/>
    <w:rsid w:val="00F859A1"/>
    <w:rsid w:val="00F86677"/>
    <w:rsid w:val="00F92450"/>
    <w:rsid w:val="00FA78B1"/>
    <w:rsid w:val="00FB4D15"/>
    <w:rsid w:val="00FD04FB"/>
    <w:rsid w:val="00FD1978"/>
    <w:rsid w:val="00FE0178"/>
    <w:rsid w:val="00FF6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D2DB7"/>
  <w15:docId w15:val="{5095D42E-7FE9-4589-9810-283BFCBB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29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50"/>
    <w:pPr>
      <w:ind w:left="720"/>
      <w:contextualSpacing/>
    </w:pPr>
  </w:style>
  <w:style w:type="paragraph" w:styleId="BodyTextIndent3">
    <w:name w:val="Body Text Indent 3"/>
    <w:basedOn w:val="Normal"/>
    <w:link w:val="BodyTextIndent3Char"/>
    <w:uiPriority w:val="99"/>
    <w:unhideWhenUsed/>
    <w:rsid w:val="00725388"/>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25388"/>
    <w:rPr>
      <w:rFonts w:ascii="Times New Roman" w:eastAsia="Times New Roman" w:hAnsi="Times New Roman" w:cs="Times New Roman"/>
      <w:sz w:val="16"/>
      <w:szCs w:val="16"/>
      <w:lang w:val="x-none"/>
    </w:rPr>
  </w:style>
  <w:style w:type="paragraph" w:styleId="EnvelopeReturn">
    <w:name w:val="envelope return"/>
    <w:basedOn w:val="Normal"/>
    <w:uiPriority w:val="99"/>
    <w:unhideWhenUsed/>
    <w:rsid w:val="00725388"/>
    <w:pPr>
      <w:spacing w:after="200" w:line="276" w:lineRule="auto"/>
    </w:pPr>
    <w:rPr>
      <w:rFonts w:ascii="Cambria" w:hAnsi="Cambria"/>
      <w:sz w:val="20"/>
      <w:szCs w:val="20"/>
      <w:lang w:val="lv-LV"/>
    </w:rPr>
  </w:style>
  <w:style w:type="character" w:styleId="CommentReference">
    <w:name w:val="annotation reference"/>
    <w:basedOn w:val="DefaultParagraphFont"/>
    <w:uiPriority w:val="99"/>
    <w:semiHidden/>
    <w:unhideWhenUsed/>
    <w:rsid w:val="00725388"/>
    <w:rPr>
      <w:sz w:val="16"/>
      <w:szCs w:val="16"/>
    </w:rPr>
  </w:style>
  <w:style w:type="paragraph" w:styleId="CommentText">
    <w:name w:val="annotation text"/>
    <w:basedOn w:val="Normal"/>
    <w:link w:val="CommentTextChar"/>
    <w:uiPriority w:val="99"/>
    <w:semiHidden/>
    <w:unhideWhenUsed/>
    <w:rsid w:val="00725388"/>
    <w:rPr>
      <w:sz w:val="20"/>
      <w:szCs w:val="20"/>
    </w:rPr>
  </w:style>
  <w:style w:type="character" w:customStyle="1" w:styleId="CommentTextChar">
    <w:name w:val="Comment Text Char"/>
    <w:basedOn w:val="DefaultParagraphFont"/>
    <w:link w:val="CommentText"/>
    <w:uiPriority w:val="99"/>
    <w:semiHidden/>
    <w:rsid w:val="007253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5388"/>
    <w:rPr>
      <w:b/>
      <w:bCs/>
    </w:rPr>
  </w:style>
  <w:style w:type="character" w:customStyle="1" w:styleId="CommentSubjectChar">
    <w:name w:val="Comment Subject Char"/>
    <w:basedOn w:val="CommentTextChar"/>
    <w:link w:val="CommentSubject"/>
    <w:uiPriority w:val="99"/>
    <w:semiHidden/>
    <w:rsid w:val="0072538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25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88"/>
    <w:rPr>
      <w:rFonts w:ascii="Segoe UI" w:eastAsia="Times New Roman" w:hAnsi="Segoe UI" w:cs="Segoe UI"/>
      <w:sz w:val="18"/>
      <w:szCs w:val="18"/>
      <w:lang w:val="en-US"/>
    </w:rPr>
  </w:style>
  <w:style w:type="character" w:customStyle="1" w:styleId="apple-converted-space">
    <w:name w:val="apple-converted-space"/>
    <w:basedOn w:val="DefaultParagraphFont"/>
    <w:rsid w:val="00725388"/>
  </w:style>
  <w:style w:type="character" w:styleId="Hyperlink">
    <w:name w:val="Hyperlink"/>
    <w:basedOn w:val="DefaultParagraphFont"/>
    <w:uiPriority w:val="99"/>
    <w:unhideWhenUsed/>
    <w:rsid w:val="00725388"/>
    <w:rPr>
      <w:color w:val="0000FF"/>
      <w:u w:val="single"/>
    </w:rPr>
  </w:style>
  <w:style w:type="paragraph" w:styleId="Header">
    <w:name w:val="header"/>
    <w:basedOn w:val="Normal"/>
    <w:link w:val="HeaderChar"/>
    <w:uiPriority w:val="99"/>
    <w:unhideWhenUsed/>
    <w:rsid w:val="00911174"/>
    <w:pPr>
      <w:tabs>
        <w:tab w:val="center" w:pos="4153"/>
        <w:tab w:val="right" w:pos="8306"/>
      </w:tabs>
    </w:pPr>
  </w:style>
  <w:style w:type="character" w:customStyle="1" w:styleId="HeaderChar">
    <w:name w:val="Header Char"/>
    <w:basedOn w:val="DefaultParagraphFont"/>
    <w:link w:val="Header"/>
    <w:uiPriority w:val="99"/>
    <w:rsid w:val="009111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1174"/>
    <w:pPr>
      <w:tabs>
        <w:tab w:val="center" w:pos="4153"/>
        <w:tab w:val="right" w:pos="8306"/>
      </w:tabs>
    </w:pPr>
  </w:style>
  <w:style w:type="character" w:customStyle="1" w:styleId="FooterChar">
    <w:name w:val="Footer Char"/>
    <w:basedOn w:val="DefaultParagraphFont"/>
    <w:link w:val="Footer"/>
    <w:uiPriority w:val="99"/>
    <w:rsid w:val="00911174"/>
    <w:rPr>
      <w:rFonts w:ascii="Times New Roman" w:eastAsia="Times New Roman" w:hAnsi="Times New Roman" w:cs="Times New Roman"/>
      <w:sz w:val="24"/>
      <w:szCs w:val="24"/>
      <w:lang w:val="en-US"/>
    </w:rPr>
  </w:style>
  <w:style w:type="paragraph" w:customStyle="1" w:styleId="tv213">
    <w:name w:val="tv213"/>
    <w:basedOn w:val="Normal"/>
    <w:rsid w:val="00AE5B97"/>
    <w:pPr>
      <w:spacing w:before="100" w:beforeAutospacing="1" w:after="100" w:afterAutospacing="1"/>
    </w:pPr>
    <w:rPr>
      <w:lang w:val="lv-LV" w:eastAsia="lv-LV"/>
    </w:rPr>
  </w:style>
  <w:style w:type="paragraph" w:styleId="NoSpacing">
    <w:name w:val="No Spacing"/>
    <w:uiPriority w:val="1"/>
    <w:qFormat/>
    <w:rsid w:val="00843125"/>
    <w:pPr>
      <w:widowControl w:val="0"/>
      <w:spacing w:after="0" w:line="240" w:lineRule="auto"/>
    </w:pPr>
    <w:rPr>
      <w:rFonts w:ascii="Calibri" w:eastAsia="Calibri" w:hAnsi="Calibri" w:cs="Times New Roman"/>
      <w:lang w:val="en-US"/>
    </w:rPr>
  </w:style>
  <w:style w:type="paragraph" w:customStyle="1" w:styleId="naisf">
    <w:name w:val="naisf"/>
    <w:basedOn w:val="Normal"/>
    <w:rsid w:val="00272367"/>
    <w:pPr>
      <w:spacing w:before="75" w:after="75"/>
      <w:ind w:firstLine="375"/>
      <w:jc w:val="both"/>
    </w:pPr>
    <w:rPr>
      <w:lang w:val="lv-LV" w:eastAsia="lv-LV"/>
    </w:rPr>
  </w:style>
  <w:style w:type="table" w:styleId="TableGrid">
    <w:name w:val="Table Grid"/>
    <w:basedOn w:val="TableNormal"/>
    <w:uiPriority w:val="39"/>
    <w:rsid w:val="0089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5250"/>
    <w:rPr>
      <w:sz w:val="20"/>
      <w:szCs w:val="20"/>
    </w:rPr>
  </w:style>
  <w:style w:type="character" w:customStyle="1" w:styleId="FootnoteTextChar">
    <w:name w:val="Footnote Text Char"/>
    <w:basedOn w:val="DefaultParagraphFont"/>
    <w:link w:val="FootnoteText"/>
    <w:uiPriority w:val="99"/>
    <w:semiHidden/>
    <w:rsid w:val="00B9525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95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4958">
      <w:bodyDiv w:val="1"/>
      <w:marLeft w:val="0"/>
      <w:marRight w:val="0"/>
      <w:marTop w:val="0"/>
      <w:marBottom w:val="0"/>
      <w:divBdr>
        <w:top w:val="none" w:sz="0" w:space="0" w:color="auto"/>
        <w:left w:val="none" w:sz="0" w:space="0" w:color="auto"/>
        <w:bottom w:val="none" w:sz="0" w:space="0" w:color="auto"/>
        <w:right w:val="none" w:sz="0" w:space="0" w:color="auto"/>
      </w:divBdr>
    </w:div>
    <w:div w:id="951207795">
      <w:bodyDiv w:val="1"/>
      <w:marLeft w:val="0"/>
      <w:marRight w:val="0"/>
      <w:marTop w:val="0"/>
      <w:marBottom w:val="0"/>
      <w:divBdr>
        <w:top w:val="none" w:sz="0" w:space="0" w:color="auto"/>
        <w:left w:val="none" w:sz="0" w:space="0" w:color="auto"/>
        <w:bottom w:val="none" w:sz="0" w:space="0" w:color="auto"/>
        <w:right w:val="none" w:sz="0" w:space="0" w:color="auto"/>
      </w:divBdr>
    </w:div>
    <w:div w:id="956183853">
      <w:bodyDiv w:val="1"/>
      <w:marLeft w:val="0"/>
      <w:marRight w:val="0"/>
      <w:marTop w:val="0"/>
      <w:marBottom w:val="0"/>
      <w:divBdr>
        <w:top w:val="none" w:sz="0" w:space="0" w:color="auto"/>
        <w:left w:val="none" w:sz="0" w:space="0" w:color="auto"/>
        <w:bottom w:val="none" w:sz="0" w:space="0" w:color="auto"/>
        <w:right w:val="none" w:sz="0" w:space="0" w:color="auto"/>
      </w:divBdr>
    </w:div>
    <w:div w:id="1073091719">
      <w:bodyDiv w:val="1"/>
      <w:marLeft w:val="0"/>
      <w:marRight w:val="0"/>
      <w:marTop w:val="0"/>
      <w:marBottom w:val="0"/>
      <w:divBdr>
        <w:top w:val="none" w:sz="0" w:space="0" w:color="auto"/>
        <w:left w:val="none" w:sz="0" w:space="0" w:color="auto"/>
        <w:bottom w:val="none" w:sz="0" w:space="0" w:color="auto"/>
        <w:right w:val="none" w:sz="0" w:space="0" w:color="auto"/>
      </w:divBdr>
    </w:div>
    <w:div w:id="1300763709">
      <w:bodyDiv w:val="1"/>
      <w:marLeft w:val="0"/>
      <w:marRight w:val="0"/>
      <w:marTop w:val="0"/>
      <w:marBottom w:val="0"/>
      <w:divBdr>
        <w:top w:val="none" w:sz="0" w:space="0" w:color="auto"/>
        <w:left w:val="none" w:sz="0" w:space="0" w:color="auto"/>
        <w:bottom w:val="none" w:sz="0" w:space="0" w:color="auto"/>
        <w:right w:val="none" w:sz="0" w:space="0" w:color="auto"/>
      </w:divBdr>
    </w:div>
    <w:div w:id="1614899721">
      <w:bodyDiv w:val="1"/>
      <w:marLeft w:val="0"/>
      <w:marRight w:val="0"/>
      <w:marTop w:val="0"/>
      <w:marBottom w:val="0"/>
      <w:divBdr>
        <w:top w:val="none" w:sz="0" w:space="0" w:color="auto"/>
        <w:left w:val="none" w:sz="0" w:space="0" w:color="auto"/>
        <w:bottom w:val="none" w:sz="0" w:space="0" w:color="auto"/>
        <w:right w:val="none" w:sz="0" w:space="0" w:color="auto"/>
      </w:divBdr>
    </w:div>
    <w:div w:id="20033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8634-CEE9-47A8-9000-1A5B51A1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12510</Words>
  <Characters>7131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Ķirule-Vīksne</dc:creator>
  <cp:keywords/>
  <dc:description/>
  <cp:lastModifiedBy>Brigita Ķirule-Vīksne</cp:lastModifiedBy>
  <cp:revision>3</cp:revision>
  <cp:lastPrinted>2017-04-25T12:37:00Z</cp:lastPrinted>
  <dcterms:created xsi:type="dcterms:W3CDTF">2017-08-23T10:28:00Z</dcterms:created>
  <dcterms:modified xsi:type="dcterms:W3CDTF">2017-08-23T10:29:00Z</dcterms:modified>
</cp:coreProperties>
</file>