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36D2A" w14:textId="77777777" w:rsidR="00692CA7" w:rsidRPr="00FD40E0" w:rsidRDefault="009945D9" w:rsidP="00D75683">
      <w:pPr>
        <w:spacing w:after="0" w:line="240" w:lineRule="auto"/>
        <w:jc w:val="right"/>
        <w:rPr>
          <w:rFonts w:cs="Times New Roman"/>
          <w:i/>
          <w:color w:val="auto"/>
          <w:sz w:val="28"/>
          <w:szCs w:val="28"/>
        </w:rPr>
      </w:pPr>
      <w:r w:rsidRPr="00FD40E0">
        <w:rPr>
          <w:rFonts w:cs="Times New Roman"/>
          <w:i/>
          <w:color w:val="auto"/>
          <w:sz w:val="28"/>
          <w:szCs w:val="28"/>
        </w:rPr>
        <w:t>Likumprojekts</w:t>
      </w:r>
    </w:p>
    <w:p w14:paraId="788FA106" w14:textId="77777777" w:rsidR="00692CA7" w:rsidRPr="00FD40E0" w:rsidRDefault="00692CA7" w:rsidP="00D75683">
      <w:pPr>
        <w:spacing w:after="0" w:line="240" w:lineRule="auto"/>
        <w:jc w:val="right"/>
        <w:rPr>
          <w:rFonts w:cs="Times New Roman"/>
          <w:i/>
          <w:color w:val="auto"/>
          <w:sz w:val="28"/>
          <w:szCs w:val="28"/>
        </w:rPr>
      </w:pPr>
    </w:p>
    <w:p w14:paraId="00F1A355" w14:textId="77777777" w:rsidR="006505F9" w:rsidRDefault="006505F9" w:rsidP="00D75683">
      <w:pPr>
        <w:spacing w:after="0" w:line="240" w:lineRule="auto"/>
        <w:jc w:val="center"/>
        <w:rPr>
          <w:rFonts w:cs="Times New Roman"/>
          <w:i/>
          <w:color w:val="auto"/>
          <w:sz w:val="28"/>
          <w:szCs w:val="28"/>
        </w:rPr>
      </w:pPr>
    </w:p>
    <w:p w14:paraId="022550CD" w14:textId="77777777" w:rsidR="006505F9" w:rsidRDefault="006505F9" w:rsidP="00D75683">
      <w:pPr>
        <w:spacing w:after="0" w:line="240" w:lineRule="auto"/>
        <w:jc w:val="center"/>
        <w:rPr>
          <w:rFonts w:cs="Times New Roman"/>
          <w:i/>
          <w:color w:val="auto"/>
          <w:sz w:val="28"/>
          <w:szCs w:val="28"/>
        </w:rPr>
      </w:pPr>
    </w:p>
    <w:p w14:paraId="392148EF" w14:textId="2AC5D266" w:rsidR="00692CA7" w:rsidRPr="00FD40E0" w:rsidRDefault="009945D9" w:rsidP="00D75683">
      <w:pPr>
        <w:spacing w:after="0" w:line="240" w:lineRule="auto"/>
        <w:jc w:val="center"/>
        <w:rPr>
          <w:rFonts w:cs="Times New Roman"/>
          <w:b/>
          <w:color w:val="auto"/>
          <w:sz w:val="28"/>
          <w:szCs w:val="28"/>
        </w:rPr>
      </w:pPr>
      <w:r w:rsidRPr="00FD40E0">
        <w:rPr>
          <w:rFonts w:cs="Times New Roman"/>
          <w:i/>
          <w:color w:val="auto"/>
          <w:sz w:val="28"/>
          <w:szCs w:val="28"/>
        </w:rPr>
        <w:t xml:space="preserve"> </w:t>
      </w:r>
      <w:r w:rsidRPr="00FD40E0">
        <w:rPr>
          <w:rFonts w:cs="Times New Roman"/>
          <w:b/>
          <w:color w:val="auto"/>
          <w:sz w:val="28"/>
          <w:szCs w:val="28"/>
        </w:rPr>
        <w:t>“Kopfinansējum</w:t>
      </w:r>
      <w:r w:rsidR="00FC1467" w:rsidRPr="00FD40E0">
        <w:rPr>
          <w:rFonts w:cs="Times New Roman"/>
          <w:b/>
          <w:color w:val="auto"/>
          <w:sz w:val="28"/>
          <w:szCs w:val="28"/>
        </w:rPr>
        <w:t>a</w:t>
      </w:r>
      <w:r w:rsidRPr="00FD40E0">
        <w:rPr>
          <w:rFonts w:cs="Times New Roman"/>
          <w:b/>
          <w:color w:val="auto"/>
          <w:sz w:val="28"/>
          <w:szCs w:val="28"/>
        </w:rPr>
        <w:t xml:space="preserve"> pakalpojumu likums”</w:t>
      </w:r>
    </w:p>
    <w:p w14:paraId="4CF7D177" w14:textId="77777777" w:rsidR="00692CA7" w:rsidRPr="00FD40E0" w:rsidRDefault="00692CA7" w:rsidP="00D75683">
      <w:pPr>
        <w:spacing w:after="0" w:line="240" w:lineRule="auto"/>
        <w:jc w:val="center"/>
        <w:rPr>
          <w:rFonts w:cs="Times New Roman"/>
          <w:b/>
          <w:color w:val="auto"/>
          <w:sz w:val="28"/>
          <w:szCs w:val="28"/>
        </w:rPr>
      </w:pPr>
    </w:p>
    <w:p w14:paraId="5A2B977F" w14:textId="3E6A024F" w:rsidR="00692CA7" w:rsidRPr="00FD40E0" w:rsidRDefault="009945D9" w:rsidP="00D75683">
      <w:pPr>
        <w:spacing w:after="0" w:line="240" w:lineRule="auto"/>
        <w:jc w:val="center"/>
        <w:rPr>
          <w:rFonts w:cs="Times New Roman"/>
          <w:b/>
          <w:color w:val="auto"/>
          <w:sz w:val="28"/>
          <w:szCs w:val="28"/>
        </w:rPr>
      </w:pPr>
      <w:r w:rsidRPr="00FD40E0">
        <w:rPr>
          <w:rFonts w:cs="Times New Roman"/>
          <w:b/>
          <w:color w:val="auto"/>
          <w:sz w:val="28"/>
          <w:szCs w:val="28"/>
        </w:rPr>
        <w:t>I nodaļa</w:t>
      </w:r>
      <w:r w:rsidR="00F855AA" w:rsidRPr="00FD40E0">
        <w:rPr>
          <w:rFonts w:cs="Times New Roman"/>
          <w:b/>
          <w:color w:val="auto"/>
          <w:sz w:val="28"/>
          <w:szCs w:val="28"/>
        </w:rPr>
        <w:t>.</w:t>
      </w:r>
    </w:p>
    <w:p w14:paraId="555FD819" w14:textId="3CE79F78" w:rsidR="00692CA7" w:rsidRPr="00FD40E0" w:rsidRDefault="009945D9" w:rsidP="00D75683">
      <w:pPr>
        <w:spacing w:after="0" w:line="240" w:lineRule="auto"/>
        <w:jc w:val="center"/>
        <w:rPr>
          <w:rFonts w:cs="Times New Roman"/>
          <w:b/>
          <w:color w:val="auto"/>
          <w:sz w:val="28"/>
          <w:szCs w:val="28"/>
        </w:rPr>
      </w:pPr>
      <w:r w:rsidRPr="00FD40E0">
        <w:rPr>
          <w:rFonts w:cs="Times New Roman"/>
          <w:b/>
          <w:color w:val="auto"/>
          <w:sz w:val="28"/>
          <w:szCs w:val="28"/>
        </w:rPr>
        <w:t>Vispārīgie noteikumi</w:t>
      </w:r>
    </w:p>
    <w:p w14:paraId="1CDD9823" w14:textId="328F42D0" w:rsidR="00A031C1" w:rsidRPr="00FD40E0" w:rsidRDefault="00A031C1" w:rsidP="00A031C1">
      <w:pPr>
        <w:spacing w:after="0" w:line="240" w:lineRule="auto"/>
        <w:jc w:val="center"/>
        <w:rPr>
          <w:rFonts w:cs="Times New Roman"/>
          <w:color w:val="auto"/>
          <w:sz w:val="28"/>
          <w:szCs w:val="28"/>
        </w:rPr>
      </w:pPr>
    </w:p>
    <w:p w14:paraId="58F225AD" w14:textId="2D974577" w:rsidR="00692CA7" w:rsidRPr="00FD40E0" w:rsidRDefault="009945D9" w:rsidP="00ED4AA4">
      <w:pPr>
        <w:spacing w:after="0" w:line="240" w:lineRule="auto"/>
        <w:jc w:val="both"/>
        <w:rPr>
          <w:rFonts w:cs="Times New Roman"/>
          <w:b/>
          <w:color w:val="auto"/>
          <w:sz w:val="28"/>
          <w:szCs w:val="28"/>
        </w:rPr>
      </w:pPr>
      <w:r w:rsidRPr="00FD40E0">
        <w:rPr>
          <w:rFonts w:cs="Times New Roman"/>
          <w:b/>
          <w:color w:val="auto"/>
          <w:sz w:val="28"/>
          <w:szCs w:val="28"/>
        </w:rPr>
        <w:t>1.pants. Likumā lietotie termini</w:t>
      </w:r>
    </w:p>
    <w:p w14:paraId="734FF727" w14:textId="2EA64412" w:rsidR="00F855AA" w:rsidRPr="00FD40E0" w:rsidRDefault="00F855AA" w:rsidP="00A031C1">
      <w:pPr>
        <w:spacing w:after="0" w:line="240" w:lineRule="auto"/>
        <w:jc w:val="both"/>
        <w:rPr>
          <w:rFonts w:cs="Times New Roman"/>
          <w:color w:val="auto"/>
          <w:sz w:val="28"/>
          <w:szCs w:val="28"/>
        </w:rPr>
      </w:pPr>
      <w:r w:rsidRPr="00FD40E0">
        <w:rPr>
          <w:rFonts w:cs="Times New Roman"/>
          <w:color w:val="auto"/>
          <w:sz w:val="28"/>
          <w:szCs w:val="28"/>
        </w:rPr>
        <w:t>Likumā ir lietoti šādi termini:</w:t>
      </w:r>
    </w:p>
    <w:p w14:paraId="5C9C3B95" w14:textId="390B63B5" w:rsidR="00692CA7" w:rsidRPr="00FD40E0" w:rsidRDefault="009945D9" w:rsidP="005257D0">
      <w:pPr>
        <w:pStyle w:val="ListParagraph"/>
        <w:spacing w:line="240" w:lineRule="auto"/>
        <w:ind w:left="426"/>
        <w:contextualSpacing w:val="0"/>
        <w:jc w:val="both"/>
        <w:rPr>
          <w:rFonts w:cs="Times New Roman"/>
          <w:color w:val="auto"/>
          <w:sz w:val="28"/>
          <w:szCs w:val="28"/>
        </w:rPr>
      </w:pPr>
      <w:r w:rsidRPr="00FD40E0">
        <w:rPr>
          <w:rFonts w:cs="Times New Roman"/>
          <w:color w:val="auto"/>
          <w:sz w:val="28"/>
          <w:szCs w:val="28"/>
        </w:rPr>
        <w:t xml:space="preserve">1) </w:t>
      </w:r>
      <w:r w:rsidR="006A1CC2" w:rsidRPr="00FD40E0">
        <w:rPr>
          <w:rFonts w:cs="Times New Roman"/>
          <w:b/>
          <w:color w:val="auto"/>
          <w:sz w:val="28"/>
          <w:szCs w:val="28"/>
        </w:rPr>
        <w:t>k</w:t>
      </w:r>
      <w:r w:rsidRPr="00FD40E0">
        <w:rPr>
          <w:rFonts w:cs="Times New Roman"/>
          <w:b/>
          <w:color w:val="auto"/>
          <w:sz w:val="28"/>
          <w:szCs w:val="28"/>
        </w:rPr>
        <w:t>opfinansējum</w:t>
      </w:r>
      <w:r w:rsidR="00FC1467" w:rsidRPr="00FD40E0">
        <w:rPr>
          <w:rFonts w:cs="Times New Roman"/>
          <w:b/>
          <w:color w:val="auto"/>
          <w:sz w:val="28"/>
          <w:szCs w:val="28"/>
        </w:rPr>
        <w:t>a</w:t>
      </w:r>
      <w:r w:rsidRPr="00FD40E0">
        <w:rPr>
          <w:rFonts w:cs="Times New Roman"/>
          <w:b/>
          <w:color w:val="auto"/>
          <w:sz w:val="28"/>
          <w:szCs w:val="28"/>
        </w:rPr>
        <w:t xml:space="preserve"> pakalpojums </w:t>
      </w:r>
      <w:r w:rsidRPr="00FD40E0">
        <w:rPr>
          <w:rFonts w:cs="Times New Roman"/>
          <w:color w:val="auto"/>
          <w:sz w:val="28"/>
          <w:szCs w:val="28"/>
        </w:rPr>
        <w:t xml:space="preserve">– ir viens vai vairāki </w:t>
      </w:r>
      <w:r w:rsidR="007C0508" w:rsidRPr="00FD40E0">
        <w:rPr>
          <w:rFonts w:cs="Times New Roman"/>
          <w:color w:val="auto"/>
          <w:sz w:val="28"/>
          <w:szCs w:val="28"/>
        </w:rPr>
        <w:t>šādi</w:t>
      </w:r>
      <w:r w:rsidR="00044A77" w:rsidRPr="00FD40E0">
        <w:rPr>
          <w:rFonts w:cs="Times New Roman"/>
          <w:color w:val="auto"/>
          <w:sz w:val="28"/>
          <w:szCs w:val="28"/>
        </w:rPr>
        <w:t xml:space="preserve"> </w:t>
      </w:r>
      <w:r w:rsidRPr="00FD40E0">
        <w:rPr>
          <w:rFonts w:cs="Times New Roman"/>
          <w:color w:val="auto"/>
          <w:sz w:val="28"/>
          <w:szCs w:val="28"/>
        </w:rPr>
        <w:t>pakalpojum</w:t>
      </w:r>
      <w:r w:rsidR="007C0508" w:rsidRPr="00FD40E0">
        <w:rPr>
          <w:rFonts w:cs="Times New Roman"/>
          <w:color w:val="auto"/>
          <w:sz w:val="28"/>
          <w:szCs w:val="28"/>
        </w:rPr>
        <w:t>i</w:t>
      </w:r>
      <w:r w:rsidRPr="00FD40E0">
        <w:rPr>
          <w:rFonts w:cs="Times New Roman"/>
          <w:color w:val="auto"/>
          <w:sz w:val="28"/>
          <w:szCs w:val="28"/>
        </w:rPr>
        <w:t>, kurus ar platformas starpniecību nodrošina kopfinansējum</w:t>
      </w:r>
      <w:r w:rsidR="00F52AE5" w:rsidRPr="00FD40E0">
        <w:rPr>
          <w:rFonts w:cs="Times New Roman"/>
          <w:color w:val="auto"/>
          <w:sz w:val="28"/>
          <w:szCs w:val="28"/>
        </w:rPr>
        <w:t>a</w:t>
      </w:r>
      <w:r w:rsidRPr="00FD40E0">
        <w:rPr>
          <w:rFonts w:cs="Times New Roman"/>
          <w:color w:val="auto"/>
          <w:sz w:val="28"/>
          <w:szCs w:val="28"/>
        </w:rPr>
        <w:t xml:space="preserve"> pakalpojumu sniedzējs (operators):</w:t>
      </w:r>
    </w:p>
    <w:p w14:paraId="756CACA9" w14:textId="40952EF5" w:rsidR="00764F86" w:rsidRPr="00FD40E0" w:rsidRDefault="009945D9" w:rsidP="005257D0">
      <w:pPr>
        <w:pStyle w:val="ListParagraph"/>
        <w:spacing w:line="240" w:lineRule="auto"/>
        <w:ind w:left="993"/>
        <w:contextualSpacing w:val="0"/>
        <w:jc w:val="both"/>
        <w:rPr>
          <w:rFonts w:cs="Times New Roman"/>
          <w:color w:val="auto"/>
          <w:sz w:val="28"/>
          <w:szCs w:val="28"/>
        </w:rPr>
      </w:pPr>
      <w:r w:rsidRPr="00FD40E0">
        <w:rPr>
          <w:rFonts w:cs="Times New Roman"/>
          <w:color w:val="auto"/>
          <w:sz w:val="28"/>
          <w:szCs w:val="28"/>
        </w:rPr>
        <w:t>a)</w:t>
      </w:r>
      <w:r w:rsidRPr="00FD40E0">
        <w:rPr>
          <w:rFonts w:cs="Times New Roman"/>
          <w:b/>
          <w:color w:val="auto"/>
          <w:sz w:val="28"/>
          <w:szCs w:val="28"/>
        </w:rPr>
        <w:t xml:space="preserve"> </w:t>
      </w:r>
      <w:r w:rsidR="00496BD1" w:rsidRPr="00FD40E0">
        <w:rPr>
          <w:rFonts w:cs="Times New Roman"/>
          <w:color w:val="auto"/>
          <w:sz w:val="28"/>
          <w:szCs w:val="28"/>
        </w:rPr>
        <w:t>pakalpojums, kura rezultātā ieguldītājs</w:t>
      </w:r>
      <w:r w:rsidR="00053919" w:rsidRPr="00FD40E0">
        <w:rPr>
          <w:rFonts w:cs="Times New Roman"/>
          <w:color w:val="auto"/>
          <w:sz w:val="28"/>
          <w:szCs w:val="28"/>
        </w:rPr>
        <w:t xml:space="preserve"> </w:t>
      </w:r>
      <w:r w:rsidR="00496BD1" w:rsidRPr="00FD40E0">
        <w:rPr>
          <w:rFonts w:cs="Times New Roman"/>
          <w:color w:val="auto"/>
          <w:sz w:val="28"/>
          <w:szCs w:val="28"/>
        </w:rPr>
        <w:t>aizdod naudas līdzekļus</w:t>
      </w:r>
      <w:r w:rsidR="00E9236A" w:rsidRPr="00FD40E0">
        <w:rPr>
          <w:rFonts w:cs="Times New Roman"/>
          <w:color w:val="auto"/>
          <w:sz w:val="28"/>
          <w:szCs w:val="28"/>
        </w:rPr>
        <w:t xml:space="preserve"> finansējuma saņēmējam</w:t>
      </w:r>
      <w:r w:rsidR="00496BD1" w:rsidRPr="00FD40E0">
        <w:rPr>
          <w:rFonts w:cs="Times New Roman"/>
          <w:color w:val="auto"/>
          <w:sz w:val="28"/>
          <w:szCs w:val="28"/>
        </w:rPr>
        <w:t xml:space="preserve"> </w:t>
      </w:r>
      <w:r w:rsidR="00E9236A" w:rsidRPr="00FD40E0">
        <w:rPr>
          <w:rFonts w:cs="Times New Roman"/>
          <w:color w:val="auto"/>
          <w:sz w:val="28"/>
          <w:szCs w:val="28"/>
        </w:rPr>
        <w:t xml:space="preserve">kā </w:t>
      </w:r>
      <w:r w:rsidR="00496BD1" w:rsidRPr="00FD40E0">
        <w:rPr>
          <w:rFonts w:cs="Times New Roman"/>
          <w:color w:val="auto"/>
          <w:sz w:val="28"/>
          <w:szCs w:val="28"/>
        </w:rPr>
        <w:t xml:space="preserve">fiziskai </w:t>
      </w:r>
      <w:r w:rsidR="001552DA" w:rsidRPr="00FD40E0">
        <w:rPr>
          <w:rFonts w:cs="Times New Roman"/>
          <w:color w:val="auto"/>
          <w:sz w:val="28"/>
          <w:szCs w:val="28"/>
        </w:rPr>
        <w:t>personai</w:t>
      </w:r>
      <w:r w:rsidR="00496BD1" w:rsidRPr="00FD40E0">
        <w:rPr>
          <w:rFonts w:cs="Times New Roman"/>
          <w:color w:val="auto"/>
          <w:sz w:val="28"/>
          <w:szCs w:val="28"/>
        </w:rPr>
        <w:t>,</w:t>
      </w:r>
    </w:p>
    <w:p w14:paraId="4436B860" w14:textId="0E92AF92" w:rsidR="00692CA7" w:rsidRPr="00FD40E0" w:rsidRDefault="00496BD1" w:rsidP="005257D0">
      <w:pPr>
        <w:pStyle w:val="ListParagraph"/>
        <w:spacing w:line="240" w:lineRule="auto"/>
        <w:ind w:left="993"/>
        <w:contextualSpacing w:val="0"/>
        <w:jc w:val="both"/>
        <w:rPr>
          <w:rFonts w:cs="Times New Roman"/>
          <w:color w:val="auto"/>
          <w:sz w:val="28"/>
          <w:szCs w:val="28"/>
        </w:rPr>
      </w:pPr>
      <w:r w:rsidRPr="00FD40E0">
        <w:rPr>
          <w:rFonts w:cs="Times New Roman"/>
          <w:color w:val="auto"/>
          <w:sz w:val="28"/>
          <w:szCs w:val="28"/>
        </w:rPr>
        <w:t>b)</w:t>
      </w:r>
      <w:r w:rsidRPr="00FD40E0">
        <w:rPr>
          <w:rFonts w:cs="Times New Roman"/>
          <w:b/>
          <w:color w:val="auto"/>
          <w:sz w:val="28"/>
          <w:szCs w:val="28"/>
        </w:rPr>
        <w:t xml:space="preserve"> </w:t>
      </w:r>
      <w:r w:rsidR="009945D9" w:rsidRPr="00FD40E0">
        <w:rPr>
          <w:rFonts w:cs="Times New Roman"/>
          <w:color w:val="auto"/>
          <w:sz w:val="28"/>
          <w:szCs w:val="28"/>
        </w:rPr>
        <w:t>pakalpojums, kura rezultātā ieguldītājs aizdod naudas līdzekļus finansējuma saņēmējam</w:t>
      </w:r>
      <w:r w:rsidR="005576E2" w:rsidRPr="00FD40E0">
        <w:rPr>
          <w:rFonts w:cs="Times New Roman"/>
          <w:color w:val="auto"/>
          <w:sz w:val="28"/>
          <w:szCs w:val="28"/>
        </w:rPr>
        <w:t xml:space="preserve"> tā pieteiktā projekta realizācijai</w:t>
      </w:r>
      <w:r w:rsidR="009945D9" w:rsidRPr="00FD40E0">
        <w:rPr>
          <w:rFonts w:cs="Times New Roman"/>
          <w:color w:val="auto"/>
          <w:sz w:val="28"/>
          <w:szCs w:val="28"/>
        </w:rPr>
        <w:t>,</w:t>
      </w:r>
    </w:p>
    <w:p w14:paraId="5C4CFEA4" w14:textId="77777777" w:rsidR="00FC1467" w:rsidRPr="00FD40E0" w:rsidRDefault="005576E2" w:rsidP="005257D0">
      <w:pPr>
        <w:pStyle w:val="ListParagraph"/>
        <w:spacing w:line="240" w:lineRule="auto"/>
        <w:ind w:left="993"/>
        <w:contextualSpacing w:val="0"/>
        <w:jc w:val="both"/>
        <w:rPr>
          <w:rFonts w:cs="Times New Roman"/>
          <w:color w:val="auto"/>
          <w:sz w:val="28"/>
          <w:szCs w:val="28"/>
        </w:rPr>
      </w:pPr>
      <w:r w:rsidRPr="00FD40E0">
        <w:rPr>
          <w:rFonts w:cs="Times New Roman"/>
          <w:color w:val="auto"/>
          <w:sz w:val="28"/>
          <w:szCs w:val="28"/>
        </w:rPr>
        <w:t>c</w:t>
      </w:r>
      <w:r w:rsidR="009945D9" w:rsidRPr="00FD40E0">
        <w:rPr>
          <w:rFonts w:cs="Times New Roman"/>
          <w:color w:val="auto"/>
          <w:sz w:val="28"/>
          <w:szCs w:val="28"/>
        </w:rPr>
        <w:t>) ieguldījumu pakalpojums, kura rezultātā ieguldītājs iegūst</w:t>
      </w:r>
      <w:r w:rsidR="004C1415" w:rsidRPr="00FD40E0">
        <w:rPr>
          <w:rFonts w:cs="Times New Roman"/>
          <w:color w:val="auto"/>
          <w:sz w:val="28"/>
          <w:szCs w:val="28"/>
        </w:rPr>
        <w:t xml:space="preserve"> finansējuma saņēmēja kā</w:t>
      </w:r>
      <w:r w:rsidR="009B7ADB" w:rsidRPr="00FD40E0">
        <w:rPr>
          <w:rFonts w:cs="Times New Roman"/>
          <w:color w:val="auto"/>
          <w:sz w:val="28"/>
          <w:szCs w:val="28"/>
        </w:rPr>
        <w:t xml:space="preserve"> juridiskas personas </w:t>
      </w:r>
      <w:r w:rsidR="009945D9" w:rsidRPr="00FD40E0">
        <w:rPr>
          <w:rFonts w:cs="Times New Roman"/>
          <w:color w:val="auto"/>
          <w:sz w:val="28"/>
          <w:szCs w:val="28"/>
        </w:rPr>
        <w:t>emitētus parāda vai kapitāla vērtspapīrus to sākotnējā izvietošanā</w:t>
      </w:r>
      <w:r w:rsidR="00FC1467" w:rsidRPr="00FD40E0">
        <w:rPr>
          <w:rFonts w:cs="Times New Roman"/>
          <w:color w:val="auto"/>
          <w:sz w:val="28"/>
          <w:szCs w:val="28"/>
        </w:rPr>
        <w:t>,</w:t>
      </w:r>
    </w:p>
    <w:p w14:paraId="024C1CA9" w14:textId="0B2F26D0" w:rsidR="00692CA7" w:rsidRPr="00FD40E0" w:rsidRDefault="00FC1467" w:rsidP="005257D0">
      <w:pPr>
        <w:pStyle w:val="ListParagraph"/>
        <w:spacing w:line="240" w:lineRule="auto"/>
        <w:ind w:left="993"/>
        <w:contextualSpacing w:val="0"/>
        <w:jc w:val="both"/>
        <w:rPr>
          <w:rFonts w:cs="Times New Roman"/>
          <w:color w:val="auto"/>
          <w:sz w:val="28"/>
          <w:szCs w:val="28"/>
        </w:rPr>
      </w:pPr>
      <w:r w:rsidRPr="00FD40E0">
        <w:rPr>
          <w:rFonts w:cs="Times New Roman"/>
          <w:color w:val="auto"/>
          <w:sz w:val="28"/>
          <w:szCs w:val="28"/>
        </w:rPr>
        <w:t>d) kredītprasību sākotnējā izvietošana ar platformas starpniecību un to apkalpošana un administrēšana;</w:t>
      </w:r>
    </w:p>
    <w:p w14:paraId="7F8CC3F7" w14:textId="05FD4824" w:rsidR="00692CA7" w:rsidRPr="00FD40E0" w:rsidRDefault="009945D9" w:rsidP="00A44B2B">
      <w:pPr>
        <w:spacing w:after="0" w:line="240" w:lineRule="auto"/>
        <w:ind w:left="426"/>
        <w:jc w:val="both"/>
        <w:rPr>
          <w:rFonts w:cs="Times New Roman"/>
          <w:color w:val="auto"/>
          <w:sz w:val="28"/>
          <w:szCs w:val="28"/>
        </w:rPr>
      </w:pPr>
      <w:r w:rsidRPr="00FD40E0">
        <w:rPr>
          <w:rFonts w:cs="Times New Roman"/>
          <w:color w:val="auto"/>
          <w:sz w:val="28"/>
          <w:szCs w:val="28"/>
        </w:rPr>
        <w:t>2)</w:t>
      </w:r>
      <w:r w:rsidRPr="00FD40E0">
        <w:rPr>
          <w:rFonts w:cs="Times New Roman"/>
          <w:b/>
          <w:color w:val="auto"/>
          <w:sz w:val="28"/>
          <w:szCs w:val="28"/>
        </w:rPr>
        <w:t xml:space="preserve"> kopfinansējuma pakalpojumu sniedzējs (operators) – </w:t>
      </w:r>
      <w:r w:rsidRPr="00FD40E0">
        <w:rPr>
          <w:rFonts w:cs="Times New Roman"/>
          <w:color w:val="auto"/>
          <w:sz w:val="28"/>
          <w:szCs w:val="28"/>
        </w:rPr>
        <w:t xml:space="preserve">Latvijas Republikā reģistrēta </w:t>
      </w:r>
      <w:r w:rsidR="00A24652" w:rsidRPr="00FD40E0">
        <w:rPr>
          <w:rFonts w:cs="Times New Roman"/>
          <w:color w:val="auto"/>
          <w:sz w:val="28"/>
          <w:szCs w:val="28"/>
        </w:rPr>
        <w:t>kapitālsabiedrība</w:t>
      </w:r>
      <w:r w:rsidRPr="00FD40E0">
        <w:rPr>
          <w:rFonts w:cs="Times New Roman"/>
          <w:color w:val="auto"/>
          <w:sz w:val="28"/>
          <w:szCs w:val="28"/>
        </w:rPr>
        <w:t>, kura saņēmusi darbības atļauju</w:t>
      </w:r>
      <w:r w:rsidR="00427793" w:rsidRPr="00FD40E0">
        <w:rPr>
          <w:rFonts w:cs="Times New Roman"/>
          <w:color w:val="auto"/>
          <w:sz w:val="28"/>
          <w:szCs w:val="28"/>
        </w:rPr>
        <w:t xml:space="preserve"> (reģistrāciju reģistrā)</w:t>
      </w:r>
      <w:r w:rsidR="001752E8" w:rsidRPr="00FD40E0">
        <w:rPr>
          <w:rFonts w:cs="Times New Roman"/>
          <w:color w:val="auto"/>
          <w:sz w:val="28"/>
          <w:szCs w:val="28"/>
        </w:rPr>
        <w:t xml:space="preserve"> kopfinansējum</w:t>
      </w:r>
      <w:r w:rsidR="00FC1467" w:rsidRPr="00FD40E0">
        <w:rPr>
          <w:rFonts w:cs="Times New Roman"/>
          <w:color w:val="auto"/>
          <w:sz w:val="28"/>
          <w:szCs w:val="28"/>
        </w:rPr>
        <w:t>a</w:t>
      </w:r>
      <w:r w:rsidR="001752E8" w:rsidRPr="00FD40E0">
        <w:rPr>
          <w:rFonts w:cs="Times New Roman"/>
          <w:color w:val="auto"/>
          <w:sz w:val="28"/>
          <w:szCs w:val="28"/>
        </w:rPr>
        <w:t xml:space="preserve"> pakalpojumu sniegšanai</w:t>
      </w:r>
      <w:r w:rsidRPr="00FD40E0">
        <w:rPr>
          <w:rFonts w:cs="Times New Roman"/>
          <w:color w:val="auto"/>
          <w:sz w:val="28"/>
          <w:szCs w:val="28"/>
        </w:rPr>
        <w:t>;</w:t>
      </w:r>
    </w:p>
    <w:p w14:paraId="5646E7AB" w14:textId="2D654746" w:rsidR="00692CA7" w:rsidRPr="00FD40E0" w:rsidRDefault="009945D9" w:rsidP="00A44B2B">
      <w:pPr>
        <w:spacing w:after="0" w:line="240" w:lineRule="auto"/>
        <w:ind w:left="426"/>
        <w:jc w:val="both"/>
        <w:rPr>
          <w:rFonts w:cs="Times New Roman"/>
          <w:color w:val="auto"/>
          <w:sz w:val="28"/>
          <w:szCs w:val="28"/>
        </w:rPr>
      </w:pPr>
      <w:r w:rsidRPr="00FD40E0">
        <w:rPr>
          <w:rFonts w:cs="Times New Roman"/>
          <w:color w:val="auto"/>
          <w:sz w:val="28"/>
          <w:szCs w:val="28"/>
        </w:rPr>
        <w:t>3)</w:t>
      </w:r>
      <w:r w:rsidRPr="00FD40E0">
        <w:rPr>
          <w:rFonts w:cs="Times New Roman"/>
          <w:b/>
          <w:color w:val="auto"/>
          <w:sz w:val="28"/>
          <w:szCs w:val="28"/>
        </w:rPr>
        <w:t xml:space="preserve"> platforma </w:t>
      </w:r>
      <w:r w:rsidRPr="00FD40E0">
        <w:rPr>
          <w:rFonts w:cs="Times New Roman"/>
          <w:color w:val="auto"/>
          <w:sz w:val="28"/>
          <w:szCs w:val="28"/>
        </w:rPr>
        <w:t>- tīmekļa vietne, programmnodrošinājums vai informācijas sistēma, ar kuras starpniecību tiek nodrošināta kopfinansējum</w:t>
      </w:r>
      <w:r w:rsidR="00FC1467" w:rsidRPr="00FD40E0">
        <w:rPr>
          <w:rFonts w:cs="Times New Roman"/>
          <w:color w:val="auto"/>
          <w:sz w:val="28"/>
          <w:szCs w:val="28"/>
        </w:rPr>
        <w:t xml:space="preserve">a </w:t>
      </w:r>
      <w:r w:rsidRPr="00FD40E0">
        <w:rPr>
          <w:rFonts w:cs="Times New Roman"/>
          <w:color w:val="auto"/>
          <w:sz w:val="28"/>
          <w:szCs w:val="28"/>
        </w:rPr>
        <w:t>pakalpojumu sniegšana;</w:t>
      </w:r>
    </w:p>
    <w:p w14:paraId="79327E95" w14:textId="5DEBBAC4" w:rsidR="00692CA7" w:rsidRPr="00FD40E0" w:rsidRDefault="009945D9" w:rsidP="00A44B2B">
      <w:pPr>
        <w:spacing w:after="0" w:line="240" w:lineRule="auto"/>
        <w:ind w:left="426"/>
        <w:jc w:val="both"/>
        <w:rPr>
          <w:rFonts w:cs="Times New Roman"/>
          <w:color w:val="auto"/>
          <w:sz w:val="28"/>
          <w:szCs w:val="28"/>
        </w:rPr>
      </w:pPr>
      <w:r w:rsidRPr="00FD40E0">
        <w:rPr>
          <w:rFonts w:eastAsia="Times New Roman" w:cs="Times New Roman"/>
          <w:color w:val="auto"/>
          <w:sz w:val="28"/>
          <w:szCs w:val="28"/>
          <w:lang w:eastAsia="lv-LV"/>
        </w:rPr>
        <w:t xml:space="preserve">4) </w:t>
      </w:r>
      <w:r w:rsidRPr="00FD40E0">
        <w:rPr>
          <w:rFonts w:cs="Times New Roman"/>
          <w:b/>
          <w:color w:val="auto"/>
          <w:sz w:val="28"/>
          <w:szCs w:val="28"/>
        </w:rPr>
        <w:t>kopfinansējuma pakalpojumu sniedzēja amatpersona</w:t>
      </w:r>
      <w:r w:rsidRPr="00FD40E0">
        <w:rPr>
          <w:rFonts w:cs="Times New Roman"/>
          <w:color w:val="auto"/>
          <w:sz w:val="28"/>
          <w:szCs w:val="28"/>
        </w:rPr>
        <w:t xml:space="preserve"> - valdes loceklis, padomes (ja tāda izveidota) loceklis, persona, kas, pieņemot būtiskus lēmumus kopfinansējuma pakalpojumu sniedzēja vārdā, rada tam civiltiesiskas saistības, kā arī tāda persona, kas ir tieši atbildīga par tās darbības pārvaldību;</w:t>
      </w:r>
    </w:p>
    <w:p w14:paraId="212F16D0" w14:textId="41A8C9A6" w:rsidR="00692CA7" w:rsidRPr="00FD40E0" w:rsidRDefault="009945D9" w:rsidP="00E96DF0">
      <w:pPr>
        <w:spacing w:after="0" w:line="240" w:lineRule="auto"/>
        <w:ind w:left="426"/>
        <w:jc w:val="both"/>
        <w:rPr>
          <w:rFonts w:cs="Times New Roman"/>
          <w:color w:val="auto"/>
          <w:sz w:val="28"/>
          <w:szCs w:val="28"/>
        </w:rPr>
      </w:pPr>
      <w:r w:rsidRPr="00FD40E0">
        <w:rPr>
          <w:rFonts w:cs="Times New Roman"/>
          <w:color w:val="auto"/>
          <w:sz w:val="28"/>
          <w:szCs w:val="28"/>
        </w:rPr>
        <w:t xml:space="preserve">5) </w:t>
      </w:r>
      <w:r w:rsidRPr="00FD40E0">
        <w:rPr>
          <w:rFonts w:cs="Times New Roman"/>
          <w:b/>
          <w:color w:val="auto"/>
          <w:sz w:val="28"/>
          <w:szCs w:val="28"/>
        </w:rPr>
        <w:t xml:space="preserve">finansējuma saņēmējs </w:t>
      </w:r>
      <w:r w:rsidRPr="00FD40E0">
        <w:rPr>
          <w:rFonts w:cs="Times New Roman"/>
          <w:color w:val="auto"/>
          <w:sz w:val="28"/>
          <w:szCs w:val="28"/>
        </w:rPr>
        <w:t xml:space="preserve">- fiziska vai juridiska persona, kura ar kopfinansējuma platformas starpniecību saņem </w:t>
      </w:r>
      <w:r w:rsidR="00A301A6" w:rsidRPr="00FD40E0">
        <w:rPr>
          <w:rFonts w:cs="Times New Roman"/>
          <w:color w:val="auto"/>
          <w:sz w:val="28"/>
          <w:szCs w:val="28"/>
        </w:rPr>
        <w:t xml:space="preserve">kredītu </w:t>
      </w:r>
      <w:r w:rsidR="004A1F39" w:rsidRPr="00FD40E0">
        <w:rPr>
          <w:rFonts w:cs="Times New Roman"/>
          <w:color w:val="auto"/>
          <w:sz w:val="28"/>
          <w:szCs w:val="28"/>
        </w:rPr>
        <w:t xml:space="preserve">vai </w:t>
      </w:r>
      <w:r w:rsidRPr="00FD40E0">
        <w:rPr>
          <w:rFonts w:cs="Times New Roman"/>
          <w:color w:val="auto"/>
          <w:sz w:val="28"/>
          <w:szCs w:val="28"/>
        </w:rPr>
        <w:t>finansējumu</w:t>
      </w:r>
      <w:r w:rsidR="00844595" w:rsidRPr="00FD40E0">
        <w:rPr>
          <w:rFonts w:cs="Times New Roman"/>
          <w:color w:val="auto"/>
          <w:sz w:val="28"/>
          <w:szCs w:val="28"/>
        </w:rPr>
        <w:t xml:space="preserve"> </w:t>
      </w:r>
      <w:r w:rsidR="00E96DF0" w:rsidRPr="00FD40E0">
        <w:rPr>
          <w:rFonts w:cs="Times New Roman"/>
          <w:color w:val="auto"/>
          <w:sz w:val="28"/>
          <w:szCs w:val="28"/>
        </w:rPr>
        <w:t>vai kura ir parādnieks platformā reģistrētā kredītprasībā</w:t>
      </w:r>
      <w:r w:rsidRPr="00FD40E0">
        <w:rPr>
          <w:rFonts w:cs="Times New Roman"/>
          <w:color w:val="auto"/>
          <w:sz w:val="28"/>
          <w:szCs w:val="28"/>
        </w:rPr>
        <w:t xml:space="preserve">; </w:t>
      </w:r>
    </w:p>
    <w:p w14:paraId="268AE6A2" w14:textId="2558E630" w:rsidR="00692CA7" w:rsidRPr="00FD40E0" w:rsidRDefault="009945D9" w:rsidP="00A44B2B">
      <w:pPr>
        <w:spacing w:after="0" w:line="240" w:lineRule="auto"/>
        <w:ind w:left="426"/>
        <w:jc w:val="both"/>
        <w:rPr>
          <w:rFonts w:cs="Times New Roman"/>
          <w:color w:val="auto"/>
          <w:sz w:val="28"/>
          <w:szCs w:val="28"/>
        </w:rPr>
      </w:pPr>
      <w:r w:rsidRPr="00FD40E0">
        <w:rPr>
          <w:rFonts w:cs="Times New Roman"/>
          <w:color w:val="auto"/>
          <w:sz w:val="28"/>
          <w:szCs w:val="28"/>
        </w:rPr>
        <w:t xml:space="preserve">6) </w:t>
      </w:r>
      <w:r w:rsidRPr="00FD40E0">
        <w:rPr>
          <w:rFonts w:cs="Times New Roman"/>
          <w:b/>
          <w:color w:val="auto"/>
          <w:sz w:val="28"/>
          <w:szCs w:val="28"/>
        </w:rPr>
        <w:t>projekta pieteicējs</w:t>
      </w:r>
      <w:r w:rsidRPr="00FD40E0">
        <w:rPr>
          <w:rFonts w:cs="Times New Roman"/>
          <w:color w:val="auto"/>
          <w:sz w:val="28"/>
          <w:szCs w:val="28"/>
        </w:rPr>
        <w:t xml:space="preserve"> – fiziska vai juridiska persona, kura pieteikusi kopfinansē</w:t>
      </w:r>
      <w:r w:rsidR="00A301A6" w:rsidRPr="00FD40E0">
        <w:rPr>
          <w:rFonts w:cs="Times New Roman"/>
          <w:color w:val="auto"/>
          <w:sz w:val="28"/>
          <w:szCs w:val="28"/>
        </w:rPr>
        <w:t>juma</w:t>
      </w:r>
      <w:r w:rsidRPr="00FD40E0">
        <w:rPr>
          <w:rFonts w:cs="Times New Roman"/>
          <w:color w:val="auto"/>
          <w:sz w:val="28"/>
          <w:szCs w:val="28"/>
        </w:rPr>
        <w:t xml:space="preserve"> pakalpojum</w:t>
      </w:r>
      <w:r w:rsidR="0029314E" w:rsidRPr="00FD40E0">
        <w:rPr>
          <w:rFonts w:cs="Times New Roman"/>
          <w:color w:val="auto"/>
          <w:sz w:val="28"/>
          <w:szCs w:val="28"/>
        </w:rPr>
        <w:t>u</w:t>
      </w:r>
      <w:r w:rsidRPr="00FD40E0">
        <w:rPr>
          <w:rFonts w:cs="Times New Roman"/>
          <w:color w:val="auto"/>
          <w:sz w:val="28"/>
          <w:szCs w:val="28"/>
        </w:rPr>
        <w:t xml:space="preserve"> sniedzējam projektu kopfinansējuma saņemšanai un tas šo projektu ir publicējis platformā;</w:t>
      </w:r>
    </w:p>
    <w:p w14:paraId="39BE89C0" w14:textId="61DB2CEA" w:rsidR="00692CA7" w:rsidRPr="00FD40E0" w:rsidRDefault="009945D9" w:rsidP="00A44B2B">
      <w:pPr>
        <w:pStyle w:val="CommentText"/>
        <w:spacing w:after="0" w:line="240" w:lineRule="auto"/>
        <w:ind w:left="426"/>
        <w:jc w:val="both"/>
        <w:rPr>
          <w:rFonts w:cs="Times New Roman"/>
          <w:color w:val="auto"/>
          <w:sz w:val="28"/>
          <w:szCs w:val="28"/>
        </w:rPr>
      </w:pPr>
      <w:r w:rsidRPr="00FD40E0">
        <w:rPr>
          <w:rFonts w:cs="Times New Roman"/>
          <w:color w:val="auto"/>
          <w:sz w:val="28"/>
          <w:szCs w:val="28"/>
        </w:rPr>
        <w:t xml:space="preserve">7) </w:t>
      </w:r>
      <w:r w:rsidRPr="00FD40E0">
        <w:rPr>
          <w:rFonts w:cs="Times New Roman"/>
          <w:b/>
          <w:color w:val="auto"/>
          <w:sz w:val="28"/>
          <w:szCs w:val="28"/>
        </w:rPr>
        <w:t>projekts</w:t>
      </w:r>
      <w:r w:rsidRPr="00FD40E0">
        <w:rPr>
          <w:rFonts w:cs="Times New Roman"/>
          <w:color w:val="auto"/>
          <w:sz w:val="28"/>
          <w:szCs w:val="28"/>
        </w:rPr>
        <w:t xml:space="preserve"> – projekta pietecēja rakstiski formulēts pasākumu kopums noteiktam laika periodam komercdarbības veicināšana</w:t>
      </w:r>
      <w:r w:rsidR="00504269" w:rsidRPr="00FD40E0">
        <w:rPr>
          <w:rFonts w:cs="Times New Roman"/>
          <w:color w:val="auto"/>
          <w:sz w:val="28"/>
          <w:szCs w:val="28"/>
        </w:rPr>
        <w:t>s</w:t>
      </w:r>
      <w:r w:rsidRPr="00FD40E0">
        <w:rPr>
          <w:rFonts w:cs="Times New Roman"/>
          <w:color w:val="auto"/>
          <w:sz w:val="28"/>
          <w:szCs w:val="28"/>
        </w:rPr>
        <w:t>, izņemot patēriņa kredīta izsniegšanu vai cita finanšu pakalpojum</w:t>
      </w:r>
      <w:r w:rsidR="003936CA" w:rsidRPr="00FD40E0">
        <w:rPr>
          <w:rFonts w:cs="Times New Roman"/>
          <w:color w:val="auto"/>
          <w:sz w:val="28"/>
          <w:szCs w:val="28"/>
        </w:rPr>
        <w:t>a</w:t>
      </w:r>
      <w:r w:rsidRPr="00FD40E0">
        <w:rPr>
          <w:rFonts w:cs="Times New Roman"/>
          <w:color w:val="auto"/>
          <w:sz w:val="28"/>
          <w:szCs w:val="28"/>
        </w:rPr>
        <w:t xml:space="preserve"> sniegšanu Kredītiestāžu </w:t>
      </w:r>
      <w:r w:rsidRPr="00FD40E0">
        <w:rPr>
          <w:rFonts w:cs="Times New Roman"/>
          <w:color w:val="auto"/>
          <w:sz w:val="28"/>
          <w:szCs w:val="28"/>
        </w:rPr>
        <w:lastRenderedPageBreak/>
        <w:t>likuma izpratnē, realizēšanai, kas pieteikts platformā kapitāla vai finansējuma piesaistei;</w:t>
      </w:r>
    </w:p>
    <w:p w14:paraId="5DB76DBB" w14:textId="50D2ACFB" w:rsidR="00692CA7" w:rsidRPr="00FD40E0" w:rsidRDefault="009945D9" w:rsidP="00A44B2B">
      <w:pPr>
        <w:spacing w:after="0" w:line="240" w:lineRule="auto"/>
        <w:ind w:left="426"/>
        <w:jc w:val="both"/>
        <w:rPr>
          <w:rFonts w:cs="Times New Roman"/>
          <w:color w:val="auto"/>
          <w:sz w:val="28"/>
          <w:szCs w:val="28"/>
        </w:rPr>
      </w:pPr>
      <w:r w:rsidRPr="00FD40E0">
        <w:rPr>
          <w:rFonts w:cs="Times New Roman"/>
          <w:color w:val="auto"/>
          <w:sz w:val="28"/>
          <w:szCs w:val="28"/>
        </w:rPr>
        <w:t xml:space="preserve">8) </w:t>
      </w:r>
      <w:r w:rsidRPr="00FD40E0">
        <w:rPr>
          <w:rFonts w:cs="Times New Roman"/>
          <w:b/>
          <w:color w:val="auto"/>
          <w:sz w:val="28"/>
          <w:szCs w:val="28"/>
        </w:rPr>
        <w:t>būtiska līdzdalība</w:t>
      </w:r>
      <w:r w:rsidRPr="00FD40E0">
        <w:rPr>
          <w:rFonts w:cs="Times New Roman"/>
          <w:color w:val="auto"/>
          <w:sz w:val="28"/>
          <w:szCs w:val="28"/>
        </w:rPr>
        <w:t xml:space="preserve"> - personas vai vairāku </w:t>
      </w:r>
      <w:r w:rsidR="00853249" w:rsidRPr="00FD40E0">
        <w:rPr>
          <w:rFonts w:cs="Times New Roman"/>
          <w:color w:val="auto"/>
          <w:sz w:val="28"/>
          <w:szCs w:val="28"/>
        </w:rPr>
        <w:t xml:space="preserve">uz vienošanās pamata saskaņoti darbojošos personu </w:t>
      </w:r>
      <w:r w:rsidRPr="00FD40E0">
        <w:rPr>
          <w:rFonts w:cs="Times New Roman"/>
          <w:color w:val="auto"/>
          <w:sz w:val="28"/>
          <w:szCs w:val="28"/>
        </w:rPr>
        <w:t>tieši vai netieši iegūta līdzdalība, kura aptver 10 </w:t>
      </w:r>
      <w:r w:rsidR="00853249" w:rsidRPr="00FD40E0">
        <w:rPr>
          <w:rFonts w:cs="Times New Roman"/>
          <w:color w:val="auto"/>
          <w:sz w:val="28"/>
          <w:szCs w:val="28"/>
        </w:rPr>
        <w:t xml:space="preserve"> </w:t>
      </w:r>
      <w:r w:rsidRPr="00FD40E0">
        <w:rPr>
          <w:rFonts w:cs="Times New Roman"/>
          <w:color w:val="auto"/>
          <w:sz w:val="28"/>
          <w:szCs w:val="28"/>
        </w:rPr>
        <w:t>un vairāk procentu no komercsabiedrības kapitāla vai balsstiesīgo akciju vai daļu skaita vai dod iespēju būtiski ietekmēt komercsabiedrības finanšu un darbības politiku;</w:t>
      </w:r>
    </w:p>
    <w:p w14:paraId="60F976BF" w14:textId="77777777" w:rsidR="00692CA7" w:rsidRPr="00FD40E0" w:rsidRDefault="009945D9" w:rsidP="00A44B2B">
      <w:pPr>
        <w:pStyle w:val="CommentText"/>
        <w:spacing w:after="0" w:line="240" w:lineRule="auto"/>
        <w:ind w:left="426"/>
        <w:jc w:val="both"/>
        <w:rPr>
          <w:rFonts w:cs="Times New Roman"/>
          <w:color w:val="auto"/>
          <w:sz w:val="28"/>
          <w:szCs w:val="28"/>
        </w:rPr>
      </w:pPr>
      <w:r w:rsidRPr="00FD40E0">
        <w:rPr>
          <w:rFonts w:cs="Times New Roman"/>
          <w:color w:val="auto"/>
          <w:sz w:val="28"/>
          <w:szCs w:val="28"/>
        </w:rPr>
        <w:t xml:space="preserve">9) </w:t>
      </w:r>
      <w:r w:rsidRPr="00FD40E0">
        <w:rPr>
          <w:rFonts w:cs="Times New Roman"/>
          <w:b/>
          <w:color w:val="auto"/>
          <w:sz w:val="28"/>
          <w:szCs w:val="28"/>
        </w:rPr>
        <w:t>ciešas attiecības</w:t>
      </w:r>
      <w:r w:rsidRPr="00FD40E0">
        <w:rPr>
          <w:rFonts w:cs="Times New Roman"/>
          <w:color w:val="auto"/>
          <w:sz w:val="28"/>
          <w:szCs w:val="28"/>
        </w:rPr>
        <w:t xml:space="preserve"> — divu vai vairāku personu savstarpēja saistība:</w:t>
      </w:r>
    </w:p>
    <w:p w14:paraId="5D4D7918" w14:textId="473B0200" w:rsidR="00692CA7" w:rsidRPr="00FD40E0" w:rsidRDefault="009945D9" w:rsidP="003936CA">
      <w:pPr>
        <w:pStyle w:val="CommentText"/>
        <w:tabs>
          <w:tab w:val="left" w:pos="993"/>
        </w:tabs>
        <w:spacing w:after="0" w:line="240" w:lineRule="auto"/>
        <w:ind w:left="993"/>
        <w:jc w:val="both"/>
        <w:rPr>
          <w:rFonts w:cs="Times New Roman"/>
          <w:color w:val="auto"/>
          <w:sz w:val="28"/>
          <w:szCs w:val="28"/>
        </w:rPr>
      </w:pPr>
      <w:r w:rsidRPr="00FD40E0">
        <w:rPr>
          <w:rFonts w:cs="Times New Roman"/>
          <w:color w:val="auto"/>
          <w:sz w:val="28"/>
          <w:szCs w:val="28"/>
        </w:rPr>
        <w:t>a)</w:t>
      </w:r>
      <w:r w:rsidR="00853249" w:rsidRPr="00FD40E0">
        <w:rPr>
          <w:rFonts w:cs="Times New Roman"/>
          <w:color w:val="auto"/>
          <w:sz w:val="28"/>
          <w:szCs w:val="28"/>
        </w:rPr>
        <w:t xml:space="preserve"> </w:t>
      </w:r>
      <w:r w:rsidRPr="00FD40E0">
        <w:rPr>
          <w:rFonts w:cs="Times New Roman"/>
          <w:color w:val="auto"/>
          <w:sz w:val="28"/>
          <w:szCs w:val="28"/>
        </w:rPr>
        <w:t>dalības veidā — tieša līdzdalība, kas aptver 20 un vairāk procentu no balsstiesībām vai komercsabiedrības pamatkapitāla, vai kontrole pār šāda apmēra balsstiesībām vai pamatkapitālu</w:t>
      </w:r>
      <w:r w:rsidR="00F91899" w:rsidRPr="00FD40E0">
        <w:rPr>
          <w:rFonts w:cs="Times New Roman"/>
          <w:color w:val="auto"/>
          <w:sz w:val="28"/>
          <w:szCs w:val="28"/>
        </w:rPr>
        <w:t>;</w:t>
      </w:r>
    </w:p>
    <w:p w14:paraId="002B634B" w14:textId="02A89F8A" w:rsidR="00692CA7" w:rsidRPr="00FD40E0" w:rsidRDefault="009945D9" w:rsidP="003936CA">
      <w:pPr>
        <w:pStyle w:val="CommentText"/>
        <w:tabs>
          <w:tab w:val="left" w:pos="720"/>
          <w:tab w:val="left" w:pos="993"/>
        </w:tabs>
        <w:spacing w:after="0" w:line="240" w:lineRule="auto"/>
        <w:ind w:left="993"/>
        <w:jc w:val="both"/>
        <w:rPr>
          <w:rFonts w:cs="Times New Roman"/>
          <w:color w:val="auto"/>
          <w:sz w:val="28"/>
          <w:szCs w:val="28"/>
        </w:rPr>
      </w:pPr>
      <w:r w:rsidRPr="00FD40E0">
        <w:rPr>
          <w:rFonts w:cs="Times New Roman"/>
          <w:color w:val="auto"/>
          <w:sz w:val="28"/>
          <w:szCs w:val="28"/>
        </w:rPr>
        <w:t>b) kontroles veidā</w:t>
      </w:r>
      <w:r w:rsidR="00F91899" w:rsidRPr="00FD40E0">
        <w:rPr>
          <w:rFonts w:cs="Times New Roman"/>
          <w:color w:val="auto"/>
          <w:sz w:val="28"/>
          <w:szCs w:val="28"/>
        </w:rPr>
        <w:t>;</w:t>
      </w:r>
    </w:p>
    <w:p w14:paraId="1B8CD1FF" w14:textId="77777777" w:rsidR="00692CA7" w:rsidRPr="00FD40E0" w:rsidRDefault="009945D9" w:rsidP="003936CA">
      <w:pPr>
        <w:pStyle w:val="CommentText"/>
        <w:tabs>
          <w:tab w:val="left" w:pos="993"/>
        </w:tabs>
        <w:spacing w:after="0" w:line="240" w:lineRule="auto"/>
        <w:ind w:left="993"/>
        <w:jc w:val="both"/>
        <w:rPr>
          <w:rFonts w:cs="Times New Roman"/>
          <w:color w:val="auto"/>
          <w:sz w:val="28"/>
          <w:szCs w:val="28"/>
        </w:rPr>
      </w:pPr>
      <w:r w:rsidRPr="00FD40E0">
        <w:rPr>
          <w:rFonts w:cs="Times New Roman"/>
          <w:color w:val="auto"/>
          <w:sz w:val="28"/>
          <w:szCs w:val="28"/>
        </w:rPr>
        <w:t>c) ar vienu un to pašu personu kontroles veidā;</w:t>
      </w:r>
    </w:p>
    <w:p w14:paraId="0460DB64" w14:textId="3747D156" w:rsidR="00692CA7" w:rsidRPr="00FD40E0" w:rsidRDefault="009945D9" w:rsidP="003936CA">
      <w:pPr>
        <w:spacing w:after="0" w:line="240" w:lineRule="auto"/>
        <w:ind w:left="426"/>
        <w:jc w:val="both"/>
        <w:rPr>
          <w:rFonts w:cs="Times New Roman"/>
          <w:color w:val="auto"/>
          <w:sz w:val="28"/>
          <w:szCs w:val="28"/>
        </w:rPr>
      </w:pPr>
      <w:r w:rsidRPr="00FD40E0">
        <w:rPr>
          <w:rFonts w:cs="Times New Roman"/>
          <w:color w:val="auto"/>
          <w:sz w:val="28"/>
          <w:szCs w:val="28"/>
        </w:rPr>
        <w:t xml:space="preserve">10) </w:t>
      </w:r>
      <w:r w:rsidRPr="00FD40E0">
        <w:rPr>
          <w:rFonts w:cs="Times New Roman"/>
          <w:b/>
          <w:color w:val="auto"/>
          <w:sz w:val="28"/>
          <w:szCs w:val="28"/>
        </w:rPr>
        <w:t>ieguldītājs -</w:t>
      </w:r>
      <w:r w:rsidRPr="00FD40E0">
        <w:rPr>
          <w:rFonts w:cs="Times New Roman"/>
          <w:color w:val="auto"/>
          <w:sz w:val="28"/>
          <w:szCs w:val="28"/>
        </w:rPr>
        <w:t xml:space="preserve"> fiziska vai juridiska persona, kura ar platformas starpniecību</w:t>
      </w:r>
      <w:r w:rsidR="001E4B76" w:rsidRPr="00FD40E0">
        <w:rPr>
          <w:rFonts w:cs="Times New Roman"/>
          <w:color w:val="auto"/>
          <w:sz w:val="28"/>
          <w:szCs w:val="28"/>
        </w:rPr>
        <w:t xml:space="preserve"> šā likuma izpratnē </w:t>
      </w:r>
      <w:r w:rsidR="00E456E9" w:rsidRPr="00FD40E0">
        <w:rPr>
          <w:rFonts w:cs="Times New Roman"/>
          <w:color w:val="auto"/>
          <w:sz w:val="28"/>
          <w:szCs w:val="28"/>
        </w:rPr>
        <w:t xml:space="preserve">aizdod naudas līdzekļus finansējuma saņēmējam vai </w:t>
      </w:r>
      <w:r w:rsidR="00E96DF0" w:rsidRPr="00FD40E0">
        <w:rPr>
          <w:rFonts w:cs="Times New Roman"/>
          <w:color w:val="auto"/>
          <w:sz w:val="28"/>
          <w:szCs w:val="28"/>
        </w:rPr>
        <w:t>veic ieguldījumu platforma reģistrēta kredītprasībā</w:t>
      </w:r>
      <w:r w:rsidRPr="00FD40E0">
        <w:rPr>
          <w:rFonts w:cs="Times New Roman"/>
          <w:color w:val="auto"/>
          <w:sz w:val="28"/>
          <w:szCs w:val="28"/>
        </w:rPr>
        <w:t xml:space="preserve">; </w:t>
      </w:r>
    </w:p>
    <w:p w14:paraId="12CD2C3A" w14:textId="77777777" w:rsidR="00692CA7" w:rsidRPr="00FD40E0" w:rsidRDefault="009945D9" w:rsidP="003936CA">
      <w:pPr>
        <w:pStyle w:val="CommentText"/>
        <w:spacing w:after="0" w:line="240" w:lineRule="auto"/>
        <w:ind w:left="426"/>
        <w:jc w:val="both"/>
        <w:rPr>
          <w:rFonts w:cs="Times New Roman"/>
          <w:color w:val="auto"/>
          <w:sz w:val="28"/>
          <w:szCs w:val="28"/>
        </w:rPr>
      </w:pPr>
      <w:r w:rsidRPr="00FD40E0">
        <w:rPr>
          <w:rFonts w:cs="Times New Roman"/>
          <w:color w:val="auto"/>
          <w:sz w:val="28"/>
          <w:szCs w:val="28"/>
        </w:rPr>
        <w:t xml:space="preserve">11) </w:t>
      </w:r>
      <w:r w:rsidRPr="00FD40E0">
        <w:rPr>
          <w:rFonts w:cs="Times New Roman"/>
          <w:b/>
          <w:color w:val="auto"/>
          <w:sz w:val="28"/>
          <w:szCs w:val="28"/>
        </w:rPr>
        <w:t>kontrole</w:t>
      </w:r>
      <w:r w:rsidRPr="00FD40E0">
        <w:rPr>
          <w:rFonts w:cs="Times New Roman"/>
          <w:color w:val="auto"/>
          <w:sz w:val="28"/>
          <w:szCs w:val="28"/>
        </w:rPr>
        <w:t xml:space="preserve"> — stāvoklis, kad personai ir kontrole pār komercsabiedrību, ja:</w:t>
      </w:r>
    </w:p>
    <w:p w14:paraId="64265694" w14:textId="1EFF5881" w:rsidR="00692CA7" w:rsidRPr="00FD40E0" w:rsidRDefault="009945D9" w:rsidP="003936CA">
      <w:pPr>
        <w:pStyle w:val="CommentText"/>
        <w:spacing w:after="0" w:line="240" w:lineRule="auto"/>
        <w:ind w:left="993"/>
        <w:jc w:val="both"/>
        <w:rPr>
          <w:rFonts w:cs="Times New Roman"/>
          <w:color w:val="auto"/>
          <w:sz w:val="28"/>
          <w:szCs w:val="28"/>
        </w:rPr>
      </w:pPr>
      <w:r w:rsidRPr="00FD40E0">
        <w:rPr>
          <w:rFonts w:cs="Times New Roman"/>
          <w:color w:val="auto"/>
          <w:sz w:val="28"/>
          <w:szCs w:val="28"/>
        </w:rPr>
        <w:t>a) šai personai komercsabiedrībā ir izšķiroša ietekme uz līdzdalības pamata</w:t>
      </w:r>
      <w:r w:rsidR="00F91899" w:rsidRPr="00FD40E0">
        <w:rPr>
          <w:rFonts w:cs="Times New Roman"/>
          <w:color w:val="auto"/>
          <w:sz w:val="28"/>
          <w:szCs w:val="28"/>
        </w:rPr>
        <w:t>;</w:t>
      </w:r>
    </w:p>
    <w:p w14:paraId="2DD45DBC" w14:textId="2C60C08E" w:rsidR="00692CA7" w:rsidRPr="00FD40E0" w:rsidRDefault="009945D9" w:rsidP="003936CA">
      <w:pPr>
        <w:pStyle w:val="CommentText"/>
        <w:spacing w:after="0" w:line="240" w:lineRule="auto"/>
        <w:ind w:left="993"/>
        <w:jc w:val="both"/>
        <w:rPr>
          <w:rFonts w:cs="Times New Roman"/>
          <w:color w:val="auto"/>
          <w:sz w:val="28"/>
          <w:szCs w:val="28"/>
        </w:rPr>
      </w:pPr>
      <w:r w:rsidRPr="00FD40E0">
        <w:rPr>
          <w:rFonts w:cs="Times New Roman"/>
          <w:color w:val="auto"/>
          <w:sz w:val="28"/>
          <w:szCs w:val="28"/>
        </w:rPr>
        <w:t>b) šai personai komercsabiedrībā ir izšķiroša ietekme uz koncerna līguma pamata</w:t>
      </w:r>
      <w:r w:rsidR="00F91899" w:rsidRPr="00FD40E0">
        <w:rPr>
          <w:rFonts w:cs="Times New Roman"/>
          <w:color w:val="auto"/>
          <w:sz w:val="28"/>
          <w:szCs w:val="28"/>
        </w:rPr>
        <w:t>;</w:t>
      </w:r>
    </w:p>
    <w:p w14:paraId="471CB356" w14:textId="77777777" w:rsidR="00692CA7" w:rsidRPr="00FD40E0" w:rsidRDefault="009945D9" w:rsidP="003936CA">
      <w:pPr>
        <w:pStyle w:val="CommentText"/>
        <w:spacing w:after="0" w:line="240" w:lineRule="auto"/>
        <w:ind w:left="993"/>
        <w:jc w:val="both"/>
        <w:rPr>
          <w:rFonts w:cs="Times New Roman"/>
          <w:color w:val="auto"/>
          <w:sz w:val="28"/>
          <w:szCs w:val="28"/>
        </w:rPr>
      </w:pPr>
      <w:r w:rsidRPr="00FD40E0">
        <w:rPr>
          <w:rFonts w:cs="Times New Roman"/>
          <w:color w:val="auto"/>
          <w:sz w:val="28"/>
          <w:szCs w:val="28"/>
        </w:rPr>
        <w:t>c) starp šo personu un komercsabiedrību pastāv jebkādas citas šā punkta "a" vai "b" apakšpunktā minētajām attiecībām analogas attiecības;</w:t>
      </w:r>
    </w:p>
    <w:p w14:paraId="7D07C31E" w14:textId="4ED3ABB6" w:rsidR="00B94ACC" w:rsidRPr="00FD40E0" w:rsidRDefault="009945D9" w:rsidP="003936CA">
      <w:pPr>
        <w:spacing w:after="0" w:line="240" w:lineRule="auto"/>
        <w:ind w:left="426"/>
        <w:jc w:val="both"/>
        <w:rPr>
          <w:rFonts w:cs="Times New Roman"/>
          <w:color w:val="auto"/>
          <w:sz w:val="28"/>
          <w:szCs w:val="28"/>
        </w:rPr>
      </w:pPr>
      <w:r w:rsidRPr="00FD40E0">
        <w:rPr>
          <w:rFonts w:cs="Times New Roman"/>
          <w:color w:val="auto"/>
          <w:sz w:val="28"/>
          <w:szCs w:val="28"/>
        </w:rPr>
        <w:t xml:space="preserve">12) </w:t>
      </w:r>
      <w:r w:rsidRPr="00FD40E0">
        <w:rPr>
          <w:rFonts w:cs="Times New Roman"/>
          <w:b/>
          <w:bCs/>
          <w:color w:val="auto"/>
          <w:sz w:val="28"/>
          <w:szCs w:val="28"/>
        </w:rPr>
        <w:t>obligātā informācija</w:t>
      </w:r>
      <w:r w:rsidR="00F91899" w:rsidRPr="00FD40E0">
        <w:rPr>
          <w:rStyle w:val="apple-converted-space"/>
          <w:rFonts w:cs="Times New Roman"/>
          <w:b/>
          <w:bCs/>
          <w:color w:val="auto"/>
          <w:sz w:val="28"/>
          <w:szCs w:val="28"/>
        </w:rPr>
        <w:t xml:space="preserve"> </w:t>
      </w:r>
      <w:r w:rsidRPr="00FD40E0">
        <w:rPr>
          <w:rFonts w:cs="Times New Roman"/>
          <w:color w:val="auto"/>
          <w:sz w:val="28"/>
          <w:szCs w:val="28"/>
        </w:rPr>
        <w:t xml:space="preserve">— visa veida informācija, kuru kopfinansējuma pakalpojumu sniedzējs publisko, saskaņā ar šā likuma </w:t>
      </w:r>
      <w:r w:rsidR="000D2FB4" w:rsidRPr="00FD40E0">
        <w:rPr>
          <w:rFonts w:cs="Times New Roman"/>
          <w:color w:val="auto"/>
          <w:sz w:val="28"/>
          <w:szCs w:val="28"/>
        </w:rPr>
        <w:t>19</w:t>
      </w:r>
      <w:r w:rsidRPr="00FD40E0">
        <w:rPr>
          <w:rFonts w:cs="Times New Roman"/>
          <w:color w:val="auto"/>
          <w:sz w:val="28"/>
          <w:szCs w:val="28"/>
        </w:rPr>
        <w:t xml:space="preserve">. </w:t>
      </w:r>
      <w:r w:rsidR="008B2653" w:rsidRPr="00FD40E0">
        <w:rPr>
          <w:rFonts w:cs="Times New Roman"/>
          <w:color w:val="auto"/>
          <w:sz w:val="28"/>
          <w:szCs w:val="28"/>
        </w:rPr>
        <w:t xml:space="preserve">vai </w:t>
      </w:r>
      <w:r w:rsidR="000D2FB4" w:rsidRPr="00FD40E0">
        <w:rPr>
          <w:rFonts w:cs="Times New Roman"/>
          <w:color w:val="auto"/>
          <w:sz w:val="28"/>
          <w:szCs w:val="28"/>
        </w:rPr>
        <w:t>20</w:t>
      </w:r>
      <w:r w:rsidR="008B2653" w:rsidRPr="00FD40E0">
        <w:rPr>
          <w:rFonts w:cs="Times New Roman"/>
          <w:color w:val="auto"/>
          <w:sz w:val="28"/>
          <w:szCs w:val="28"/>
        </w:rPr>
        <w:t>. </w:t>
      </w:r>
      <w:r w:rsidRPr="00FD40E0">
        <w:rPr>
          <w:rFonts w:cs="Times New Roman"/>
          <w:color w:val="auto"/>
          <w:sz w:val="28"/>
          <w:szCs w:val="28"/>
        </w:rPr>
        <w:t>panta prasībām</w:t>
      </w:r>
      <w:r w:rsidR="00B94ACC" w:rsidRPr="00FD40E0">
        <w:rPr>
          <w:rFonts w:cs="Times New Roman"/>
          <w:color w:val="auto"/>
          <w:sz w:val="28"/>
          <w:szCs w:val="28"/>
        </w:rPr>
        <w:t>;</w:t>
      </w:r>
    </w:p>
    <w:p w14:paraId="3318D35E" w14:textId="043E393D" w:rsidR="00692CA7" w:rsidRPr="00FD40E0" w:rsidRDefault="00B94ACC" w:rsidP="003936CA">
      <w:pPr>
        <w:spacing w:after="0" w:line="240" w:lineRule="auto"/>
        <w:ind w:left="426"/>
        <w:jc w:val="both"/>
        <w:rPr>
          <w:rFonts w:cs="Times New Roman"/>
          <w:color w:val="auto"/>
          <w:sz w:val="28"/>
          <w:szCs w:val="28"/>
        </w:rPr>
      </w:pPr>
      <w:r w:rsidRPr="00FD40E0">
        <w:rPr>
          <w:rFonts w:cs="Times New Roman"/>
          <w:color w:val="auto"/>
          <w:sz w:val="28"/>
          <w:szCs w:val="28"/>
        </w:rPr>
        <w:t xml:space="preserve">13) </w:t>
      </w:r>
      <w:r w:rsidRPr="00FD40E0">
        <w:rPr>
          <w:rFonts w:cs="Times New Roman"/>
          <w:b/>
          <w:color w:val="auto"/>
          <w:sz w:val="28"/>
          <w:szCs w:val="28"/>
        </w:rPr>
        <w:t>komercsabiedrību grupa</w:t>
      </w:r>
      <w:r w:rsidRPr="00FD40E0">
        <w:rPr>
          <w:rFonts w:cs="Times New Roman"/>
          <w:color w:val="auto"/>
          <w:sz w:val="28"/>
          <w:szCs w:val="28"/>
        </w:rPr>
        <w:t xml:space="preserve"> – grupa, kas sastāv no mātes sabiedrības, tās meitas sabiedrībām, komercsabiedrībām, kurās mātes vai meitas sabiedrībai ir dalība, un komercsabiedrībām, ko ar mātes sabiedrību, meitas sabiedrību vai sabiedrību, kurā mātes vai meitas sabiedrībai ir dalība, saista šo sabiedrību kopīga vadība saskaņā ar noslēgto līgumu vai šo komercsabiedrību dibināšanas dokumentu, vai statūtu noteikumiem vai kam finanšu gada laikā vismaz puse no jebkuras pārvaldes institūcijas locekļiem ir vienas un tās pašas personas</w:t>
      </w:r>
      <w:r w:rsidR="002F3D14" w:rsidRPr="00FD40E0">
        <w:rPr>
          <w:rFonts w:cs="Times New Roman"/>
          <w:color w:val="auto"/>
          <w:sz w:val="28"/>
          <w:szCs w:val="28"/>
        </w:rPr>
        <w:t>;</w:t>
      </w:r>
    </w:p>
    <w:p w14:paraId="29A272AA" w14:textId="4578FBE6" w:rsidR="002F3D14" w:rsidRPr="00FD40E0" w:rsidRDefault="002F3D14" w:rsidP="003936CA">
      <w:pPr>
        <w:spacing w:after="0" w:line="240" w:lineRule="auto"/>
        <w:ind w:left="426"/>
        <w:jc w:val="both"/>
        <w:rPr>
          <w:rFonts w:cs="Times New Roman"/>
          <w:color w:val="auto"/>
          <w:sz w:val="28"/>
          <w:szCs w:val="28"/>
        </w:rPr>
      </w:pPr>
      <w:r w:rsidRPr="00FD40E0">
        <w:rPr>
          <w:rFonts w:cs="Times New Roman"/>
          <w:color w:val="auto"/>
          <w:sz w:val="28"/>
          <w:szCs w:val="28"/>
        </w:rPr>
        <w:t xml:space="preserve">14) </w:t>
      </w:r>
      <w:r w:rsidRPr="00FD40E0">
        <w:rPr>
          <w:rFonts w:cs="Times New Roman"/>
          <w:b/>
          <w:color w:val="auto"/>
          <w:sz w:val="28"/>
          <w:szCs w:val="28"/>
        </w:rPr>
        <w:t>kredītprasība</w:t>
      </w:r>
      <w:r w:rsidRPr="00FD40E0">
        <w:rPr>
          <w:rFonts w:cs="Times New Roman"/>
          <w:color w:val="auto"/>
          <w:sz w:val="28"/>
          <w:szCs w:val="28"/>
        </w:rPr>
        <w:t xml:space="preserve"> – prasījum</w:t>
      </w:r>
      <w:r w:rsidR="00E96DF0" w:rsidRPr="00FD40E0">
        <w:rPr>
          <w:rFonts w:cs="Times New Roman"/>
          <w:color w:val="auto"/>
          <w:sz w:val="28"/>
          <w:szCs w:val="28"/>
        </w:rPr>
        <w:t>s</w:t>
      </w:r>
      <w:r w:rsidRPr="00FD40E0">
        <w:rPr>
          <w:rFonts w:cs="Times New Roman"/>
          <w:color w:val="auto"/>
          <w:sz w:val="28"/>
          <w:szCs w:val="28"/>
        </w:rPr>
        <w:t>, kas izriet no līguma vai cita darījuma akta, saskaņā ar kuru kredīta devējs izsniedzis kredītu finansējuma saņēmējam;</w:t>
      </w:r>
    </w:p>
    <w:p w14:paraId="13649047" w14:textId="36EC1E4C" w:rsidR="002F3D14" w:rsidRPr="00FD40E0" w:rsidRDefault="002F3D14" w:rsidP="003936CA">
      <w:pPr>
        <w:spacing w:after="0" w:line="240" w:lineRule="auto"/>
        <w:ind w:left="426"/>
        <w:jc w:val="both"/>
        <w:rPr>
          <w:rFonts w:cs="Times New Roman"/>
          <w:color w:val="auto"/>
          <w:sz w:val="28"/>
          <w:szCs w:val="28"/>
        </w:rPr>
      </w:pPr>
      <w:r w:rsidRPr="00FD40E0">
        <w:rPr>
          <w:rFonts w:cs="Times New Roman"/>
          <w:color w:val="auto"/>
          <w:sz w:val="28"/>
          <w:szCs w:val="28"/>
        </w:rPr>
        <w:t xml:space="preserve">15) </w:t>
      </w:r>
      <w:r w:rsidRPr="00FD40E0">
        <w:rPr>
          <w:rFonts w:cs="Times New Roman"/>
          <w:b/>
          <w:color w:val="auto"/>
          <w:sz w:val="28"/>
          <w:szCs w:val="28"/>
        </w:rPr>
        <w:t>kredīta devējs</w:t>
      </w:r>
      <w:r w:rsidRPr="00FD40E0">
        <w:rPr>
          <w:rFonts w:cs="Times New Roman"/>
          <w:color w:val="auto"/>
          <w:sz w:val="28"/>
          <w:szCs w:val="28"/>
        </w:rPr>
        <w:t xml:space="preserve"> – komersants, kura kredītprasības </w:t>
      </w:r>
      <w:r w:rsidR="00A44E6A" w:rsidRPr="00FD40E0">
        <w:rPr>
          <w:rFonts w:cs="Times New Roman"/>
          <w:color w:val="auto"/>
          <w:sz w:val="28"/>
          <w:szCs w:val="28"/>
        </w:rPr>
        <w:t xml:space="preserve">pret finansējuma saņēmēju tiek </w:t>
      </w:r>
      <w:r w:rsidR="009F5A7D" w:rsidRPr="00FD40E0">
        <w:rPr>
          <w:rFonts w:cs="Times New Roman"/>
          <w:color w:val="auto"/>
          <w:sz w:val="28"/>
          <w:szCs w:val="28"/>
        </w:rPr>
        <w:t>atsavinātas vai</w:t>
      </w:r>
      <w:r w:rsidR="00B71B57" w:rsidRPr="00FD40E0">
        <w:rPr>
          <w:rFonts w:cs="Times New Roman"/>
          <w:color w:val="auto"/>
          <w:sz w:val="28"/>
          <w:szCs w:val="28"/>
        </w:rPr>
        <w:t xml:space="preserve"> </w:t>
      </w:r>
      <w:r w:rsidR="00A44E6A" w:rsidRPr="00FD40E0">
        <w:rPr>
          <w:rFonts w:cs="Times New Roman"/>
          <w:color w:val="auto"/>
          <w:sz w:val="28"/>
          <w:szCs w:val="28"/>
        </w:rPr>
        <w:t>cedētas par labu ieguldītājam, kas finansē šādu finansējuma saņēmēju</w:t>
      </w:r>
      <w:r w:rsidR="008B2653" w:rsidRPr="00FD40E0">
        <w:rPr>
          <w:rFonts w:cs="Times New Roman"/>
          <w:color w:val="auto"/>
          <w:sz w:val="28"/>
          <w:szCs w:val="28"/>
        </w:rPr>
        <w:t xml:space="preserve">, iegūstot </w:t>
      </w:r>
      <w:r w:rsidR="00E96DF0" w:rsidRPr="00FD40E0">
        <w:rPr>
          <w:rFonts w:cs="Times New Roman"/>
          <w:color w:val="auto"/>
          <w:sz w:val="28"/>
          <w:szCs w:val="28"/>
        </w:rPr>
        <w:t xml:space="preserve">minētās </w:t>
      </w:r>
      <w:r w:rsidR="008B2653" w:rsidRPr="00FD40E0">
        <w:rPr>
          <w:rFonts w:cs="Times New Roman"/>
          <w:color w:val="auto"/>
          <w:sz w:val="28"/>
          <w:szCs w:val="28"/>
        </w:rPr>
        <w:t>kredītprasības</w:t>
      </w:r>
      <w:r w:rsidRPr="00FD40E0">
        <w:rPr>
          <w:rFonts w:cs="Times New Roman"/>
          <w:color w:val="auto"/>
          <w:sz w:val="28"/>
          <w:szCs w:val="28"/>
        </w:rPr>
        <w:t>.</w:t>
      </w:r>
    </w:p>
    <w:p w14:paraId="5A7190EB" w14:textId="77777777" w:rsidR="00692CA7" w:rsidRPr="00FD40E0" w:rsidRDefault="00692CA7" w:rsidP="003936CA">
      <w:pPr>
        <w:spacing w:after="0" w:line="240" w:lineRule="auto"/>
        <w:ind w:firstLine="426"/>
        <w:jc w:val="both"/>
        <w:rPr>
          <w:rFonts w:cs="Times New Roman"/>
          <w:color w:val="auto"/>
          <w:sz w:val="28"/>
          <w:szCs w:val="28"/>
        </w:rPr>
      </w:pPr>
    </w:p>
    <w:p w14:paraId="51D1640E" w14:textId="77777777" w:rsidR="00692CA7" w:rsidRPr="00FD40E0" w:rsidRDefault="009945D9" w:rsidP="003936CA">
      <w:pPr>
        <w:spacing w:after="0" w:line="240" w:lineRule="auto"/>
        <w:jc w:val="both"/>
        <w:rPr>
          <w:rFonts w:eastAsia="Times New Roman" w:cs="Times New Roman"/>
          <w:b/>
          <w:bCs/>
          <w:color w:val="auto"/>
          <w:sz w:val="28"/>
          <w:szCs w:val="28"/>
          <w:lang w:eastAsia="lv-LV"/>
        </w:rPr>
      </w:pPr>
      <w:r w:rsidRPr="00FD40E0">
        <w:rPr>
          <w:rFonts w:eastAsia="Times New Roman" w:cs="Times New Roman"/>
          <w:b/>
          <w:bCs/>
          <w:color w:val="auto"/>
          <w:sz w:val="28"/>
          <w:szCs w:val="28"/>
          <w:lang w:eastAsia="lv-LV"/>
        </w:rPr>
        <w:t xml:space="preserve">2.pants. Likuma mērķis </w:t>
      </w:r>
    </w:p>
    <w:p w14:paraId="68F8615F" w14:textId="0094D55A" w:rsidR="007C7FDE" w:rsidRPr="00FD40E0" w:rsidRDefault="00F91899" w:rsidP="003936CA">
      <w:pPr>
        <w:spacing w:after="0" w:line="240" w:lineRule="auto"/>
        <w:jc w:val="both"/>
        <w:rPr>
          <w:rFonts w:eastAsia="Times New Roman" w:cs="Times New Roman"/>
          <w:bCs/>
          <w:color w:val="auto"/>
          <w:sz w:val="28"/>
          <w:szCs w:val="28"/>
          <w:lang w:eastAsia="lv-LV"/>
        </w:rPr>
      </w:pPr>
      <w:r w:rsidRPr="00FD40E0">
        <w:rPr>
          <w:rFonts w:eastAsiaTheme="minorEastAsia" w:cs="Times New Roman"/>
          <w:color w:val="auto"/>
          <w:sz w:val="28"/>
          <w:szCs w:val="28"/>
          <w:lang w:eastAsia="lv-LV"/>
        </w:rPr>
        <w:t>L</w:t>
      </w:r>
      <w:r w:rsidR="007C7FDE" w:rsidRPr="00FD40E0">
        <w:rPr>
          <w:rFonts w:eastAsiaTheme="minorEastAsia" w:cs="Times New Roman"/>
          <w:color w:val="auto"/>
          <w:sz w:val="28"/>
          <w:szCs w:val="28"/>
          <w:lang w:eastAsia="lv-LV"/>
        </w:rPr>
        <w:t xml:space="preserve">ikuma mērķis ir </w:t>
      </w:r>
      <w:r w:rsidRPr="00FD40E0">
        <w:rPr>
          <w:rFonts w:eastAsiaTheme="minorEastAsia" w:cs="Times New Roman"/>
          <w:color w:val="auto"/>
          <w:sz w:val="28"/>
          <w:szCs w:val="28"/>
          <w:lang w:eastAsia="lv-LV"/>
        </w:rPr>
        <w:t>nodrošināt finanšu pieejamību un stabilit</w:t>
      </w:r>
      <w:r w:rsidR="00E5318E" w:rsidRPr="00FD40E0">
        <w:rPr>
          <w:rFonts w:eastAsiaTheme="minorEastAsia" w:cs="Times New Roman"/>
          <w:color w:val="auto"/>
          <w:sz w:val="28"/>
          <w:szCs w:val="28"/>
          <w:lang w:eastAsia="lv-LV"/>
        </w:rPr>
        <w:t xml:space="preserve">āti, </w:t>
      </w:r>
      <w:r w:rsidRPr="00FD40E0">
        <w:rPr>
          <w:rFonts w:eastAsiaTheme="minorEastAsia" w:cs="Times New Roman"/>
          <w:color w:val="auto"/>
          <w:sz w:val="28"/>
          <w:szCs w:val="28"/>
          <w:lang w:eastAsia="lv-LV"/>
        </w:rPr>
        <w:t>padar</w:t>
      </w:r>
      <w:r w:rsidR="00E5318E" w:rsidRPr="00FD40E0">
        <w:rPr>
          <w:rFonts w:eastAsiaTheme="minorEastAsia" w:cs="Times New Roman"/>
          <w:color w:val="auto"/>
          <w:sz w:val="28"/>
          <w:szCs w:val="28"/>
          <w:lang w:eastAsia="lv-LV"/>
        </w:rPr>
        <w:t>ot</w:t>
      </w:r>
      <w:r w:rsidRPr="00FD40E0">
        <w:rPr>
          <w:rFonts w:eastAsiaTheme="minorEastAsia" w:cs="Times New Roman"/>
          <w:color w:val="auto"/>
          <w:sz w:val="28"/>
          <w:szCs w:val="28"/>
          <w:lang w:eastAsia="lv-LV"/>
        </w:rPr>
        <w:t xml:space="preserve"> </w:t>
      </w:r>
      <w:r w:rsidR="007C7FDE" w:rsidRPr="00FD40E0">
        <w:rPr>
          <w:rFonts w:eastAsiaTheme="minorEastAsia" w:cs="Times New Roman"/>
          <w:color w:val="auto"/>
          <w:sz w:val="28"/>
          <w:szCs w:val="28"/>
          <w:lang w:eastAsia="lv-LV"/>
        </w:rPr>
        <w:t xml:space="preserve"> kopfinansējum</w:t>
      </w:r>
      <w:r w:rsidR="00B6687B" w:rsidRPr="00FD40E0">
        <w:rPr>
          <w:rFonts w:eastAsiaTheme="minorEastAsia" w:cs="Times New Roman"/>
          <w:color w:val="auto"/>
          <w:sz w:val="28"/>
          <w:szCs w:val="28"/>
          <w:lang w:eastAsia="lv-LV"/>
        </w:rPr>
        <w:t>a</w:t>
      </w:r>
      <w:r w:rsidR="007C7FDE" w:rsidRPr="00FD40E0">
        <w:rPr>
          <w:rFonts w:eastAsiaTheme="minorEastAsia" w:cs="Times New Roman"/>
          <w:color w:val="auto"/>
          <w:sz w:val="28"/>
          <w:szCs w:val="28"/>
          <w:lang w:eastAsia="lv-LV"/>
        </w:rPr>
        <w:t xml:space="preserve"> pakalpojumu</w:t>
      </w:r>
      <w:r w:rsidR="00CF199D" w:rsidRPr="00FD40E0">
        <w:rPr>
          <w:rFonts w:eastAsiaTheme="minorEastAsia" w:cs="Times New Roman"/>
          <w:color w:val="auto"/>
          <w:sz w:val="28"/>
          <w:szCs w:val="28"/>
          <w:lang w:eastAsia="lv-LV"/>
        </w:rPr>
        <w:t>s</w:t>
      </w:r>
      <w:r w:rsidR="007C7FDE" w:rsidRPr="00FD40E0">
        <w:rPr>
          <w:rFonts w:eastAsiaTheme="minorEastAsia" w:cs="Times New Roman"/>
          <w:color w:val="auto"/>
          <w:sz w:val="28"/>
          <w:szCs w:val="28"/>
          <w:lang w:eastAsia="lv-LV"/>
        </w:rPr>
        <w:t xml:space="preserve"> </w:t>
      </w:r>
      <w:r w:rsidR="00E5318E" w:rsidRPr="00FD40E0">
        <w:rPr>
          <w:rFonts w:eastAsiaTheme="minorEastAsia" w:cs="Times New Roman"/>
          <w:color w:val="auto"/>
          <w:sz w:val="28"/>
          <w:szCs w:val="28"/>
          <w:lang w:eastAsia="lv-LV"/>
        </w:rPr>
        <w:t>uzticamu</w:t>
      </w:r>
      <w:r w:rsidR="00CF199D" w:rsidRPr="00FD40E0">
        <w:rPr>
          <w:rFonts w:eastAsiaTheme="minorEastAsia" w:cs="Times New Roman"/>
          <w:color w:val="auto"/>
          <w:sz w:val="28"/>
          <w:szCs w:val="28"/>
          <w:lang w:eastAsia="lv-LV"/>
        </w:rPr>
        <w:t>s</w:t>
      </w:r>
      <w:r w:rsidR="00E5318E" w:rsidRPr="00FD40E0">
        <w:rPr>
          <w:rFonts w:eastAsiaTheme="minorEastAsia" w:cs="Times New Roman"/>
          <w:color w:val="auto"/>
          <w:sz w:val="28"/>
          <w:szCs w:val="28"/>
          <w:lang w:eastAsia="lv-LV"/>
        </w:rPr>
        <w:t>, efektīvu</w:t>
      </w:r>
      <w:r w:rsidR="00CF199D" w:rsidRPr="00FD40E0">
        <w:rPr>
          <w:rFonts w:eastAsiaTheme="minorEastAsia" w:cs="Times New Roman"/>
          <w:color w:val="auto"/>
          <w:sz w:val="28"/>
          <w:szCs w:val="28"/>
          <w:lang w:eastAsia="lv-LV"/>
        </w:rPr>
        <w:t>s</w:t>
      </w:r>
      <w:r w:rsidR="00E5318E" w:rsidRPr="00FD40E0">
        <w:rPr>
          <w:rFonts w:eastAsiaTheme="minorEastAsia" w:cs="Times New Roman"/>
          <w:color w:val="auto"/>
          <w:sz w:val="28"/>
          <w:szCs w:val="28"/>
          <w:lang w:eastAsia="lv-LV"/>
        </w:rPr>
        <w:t xml:space="preserve"> un caurskatāmu</w:t>
      </w:r>
      <w:r w:rsidR="00CF199D" w:rsidRPr="00FD40E0">
        <w:rPr>
          <w:rFonts w:eastAsiaTheme="minorEastAsia" w:cs="Times New Roman"/>
          <w:color w:val="auto"/>
          <w:sz w:val="28"/>
          <w:szCs w:val="28"/>
          <w:lang w:eastAsia="lv-LV"/>
        </w:rPr>
        <w:t>s un</w:t>
      </w:r>
      <w:r w:rsidR="00E5318E" w:rsidRPr="00FD40E0">
        <w:rPr>
          <w:rFonts w:eastAsiaTheme="minorEastAsia" w:cs="Times New Roman"/>
          <w:color w:val="auto"/>
          <w:sz w:val="28"/>
          <w:szCs w:val="28"/>
          <w:lang w:eastAsia="lv-LV"/>
        </w:rPr>
        <w:t xml:space="preserve"> tādējādi</w:t>
      </w:r>
      <w:r w:rsidR="007C7FDE" w:rsidRPr="00FD40E0">
        <w:rPr>
          <w:rFonts w:eastAsiaTheme="minorEastAsia" w:cs="Times New Roman"/>
          <w:color w:val="auto"/>
          <w:sz w:val="28"/>
          <w:szCs w:val="28"/>
          <w:lang w:eastAsia="lv-LV"/>
        </w:rPr>
        <w:t xml:space="preserve"> </w:t>
      </w:r>
      <w:r w:rsidR="00E5318E" w:rsidRPr="00FD40E0">
        <w:rPr>
          <w:rFonts w:eastAsiaTheme="minorEastAsia" w:cs="Times New Roman"/>
          <w:color w:val="auto"/>
          <w:sz w:val="28"/>
          <w:szCs w:val="28"/>
          <w:lang w:eastAsia="lv-LV"/>
        </w:rPr>
        <w:t xml:space="preserve">aizsargājot </w:t>
      </w:r>
      <w:r w:rsidR="007C7FDE" w:rsidRPr="00FD40E0">
        <w:rPr>
          <w:rFonts w:eastAsiaTheme="minorEastAsia" w:cs="Times New Roman"/>
          <w:color w:val="auto"/>
          <w:sz w:val="28"/>
          <w:szCs w:val="28"/>
          <w:lang w:eastAsia="lv-LV"/>
        </w:rPr>
        <w:t>kopfinansējum</w:t>
      </w:r>
      <w:r w:rsidR="00B6687B" w:rsidRPr="00FD40E0">
        <w:rPr>
          <w:rFonts w:eastAsiaTheme="minorEastAsia" w:cs="Times New Roman"/>
          <w:color w:val="auto"/>
          <w:sz w:val="28"/>
          <w:szCs w:val="28"/>
          <w:lang w:eastAsia="lv-LV"/>
        </w:rPr>
        <w:t>a</w:t>
      </w:r>
      <w:r w:rsidR="007C7FDE" w:rsidRPr="00FD40E0">
        <w:rPr>
          <w:rFonts w:eastAsiaTheme="minorEastAsia" w:cs="Times New Roman"/>
          <w:color w:val="auto"/>
          <w:sz w:val="28"/>
          <w:szCs w:val="28"/>
          <w:lang w:eastAsia="lv-LV"/>
        </w:rPr>
        <w:t xml:space="preserve"> pakalpojumu izmantotāju interešu aizsardzību.</w:t>
      </w:r>
    </w:p>
    <w:p w14:paraId="1BBC761F" w14:textId="77777777" w:rsidR="00692CA7" w:rsidRPr="00FD40E0" w:rsidRDefault="00692CA7" w:rsidP="003936CA">
      <w:pPr>
        <w:spacing w:after="0" w:line="240" w:lineRule="auto"/>
        <w:jc w:val="both"/>
        <w:rPr>
          <w:rFonts w:eastAsia="Times New Roman" w:cs="Times New Roman"/>
          <w:bCs/>
          <w:color w:val="auto"/>
          <w:sz w:val="28"/>
          <w:szCs w:val="28"/>
          <w:lang w:eastAsia="lv-LV"/>
        </w:rPr>
      </w:pPr>
    </w:p>
    <w:p w14:paraId="280C395D" w14:textId="02C4561B" w:rsidR="00692CA7" w:rsidRPr="00FD40E0" w:rsidRDefault="009945D9" w:rsidP="003936CA">
      <w:pPr>
        <w:spacing w:after="0" w:line="240" w:lineRule="auto"/>
        <w:jc w:val="both"/>
        <w:rPr>
          <w:rFonts w:eastAsia="Times New Roman" w:cs="Times New Roman"/>
          <w:b/>
          <w:bCs/>
          <w:color w:val="auto"/>
          <w:sz w:val="28"/>
          <w:szCs w:val="28"/>
          <w:lang w:eastAsia="lv-LV"/>
        </w:rPr>
      </w:pPr>
      <w:r w:rsidRPr="00FD40E0">
        <w:rPr>
          <w:rFonts w:eastAsia="Times New Roman" w:cs="Times New Roman"/>
          <w:b/>
          <w:bCs/>
          <w:color w:val="auto"/>
          <w:sz w:val="28"/>
          <w:szCs w:val="28"/>
          <w:lang w:eastAsia="lv-LV"/>
        </w:rPr>
        <w:lastRenderedPageBreak/>
        <w:t>3.pants. Likuma darbības joma</w:t>
      </w:r>
    </w:p>
    <w:p w14:paraId="78015DCD" w14:textId="77777777" w:rsidR="00692CA7" w:rsidRPr="00FD40E0" w:rsidRDefault="009945D9" w:rsidP="003936CA">
      <w:pPr>
        <w:spacing w:after="0" w:line="240" w:lineRule="auto"/>
        <w:jc w:val="both"/>
        <w:rPr>
          <w:rFonts w:cs="Times New Roman"/>
          <w:color w:val="auto"/>
          <w:sz w:val="28"/>
          <w:szCs w:val="28"/>
        </w:rPr>
      </w:pPr>
      <w:r w:rsidRPr="00FD40E0">
        <w:rPr>
          <w:rFonts w:cs="Times New Roman"/>
          <w:color w:val="auto"/>
          <w:sz w:val="28"/>
          <w:szCs w:val="28"/>
        </w:rPr>
        <w:t>(1) Šis likums nosaka:</w:t>
      </w:r>
    </w:p>
    <w:p w14:paraId="67788A71" w14:textId="144A6BCD" w:rsidR="00692CA7" w:rsidRPr="00FD40E0" w:rsidRDefault="009945D9" w:rsidP="00EC5515">
      <w:pPr>
        <w:spacing w:after="0" w:line="240" w:lineRule="auto"/>
        <w:ind w:left="567"/>
        <w:jc w:val="both"/>
        <w:rPr>
          <w:rFonts w:cs="Times New Roman"/>
          <w:color w:val="auto"/>
          <w:sz w:val="28"/>
          <w:szCs w:val="28"/>
        </w:rPr>
      </w:pPr>
      <w:r w:rsidRPr="00FD40E0">
        <w:rPr>
          <w:rFonts w:cs="Times New Roman"/>
          <w:color w:val="auto"/>
          <w:sz w:val="28"/>
          <w:szCs w:val="28"/>
        </w:rPr>
        <w:t>1)</w:t>
      </w:r>
      <w:r w:rsidR="00E5318E" w:rsidRPr="00FD40E0">
        <w:rPr>
          <w:rFonts w:cs="Times New Roman"/>
          <w:color w:val="auto"/>
          <w:sz w:val="28"/>
          <w:szCs w:val="28"/>
        </w:rPr>
        <w:t xml:space="preserve"> </w:t>
      </w:r>
      <w:r w:rsidRPr="00FD40E0">
        <w:rPr>
          <w:rFonts w:eastAsia="Times New Roman" w:cs="Times New Roman"/>
          <w:bCs/>
          <w:color w:val="auto"/>
          <w:sz w:val="28"/>
          <w:szCs w:val="28"/>
          <w:lang w:eastAsia="lv-LV"/>
        </w:rPr>
        <w:t xml:space="preserve">kopfinansējuma </w:t>
      </w:r>
      <w:r w:rsidRPr="00FD40E0">
        <w:rPr>
          <w:rFonts w:cs="Times New Roman"/>
          <w:color w:val="auto"/>
          <w:sz w:val="28"/>
          <w:szCs w:val="28"/>
        </w:rPr>
        <w:t>pakalpojum</w:t>
      </w:r>
      <w:r w:rsidR="00B6687B" w:rsidRPr="00FD40E0">
        <w:rPr>
          <w:rFonts w:cs="Times New Roman"/>
          <w:color w:val="auto"/>
          <w:sz w:val="28"/>
          <w:szCs w:val="28"/>
        </w:rPr>
        <w:t>a</w:t>
      </w:r>
      <w:r w:rsidRPr="00FD40E0">
        <w:rPr>
          <w:rFonts w:cs="Times New Roman"/>
          <w:color w:val="auto"/>
          <w:sz w:val="28"/>
          <w:szCs w:val="28"/>
        </w:rPr>
        <w:t xml:space="preserve"> sniedzēju tiesisko statusu, informācijas atklāšanas prasības, atbildību un uzraudzību;</w:t>
      </w:r>
    </w:p>
    <w:p w14:paraId="1663EC64" w14:textId="07A1872B" w:rsidR="00692CA7" w:rsidRPr="00FD40E0" w:rsidRDefault="009945D9" w:rsidP="00EC5515">
      <w:pPr>
        <w:spacing w:after="0" w:line="240" w:lineRule="auto"/>
        <w:ind w:left="567"/>
        <w:jc w:val="both"/>
        <w:rPr>
          <w:rFonts w:cs="Times New Roman"/>
          <w:color w:val="auto"/>
          <w:sz w:val="28"/>
          <w:szCs w:val="28"/>
        </w:rPr>
      </w:pPr>
      <w:r w:rsidRPr="00FD40E0">
        <w:rPr>
          <w:rFonts w:cs="Times New Roman"/>
          <w:color w:val="auto"/>
          <w:sz w:val="28"/>
          <w:szCs w:val="28"/>
        </w:rPr>
        <w:t xml:space="preserve">2) kārtību, kādā </w:t>
      </w:r>
      <w:r w:rsidR="00E5318E" w:rsidRPr="00FD40E0">
        <w:rPr>
          <w:rFonts w:cs="Times New Roman"/>
          <w:color w:val="auto"/>
          <w:sz w:val="28"/>
          <w:szCs w:val="28"/>
        </w:rPr>
        <w:t xml:space="preserve">Latvijā tiek veikta </w:t>
      </w:r>
      <w:r w:rsidRPr="00FD40E0">
        <w:rPr>
          <w:rFonts w:eastAsia="Times New Roman" w:cs="Times New Roman"/>
          <w:bCs/>
          <w:color w:val="auto"/>
          <w:sz w:val="28"/>
          <w:szCs w:val="28"/>
          <w:lang w:eastAsia="lv-LV"/>
        </w:rPr>
        <w:t>kopfinansējum</w:t>
      </w:r>
      <w:r w:rsidR="00EC5515" w:rsidRPr="00FD40E0">
        <w:rPr>
          <w:rFonts w:eastAsia="Times New Roman" w:cs="Times New Roman"/>
          <w:bCs/>
          <w:color w:val="auto"/>
          <w:sz w:val="28"/>
          <w:szCs w:val="28"/>
          <w:lang w:eastAsia="lv-LV"/>
        </w:rPr>
        <w:t>a</w:t>
      </w:r>
      <w:r w:rsidRPr="00FD40E0">
        <w:rPr>
          <w:rFonts w:eastAsia="Times New Roman" w:cs="Times New Roman"/>
          <w:bCs/>
          <w:color w:val="auto"/>
          <w:sz w:val="28"/>
          <w:szCs w:val="28"/>
          <w:lang w:eastAsia="lv-LV"/>
        </w:rPr>
        <w:t xml:space="preserve"> </w:t>
      </w:r>
      <w:r w:rsidRPr="00FD40E0">
        <w:rPr>
          <w:rFonts w:cs="Times New Roman"/>
          <w:color w:val="auto"/>
          <w:sz w:val="28"/>
          <w:szCs w:val="28"/>
        </w:rPr>
        <w:t>pakalpojumu sniedzēj</w:t>
      </w:r>
      <w:r w:rsidR="00E5318E" w:rsidRPr="00FD40E0">
        <w:rPr>
          <w:rFonts w:cs="Times New Roman"/>
          <w:color w:val="auto"/>
          <w:sz w:val="28"/>
          <w:szCs w:val="28"/>
        </w:rPr>
        <w:t>u reģistrēšana</w:t>
      </w:r>
      <w:r w:rsidRPr="00FD40E0">
        <w:rPr>
          <w:rFonts w:cs="Times New Roman"/>
          <w:color w:val="auto"/>
          <w:sz w:val="28"/>
          <w:szCs w:val="28"/>
        </w:rPr>
        <w:t>;</w:t>
      </w:r>
    </w:p>
    <w:p w14:paraId="12707BEB" w14:textId="632D1A49" w:rsidR="00692CA7" w:rsidRPr="00FD40E0" w:rsidRDefault="009945D9" w:rsidP="00EC5515">
      <w:pPr>
        <w:spacing w:after="0" w:line="240" w:lineRule="auto"/>
        <w:ind w:left="567"/>
        <w:jc w:val="both"/>
        <w:rPr>
          <w:rFonts w:cs="Times New Roman"/>
          <w:color w:val="auto"/>
          <w:sz w:val="28"/>
          <w:szCs w:val="28"/>
        </w:rPr>
      </w:pPr>
      <w:r w:rsidRPr="00FD40E0">
        <w:rPr>
          <w:rFonts w:cs="Times New Roman"/>
          <w:color w:val="auto"/>
          <w:sz w:val="28"/>
          <w:szCs w:val="28"/>
        </w:rPr>
        <w:t xml:space="preserve">3) </w:t>
      </w:r>
      <w:r w:rsidRPr="00FD40E0">
        <w:rPr>
          <w:rFonts w:eastAsia="Times New Roman" w:cs="Times New Roman"/>
          <w:bCs/>
          <w:color w:val="auto"/>
          <w:sz w:val="28"/>
          <w:szCs w:val="28"/>
          <w:lang w:eastAsia="lv-LV"/>
        </w:rPr>
        <w:t xml:space="preserve">kopfinansējuma </w:t>
      </w:r>
      <w:r w:rsidRPr="00FD40E0">
        <w:rPr>
          <w:rFonts w:cs="Times New Roman"/>
          <w:color w:val="auto"/>
          <w:sz w:val="28"/>
          <w:szCs w:val="28"/>
        </w:rPr>
        <w:t>pakalpojumu sniedzēju darbību, to personu loku un tiesības, pienākumus un atbildību, uz kurām attiecas šā likuma prasības</w:t>
      </w:r>
      <w:r w:rsidR="00EC5515" w:rsidRPr="00FD40E0">
        <w:rPr>
          <w:rFonts w:cs="Times New Roman"/>
          <w:color w:val="auto"/>
          <w:sz w:val="28"/>
          <w:szCs w:val="28"/>
        </w:rPr>
        <w:t>.</w:t>
      </w:r>
    </w:p>
    <w:p w14:paraId="004E93B5" w14:textId="77777777" w:rsidR="00F75A45" w:rsidRPr="00FD40E0" w:rsidRDefault="009945D9" w:rsidP="00EC5515">
      <w:pPr>
        <w:spacing w:after="0" w:line="240" w:lineRule="auto"/>
        <w:jc w:val="both"/>
        <w:rPr>
          <w:rFonts w:cs="Times New Roman"/>
          <w:color w:val="auto"/>
          <w:sz w:val="28"/>
          <w:szCs w:val="28"/>
        </w:rPr>
      </w:pPr>
      <w:r w:rsidRPr="00FD40E0">
        <w:rPr>
          <w:rFonts w:cs="Times New Roman"/>
          <w:color w:val="auto"/>
          <w:sz w:val="28"/>
          <w:szCs w:val="28"/>
        </w:rPr>
        <w:t>(2) Šo likumu nepiemēro</w:t>
      </w:r>
      <w:r w:rsidR="00F75A45" w:rsidRPr="00FD40E0">
        <w:rPr>
          <w:rFonts w:cs="Times New Roman"/>
          <w:color w:val="auto"/>
          <w:sz w:val="28"/>
          <w:szCs w:val="28"/>
        </w:rPr>
        <w:t>:</w:t>
      </w:r>
    </w:p>
    <w:p w14:paraId="6185361B" w14:textId="77777777" w:rsidR="00F75A45" w:rsidRPr="00FD40E0" w:rsidRDefault="00F75A45" w:rsidP="00EC5515">
      <w:pPr>
        <w:spacing w:after="0" w:line="240" w:lineRule="auto"/>
        <w:ind w:left="567"/>
        <w:jc w:val="both"/>
        <w:rPr>
          <w:rFonts w:cs="Times New Roman"/>
          <w:color w:val="auto"/>
          <w:sz w:val="28"/>
          <w:szCs w:val="28"/>
        </w:rPr>
      </w:pPr>
      <w:r w:rsidRPr="00FD40E0">
        <w:rPr>
          <w:rFonts w:cs="Times New Roman"/>
          <w:color w:val="auto"/>
          <w:sz w:val="28"/>
          <w:szCs w:val="28"/>
        </w:rPr>
        <w:t>1)</w:t>
      </w:r>
      <w:r w:rsidR="009945D9" w:rsidRPr="00FD40E0">
        <w:rPr>
          <w:rFonts w:cs="Times New Roman"/>
          <w:color w:val="auto"/>
          <w:sz w:val="28"/>
          <w:szCs w:val="28"/>
        </w:rPr>
        <w:t xml:space="preserve"> bezatlīdzības darījumiem</w:t>
      </w:r>
      <w:r w:rsidRPr="00FD40E0">
        <w:rPr>
          <w:rFonts w:cs="Times New Roman"/>
          <w:color w:val="auto"/>
          <w:sz w:val="28"/>
          <w:szCs w:val="28"/>
        </w:rPr>
        <w:t>;</w:t>
      </w:r>
    </w:p>
    <w:p w14:paraId="2B512299" w14:textId="0427D5E0" w:rsidR="00692CA7" w:rsidRPr="00FD40E0" w:rsidRDefault="00F75A45" w:rsidP="00EC5515">
      <w:pPr>
        <w:spacing w:after="0" w:line="240" w:lineRule="auto"/>
        <w:ind w:left="567"/>
        <w:jc w:val="both"/>
        <w:rPr>
          <w:rFonts w:cs="Times New Roman"/>
          <w:color w:val="auto"/>
          <w:sz w:val="28"/>
          <w:szCs w:val="28"/>
        </w:rPr>
      </w:pPr>
      <w:r w:rsidRPr="00FD40E0">
        <w:rPr>
          <w:rFonts w:cs="Times New Roman"/>
          <w:color w:val="auto"/>
          <w:sz w:val="28"/>
          <w:szCs w:val="28"/>
        </w:rPr>
        <w:t>2) darījumiem ar finanšu instrumentiem</w:t>
      </w:r>
      <w:r w:rsidR="00EC5515" w:rsidRPr="00FD40E0">
        <w:rPr>
          <w:rFonts w:cs="Times New Roman"/>
          <w:color w:val="auto"/>
          <w:sz w:val="28"/>
          <w:szCs w:val="28"/>
        </w:rPr>
        <w:t>, uz kuriem attiecas</w:t>
      </w:r>
      <w:r w:rsidRPr="00FD40E0">
        <w:rPr>
          <w:rFonts w:cs="Times New Roman"/>
          <w:color w:val="auto"/>
          <w:sz w:val="28"/>
          <w:szCs w:val="28"/>
        </w:rPr>
        <w:t xml:space="preserve"> Finanšu instrumentu tirgus likuma </w:t>
      </w:r>
      <w:r w:rsidR="00163971" w:rsidRPr="00FD40E0">
        <w:rPr>
          <w:rFonts w:cs="Times New Roman"/>
          <w:color w:val="auto"/>
          <w:sz w:val="28"/>
          <w:szCs w:val="28"/>
        </w:rPr>
        <w:t>prasības</w:t>
      </w:r>
      <w:r w:rsidRPr="00FD40E0">
        <w:rPr>
          <w:rFonts w:cs="Times New Roman"/>
          <w:color w:val="auto"/>
          <w:sz w:val="28"/>
          <w:szCs w:val="28"/>
        </w:rPr>
        <w:t>.</w:t>
      </w:r>
    </w:p>
    <w:p w14:paraId="62A922C5" w14:textId="77777777" w:rsidR="00692CA7" w:rsidRPr="00FD40E0" w:rsidRDefault="00692CA7" w:rsidP="00EC5515">
      <w:pPr>
        <w:pStyle w:val="ListParagraph"/>
        <w:spacing w:line="240" w:lineRule="auto"/>
        <w:ind w:left="0"/>
        <w:jc w:val="center"/>
        <w:rPr>
          <w:rFonts w:cs="Times New Roman"/>
          <w:b/>
          <w:color w:val="auto"/>
          <w:sz w:val="28"/>
          <w:szCs w:val="28"/>
        </w:rPr>
      </w:pPr>
    </w:p>
    <w:p w14:paraId="0DA7BB95" w14:textId="1A3FF083" w:rsidR="00692CA7" w:rsidRPr="00FD40E0" w:rsidRDefault="009945D9" w:rsidP="00EC5515">
      <w:pPr>
        <w:pStyle w:val="ListParagraph"/>
        <w:spacing w:line="240" w:lineRule="auto"/>
        <w:ind w:left="0"/>
        <w:jc w:val="center"/>
        <w:rPr>
          <w:rFonts w:cs="Times New Roman"/>
          <w:b/>
          <w:color w:val="auto"/>
          <w:sz w:val="28"/>
          <w:szCs w:val="28"/>
        </w:rPr>
      </w:pPr>
      <w:r w:rsidRPr="00FD40E0">
        <w:rPr>
          <w:rFonts w:cs="Times New Roman"/>
          <w:b/>
          <w:color w:val="auto"/>
          <w:sz w:val="28"/>
          <w:szCs w:val="28"/>
        </w:rPr>
        <w:t>II nodaļa</w:t>
      </w:r>
    </w:p>
    <w:p w14:paraId="76D3F8B3" w14:textId="102C40C3" w:rsidR="00692CA7" w:rsidRPr="00FD40E0" w:rsidRDefault="009945D9" w:rsidP="00EC5515">
      <w:pPr>
        <w:pStyle w:val="ListParagraph"/>
        <w:spacing w:line="240" w:lineRule="auto"/>
        <w:ind w:left="0"/>
        <w:jc w:val="center"/>
        <w:rPr>
          <w:rFonts w:cs="Times New Roman"/>
          <w:b/>
          <w:color w:val="auto"/>
          <w:sz w:val="28"/>
          <w:szCs w:val="28"/>
        </w:rPr>
      </w:pPr>
      <w:r w:rsidRPr="00FD40E0">
        <w:rPr>
          <w:rFonts w:cs="Times New Roman"/>
          <w:b/>
          <w:color w:val="auto"/>
          <w:sz w:val="28"/>
          <w:szCs w:val="28"/>
        </w:rPr>
        <w:t>Kopfinansējuma pakalpojumu sniedzēja darbība</w:t>
      </w:r>
      <w:r w:rsidR="00F2753B" w:rsidRPr="00FD40E0">
        <w:rPr>
          <w:rFonts w:cs="Times New Roman"/>
          <w:b/>
          <w:color w:val="auto"/>
          <w:sz w:val="28"/>
          <w:szCs w:val="28"/>
        </w:rPr>
        <w:t xml:space="preserve">s </w:t>
      </w:r>
      <w:r w:rsidR="002E2F18" w:rsidRPr="00FD40E0">
        <w:rPr>
          <w:rFonts w:cs="Times New Roman"/>
          <w:b/>
          <w:color w:val="auto"/>
          <w:sz w:val="28"/>
          <w:szCs w:val="28"/>
        </w:rPr>
        <w:t xml:space="preserve">uzsākšana </w:t>
      </w:r>
      <w:r w:rsidR="009C28F6" w:rsidRPr="00FD40E0">
        <w:rPr>
          <w:rFonts w:cs="Times New Roman"/>
          <w:b/>
          <w:color w:val="auto"/>
          <w:sz w:val="28"/>
          <w:szCs w:val="28"/>
        </w:rPr>
        <w:t>un papildus darbība</w:t>
      </w:r>
    </w:p>
    <w:p w14:paraId="0CBD2A4C" w14:textId="77777777" w:rsidR="00E5318E" w:rsidRPr="00FD40E0" w:rsidRDefault="00E5318E" w:rsidP="00A031C1">
      <w:pPr>
        <w:pStyle w:val="ListParagraph"/>
        <w:spacing w:line="240" w:lineRule="auto"/>
        <w:jc w:val="center"/>
        <w:rPr>
          <w:rFonts w:cs="Times New Roman"/>
          <w:b/>
          <w:color w:val="auto"/>
          <w:sz w:val="28"/>
          <w:szCs w:val="28"/>
        </w:rPr>
      </w:pPr>
    </w:p>
    <w:p w14:paraId="3CF8E65C" w14:textId="77777777" w:rsidR="00692CA7" w:rsidRPr="00FD40E0" w:rsidRDefault="009945D9" w:rsidP="002F690F">
      <w:pPr>
        <w:spacing w:after="0" w:line="240" w:lineRule="auto"/>
        <w:rPr>
          <w:rFonts w:cs="Times New Roman"/>
          <w:b/>
          <w:color w:val="auto"/>
          <w:sz w:val="28"/>
          <w:szCs w:val="28"/>
        </w:rPr>
      </w:pPr>
      <w:r w:rsidRPr="00FD40E0">
        <w:rPr>
          <w:rFonts w:cs="Times New Roman"/>
          <w:b/>
          <w:color w:val="auto"/>
          <w:sz w:val="28"/>
          <w:szCs w:val="28"/>
        </w:rPr>
        <w:t>4.pants. Kopfinansējuma pakalpojumu sniedzēja darbības uzsākšana</w:t>
      </w:r>
    </w:p>
    <w:p w14:paraId="33AA30AA" w14:textId="42BF3945" w:rsidR="00692CA7" w:rsidRPr="00FD40E0" w:rsidRDefault="009945D9" w:rsidP="002F690F">
      <w:pPr>
        <w:spacing w:after="0" w:line="240" w:lineRule="auto"/>
        <w:jc w:val="both"/>
        <w:rPr>
          <w:rFonts w:cs="Times New Roman"/>
          <w:color w:val="auto"/>
          <w:sz w:val="28"/>
          <w:szCs w:val="28"/>
        </w:rPr>
      </w:pPr>
      <w:r w:rsidRPr="00FD40E0">
        <w:rPr>
          <w:rFonts w:cs="Times New Roman"/>
          <w:color w:val="auto"/>
          <w:sz w:val="28"/>
          <w:szCs w:val="28"/>
        </w:rPr>
        <w:t>(1) Kopfinansējuma pakalpojumu sniedzējs darbību Latvijā uzsāk pēc reģist</w:t>
      </w:r>
      <w:r w:rsidR="00CF3560" w:rsidRPr="00FD40E0">
        <w:rPr>
          <w:rFonts w:cs="Times New Roman"/>
          <w:color w:val="auto"/>
          <w:sz w:val="28"/>
          <w:szCs w:val="28"/>
        </w:rPr>
        <w:t>rācijas</w:t>
      </w:r>
      <w:r w:rsidRPr="00FD40E0">
        <w:rPr>
          <w:rFonts w:cs="Times New Roman"/>
          <w:color w:val="auto"/>
          <w:sz w:val="28"/>
          <w:szCs w:val="28"/>
        </w:rPr>
        <w:t xml:space="preserve"> kopfinansē</w:t>
      </w:r>
      <w:r w:rsidR="00A301A6" w:rsidRPr="00FD40E0">
        <w:rPr>
          <w:rFonts w:cs="Times New Roman"/>
          <w:color w:val="auto"/>
          <w:sz w:val="28"/>
          <w:szCs w:val="28"/>
        </w:rPr>
        <w:t>juma</w:t>
      </w:r>
      <w:r w:rsidRPr="00FD40E0">
        <w:rPr>
          <w:rFonts w:cs="Times New Roman"/>
          <w:color w:val="auto"/>
          <w:sz w:val="28"/>
          <w:szCs w:val="28"/>
        </w:rPr>
        <w:t xml:space="preserve"> pakalpojumu sniedzēju reģistrā</w:t>
      </w:r>
      <w:r w:rsidR="008B441E" w:rsidRPr="00FD40E0">
        <w:rPr>
          <w:rFonts w:cs="Times New Roman"/>
          <w:color w:val="auto"/>
          <w:sz w:val="28"/>
          <w:szCs w:val="28"/>
        </w:rPr>
        <w:t xml:space="preserve"> (turpmāk – reģistrs)</w:t>
      </w:r>
      <w:r w:rsidRPr="00FD40E0">
        <w:rPr>
          <w:rFonts w:cs="Times New Roman"/>
          <w:color w:val="auto"/>
          <w:sz w:val="28"/>
          <w:szCs w:val="28"/>
        </w:rPr>
        <w:t xml:space="preserve">, kuru uztur </w:t>
      </w:r>
      <w:r w:rsidR="00CF3560" w:rsidRPr="00FD40E0">
        <w:rPr>
          <w:rFonts w:cs="Times New Roman"/>
          <w:color w:val="auto"/>
          <w:sz w:val="28"/>
          <w:szCs w:val="28"/>
        </w:rPr>
        <w:t>Finanšu un kapitāla tirgus komisija (turpmāk – Komisija)</w:t>
      </w:r>
      <w:r w:rsidRPr="00FD40E0">
        <w:rPr>
          <w:rFonts w:cs="Times New Roman"/>
          <w:color w:val="auto"/>
          <w:sz w:val="28"/>
          <w:szCs w:val="28"/>
        </w:rPr>
        <w:t>. Kopfinansējuma pakalpojumu sniedzējs ir tiesīgs sniegt kopfinansējum</w:t>
      </w:r>
      <w:r w:rsidR="00B6687B" w:rsidRPr="00FD40E0">
        <w:rPr>
          <w:rFonts w:cs="Times New Roman"/>
          <w:color w:val="auto"/>
          <w:sz w:val="28"/>
          <w:szCs w:val="28"/>
        </w:rPr>
        <w:t>a</w:t>
      </w:r>
      <w:r w:rsidRPr="00FD40E0">
        <w:rPr>
          <w:rFonts w:cs="Times New Roman"/>
          <w:color w:val="auto"/>
          <w:sz w:val="28"/>
          <w:szCs w:val="28"/>
        </w:rPr>
        <w:t xml:space="preserve"> pakalpojumus citā dalībvalstī, ja to </w:t>
      </w:r>
      <w:r w:rsidR="00207D7E" w:rsidRPr="00FD40E0">
        <w:rPr>
          <w:rFonts w:cs="Times New Roman"/>
          <w:color w:val="auto"/>
          <w:sz w:val="28"/>
          <w:szCs w:val="28"/>
        </w:rPr>
        <w:t xml:space="preserve">atļauj </w:t>
      </w:r>
      <w:r w:rsidRPr="00FD40E0">
        <w:rPr>
          <w:rFonts w:cs="Times New Roman"/>
          <w:color w:val="auto"/>
          <w:sz w:val="28"/>
          <w:szCs w:val="28"/>
        </w:rPr>
        <w:t>attiecīgās dalībvalsts normatīvie akti.</w:t>
      </w:r>
    </w:p>
    <w:p w14:paraId="2319AA0C" w14:textId="22F8E71A" w:rsidR="00692CA7" w:rsidRPr="00FD40E0" w:rsidRDefault="009945D9" w:rsidP="002F690F">
      <w:pPr>
        <w:spacing w:after="0" w:line="240" w:lineRule="auto"/>
        <w:jc w:val="both"/>
        <w:rPr>
          <w:rFonts w:cs="Times New Roman"/>
          <w:color w:val="auto"/>
          <w:sz w:val="28"/>
          <w:szCs w:val="28"/>
        </w:rPr>
      </w:pPr>
      <w:r w:rsidRPr="00FD40E0">
        <w:rPr>
          <w:rFonts w:cs="Times New Roman"/>
          <w:color w:val="auto"/>
          <w:sz w:val="28"/>
          <w:szCs w:val="28"/>
        </w:rPr>
        <w:t xml:space="preserve">(2) Latvijā kopfinansējuma pakalpojumu sniedzēja </w:t>
      </w:r>
      <w:r w:rsidR="00427793" w:rsidRPr="00FD40E0">
        <w:rPr>
          <w:rFonts w:cs="Times New Roman"/>
          <w:color w:val="auto"/>
          <w:sz w:val="28"/>
          <w:szCs w:val="28"/>
        </w:rPr>
        <w:t>reģistrāciju reģistrā</w:t>
      </w:r>
      <w:r w:rsidRPr="00FD40E0">
        <w:rPr>
          <w:rFonts w:cs="Times New Roman"/>
          <w:color w:val="auto"/>
          <w:sz w:val="28"/>
          <w:szCs w:val="28"/>
        </w:rPr>
        <w:t xml:space="preserve"> ir tiesīga saņemt kapitālsabiedrība, k</w:t>
      </w:r>
      <w:r w:rsidR="001F0BA9" w:rsidRPr="00FD40E0">
        <w:rPr>
          <w:rFonts w:cs="Times New Roman"/>
          <w:color w:val="auto"/>
          <w:sz w:val="28"/>
          <w:szCs w:val="28"/>
        </w:rPr>
        <w:t xml:space="preserve">as </w:t>
      </w:r>
      <w:r w:rsidRPr="00FD40E0">
        <w:rPr>
          <w:rFonts w:cs="Times New Roman"/>
          <w:color w:val="auto"/>
          <w:sz w:val="28"/>
          <w:szCs w:val="28"/>
        </w:rPr>
        <w:t xml:space="preserve"> reģistrēta saskaņā ar Komerclikuma prasībām. </w:t>
      </w:r>
    </w:p>
    <w:p w14:paraId="2A9D625B" w14:textId="1066B548" w:rsidR="00692CA7" w:rsidRPr="00FD40E0" w:rsidRDefault="009945D9" w:rsidP="002F690F">
      <w:pPr>
        <w:spacing w:after="0" w:line="240" w:lineRule="auto"/>
        <w:jc w:val="both"/>
        <w:rPr>
          <w:rFonts w:cs="Times New Roman"/>
          <w:color w:val="auto"/>
          <w:sz w:val="28"/>
          <w:szCs w:val="28"/>
        </w:rPr>
      </w:pPr>
      <w:r w:rsidRPr="00FD40E0">
        <w:rPr>
          <w:rFonts w:cs="Times New Roman"/>
          <w:color w:val="auto"/>
          <w:sz w:val="28"/>
          <w:szCs w:val="28"/>
        </w:rPr>
        <w:t>(</w:t>
      </w:r>
      <w:r w:rsidR="00C55F84" w:rsidRPr="00FD40E0">
        <w:rPr>
          <w:rFonts w:cs="Times New Roman"/>
          <w:color w:val="auto"/>
          <w:sz w:val="28"/>
          <w:szCs w:val="28"/>
        </w:rPr>
        <w:t>3</w:t>
      </w:r>
      <w:r w:rsidRPr="00FD40E0">
        <w:rPr>
          <w:rFonts w:cs="Times New Roman"/>
          <w:color w:val="auto"/>
          <w:sz w:val="28"/>
          <w:szCs w:val="28"/>
        </w:rPr>
        <w:t>) Kopfinansējuma pakalpojumu sniedzēj</w:t>
      </w:r>
      <w:r w:rsidR="00092CB3" w:rsidRPr="00FD40E0">
        <w:rPr>
          <w:rFonts w:cs="Times New Roman"/>
          <w:color w:val="auto"/>
          <w:sz w:val="28"/>
          <w:szCs w:val="28"/>
        </w:rPr>
        <w:t>s</w:t>
      </w:r>
      <w:r w:rsidRPr="00FD40E0">
        <w:rPr>
          <w:rFonts w:cs="Times New Roman"/>
          <w:color w:val="auto"/>
          <w:sz w:val="28"/>
          <w:szCs w:val="28"/>
        </w:rPr>
        <w:t xml:space="preserve"> ir tiesī</w:t>
      </w:r>
      <w:r w:rsidR="00092CB3" w:rsidRPr="00FD40E0">
        <w:rPr>
          <w:rFonts w:cs="Times New Roman"/>
          <w:color w:val="auto"/>
          <w:sz w:val="28"/>
          <w:szCs w:val="28"/>
        </w:rPr>
        <w:t>gs</w:t>
      </w:r>
      <w:r w:rsidRPr="00FD40E0">
        <w:rPr>
          <w:rFonts w:cs="Times New Roman"/>
          <w:color w:val="auto"/>
          <w:sz w:val="28"/>
          <w:szCs w:val="28"/>
        </w:rPr>
        <w:t xml:space="preserve"> sniegt vienīgi tos </w:t>
      </w:r>
      <w:r w:rsidR="00AC742E" w:rsidRPr="00FD40E0">
        <w:rPr>
          <w:rFonts w:cs="Times New Roman"/>
          <w:color w:val="auto"/>
          <w:sz w:val="28"/>
          <w:szCs w:val="28"/>
        </w:rPr>
        <w:t>kopfinansējum</w:t>
      </w:r>
      <w:r w:rsidR="00207D7E" w:rsidRPr="00FD40E0">
        <w:rPr>
          <w:rFonts w:cs="Times New Roman"/>
          <w:color w:val="auto"/>
          <w:sz w:val="28"/>
          <w:szCs w:val="28"/>
        </w:rPr>
        <w:t>a</w:t>
      </w:r>
      <w:r w:rsidR="00AC742E" w:rsidRPr="00FD40E0">
        <w:rPr>
          <w:rFonts w:cs="Times New Roman"/>
          <w:color w:val="auto"/>
          <w:sz w:val="28"/>
          <w:szCs w:val="28"/>
        </w:rPr>
        <w:t xml:space="preserve"> </w:t>
      </w:r>
      <w:r w:rsidRPr="00FD40E0">
        <w:rPr>
          <w:rFonts w:cs="Times New Roman"/>
          <w:color w:val="auto"/>
          <w:sz w:val="28"/>
          <w:szCs w:val="28"/>
        </w:rPr>
        <w:t>pakalpojumus, kur</w:t>
      </w:r>
      <w:r w:rsidR="00340CDF" w:rsidRPr="00FD40E0">
        <w:rPr>
          <w:rFonts w:cs="Times New Roman"/>
          <w:color w:val="auto"/>
          <w:sz w:val="28"/>
          <w:szCs w:val="28"/>
        </w:rPr>
        <w:t>i</w:t>
      </w:r>
      <w:r w:rsidR="0063701E" w:rsidRPr="00FD40E0">
        <w:rPr>
          <w:rFonts w:cs="Times New Roman"/>
          <w:color w:val="auto"/>
          <w:sz w:val="28"/>
          <w:szCs w:val="28"/>
        </w:rPr>
        <w:t xml:space="preserve"> </w:t>
      </w:r>
      <w:r w:rsidR="00340CDF" w:rsidRPr="00FD40E0">
        <w:rPr>
          <w:rFonts w:cs="Times New Roman"/>
          <w:color w:val="auto"/>
          <w:sz w:val="28"/>
          <w:szCs w:val="28"/>
        </w:rPr>
        <w:t>norādīti</w:t>
      </w:r>
      <w:r w:rsidR="00904C59" w:rsidRPr="00FD40E0">
        <w:rPr>
          <w:rFonts w:cs="Times New Roman"/>
          <w:color w:val="auto"/>
          <w:sz w:val="28"/>
          <w:szCs w:val="28"/>
        </w:rPr>
        <w:t xml:space="preserve"> </w:t>
      </w:r>
      <w:r w:rsidRPr="00FD40E0">
        <w:rPr>
          <w:rFonts w:cs="Times New Roman"/>
          <w:color w:val="auto"/>
          <w:sz w:val="28"/>
          <w:szCs w:val="28"/>
        </w:rPr>
        <w:t>Komisijas</w:t>
      </w:r>
      <w:r w:rsidR="00092CB3" w:rsidRPr="00FD40E0">
        <w:rPr>
          <w:rFonts w:cs="Times New Roman"/>
          <w:color w:val="auto"/>
          <w:sz w:val="28"/>
          <w:szCs w:val="28"/>
        </w:rPr>
        <w:t xml:space="preserve"> uzturētajā reģistrā</w:t>
      </w:r>
      <w:r w:rsidRPr="00FD40E0">
        <w:rPr>
          <w:rFonts w:cs="Times New Roman"/>
          <w:color w:val="auto"/>
          <w:sz w:val="28"/>
          <w:szCs w:val="28"/>
        </w:rPr>
        <w:t xml:space="preserve">. </w:t>
      </w:r>
    </w:p>
    <w:p w14:paraId="72D30849" w14:textId="746AF457" w:rsidR="00692CA7" w:rsidRPr="00FD40E0" w:rsidRDefault="009945D9" w:rsidP="00A031C1">
      <w:pPr>
        <w:spacing w:after="0" w:line="240" w:lineRule="auto"/>
        <w:jc w:val="both"/>
        <w:rPr>
          <w:rFonts w:cs="Times New Roman"/>
          <w:color w:val="auto"/>
          <w:sz w:val="28"/>
          <w:szCs w:val="28"/>
        </w:rPr>
      </w:pPr>
      <w:r w:rsidRPr="00FD40E0">
        <w:rPr>
          <w:rFonts w:cs="Times New Roman"/>
          <w:color w:val="auto"/>
          <w:sz w:val="28"/>
          <w:szCs w:val="28"/>
        </w:rPr>
        <w:t>(</w:t>
      </w:r>
      <w:r w:rsidR="00C55F84" w:rsidRPr="00FD40E0">
        <w:rPr>
          <w:rFonts w:cs="Times New Roman"/>
          <w:color w:val="auto"/>
          <w:sz w:val="28"/>
          <w:szCs w:val="28"/>
        </w:rPr>
        <w:t>4</w:t>
      </w:r>
      <w:r w:rsidRPr="00FD40E0">
        <w:rPr>
          <w:rFonts w:cs="Times New Roman"/>
          <w:color w:val="auto"/>
          <w:sz w:val="28"/>
          <w:szCs w:val="28"/>
        </w:rPr>
        <w:t xml:space="preserve">) Kopfinansējuma pakalpojumu sniedzējs pēc </w:t>
      </w:r>
      <w:r w:rsidR="009A5B9F" w:rsidRPr="00FD40E0">
        <w:rPr>
          <w:rFonts w:cs="Times New Roman"/>
          <w:color w:val="auto"/>
          <w:sz w:val="28"/>
          <w:szCs w:val="28"/>
        </w:rPr>
        <w:t xml:space="preserve">tā </w:t>
      </w:r>
      <w:r w:rsidR="00340CDF" w:rsidRPr="00FD40E0">
        <w:rPr>
          <w:rFonts w:cs="Times New Roman"/>
          <w:color w:val="auto"/>
          <w:sz w:val="28"/>
          <w:szCs w:val="28"/>
        </w:rPr>
        <w:t>iekļaušanas</w:t>
      </w:r>
      <w:r w:rsidRPr="00FD40E0">
        <w:rPr>
          <w:rFonts w:cs="Times New Roman"/>
          <w:color w:val="auto"/>
          <w:sz w:val="28"/>
          <w:szCs w:val="28"/>
        </w:rPr>
        <w:t xml:space="preserve"> reģistrā ir uzskatāms par finanšu un kapitāla tirgus dalībnieku.</w:t>
      </w:r>
    </w:p>
    <w:p w14:paraId="28B820D8" w14:textId="77777777" w:rsidR="00A031C1" w:rsidRPr="00FD40E0" w:rsidRDefault="00A031C1" w:rsidP="002F690F">
      <w:pPr>
        <w:spacing w:after="0" w:line="240" w:lineRule="auto"/>
        <w:jc w:val="both"/>
        <w:rPr>
          <w:rFonts w:cs="Times New Roman"/>
          <w:color w:val="auto"/>
          <w:sz w:val="28"/>
          <w:szCs w:val="28"/>
        </w:rPr>
      </w:pPr>
    </w:p>
    <w:p w14:paraId="24F1C072" w14:textId="77777777" w:rsidR="00F2753B" w:rsidRPr="00FD40E0" w:rsidRDefault="00F2753B" w:rsidP="002F690F">
      <w:pPr>
        <w:spacing w:after="0" w:line="240" w:lineRule="auto"/>
        <w:jc w:val="both"/>
        <w:rPr>
          <w:rFonts w:cs="Times New Roman"/>
          <w:color w:val="auto"/>
          <w:sz w:val="28"/>
          <w:szCs w:val="28"/>
        </w:rPr>
      </w:pPr>
      <w:r w:rsidRPr="00FD40E0">
        <w:rPr>
          <w:rFonts w:cs="Times New Roman"/>
          <w:b/>
          <w:color w:val="auto"/>
          <w:sz w:val="28"/>
          <w:szCs w:val="28"/>
        </w:rPr>
        <w:t>5.pants</w:t>
      </w:r>
      <w:r w:rsidR="000D74FE" w:rsidRPr="00FD40E0">
        <w:rPr>
          <w:rFonts w:cs="Times New Roman"/>
          <w:b/>
          <w:color w:val="auto"/>
          <w:sz w:val="28"/>
          <w:szCs w:val="28"/>
        </w:rPr>
        <w:t>. Kopfinansējuma pakalpojumu sniedzēja papildus darbība</w:t>
      </w:r>
      <w:r w:rsidRPr="00FD40E0">
        <w:rPr>
          <w:rFonts w:cs="Times New Roman"/>
          <w:color w:val="auto"/>
          <w:sz w:val="28"/>
          <w:szCs w:val="28"/>
        </w:rPr>
        <w:t xml:space="preserve"> </w:t>
      </w:r>
    </w:p>
    <w:p w14:paraId="6970ACDA" w14:textId="4FAA67DC" w:rsidR="002A02EE" w:rsidRPr="00FD40E0" w:rsidRDefault="002A02EE" w:rsidP="002F690F">
      <w:pPr>
        <w:spacing w:after="0" w:line="240" w:lineRule="auto"/>
        <w:jc w:val="both"/>
        <w:rPr>
          <w:rFonts w:cs="Times New Roman"/>
          <w:color w:val="auto"/>
          <w:sz w:val="28"/>
          <w:szCs w:val="28"/>
        </w:rPr>
      </w:pPr>
      <w:r w:rsidRPr="00FD40E0">
        <w:rPr>
          <w:rFonts w:cs="Times New Roman"/>
          <w:color w:val="auto"/>
          <w:sz w:val="28"/>
          <w:szCs w:val="28"/>
        </w:rPr>
        <w:t>Kopfinansējuma pakalpojumu sniedzējam nav tiesību papildus kopfinansējum</w:t>
      </w:r>
      <w:r w:rsidR="00207D7E" w:rsidRPr="00FD40E0">
        <w:rPr>
          <w:rFonts w:cs="Times New Roman"/>
          <w:color w:val="auto"/>
          <w:sz w:val="28"/>
          <w:szCs w:val="28"/>
        </w:rPr>
        <w:t>a</w:t>
      </w:r>
      <w:r w:rsidRPr="00FD40E0">
        <w:rPr>
          <w:rFonts w:cs="Times New Roman"/>
          <w:color w:val="auto"/>
          <w:sz w:val="28"/>
          <w:szCs w:val="28"/>
        </w:rPr>
        <w:t xml:space="preserve"> pakalpojumu sniegšana</w:t>
      </w:r>
      <w:r w:rsidR="001F0BA9" w:rsidRPr="00FD40E0">
        <w:rPr>
          <w:rFonts w:cs="Times New Roman"/>
          <w:color w:val="auto"/>
          <w:sz w:val="28"/>
          <w:szCs w:val="28"/>
        </w:rPr>
        <w:t>i</w:t>
      </w:r>
      <w:r w:rsidRPr="00FD40E0">
        <w:rPr>
          <w:rFonts w:cs="Times New Roman"/>
          <w:color w:val="auto"/>
          <w:sz w:val="28"/>
          <w:szCs w:val="28"/>
        </w:rPr>
        <w:t xml:space="preserve"> veikt cita veida komercdarbību, ja tā vājina vai var vājināt tā finansiālo stabilitāti vai Komisijas spēju uzraudzīt kopfinansējuma pakalpojumu sniedzēja atbilstību šā likuma prasībām. Komisija var pieprasīt atsevišķas juridiskās personas dibināšanu kopfinansējuma pakalpojumu sniedzēja pakalpojumu sniegšanai.</w:t>
      </w:r>
    </w:p>
    <w:p w14:paraId="0E62E769" w14:textId="2B8F2CC8" w:rsidR="00AA790A" w:rsidRPr="00FD40E0" w:rsidRDefault="00AA790A" w:rsidP="002F690F">
      <w:pPr>
        <w:spacing w:after="0" w:line="240" w:lineRule="auto"/>
        <w:jc w:val="both"/>
        <w:rPr>
          <w:rFonts w:cs="Times New Roman"/>
          <w:color w:val="auto"/>
          <w:sz w:val="28"/>
          <w:szCs w:val="28"/>
        </w:rPr>
      </w:pPr>
    </w:p>
    <w:p w14:paraId="03546963" w14:textId="081A81DD" w:rsidR="00692CA7" w:rsidRPr="00FD40E0" w:rsidRDefault="009945D9" w:rsidP="002F690F">
      <w:pPr>
        <w:spacing w:after="0" w:line="240" w:lineRule="auto"/>
        <w:jc w:val="center"/>
        <w:rPr>
          <w:rFonts w:cs="Times New Roman"/>
          <w:b/>
          <w:color w:val="auto"/>
          <w:sz w:val="28"/>
          <w:szCs w:val="28"/>
        </w:rPr>
      </w:pPr>
      <w:r w:rsidRPr="00FD40E0">
        <w:rPr>
          <w:rFonts w:cs="Times New Roman"/>
          <w:b/>
          <w:color w:val="auto"/>
          <w:sz w:val="28"/>
          <w:szCs w:val="28"/>
        </w:rPr>
        <w:t>III nodaļa</w:t>
      </w:r>
    </w:p>
    <w:p w14:paraId="585B9DF5" w14:textId="4400A6F3" w:rsidR="00692CA7" w:rsidRPr="00FD40E0" w:rsidRDefault="009945D9" w:rsidP="002F690F">
      <w:pPr>
        <w:spacing w:after="0" w:line="240" w:lineRule="auto"/>
        <w:jc w:val="center"/>
        <w:rPr>
          <w:rFonts w:cs="Times New Roman"/>
          <w:b/>
          <w:color w:val="auto"/>
          <w:sz w:val="28"/>
          <w:szCs w:val="28"/>
        </w:rPr>
      </w:pPr>
      <w:r w:rsidRPr="00FD40E0">
        <w:rPr>
          <w:rFonts w:cs="Times New Roman"/>
          <w:b/>
          <w:color w:val="auto"/>
          <w:sz w:val="28"/>
          <w:szCs w:val="28"/>
        </w:rPr>
        <w:t xml:space="preserve">Kopfinansējuma pakalpojumu sniedzēja darbības </w:t>
      </w:r>
      <w:r w:rsidR="002E2F18" w:rsidRPr="00FD40E0">
        <w:rPr>
          <w:rFonts w:cs="Times New Roman"/>
          <w:b/>
          <w:color w:val="auto"/>
          <w:sz w:val="28"/>
          <w:szCs w:val="28"/>
        </w:rPr>
        <w:t>reģistrācija</w:t>
      </w:r>
    </w:p>
    <w:p w14:paraId="68119DE1" w14:textId="77777777" w:rsidR="001F0BA9" w:rsidRPr="00FD40E0" w:rsidRDefault="001F0BA9" w:rsidP="00A031C1">
      <w:pPr>
        <w:spacing w:after="0" w:line="240" w:lineRule="auto"/>
        <w:jc w:val="center"/>
        <w:rPr>
          <w:rFonts w:cs="Times New Roman"/>
          <w:b/>
          <w:color w:val="auto"/>
          <w:sz w:val="28"/>
          <w:szCs w:val="28"/>
        </w:rPr>
      </w:pPr>
    </w:p>
    <w:p w14:paraId="4DC7932D" w14:textId="77777777" w:rsidR="00692CA7" w:rsidRPr="00FD40E0" w:rsidRDefault="009C28F6" w:rsidP="00163971">
      <w:pPr>
        <w:spacing w:after="0" w:line="240" w:lineRule="auto"/>
        <w:jc w:val="both"/>
        <w:rPr>
          <w:rFonts w:cs="Times New Roman"/>
          <w:b/>
          <w:bCs/>
          <w:color w:val="auto"/>
          <w:sz w:val="28"/>
          <w:szCs w:val="28"/>
        </w:rPr>
      </w:pPr>
      <w:r w:rsidRPr="00FD40E0">
        <w:rPr>
          <w:rFonts w:cs="Times New Roman"/>
          <w:b/>
          <w:bCs/>
          <w:color w:val="auto"/>
          <w:sz w:val="28"/>
          <w:szCs w:val="28"/>
        </w:rPr>
        <w:t>6</w:t>
      </w:r>
      <w:r w:rsidR="009945D9" w:rsidRPr="00FD40E0">
        <w:rPr>
          <w:rFonts w:cs="Times New Roman"/>
          <w:b/>
          <w:bCs/>
          <w:color w:val="auto"/>
          <w:sz w:val="28"/>
          <w:szCs w:val="28"/>
        </w:rPr>
        <w:t xml:space="preserve">.pants. Kopfinansējuma pakalpojumu sniedzēja </w:t>
      </w:r>
      <w:r w:rsidR="002E2F18" w:rsidRPr="00FD40E0">
        <w:rPr>
          <w:rFonts w:cs="Times New Roman"/>
          <w:b/>
          <w:bCs/>
          <w:color w:val="auto"/>
          <w:sz w:val="28"/>
          <w:szCs w:val="28"/>
        </w:rPr>
        <w:t>reģistrācijai</w:t>
      </w:r>
      <w:r w:rsidR="009945D9" w:rsidRPr="00FD40E0">
        <w:rPr>
          <w:rFonts w:cs="Times New Roman"/>
          <w:b/>
          <w:bCs/>
          <w:color w:val="auto"/>
          <w:sz w:val="28"/>
          <w:szCs w:val="28"/>
        </w:rPr>
        <w:t xml:space="preserve"> iesniedzamie dokumenti un ziņas</w:t>
      </w:r>
    </w:p>
    <w:p w14:paraId="7C6607A6" w14:textId="4C0DA29F" w:rsidR="00692CA7" w:rsidRPr="00FD40E0" w:rsidRDefault="009945D9" w:rsidP="00163971">
      <w:pPr>
        <w:spacing w:after="0" w:line="240" w:lineRule="auto"/>
        <w:jc w:val="both"/>
        <w:rPr>
          <w:rFonts w:cs="Times New Roman"/>
          <w:color w:val="auto"/>
          <w:sz w:val="28"/>
          <w:szCs w:val="28"/>
        </w:rPr>
      </w:pPr>
      <w:r w:rsidRPr="00FD40E0">
        <w:rPr>
          <w:rFonts w:cs="Times New Roman"/>
          <w:color w:val="auto"/>
          <w:sz w:val="28"/>
          <w:szCs w:val="28"/>
        </w:rPr>
        <w:lastRenderedPageBreak/>
        <w:t xml:space="preserve">(1) </w:t>
      </w:r>
      <w:r w:rsidR="002E2F18" w:rsidRPr="00FD40E0">
        <w:rPr>
          <w:rFonts w:cs="Times New Roman"/>
          <w:color w:val="auto"/>
          <w:sz w:val="28"/>
          <w:szCs w:val="28"/>
        </w:rPr>
        <w:t>Reģistrācijai reģistrā</w:t>
      </w:r>
      <w:r w:rsidRPr="00FD40E0">
        <w:rPr>
          <w:rFonts w:cs="Times New Roman"/>
          <w:color w:val="auto"/>
          <w:sz w:val="28"/>
          <w:szCs w:val="28"/>
        </w:rPr>
        <w:t xml:space="preserve"> kopfinansējuma pakalpojumu sniedzējs iesniedz Komisijai iesniegumu, kuram pievieno šajā pantā minēto informāciju un dokumentus. </w:t>
      </w:r>
    </w:p>
    <w:p w14:paraId="54577604" w14:textId="77777777" w:rsidR="00A750F4" w:rsidRPr="00FD40E0" w:rsidRDefault="00A750F4" w:rsidP="00A750F4">
      <w:pPr>
        <w:spacing w:after="0" w:line="240" w:lineRule="auto"/>
        <w:jc w:val="both"/>
        <w:rPr>
          <w:rFonts w:cs="Times New Roman"/>
          <w:color w:val="auto"/>
          <w:sz w:val="28"/>
          <w:szCs w:val="28"/>
        </w:rPr>
      </w:pPr>
      <w:r w:rsidRPr="00FD40E0">
        <w:rPr>
          <w:rFonts w:cs="Times New Roman"/>
          <w:color w:val="auto"/>
          <w:sz w:val="28"/>
          <w:szCs w:val="28"/>
        </w:rPr>
        <w:t>(2) Par kopfinansējuma pakalpojumu sniedzēju un tā akcionāriem (dalībniekiem) Komisijai iesniedz šādus dokumentus:</w:t>
      </w:r>
    </w:p>
    <w:p w14:paraId="3A57495A" w14:textId="77777777" w:rsidR="00A750F4" w:rsidRPr="00FD40E0" w:rsidRDefault="00A750F4" w:rsidP="00A750F4">
      <w:pPr>
        <w:pStyle w:val="ListParagraph"/>
        <w:spacing w:line="240" w:lineRule="auto"/>
        <w:contextualSpacing w:val="0"/>
        <w:jc w:val="both"/>
        <w:rPr>
          <w:rFonts w:cs="Times New Roman"/>
          <w:color w:val="auto"/>
          <w:sz w:val="28"/>
          <w:szCs w:val="28"/>
        </w:rPr>
      </w:pPr>
      <w:r w:rsidRPr="00FD40E0">
        <w:rPr>
          <w:rFonts w:cs="Times New Roman"/>
          <w:color w:val="auto"/>
          <w:sz w:val="28"/>
          <w:szCs w:val="28"/>
        </w:rPr>
        <w:t>1) dokumentus, kas apliecina sākotnējā kapitāla esamību;</w:t>
      </w:r>
    </w:p>
    <w:p w14:paraId="41A5D517" w14:textId="77777777" w:rsidR="00A750F4" w:rsidRPr="00FD40E0" w:rsidRDefault="00A750F4" w:rsidP="00A750F4">
      <w:pPr>
        <w:pStyle w:val="ListParagraph"/>
        <w:spacing w:line="240" w:lineRule="auto"/>
        <w:ind w:left="709"/>
        <w:contextualSpacing w:val="0"/>
        <w:jc w:val="both"/>
        <w:rPr>
          <w:rFonts w:cs="Times New Roman"/>
          <w:color w:val="auto"/>
          <w:sz w:val="28"/>
          <w:szCs w:val="28"/>
        </w:rPr>
      </w:pPr>
      <w:r w:rsidRPr="00FD40E0">
        <w:rPr>
          <w:rFonts w:cs="Times New Roman"/>
          <w:color w:val="auto"/>
          <w:sz w:val="28"/>
          <w:szCs w:val="28"/>
        </w:rPr>
        <w:t>2) kopfinansējuma pakalpojumu sniedzēja akcionāru (dalībnieku) sarakstu un ziņas par akcionāriem (dalībniekiem);</w:t>
      </w:r>
    </w:p>
    <w:p w14:paraId="11ECB391" w14:textId="77777777" w:rsidR="00A750F4" w:rsidRPr="00FD40E0" w:rsidRDefault="00A750F4" w:rsidP="00A750F4">
      <w:pPr>
        <w:spacing w:after="0" w:line="240" w:lineRule="auto"/>
        <w:jc w:val="both"/>
        <w:rPr>
          <w:rFonts w:cs="Times New Roman"/>
          <w:color w:val="auto"/>
          <w:sz w:val="28"/>
          <w:szCs w:val="28"/>
        </w:rPr>
      </w:pPr>
      <w:r w:rsidRPr="00FD40E0">
        <w:rPr>
          <w:rFonts w:cs="Times New Roman"/>
          <w:color w:val="auto"/>
          <w:sz w:val="28"/>
          <w:szCs w:val="28"/>
        </w:rPr>
        <w:t xml:space="preserve">(3) Šā panta otrās daļas 2.punktā minētajās ziņās par akcionāriem (dalībniekiem) norāda: </w:t>
      </w:r>
    </w:p>
    <w:p w14:paraId="40B17DD8" w14:textId="789F45A1" w:rsidR="00A750F4" w:rsidRPr="00FD40E0" w:rsidRDefault="00A750F4" w:rsidP="00A750F4">
      <w:pPr>
        <w:spacing w:after="0" w:line="240" w:lineRule="auto"/>
        <w:ind w:left="709"/>
        <w:jc w:val="both"/>
        <w:rPr>
          <w:rFonts w:cs="Times New Roman"/>
          <w:color w:val="auto"/>
          <w:sz w:val="28"/>
          <w:szCs w:val="28"/>
        </w:rPr>
      </w:pPr>
      <w:r w:rsidRPr="00FD40E0">
        <w:rPr>
          <w:rFonts w:cs="Times New Roman"/>
          <w:color w:val="auto"/>
          <w:sz w:val="28"/>
          <w:szCs w:val="28"/>
        </w:rPr>
        <w:t>1) fiziskajām personām — personas identitāti apliecinoša dokumenta kopiju un informāciju (izziņu) par sodāmību no attiecīgās mītnes valsts, ja personas dzīvesvieta ir vai ir bijusi ārpus Latvijas Republikas un tai kopfinansējuma pakalpojumu sniedzējā ir būtiska līdzdalība;</w:t>
      </w:r>
    </w:p>
    <w:p w14:paraId="74359BD6" w14:textId="75139D59" w:rsidR="00A750F4" w:rsidRPr="00FD40E0" w:rsidRDefault="00A750F4" w:rsidP="00A750F4">
      <w:pPr>
        <w:spacing w:after="0" w:line="240" w:lineRule="auto"/>
        <w:ind w:left="709" w:firstLine="11"/>
        <w:jc w:val="both"/>
        <w:rPr>
          <w:rFonts w:cs="Times New Roman"/>
          <w:color w:val="auto"/>
          <w:sz w:val="28"/>
          <w:szCs w:val="28"/>
        </w:rPr>
      </w:pPr>
      <w:r w:rsidRPr="00FD40E0">
        <w:rPr>
          <w:rFonts w:cs="Times New Roman"/>
          <w:color w:val="auto"/>
          <w:sz w:val="28"/>
          <w:szCs w:val="28"/>
        </w:rPr>
        <w:t>2) juridiskajām personām — kapitālsabiedrībām (tikai ārvalstī reģistrētām kapitālsabiedrībām) – apliecinātas reģistrācijas apliecības vai cita veida attiecīgajā ārvalstī spēkā esoša identificējoša (reģistrāciju apliecinoša) dokumenta kopiju;</w:t>
      </w:r>
    </w:p>
    <w:p w14:paraId="47A84ED0" w14:textId="77777777" w:rsidR="00A750F4" w:rsidRPr="00FD40E0" w:rsidRDefault="00A750F4" w:rsidP="00A750F4">
      <w:pPr>
        <w:spacing w:after="0" w:line="240" w:lineRule="auto"/>
        <w:ind w:left="709" w:firstLine="11"/>
        <w:jc w:val="both"/>
        <w:rPr>
          <w:rFonts w:cs="Times New Roman"/>
          <w:color w:val="auto"/>
          <w:sz w:val="28"/>
          <w:szCs w:val="28"/>
        </w:rPr>
      </w:pPr>
      <w:r w:rsidRPr="00FD40E0">
        <w:rPr>
          <w:rFonts w:cs="Times New Roman"/>
          <w:color w:val="auto"/>
          <w:sz w:val="28"/>
          <w:szCs w:val="28"/>
        </w:rPr>
        <w:t>3) dokumentus, kas apliecina kopfinansējuma pakalpojumu sniedzēja akcionāru (dalībnieku), kuriem ir būtiska līdzdalība, finansiālo stabilitāti:</w:t>
      </w:r>
    </w:p>
    <w:p w14:paraId="1EE454F6" w14:textId="758CBE4C" w:rsidR="00A750F4" w:rsidRPr="00FD40E0" w:rsidRDefault="00A750F4" w:rsidP="00A750F4">
      <w:pPr>
        <w:pStyle w:val="tv213"/>
        <w:spacing w:before="0" w:after="0" w:line="240" w:lineRule="auto"/>
        <w:ind w:left="1134"/>
        <w:jc w:val="both"/>
        <w:rPr>
          <w:color w:val="auto"/>
          <w:sz w:val="28"/>
          <w:szCs w:val="28"/>
        </w:rPr>
      </w:pPr>
      <w:r w:rsidRPr="00FD40E0">
        <w:rPr>
          <w:color w:val="auto"/>
          <w:sz w:val="28"/>
          <w:szCs w:val="28"/>
        </w:rPr>
        <w:t xml:space="preserve">a) Latvijas Republikas komercsabiedrībai – Valsts ieņēmumu dienesta ne senāk kā pirms trim mēnešiem izsniegtu izziņu, ka komercsabiedrībai nav nodokļu parādu, , kā arī pēdējo divu darbības gadu auditētu pārskatu, </w:t>
      </w:r>
      <w:r w:rsidR="00550522" w:rsidRPr="00FD40E0">
        <w:rPr>
          <w:color w:val="auto"/>
          <w:sz w:val="28"/>
          <w:szCs w:val="28"/>
        </w:rPr>
        <w:t xml:space="preserve">ja vien informācija nav pieejama publiski un </w:t>
      </w:r>
      <w:r w:rsidRPr="00FD40E0">
        <w:rPr>
          <w:color w:val="auto"/>
          <w:sz w:val="28"/>
          <w:szCs w:val="28"/>
        </w:rPr>
        <w:t>izņemot, ja komercsabiedrība darbojas mazāk kā divus gadus;</w:t>
      </w:r>
    </w:p>
    <w:p w14:paraId="389C1B36" w14:textId="77777777" w:rsidR="00A750F4" w:rsidRPr="00FD40E0" w:rsidRDefault="00A750F4" w:rsidP="00A750F4">
      <w:pPr>
        <w:pStyle w:val="tv213"/>
        <w:spacing w:before="0" w:after="0" w:line="240" w:lineRule="auto"/>
        <w:ind w:left="1134"/>
        <w:jc w:val="both"/>
        <w:rPr>
          <w:color w:val="auto"/>
          <w:sz w:val="28"/>
          <w:szCs w:val="28"/>
        </w:rPr>
      </w:pPr>
      <w:r w:rsidRPr="00FD40E0">
        <w:rPr>
          <w:color w:val="auto"/>
          <w:sz w:val="28"/>
          <w:szCs w:val="28"/>
        </w:rPr>
        <w:t>b) ārvalsts komercsabiedrībai – pēdējo divu darbības gadu auditētu gadu pārskatu kopijas, izņemot, ja komercsabiedrība darbojas mazāk kā divus gadus;</w:t>
      </w:r>
    </w:p>
    <w:p w14:paraId="57CCC926" w14:textId="77777777" w:rsidR="00A750F4" w:rsidRPr="00FD40E0" w:rsidRDefault="00A750F4" w:rsidP="00A750F4">
      <w:pPr>
        <w:pStyle w:val="tv213"/>
        <w:spacing w:before="0" w:after="0" w:line="240" w:lineRule="auto"/>
        <w:ind w:left="1134"/>
        <w:jc w:val="both"/>
        <w:rPr>
          <w:color w:val="auto"/>
          <w:sz w:val="28"/>
          <w:szCs w:val="28"/>
        </w:rPr>
      </w:pPr>
      <w:r w:rsidRPr="00FD40E0">
        <w:rPr>
          <w:color w:val="auto"/>
          <w:sz w:val="28"/>
          <w:szCs w:val="28"/>
        </w:rPr>
        <w:t>c) fiziskai personai – attiecīgās nodokļu administrācijas apliecinātu pēdējo divu gadu nodokļu (ienākumu) deklarāciju kopijas, kā arī citus finansiālo stabilitāti apliecinošus dokumentus un dokumentus, kas apliecina minēto līdzekļu (kapitāla) tiesisku izcelsmi;</w:t>
      </w:r>
    </w:p>
    <w:p w14:paraId="664D8B2C" w14:textId="10B5A2D8" w:rsidR="00A750F4" w:rsidRPr="00FD40E0" w:rsidRDefault="00A750F4" w:rsidP="00A750F4">
      <w:pPr>
        <w:pStyle w:val="tv213"/>
        <w:spacing w:before="0" w:after="0" w:line="240" w:lineRule="auto"/>
        <w:ind w:left="709"/>
        <w:jc w:val="both"/>
        <w:rPr>
          <w:color w:val="auto"/>
          <w:sz w:val="28"/>
          <w:szCs w:val="28"/>
        </w:rPr>
      </w:pPr>
      <w:r w:rsidRPr="00FD40E0">
        <w:rPr>
          <w:color w:val="auto"/>
          <w:sz w:val="28"/>
          <w:szCs w:val="28"/>
        </w:rPr>
        <w:t>4) ziņas par kopfinansējuma pakalpojumu sniedzēja akcionāru (dalībnieku) — juridisko personu — īpašniekiem (līdz fiziskajai personai, par kuru sniedz ziņas atbilstoši šā punkta "a" apakšpunktam)</w:t>
      </w:r>
      <w:r w:rsidR="00550522" w:rsidRPr="00FD40E0">
        <w:rPr>
          <w:color w:val="auto"/>
          <w:sz w:val="28"/>
          <w:szCs w:val="28"/>
        </w:rPr>
        <w:t>, ja akcionāriem (dalībniekiem) ir būtiska līdzdalība kopfinansējuma pakalpojumu sniedzējā</w:t>
      </w:r>
      <w:r w:rsidRPr="00FD40E0">
        <w:rPr>
          <w:color w:val="auto"/>
          <w:sz w:val="28"/>
          <w:szCs w:val="28"/>
        </w:rPr>
        <w:t>;</w:t>
      </w:r>
    </w:p>
    <w:p w14:paraId="47E1050E" w14:textId="49814E7B" w:rsidR="00A750F4" w:rsidRPr="00FD40E0" w:rsidRDefault="00A750F4" w:rsidP="00A750F4">
      <w:pPr>
        <w:pStyle w:val="tv213"/>
        <w:spacing w:before="0" w:after="0" w:line="240" w:lineRule="auto"/>
        <w:ind w:left="709"/>
        <w:jc w:val="both"/>
        <w:rPr>
          <w:color w:val="auto"/>
          <w:sz w:val="28"/>
          <w:szCs w:val="28"/>
        </w:rPr>
      </w:pPr>
      <w:r w:rsidRPr="00FD40E0">
        <w:rPr>
          <w:color w:val="auto"/>
          <w:sz w:val="28"/>
          <w:szCs w:val="28"/>
        </w:rPr>
        <w:t>5) ziņas par</w:t>
      </w:r>
      <w:r w:rsidR="00550522" w:rsidRPr="00FD40E0">
        <w:rPr>
          <w:color w:val="auto"/>
          <w:sz w:val="28"/>
          <w:szCs w:val="28"/>
        </w:rPr>
        <w:t xml:space="preserve"> kopfinansējuma pakalpojuma sniedzēja</w:t>
      </w:r>
      <w:r w:rsidRPr="00FD40E0">
        <w:rPr>
          <w:color w:val="auto"/>
          <w:sz w:val="28"/>
          <w:szCs w:val="28"/>
        </w:rPr>
        <w:t xml:space="preserve"> būtisku līdzdalību citās komercsabiedrībās, norādot to nosaukumu (firmu), juridisko adresi, reģistrācijas numuru, reģistrācijas valsti un līdzdalības veidu un apmēru (procentos no komercsabiedrības pamatkapitāla);</w:t>
      </w:r>
    </w:p>
    <w:p w14:paraId="27E6BB0C" w14:textId="52035D93" w:rsidR="00692CA7" w:rsidRPr="00FD40E0" w:rsidRDefault="009945D9" w:rsidP="000A6028">
      <w:pPr>
        <w:pStyle w:val="tv213"/>
        <w:spacing w:before="0" w:after="0" w:line="240" w:lineRule="auto"/>
        <w:jc w:val="both"/>
        <w:rPr>
          <w:color w:val="auto"/>
          <w:sz w:val="28"/>
          <w:szCs w:val="28"/>
        </w:rPr>
      </w:pPr>
      <w:r w:rsidRPr="00FD40E0">
        <w:rPr>
          <w:color w:val="auto"/>
          <w:sz w:val="28"/>
          <w:szCs w:val="28"/>
        </w:rPr>
        <w:t>(</w:t>
      </w:r>
      <w:r w:rsidR="00550522" w:rsidRPr="00FD40E0">
        <w:rPr>
          <w:color w:val="auto"/>
          <w:sz w:val="28"/>
          <w:szCs w:val="28"/>
        </w:rPr>
        <w:t>4</w:t>
      </w:r>
      <w:r w:rsidRPr="00FD40E0">
        <w:rPr>
          <w:color w:val="auto"/>
          <w:sz w:val="28"/>
          <w:szCs w:val="28"/>
        </w:rPr>
        <w:t xml:space="preserve">) </w:t>
      </w:r>
      <w:r w:rsidR="00125C11" w:rsidRPr="00FD40E0">
        <w:rPr>
          <w:color w:val="auto"/>
          <w:sz w:val="28"/>
          <w:szCs w:val="28"/>
        </w:rPr>
        <w:t xml:space="preserve">Komisijai iesniedz kopfinansējuma </w:t>
      </w:r>
      <w:r w:rsidRPr="00FD40E0">
        <w:rPr>
          <w:color w:val="auto"/>
          <w:sz w:val="28"/>
          <w:szCs w:val="28"/>
        </w:rPr>
        <w:t>pakalpojumu sniedzēja amatpersonas</w:t>
      </w:r>
      <w:r w:rsidR="00B033F9" w:rsidRPr="00FD40E0">
        <w:rPr>
          <w:color w:val="auto"/>
          <w:sz w:val="28"/>
          <w:szCs w:val="28"/>
        </w:rPr>
        <w:t xml:space="preserve"> (turpmāk – amatpersona)</w:t>
      </w:r>
      <w:r w:rsidRPr="00FD40E0">
        <w:rPr>
          <w:color w:val="auto"/>
          <w:sz w:val="28"/>
          <w:szCs w:val="28"/>
        </w:rPr>
        <w:t xml:space="preserve"> </w:t>
      </w:r>
      <w:r w:rsidR="00125C11" w:rsidRPr="00FD40E0">
        <w:rPr>
          <w:color w:val="auto"/>
          <w:sz w:val="28"/>
          <w:szCs w:val="28"/>
        </w:rPr>
        <w:t xml:space="preserve">paziņojumu </w:t>
      </w:r>
      <w:r w:rsidRPr="00FD40E0">
        <w:rPr>
          <w:color w:val="auto"/>
          <w:sz w:val="28"/>
          <w:szCs w:val="28"/>
        </w:rPr>
        <w:t>par tā</w:t>
      </w:r>
      <w:r w:rsidR="000A6028" w:rsidRPr="00FD40E0">
        <w:rPr>
          <w:color w:val="auto"/>
          <w:sz w:val="28"/>
          <w:szCs w:val="28"/>
        </w:rPr>
        <w:t>s</w:t>
      </w:r>
      <w:r w:rsidRPr="00FD40E0">
        <w:rPr>
          <w:color w:val="auto"/>
          <w:sz w:val="28"/>
          <w:szCs w:val="28"/>
        </w:rPr>
        <w:t xml:space="preserve"> ieņemamo amatu</w:t>
      </w:r>
      <w:r w:rsidR="000A6028" w:rsidRPr="00FD40E0">
        <w:rPr>
          <w:color w:val="auto"/>
          <w:sz w:val="28"/>
          <w:szCs w:val="28"/>
        </w:rPr>
        <w:t xml:space="preserve"> kopfinans</w:t>
      </w:r>
      <w:r w:rsidR="00AB2555" w:rsidRPr="00FD40E0">
        <w:rPr>
          <w:color w:val="auto"/>
          <w:sz w:val="28"/>
          <w:szCs w:val="28"/>
        </w:rPr>
        <w:t>ējuma pakalpojumu sniedzē</w:t>
      </w:r>
      <w:r w:rsidR="000A6028" w:rsidRPr="00FD40E0">
        <w:rPr>
          <w:color w:val="auto"/>
          <w:sz w:val="28"/>
          <w:szCs w:val="28"/>
        </w:rPr>
        <w:t>jā</w:t>
      </w:r>
      <w:r w:rsidRPr="00FD40E0">
        <w:rPr>
          <w:color w:val="auto"/>
          <w:sz w:val="28"/>
          <w:szCs w:val="28"/>
        </w:rPr>
        <w:t xml:space="preserve">, pievienojot informāciju ar izvērstu profesionālo </w:t>
      </w:r>
      <w:r w:rsidRPr="00FD40E0">
        <w:rPr>
          <w:color w:val="auto"/>
          <w:sz w:val="28"/>
          <w:szCs w:val="28"/>
        </w:rPr>
        <w:lastRenderedPageBreak/>
        <w:t>biogrāfiju (CV – vismaz par pēdējiem 10 gadiem, norādot arī ieņemamos amatus un veiktās funkcijas),</w:t>
      </w:r>
      <w:r w:rsidR="00860CDA" w:rsidRPr="00FD40E0">
        <w:rPr>
          <w:color w:val="auto"/>
          <w:sz w:val="28"/>
          <w:szCs w:val="28"/>
        </w:rPr>
        <w:t xml:space="preserve"> kā arī pievienojot</w:t>
      </w:r>
      <w:r w:rsidRPr="00FD40E0">
        <w:rPr>
          <w:color w:val="auto"/>
          <w:sz w:val="28"/>
          <w:szCs w:val="28"/>
        </w:rPr>
        <w:t xml:space="preserve"> izglītības dokumentu kopijas. </w:t>
      </w:r>
    </w:p>
    <w:p w14:paraId="59A2726E" w14:textId="2E95988B" w:rsidR="00692CA7" w:rsidRPr="00FD40E0" w:rsidRDefault="009945D9" w:rsidP="000A6028">
      <w:pPr>
        <w:spacing w:after="0" w:line="240" w:lineRule="auto"/>
        <w:jc w:val="both"/>
        <w:rPr>
          <w:rFonts w:cs="Times New Roman"/>
          <w:color w:val="auto"/>
          <w:sz w:val="28"/>
          <w:szCs w:val="28"/>
        </w:rPr>
      </w:pPr>
      <w:r w:rsidRPr="00FD40E0">
        <w:rPr>
          <w:rFonts w:cs="Times New Roman"/>
          <w:color w:val="auto"/>
          <w:sz w:val="28"/>
          <w:szCs w:val="28"/>
        </w:rPr>
        <w:t>(</w:t>
      </w:r>
      <w:r w:rsidR="00550522" w:rsidRPr="00FD40E0">
        <w:rPr>
          <w:rFonts w:cs="Times New Roman"/>
          <w:color w:val="auto"/>
          <w:sz w:val="28"/>
          <w:szCs w:val="28"/>
        </w:rPr>
        <w:t>5</w:t>
      </w:r>
      <w:r w:rsidRPr="00FD40E0">
        <w:rPr>
          <w:rFonts w:cs="Times New Roman"/>
          <w:color w:val="auto"/>
          <w:sz w:val="28"/>
          <w:szCs w:val="28"/>
        </w:rPr>
        <w:t>) Par kopfinansējuma pakalpojumu sniedzēja darbības organizāciju Komisijai iesniedz šādus dokumentus:</w:t>
      </w:r>
    </w:p>
    <w:p w14:paraId="480CD335" w14:textId="3CBB6941" w:rsidR="007A5AEB" w:rsidRPr="00FD40E0" w:rsidRDefault="00870D2A" w:rsidP="00F44D02">
      <w:pPr>
        <w:pStyle w:val="ListParagraph"/>
        <w:spacing w:line="240" w:lineRule="auto"/>
        <w:ind w:left="567"/>
        <w:contextualSpacing w:val="0"/>
        <w:jc w:val="both"/>
        <w:rPr>
          <w:rFonts w:cs="Times New Roman"/>
          <w:color w:val="auto"/>
          <w:sz w:val="28"/>
          <w:szCs w:val="28"/>
        </w:rPr>
      </w:pPr>
      <w:r w:rsidRPr="00FD40E0">
        <w:rPr>
          <w:rFonts w:cs="Times New Roman"/>
          <w:color w:val="auto"/>
          <w:sz w:val="28"/>
          <w:szCs w:val="28"/>
        </w:rPr>
        <w:t xml:space="preserve">1) </w:t>
      </w:r>
      <w:r w:rsidR="007A5AEB" w:rsidRPr="00FD40E0">
        <w:rPr>
          <w:rFonts w:cs="Times New Roman"/>
          <w:color w:val="auto"/>
          <w:sz w:val="28"/>
          <w:szCs w:val="28"/>
        </w:rPr>
        <w:t xml:space="preserve">komercdarbības plānu ne mazāk kā turpmākajiem trim darbības gadiem, kas izvērsti atspoguļo plānoto darbību, paredzēto </w:t>
      </w:r>
      <w:r w:rsidR="00550522" w:rsidRPr="00FD40E0">
        <w:rPr>
          <w:rFonts w:cs="Times New Roman"/>
          <w:color w:val="auto"/>
          <w:sz w:val="28"/>
          <w:szCs w:val="28"/>
        </w:rPr>
        <w:t>kopfinansējuma</w:t>
      </w:r>
      <w:r w:rsidR="005B5129" w:rsidRPr="00FD40E0">
        <w:rPr>
          <w:rFonts w:cs="Times New Roman"/>
          <w:color w:val="auto"/>
          <w:sz w:val="28"/>
          <w:szCs w:val="28"/>
        </w:rPr>
        <w:t xml:space="preserve"> </w:t>
      </w:r>
      <w:r w:rsidR="007A5AEB" w:rsidRPr="00FD40E0">
        <w:rPr>
          <w:rFonts w:cs="Times New Roman"/>
          <w:color w:val="auto"/>
          <w:sz w:val="28"/>
          <w:szCs w:val="28"/>
        </w:rPr>
        <w:t>pakalpojumu sniegšanas kārtību, finansiālās prognozes, ietverot finanšu pārskatu projektu (bilance, peļņas vai zaudējumu pārskats) katra pārskata gada beigās, kapitāla pietiekamības aprēķina projektu, tirgus izpētes aprakstu</w:t>
      </w:r>
      <w:r w:rsidRPr="00FD40E0">
        <w:rPr>
          <w:rFonts w:cs="Times New Roman"/>
          <w:color w:val="auto"/>
          <w:sz w:val="28"/>
          <w:szCs w:val="28"/>
        </w:rPr>
        <w:t xml:space="preserve"> un</w:t>
      </w:r>
      <w:r w:rsidR="007A5AEB" w:rsidRPr="00FD40E0">
        <w:rPr>
          <w:rFonts w:cs="Times New Roman"/>
          <w:color w:val="auto"/>
          <w:sz w:val="28"/>
          <w:szCs w:val="28"/>
        </w:rPr>
        <w:t xml:space="preserve"> citu informāciju, kas sniedz skaidru un patiesu priekšstatu par tā plānoto darbību</w:t>
      </w:r>
      <w:r w:rsidR="00D77CB0" w:rsidRPr="00FD40E0">
        <w:rPr>
          <w:rFonts w:cs="Times New Roman"/>
          <w:color w:val="auto"/>
          <w:sz w:val="28"/>
          <w:szCs w:val="28"/>
        </w:rPr>
        <w:t>;</w:t>
      </w:r>
    </w:p>
    <w:p w14:paraId="2F0F6BA7" w14:textId="2D609D7B" w:rsidR="00692CA7" w:rsidRPr="00FD40E0" w:rsidRDefault="00870D2A" w:rsidP="00F44D02">
      <w:pPr>
        <w:pStyle w:val="ListParagraph"/>
        <w:spacing w:line="240" w:lineRule="auto"/>
        <w:ind w:left="567"/>
        <w:contextualSpacing w:val="0"/>
        <w:jc w:val="both"/>
        <w:rPr>
          <w:rFonts w:cs="Times New Roman"/>
          <w:color w:val="auto"/>
          <w:sz w:val="28"/>
          <w:szCs w:val="28"/>
        </w:rPr>
      </w:pPr>
      <w:r w:rsidRPr="00FD40E0">
        <w:rPr>
          <w:rFonts w:cs="Times New Roman"/>
          <w:color w:val="auto"/>
          <w:sz w:val="28"/>
          <w:szCs w:val="28"/>
        </w:rPr>
        <w:t xml:space="preserve">2) </w:t>
      </w:r>
      <w:r w:rsidR="009945D9" w:rsidRPr="00FD40E0">
        <w:rPr>
          <w:rFonts w:cs="Times New Roman"/>
          <w:color w:val="auto"/>
          <w:sz w:val="28"/>
          <w:szCs w:val="28"/>
        </w:rPr>
        <w:t>organizatoriskās struktūras aprakstu ar skaidri norādītiem amatpersonu pienākumiem un</w:t>
      </w:r>
      <w:r w:rsidR="00D77CB0" w:rsidRPr="00FD40E0">
        <w:rPr>
          <w:rFonts w:cs="Times New Roman"/>
          <w:color w:val="auto"/>
          <w:sz w:val="28"/>
          <w:szCs w:val="28"/>
        </w:rPr>
        <w:t xml:space="preserve"> atbildīgo </w:t>
      </w:r>
      <w:r w:rsidR="00B35D39" w:rsidRPr="00FD40E0">
        <w:rPr>
          <w:rFonts w:cs="Times New Roman"/>
          <w:color w:val="auto"/>
          <w:sz w:val="28"/>
          <w:szCs w:val="28"/>
        </w:rPr>
        <w:t>personu</w:t>
      </w:r>
      <w:r w:rsidR="009945D9" w:rsidRPr="00FD40E0">
        <w:rPr>
          <w:rFonts w:cs="Times New Roman"/>
          <w:color w:val="auto"/>
          <w:sz w:val="28"/>
          <w:szCs w:val="28"/>
        </w:rPr>
        <w:t xml:space="preserve"> pilnvarām, kā arī struktūrvienību uzdevumiem un struktūrvienību vadītāju pienākumiem, ta</w:t>
      </w:r>
      <w:r w:rsidRPr="00FD40E0">
        <w:rPr>
          <w:rFonts w:cs="Times New Roman"/>
          <w:color w:val="auto"/>
          <w:sz w:val="28"/>
          <w:szCs w:val="28"/>
        </w:rPr>
        <w:t>i</w:t>
      </w:r>
      <w:r w:rsidR="009945D9" w:rsidRPr="00FD40E0">
        <w:rPr>
          <w:rFonts w:cs="Times New Roman"/>
          <w:color w:val="auto"/>
          <w:sz w:val="28"/>
          <w:szCs w:val="28"/>
        </w:rPr>
        <w:t xml:space="preserve"> skaitā informāciju par ārpakalpojum</w:t>
      </w:r>
      <w:r w:rsidR="0029314E" w:rsidRPr="00FD40E0">
        <w:rPr>
          <w:rFonts w:cs="Times New Roman"/>
          <w:color w:val="auto"/>
          <w:sz w:val="28"/>
          <w:szCs w:val="28"/>
        </w:rPr>
        <w:t>u</w:t>
      </w:r>
      <w:r w:rsidR="009945D9" w:rsidRPr="00FD40E0">
        <w:rPr>
          <w:rFonts w:cs="Times New Roman"/>
          <w:color w:val="auto"/>
          <w:sz w:val="28"/>
          <w:szCs w:val="28"/>
        </w:rPr>
        <w:t xml:space="preserve"> sniedzējiem</w:t>
      </w:r>
      <w:r w:rsidR="00D77CB0" w:rsidRPr="00FD40E0">
        <w:rPr>
          <w:rFonts w:cs="Times New Roman"/>
          <w:color w:val="auto"/>
          <w:sz w:val="28"/>
          <w:szCs w:val="28"/>
        </w:rPr>
        <w:t xml:space="preserve"> (ja tādi tiek piesaistīti)</w:t>
      </w:r>
      <w:r w:rsidR="009945D9" w:rsidRPr="00FD40E0">
        <w:rPr>
          <w:rFonts w:cs="Times New Roman"/>
          <w:color w:val="auto"/>
          <w:sz w:val="28"/>
          <w:szCs w:val="28"/>
        </w:rPr>
        <w:t xml:space="preserve"> un to pienākumiem, filiālēm Latvijā;</w:t>
      </w:r>
    </w:p>
    <w:p w14:paraId="7DA19F82" w14:textId="5DD772FF" w:rsidR="00692CA7" w:rsidRPr="00FD40E0" w:rsidRDefault="00870D2A" w:rsidP="00F44D02">
      <w:pPr>
        <w:pStyle w:val="tv213"/>
        <w:spacing w:before="0" w:after="0" w:line="240" w:lineRule="auto"/>
        <w:ind w:left="567"/>
        <w:jc w:val="both"/>
        <w:rPr>
          <w:color w:val="auto"/>
          <w:sz w:val="28"/>
          <w:szCs w:val="28"/>
        </w:rPr>
      </w:pPr>
      <w:r w:rsidRPr="00FD40E0">
        <w:rPr>
          <w:color w:val="auto"/>
          <w:sz w:val="28"/>
          <w:szCs w:val="28"/>
        </w:rPr>
        <w:t xml:space="preserve">3) </w:t>
      </w:r>
      <w:r w:rsidR="009945D9" w:rsidRPr="00FD40E0">
        <w:rPr>
          <w:color w:val="auto"/>
          <w:sz w:val="28"/>
          <w:szCs w:val="28"/>
        </w:rPr>
        <w:t>iekšējās kontroles un pārvaldības aprakstu, kas ietver piemērotas un pietiekamas pārvaldības nodrošināšanai nepieciešamo administratīvo, riska vadības un grāmatvedības procedūru aprakstu;</w:t>
      </w:r>
    </w:p>
    <w:p w14:paraId="3C71471F" w14:textId="3AA33C15" w:rsidR="00692CA7" w:rsidRPr="00FD40E0" w:rsidRDefault="00870D2A" w:rsidP="009D650C">
      <w:pPr>
        <w:pStyle w:val="tv213"/>
        <w:spacing w:before="0" w:after="0" w:line="240" w:lineRule="auto"/>
        <w:ind w:left="567"/>
        <w:jc w:val="both"/>
        <w:rPr>
          <w:color w:val="auto"/>
          <w:sz w:val="28"/>
          <w:szCs w:val="28"/>
        </w:rPr>
      </w:pPr>
      <w:r w:rsidRPr="00FD40E0">
        <w:rPr>
          <w:color w:val="auto"/>
          <w:sz w:val="28"/>
          <w:szCs w:val="28"/>
        </w:rPr>
        <w:t xml:space="preserve">4) </w:t>
      </w:r>
      <w:r w:rsidR="00F9179C" w:rsidRPr="00FD40E0">
        <w:rPr>
          <w:color w:val="auto"/>
          <w:sz w:val="28"/>
          <w:szCs w:val="28"/>
        </w:rPr>
        <w:t xml:space="preserve">finansējuma saņēmēja </w:t>
      </w:r>
      <w:r w:rsidR="009945D9" w:rsidRPr="00FD40E0">
        <w:rPr>
          <w:color w:val="auto"/>
          <w:sz w:val="28"/>
          <w:szCs w:val="28"/>
        </w:rPr>
        <w:t>vērtēšanas kārtību</w:t>
      </w:r>
      <w:r w:rsidR="009D650C" w:rsidRPr="00FD40E0">
        <w:rPr>
          <w:color w:val="auto"/>
          <w:sz w:val="28"/>
          <w:szCs w:val="28"/>
        </w:rPr>
        <w:t>, ja kopfinansējuma pakalpojumu sniedzējs sniedz šā likuma 1. panta 1. punkta “a”</w:t>
      </w:r>
      <w:r w:rsidR="00F17FE1" w:rsidRPr="00FD40E0">
        <w:rPr>
          <w:color w:val="auto"/>
          <w:sz w:val="28"/>
          <w:szCs w:val="28"/>
        </w:rPr>
        <w:t>, “b”</w:t>
      </w:r>
      <w:r w:rsidR="009D650C" w:rsidRPr="00FD40E0">
        <w:rPr>
          <w:color w:val="auto"/>
          <w:sz w:val="28"/>
          <w:szCs w:val="28"/>
        </w:rPr>
        <w:t xml:space="preserve"> vai “</w:t>
      </w:r>
      <w:r w:rsidR="00F17FE1" w:rsidRPr="00FD40E0">
        <w:rPr>
          <w:color w:val="auto"/>
          <w:sz w:val="28"/>
          <w:szCs w:val="28"/>
        </w:rPr>
        <w:t>c</w:t>
      </w:r>
      <w:r w:rsidR="009D650C" w:rsidRPr="00FD40E0">
        <w:rPr>
          <w:color w:val="auto"/>
          <w:sz w:val="28"/>
          <w:szCs w:val="28"/>
        </w:rPr>
        <w:t>” apakšpunktā minēto kopfinansējum</w:t>
      </w:r>
      <w:r w:rsidR="00F17FE1" w:rsidRPr="00FD40E0">
        <w:rPr>
          <w:color w:val="auto"/>
          <w:sz w:val="28"/>
          <w:szCs w:val="28"/>
        </w:rPr>
        <w:t>a</w:t>
      </w:r>
      <w:r w:rsidR="009D650C" w:rsidRPr="00FD40E0">
        <w:rPr>
          <w:color w:val="auto"/>
          <w:sz w:val="28"/>
          <w:szCs w:val="28"/>
        </w:rPr>
        <w:t xml:space="preserve"> pakalpojumu</w:t>
      </w:r>
      <w:r w:rsidR="009945D9" w:rsidRPr="00FD40E0">
        <w:rPr>
          <w:color w:val="auto"/>
          <w:sz w:val="28"/>
          <w:szCs w:val="28"/>
        </w:rPr>
        <w:t>;</w:t>
      </w:r>
    </w:p>
    <w:p w14:paraId="40F40846" w14:textId="50AAED41" w:rsidR="00B71B57" w:rsidRPr="00FD40E0" w:rsidRDefault="00870D2A" w:rsidP="00F44D02">
      <w:pPr>
        <w:spacing w:after="0" w:line="240" w:lineRule="auto"/>
        <w:ind w:left="567"/>
        <w:jc w:val="both"/>
        <w:rPr>
          <w:rFonts w:cs="Times New Roman"/>
          <w:color w:val="auto"/>
          <w:sz w:val="28"/>
          <w:szCs w:val="28"/>
        </w:rPr>
      </w:pPr>
      <w:r w:rsidRPr="00FD40E0">
        <w:rPr>
          <w:rFonts w:cs="Times New Roman"/>
          <w:color w:val="auto"/>
          <w:sz w:val="28"/>
          <w:szCs w:val="28"/>
        </w:rPr>
        <w:t xml:space="preserve">5) </w:t>
      </w:r>
      <w:r w:rsidR="009D650C" w:rsidRPr="00FD40E0">
        <w:rPr>
          <w:rFonts w:cs="Times New Roman"/>
          <w:color w:val="auto"/>
          <w:sz w:val="28"/>
          <w:szCs w:val="28"/>
        </w:rPr>
        <w:t>kredīta devēja vērtēšanas kārtību, ja</w:t>
      </w:r>
      <w:r w:rsidR="00B71B57" w:rsidRPr="00FD40E0">
        <w:rPr>
          <w:rFonts w:cs="Times New Roman"/>
          <w:color w:val="auto"/>
          <w:sz w:val="28"/>
          <w:szCs w:val="28"/>
        </w:rPr>
        <w:t xml:space="preserve"> kopfinansējuma pakalpojumu sniedzējs sniedz šā likuma 1. panta 1. punkta “</w:t>
      </w:r>
      <w:r w:rsidR="00F17FE1" w:rsidRPr="00FD40E0">
        <w:rPr>
          <w:rFonts w:cs="Times New Roman"/>
          <w:color w:val="auto"/>
          <w:sz w:val="28"/>
          <w:szCs w:val="28"/>
        </w:rPr>
        <w:t>d</w:t>
      </w:r>
      <w:r w:rsidR="00B71B57" w:rsidRPr="00FD40E0">
        <w:rPr>
          <w:rFonts w:cs="Times New Roman"/>
          <w:color w:val="auto"/>
          <w:sz w:val="28"/>
          <w:szCs w:val="28"/>
        </w:rPr>
        <w:t>”</w:t>
      </w:r>
      <w:r w:rsidR="00F17FE1" w:rsidRPr="00FD40E0">
        <w:rPr>
          <w:rFonts w:cs="Times New Roman"/>
          <w:color w:val="auto"/>
          <w:sz w:val="28"/>
          <w:szCs w:val="28"/>
        </w:rPr>
        <w:t xml:space="preserve"> </w:t>
      </w:r>
      <w:r w:rsidR="00B71B57" w:rsidRPr="00FD40E0">
        <w:rPr>
          <w:rFonts w:cs="Times New Roman"/>
          <w:color w:val="auto"/>
          <w:sz w:val="28"/>
          <w:szCs w:val="28"/>
        </w:rPr>
        <w:t>apakšpunktā minēto kopfinansējum</w:t>
      </w:r>
      <w:r w:rsidR="00F17FE1" w:rsidRPr="00FD40E0">
        <w:rPr>
          <w:rFonts w:cs="Times New Roman"/>
          <w:color w:val="auto"/>
          <w:sz w:val="28"/>
          <w:szCs w:val="28"/>
        </w:rPr>
        <w:t>a</w:t>
      </w:r>
      <w:r w:rsidR="00B71B57" w:rsidRPr="00FD40E0">
        <w:rPr>
          <w:rFonts w:cs="Times New Roman"/>
          <w:color w:val="auto"/>
          <w:sz w:val="28"/>
          <w:szCs w:val="28"/>
        </w:rPr>
        <w:t xml:space="preserve"> pakalpojumu;</w:t>
      </w:r>
    </w:p>
    <w:p w14:paraId="60C244B4" w14:textId="31FFAB21" w:rsidR="00692CA7" w:rsidRPr="00FD40E0" w:rsidRDefault="00B71B57" w:rsidP="00F44D02">
      <w:pPr>
        <w:spacing w:after="0" w:line="240" w:lineRule="auto"/>
        <w:ind w:left="567"/>
        <w:jc w:val="both"/>
        <w:rPr>
          <w:rFonts w:cs="Times New Roman"/>
          <w:color w:val="auto"/>
          <w:sz w:val="28"/>
          <w:szCs w:val="28"/>
        </w:rPr>
      </w:pPr>
      <w:r w:rsidRPr="00FD40E0">
        <w:rPr>
          <w:rFonts w:cs="Times New Roman"/>
          <w:color w:val="auto"/>
          <w:sz w:val="28"/>
          <w:szCs w:val="28"/>
        </w:rPr>
        <w:t xml:space="preserve">6) </w:t>
      </w:r>
      <w:r w:rsidR="00F17FE1" w:rsidRPr="00FD40E0">
        <w:rPr>
          <w:rFonts w:cs="Times New Roman"/>
          <w:color w:val="auto"/>
          <w:sz w:val="28"/>
          <w:szCs w:val="28"/>
        </w:rPr>
        <w:t>kopfinansējuma</w:t>
      </w:r>
      <w:r w:rsidR="009945D9" w:rsidRPr="00FD40E0">
        <w:rPr>
          <w:rFonts w:cs="Times New Roman"/>
          <w:color w:val="auto"/>
          <w:sz w:val="28"/>
          <w:szCs w:val="28"/>
        </w:rPr>
        <w:t xml:space="preserve"> pakalpojumu </w:t>
      </w:r>
      <w:r w:rsidR="00E66365" w:rsidRPr="00FD40E0">
        <w:rPr>
          <w:rFonts w:cs="Times New Roman"/>
          <w:color w:val="auto"/>
          <w:sz w:val="28"/>
          <w:szCs w:val="28"/>
        </w:rPr>
        <w:t>piemērotības ieguldītāja interesēm</w:t>
      </w:r>
      <w:r w:rsidR="00F9179C" w:rsidRPr="00FD40E0">
        <w:rPr>
          <w:rFonts w:cs="Times New Roman"/>
          <w:color w:val="auto"/>
          <w:sz w:val="28"/>
          <w:szCs w:val="28"/>
        </w:rPr>
        <w:t xml:space="preserve"> </w:t>
      </w:r>
      <w:r w:rsidR="009945D9" w:rsidRPr="00FD40E0">
        <w:rPr>
          <w:rFonts w:cs="Times New Roman"/>
          <w:color w:val="auto"/>
          <w:sz w:val="28"/>
          <w:szCs w:val="28"/>
        </w:rPr>
        <w:t>vērtēšanas kārtību;</w:t>
      </w:r>
    </w:p>
    <w:p w14:paraId="17D2A26E" w14:textId="4C41CF91" w:rsidR="00692CA7" w:rsidRPr="00FD40E0" w:rsidRDefault="00CC7FBD" w:rsidP="00F44D02">
      <w:pPr>
        <w:spacing w:after="0" w:line="240" w:lineRule="auto"/>
        <w:ind w:left="567"/>
        <w:jc w:val="both"/>
        <w:rPr>
          <w:rFonts w:cs="Times New Roman"/>
          <w:color w:val="auto"/>
          <w:sz w:val="28"/>
          <w:szCs w:val="28"/>
        </w:rPr>
      </w:pPr>
      <w:r w:rsidRPr="00FD40E0">
        <w:rPr>
          <w:rFonts w:cs="Times New Roman"/>
          <w:color w:val="auto"/>
          <w:sz w:val="28"/>
          <w:szCs w:val="28"/>
        </w:rPr>
        <w:t>7</w:t>
      </w:r>
      <w:r w:rsidR="00870D2A" w:rsidRPr="00FD40E0">
        <w:rPr>
          <w:rFonts w:cs="Times New Roman"/>
          <w:color w:val="auto"/>
          <w:sz w:val="28"/>
          <w:szCs w:val="28"/>
        </w:rPr>
        <w:t xml:space="preserve">) </w:t>
      </w:r>
      <w:r w:rsidR="009945D9" w:rsidRPr="00FD40E0">
        <w:rPr>
          <w:rFonts w:cs="Times New Roman"/>
          <w:color w:val="auto"/>
          <w:sz w:val="28"/>
          <w:szCs w:val="28"/>
        </w:rPr>
        <w:t>informācijas sistēmas pārvaldības un drošības kārtību</w:t>
      </w:r>
      <w:r w:rsidR="00870D2A" w:rsidRPr="00FD40E0">
        <w:rPr>
          <w:rFonts w:cs="Times New Roman"/>
          <w:color w:val="auto"/>
          <w:sz w:val="28"/>
          <w:szCs w:val="28"/>
        </w:rPr>
        <w:t xml:space="preserve"> </w:t>
      </w:r>
      <w:r w:rsidR="009945D9" w:rsidRPr="00FD40E0">
        <w:rPr>
          <w:rFonts w:cs="Times New Roman"/>
          <w:color w:val="auto"/>
          <w:sz w:val="28"/>
          <w:szCs w:val="28"/>
        </w:rPr>
        <w:t>atbilstoši Komisijas prasībām;</w:t>
      </w:r>
    </w:p>
    <w:p w14:paraId="06AE252A" w14:textId="3A767025" w:rsidR="00692CA7" w:rsidRPr="00FD40E0" w:rsidRDefault="00CC7FBD" w:rsidP="00F44D02">
      <w:pPr>
        <w:pStyle w:val="tv213"/>
        <w:spacing w:before="0" w:after="0" w:line="240" w:lineRule="auto"/>
        <w:ind w:left="567"/>
        <w:jc w:val="both"/>
        <w:rPr>
          <w:color w:val="auto"/>
          <w:sz w:val="28"/>
          <w:szCs w:val="28"/>
        </w:rPr>
      </w:pPr>
      <w:r w:rsidRPr="00FD40E0">
        <w:rPr>
          <w:color w:val="auto"/>
          <w:sz w:val="28"/>
          <w:szCs w:val="28"/>
        </w:rPr>
        <w:t>8</w:t>
      </w:r>
      <w:r w:rsidR="00870D2A" w:rsidRPr="00FD40E0">
        <w:rPr>
          <w:color w:val="auto"/>
          <w:sz w:val="28"/>
          <w:szCs w:val="28"/>
        </w:rPr>
        <w:t xml:space="preserve">) </w:t>
      </w:r>
      <w:r w:rsidR="009945D9" w:rsidRPr="00FD40E0">
        <w:rPr>
          <w:color w:val="auto"/>
          <w:sz w:val="28"/>
          <w:szCs w:val="28"/>
        </w:rPr>
        <w:t xml:space="preserve">to pasākumu aprakstu, kuri veikti, lai aizsargātu </w:t>
      </w:r>
      <w:r w:rsidR="00AF5D9D" w:rsidRPr="00FD40E0">
        <w:rPr>
          <w:color w:val="auto"/>
          <w:sz w:val="28"/>
          <w:szCs w:val="28"/>
        </w:rPr>
        <w:t>kopfinansējuma</w:t>
      </w:r>
      <w:r w:rsidR="009945D9" w:rsidRPr="00FD40E0">
        <w:rPr>
          <w:color w:val="auto"/>
          <w:sz w:val="28"/>
          <w:szCs w:val="28"/>
        </w:rPr>
        <w:t xml:space="preserve"> pakalpojumu izmantotāju naudas līdzekļus, saskaņā</w:t>
      </w:r>
      <w:r w:rsidR="00870D2A" w:rsidRPr="00FD40E0">
        <w:rPr>
          <w:color w:val="auto"/>
          <w:sz w:val="28"/>
          <w:szCs w:val="28"/>
        </w:rPr>
        <w:t xml:space="preserve"> </w:t>
      </w:r>
      <w:r w:rsidR="009945D9" w:rsidRPr="00FD40E0">
        <w:rPr>
          <w:color w:val="auto"/>
          <w:sz w:val="28"/>
          <w:szCs w:val="28"/>
        </w:rPr>
        <w:t>ar šā likuma</w:t>
      </w:r>
      <w:r w:rsidR="00870D2A" w:rsidRPr="00FD40E0">
        <w:rPr>
          <w:color w:val="auto"/>
          <w:sz w:val="28"/>
          <w:szCs w:val="28"/>
        </w:rPr>
        <w:t xml:space="preserve"> </w:t>
      </w:r>
      <w:r w:rsidR="000D2FB4" w:rsidRPr="00FD40E0">
        <w:rPr>
          <w:color w:val="auto"/>
          <w:sz w:val="28"/>
          <w:szCs w:val="28"/>
        </w:rPr>
        <w:t>14</w:t>
      </w:r>
      <w:r w:rsidR="00D77CB0" w:rsidRPr="00FD40E0">
        <w:rPr>
          <w:color w:val="auto"/>
          <w:sz w:val="28"/>
          <w:szCs w:val="28"/>
        </w:rPr>
        <w:t>.panta</w:t>
      </w:r>
      <w:r w:rsidR="00870D2A" w:rsidRPr="00FD40E0">
        <w:rPr>
          <w:rStyle w:val="apple-converted-space"/>
          <w:color w:val="auto"/>
          <w:sz w:val="28"/>
          <w:szCs w:val="28"/>
        </w:rPr>
        <w:t xml:space="preserve"> </w:t>
      </w:r>
      <w:r w:rsidR="009945D9" w:rsidRPr="00FD40E0">
        <w:rPr>
          <w:color w:val="auto"/>
          <w:sz w:val="28"/>
          <w:szCs w:val="28"/>
        </w:rPr>
        <w:t>noteikumiem;</w:t>
      </w:r>
    </w:p>
    <w:p w14:paraId="61D46F82" w14:textId="5847E487" w:rsidR="00FA560D" w:rsidRPr="00FD40E0" w:rsidRDefault="00CC7FBD" w:rsidP="00F44D02">
      <w:pPr>
        <w:pStyle w:val="tv213"/>
        <w:spacing w:before="0" w:after="0" w:line="240" w:lineRule="auto"/>
        <w:ind w:left="567"/>
        <w:jc w:val="both"/>
        <w:rPr>
          <w:color w:val="auto"/>
          <w:sz w:val="28"/>
          <w:szCs w:val="28"/>
        </w:rPr>
      </w:pPr>
      <w:r w:rsidRPr="00FD40E0">
        <w:rPr>
          <w:color w:val="auto"/>
          <w:sz w:val="28"/>
          <w:szCs w:val="28"/>
        </w:rPr>
        <w:t>9</w:t>
      </w:r>
      <w:r w:rsidR="00870D2A" w:rsidRPr="00FD40E0">
        <w:rPr>
          <w:color w:val="auto"/>
          <w:sz w:val="28"/>
          <w:szCs w:val="28"/>
        </w:rPr>
        <w:t xml:space="preserve">) </w:t>
      </w:r>
      <w:r w:rsidR="00FA560D" w:rsidRPr="00FD40E0">
        <w:rPr>
          <w:color w:val="auto"/>
          <w:sz w:val="28"/>
          <w:szCs w:val="28"/>
        </w:rPr>
        <w:t>procedūru, kādā kopfinansējuma pakalpojumu sniedzējs nodrošinās visu ar platformas starpniecību veikto darījumu, ta</w:t>
      </w:r>
      <w:r w:rsidR="00870D2A" w:rsidRPr="00FD40E0">
        <w:rPr>
          <w:color w:val="auto"/>
          <w:sz w:val="28"/>
          <w:szCs w:val="28"/>
        </w:rPr>
        <w:t xml:space="preserve">i </w:t>
      </w:r>
      <w:r w:rsidR="00FA560D" w:rsidRPr="00FD40E0">
        <w:rPr>
          <w:color w:val="auto"/>
          <w:sz w:val="28"/>
          <w:szCs w:val="28"/>
        </w:rPr>
        <w:t xml:space="preserve"> skaitā </w:t>
      </w:r>
      <w:r w:rsidR="00AF5D9D" w:rsidRPr="00FD40E0">
        <w:rPr>
          <w:color w:val="auto"/>
          <w:sz w:val="28"/>
          <w:szCs w:val="28"/>
        </w:rPr>
        <w:t>kopfinansējuma</w:t>
      </w:r>
      <w:r w:rsidR="00FA560D" w:rsidRPr="00FD40E0">
        <w:rPr>
          <w:color w:val="auto"/>
          <w:sz w:val="28"/>
          <w:szCs w:val="28"/>
        </w:rPr>
        <w:t xml:space="preserve"> pakalpojumu izmantotāju maksājumu, prasījumu un saistību uzskaiti;</w:t>
      </w:r>
    </w:p>
    <w:p w14:paraId="2DC6B15C" w14:textId="12BD0F08" w:rsidR="00692CA7" w:rsidRPr="00FD40E0" w:rsidRDefault="00CC7FBD" w:rsidP="00F44D02">
      <w:pPr>
        <w:pStyle w:val="tv213"/>
        <w:spacing w:before="0" w:after="0" w:line="240" w:lineRule="auto"/>
        <w:ind w:left="567"/>
        <w:jc w:val="both"/>
        <w:rPr>
          <w:color w:val="auto"/>
          <w:sz w:val="28"/>
          <w:szCs w:val="28"/>
        </w:rPr>
      </w:pPr>
      <w:r w:rsidRPr="00FD40E0">
        <w:rPr>
          <w:color w:val="auto"/>
          <w:sz w:val="28"/>
          <w:szCs w:val="28"/>
        </w:rPr>
        <w:t>10</w:t>
      </w:r>
      <w:r w:rsidR="00870D2A" w:rsidRPr="00FD40E0">
        <w:rPr>
          <w:color w:val="auto"/>
          <w:sz w:val="28"/>
          <w:szCs w:val="28"/>
        </w:rPr>
        <w:t xml:space="preserve">) </w:t>
      </w:r>
      <w:r w:rsidR="009945D9" w:rsidRPr="00FD40E0">
        <w:rPr>
          <w:color w:val="auto"/>
          <w:sz w:val="28"/>
          <w:szCs w:val="28"/>
        </w:rPr>
        <w:t>procedūru iekšējās kontroles sistēmas nodrošināšanai un efektīvai darbībai, ta</w:t>
      </w:r>
      <w:r w:rsidR="00870D2A" w:rsidRPr="00FD40E0">
        <w:rPr>
          <w:color w:val="auto"/>
          <w:sz w:val="28"/>
          <w:szCs w:val="28"/>
        </w:rPr>
        <w:t>i</w:t>
      </w:r>
      <w:r w:rsidR="009945D9" w:rsidRPr="00FD40E0">
        <w:rPr>
          <w:color w:val="auto"/>
          <w:sz w:val="28"/>
          <w:szCs w:val="28"/>
        </w:rPr>
        <w:t xml:space="preserve"> skaitā procedūru, kas nodrošina noziedzīgi iegūtu līdzekļu legalizācijas un terorisma finansēšanas novēršanu;</w:t>
      </w:r>
    </w:p>
    <w:p w14:paraId="3A8ED5D0" w14:textId="67451D7C" w:rsidR="00692CA7" w:rsidRPr="00FD40E0" w:rsidRDefault="00CC7FBD" w:rsidP="00F44D02">
      <w:pPr>
        <w:pStyle w:val="tv213"/>
        <w:spacing w:before="0" w:after="0" w:line="240" w:lineRule="auto"/>
        <w:ind w:left="567"/>
        <w:jc w:val="both"/>
        <w:rPr>
          <w:color w:val="auto"/>
          <w:sz w:val="28"/>
          <w:szCs w:val="28"/>
        </w:rPr>
      </w:pPr>
      <w:r w:rsidRPr="00FD40E0">
        <w:rPr>
          <w:color w:val="auto"/>
          <w:sz w:val="28"/>
          <w:szCs w:val="28"/>
        </w:rPr>
        <w:t>11</w:t>
      </w:r>
      <w:r w:rsidR="00870D2A" w:rsidRPr="00FD40E0">
        <w:rPr>
          <w:color w:val="auto"/>
          <w:sz w:val="28"/>
          <w:szCs w:val="28"/>
        </w:rPr>
        <w:t xml:space="preserve">) </w:t>
      </w:r>
      <w:r w:rsidR="009945D9" w:rsidRPr="00FD40E0">
        <w:rPr>
          <w:color w:val="auto"/>
          <w:sz w:val="28"/>
          <w:szCs w:val="28"/>
        </w:rPr>
        <w:t>informāciju par to personu identitāti, kuras kopfinansējuma pakalpojum</w:t>
      </w:r>
      <w:r w:rsidR="0029314E" w:rsidRPr="00FD40E0">
        <w:rPr>
          <w:color w:val="auto"/>
          <w:sz w:val="28"/>
          <w:szCs w:val="28"/>
        </w:rPr>
        <w:t>u</w:t>
      </w:r>
      <w:r w:rsidR="009945D9" w:rsidRPr="00FD40E0">
        <w:rPr>
          <w:color w:val="auto"/>
          <w:sz w:val="28"/>
          <w:szCs w:val="28"/>
        </w:rPr>
        <w:t xml:space="preserve"> sniedzējā tieši vai netieši ieguvušas būtisku līdzdalību, kā arī par to faktiskās līdzdalības apjomu un apliecinājumu par šo personu atbilstību šā likuma</w:t>
      </w:r>
      <w:r w:rsidR="000D2FB4" w:rsidRPr="00FD40E0">
        <w:rPr>
          <w:color w:val="auto"/>
          <w:sz w:val="28"/>
          <w:szCs w:val="28"/>
        </w:rPr>
        <w:t xml:space="preserve"> 7</w:t>
      </w:r>
      <w:r w:rsidR="009945D9" w:rsidRPr="00FD40E0">
        <w:rPr>
          <w:color w:val="auto"/>
          <w:sz w:val="28"/>
          <w:szCs w:val="28"/>
        </w:rPr>
        <w:t>. pantam;</w:t>
      </w:r>
    </w:p>
    <w:p w14:paraId="14AD59AB" w14:textId="44EC7C74" w:rsidR="00692CA7" w:rsidRPr="00FD40E0" w:rsidRDefault="00CC7FBD" w:rsidP="00F44D02">
      <w:pPr>
        <w:pStyle w:val="tv213"/>
        <w:spacing w:before="0" w:after="0" w:line="240" w:lineRule="auto"/>
        <w:ind w:left="567"/>
        <w:jc w:val="both"/>
        <w:rPr>
          <w:color w:val="auto"/>
          <w:sz w:val="28"/>
          <w:szCs w:val="28"/>
        </w:rPr>
      </w:pPr>
      <w:r w:rsidRPr="00FD40E0">
        <w:rPr>
          <w:color w:val="auto"/>
          <w:sz w:val="28"/>
          <w:szCs w:val="28"/>
        </w:rPr>
        <w:t>12</w:t>
      </w:r>
      <w:r w:rsidR="009945D9" w:rsidRPr="00FD40E0">
        <w:rPr>
          <w:color w:val="auto"/>
          <w:sz w:val="28"/>
          <w:szCs w:val="28"/>
        </w:rPr>
        <w:t>)</w:t>
      </w:r>
      <w:r w:rsidR="00FE6661" w:rsidRPr="00FD40E0">
        <w:rPr>
          <w:color w:val="auto"/>
          <w:sz w:val="28"/>
          <w:szCs w:val="28"/>
        </w:rPr>
        <w:t xml:space="preserve"> </w:t>
      </w:r>
      <w:r w:rsidR="009945D9" w:rsidRPr="00FD40E0">
        <w:rPr>
          <w:color w:val="auto"/>
          <w:sz w:val="28"/>
          <w:szCs w:val="28"/>
        </w:rPr>
        <w:t>to personu sarakstu, ar kurām kopfinansējuma pakalpojumu sniedzējam ir ciešas attiecības;</w:t>
      </w:r>
    </w:p>
    <w:p w14:paraId="5955A513" w14:textId="1EDA1345" w:rsidR="00F9179C" w:rsidRPr="00FD40E0" w:rsidRDefault="00CC7FBD" w:rsidP="00F44D02">
      <w:pPr>
        <w:pStyle w:val="tv213"/>
        <w:spacing w:before="0" w:after="0" w:line="240" w:lineRule="auto"/>
        <w:ind w:left="567"/>
        <w:jc w:val="both"/>
        <w:rPr>
          <w:color w:val="auto"/>
          <w:sz w:val="28"/>
          <w:szCs w:val="28"/>
        </w:rPr>
      </w:pPr>
      <w:r w:rsidRPr="00FD40E0">
        <w:rPr>
          <w:color w:val="auto"/>
          <w:sz w:val="28"/>
          <w:szCs w:val="28"/>
        </w:rPr>
        <w:lastRenderedPageBreak/>
        <w:t>13</w:t>
      </w:r>
      <w:r w:rsidR="009945D9" w:rsidRPr="00FD40E0">
        <w:rPr>
          <w:color w:val="auto"/>
          <w:sz w:val="28"/>
          <w:szCs w:val="28"/>
        </w:rPr>
        <w:t>) procedūru, kādā kopfinansējuma pakalpojumu sniedzējs nodrošinās saskaņā ar noslēgtajiem līgumiem ieguldītājiem veicamo maksājumu administrēšanu, ta</w:t>
      </w:r>
      <w:r w:rsidR="00FE6661" w:rsidRPr="00FD40E0">
        <w:rPr>
          <w:color w:val="auto"/>
          <w:sz w:val="28"/>
          <w:szCs w:val="28"/>
        </w:rPr>
        <w:t xml:space="preserve">i </w:t>
      </w:r>
      <w:r w:rsidR="009945D9" w:rsidRPr="00FD40E0">
        <w:rPr>
          <w:color w:val="auto"/>
          <w:sz w:val="28"/>
          <w:szCs w:val="28"/>
        </w:rPr>
        <w:t xml:space="preserve">skaitā </w:t>
      </w:r>
      <w:r w:rsidR="00AF5D9D" w:rsidRPr="00FD40E0">
        <w:rPr>
          <w:color w:val="auto"/>
          <w:sz w:val="28"/>
          <w:szCs w:val="28"/>
        </w:rPr>
        <w:t>kopfinansējuma</w:t>
      </w:r>
      <w:r w:rsidR="009945D9" w:rsidRPr="00FD40E0">
        <w:rPr>
          <w:color w:val="auto"/>
          <w:sz w:val="28"/>
          <w:szCs w:val="28"/>
        </w:rPr>
        <w:t xml:space="preserve"> pakalpojumu darbības pārtraukšanas, kopfinansējuma pakalpojumu sniedzēja likvidācijas vai maksātnespējas gadījumā;</w:t>
      </w:r>
    </w:p>
    <w:p w14:paraId="45AAAD55" w14:textId="4A1EEF78" w:rsidR="00F9179C" w:rsidRPr="00FD40E0" w:rsidRDefault="00CC7FBD" w:rsidP="00F44D02">
      <w:pPr>
        <w:pStyle w:val="tv213"/>
        <w:spacing w:before="0" w:after="0" w:line="240" w:lineRule="auto"/>
        <w:ind w:left="567"/>
        <w:jc w:val="both"/>
        <w:rPr>
          <w:color w:val="auto"/>
          <w:sz w:val="28"/>
          <w:szCs w:val="28"/>
        </w:rPr>
      </w:pPr>
      <w:r w:rsidRPr="00FD40E0">
        <w:rPr>
          <w:color w:val="auto"/>
          <w:sz w:val="28"/>
          <w:szCs w:val="28"/>
        </w:rPr>
        <w:t>14</w:t>
      </w:r>
      <w:r w:rsidR="009945D9" w:rsidRPr="00FD40E0">
        <w:rPr>
          <w:color w:val="auto"/>
          <w:sz w:val="28"/>
          <w:szCs w:val="28"/>
        </w:rPr>
        <w:t xml:space="preserve">) </w:t>
      </w:r>
      <w:r w:rsidR="00F9179C" w:rsidRPr="00FD40E0">
        <w:rPr>
          <w:color w:val="auto"/>
          <w:sz w:val="28"/>
          <w:szCs w:val="28"/>
        </w:rPr>
        <w:t xml:space="preserve">parāda piedziņas politiku un procedūras, kas nosaka parāda piedziņas un nodrošinājuma (ja tāds nostiprināts) realizēšanas kārtību, kā arī saistīto izmaksu </w:t>
      </w:r>
      <w:r w:rsidR="001E1086" w:rsidRPr="00FD40E0">
        <w:rPr>
          <w:color w:val="auto"/>
          <w:sz w:val="28"/>
          <w:szCs w:val="28"/>
        </w:rPr>
        <w:t>aprakstu</w:t>
      </w:r>
      <w:r w:rsidR="00F9179C" w:rsidRPr="00FD40E0">
        <w:rPr>
          <w:color w:val="auto"/>
          <w:sz w:val="28"/>
          <w:szCs w:val="28"/>
        </w:rPr>
        <w:t>;</w:t>
      </w:r>
    </w:p>
    <w:p w14:paraId="3FC87124" w14:textId="7FA7F57F" w:rsidR="00692CA7" w:rsidRPr="00FD40E0" w:rsidRDefault="00CC7FBD" w:rsidP="00F44D02">
      <w:pPr>
        <w:pStyle w:val="tv213"/>
        <w:spacing w:before="0" w:after="0" w:line="240" w:lineRule="auto"/>
        <w:ind w:left="567"/>
        <w:jc w:val="both"/>
        <w:rPr>
          <w:color w:val="auto"/>
          <w:sz w:val="28"/>
          <w:szCs w:val="28"/>
        </w:rPr>
      </w:pPr>
      <w:r w:rsidRPr="00FD40E0">
        <w:rPr>
          <w:color w:val="auto"/>
          <w:sz w:val="28"/>
          <w:szCs w:val="28"/>
        </w:rPr>
        <w:t>15</w:t>
      </w:r>
      <w:r w:rsidR="00F9179C" w:rsidRPr="00FD40E0">
        <w:rPr>
          <w:color w:val="auto"/>
          <w:sz w:val="28"/>
          <w:szCs w:val="28"/>
        </w:rPr>
        <w:t>)</w:t>
      </w:r>
      <w:r w:rsidR="00FE6661" w:rsidRPr="00FD40E0">
        <w:rPr>
          <w:color w:val="auto"/>
          <w:sz w:val="28"/>
          <w:szCs w:val="28"/>
        </w:rPr>
        <w:t xml:space="preserve"> </w:t>
      </w:r>
      <w:r w:rsidR="009945D9" w:rsidRPr="00FD40E0">
        <w:rPr>
          <w:color w:val="auto"/>
          <w:sz w:val="28"/>
          <w:szCs w:val="28"/>
        </w:rPr>
        <w:t>informāciju par to, ka kopfinansējuma pakalpojumu sniedzēj</w:t>
      </w:r>
      <w:r w:rsidR="00FE6661" w:rsidRPr="00FD40E0">
        <w:rPr>
          <w:color w:val="auto"/>
          <w:sz w:val="28"/>
          <w:szCs w:val="28"/>
        </w:rPr>
        <w:t>am</w:t>
      </w:r>
      <w:r w:rsidR="009945D9" w:rsidRPr="00FD40E0">
        <w:rPr>
          <w:color w:val="auto"/>
          <w:sz w:val="28"/>
          <w:szCs w:val="28"/>
        </w:rPr>
        <w:t xml:space="preserve"> ir reģistrēta personas datu apstrāde vai personas datu aizsardzības speciālists saskaņā ar normatīvajiem aktiem par fizisko personu datu aizsardzību</w:t>
      </w:r>
      <w:r w:rsidR="00D17CF6" w:rsidRPr="00FD40E0">
        <w:rPr>
          <w:color w:val="auto"/>
          <w:sz w:val="28"/>
          <w:szCs w:val="28"/>
        </w:rPr>
        <w:t>;</w:t>
      </w:r>
    </w:p>
    <w:p w14:paraId="07A95510" w14:textId="37245E10" w:rsidR="00692CA7" w:rsidRPr="00FD40E0" w:rsidRDefault="00CC7FBD" w:rsidP="00F44D02">
      <w:pPr>
        <w:pStyle w:val="tv213"/>
        <w:spacing w:before="0" w:after="0" w:line="240" w:lineRule="auto"/>
        <w:ind w:left="567"/>
        <w:jc w:val="both"/>
        <w:rPr>
          <w:color w:val="auto"/>
          <w:sz w:val="28"/>
          <w:szCs w:val="28"/>
        </w:rPr>
      </w:pPr>
      <w:r w:rsidRPr="00FD40E0">
        <w:rPr>
          <w:color w:val="auto"/>
          <w:sz w:val="28"/>
          <w:szCs w:val="28"/>
        </w:rPr>
        <w:t>16</w:t>
      </w:r>
      <w:r w:rsidR="009945D9" w:rsidRPr="00FD40E0">
        <w:rPr>
          <w:color w:val="auto"/>
          <w:sz w:val="28"/>
          <w:szCs w:val="28"/>
        </w:rPr>
        <w:t>) detalizētu izvēlētā</w:t>
      </w:r>
      <w:r w:rsidR="00D77CB0" w:rsidRPr="00FD40E0">
        <w:rPr>
          <w:color w:val="auto"/>
          <w:sz w:val="28"/>
          <w:szCs w:val="28"/>
        </w:rPr>
        <w:t xml:space="preserve"> </w:t>
      </w:r>
      <w:r w:rsidR="00AF5D9D" w:rsidRPr="00FD40E0">
        <w:rPr>
          <w:color w:val="auto"/>
          <w:sz w:val="28"/>
          <w:szCs w:val="28"/>
        </w:rPr>
        <w:t>kopfinansējuma</w:t>
      </w:r>
      <w:r w:rsidR="009945D9" w:rsidRPr="00FD40E0">
        <w:rPr>
          <w:color w:val="auto"/>
          <w:sz w:val="28"/>
          <w:szCs w:val="28"/>
        </w:rPr>
        <w:t xml:space="preserve"> pakalpojum</w:t>
      </w:r>
      <w:r w:rsidR="0029314E" w:rsidRPr="00FD40E0">
        <w:rPr>
          <w:color w:val="auto"/>
          <w:sz w:val="28"/>
          <w:szCs w:val="28"/>
        </w:rPr>
        <w:t>u</w:t>
      </w:r>
      <w:r w:rsidR="009945D9" w:rsidRPr="00FD40E0">
        <w:rPr>
          <w:color w:val="auto"/>
          <w:sz w:val="28"/>
          <w:szCs w:val="28"/>
        </w:rPr>
        <w:t xml:space="preserve"> sniegšanas </w:t>
      </w:r>
      <w:r w:rsidR="00D77CB0" w:rsidRPr="00FD40E0">
        <w:rPr>
          <w:color w:val="auto"/>
          <w:sz w:val="28"/>
          <w:szCs w:val="28"/>
        </w:rPr>
        <w:t>kārtīb</w:t>
      </w:r>
      <w:r w:rsidR="006E1E2E" w:rsidRPr="00FD40E0">
        <w:rPr>
          <w:color w:val="auto"/>
          <w:sz w:val="28"/>
          <w:szCs w:val="28"/>
        </w:rPr>
        <w:t>as aprakstu</w:t>
      </w:r>
      <w:r w:rsidR="009945D9" w:rsidRPr="00FD40E0">
        <w:rPr>
          <w:color w:val="auto"/>
          <w:sz w:val="28"/>
          <w:szCs w:val="28"/>
        </w:rPr>
        <w:t>;</w:t>
      </w:r>
    </w:p>
    <w:p w14:paraId="0630F845" w14:textId="27182C70" w:rsidR="00692CA7" w:rsidRPr="00FD40E0" w:rsidRDefault="00CC7FBD" w:rsidP="00F44D02">
      <w:pPr>
        <w:pStyle w:val="tv213"/>
        <w:spacing w:before="0" w:after="0" w:line="240" w:lineRule="auto"/>
        <w:ind w:left="567"/>
        <w:jc w:val="both"/>
        <w:rPr>
          <w:color w:val="auto"/>
          <w:sz w:val="28"/>
          <w:szCs w:val="28"/>
        </w:rPr>
      </w:pPr>
      <w:r w:rsidRPr="00FD40E0">
        <w:rPr>
          <w:color w:val="auto"/>
          <w:sz w:val="28"/>
          <w:szCs w:val="28"/>
        </w:rPr>
        <w:t>17</w:t>
      </w:r>
      <w:r w:rsidR="009945D9" w:rsidRPr="00FD40E0">
        <w:rPr>
          <w:color w:val="auto"/>
          <w:sz w:val="28"/>
          <w:szCs w:val="28"/>
        </w:rPr>
        <w:t>) pēdējo sagatavoto gada pārskatu un konsolidēto gada pārskatu, ja tāds tiek sagatavots.</w:t>
      </w:r>
    </w:p>
    <w:p w14:paraId="1FB11E0C" w14:textId="6BA4F7A9" w:rsidR="00692CA7" w:rsidRPr="00FD40E0" w:rsidRDefault="00DA63DF" w:rsidP="00F44D02">
      <w:pPr>
        <w:pStyle w:val="tv213"/>
        <w:spacing w:before="0" w:after="0" w:line="240" w:lineRule="auto"/>
        <w:jc w:val="both"/>
        <w:rPr>
          <w:color w:val="auto"/>
          <w:sz w:val="28"/>
          <w:szCs w:val="28"/>
        </w:rPr>
      </w:pPr>
      <w:r w:rsidRPr="00FD40E0">
        <w:rPr>
          <w:color w:val="auto"/>
          <w:sz w:val="28"/>
          <w:szCs w:val="28"/>
        </w:rPr>
        <w:t>(</w:t>
      </w:r>
      <w:r w:rsidR="00550522" w:rsidRPr="00FD40E0">
        <w:rPr>
          <w:color w:val="auto"/>
          <w:sz w:val="28"/>
          <w:szCs w:val="28"/>
        </w:rPr>
        <w:t>6</w:t>
      </w:r>
      <w:r w:rsidRPr="00FD40E0">
        <w:rPr>
          <w:color w:val="auto"/>
          <w:sz w:val="28"/>
          <w:szCs w:val="28"/>
        </w:rPr>
        <w:t xml:space="preserve">) </w:t>
      </w:r>
      <w:r w:rsidR="009945D9" w:rsidRPr="00FD40E0">
        <w:rPr>
          <w:color w:val="auto"/>
          <w:sz w:val="28"/>
          <w:szCs w:val="28"/>
        </w:rPr>
        <w:t>Ja pirms vai pēc tam, kad pieņemts lēmums par kopfinansējuma pakalpojum</w:t>
      </w:r>
      <w:r w:rsidR="0029314E" w:rsidRPr="00FD40E0">
        <w:rPr>
          <w:color w:val="auto"/>
          <w:sz w:val="28"/>
          <w:szCs w:val="28"/>
        </w:rPr>
        <w:t>u</w:t>
      </w:r>
      <w:r w:rsidR="009945D9" w:rsidRPr="00FD40E0">
        <w:rPr>
          <w:color w:val="auto"/>
          <w:sz w:val="28"/>
          <w:szCs w:val="28"/>
        </w:rPr>
        <w:t xml:space="preserve"> sniedzēja iekļaušanu reģistrā, Komisijai sniegtajā informācijā tiek veiktas izmaiņas vai dokumentos tiek izdarīti grozījumi, kopfinansējuma pakalpojumu sniedzēja pienākums ir pirms izmaiņu veikšanas vai grozījumu izdarīšanas, iesniegt Komisijai jauno informāciju vai attiecīgo dokumentu pilnu tekstu ar plānotiem grozījumiem. Izmaiņas stājas spēkā, ja Komisija mēneša laikā no dienas, kad saņemts iesniegums un tam pievienotie dokumenti, nav izteikusi motivētus iebildumus. </w:t>
      </w:r>
    </w:p>
    <w:p w14:paraId="68DA87ED" w14:textId="64D49F1D" w:rsidR="00692CA7" w:rsidRPr="00FD40E0" w:rsidRDefault="009945D9" w:rsidP="00F44D02">
      <w:pPr>
        <w:spacing w:after="0" w:line="240" w:lineRule="auto"/>
        <w:jc w:val="both"/>
        <w:rPr>
          <w:rFonts w:cs="Times New Roman"/>
          <w:color w:val="auto"/>
          <w:sz w:val="28"/>
          <w:szCs w:val="28"/>
        </w:rPr>
      </w:pPr>
      <w:r w:rsidRPr="00FD40E0">
        <w:rPr>
          <w:rFonts w:cs="Times New Roman"/>
          <w:color w:val="auto"/>
          <w:sz w:val="28"/>
          <w:szCs w:val="28"/>
        </w:rPr>
        <w:t>(</w:t>
      </w:r>
      <w:r w:rsidR="00550522" w:rsidRPr="00FD40E0">
        <w:rPr>
          <w:rFonts w:cs="Times New Roman"/>
          <w:color w:val="auto"/>
          <w:sz w:val="28"/>
          <w:szCs w:val="28"/>
        </w:rPr>
        <w:t>7</w:t>
      </w:r>
      <w:r w:rsidRPr="00FD40E0">
        <w:rPr>
          <w:rFonts w:cs="Times New Roman"/>
          <w:color w:val="auto"/>
          <w:sz w:val="28"/>
          <w:szCs w:val="28"/>
        </w:rPr>
        <w:t xml:space="preserve">) Ja kopfinansējuma pakalpojumu sniedzējs plāno veikt grozījumus attiecībā uz šā </w:t>
      </w:r>
      <w:r w:rsidRPr="00FD40E0">
        <w:rPr>
          <w:rStyle w:val="apple-converted-space"/>
          <w:rFonts w:cs="Times New Roman"/>
          <w:color w:val="auto"/>
          <w:sz w:val="28"/>
          <w:szCs w:val="28"/>
        </w:rPr>
        <w:t>panta</w:t>
      </w:r>
      <w:r w:rsidR="00FE6661" w:rsidRPr="00FD40E0">
        <w:rPr>
          <w:rStyle w:val="apple-converted-space"/>
          <w:rFonts w:cs="Times New Roman"/>
          <w:color w:val="auto"/>
          <w:sz w:val="28"/>
          <w:szCs w:val="28"/>
        </w:rPr>
        <w:t xml:space="preserve"> </w:t>
      </w:r>
      <w:r w:rsidRPr="00FD40E0">
        <w:rPr>
          <w:rStyle w:val="apple-converted-space"/>
          <w:rFonts w:cs="Times New Roman"/>
          <w:color w:val="auto"/>
          <w:sz w:val="28"/>
          <w:szCs w:val="28"/>
        </w:rPr>
        <w:t xml:space="preserve">trešajā </w:t>
      </w:r>
      <w:r w:rsidRPr="00FD40E0">
        <w:rPr>
          <w:rFonts w:cs="Times New Roman"/>
          <w:color w:val="auto"/>
          <w:sz w:val="28"/>
          <w:szCs w:val="28"/>
        </w:rPr>
        <w:t>daļā minētajām personām, ta</w:t>
      </w:r>
      <w:r w:rsidR="00FE6661" w:rsidRPr="00FD40E0">
        <w:rPr>
          <w:rFonts w:cs="Times New Roman"/>
          <w:color w:val="auto"/>
          <w:sz w:val="28"/>
          <w:szCs w:val="28"/>
        </w:rPr>
        <w:t>d</w:t>
      </w:r>
      <w:r w:rsidRPr="00FD40E0">
        <w:rPr>
          <w:rFonts w:cs="Times New Roman"/>
          <w:color w:val="auto"/>
          <w:sz w:val="28"/>
          <w:szCs w:val="28"/>
        </w:rPr>
        <w:t xml:space="preserve"> iesniedz Komisijai informāciju par plānotiem grozījumiem pirms šo grozījumu izdarīšanas. Kopfinansējuma pakalpojumu sniedzējs ir tiesīgs veikt izmaiņas, ja Komisija mēneša laikā no dienas, kad saņemta informācija, nav izteikusi iebildumus.</w:t>
      </w:r>
    </w:p>
    <w:p w14:paraId="229D7993" w14:textId="1C79F463" w:rsidR="00692CA7" w:rsidRPr="00FD40E0" w:rsidRDefault="009945D9" w:rsidP="00F44D02">
      <w:pPr>
        <w:spacing w:after="0" w:line="240" w:lineRule="auto"/>
        <w:jc w:val="both"/>
        <w:rPr>
          <w:rFonts w:cs="Times New Roman"/>
          <w:color w:val="auto"/>
          <w:sz w:val="28"/>
          <w:szCs w:val="28"/>
        </w:rPr>
      </w:pPr>
      <w:r w:rsidRPr="00FD40E0">
        <w:rPr>
          <w:rFonts w:cs="Times New Roman"/>
          <w:color w:val="auto"/>
          <w:sz w:val="28"/>
          <w:szCs w:val="28"/>
        </w:rPr>
        <w:t>(</w:t>
      </w:r>
      <w:r w:rsidR="00550522" w:rsidRPr="00FD40E0">
        <w:rPr>
          <w:rFonts w:cs="Times New Roman"/>
          <w:color w:val="auto"/>
          <w:sz w:val="28"/>
          <w:szCs w:val="28"/>
        </w:rPr>
        <w:t>8</w:t>
      </w:r>
      <w:r w:rsidRPr="00FD40E0">
        <w:rPr>
          <w:rFonts w:cs="Times New Roman"/>
          <w:color w:val="auto"/>
          <w:sz w:val="28"/>
          <w:szCs w:val="28"/>
        </w:rPr>
        <w:t>) Izskatot šajā pantā minētos dokumentus un informāciju, Komisijai ir tiesības pieprasīt, lai kopfinansējuma pakalpojumu sniedzējs izdara tajos labojumus vai iesniedz papildu dokumentus, kas Komisijai nepieciešami, lai tā varētu pārliecināties par kopfinansējuma pakalpojumu sniedzēja pārdomātu un piesardzīgu darbību, kā arī citu šā likuma prasību izpildi.</w:t>
      </w:r>
    </w:p>
    <w:p w14:paraId="0E4DB427" w14:textId="77777777" w:rsidR="00692CA7" w:rsidRPr="00FD40E0" w:rsidRDefault="00692CA7" w:rsidP="00F44D02">
      <w:pPr>
        <w:pStyle w:val="tv213"/>
        <w:spacing w:before="0" w:after="0" w:line="240" w:lineRule="auto"/>
        <w:jc w:val="both"/>
        <w:rPr>
          <w:color w:val="auto"/>
          <w:sz w:val="28"/>
          <w:szCs w:val="28"/>
        </w:rPr>
      </w:pPr>
    </w:p>
    <w:p w14:paraId="5604F50A" w14:textId="5396E5DF" w:rsidR="00692CA7" w:rsidRPr="00FD40E0" w:rsidRDefault="005E6821" w:rsidP="00F44D02">
      <w:pPr>
        <w:pStyle w:val="tv213"/>
        <w:spacing w:before="0" w:after="0" w:line="240" w:lineRule="auto"/>
        <w:jc w:val="both"/>
        <w:rPr>
          <w:b/>
          <w:color w:val="auto"/>
          <w:sz w:val="28"/>
          <w:szCs w:val="28"/>
        </w:rPr>
      </w:pPr>
      <w:r w:rsidRPr="00FD40E0">
        <w:rPr>
          <w:b/>
          <w:color w:val="auto"/>
          <w:sz w:val="28"/>
          <w:szCs w:val="28"/>
        </w:rPr>
        <w:t>7</w:t>
      </w:r>
      <w:r w:rsidR="009945D9" w:rsidRPr="00FD40E0">
        <w:rPr>
          <w:b/>
          <w:color w:val="auto"/>
          <w:sz w:val="28"/>
          <w:szCs w:val="28"/>
        </w:rPr>
        <w:t xml:space="preserve">.pants. Prasības amatpersonām </w:t>
      </w:r>
      <w:r w:rsidR="004D35C4" w:rsidRPr="00FD40E0">
        <w:rPr>
          <w:b/>
          <w:color w:val="auto"/>
          <w:sz w:val="28"/>
          <w:szCs w:val="28"/>
        </w:rPr>
        <w:t>un akcionāriem (dalībniekiem)</w:t>
      </w:r>
    </w:p>
    <w:p w14:paraId="1739554E" w14:textId="16B7E7E6" w:rsidR="00692CA7" w:rsidRPr="00FD40E0" w:rsidRDefault="009945D9" w:rsidP="00F44D02">
      <w:pPr>
        <w:pStyle w:val="tv213"/>
        <w:spacing w:before="0" w:after="0" w:line="240" w:lineRule="auto"/>
        <w:jc w:val="both"/>
        <w:rPr>
          <w:color w:val="auto"/>
          <w:sz w:val="28"/>
          <w:szCs w:val="28"/>
        </w:rPr>
      </w:pPr>
      <w:r w:rsidRPr="00FD40E0">
        <w:rPr>
          <w:color w:val="auto"/>
          <w:sz w:val="28"/>
          <w:szCs w:val="28"/>
        </w:rPr>
        <w:t>(1) Par amatpersonu drīkst būt persona, kura atbilst šādām prasībām:</w:t>
      </w:r>
    </w:p>
    <w:p w14:paraId="0D8A4E8E" w14:textId="77777777" w:rsidR="00692CA7" w:rsidRPr="00FD40E0" w:rsidRDefault="009945D9" w:rsidP="004D35C4">
      <w:pPr>
        <w:pStyle w:val="ListParagraph"/>
        <w:spacing w:line="240" w:lineRule="auto"/>
        <w:ind w:left="567"/>
        <w:contextualSpacing w:val="0"/>
        <w:jc w:val="both"/>
        <w:rPr>
          <w:rFonts w:cs="Times New Roman"/>
          <w:color w:val="auto"/>
          <w:sz w:val="28"/>
          <w:szCs w:val="28"/>
        </w:rPr>
      </w:pPr>
      <w:r w:rsidRPr="00FD40E0">
        <w:rPr>
          <w:rFonts w:cs="Times New Roman"/>
          <w:color w:val="auto"/>
          <w:sz w:val="28"/>
          <w:szCs w:val="28"/>
        </w:rPr>
        <w:t>1) tā ir kompetenta finanšu vadības jautājumos vai jomā, par kuru tā būs atbildīga;</w:t>
      </w:r>
    </w:p>
    <w:p w14:paraId="0DF4606D" w14:textId="7B50B4AA" w:rsidR="00692CA7" w:rsidRPr="00FD40E0" w:rsidRDefault="009945D9" w:rsidP="004D35C4">
      <w:pPr>
        <w:spacing w:after="0" w:line="240" w:lineRule="auto"/>
        <w:ind w:left="567"/>
        <w:jc w:val="both"/>
        <w:rPr>
          <w:rFonts w:cs="Times New Roman"/>
          <w:color w:val="auto"/>
          <w:sz w:val="28"/>
          <w:szCs w:val="28"/>
        </w:rPr>
      </w:pPr>
      <w:r w:rsidRPr="00FD40E0">
        <w:rPr>
          <w:rFonts w:cs="Times New Roman"/>
          <w:color w:val="auto"/>
          <w:sz w:val="28"/>
          <w:szCs w:val="28"/>
        </w:rPr>
        <w:t>2) tai ir nepieciešamā izglītība jomā, par kuru tā būs atbildīga</w:t>
      </w:r>
      <w:r w:rsidR="004D35C4" w:rsidRPr="00FD40E0">
        <w:rPr>
          <w:rFonts w:cs="Times New Roman"/>
          <w:color w:val="auto"/>
          <w:sz w:val="28"/>
          <w:szCs w:val="28"/>
        </w:rPr>
        <w:t>,</w:t>
      </w:r>
      <w:r w:rsidRPr="00FD40E0">
        <w:rPr>
          <w:rFonts w:cs="Times New Roman"/>
          <w:color w:val="auto"/>
          <w:sz w:val="28"/>
          <w:szCs w:val="28"/>
        </w:rPr>
        <w:t xml:space="preserve"> un ne mazāk kā triju gadu atbilstoša profesionālā pieredze;</w:t>
      </w:r>
    </w:p>
    <w:p w14:paraId="7323E9F8" w14:textId="77777777" w:rsidR="00692CA7" w:rsidRPr="00FD40E0" w:rsidRDefault="009945D9" w:rsidP="004D35C4">
      <w:pPr>
        <w:spacing w:after="0" w:line="240" w:lineRule="auto"/>
        <w:ind w:left="567"/>
        <w:jc w:val="both"/>
        <w:rPr>
          <w:rFonts w:cs="Times New Roman"/>
          <w:color w:val="auto"/>
          <w:sz w:val="28"/>
          <w:szCs w:val="28"/>
        </w:rPr>
      </w:pPr>
      <w:r w:rsidRPr="00FD40E0">
        <w:rPr>
          <w:rFonts w:cs="Times New Roman"/>
          <w:color w:val="auto"/>
          <w:sz w:val="28"/>
          <w:szCs w:val="28"/>
        </w:rPr>
        <w:t>3) tai ir nevainojama reputācija;</w:t>
      </w:r>
    </w:p>
    <w:p w14:paraId="43D3CE06" w14:textId="77777777" w:rsidR="00692CA7" w:rsidRPr="00FD40E0" w:rsidRDefault="009945D9" w:rsidP="004D35C4">
      <w:pPr>
        <w:spacing w:after="0" w:line="240" w:lineRule="auto"/>
        <w:ind w:left="567"/>
        <w:jc w:val="both"/>
        <w:rPr>
          <w:rFonts w:cs="Times New Roman"/>
          <w:color w:val="auto"/>
          <w:sz w:val="28"/>
          <w:szCs w:val="28"/>
        </w:rPr>
      </w:pPr>
      <w:r w:rsidRPr="00FD40E0">
        <w:rPr>
          <w:rFonts w:cs="Times New Roman"/>
          <w:color w:val="auto"/>
          <w:sz w:val="28"/>
          <w:szCs w:val="28"/>
        </w:rPr>
        <w:t>4) tai nav atņemtas tiesības veikt komercdarbību.</w:t>
      </w:r>
    </w:p>
    <w:p w14:paraId="2F938AA2" w14:textId="77777777" w:rsidR="00692CA7" w:rsidRPr="00FD40E0" w:rsidRDefault="009945D9" w:rsidP="004D35C4">
      <w:pPr>
        <w:spacing w:after="0" w:line="240" w:lineRule="auto"/>
        <w:jc w:val="both"/>
        <w:rPr>
          <w:rFonts w:cs="Times New Roman"/>
          <w:color w:val="auto"/>
          <w:sz w:val="28"/>
          <w:szCs w:val="28"/>
        </w:rPr>
      </w:pPr>
      <w:r w:rsidRPr="00FD40E0">
        <w:rPr>
          <w:rFonts w:cs="Times New Roman"/>
          <w:color w:val="auto"/>
          <w:sz w:val="28"/>
          <w:szCs w:val="28"/>
        </w:rPr>
        <w:t>(2) Kopfinansējuma pakalpojumu sniedzēja valdes, tajā skaitā padomes (ja tāda izveidota) locekļiem nepieciešama augstākā izglītība.</w:t>
      </w:r>
    </w:p>
    <w:p w14:paraId="4A3A2325" w14:textId="74A97484" w:rsidR="00692CA7" w:rsidRPr="00FD40E0" w:rsidRDefault="009945D9" w:rsidP="004D35C4">
      <w:pPr>
        <w:pStyle w:val="ListParagraph"/>
        <w:spacing w:line="240" w:lineRule="auto"/>
        <w:ind w:left="0"/>
        <w:contextualSpacing w:val="0"/>
        <w:jc w:val="both"/>
        <w:rPr>
          <w:rFonts w:cs="Times New Roman"/>
          <w:color w:val="auto"/>
          <w:sz w:val="28"/>
          <w:szCs w:val="28"/>
        </w:rPr>
      </w:pPr>
      <w:r w:rsidRPr="00FD40E0">
        <w:rPr>
          <w:rFonts w:cs="Times New Roman"/>
          <w:color w:val="auto"/>
          <w:sz w:val="28"/>
          <w:szCs w:val="28"/>
        </w:rPr>
        <w:lastRenderedPageBreak/>
        <w:t>(3) Kopfinansējuma pakalpojumu sniedzējam ir pienākums nekavējoties atsaukt no amata</w:t>
      </w:r>
      <w:r w:rsidR="00A031C1" w:rsidRPr="00FD40E0">
        <w:rPr>
          <w:rFonts w:cs="Times New Roman"/>
          <w:color w:val="auto"/>
          <w:sz w:val="28"/>
          <w:szCs w:val="28"/>
        </w:rPr>
        <w:t xml:space="preserve"> </w:t>
      </w:r>
      <w:r w:rsidRPr="00FD40E0">
        <w:rPr>
          <w:rFonts w:cs="Times New Roman"/>
          <w:color w:val="auto"/>
          <w:sz w:val="28"/>
          <w:szCs w:val="28"/>
        </w:rPr>
        <w:t>amatpersonu, ja tā neatbilst šā panta pirmajā daļā noteiktajām prasībām vai uz to attiecas šā panta piektajā daļā noteikti</w:t>
      </w:r>
      <w:r w:rsidR="00125C11" w:rsidRPr="00FD40E0">
        <w:rPr>
          <w:rFonts w:cs="Times New Roman"/>
          <w:color w:val="auto"/>
          <w:sz w:val="28"/>
          <w:szCs w:val="28"/>
        </w:rPr>
        <w:t>e</w:t>
      </w:r>
      <w:r w:rsidRPr="00FD40E0">
        <w:rPr>
          <w:rFonts w:cs="Times New Roman"/>
          <w:color w:val="auto"/>
          <w:sz w:val="28"/>
          <w:szCs w:val="28"/>
        </w:rPr>
        <w:t xml:space="preserve"> ierobežojumi.</w:t>
      </w:r>
    </w:p>
    <w:p w14:paraId="3363286B" w14:textId="29B22189" w:rsidR="00692CA7" w:rsidRPr="00FD40E0" w:rsidRDefault="009945D9" w:rsidP="004D35C4">
      <w:pPr>
        <w:pStyle w:val="ListParagraph"/>
        <w:spacing w:line="240" w:lineRule="auto"/>
        <w:ind w:left="0"/>
        <w:contextualSpacing w:val="0"/>
        <w:jc w:val="both"/>
        <w:rPr>
          <w:rFonts w:cs="Times New Roman"/>
          <w:color w:val="auto"/>
          <w:sz w:val="28"/>
          <w:szCs w:val="28"/>
        </w:rPr>
      </w:pPr>
      <w:r w:rsidRPr="00FD40E0">
        <w:rPr>
          <w:rFonts w:cs="Times New Roman"/>
          <w:color w:val="auto"/>
          <w:sz w:val="28"/>
          <w:szCs w:val="28"/>
        </w:rPr>
        <w:t>(4) Kopfinansējuma pakalpojumu sniedzēja akcionāram (dalībniekam) nevar būt atņemtas tiesības veikt komercdarbību,</w:t>
      </w:r>
      <w:r w:rsidR="00CB651B" w:rsidRPr="00FD40E0">
        <w:rPr>
          <w:rFonts w:cs="Times New Roman"/>
          <w:color w:val="auto"/>
          <w:sz w:val="28"/>
          <w:szCs w:val="28"/>
        </w:rPr>
        <w:t xml:space="preserve"> </w:t>
      </w:r>
      <w:r w:rsidRPr="00FD40E0">
        <w:rPr>
          <w:rFonts w:cs="Times New Roman"/>
          <w:color w:val="auto"/>
          <w:sz w:val="28"/>
          <w:szCs w:val="28"/>
        </w:rPr>
        <w:t>kā arī uz to nevar attiekties šā panta piektajā daļā noteiktie ierobežojumi.</w:t>
      </w:r>
      <w:r w:rsidR="004D35C4" w:rsidRPr="00FD40E0">
        <w:rPr>
          <w:rFonts w:cs="Times New Roman"/>
          <w:color w:val="auto"/>
          <w:sz w:val="28"/>
          <w:szCs w:val="28"/>
        </w:rPr>
        <w:t xml:space="preserve"> Par kopfinansējuma pakalpojumu sniedzēja akcionāru (dalībnieku) nevar būt persona, kurai nav nevainojama reputācija.</w:t>
      </w:r>
    </w:p>
    <w:p w14:paraId="7E1272E0" w14:textId="77777777" w:rsidR="00692CA7" w:rsidRPr="00FD40E0" w:rsidRDefault="009945D9" w:rsidP="004D35C4">
      <w:pPr>
        <w:spacing w:after="0" w:line="240" w:lineRule="auto"/>
        <w:jc w:val="both"/>
        <w:rPr>
          <w:rFonts w:cs="Times New Roman"/>
          <w:color w:val="auto"/>
          <w:sz w:val="28"/>
          <w:szCs w:val="28"/>
        </w:rPr>
      </w:pPr>
      <w:r w:rsidRPr="00FD40E0">
        <w:rPr>
          <w:rFonts w:cs="Times New Roman"/>
          <w:color w:val="auto"/>
          <w:sz w:val="28"/>
          <w:szCs w:val="28"/>
        </w:rPr>
        <w:t>(5) Par kopfinansējuma pakalpojumu sniedzēja dalībnieku (akcionāru) un amatpersonu, nevar būt persona:</w:t>
      </w:r>
    </w:p>
    <w:p w14:paraId="24CDEBB2" w14:textId="537BC03E" w:rsidR="00692CA7" w:rsidRPr="00FD40E0" w:rsidRDefault="00420FB1" w:rsidP="004D35C4">
      <w:pPr>
        <w:pStyle w:val="tv213"/>
        <w:spacing w:before="0" w:after="0" w:line="240" w:lineRule="auto"/>
        <w:ind w:left="786"/>
        <w:jc w:val="both"/>
        <w:rPr>
          <w:color w:val="auto"/>
          <w:sz w:val="28"/>
          <w:szCs w:val="28"/>
        </w:rPr>
      </w:pPr>
      <w:r w:rsidRPr="00FD40E0">
        <w:rPr>
          <w:color w:val="auto"/>
          <w:sz w:val="28"/>
          <w:szCs w:val="28"/>
        </w:rPr>
        <w:t xml:space="preserve">1) </w:t>
      </w:r>
      <w:r w:rsidR="009945D9" w:rsidRPr="00FD40E0">
        <w:rPr>
          <w:color w:val="auto"/>
          <w:sz w:val="28"/>
          <w:szCs w:val="28"/>
        </w:rPr>
        <w:t>kura ir notiesāta par tīša noziedzīga nodarījuma izdarīšanu, vai kurai par tīša noziedzīga nodarījuma izdarīšanu piemērots prokurora priekšraksts par sodu;</w:t>
      </w:r>
    </w:p>
    <w:p w14:paraId="0AD7C9EF" w14:textId="689C054A" w:rsidR="00692CA7" w:rsidRPr="00FD40E0" w:rsidRDefault="00420FB1" w:rsidP="004D35C4">
      <w:pPr>
        <w:pStyle w:val="tv213"/>
        <w:spacing w:before="0" w:after="0" w:line="240" w:lineRule="auto"/>
        <w:ind w:left="786"/>
        <w:jc w:val="both"/>
        <w:rPr>
          <w:color w:val="auto"/>
          <w:sz w:val="28"/>
          <w:szCs w:val="28"/>
        </w:rPr>
      </w:pPr>
      <w:r w:rsidRPr="00FD40E0">
        <w:rPr>
          <w:color w:val="auto"/>
          <w:sz w:val="28"/>
          <w:szCs w:val="28"/>
        </w:rPr>
        <w:t xml:space="preserve">2) </w:t>
      </w:r>
      <w:r w:rsidR="009945D9" w:rsidRPr="00FD40E0">
        <w:rPr>
          <w:color w:val="auto"/>
          <w:sz w:val="28"/>
          <w:szCs w:val="28"/>
        </w:rPr>
        <w:t>kura ir notiesāta par tīša noziedzīga nodarījuma izdarīšanu, vai kurai par tīša noziedzīga nodarījuma izdarīšanu piemērots prokurora priekšraksts par sodu, pat ja tā ir atbrīvota no soda izciešanas sakarā ar noilgumu, apžēlošanu vai amnestiju;</w:t>
      </w:r>
    </w:p>
    <w:p w14:paraId="136A8721" w14:textId="2F5DD37C" w:rsidR="00692CA7" w:rsidRPr="00FD40E0" w:rsidRDefault="00420FB1" w:rsidP="004D35C4">
      <w:pPr>
        <w:pStyle w:val="tv213"/>
        <w:spacing w:before="0" w:after="0" w:line="240" w:lineRule="auto"/>
        <w:ind w:left="786"/>
        <w:jc w:val="both"/>
        <w:rPr>
          <w:color w:val="auto"/>
          <w:sz w:val="28"/>
          <w:szCs w:val="28"/>
        </w:rPr>
      </w:pPr>
      <w:r w:rsidRPr="00FD40E0">
        <w:rPr>
          <w:color w:val="auto"/>
          <w:sz w:val="28"/>
          <w:szCs w:val="28"/>
        </w:rPr>
        <w:t xml:space="preserve">3) </w:t>
      </w:r>
      <w:r w:rsidR="009945D9" w:rsidRPr="00FD40E0">
        <w:rPr>
          <w:color w:val="auto"/>
          <w:sz w:val="28"/>
          <w:szCs w:val="28"/>
        </w:rPr>
        <w:t>pret kuru uzsāktais kriminālprocess par tīša noziedzīga nodarījuma izdarīšanu izbeigts sakarā ar noilgumu vai amnestiju;</w:t>
      </w:r>
    </w:p>
    <w:p w14:paraId="78CEC464" w14:textId="72536D34" w:rsidR="00692CA7" w:rsidRPr="00FD40E0" w:rsidRDefault="00420FB1" w:rsidP="004D35C4">
      <w:pPr>
        <w:pStyle w:val="tv213"/>
        <w:spacing w:before="0" w:after="0" w:line="240" w:lineRule="auto"/>
        <w:ind w:left="786"/>
        <w:jc w:val="both"/>
        <w:rPr>
          <w:color w:val="auto"/>
          <w:sz w:val="28"/>
          <w:szCs w:val="28"/>
        </w:rPr>
      </w:pPr>
      <w:r w:rsidRPr="00FD40E0">
        <w:rPr>
          <w:color w:val="auto"/>
          <w:sz w:val="28"/>
          <w:szCs w:val="28"/>
        </w:rPr>
        <w:t xml:space="preserve">4) </w:t>
      </w:r>
      <w:r w:rsidR="009945D9" w:rsidRPr="00FD40E0">
        <w:rPr>
          <w:color w:val="auto"/>
          <w:sz w:val="28"/>
          <w:szCs w:val="28"/>
        </w:rPr>
        <w:t>pret kuru uzsāktais kriminālprocess par tīša noziedzīga nodarījuma izdarīšanu izbeigts, atbrīvojot no kriminālatbildības, ja ar nodarījumu nav radīts tāds kaitējums, lai piespriestu kriminālsodu, vai, ja panākts izlīgums ar cietušo vai viņa pārstāvi;</w:t>
      </w:r>
    </w:p>
    <w:p w14:paraId="2F513481" w14:textId="137135F4" w:rsidR="00692CA7" w:rsidRPr="00FD40E0" w:rsidRDefault="00420FB1" w:rsidP="004D35C4">
      <w:pPr>
        <w:pStyle w:val="tv213"/>
        <w:spacing w:before="0" w:after="0" w:line="240" w:lineRule="auto"/>
        <w:ind w:left="786"/>
        <w:jc w:val="both"/>
        <w:rPr>
          <w:color w:val="auto"/>
          <w:sz w:val="28"/>
          <w:szCs w:val="28"/>
        </w:rPr>
      </w:pPr>
      <w:r w:rsidRPr="00FD40E0">
        <w:rPr>
          <w:color w:val="auto"/>
          <w:sz w:val="28"/>
          <w:szCs w:val="28"/>
        </w:rPr>
        <w:t xml:space="preserve">5) </w:t>
      </w:r>
      <w:r w:rsidR="009945D9" w:rsidRPr="00FD40E0">
        <w:rPr>
          <w:color w:val="auto"/>
          <w:sz w:val="28"/>
          <w:szCs w:val="28"/>
        </w:rPr>
        <w:t>pret kuru uzsāktais kriminālprocess par tīša noziedzīga nodarījuma izdarīšanu izbeigts, ja tā būtiski palīdzējusi atklāt smagu vai sevišķi smagu noziegumu, kas ir smagāks vai bīstamāks par pašas šīs personas izdarīto noziedzīgo nodarījumu;</w:t>
      </w:r>
    </w:p>
    <w:p w14:paraId="5957FC39" w14:textId="4B2A1501" w:rsidR="00692CA7" w:rsidRPr="00FD40E0" w:rsidRDefault="00420FB1" w:rsidP="004D35C4">
      <w:pPr>
        <w:pStyle w:val="tv213"/>
        <w:spacing w:before="0" w:after="0" w:line="240" w:lineRule="auto"/>
        <w:ind w:left="786"/>
        <w:jc w:val="both"/>
        <w:rPr>
          <w:color w:val="auto"/>
          <w:sz w:val="28"/>
          <w:szCs w:val="28"/>
        </w:rPr>
      </w:pPr>
      <w:r w:rsidRPr="00FD40E0">
        <w:rPr>
          <w:color w:val="auto"/>
          <w:sz w:val="28"/>
          <w:szCs w:val="28"/>
        </w:rPr>
        <w:t xml:space="preserve">6) </w:t>
      </w:r>
      <w:r w:rsidR="009945D9" w:rsidRPr="00FD40E0">
        <w:rPr>
          <w:color w:val="auto"/>
          <w:sz w:val="28"/>
          <w:szCs w:val="28"/>
        </w:rPr>
        <w:t>pret kuru uzsāktais kriminālprocess par tīša noziedzīga nodarījuma izdarīšanu izbeigts, nosacīti atbrīvojot no kriminālatbildības.</w:t>
      </w:r>
    </w:p>
    <w:p w14:paraId="1F73FBDD" w14:textId="0DA8D32D" w:rsidR="00692CA7" w:rsidRPr="00FD40E0" w:rsidRDefault="009945D9" w:rsidP="00AE4ECB">
      <w:pPr>
        <w:pStyle w:val="tv213"/>
        <w:spacing w:before="0" w:after="0" w:line="240" w:lineRule="auto"/>
        <w:jc w:val="both"/>
        <w:rPr>
          <w:color w:val="auto"/>
          <w:sz w:val="28"/>
          <w:szCs w:val="28"/>
        </w:rPr>
      </w:pPr>
      <w:r w:rsidRPr="00FD40E0">
        <w:rPr>
          <w:color w:val="auto"/>
          <w:sz w:val="28"/>
          <w:szCs w:val="28"/>
        </w:rPr>
        <w:t xml:space="preserve">(6) Ja Komisija pieņem lēmumu par </w:t>
      </w:r>
      <w:r w:rsidR="00AE4ECB" w:rsidRPr="00FD40E0">
        <w:rPr>
          <w:color w:val="auto"/>
          <w:sz w:val="28"/>
          <w:szCs w:val="28"/>
        </w:rPr>
        <w:t>amatpersonas</w:t>
      </w:r>
      <w:r w:rsidRPr="00FD40E0">
        <w:rPr>
          <w:color w:val="auto"/>
          <w:sz w:val="28"/>
          <w:szCs w:val="28"/>
        </w:rPr>
        <w:t xml:space="preserve"> atsaukšanu no amata </w:t>
      </w:r>
      <w:r w:rsidR="00125C11" w:rsidRPr="00FD40E0">
        <w:rPr>
          <w:color w:val="auto"/>
          <w:sz w:val="28"/>
          <w:szCs w:val="28"/>
        </w:rPr>
        <w:t xml:space="preserve">dēļ </w:t>
      </w:r>
      <w:r w:rsidRPr="00FD40E0">
        <w:rPr>
          <w:color w:val="auto"/>
          <w:sz w:val="28"/>
          <w:szCs w:val="28"/>
        </w:rPr>
        <w:t>neatbilstīb</w:t>
      </w:r>
      <w:r w:rsidR="00125C11" w:rsidRPr="00FD40E0">
        <w:rPr>
          <w:color w:val="auto"/>
          <w:sz w:val="28"/>
          <w:szCs w:val="28"/>
        </w:rPr>
        <w:t>as</w:t>
      </w:r>
      <w:r w:rsidRPr="00FD40E0">
        <w:rPr>
          <w:color w:val="auto"/>
          <w:sz w:val="28"/>
          <w:szCs w:val="28"/>
        </w:rPr>
        <w:t xml:space="preserve"> šā panta pirmajā un piektajā daļā minētajām prasībām</w:t>
      </w:r>
      <w:r w:rsidR="00AE4ECB" w:rsidRPr="00FD40E0">
        <w:rPr>
          <w:color w:val="auto"/>
          <w:sz w:val="28"/>
          <w:szCs w:val="28"/>
        </w:rPr>
        <w:t xml:space="preserve"> vai lēmumu par aizliegumu kopfinansējuma pakalpojumu sniedzēja akcionāram (dalībniekam) izmantot visu tam piederošo akciju (daļu) balsstiesības dēļ neatbilstības šā panta ceturtajā un piektajā daļā minētajām prasībām</w:t>
      </w:r>
      <w:r w:rsidRPr="00FD40E0">
        <w:rPr>
          <w:color w:val="auto"/>
          <w:sz w:val="28"/>
          <w:szCs w:val="28"/>
        </w:rPr>
        <w:t>, tad Komisijas lēmuma pārsūdzēšana neaptur tā darbību.</w:t>
      </w:r>
    </w:p>
    <w:p w14:paraId="3F920901" w14:textId="77777777" w:rsidR="00692CA7" w:rsidRPr="00FD40E0" w:rsidRDefault="00692CA7" w:rsidP="00AE4ECB">
      <w:pPr>
        <w:pStyle w:val="tv213"/>
        <w:spacing w:before="0" w:after="0" w:line="240" w:lineRule="auto"/>
        <w:jc w:val="both"/>
        <w:rPr>
          <w:color w:val="auto"/>
          <w:sz w:val="28"/>
          <w:szCs w:val="28"/>
        </w:rPr>
      </w:pPr>
    </w:p>
    <w:p w14:paraId="60703C49" w14:textId="77777777" w:rsidR="00692CA7" w:rsidRPr="00FD40E0" w:rsidRDefault="00B35D39" w:rsidP="00AE4ECB">
      <w:pPr>
        <w:spacing w:after="0" w:line="240" w:lineRule="auto"/>
        <w:jc w:val="both"/>
        <w:rPr>
          <w:rFonts w:cs="Times New Roman"/>
          <w:b/>
          <w:color w:val="auto"/>
          <w:sz w:val="28"/>
          <w:szCs w:val="28"/>
        </w:rPr>
      </w:pPr>
      <w:r w:rsidRPr="00FD40E0">
        <w:rPr>
          <w:rFonts w:cs="Times New Roman"/>
          <w:b/>
          <w:color w:val="auto"/>
          <w:sz w:val="28"/>
          <w:szCs w:val="28"/>
        </w:rPr>
        <w:t>8</w:t>
      </w:r>
      <w:r w:rsidR="009945D9" w:rsidRPr="00FD40E0">
        <w:rPr>
          <w:rFonts w:cs="Times New Roman"/>
          <w:b/>
          <w:color w:val="auto"/>
          <w:sz w:val="28"/>
          <w:szCs w:val="28"/>
        </w:rPr>
        <w:t xml:space="preserve">.pants. </w:t>
      </w:r>
      <w:r w:rsidR="002E2F18" w:rsidRPr="00FD40E0">
        <w:rPr>
          <w:rFonts w:cs="Times New Roman"/>
          <w:b/>
          <w:color w:val="auto"/>
          <w:sz w:val="28"/>
          <w:szCs w:val="28"/>
        </w:rPr>
        <w:t xml:space="preserve">Reģistrācijas </w:t>
      </w:r>
      <w:r w:rsidR="006E1E2E" w:rsidRPr="00FD40E0">
        <w:rPr>
          <w:rFonts w:cs="Times New Roman"/>
          <w:b/>
          <w:color w:val="auto"/>
          <w:sz w:val="28"/>
          <w:szCs w:val="28"/>
        </w:rPr>
        <w:t xml:space="preserve">atteikuma </w:t>
      </w:r>
      <w:r w:rsidR="009945D9" w:rsidRPr="00FD40E0">
        <w:rPr>
          <w:rFonts w:cs="Times New Roman"/>
          <w:b/>
          <w:color w:val="auto"/>
          <w:sz w:val="28"/>
          <w:szCs w:val="28"/>
        </w:rPr>
        <w:t>vai anulēšanas kārtība</w:t>
      </w:r>
    </w:p>
    <w:p w14:paraId="4CC59CF4" w14:textId="77777777" w:rsidR="00692CA7" w:rsidRPr="00FD40E0" w:rsidRDefault="009945D9" w:rsidP="00AE4ECB">
      <w:pPr>
        <w:spacing w:after="0" w:line="240" w:lineRule="auto"/>
        <w:jc w:val="both"/>
        <w:rPr>
          <w:rFonts w:cs="Times New Roman"/>
          <w:color w:val="auto"/>
          <w:sz w:val="28"/>
          <w:szCs w:val="28"/>
        </w:rPr>
      </w:pPr>
      <w:r w:rsidRPr="00FD40E0">
        <w:rPr>
          <w:rFonts w:cs="Times New Roman"/>
          <w:color w:val="auto"/>
          <w:sz w:val="28"/>
          <w:szCs w:val="28"/>
        </w:rPr>
        <w:t>(1) Komisija lēmumu par reģistrāciju vai atteikumu reģistrēt kopfinansējuma pakalpojumu sniedzēju pieņem triju mēnešu laikā pēc tam, kad saņemti visi lēmuma pieņemšanai nepieciešamie dokumenti, atteikuma gadījumā paziņojot atteikuma iemeslus.</w:t>
      </w:r>
    </w:p>
    <w:p w14:paraId="54230DB6" w14:textId="77777777" w:rsidR="00692CA7" w:rsidRPr="00FD40E0" w:rsidRDefault="009945D9" w:rsidP="00AE4ECB">
      <w:pPr>
        <w:spacing w:after="0" w:line="240" w:lineRule="auto"/>
        <w:jc w:val="both"/>
        <w:rPr>
          <w:rFonts w:cs="Times New Roman"/>
          <w:color w:val="auto"/>
          <w:sz w:val="28"/>
          <w:szCs w:val="28"/>
        </w:rPr>
      </w:pPr>
      <w:r w:rsidRPr="00FD40E0">
        <w:rPr>
          <w:rFonts w:cs="Times New Roman"/>
          <w:color w:val="auto"/>
          <w:sz w:val="28"/>
          <w:szCs w:val="28"/>
        </w:rPr>
        <w:t>(2) Komisijai ir tiesības neveikt ierakstu reģistrā, ja:</w:t>
      </w:r>
    </w:p>
    <w:p w14:paraId="5FD1ED7C" w14:textId="71514484" w:rsidR="00692CA7" w:rsidRPr="00FD40E0" w:rsidRDefault="00B033F9" w:rsidP="00AE4ECB">
      <w:pPr>
        <w:pStyle w:val="ListParagraph"/>
        <w:spacing w:line="240" w:lineRule="auto"/>
        <w:ind w:left="567"/>
        <w:contextualSpacing w:val="0"/>
        <w:jc w:val="both"/>
        <w:rPr>
          <w:rFonts w:cs="Times New Roman"/>
          <w:color w:val="auto"/>
          <w:sz w:val="28"/>
          <w:szCs w:val="28"/>
        </w:rPr>
      </w:pPr>
      <w:r w:rsidRPr="00FD40E0">
        <w:rPr>
          <w:rFonts w:cs="Times New Roman"/>
          <w:color w:val="auto"/>
          <w:sz w:val="28"/>
          <w:szCs w:val="28"/>
        </w:rPr>
        <w:t xml:space="preserve">1) </w:t>
      </w:r>
      <w:r w:rsidR="009945D9" w:rsidRPr="00FD40E0">
        <w:rPr>
          <w:rFonts w:cs="Times New Roman"/>
          <w:color w:val="auto"/>
          <w:sz w:val="28"/>
          <w:szCs w:val="28"/>
        </w:rPr>
        <w:t>kopfinansējuma pakalpojumu sniedzējs nav ievērojis šā likuma un citu normatīvo aktu prasības;</w:t>
      </w:r>
    </w:p>
    <w:p w14:paraId="13909D3E" w14:textId="5F68A010" w:rsidR="00692CA7" w:rsidRPr="00FD40E0" w:rsidRDefault="00B033F9" w:rsidP="00AE4ECB">
      <w:pPr>
        <w:pStyle w:val="ListParagraph"/>
        <w:spacing w:line="240" w:lineRule="auto"/>
        <w:ind w:left="567"/>
        <w:contextualSpacing w:val="0"/>
        <w:jc w:val="both"/>
        <w:rPr>
          <w:rFonts w:cs="Times New Roman"/>
          <w:color w:val="auto"/>
          <w:sz w:val="28"/>
          <w:szCs w:val="28"/>
        </w:rPr>
      </w:pPr>
      <w:r w:rsidRPr="00FD40E0">
        <w:rPr>
          <w:rFonts w:cs="Times New Roman"/>
          <w:color w:val="auto"/>
          <w:sz w:val="28"/>
          <w:szCs w:val="28"/>
        </w:rPr>
        <w:t xml:space="preserve">2) </w:t>
      </w:r>
      <w:r w:rsidR="009945D9" w:rsidRPr="00FD40E0">
        <w:rPr>
          <w:rFonts w:cs="Times New Roman"/>
          <w:color w:val="auto"/>
          <w:sz w:val="28"/>
          <w:szCs w:val="28"/>
        </w:rPr>
        <w:t>kopfinansējuma pakalpojumu sniedzēja amatpersona vai tā akcionārs (dalībnieks) neatbilst šā likuma prasībām;</w:t>
      </w:r>
    </w:p>
    <w:p w14:paraId="2DED1C48" w14:textId="013D72EF" w:rsidR="00692CA7" w:rsidRPr="00FD40E0" w:rsidRDefault="00B033F9" w:rsidP="00AE4ECB">
      <w:pPr>
        <w:pStyle w:val="ListParagraph"/>
        <w:spacing w:line="240" w:lineRule="auto"/>
        <w:ind w:left="567"/>
        <w:contextualSpacing w:val="0"/>
        <w:jc w:val="both"/>
        <w:rPr>
          <w:rFonts w:cs="Times New Roman"/>
          <w:color w:val="auto"/>
          <w:sz w:val="28"/>
          <w:szCs w:val="28"/>
        </w:rPr>
      </w:pPr>
      <w:r w:rsidRPr="00FD40E0">
        <w:rPr>
          <w:rFonts w:cs="Times New Roman"/>
          <w:color w:val="auto"/>
          <w:sz w:val="28"/>
          <w:szCs w:val="28"/>
        </w:rPr>
        <w:lastRenderedPageBreak/>
        <w:t xml:space="preserve">3) </w:t>
      </w:r>
      <w:r w:rsidR="009945D9" w:rsidRPr="00FD40E0">
        <w:rPr>
          <w:rFonts w:cs="Times New Roman"/>
          <w:color w:val="auto"/>
          <w:sz w:val="28"/>
          <w:szCs w:val="28"/>
        </w:rPr>
        <w:t xml:space="preserve">kopfinansējuma pakalpojumu sniedzēja kapitāls neatbilst šā likuma </w:t>
      </w:r>
      <w:r w:rsidR="000D2FB4" w:rsidRPr="00FD40E0">
        <w:rPr>
          <w:rFonts w:cs="Times New Roman"/>
          <w:color w:val="auto"/>
          <w:sz w:val="28"/>
          <w:szCs w:val="28"/>
        </w:rPr>
        <w:t>11.panta</w:t>
      </w:r>
      <w:r w:rsidR="009945D9" w:rsidRPr="00FD40E0">
        <w:rPr>
          <w:rFonts w:cs="Times New Roman"/>
          <w:color w:val="auto"/>
          <w:sz w:val="28"/>
          <w:szCs w:val="28"/>
        </w:rPr>
        <w:t xml:space="preserve"> prasībām;</w:t>
      </w:r>
    </w:p>
    <w:p w14:paraId="7C62B7F1" w14:textId="42CBD539" w:rsidR="00692CA7" w:rsidRPr="00FD40E0" w:rsidRDefault="00B033F9" w:rsidP="00AE4ECB">
      <w:pPr>
        <w:pStyle w:val="ListParagraph"/>
        <w:spacing w:line="240" w:lineRule="auto"/>
        <w:ind w:left="567"/>
        <w:contextualSpacing w:val="0"/>
        <w:jc w:val="both"/>
        <w:rPr>
          <w:rFonts w:cs="Times New Roman"/>
          <w:color w:val="auto"/>
          <w:sz w:val="28"/>
          <w:szCs w:val="28"/>
        </w:rPr>
      </w:pPr>
      <w:r w:rsidRPr="00FD40E0">
        <w:rPr>
          <w:rFonts w:cs="Times New Roman"/>
          <w:color w:val="auto"/>
          <w:sz w:val="28"/>
          <w:szCs w:val="28"/>
        </w:rPr>
        <w:t xml:space="preserve">4) </w:t>
      </w:r>
      <w:r w:rsidR="009945D9" w:rsidRPr="00FD40E0">
        <w:rPr>
          <w:rFonts w:cs="Times New Roman"/>
          <w:color w:val="auto"/>
          <w:sz w:val="28"/>
          <w:szCs w:val="28"/>
        </w:rPr>
        <w:t>kopfinansējuma pakalpojumu sniedzēja ciešas attiecības ar trešajām personām apdraud vai var apdraudēt tā finansiālo stabilitāti vai ierobežo Komisijas tiesības veikt šajā likumā noteiktās uzraudzības funkcijas;</w:t>
      </w:r>
    </w:p>
    <w:p w14:paraId="723784D2" w14:textId="04875F0D" w:rsidR="00692CA7" w:rsidRPr="00FD40E0" w:rsidRDefault="00B033F9" w:rsidP="00AE4ECB">
      <w:pPr>
        <w:pStyle w:val="ListParagraph"/>
        <w:spacing w:line="240" w:lineRule="auto"/>
        <w:ind w:left="567"/>
        <w:jc w:val="both"/>
        <w:rPr>
          <w:rFonts w:cs="Times New Roman"/>
          <w:color w:val="auto"/>
          <w:sz w:val="28"/>
          <w:szCs w:val="28"/>
        </w:rPr>
      </w:pPr>
      <w:r w:rsidRPr="00FD40E0">
        <w:rPr>
          <w:rFonts w:cs="Times New Roman"/>
          <w:color w:val="auto"/>
          <w:sz w:val="28"/>
          <w:szCs w:val="28"/>
        </w:rPr>
        <w:t xml:space="preserve">5) </w:t>
      </w:r>
      <w:r w:rsidR="009945D9" w:rsidRPr="00FD40E0">
        <w:rPr>
          <w:rFonts w:cs="Times New Roman"/>
          <w:color w:val="auto"/>
          <w:sz w:val="28"/>
          <w:szCs w:val="28"/>
        </w:rPr>
        <w:t>ārvalsts likumi un citi normatīvie akti, kas attiecas uz personām, kurām ir ciešas attiecības ar kopfinansējuma pakalpojumu sniedzēju, ierobežo Komisijas tiesības veikt šajā likumā noteiktās uzraudzības funkcijas;</w:t>
      </w:r>
    </w:p>
    <w:p w14:paraId="56EF5842" w14:textId="33200C25" w:rsidR="00692CA7" w:rsidRPr="00FD40E0" w:rsidRDefault="00B033F9" w:rsidP="00AE4ECB">
      <w:pPr>
        <w:pStyle w:val="ListParagraph"/>
        <w:spacing w:line="240" w:lineRule="auto"/>
        <w:ind w:left="567"/>
        <w:contextualSpacing w:val="0"/>
        <w:jc w:val="both"/>
        <w:rPr>
          <w:rFonts w:cs="Times New Roman"/>
          <w:color w:val="auto"/>
          <w:sz w:val="28"/>
          <w:szCs w:val="28"/>
        </w:rPr>
      </w:pPr>
      <w:r w:rsidRPr="00FD40E0">
        <w:rPr>
          <w:rFonts w:cs="Times New Roman"/>
          <w:color w:val="auto"/>
          <w:sz w:val="28"/>
          <w:szCs w:val="28"/>
        </w:rPr>
        <w:t xml:space="preserve">6) </w:t>
      </w:r>
      <w:r w:rsidR="009945D9" w:rsidRPr="00FD40E0">
        <w:rPr>
          <w:rFonts w:cs="Times New Roman"/>
          <w:color w:val="auto"/>
          <w:sz w:val="28"/>
          <w:szCs w:val="28"/>
        </w:rPr>
        <w:t>nav iespējams pārliecināties par to personu identitāti, reputāciju un finansiālā stāvokļa stabilitāti, kurām kopfinansējuma pakalpojumu sniedzējā ir būtiska līdzdalība;</w:t>
      </w:r>
    </w:p>
    <w:p w14:paraId="3719D270" w14:textId="25C8ACDE" w:rsidR="00692CA7" w:rsidRPr="00FD40E0" w:rsidRDefault="00B033F9" w:rsidP="00AE4ECB">
      <w:pPr>
        <w:pStyle w:val="ListParagraph"/>
        <w:spacing w:line="240" w:lineRule="auto"/>
        <w:ind w:left="567"/>
        <w:contextualSpacing w:val="0"/>
        <w:jc w:val="both"/>
        <w:rPr>
          <w:rFonts w:cs="Times New Roman"/>
          <w:color w:val="auto"/>
          <w:sz w:val="28"/>
          <w:szCs w:val="28"/>
        </w:rPr>
      </w:pPr>
      <w:r w:rsidRPr="00FD40E0">
        <w:rPr>
          <w:rFonts w:cs="Times New Roman"/>
          <w:color w:val="auto"/>
          <w:sz w:val="28"/>
          <w:szCs w:val="28"/>
        </w:rPr>
        <w:t xml:space="preserve">7) </w:t>
      </w:r>
      <w:r w:rsidR="009945D9" w:rsidRPr="00FD40E0">
        <w:rPr>
          <w:rFonts w:cs="Times New Roman"/>
          <w:color w:val="auto"/>
          <w:sz w:val="28"/>
          <w:szCs w:val="28"/>
        </w:rPr>
        <w:t>Komisija konstatē, ka finanšu līdzekļi, kurus iegulda kopfinansējuma pakalpojumu sniedzēja kapitālā, iegūti neparastos vai aizdomīgos finanšu darījumos, vai nav dokumentāri pierādīta šo finanšu līdzekļu tiesiska ieguve;</w:t>
      </w:r>
    </w:p>
    <w:p w14:paraId="74AAF331" w14:textId="2796FE9F" w:rsidR="00692CA7" w:rsidRPr="00FD40E0" w:rsidRDefault="00B033F9" w:rsidP="00AE4ECB">
      <w:pPr>
        <w:pStyle w:val="ListParagraph"/>
        <w:spacing w:line="240" w:lineRule="auto"/>
        <w:ind w:left="567"/>
        <w:contextualSpacing w:val="0"/>
        <w:jc w:val="both"/>
        <w:rPr>
          <w:rFonts w:cs="Times New Roman"/>
          <w:color w:val="auto"/>
          <w:sz w:val="28"/>
          <w:szCs w:val="28"/>
        </w:rPr>
      </w:pPr>
      <w:r w:rsidRPr="00FD40E0">
        <w:rPr>
          <w:rFonts w:cs="Times New Roman"/>
          <w:color w:val="auto"/>
          <w:sz w:val="28"/>
          <w:szCs w:val="28"/>
        </w:rPr>
        <w:t xml:space="preserve">8) </w:t>
      </w:r>
      <w:r w:rsidR="009945D9" w:rsidRPr="00FD40E0">
        <w:rPr>
          <w:rFonts w:cs="Times New Roman"/>
          <w:color w:val="auto"/>
          <w:sz w:val="28"/>
          <w:szCs w:val="28"/>
        </w:rPr>
        <w:t>kopfinansējuma pakalpojumu sniedzēja sēdeklis nav Latvijā;</w:t>
      </w:r>
    </w:p>
    <w:p w14:paraId="5D409D34" w14:textId="4563194C" w:rsidR="00692CA7" w:rsidRPr="00FD40E0" w:rsidRDefault="00425914" w:rsidP="00903931">
      <w:pPr>
        <w:pStyle w:val="ListParagraph"/>
        <w:spacing w:line="240" w:lineRule="auto"/>
        <w:ind w:left="567"/>
        <w:contextualSpacing w:val="0"/>
        <w:jc w:val="both"/>
        <w:rPr>
          <w:rFonts w:cs="Times New Roman"/>
          <w:color w:val="auto"/>
          <w:sz w:val="28"/>
          <w:szCs w:val="28"/>
        </w:rPr>
      </w:pPr>
      <w:r w:rsidRPr="00FD40E0">
        <w:rPr>
          <w:rFonts w:cs="Times New Roman"/>
          <w:color w:val="auto"/>
          <w:sz w:val="28"/>
          <w:szCs w:val="28"/>
        </w:rPr>
        <w:t xml:space="preserve">9) </w:t>
      </w:r>
      <w:r w:rsidR="009945D9" w:rsidRPr="00FD40E0">
        <w:rPr>
          <w:rFonts w:cs="Times New Roman"/>
          <w:color w:val="auto"/>
          <w:sz w:val="28"/>
          <w:szCs w:val="28"/>
        </w:rPr>
        <w:t>kopfinansējuma pakalpojumu sniedzēja akcionāram (dalībniekam) ar būtisku līdzdalību iestājies tam piederošo akciju (daļu) no likuma izrietošais vai Komisijas piemērotais balsstiesību izmantošanas aizliegums un tas ilgst vairāk nekā sešus mēnešus;</w:t>
      </w:r>
    </w:p>
    <w:p w14:paraId="12DBBE38" w14:textId="0CF80A6D" w:rsidR="00692CA7" w:rsidRPr="00FD40E0" w:rsidRDefault="00425914" w:rsidP="00903931">
      <w:pPr>
        <w:pStyle w:val="ListParagraph"/>
        <w:spacing w:line="240" w:lineRule="auto"/>
        <w:ind w:left="567"/>
        <w:contextualSpacing w:val="0"/>
        <w:jc w:val="both"/>
        <w:rPr>
          <w:rFonts w:cs="Times New Roman"/>
          <w:color w:val="auto"/>
          <w:sz w:val="28"/>
          <w:szCs w:val="28"/>
        </w:rPr>
      </w:pPr>
      <w:r w:rsidRPr="00FD40E0">
        <w:rPr>
          <w:rFonts w:cs="Times New Roman"/>
          <w:color w:val="auto"/>
          <w:sz w:val="28"/>
          <w:szCs w:val="28"/>
        </w:rPr>
        <w:t xml:space="preserve">10) </w:t>
      </w:r>
      <w:r w:rsidR="009945D9" w:rsidRPr="00FD40E0">
        <w:rPr>
          <w:rFonts w:cs="Times New Roman"/>
          <w:color w:val="auto"/>
          <w:sz w:val="28"/>
          <w:szCs w:val="28"/>
        </w:rPr>
        <w:t>kopfinansējuma pakalpojumu sniedzēja iesniegtie dokumenti ietver nepatiesas ziņas.</w:t>
      </w:r>
    </w:p>
    <w:p w14:paraId="131D1428" w14:textId="77777777" w:rsidR="00692CA7" w:rsidRPr="00FD40E0" w:rsidRDefault="009945D9" w:rsidP="00903931">
      <w:pPr>
        <w:spacing w:after="0" w:line="240" w:lineRule="auto"/>
        <w:jc w:val="both"/>
        <w:rPr>
          <w:rFonts w:cs="Times New Roman"/>
          <w:color w:val="auto"/>
          <w:sz w:val="28"/>
          <w:szCs w:val="28"/>
        </w:rPr>
      </w:pPr>
      <w:r w:rsidRPr="00FD40E0">
        <w:rPr>
          <w:rFonts w:cs="Times New Roman"/>
          <w:color w:val="auto"/>
          <w:sz w:val="28"/>
          <w:szCs w:val="28"/>
        </w:rPr>
        <w:t>(3) Komisijai ir tiesības anulēt ierakstu reģistrā, ja:</w:t>
      </w:r>
    </w:p>
    <w:p w14:paraId="5D9B03A4" w14:textId="3F6F4102" w:rsidR="00692CA7" w:rsidRPr="00FD40E0" w:rsidRDefault="009945D9" w:rsidP="00903931">
      <w:pPr>
        <w:spacing w:after="0" w:line="240" w:lineRule="auto"/>
        <w:ind w:left="567"/>
        <w:jc w:val="both"/>
        <w:rPr>
          <w:rFonts w:cs="Times New Roman"/>
          <w:color w:val="auto"/>
          <w:sz w:val="28"/>
          <w:szCs w:val="28"/>
        </w:rPr>
      </w:pPr>
      <w:r w:rsidRPr="00FD40E0">
        <w:rPr>
          <w:rFonts w:cs="Times New Roman"/>
          <w:color w:val="auto"/>
          <w:sz w:val="28"/>
          <w:szCs w:val="28"/>
        </w:rPr>
        <w:t>1)</w:t>
      </w:r>
      <w:r w:rsidR="00425914" w:rsidRPr="00FD40E0">
        <w:rPr>
          <w:rFonts w:cs="Times New Roman"/>
          <w:color w:val="auto"/>
          <w:sz w:val="28"/>
          <w:szCs w:val="28"/>
        </w:rPr>
        <w:t xml:space="preserve"> </w:t>
      </w:r>
      <w:r w:rsidRPr="00FD40E0">
        <w:rPr>
          <w:rFonts w:cs="Times New Roman"/>
          <w:color w:val="auto"/>
          <w:sz w:val="28"/>
          <w:szCs w:val="28"/>
        </w:rPr>
        <w:t>kopfinansējuma pakalpojumu sniedzējs nav uzsācis darbību</w:t>
      </w:r>
      <w:r w:rsidR="00425914" w:rsidRPr="00FD40E0">
        <w:rPr>
          <w:rFonts w:cs="Times New Roman"/>
          <w:color w:val="auto"/>
          <w:sz w:val="28"/>
          <w:szCs w:val="28"/>
        </w:rPr>
        <w:t xml:space="preserve"> sešu</w:t>
      </w:r>
      <w:r w:rsidRPr="00FD40E0">
        <w:rPr>
          <w:rFonts w:cs="Times New Roman"/>
          <w:color w:val="auto"/>
          <w:sz w:val="28"/>
          <w:szCs w:val="28"/>
        </w:rPr>
        <w:t xml:space="preserve"> mēnešu laikā kopš tā iekļaušanas reģistrā;</w:t>
      </w:r>
    </w:p>
    <w:p w14:paraId="1EE7A4DD" w14:textId="53A07F39" w:rsidR="00692CA7" w:rsidRPr="00FD40E0" w:rsidRDefault="009945D9" w:rsidP="00903931">
      <w:pPr>
        <w:spacing w:after="0" w:line="240" w:lineRule="auto"/>
        <w:ind w:left="567"/>
        <w:jc w:val="both"/>
        <w:rPr>
          <w:rFonts w:cs="Times New Roman"/>
          <w:color w:val="auto"/>
          <w:sz w:val="28"/>
          <w:szCs w:val="28"/>
        </w:rPr>
      </w:pPr>
      <w:r w:rsidRPr="00FD40E0">
        <w:rPr>
          <w:rFonts w:cs="Times New Roman"/>
          <w:color w:val="auto"/>
          <w:sz w:val="28"/>
          <w:szCs w:val="28"/>
        </w:rPr>
        <w:t>2)</w:t>
      </w:r>
      <w:r w:rsidR="00425914" w:rsidRPr="00FD40E0">
        <w:rPr>
          <w:rFonts w:cs="Times New Roman"/>
          <w:color w:val="auto"/>
          <w:sz w:val="28"/>
          <w:szCs w:val="28"/>
        </w:rPr>
        <w:t xml:space="preserve"> </w:t>
      </w:r>
      <w:r w:rsidRPr="00FD40E0">
        <w:rPr>
          <w:rFonts w:cs="Times New Roman"/>
          <w:color w:val="auto"/>
          <w:sz w:val="28"/>
          <w:szCs w:val="28"/>
        </w:rPr>
        <w:t xml:space="preserve">tiek konstatēts, ka kopfinansējuma pakalpojumu sniedzējs sniedzis nepatiesas ziņas </w:t>
      </w:r>
      <w:r w:rsidR="002E2F18" w:rsidRPr="00FD40E0">
        <w:rPr>
          <w:rFonts w:cs="Times New Roman"/>
          <w:color w:val="auto"/>
          <w:sz w:val="28"/>
          <w:szCs w:val="28"/>
        </w:rPr>
        <w:t>reģistrācijas</w:t>
      </w:r>
      <w:r w:rsidRPr="00FD40E0">
        <w:rPr>
          <w:rFonts w:cs="Times New Roman"/>
          <w:color w:val="auto"/>
          <w:sz w:val="28"/>
          <w:szCs w:val="28"/>
        </w:rPr>
        <w:t xml:space="preserve"> saņemšanai vai ieguvis ierakstu reģistrā ar citiem nelikumīgiem līdzekļiem;</w:t>
      </w:r>
    </w:p>
    <w:p w14:paraId="37AC768C" w14:textId="1F6A5D1C" w:rsidR="00692CA7" w:rsidRPr="00FD40E0" w:rsidRDefault="009945D9" w:rsidP="00903931">
      <w:pPr>
        <w:spacing w:after="0" w:line="240" w:lineRule="auto"/>
        <w:ind w:left="567"/>
        <w:jc w:val="both"/>
        <w:rPr>
          <w:rFonts w:cs="Times New Roman"/>
          <w:color w:val="auto"/>
          <w:sz w:val="28"/>
          <w:szCs w:val="28"/>
        </w:rPr>
      </w:pPr>
      <w:r w:rsidRPr="00FD40E0">
        <w:rPr>
          <w:rFonts w:cs="Times New Roman"/>
          <w:color w:val="auto"/>
          <w:sz w:val="28"/>
          <w:szCs w:val="28"/>
        </w:rPr>
        <w:t>3)</w:t>
      </w:r>
      <w:r w:rsidR="00425914" w:rsidRPr="00FD40E0">
        <w:rPr>
          <w:rFonts w:cs="Times New Roman"/>
          <w:color w:val="auto"/>
          <w:sz w:val="28"/>
          <w:szCs w:val="28"/>
        </w:rPr>
        <w:t xml:space="preserve"> </w:t>
      </w:r>
      <w:r w:rsidRPr="00FD40E0">
        <w:rPr>
          <w:rFonts w:cs="Times New Roman"/>
          <w:color w:val="auto"/>
          <w:sz w:val="28"/>
          <w:szCs w:val="28"/>
        </w:rPr>
        <w:t>kopfinansējuma pakalpojumu sniedzējs pārtraucis darbību uz laiku, kas ir ilgāka par sešiem mēnešiem;</w:t>
      </w:r>
    </w:p>
    <w:p w14:paraId="6E4C9E8A" w14:textId="40D82837" w:rsidR="00692CA7" w:rsidRPr="00FD40E0" w:rsidRDefault="009945D9" w:rsidP="00903931">
      <w:pPr>
        <w:spacing w:after="0" w:line="240" w:lineRule="auto"/>
        <w:ind w:left="567"/>
        <w:jc w:val="both"/>
        <w:rPr>
          <w:rFonts w:cs="Times New Roman"/>
          <w:color w:val="auto"/>
          <w:sz w:val="28"/>
          <w:szCs w:val="28"/>
        </w:rPr>
      </w:pPr>
      <w:r w:rsidRPr="00FD40E0">
        <w:rPr>
          <w:rFonts w:cs="Times New Roman"/>
          <w:color w:val="auto"/>
          <w:sz w:val="28"/>
          <w:szCs w:val="28"/>
        </w:rPr>
        <w:t>4)</w:t>
      </w:r>
      <w:r w:rsidR="00425914" w:rsidRPr="00FD40E0">
        <w:rPr>
          <w:rFonts w:cs="Times New Roman"/>
          <w:color w:val="auto"/>
          <w:sz w:val="28"/>
          <w:szCs w:val="28"/>
        </w:rPr>
        <w:t xml:space="preserve"> </w:t>
      </w:r>
      <w:r w:rsidRPr="00FD40E0">
        <w:rPr>
          <w:rFonts w:cs="Times New Roman"/>
          <w:color w:val="auto"/>
          <w:sz w:val="28"/>
          <w:szCs w:val="28"/>
        </w:rPr>
        <w:t>kopfinansējuma pakalpojumu sniedzējs ir uzsācis likvidācijas procesu;</w:t>
      </w:r>
    </w:p>
    <w:p w14:paraId="0C6B117E" w14:textId="6155F159" w:rsidR="00692CA7" w:rsidRPr="00FD40E0" w:rsidRDefault="009945D9" w:rsidP="00903931">
      <w:pPr>
        <w:pStyle w:val="ListParagraph"/>
        <w:spacing w:line="240" w:lineRule="auto"/>
        <w:ind w:left="567"/>
        <w:contextualSpacing w:val="0"/>
        <w:jc w:val="both"/>
        <w:rPr>
          <w:rFonts w:cs="Times New Roman"/>
          <w:color w:val="auto"/>
          <w:sz w:val="28"/>
          <w:szCs w:val="28"/>
        </w:rPr>
      </w:pPr>
      <w:r w:rsidRPr="00FD40E0">
        <w:rPr>
          <w:rFonts w:cs="Times New Roman"/>
          <w:color w:val="auto"/>
          <w:sz w:val="28"/>
          <w:szCs w:val="28"/>
        </w:rPr>
        <w:t>5)</w:t>
      </w:r>
      <w:r w:rsidR="00425914" w:rsidRPr="00FD40E0">
        <w:rPr>
          <w:rFonts w:cs="Times New Roman"/>
          <w:color w:val="auto"/>
          <w:sz w:val="28"/>
          <w:szCs w:val="28"/>
        </w:rPr>
        <w:t xml:space="preserve"> </w:t>
      </w:r>
      <w:r w:rsidRPr="00FD40E0">
        <w:rPr>
          <w:rFonts w:cs="Times New Roman"/>
          <w:color w:val="auto"/>
          <w:sz w:val="28"/>
          <w:szCs w:val="28"/>
        </w:rPr>
        <w:t>kopfinansējuma pakalpojumu sniedzējs atsakās no ieraksta reģistrā tā reorganizācijas gadījumā;</w:t>
      </w:r>
    </w:p>
    <w:p w14:paraId="028ABDE8" w14:textId="73CFF3C8" w:rsidR="00692CA7" w:rsidRPr="00FD40E0" w:rsidRDefault="009945D9" w:rsidP="00903931">
      <w:pPr>
        <w:spacing w:after="0" w:line="240" w:lineRule="auto"/>
        <w:ind w:left="567"/>
        <w:jc w:val="both"/>
        <w:rPr>
          <w:rFonts w:cs="Times New Roman"/>
          <w:color w:val="auto"/>
          <w:sz w:val="28"/>
          <w:szCs w:val="28"/>
        </w:rPr>
      </w:pPr>
      <w:r w:rsidRPr="00FD40E0">
        <w:rPr>
          <w:rFonts w:cs="Times New Roman"/>
          <w:color w:val="auto"/>
          <w:sz w:val="28"/>
          <w:szCs w:val="28"/>
        </w:rPr>
        <w:t>6)</w:t>
      </w:r>
      <w:r w:rsidR="00425914" w:rsidRPr="00FD40E0">
        <w:rPr>
          <w:rFonts w:cs="Times New Roman"/>
          <w:color w:val="auto"/>
          <w:sz w:val="28"/>
          <w:szCs w:val="28"/>
        </w:rPr>
        <w:t xml:space="preserve"> </w:t>
      </w:r>
      <w:r w:rsidRPr="00FD40E0">
        <w:rPr>
          <w:rFonts w:cs="Times New Roman"/>
          <w:color w:val="auto"/>
          <w:sz w:val="28"/>
          <w:szCs w:val="28"/>
        </w:rPr>
        <w:t>ir pasludināts kopfinansējuma pakalpojumu sniedzēja maksātnespējas process vai pieņemts lēmums par tā bankrota procedūras uzsākšanu;</w:t>
      </w:r>
    </w:p>
    <w:p w14:paraId="1FA42A6D" w14:textId="4D6735F5" w:rsidR="00692CA7" w:rsidRPr="00FD40E0" w:rsidRDefault="009945D9" w:rsidP="00903931">
      <w:pPr>
        <w:spacing w:after="0" w:line="240" w:lineRule="auto"/>
        <w:ind w:left="567"/>
        <w:jc w:val="both"/>
        <w:rPr>
          <w:rFonts w:cs="Times New Roman"/>
          <w:color w:val="auto"/>
          <w:sz w:val="28"/>
          <w:szCs w:val="28"/>
        </w:rPr>
      </w:pPr>
      <w:r w:rsidRPr="00FD40E0">
        <w:rPr>
          <w:rFonts w:cs="Times New Roman"/>
          <w:color w:val="auto"/>
          <w:sz w:val="28"/>
          <w:szCs w:val="28"/>
        </w:rPr>
        <w:t>7)</w:t>
      </w:r>
      <w:r w:rsidR="00425914" w:rsidRPr="00FD40E0">
        <w:rPr>
          <w:rFonts w:cs="Times New Roman"/>
          <w:color w:val="auto"/>
          <w:sz w:val="28"/>
          <w:szCs w:val="28"/>
        </w:rPr>
        <w:t xml:space="preserve"> </w:t>
      </w:r>
      <w:r w:rsidRPr="00FD40E0">
        <w:rPr>
          <w:rFonts w:cs="Times New Roman"/>
          <w:color w:val="auto"/>
          <w:sz w:val="28"/>
          <w:szCs w:val="28"/>
        </w:rPr>
        <w:t>kopfinansējuma pakalpojumu sniedzējs neievēro šā likuma un citu ar tā darbību regulējošo normatīvo aktu prasības, un Komisijas normatīvos noteikumus kopfinansējuma pakalpojumu sniedzēja darbības jomā, vai tās darbības turpināšana apdraudētu finanšu tirgus stabilitāti;</w:t>
      </w:r>
    </w:p>
    <w:p w14:paraId="77FC5377" w14:textId="4DCD41F2" w:rsidR="00692CA7" w:rsidRPr="00FD40E0" w:rsidRDefault="009945D9" w:rsidP="00903931">
      <w:pPr>
        <w:spacing w:after="0" w:line="240" w:lineRule="auto"/>
        <w:ind w:left="567"/>
        <w:jc w:val="both"/>
        <w:rPr>
          <w:rFonts w:cs="Times New Roman"/>
          <w:color w:val="auto"/>
          <w:sz w:val="28"/>
          <w:szCs w:val="28"/>
        </w:rPr>
      </w:pPr>
      <w:r w:rsidRPr="00FD40E0">
        <w:rPr>
          <w:rFonts w:cs="Times New Roman"/>
          <w:color w:val="auto"/>
          <w:sz w:val="28"/>
          <w:szCs w:val="28"/>
        </w:rPr>
        <w:t>8)</w:t>
      </w:r>
      <w:r w:rsidR="00425914" w:rsidRPr="00FD40E0">
        <w:rPr>
          <w:rFonts w:cs="Times New Roman"/>
          <w:color w:val="auto"/>
          <w:sz w:val="28"/>
          <w:szCs w:val="28"/>
        </w:rPr>
        <w:t xml:space="preserve"> </w:t>
      </w:r>
      <w:r w:rsidRPr="00FD40E0">
        <w:rPr>
          <w:rFonts w:cs="Times New Roman"/>
          <w:color w:val="auto"/>
          <w:sz w:val="28"/>
          <w:szCs w:val="28"/>
        </w:rPr>
        <w:t>kopfinansējuma pakalpojumu sniedzējs lūdz anulēt ierakstu reģistrā;</w:t>
      </w:r>
    </w:p>
    <w:p w14:paraId="261AF218" w14:textId="0903EE82" w:rsidR="00692CA7" w:rsidRPr="00FD40E0" w:rsidRDefault="009945D9" w:rsidP="00903931">
      <w:pPr>
        <w:spacing w:after="0" w:line="240" w:lineRule="auto"/>
        <w:ind w:left="567"/>
        <w:jc w:val="both"/>
        <w:rPr>
          <w:rFonts w:cs="Times New Roman"/>
          <w:color w:val="auto"/>
          <w:sz w:val="28"/>
          <w:szCs w:val="28"/>
        </w:rPr>
      </w:pPr>
      <w:r w:rsidRPr="00FD40E0">
        <w:rPr>
          <w:rFonts w:cs="Times New Roman"/>
          <w:color w:val="auto"/>
          <w:sz w:val="28"/>
          <w:szCs w:val="28"/>
        </w:rPr>
        <w:t>9)</w:t>
      </w:r>
      <w:r w:rsidR="00425914" w:rsidRPr="00FD40E0">
        <w:rPr>
          <w:rFonts w:cs="Times New Roman"/>
          <w:color w:val="auto"/>
          <w:sz w:val="28"/>
          <w:szCs w:val="28"/>
        </w:rPr>
        <w:t xml:space="preserve"> </w:t>
      </w:r>
      <w:r w:rsidRPr="00FD40E0">
        <w:rPr>
          <w:rFonts w:cs="Times New Roman"/>
          <w:color w:val="auto"/>
          <w:sz w:val="28"/>
          <w:szCs w:val="28"/>
        </w:rPr>
        <w:t>kopfinansējuma pakalpojumu sniedzēja akcionāram (dalībniekam) ar būtisku līdzdalību, iestājies tam piederošo akciju (daļu) no likuma izrietošais vai Komisijas piemērotais balsstiesību izmantošanas aizliegums un tas ilgst vairāk nekā sešus mēnešus;</w:t>
      </w:r>
    </w:p>
    <w:p w14:paraId="72C651EA" w14:textId="2928C5B9" w:rsidR="00692CA7" w:rsidRPr="00FD40E0" w:rsidRDefault="009945D9" w:rsidP="00903931">
      <w:pPr>
        <w:tabs>
          <w:tab w:val="left" w:pos="1134"/>
        </w:tabs>
        <w:spacing w:after="0" w:line="240" w:lineRule="auto"/>
        <w:ind w:left="567"/>
        <w:jc w:val="both"/>
        <w:rPr>
          <w:rFonts w:cs="Times New Roman"/>
          <w:color w:val="auto"/>
          <w:sz w:val="28"/>
          <w:szCs w:val="28"/>
        </w:rPr>
      </w:pPr>
      <w:r w:rsidRPr="00FD40E0">
        <w:rPr>
          <w:rFonts w:cs="Times New Roman"/>
          <w:color w:val="auto"/>
          <w:sz w:val="28"/>
          <w:szCs w:val="28"/>
        </w:rPr>
        <w:t>10) kopfinansējuma pakalpojumu sniedzēja kapitāls neatbilst š</w:t>
      </w:r>
      <w:r w:rsidR="00425914" w:rsidRPr="00FD40E0">
        <w:rPr>
          <w:rFonts w:cs="Times New Roman"/>
          <w:color w:val="auto"/>
          <w:sz w:val="28"/>
          <w:szCs w:val="28"/>
        </w:rPr>
        <w:t>ā</w:t>
      </w:r>
      <w:r w:rsidRPr="00FD40E0">
        <w:rPr>
          <w:rFonts w:cs="Times New Roman"/>
          <w:color w:val="auto"/>
          <w:sz w:val="28"/>
          <w:szCs w:val="28"/>
        </w:rPr>
        <w:t xml:space="preserve"> likuma</w:t>
      </w:r>
      <w:r w:rsidR="00AA4D01" w:rsidRPr="00FD40E0">
        <w:rPr>
          <w:rFonts w:cs="Times New Roman"/>
          <w:color w:val="auto"/>
          <w:sz w:val="28"/>
          <w:szCs w:val="28"/>
        </w:rPr>
        <w:t xml:space="preserve"> </w:t>
      </w:r>
      <w:r w:rsidR="000D2FB4" w:rsidRPr="00FD40E0">
        <w:rPr>
          <w:rFonts w:cs="Times New Roman"/>
          <w:color w:val="auto"/>
          <w:sz w:val="28"/>
          <w:szCs w:val="28"/>
        </w:rPr>
        <w:t>11.</w:t>
      </w:r>
      <w:r w:rsidR="00AA4D01" w:rsidRPr="00FD40E0">
        <w:rPr>
          <w:rFonts w:cs="Times New Roman"/>
          <w:color w:val="auto"/>
          <w:sz w:val="28"/>
          <w:szCs w:val="28"/>
        </w:rPr>
        <w:t>panta</w:t>
      </w:r>
      <w:r w:rsidRPr="00FD40E0">
        <w:rPr>
          <w:rFonts w:cs="Times New Roman"/>
          <w:color w:val="auto"/>
          <w:sz w:val="28"/>
          <w:szCs w:val="28"/>
        </w:rPr>
        <w:t xml:space="preserve"> prasībām.</w:t>
      </w:r>
    </w:p>
    <w:p w14:paraId="3D417DFC" w14:textId="77777777" w:rsidR="00692CA7" w:rsidRPr="00FD40E0" w:rsidRDefault="009945D9" w:rsidP="00903931">
      <w:pPr>
        <w:spacing w:after="0" w:line="240" w:lineRule="auto"/>
        <w:jc w:val="both"/>
        <w:rPr>
          <w:rFonts w:cs="Times New Roman"/>
          <w:color w:val="auto"/>
          <w:sz w:val="28"/>
          <w:szCs w:val="28"/>
        </w:rPr>
      </w:pPr>
      <w:r w:rsidRPr="00FD40E0">
        <w:rPr>
          <w:rFonts w:cs="Times New Roman"/>
          <w:color w:val="auto"/>
          <w:sz w:val="28"/>
          <w:szCs w:val="28"/>
        </w:rPr>
        <w:lastRenderedPageBreak/>
        <w:t>(4) Kopfinansējuma pakalpojumu sniedzēja ieraksts reģistrā netiek atjaunots, ja Komisija to ir anulējusi.</w:t>
      </w:r>
    </w:p>
    <w:p w14:paraId="148B0FAE" w14:textId="6B3CB2BE" w:rsidR="00692CA7" w:rsidRPr="00FD40E0" w:rsidRDefault="009945D9" w:rsidP="00903931">
      <w:pPr>
        <w:spacing w:after="0" w:line="240" w:lineRule="auto"/>
        <w:jc w:val="both"/>
        <w:rPr>
          <w:rFonts w:cs="Times New Roman"/>
          <w:color w:val="auto"/>
          <w:sz w:val="28"/>
          <w:szCs w:val="28"/>
        </w:rPr>
      </w:pPr>
      <w:r w:rsidRPr="00FD40E0">
        <w:rPr>
          <w:rFonts w:cs="Times New Roman"/>
          <w:color w:val="auto"/>
          <w:sz w:val="28"/>
          <w:szCs w:val="28"/>
        </w:rPr>
        <w:t xml:space="preserve">(5) Informāciju par ieraksta </w:t>
      </w:r>
      <w:r w:rsidR="00425914" w:rsidRPr="00FD40E0">
        <w:rPr>
          <w:rFonts w:cs="Times New Roman"/>
          <w:color w:val="auto"/>
          <w:sz w:val="28"/>
          <w:szCs w:val="28"/>
        </w:rPr>
        <w:t xml:space="preserve">anulēšanu </w:t>
      </w:r>
      <w:r w:rsidRPr="00FD40E0">
        <w:rPr>
          <w:rFonts w:cs="Times New Roman"/>
          <w:color w:val="auto"/>
          <w:sz w:val="28"/>
          <w:szCs w:val="28"/>
        </w:rPr>
        <w:t xml:space="preserve">reģistrā Komisija paziņo </w:t>
      </w:r>
      <w:r w:rsidR="00425914" w:rsidRPr="00FD40E0">
        <w:rPr>
          <w:rFonts w:cs="Times New Roman"/>
          <w:color w:val="auto"/>
          <w:sz w:val="28"/>
          <w:szCs w:val="28"/>
        </w:rPr>
        <w:t xml:space="preserve">rakstiski </w:t>
      </w:r>
      <w:r w:rsidRPr="00FD40E0">
        <w:rPr>
          <w:rFonts w:cs="Times New Roman"/>
          <w:color w:val="auto"/>
          <w:sz w:val="28"/>
          <w:szCs w:val="28"/>
        </w:rPr>
        <w:t>kopfinansējuma pakalpojumu sniedzējam pēc lēmuma pieņemšanas un publicē Komisijas izveidotajā tīmekļa vietnē.</w:t>
      </w:r>
    </w:p>
    <w:p w14:paraId="35E5459A" w14:textId="08A325D0" w:rsidR="00692CA7" w:rsidRPr="00FD40E0" w:rsidRDefault="009945D9" w:rsidP="00903931">
      <w:pPr>
        <w:spacing w:after="0" w:line="240" w:lineRule="auto"/>
        <w:jc w:val="both"/>
        <w:rPr>
          <w:rFonts w:cs="Times New Roman"/>
          <w:color w:val="auto"/>
          <w:sz w:val="28"/>
          <w:szCs w:val="28"/>
        </w:rPr>
      </w:pPr>
      <w:r w:rsidRPr="00FD40E0">
        <w:rPr>
          <w:rFonts w:cs="Times New Roman"/>
          <w:color w:val="auto"/>
          <w:sz w:val="28"/>
          <w:szCs w:val="28"/>
        </w:rPr>
        <w:t xml:space="preserve">(6) Ja Komisija pieņem lēmumu par kopfinansējuma pakalpojumu sniedzēja ieraksta </w:t>
      </w:r>
      <w:r w:rsidR="00425914" w:rsidRPr="00FD40E0">
        <w:rPr>
          <w:rFonts w:cs="Times New Roman"/>
          <w:color w:val="auto"/>
          <w:sz w:val="28"/>
          <w:szCs w:val="28"/>
        </w:rPr>
        <w:t xml:space="preserve">anulēšanu </w:t>
      </w:r>
      <w:r w:rsidRPr="00FD40E0">
        <w:rPr>
          <w:rFonts w:cs="Times New Roman"/>
          <w:color w:val="auto"/>
          <w:sz w:val="28"/>
          <w:szCs w:val="28"/>
        </w:rPr>
        <w:t>reģistrā, tad šā lēmuma pārsūdzēšana neaptur tā darbību.</w:t>
      </w:r>
    </w:p>
    <w:p w14:paraId="199FB6CF" w14:textId="77777777" w:rsidR="00A031C1" w:rsidRPr="00FD40E0" w:rsidRDefault="00A031C1" w:rsidP="00903931">
      <w:pPr>
        <w:spacing w:after="0" w:line="240" w:lineRule="auto"/>
        <w:jc w:val="both"/>
        <w:rPr>
          <w:rFonts w:cs="Times New Roman"/>
          <w:color w:val="auto"/>
          <w:sz w:val="28"/>
          <w:szCs w:val="28"/>
        </w:rPr>
      </w:pPr>
    </w:p>
    <w:p w14:paraId="5A718CAD" w14:textId="77777777" w:rsidR="00AA790A" w:rsidRPr="00FD40E0" w:rsidRDefault="00AA790A" w:rsidP="00903931">
      <w:pPr>
        <w:spacing w:after="0" w:line="240" w:lineRule="auto"/>
        <w:jc w:val="center"/>
        <w:rPr>
          <w:rFonts w:cs="Times New Roman"/>
          <w:b/>
          <w:color w:val="auto"/>
          <w:sz w:val="28"/>
          <w:szCs w:val="28"/>
        </w:rPr>
      </w:pPr>
      <w:r w:rsidRPr="00FD40E0">
        <w:rPr>
          <w:rFonts w:cs="Times New Roman"/>
          <w:b/>
          <w:color w:val="auto"/>
          <w:sz w:val="28"/>
          <w:szCs w:val="28"/>
        </w:rPr>
        <w:t>IV nodaļa</w:t>
      </w:r>
    </w:p>
    <w:p w14:paraId="512EAC47" w14:textId="07DA59EF" w:rsidR="00AA790A" w:rsidRPr="00FD40E0" w:rsidRDefault="00AA790A" w:rsidP="00A031C1">
      <w:pPr>
        <w:spacing w:after="0" w:line="240" w:lineRule="auto"/>
        <w:jc w:val="center"/>
        <w:rPr>
          <w:rFonts w:cs="Times New Roman"/>
          <w:b/>
          <w:color w:val="auto"/>
          <w:sz w:val="28"/>
          <w:szCs w:val="28"/>
        </w:rPr>
      </w:pPr>
      <w:r w:rsidRPr="00FD40E0">
        <w:rPr>
          <w:rFonts w:cs="Times New Roman"/>
          <w:b/>
          <w:color w:val="auto"/>
          <w:sz w:val="28"/>
          <w:szCs w:val="28"/>
        </w:rPr>
        <w:t>Būtiska līdzdalība</w:t>
      </w:r>
    </w:p>
    <w:p w14:paraId="5EB8E4D6" w14:textId="77777777" w:rsidR="00425914" w:rsidRPr="00FD40E0" w:rsidRDefault="00425914" w:rsidP="00A031C1">
      <w:pPr>
        <w:spacing w:after="0" w:line="240" w:lineRule="auto"/>
        <w:jc w:val="center"/>
        <w:rPr>
          <w:rFonts w:cs="Times New Roman"/>
          <w:b/>
          <w:color w:val="auto"/>
          <w:sz w:val="28"/>
          <w:szCs w:val="28"/>
        </w:rPr>
      </w:pPr>
    </w:p>
    <w:p w14:paraId="0693FB0F" w14:textId="77777777" w:rsidR="00692CA7" w:rsidRPr="00FD40E0" w:rsidRDefault="00AA790A" w:rsidP="00903931">
      <w:pPr>
        <w:spacing w:after="0" w:line="240" w:lineRule="auto"/>
        <w:jc w:val="both"/>
        <w:rPr>
          <w:rFonts w:cs="Times New Roman"/>
          <w:b/>
          <w:bCs/>
          <w:color w:val="auto"/>
          <w:sz w:val="28"/>
          <w:szCs w:val="28"/>
        </w:rPr>
      </w:pPr>
      <w:r w:rsidRPr="00FD40E0">
        <w:rPr>
          <w:rFonts w:cs="Times New Roman"/>
          <w:b/>
          <w:color w:val="auto"/>
          <w:sz w:val="28"/>
          <w:szCs w:val="28"/>
        </w:rPr>
        <w:t>9</w:t>
      </w:r>
      <w:r w:rsidR="009945D9" w:rsidRPr="00FD40E0">
        <w:rPr>
          <w:rFonts w:cs="Times New Roman"/>
          <w:b/>
          <w:color w:val="auto"/>
          <w:sz w:val="28"/>
          <w:szCs w:val="28"/>
        </w:rPr>
        <w:t xml:space="preserve">.pants. </w:t>
      </w:r>
      <w:r w:rsidR="009945D9" w:rsidRPr="00FD40E0">
        <w:rPr>
          <w:rFonts w:cs="Times New Roman"/>
          <w:b/>
          <w:bCs/>
          <w:color w:val="auto"/>
          <w:sz w:val="28"/>
          <w:szCs w:val="28"/>
        </w:rPr>
        <w:t xml:space="preserve">Būtiskas līdzdalības iegūšana </w:t>
      </w:r>
    </w:p>
    <w:p w14:paraId="76132B10" w14:textId="7E77945F" w:rsidR="00692CA7" w:rsidRPr="00FD40E0" w:rsidRDefault="009945D9" w:rsidP="00903931">
      <w:pPr>
        <w:spacing w:after="0" w:line="240" w:lineRule="auto"/>
        <w:jc w:val="both"/>
        <w:rPr>
          <w:rFonts w:cs="Times New Roman"/>
          <w:color w:val="auto"/>
          <w:sz w:val="28"/>
          <w:szCs w:val="28"/>
        </w:rPr>
      </w:pPr>
      <w:r w:rsidRPr="00FD40E0">
        <w:rPr>
          <w:rFonts w:cs="Times New Roman"/>
          <w:color w:val="auto"/>
          <w:sz w:val="28"/>
          <w:szCs w:val="28"/>
        </w:rPr>
        <w:t>(1) Būtisku līdzdalību kopfinansējuma pakalpojumu sniedzējā drīkst iegūt persona, k</w:t>
      </w:r>
      <w:r w:rsidR="00425914" w:rsidRPr="00FD40E0">
        <w:rPr>
          <w:rFonts w:cs="Times New Roman"/>
          <w:color w:val="auto"/>
          <w:sz w:val="28"/>
          <w:szCs w:val="28"/>
        </w:rPr>
        <w:t>as</w:t>
      </w:r>
      <w:r w:rsidRPr="00FD40E0">
        <w:rPr>
          <w:rFonts w:cs="Times New Roman"/>
          <w:color w:val="auto"/>
          <w:sz w:val="28"/>
          <w:szCs w:val="28"/>
        </w:rPr>
        <w:t xml:space="preserve"> atbilst šā panta</w:t>
      </w:r>
      <w:r w:rsidR="00AA790A" w:rsidRPr="00FD40E0">
        <w:rPr>
          <w:rFonts w:cs="Times New Roman"/>
          <w:color w:val="auto"/>
          <w:sz w:val="28"/>
          <w:szCs w:val="28"/>
        </w:rPr>
        <w:t xml:space="preserve"> astotajā </w:t>
      </w:r>
      <w:r w:rsidRPr="00FD40E0">
        <w:rPr>
          <w:rFonts w:cs="Times New Roman"/>
          <w:color w:val="auto"/>
          <w:sz w:val="28"/>
          <w:szCs w:val="28"/>
        </w:rPr>
        <w:t>daļā minētiem kritērijiem.</w:t>
      </w:r>
    </w:p>
    <w:p w14:paraId="586802FE" w14:textId="77777777" w:rsidR="00692CA7" w:rsidRPr="00FD40E0" w:rsidRDefault="009945D9" w:rsidP="00903931">
      <w:pPr>
        <w:spacing w:after="0" w:line="240" w:lineRule="auto"/>
        <w:jc w:val="both"/>
        <w:rPr>
          <w:rFonts w:cs="Times New Roman"/>
          <w:color w:val="auto"/>
          <w:sz w:val="28"/>
          <w:szCs w:val="28"/>
        </w:rPr>
      </w:pPr>
      <w:r w:rsidRPr="00FD40E0">
        <w:rPr>
          <w:rFonts w:cs="Times New Roman"/>
          <w:color w:val="auto"/>
          <w:sz w:val="28"/>
          <w:szCs w:val="28"/>
        </w:rPr>
        <w:t>(2) Komisijai ir tiesības pieprasīt informāciju par personām, kuras pretendē uz būtisku līdzdalību (būtisku līdzdalību faktiski ieguvušajām vai aizdomās par šādas līdzdalības iegūšanu turamajām personām), tai skaitā par juridisko (reģistrēto) personu īpašniekiem (patiesajiem labuma guvējiem) — fiziskajām personām, lai izvērtētu šo personu atbilstību šā panta astotajā daļā minētajiem kritērijiem.</w:t>
      </w:r>
    </w:p>
    <w:p w14:paraId="29479F9E" w14:textId="77777777" w:rsidR="00692CA7" w:rsidRPr="00FD40E0" w:rsidRDefault="009945D9" w:rsidP="00903931">
      <w:pPr>
        <w:pStyle w:val="tv213"/>
        <w:spacing w:before="0" w:after="0" w:line="240" w:lineRule="auto"/>
        <w:jc w:val="both"/>
        <w:rPr>
          <w:color w:val="auto"/>
          <w:sz w:val="28"/>
          <w:szCs w:val="28"/>
        </w:rPr>
      </w:pPr>
      <w:r w:rsidRPr="00FD40E0">
        <w:rPr>
          <w:color w:val="auto"/>
          <w:sz w:val="28"/>
          <w:szCs w:val="28"/>
        </w:rPr>
        <w:t>(3) Komisijai ir tiesības identificēt uz būtisku līdzdalību pretendējošu (būtisku līdzdalību faktiski ieguvušo vai aizdomās par šādas līdzdalības iegūšanu turamo) juridisko personu dibinātājus (dalībniekus un akcionārus) un īpašniekus (patiesos labuma guvējus), līdz iegūta informācija par īpašniekiem (patiesajiem labuma guvējiem) — fiziskajām personām. Lai Komisija varētu identificēt šīs personas, minētajām juridiskajām personām ir pienākums iesniegt Komisijai tās pieprasīto informāciju, ja šī informācija nav pieejama publiskajos reģistros, no kuriem Komisija ir tiesīga šādu informāciju saņemt.</w:t>
      </w:r>
    </w:p>
    <w:p w14:paraId="3BC345F8" w14:textId="2AF15CF4" w:rsidR="00692CA7" w:rsidRPr="00FD40E0" w:rsidRDefault="009945D9" w:rsidP="00903931">
      <w:pPr>
        <w:pStyle w:val="tv213"/>
        <w:spacing w:before="0" w:after="0" w:line="240" w:lineRule="auto"/>
        <w:jc w:val="both"/>
        <w:rPr>
          <w:color w:val="auto"/>
          <w:sz w:val="28"/>
          <w:szCs w:val="28"/>
        </w:rPr>
      </w:pPr>
      <w:r w:rsidRPr="00FD40E0">
        <w:rPr>
          <w:color w:val="auto"/>
          <w:sz w:val="28"/>
          <w:szCs w:val="28"/>
        </w:rPr>
        <w:t>(4) Ja personas (akcionāri vai dalībnieki), kuras tiek turētas aizdomās par būtiskas līdzdalības iegūšanu kopfinansējuma pakalpojumu sniedzējā, nesniedz vai atsakās sniegt šā panta otrajā un trešajā daļā minēto informāciju šīs personas nevar izmantot visu tām piederošo akciju (daļu) balsstiesības. Komisija nekavējoties informē par šo faktu attiecīgos akcionārus vai dalībniekus un kopfinansējuma pakalpojumu sniedzēju.</w:t>
      </w:r>
    </w:p>
    <w:p w14:paraId="4D5FFF34" w14:textId="0E1C9030" w:rsidR="00692CA7" w:rsidRPr="00FD40E0" w:rsidRDefault="009945D9" w:rsidP="00903931">
      <w:pPr>
        <w:spacing w:after="0" w:line="240" w:lineRule="auto"/>
        <w:jc w:val="both"/>
        <w:rPr>
          <w:rFonts w:cs="Times New Roman"/>
          <w:color w:val="auto"/>
          <w:sz w:val="28"/>
          <w:szCs w:val="28"/>
        </w:rPr>
      </w:pPr>
      <w:r w:rsidRPr="00FD40E0">
        <w:rPr>
          <w:rFonts w:cs="Times New Roman"/>
          <w:color w:val="auto"/>
          <w:sz w:val="28"/>
          <w:szCs w:val="28"/>
        </w:rPr>
        <w:t xml:space="preserve">(5) Persona, kura vēlas iegūt būtisku līdzdalību kopfinansējuma pakalpojumu sniedzējā, par to iepriekš </w:t>
      </w:r>
      <w:proofErr w:type="spellStart"/>
      <w:r w:rsidRPr="00FD40E0">
        <w:rPr>
          <w:rFonts w:cs="Times New Roman"/>
          <w:color w:val="auto"/>
          <w:sz w:val="28"/>
          <w:szCs w:val="28"/>
        </w:rPr>
        <w:t>rakstveidā</w:t>
      </w:r>
      <w:proofErr w:type="spellEnd"/>
      <w:r w:rsidRPr="00FD40E0">
        <w:rPr>
          <w:rFonts w:cs="Times New Roman"/>
          <w:color w:val="auto"/>
          <w:sz w:val="28"/>
          <w:szCs w:val="28"/>
        </w:rPr>
        <w:t xml:space="preserve"> paziņo Komisijai. Paziņojumā norāda iegūstamās līdzdalības apmēru procentos no kopfinansējuma pakalpojumu sniedzēja pamatkapitāla vai balsstiesīgo akciju skaita. Paziņojumam pievieno šā likuma </w:t>
      </w:r>
      <w:r w:rsidR="00AA790A" w:rsidRPr="00FD40E0">
        <w:rPr>
          <w:rFonts w:cs="Times New Roman"/>
          <w:color w:val="auto"/>
          <w:sz w:val="28"/>
          <w:szCs w:val="28"/>
        </w:rPr>
        <w:t>6</w:t>
      </w:r>
      <w:r w:rsidRPr="00FD40E0">
        <w:rPr>
          <w:rFonts w:cs="Times New Roman"/>
          <w:color w:val="auto"/>
          <w:sz w:val="28"/>
          <w:szCs w:val="28"/>
        </w:rPr>
        <w:t xml:space="preserve">. panta </w:t>
      </w:r>
      <w:r w:rsidR="00AA790A" w:rsidRPr="00FD40E0">
        <w:rPr>
          <w:rFonts w:cs="Times New Roman"/>
          <w:color w:val="auto"/>
          <w:sz w:val="28"/>
          <w:szCs w:val="28"/>
        </w:rPr>
        <w:t xml:space="preserve">otrās </w:t>
      </w:r>
      <w:r w:rsidRPr="00FD40E0">
        <w:rPr>
          <w:rFonts w:cs="Times New Roman"/>
          <w:color w:val="auto"/>
          <w:sz w:val="28"/>
          <w:szCs w:val="28"/>
        </w:rPr>
        <w:t>daļ</w:t>
      </w:r>
      <w:r w:rsidR="00AA790A" w:rsidRPr="00FD40E0">
        <w:rPr>
          <w:rFonts w:cs="Times New Roman"/>
          <w:color w:val="auto"/>
          <w:sz w:val="28"/>
          <w:szCs w:val="28"/>
        </w:rPr>
        <w:t>as 2. punktā</w:t>
      </w:r>
      <w:r w:rsidRPr="00FD40E0">
        <w:rPr>
          <w:rFonts w:cs="Times New Roman"/>
          <w:color w:val="auto"/>
          <w:sz w:val="28"/>
          <w:szCs w:val="28"/>
        </w:rPr>
        <w:t xml:space="preserve"> noteikto informāciju, kas nepieciešama, lai izvērtētu personas atbilstību šā panta astotajā daļā minētajiem kritērijiem. </w:t>
      </w:r>
    </w:p>
    <w:p w14:paraId="76CE4BFF" w14:textId="1DDEA99C" w:rsidR="00692CA7" w:rsidRPr="00FD40E0" w:rsidRDefault="009945D9" w:rsidP="00903931">
      <w:pPr>
        <w:spacing w:after="0" w:line="240" w:lineRule="auto"/>
        <w:jc w:val="both"/>
        <w:rPr>
          <w:rFonts w:cs="Times New Roman"/>
          <w:color w:val="auto"/>
          <w:sz w:val="28"/>
          <w:szCs w:val="28"/>
        </w:rPr>
      </w:pPr>
      <w:r w:rsidRPr="00FD40E0">
        <w:rPr>
          <w:rFonts w:cs="Times New Roman"/>
          <w:color w:val="auto"/>
          <w:sz w:val="28"/>
          <w:szCs w:val="28"/>
        </w:rPr>
        <w:t xml:space="preserve">(6) Ja persona vēlas palielināt būtisko līdzdalību kopfinansējuma pakalpojumu sniedzējā, sasniedzot vai pārsniedzot 20, 33 vai 50 procentus no </w:t>
      </w:r>
      <w:r w:rsidR="00903931" w:rsidRPr="00FD40E0">
        <w:rPr>
          <w:rFonts w:cs="Times New Roman"/>
          <w:color w:val="auto"/>
          <w:sz w:val="28"/>
          <w:szCs w:val="28"/>
        </w:rPr>
        <w:t>kopfinansējuma</w:t>
      </w:r>
      <w:r w:rsidRPr="00FD40E0">
        <w:rPr>
          <w:rFonts w:cs="Times New Roman"/>
          <w:color w:val="auto"/>
          <w:sz w:val="28"/>
          <w:szCs w:val="28"/>
        </w:rPr>
        <w:t xml:space="preserve"> pakalpojumu sniedzēja pamatkapitāla vai balsstiesīgo akciju skaita vai kopfinansējuma pakalpojumu sniedzējam kļūstot par šīs personas meitas </w:t>
      </w:r>
      <w:r w:rsidRPr="00FD40E0">
        <w:rPr>
          <w:rFonts w:cs="Times New Roman"/>
          <w:color w:val="auto"/>
          <w:sz w:val="28"/>
          <w:szCs w:val="28"/>
        </w:rPr>
        <w:lastRenderedPageBreak/>
        <w:t>sabiedrību, attiecīgā persona par to iepriekš rakst</w:t>
      </w:r>
      <w:r w:rsidR="0046635F" w:rsidRPr="00FD40E0">
        <w:rPr>
          <w:rFonts w:cs="Times New Roman"/>
          <w:color w:val="auto"/>
          <w:sz w:val="28"/>
          <w:szCs w:val="28"/>
        </w:rPr>
        <w:t>iski</w:t>
      </w:r>
      <w:r w:rsidRPr="00FD40E0">
        <w:rPr>
          <w:rFonts w:cs="Times New Roman"/>
          <w:color w:val="auto"/>
          <w:sz w:val="28"/>
          <w:szCs w:val="28"/>
        </w:rPr>
        <w:t xml:space="preserve"> paziņo Komisijai. Paziņojumā norāda šā panta piektajā daļā minēto informāciju. </w:t>
      </w:r>
    </w:p>
    <w:p w14:paraId="63467B3B" w14:textId="77777777" w:rsidR="00692CA7" w:rsidRPr="00FD40E0" w:rsidRDefault="009945D9" w:rsidP="00903931">
      <w:pPr>
        <w:spacing w:after="0" w:line="240" w:lineRule="auto"/>
        <w:jc w:val="both"/>
        <w:rPr>
          <w:rFonts w:cs="Times New Roman"/>
          <w:color w:val="auto"/>
          <w:sz w:val="28"/>
          <w:szCs w:val="28"/>
        </w:rPr>
      </w:pPr>
      <w:r w:rsidRPr="00FD40E0">
        <w:rPr>
          <w:rFonts w:cs="Times New Roman"/>
          <w:color w:val="auto"/>
          <w:sz w:val="28"/>
          <w:szCs w:val="28"/>
        </w:rPr>
        <w:t>(7) Komisijai ir tiesības pieprasīt papildu informāciju par</w:t>
      </w:r>
      <w:r w:rsidR="00AA790A" w:rsidRPr="00FD40E0">
        <w:rPr>
          <w:rFonts w:cs="Times New Roman"/>
          <w:color w:val="auto"/>
          <w:sz w:val="28"/>
          <w:szCs w:val="28"/>
        </w:rPr>
        <w:t xml:space="preserve"> šā panta piektajā daļā</w:t>
      </w:r>
      <w:r w:rsidRPr="00FD40E0">
        <w:rPr>
          <w:rFonts w:cs="Times New Roman"/>
          <w:color w:val="auto"/>
          <w:sz w:val="28"/>
          <w:szCs w:val="28"/>
        </w:rPr>
        <w:t xml:space="preserve"> minētajām personām, lai izvērtētu to atbilstību šā panta astotajā daļā minētajiem kritērijiem.</w:t>
      </w:r>
    </w:p>
    <w:p w14:paraId="21F2818B" w14:textId="3A9A0E24" w:rsidR="00692CA7" w:rsidRPr="00FD40E0" w:rsidRDefault="009945D9" w:rsidP="00903931">
      <w:pPr>
        <w:spacing w:after="0" w:line="240" w:lineRule="auto"/>
        <w:jc w:val="both"/>
        <w:rPr>
          <w:rFonts w:cs="Times New Roman"/>
          <w:color w:val="auto"/>
          <w:sz w:val="28"/>
          <w:szCs w:val="28"/>
        </w:rPr>
      </w:pPr>
      <w:r w:rsidRPr="00FD40E0">
        <w:rPr>
          <w:rFonts w:cs="Times New Roman"/>
          <w:color w:val="auto"/>
          <w:sz w:val="28"/>
          <w:szCs w:val="28"/>
        </w:rPr>
        <w:t xml:space="preserve">(8) Komisija 60 dienu laikā pēc tam, kad saņemta visa šā panta piektajā daļā minētā informācija un dokumenti, izvērtē personas brīvā kapitāla pietiekamību, stabilitāti un plānotās līdzdalības iegūšanas finansiālo pamatotību, lai nodrošinātu kopfinansējuma pakalpojumu sniedzēja noturīgu un rūpīgu pārvaldību, kurā plānots iegūt līdzdalību, un ņem vērā šīs personas iespējamo ietekmi uz kopfinansējuma pakalpojumu sniedzēja vadību un darbību, kā arī to atbilstību šā likuma </w:t>
      </w:r>
      <w:r w:rsidR="00AA790A" w:rsidRPr="00FD40E0">
        <w:rPr>
          <w:rFonts w:cs="Times New Roman"/>
          <w:color w:val="auto"/>
          <w:sz w:val="28"/>
          <w:szCs w:val="28"/>
        </w:rPr>
        <w:t>7</w:t>
      </w:r>
      <w:r w:rsidRPr="00FD40E0">
        <w:rPr>
          <w:rFonts w:cs="Times New Roman"/>
          <w:color w:val="auto"/>
          <w:sz w:val="28"/>
          <w:szCs w:val="28"/>
        </w:rPr>
        <w:t>. panta piektās daļas prasībā un ņemot vērā šādus kritērijus:</w:t>
      </w:r>
    </w:p>
    <w:p w14:paraId="6F6075AE" w14:textId="0AFAAD5F" w:rsidR="00692CA7" w:rsidRPr="00FD40E0" w:rsidRDefault="009945D9" w:rsidP="006F4B21">
      <w:pPr>
        <w:suppressAutoHyphens w:val="0"/>
        <w:spacing w:after="0" w:line="240" w:lineRule="auto"/>
        <w:ind w:left="567"/>
        <w:jc w:val="both"/>
        <w:rPr>
          <w:rFonts w:eastAsia="Times New Roman" w:cs="Times New Roman"/>
          <w:color w:val="auto"/>
          <w:sz w:val="28"/>
          <w:szCs w:val="28"/>
          <w:lang w:eastAsia="lv-LV"/>
        </w:rPr>
      </w:pPr>
      <w:r w:rsidRPr="00FD40E0">
        <w:rPr>
          <w:rFonts w:eastAsia="Times New Roman" w:cs="Times New Roman"/>
          <w:color w:val="auto"/>
          <w:sz w:val="28"/>
          <w:szCs w:val="28"/>
          <w:lang w:eastAsia="lv-LV"/>
        </w:rPr>
        <w:t>1)</w:t>
      </w:r>
      <w:r w:rsidR="0046635F" w:rsidRPr="00FD40E0">
        <w:rPr>
          <w:rFonts w:eastAsia="Times New Roman" w:cs="Times New Roman"/>
          <w:color w:val="auto"/>
          <w:sz w:val="28"/>
          <w:szCs w:val="28"/>
          <w:lang w:eastAsia="lv-LV"/>
        </w:rPr>
        <w:t xml:space="preserve"> </w:t>
      </w:r>
      <w:r w:rsidRPr="00FD40E0">
        <w:rPr>
          <w:rFonts w:eastAsia="Times New Roman" w:cs="Times New Roman"/>
          <w:color w:val="auto"/>
          <w:sz w:val="28"/>
          <w:szCs w:val="28"/>
          <w:lang w:eastAsia="lv-LV"/>
        </w:rPr>
        <w:t xml:space="preserve">personas finanšu stabilitāte, īpaši saistībā ar to, kādā veidā saimniecisko darbību veic vai veiks </w:t>
      </w:r>
      <w:r w:rsidRPr="00FD40E0">
        <w:rPr>
          <w:rFonts w:cs="Times New Roman"/>
          <w:color w:val="auto"/>
          <w:sz w:val="28"/>
          <w:szCs w:val="28"/>
        </w:rPr>
        <w:t>kopfinansējuma pakalpojumu sniedzēj</w:t>
      </w:r>
      <w:r w:rsidR="0046635F" w:rsidRPr="00FD40E0">
        <w:rPr>
          <w:rFonts w:cs="Times New Roman"/>
          <w:color w:val="auto"/>
          <w:sz w:val="28"/>
          <w:szCs w:val="28"/>
        </w:rPr>
        <w:t>s</w:t>
      </w:r>
      <w:r w:rsidRPr="00FD40E0">
        <w:rPr>
          <w:rFonts w:eastAsia="Times New Roman" w:cs="Times New Roman"/>
          <w:color w:val="auto"/>
          <w:sz w:val="28"/>
          <w:szCs w:val="28"/>
          <w:lang w:eastAsia="lv-LV"/>
        </w:rPr>
        <w:t>, kurā šī persona plāno iegūt līdzdalību;</w:t>
      </w:r>
    </w:p>
    <w:p w14:paraId="628F794A" w14:textId="48D9E648" w:rsidR="00692CA7" w:rsidRPr="00FD40E0" w:rsidRDefault="009945D9" w:rsidP="006F4B21">
      <w:pPr>
        <w:suppressAutoHyphens w:val="0"/>
        <w:spacing w:after="0" w:line="240" w:lineRule="auto"/>
        <w:ind w:left="567"/>
        <w:jc w:val="both"/>
        <w:rPr>
          <w:rFonts w:eastAsia="Times New Roman" w:cs="Times New Roman"/>
          <w:color w:val="auto"/>
          <w:sz w:val="28"/>
          <w:szCs w:val="28"/>
          <w:lang w:eastAsia="lv-LV"/>
        </w:rPr>
      </w:pPr>
      <w:r w:rsidRPr="00FD40E0">
        <w:rPr>
          <w:rFonts w:eastAsia="Times New Roman" w:cs="Times New Roman"/>
          <w:color w:val="auto"/>
          <w:sz w:val="28"/>
          <w:szCs w:val="28"/>
          <w:lang w:eastAsia="lv-LV"/>
        </w:rPr>
        <w:t>2)</w:t>
      </w:r>
      <w:r w:rsidR="0046635F" w:rsidRPr="00FD40E0">
        <w:rPr>
          <w:rFonts w:eastAsia="Times New Roman" w:cs="Times New Roman"/>
          <w:color w:val="auto"/>
          <w:sz w:val="28"/>
          <w:szCs w:val="28"/>
          <w:lang w:eastAsia="lv-LV"/>
        </w:rPr>
        <w:t xml:space="preserve"> </w:t>
      </w:r>
      <w:r w:rsidRPr="00FD40E0">
        <w:rPr>
          <w:rFonts w:eastAsia="Times New Roman" w:cs="Times New Roman"/>
          <w:color w:val="auto"/>
          <w:sz w:val="28"/>
          <w:szCs w:val="28"/>
          <w:lang w:eastAsia="lv-LV"/>
        </w:rPr>
        <w:t xml:space="preserve">vai </w:t>
      </w:r>
      <w:r w:rsidRPr="00FD40E0">
        <w:rPr>
          <w:rFonts w:cs="Times New Roman"/>
          <w:color w:val="auto"/>
          <w:sz w:val="28"/>
          <w:szCs w:val="28"/>
        </w:rPr>
        <w:t>kopfinansējuma pakalpojumu sniedzējs</w:t>
      </w:r>
      <w:r w:rsidRPr="00FD40E0">
        <w:rPr>
          <w:rFonts w:eastAsia="Times New Roman" w:cs="Times New Roman"/>
          <w:color w:val="auto"/>
          <w:sz w:val="28"/>
          <w:szCs w:val="28"/>
          <w:lang w:eastAsia="lv-LV"/>
        </w:rPr>
        <w:t xml:space="preserve"> spēs pildīt šā likuma un citu normatīvo aktu prasības un vai tās komercsabiedrību grupas struktūra, kuras sastāvā </w:t>
      </w:r>
      <w:r w:rsidRPr="00FD40E0">
        <w:rPr>
          <w:rFonts w:cs="Times New Roman"/>
          <w:color w:val="auto"/>
          <w:sz w:val="28"/>
          <w:szCs w:val="28"/>
        </w:rPr>
        <w:t>kopfinansējuma pakalpojumu sniedzējs</w:t>
      </w:r>
      <w:r w:rsidRPr="00FD40E0">
        <w:rPr>
          <w:rFonts w:eastAsia="Times New Roman" w:cs="Times New Roman"/>
          <w:color w:val="auto"/>
          <w:sz w:val="28"/>
          <w:szCs w:val="28"/>
          <w:lang w:eastAsia="lv-LV"/>
        </w:rPr>
        <w:t xml:space="preserve"> iekļausies, neierobežo Komisijas iespējas veikt tai likumā noteiktās uzraudzības funkcijas, nodrošināt efektīvu informācijas apmaiņu starp uzraudzības institūcijām un noteikt uzraudzības institūciju pilnvaru sadalījumu;</w:t>
      </w:r>
    </w:p>
    <w:p w14:paraId="352CE712" w14:textId="16DC7F4D" w:rsidR="00692CA7" w:rsidRPr="00FD40E0" w:rsidRDefault="009945D9" w:rsidP="006F4B21">
      <w:pPr>
        <w:suppressAutoHyphens w:val="0"/>
        <w:spacing w:after="0" w:line="240" w:lineRule="auto"/>
        <w:ind w:left="567"/>
        <w:jc w:val="both"/>
        <w:rPr>
          <w:rFonts w:eastAsia="Times New Roman" w:cs="Times New Roman"/>
          <w:color w:val="auto"/>
          <w:sz w:val="28"/>
          <w:szCs w:val="28"/>
          <w:lang w:eastAsia="lv-LV"/>
        </w:rPr>
      </w:pPr>
      <w:r w:rsidRPr="00FD40E0">
        <w:rPr>
          <w:rFonts w:eastAsia="Times New Roman" w:cs="Times New Roman"/>
          <w:color w:val="auto"/>
          <w:sz w:val="28"/>
          <w:szCs w:val="28"/>
          <w:lang w:eastAsia="lv-LV"/>
        </w:rPr>
        <w:t>3)</w:t>
      </w:r>
      <w:r w:rsidR="0046635F" w:rsidRPr="00FD40E0">
        <w:rPr>
          <w:rFonts w:eastAsia="Times New Roman" w:cs="Times New Roman"/>
          <w:color w:val="auto"/>
          <w:sz w:val="28"/>
          <w:szCs w:val="28"/>
          <w:lang w:eastAsia="lv-LV"/>
        </w:rPr>
        <w:t xml:space="preserve"> </w:t>
      </w:r>
      <w:r w:rsidRPr="00FD40E0">
        <w:rPr>
          <w:rFonts w:eastAsia="Times New Roman" w:cs="Times New Roman"/>
          <w:color w:val="auto"/>
          <w:sz w:val="28"/>
          <w:szCs w:val="28"/>
          <w:lang w:eastAsia="lv-LV"/>
        </w:rPr>
        <w:t>vai ir pamatotas aizdomas, ka saistībā ar plānoto līdzdalības iegūšanu ir veikta nelikumīgi iegūtu līdzekļu legalizēšana un terorisma finansēšana vai mēģināts veikt šādas darbības vai ka plānotā līdzdalības iegūšana varētu palielināt šādu risku.</w:t>
      </w:r>
    </w:p>
    <w:p w14:paraId="16A9798E" w14:textId="77777777" w:rsidR="00692CA7" w:rsidRPr="00FD40E0" w:rsidRDefault="009945D9" w:rsidP="006F4B21">
      <w:pPr>
        <w:spacing w:after="0" w:line="240" w:lineRule="auto"/>
        <w:jc w:val="both"/>
        <w:rPr>
          <w:rFonts w:cs="Times New Roman"/>
          <w:color w:val="auto"/>
          <w:sz w:val="28"/>
          <w:szCs w:val="28"/>
        </w:rPr>
      </w:pPr>
      <w:r w:rsidRPr="00FD40E0">
        <w:rPr>
          <w:rFonts w:cs="Times New Roman"/>
          <w:color w:val="auto"/>
          <w:sz w:val="28"/>
          <w:szCs w:val="28"/>
        </w:rPr>
        <w:t>(9) Komisija pieņem lēmumu aizliegt personai iegūt vai palielināt būtisku līdzdalību kopfinansējuma pakalpojumu sniedzējā, ja:</w:t>
      </w:r>
    </w:p>
    <w:p w14:paraId="7EA8F228" w14:textId="439EBF61" w:rsidR="00692CA7" w:rsidRPr="00FD40E0" w:rsidRDefault="0046635F" w:rsidP="006F4B21">
      <w:pPr>
        <w:pStyle w:val="ListParagraph"/>
        <w:spacing w:line="240" w:lineRule="auto"/>
        <w:ind w:left="567"/>
        <w:contextualSpacing w:val="0"/>
        <w:jc w:val="both"/>
        <w:rPr>
          <w:rFonts w:cs="Times New Roman"/>
          <w:color w:val="auto"/>
          <w:sz w:val="28"/>
          <w:szCs w:val="28"/>
        </w:rPr>
      </w:pPr>
      <w:r w:rsidRPr="00FD40E0">
        <w:rPr>
          <w:rFonts w:cs="Times New Roman"/>
          <w:color w:val="auto"/>
          <w:sz w:val="28"/>
          <w:szCs w:val="28"/>
        </w:rPr>
        <w:t xml:space="preserve">1) </w:t>
      </w:r>
      <w:r w:rsidR="009945D9" w:rsidRPr="00FD40E0">
        <w:rPr>
          <w:rFonts w:cs="Times New Roman"/>
          <w:color w:val="auto"/>
          <w:sz w:val="28"/>
          <w:szCs w:val="28"/>
        </w:rPr>
        <w:t>persona neatbilst šā panta astotajā daļā minētajiem prasībām;</w:t>
      </w:r>
    </w:p>
    <w:p w14:paraId="325EE3DD" w14:textId="4222EF89" w:rsidR="00692CA7" w:rsidRPr="00FD40E0" w:rsidRDefault="0046635F" w:rsidP="006F4B21">
      <w:pPr>
        <w:pStyle w:val="ListParagraph"/>
        <w:spacing w:line="240" w:lineRule="auto"/>
        <w:ind w:left="567"/>
        <w:contextualSpacing w:val="0"/>
        <w:jc w:val="both"/>
        <w:rPr>
          <w:rFonts w:cs="Times New Roman"/>
          <w:color w:val="auto"/>
          <w:sz w:val="28"/>
          <w:szCs w:val="28"/>
        </w:rPr>
      </w:pPr>
      <w:r w:rsidRPr="00FD40E0">
        <w:rPr>
          <w:rFonts w:cs="Times New Roman"/>
          <w:color w:val="auto"/>
          <w:sz w:val="28"/>
          <w:szCs w:val="28"/>
        </w:rPr>
        <w:t xml:space="preserve">2) </w:t>
      </w:r>
      <w:r w:rsidR="009945D9" w:rsidRPr="00FD40E0">
        <w:rPr>
          <w:rFonts w:cs="Times New Roman"/>
          <w:color w:val="auto"/>
          <w:sz w:val="28"/>
          <w:szCs w:val="28"/>
        </w:rPr>
        <w:t>persona nesniedz vai atsakās sniegt Komisijai šajā likumā noteikto informāciju vai Komisijas pieprasīto papildu informāciju;</w:t>
      </w:r>
    </w:p>
    <w:p w14:paraId="7D586E85" w14:textId="5844A35F" w:rsidR="00692CA7" w:rsidRPr="00FD40E0" w:rsidRDefault="0046635F" w:rsidP="006F4B21">
      <w:pPr>
        <w:pStyle w:val="ListParagraph"/>
        <w:spacing w:line="240" w:lineRule="auto"/>
        <w:ind w:left="567"/>
        <w:contextualSpacing w:val="0"/>
        <w:jc w:val="both"/>
        <w:rPr>
          <w:rFonts w:cs="Times New Roman"/>
          <w:color w:val="auto"/>
          <w:sz w:val="28"/>
          <w:szCs w:val="28"/>
        </w:rPr>
      </w:pPr>
      <w:r w:rsidRPr="00FD40E0">
        <w:rPr>
          <w:rFonts w:cs="Times New Roman"/>
          <w:color w:val="auto"/>
          <w:sz w:val="28"/>
          <w:szCs w:val="28"/>
        </w:rPr>
        <w:t xml:space="preserve">3) </w:t>
      </w:r>
      <w:r w:rsidR="009945D9" w:rsidRPr="00FD40E0">
        <w:rPr>
          <w:rFonts w:cs="Times New Roman"/>
          <w:color w:val="auto"/>
          <w:sz w:val="28"/>
          <w:szCs w:val="28"/>
        </w:rPr>
        <w:t>no personas neatkarīgu apstākļu dēļ tai nav iespējams sniegt šajā likumā noteikto informāciju.</w:t>
      </w:r>
    </w:p>
    <w:p w14:paraId="4494F155" w14:textId="77777777" w:rsidR="00692CA7" w:rsidRPr="00FD40E0" w:rsidRDefault="009945D9" w:rsidP="006F4B21">
      <w:pPr>
        <w:spacing w:after="0" w:line="240" w:lineRule="auto"/>
        <w:jc w:val="both"/>
        <w:rPr>
          <w:rFonts w:cs="Times New Roman"/>
          <w:color w:val="auto"/>
          <w:sz w:val="28"/>
          <w:szCs w:val="28"/>
        </w:rPr>
      </w:pPr>
      <w:r w:rsidRPr="00FD40E0">
        <w:rPr>
          <w:rFonts w:cs="Times New Roman"/>
          <w:color w:val="auto"/>
          <w:sz w:val="28"/>
          <w:szCs w:val="28"/>
        </w:rPr>
        <w:t xml:space="preserve">(10) Komisija </w:t>
      </w:r>
      <w:proofErr w:type="spellStart"/>
      <w:r w:rsidRPr="00FD40E0">
        <w:rPr>
          <w:rFonts w:cs="Times New Roman"/>
          <w:color w:val="auto"/>
          <w:sz w:val="28"/>
          <w:szCs w:val="28"/>
        </w:rPr>
        <w:t>nosūta</w:t>
      </w:r>
      <w:proofErr w:type="spellEnd"/>
      <w:r w:rsidRPr="00FD40E0">
        <w:rPr>
          <w:rFonts w:cs="Times New Roman"/>
          <w:color w:val="auto"/>
          <w:sz w:val="28"/>
          <w:szCs w:val="28"/>
        </w:rPr>
        <w:t xml:space="preserve"> lēmumu personai, kurai aizliedz iegūt vai palielināt būtisku līdzdalību kopfinansējuma pakalpojumu sniedzējā. Ja Komisija šā panta astotajā daļā minētajā termiņā </w:t>
      </w:r>
      <w:proofErr w:type="spellStart"/>
      <w:r w:rsidRPr="00FD40E0">
        <w:rPr>
          <w:rFonts w:cs="Times New Roman"/>
          <w:color w:val="auto"/>
          <w:sz w:val="28"/>
          <w:szCs w:val="28"/>
        </w:rPr>
        <w:t>nenosūta</w:t>
      </w:r>
      <w:proofErr w:type="spellEnd"/>
      <w:r w:rsidRPr="00FD40E0">
        <w:rPr>
          <w:rFonts w:cs="Times New Roman"/>
          <w:color w:val="auto"/>
          <w:sz w:val="28"/>
          <w:szCs w:val="28"/>
        </w:rPr>
        <w:t xml:space="preserve"> personai motivētu lēmumu, ar kuru aizliedz tai iegūt vai palielināt būtisku līdzdalību kopfinansējuma pakalpojumu sniedzējā, uzskatāms, ka Komisija piekrīt šīs personas būtiskas līdzdalības iegūšanai vai palielināšanai kopfinansējuma pakalpojumu sniedzējā.</w:t>
      </w:r>
    </w:p>
    <w:p w14:paraId="20FB1E07" w14:textId="7DA45D47" w:rsidR="00692CA7" w:rsidRPr="00FD40E0" w:rsidRDefault="009945D9" w:rsidP="006F4B21">
      <w:pPr>
        <w:spacing w:after="0" w:line="240" w:lineRule="auto"/>
        <w:jc w:val="both"/>
        <w:rPr>
          <w:rFonts w:cs="Times New Roman"/>
          <w:color w:val="auto"/>
          <w:sz w:val="28"/>
          <w:szCs w:val="28"/>
        </w:rPr>
      </w:pPr>
      <w:r w:rsidRPr="00FD40E0">
        <w:rPr>
          <w:rFonts w:cs="Times New Roman"/>
          <w:color w:val="auto"/>
          <w:sz w:val="28"/>
          <w:szCs w:val="28"/>
        </w:rPr>
        <w:t>(1</w:t>
      </w:r>
      <w:r w:rsidR="0046635F" w:rsidRPr="00FD40E0">
        <w:rPr>
          <w:rFonts w:cs="Times New Roman"/>
          <w:color w:val="auto"/>
          <w:sz w:val="28"/>
          <w:szCs w:val="28"/>
        </w:rPr>
        <w:t>1</w:t>
      </w:r>
      <w:r w:rsidRPr="00FD40E0">
        <w:rPr>
          <w:rFonts w:cs="Times New Roman"/>
          <w:color w:val="auto"/>
          <w:sz w:val="28"/>
          <w:szCs w:val="28"/>
        </w:rPr>
        <w:t>) Ja būtisku līdzdalību ieguvušās personas ietekme uz kopfinansējuma pakalpojumu sniedzēju apdraud vai var apdraudēt kopfinansējuma pakalpojumu sniedzēja finansiāli stabilu, piesardzīgu un normatīvajiem aktiem atbilstošu vadību, Komisijai ir tiesības pieprasīt, lai nekavējoties tiek pārtraukta šāda ietekme, mainīts kopfinansējuma pakalpojumu sniedzēja amatpersonu sastāvs, vai aizliegt attiecīgajai personai izmantot visas tās balsstiesības vai daļu no tām.</w:t>
      </w:r>
    </w:p>
    <w:p w14:paraId="5CBBA558" w14:textId="0EE1EECD" w:rsidR="00692CA7" w:rsidRPr="00FD40E0" w:rsidRDefault="009945D9" w:rsidP="006F4B21">
      <w:pPr>
        <w:spacing w:after="0" w:line="240" w:lineRule="auto"/>
        <w:jc w:val="both"/>
        <w:rPr>
          <w:rFonts w:cs="Times New Roman"/>
          <w:color w:val="auto"/>
          <w:sz w:val="28"/>
          <w:szCs w:val="28"/>
        </w:rPr>
      </w:pPr>
      <w:r w:rsidRPr="00FD40E0">
        <w:rPr>
          <w:rFonts w:cs="Times New Roman"/>
          <w:color w:val="auto"/>
          <w:sz w:val="28"/>
          <w:szCs w:val="28"/>
        </w:rPr>
        <w:lastRenderedPageBreak/>
        <w:t>(1</w:t>
      </w:r>
      <w:r w:rsidR="0046635F" w:rsidRPr="00FD40E0">
        <w:rPr>
          <w:rFonts w:cs="Times New Roman"/>
          <w:color w:val="auto"/>
          <w:sz w:val="28"/>
          <w:szCs w:val="28"/>
        </w:rPr>
        <w:t>2</w:t>
      </w:r>
      <w:r w:rsidRPr="00FD40E0">
        <w:rPr>
          <w:rFonts w:cs="Times New Roman"/>
          <w:color w:val="auto"/>
          <w:sz w:val="28"/>
          <w:szCs w:val="28"/>
        </w:rPr>
        <w:t xml:space="preserve">) Persona, kura vēlas izbeigt mātes sabiedrības kontroli (izšķirošu ietekmi) pār Komisijas kopfinansējuma pakalpojumu sniedzēju, samazināt būtiskas līdzdalības apmēru kopfinansējuma pakalpojumu sniedzējā zemāk par 20, 33 vai 50 procentu robežu vai izbeigt būtisku līdzdalību kopfinansējuma pakalpojumu sniedzējā, pirms akciju (daļu) atsavināšanas </w:t>
      </w:r>
      <w:proofErr w:type="spellStart"/>
      <w:r w:rsidRPr="00FD40E0">
        <w:rPr>
          <w:rFonts w:cs="Times New Roman"/>
          <w:color w:val="auto"/>
          <w:sz w:val="28"/>
          <w:szCs w:val="28"/>
        </w:rPr>
        <w:t>rakstveidā</w:t>
      </w:r>
      <w:proofErr w:type="spellEnd"/>
      <w:r w:rsidRPr="00FD40E0">
        <w:rPr>
          <w:rFonts w:cs="Times New Roman"/>
          <w:color w:val="auto"/>
          <w:sz w:val="28"/>
          <w:szCs w:val="28"/>
        </w:rPr>
        <w:t xml:space="preserve"> paziņo par to Komisijai. Paziņojumā norāda personas līdzdalības apmēru kopfinansējuma pakalpojumu sniedzējā, kāds tas būs pēc līdzdalības samazināšanas.</w:t>
      </w:r>
    </w:p>
    <w:p w14:paraId="25C300A7" w14:textId="75244DB3" w:rsidR="00692CA7" w:rsidRPr="00FD40E0" w:rsidRDefault="009945D9" w:rsidP="006F4B21">
      <w:pPr>
        <w:spacing w:after="0" w:line="240" w:lineRule="auto"/>
        <w:jc w:val="both"/>
        <w:rPr>
          <w:rFonts w:cs="Times New Roman"/>
          <w:color w:val="auto"/>
          <w:sz w:val="28"/>
          <w:szCs w:val="28"/>
        </w:rPr>
      </w:pPr>
      <w:r w:rsidRPr="00FD40E0">
        <w:rPr>
          <w:rFonts w:cs="Times New Roman"/>
          <w:color w:val="auto"/>
          <w:sz w:val="28"/>
          <w:szCs w:val="28"/>
        </w:rPr>
        <w:t>(1</w:t>
      </w:r>
      <w:r w:rsidR="0046635F" w:rsidRPr="00FD40E0">
        <w:rPr>
          <w:rFonts w:cs="Times New Roman"/>
          <w:color w:val="auto"/>
          <w:sz w:val="28"/>
          <w:szCs w:val="28"/>
        </w:rPr>
        <w:t>3</w:t>
      </w:r>
      <w:r w:rsidRPr="00FD40E0">
        <w:rPr>
          <w:rFonts w:cs="Times New Roman"/>
          <w:color w:val="auto"/>
          <w:sz w:val="28"/>
          <w:szCs w:val="28"/>
        </w:rPr>
        <w:t xml:space="preserve">) Ja persona, kas tiek turēta aizdomās par būtiskas līdzdalības iegūšanu kopfinansējuma pakalpojumu sniedzējā, nesniedz vai atsakās sniegt šā likuma </w:t>
      </w:r>
      <w:r w:rsidR="000D2FB4" w:rsidRPr="00FD40E0">
        <w:rPr>
          <w:rFonts w:cs="Times New Roman"/>
          <w:color w:val="auto"/>
          <w:sz w:val="28"/>
          <w:szCs w:val="28"/>
        </w:rPr>
        <w:t>7</w:t>
      </w:r>
      <w:r w:rsidRPr="00FD40E0">
        <w:rPr>
          <w:rFonts w:cs="Times New Roman"/>
          <w:color w:val="auto"/>
          <w:sz w:val="28"/>
          <w:szCs w:val="28"/>
        </w:rPr>
        <w:t>. panta piektajā daļā minēto informāciju, tā nevar izmantot visu sev piederošo akciju (daļu) balsstiesības. Komisija nekavējoties par šo faktu informē attiecīgos akcionārus (dalībniekus) un kopfinansējuma pakalpojumu sniedzēju.</w:t>
      </w:r>
    </w:p>
    <w:p w14:paraId="44FCDEC9" w14:textId="15FB19F1" w:rsidR="00692CA7" w:rsidRPr="00FD40E0" w:rsidRDefault="009945D9" w:rsidP="006F4B21">
      <w:pPr>
        <w:spacing w:after="0" w:line="240" w:lineRule="auto"/>
        <w:jc w:val="both"/>
        <w:rPr>
          <w:rFonts w:cs="Times New Roman"/>
          <w:color w:val="auto"/>
          <w:sz w:val="28"/>
          <w:szCs w:val="28"/>
        </w:rPr>
      </w:pPr>
      <w:r w:rsidRPr="00FD40E0">
        <w:rPr>
          <w:rFonts w:cs="Times New Roman"/>
          <w:color w:val="auto"/>
          <w:sz w:val="28"/>
          <w:szCs w:val="28"/>
        </w:rPr>
        <w:t>(1</w:t>
      </w:r>
      <w:r w:rsidR="0046635F" w:rsidRPr="00FD40E0">
        <w:rPr>
          <w:rFonts w:cs="Times New Roman"/>
          <w:color w:val="auto"/>
          <w:sz w:val="28"/>
          <w:szCs w:val="28"/>
        </w:rPr>
        <w:t>4</w:t>
      </w:r>
      <w:r w:rsidRPr="00FD40E0">
        <w:rPr>
          <w:rFonts w:cs="Times New Roman"/>
          <w:color w:val="auto"/>
          <w:sz w:val="28"/>
          <w:szCs w:val="28"/>
        </w:rPr>
        <w:t>) Ja persona, neievērojot Komisijas aizliegumu, iegūst vai palielina būtisku līdzdalību, tai nav tiesību izmantot visu tai piederošo akciju (daļu) balsstiesības, bet akcionāru (dalībnieku) sapulces lēmumi, kas pieņemti, izmantojot šo akciju (daļu) balsstiesības, nav spēkā no to pieņemšanas brīža un uz šo lēmumu pamata nedrīkst lūgt izdarīt ierakstus komercreģistrā un citos publiskos reģistros.</w:t>
      </w:r>
    </w:p>
    <w:p w14:paraId="33FB8FE0" w14:textId="290E72ED" w:rsidR="00692CA7" w:rsidRPr="00FD40E0" w:rsidRDefault="009945D9" w:rsidP="006F4B21">
      <w:pPr>
        <w:pStyle w:val="tv213"/>
        <w:spacing w:before="0" w:after="0" w:line="240" w:lineRule="auto"/>
        <w:jc w:val="both"/>
        <w:rPr>
          <w:color w:val="auto"/>
          <w:sz w:val="28"/>
          <w:szCs w:val="28"/>
        </w:rPr>
      </w:pPr>
      <w:r w:rsidRPr="00FD40E0">
        <w:rPr>
          <w:color w:val="auto"/>
          <w:sz w:val="28"/>
          <w:szCs w:val="28"/>
        </w:rPr>
        <w:t>(1</w:t>
      </w:r>
      <w:r w:rsidR="0046635F" w:rsidRPr="00FD40E0">
        <w:rPr>
          <w:color w:val="auto"/>
          <w:sz w:val="28"/>
          <w:szCs w:val="28"/>
        </w:rPr>
        <w:t>5</w:t>
      </w:r>
      <w:r w:rsidRPr="00FD40E0">
        <w:rPr>
          <w:color w:val="auto"/>
          <w:sz w:val="28"/>
          <w:szCs w:val="28"/>
        </w:rPr>
        <w:t xml:space="preserve">) Šā panta </w:t>
      </w:r>
      <w:r w:rsidR="00AE3E1E" w:rsidRPr="00FD40E0">
        <w:rPr>
          <w:color w:val="auto"/>
          <w:sz w:val="28"/>
          <w:szCs w:val="28"/>
        </w:rPr>
        <w:t xml:space="preserve">devītajā </w:t>
      </w:r>
      <w:r w:rsidRPr="00FD40E0">
        <w:rPr>
          <w:color w:val="auto"/>
          <w:sz w:val="28"/>
          <w:szCs w:val="28"/>
        </w:rPr>
        <w:t>un divpadsmitajā daļā minētā Komisijas lēmuma pārsūdzēšana neaptur tā darbību.</w:t>
      </w:r>
    </w:p>
    <w:p w14:paraId="54CB4975" w14:textId="77777777" w:rsidR="00692CA7" w:rsidRPr="00FD40E0" w:rsidRDefault="00692CA7" w:rsidP="006F4B21">
      <w:pPr>
        <w:pStyle w:val="tv213"/>
        <w:spacing w:before="0" w:after="0" w:line="240" w:lineRule="auto"/>
        <w:jc w:val="both"/>
        <w:rPr>
          <w:color w:val="auto"/>
          <w:sz w:val="28"/>
          <w:szCs w:val="28"/>
        </w:rPr>
      </w:pPr>
    </w:p>
    <w:p w14:paraId="15CDF97A" w14:textId="36F997E2" w:rsidR="00692CA7" w:rsidRPr="00FD40E0" w:rsidRDefault="007A7E00" w:rsidP="006F4B21">
      <w:pPr>
        <w:spacing w:after="0" w:line="240" w:lineRule="auto"/>
        <w:jc w:val="both"/>
        <w:rPr>
          <w:rFonts w:cs="Times New Roman"/>
          <w:b/>
          <w:bCs/>
          <w:color w:val="auto"/>
          <w:sz w:val="28"/>
          <w:szCs w:val="28"/>
        </w:rPr>
      </w:pPr>
      <w:bookmarkStart w:id="0" w:name="p-475888"/>
      <w:bookmarkStart w:id="1" w:name="p13"/>
      <w:bookmarkEnd w:id="0"/>
      <w:bookmarkEnd w:id="1"/>
      <w:r w:rsidRPr="00FD40E0">
        <w:rPr>
          <w:rFonts w:cs="Times New Roman"/>
          <w:b/>
          <w:bCs/>
          <w:color w:val="auto"/>
          <w:sz w:val="28"/>
          <w:szCs w:val="28"/>
        </w:rPr>
        <w:t>10</w:t>
      </w:r>
      <w:r w:rsidR="009945D9" w:rsidRPr="00FD40E0">
        <w:rPr>
          <w:rFonts w:cs="Times New Roman"/>
          <w:b/>
          <w:bCs/>
          <w:color w:val="auto"/>
          <w:sz w:val="28"/>
          <w:szCs w:val="28"/>
        </w:rPr>
        <w:t>.pants. Netieši iegūta līdzdalība</w:t>
      </w:r>
    </w:p>
    <w:p w14:paraId="19E88D59" w14:textId="459A13DC" w:rsidR="00692CA7" w:rsidRPr="00FD40E0" w:rsidRDefault="009945D9" w:rsidP="006F4B21">
      <w:pPr>
        <w:spacing w:after="0" w:line="240" w:lineRule="auto"/>
        <w:jc w:val="both"/>
        <w:rPr>
          <w:rFonts w:cs="Times New Roman"/>
          <w:color w:val="auto"/>
          <w:sz w:val="28"/>
          <w:szCs w:val="28"/>
        </w:rPr>
      </w:pPr>
      <w:r w:rsidRPr="00FD40E0">
        <w:rPr>
          <w:rFonts w:cs="Times New Roman"/>
          <w:color w:val="auto"/>
          <w:sz w:val="28"/>
          <w:szCs w:val="28"/>
        </w:rPr>
        <w:t>(1) Nosakot personas netieši iegūtas līdzdalības apmēru kopfinansējuma pakalpojumu sniedzējā, ņem vērā attiecīgās personas (turpmāk šajā pantā — konkrētā persona) kopfinansējuma pakalpojumu sniedzējā iegūtās balsstiesības</w:t>
      </w:r>
      <w:r w:rsidR="0012324B" w:rsidRPr="00FD40E0">
        <w:rPr>
          <w:rFonts w:cs="Times New Roman"/>
          <w:color w:val="auto"/>
          <w:sz w:val="28"/>
          <w:szCs w:val="28"/>
        </w:rPr>
        <w:t>, kuras</w:t>
      </w:r>
      <w:r w:rsidRPr="00FD40E0">
        <w:rPr>
          <w:rFonts w:cs="Times New Roman"/>
          <w:color w:val="auto"/>
          <w:sz w:val="28"/>
          <w:szCs w:val="28"/>
        </w:rPr>
        <w:t>:</w:t>
      </w:r>
    </w:p>
    <w:p w14:paraId="09834283" w14:textId="660CB676" w:rsidR="00692CA7" w:rsidRPr="00FD40E0" w:rsidRDefault="0012324B" w:rsidP="006F4B21">
      <w:pPr>
        <w:pStyle w:val="ListParagraph"/>
        <w:spacing w:line="240" w:lineRule="auto"/>
        <w:ind w:left="567"/>
        <w:contextualSpacing w:val="0"/>
        <w:jc w:val="both"/>
        <w:rPr>
          <w:rFonts w:cs="Times New Roman"/>
          <w:color w:val="auto"/>
          <w:sz w:val="28"/>
          <w:szCs w:val="28"/>
        </w:rPr>
      </w:pPr>
      <w:r w:rsidRPr="00FD40E0">
        <w:rPr>
          <w:rFonts w:cs="Times New Roman"/>
          <w:color w:val="auto"/>
          <w:sz w:val="28"/>
          <w:szCs w:val="28"/>
        </w:rPr>
        <w:t xml:space="preserve">1) </w:t>
      </w:r>
      <w:r w:rsidR="009945D9" w:rsidRPr="00FD40E0">
        <w:rPr>
          <w:rFonts w:cs="Times New Roman"/>
          <w:color w:val="auto"/>
          <w:sz w:val="28"/>
          <w:szCs w:val="28"/>
        </w:rPr>
        <w:t>ir tiesīga izmantot trešā persona, ar kuru konkrētā persona noslēgusi vienošanos, uzliekot tai par pienākumu saskaņot balsstiesību izmantošanas un ilgtermiņa rīcības politiku attiecībā uz kopfinansējuma pakalpojumu sniedzēja pārvaldi;</w:t>
      </w:r>
    </w:p>
    <w:p w14:paraId="0B9B5164" w14:textId="6BAC8F53" w:rsidR="00692CA7" w:rsidRPr="00FD40E0" w:rsidRDefault="0012324B" w:rsidP="006F4B21">
      <w:pPr>
        <w:pStyle w:val="ListParagraph"/>
        <w:spacing w:line="240" w:lineRule="auto"/>
        <w:ind w:left="567"/>
        <w:contextualSpacing w:val="0"/>
        <w:jc w:val="both"/>
        <w:rPr>
          <w:rFonts w:cs="Times New Roman"/>
          <w:color w:val="auto"/>
          <w:sz w:val="28"/>
          <w:szCs w:val="28"/>
        </w:rPr>
      </w:pPr>
      <w:r w:rsidRPr="00FD40E0">
        <w:rPr>
          <w:rFonts w:cs="Times New Roman"/>
          <w:color w:val="auto"/>
          <w:sz w:val="28"/>
          <w:szCs w:val="28"/>
        </w:rPr>
        <w:t xml:space="preserve">2) </w:t>
      </w:r>
      <w:r w:rsidR="009945D9" w:rsidRPr="00FD40E0">
        <w:rPr>
          <w:rFonts w:cs="Times New Roman"/>
          <w:color w:val="auto"/>
          <w:sz w:val="28"/>
          <w:szCs w:val="28"/>
        </w:rPr>
        <w:t>ir tiesīga izmantot trešā persona saskaņā ar vienošanos, kas noslēgta ar konkrēto personu un paredz attiecīgo balsstiesību pagaidu nodošanu;</w:t>
      </w:r>
    </w:p>
    <w:p w14:paraId="608E2CD6" w14:textId="1F41EC06" w:rsidR="00692CA7" w:rsidRPr="00FD40E0" w:rsidRDefault="0012324B" w:rsidP="006F4B21">
      <w:pPr>
        <w:pStyle w:val="ListParagraph"/>
        <w:spacing w:line="240" w:lineRule="auto"/>
        <w:ind w:left="567"/>
        <w:contextualSpacing w:val="0"/>
        <w:jc w:val="both"/>
        <w:rPr>
          <w:rFonts w:cs="Times New Roman"/>
          <w:color w:val="auto"/>
          <w:sz w:val="28"/>
          <w:szCs w:val="28"/>
        </w:rPr>
      </w:pPr>
      <w:r w:rsidRPr="00FD40E0">
        <w:rPr>
          <w:rFonts w:cs="Times New Roman"/>
          <w:color w:val="auto"/>
          <w:sz w:val="28"/>
          <w:szCs w:val="28"/>
        </w:rPr>
        <w:t xml:space="preserve">3) </w:t>
      </w:r>
      <w:r w:rsidR="009945D9" w:rsidRPr="00FD40E0">
        <w:rPr>
          <w:rFonts w:cs="Times New Roman"/>
          <w:color w:val="auto"/>
          <w:sz w:val="28"/>
          <w:szCs w:val="28"/>
        </w:rPr>
        <w:t>izriet no akcijām (daļām), ko konkrētā persona ir saņēmusi kā nodrošinājumu, ja tā var izmantot balsstiesības un ir paudusi savu nodomu tās izmantot;</w:t>
      </w:r>
    </w:p>
    <w:p w14:paraId="495B00D5" w14:textId="7F96E0E6" w:rsidR="00692CA7" w:rsidRPr="00FD40E0" w:rsidRDefault="0012324B" w:rsidP="006F4B21">
      <w:pPr>
        <w:pStyle w:val="ListParagraph"/>
        <w:spacing w:line="240" w:lineRule="auto"/>
        <w:ind w:left="567"/>
        <w:contextualSpacing w:val="0"/>
        <w:jc w:val="both"/>
        <w:rPr>
          <w:rFonts w:cs="Times New Roman"/>
          <w:color w:val="auto"/>
          <w:sz w:val="28"/>
          <w:szCs w:val="28"/>
        </w:rPr>
      </w:pPr>
      <w:r w:rsidRPr="00FD40E0">
        <w:rPr>
          <w:rFonts w:cs="Times New Roman"/>
          <w:color w:val="auto"/>
          <w:sz w:val="28"/>
          <w:szCs w:val="28"/>
        </w:rPr>
        <w:t xml:space="preserve">4) </w:t>
      </w:r>
      <w:r w:rsidR="009945D9" w:rsidRPr="00FD40E0">
        <w:rPr>
          <w:rFonts w:cs="Times New Roman"/>
          <w:color w:val="auto"/>
          <w:sz w:val="28"/>
          <w:szCs w:val="28"/>
        </w:rPr>
        <w:t>konkrētā persona ir tiesīga izmantot neierobežotā periodā;</w:t>
      </w:r>
    </w:p>
    <w:p w14:paraId="433BC538" w14:textId="4B6CDD8C" w:rsidR="00692CA7" w:rsidRPr="00FD40E0" w:rsidRDefault="0012324B" w:rsidP="006F4B21">
      <w:pPr>
        <w:pStyle w:val="ListParagraph"/>
        <w:spacing w:line="240" w:lineRule="auto"/>
        <w:ind w:left="567"/>
        <w:contextualSpacing w:val="0"/>
        <w:jc w:val="both"/>
        <w:rPr>
          <w:rFonts w:cs="Times New Roman"/>
          <w:color w:val="auto"/>
          <w:sz w:val="28"/>
          <w:szCs w:val="28"/>
        </w:rPr>
      </w:pPr>
      <w:r w:rsidRPr="00FD40E0">
        <w:rPr>
          <w:rFonts w:cs="Times New Roman"/>
          <w:color w:val="auto"/>
          <w:sz w:val="28"/>
          <w:szCs w:val="28"/>
        </w:rPr>
        <w:t xml:space="preserve">5) </w:t>
      </w:r>
      <w:r w:rsidR="009945D9" w:rsidRPr="00FD40E0">
        <w:rPr>
          <w:rFonts w:cs="Times New Roman"/>
          <w:color w:val="auto"/>
          <w:sz w:val="28"/>
          <w:szCs w:val="28"/>
        </w:rPr>
        <w:t>ir tiesīga izmantot konkrētās personas kontrolētā komercsabiedrība vai kuras šāda komercsabiedrība var izmantot saskaņā ar šā panta 1., 2., 3. un 4.punkta nosacījumiem;</w:t>
      </w:r>
    </w:p>
    <w:p w14:paraId="6709C703" w14:textId="009562B0" w:rsidR="00692CA7" w:rsidRPr="00FD40E0" w:rsidRDefault="0012324B" w:rsidP="006F4B21">
      <w:pPr>
        <w:pStyle w:val="ListParagraph"/>
        <w:spacing w:line="240" w:lineRule="auto"/>
        <w:ind w:left="567"/>
        <w:contextualSpacing w:val="0"/>
        <w:jc w:val="both"/>
        <w:rPr>
          <w:rFonts w:cs="Times New Roman"/>
          <w:color w:val="auto"/>
          <w:sz w:val="28"/>
          <w:szCs w:val="28"/>
        </w:rPr>
      </w:pPr>
      <w:r w:rsidRPr="00FD40E0">
        <w:rPr>
          <w:rFonts w:cs="Times New Roman"/>
          <w:color w:val="auto"/>
          <w:sz w:val="28"/>
          <w:szCs w:val="28"/>
        </w:rPr>
        <w:t xml:space="preserve">6) </w:t>
      </w:r>
      <w:r w:rsidR="009945D9" w:rsidRPr="00FD40E0">
        <w:rPr>
          <w:rFonts w:cs="Times New Roman"/>
          <w:color w:val="auto"/>
          <w:sz w:val="28"/>
          <w:szCs w:val="28"/>
        </w:rPr>
        <w:t>izriet no konkrētajai personai turējumā nodotajām akcijām (daļām) un, kuras tā var izmantot pēc saviem ieskatiem, ja nav saņēmusi īpašus norādījumus;</w:t>
      </w:r>
    </w:p>
    <w:p w14:paraId="7D24BDD7" w14:textId="34942513" w:rsidR="00692CA7" w:rsidRPr="00FD40E0" w:rsidRDefault="0012324B" w:rsidP="006F4B21">
      <w:pPr>
        <w:pStyle w:val="ListParagraph"/>
        <w:spacing w:line="240" w:lineRule="auto"/>
        <w:ind w:left="567"/>
        <w:contextualSpacing w:val="0"/>
        <w:jc w:val="both"/>
        <w:rPr>
          <w:rFonts w:cs="Times New Roman"/>
          <w:color w:val="auto"/>
          <w:sz w:val="28"/>
          <w:szCs w:val="28"/>
        </w:rPr>
      </w:pPr>
      <w:r w:rsidRPr="00FD40E0">
        <w:rPr>
          <w:rFonts w:cs="Times New Roman"/>
          <w:color w:val="auto"/>
          <w:sz w:val="28"/>
          <w:szCs w:val="28"/>
        </w:rPr>
        <w:t xml:space="preserve">7) </w:t>
      </w:r>
      <w:r w:rsidR="009945D9" w:rsidRPr="00FD40E0">
        <w:rPr>
          <w:rFonts w:cs="Times New Roman"/>
          <w:color w:val="auto"/>
          <w:sz w:val="28"/>
          <w:szCs w:val="28"/>
        </w:rPr>
        <w:t>izriet no trešās personas vārdā un konkrētās personas labā turētām akcijām (daļām);</w:t>
      </w:r>
    </w:p>
    <w:p w14:paraId="0593D5B3" w14:textId="6B7EBA57" w:rsidR="00692CA7" w:rsidRPr="00FD40E0" w:rsidRDefault="0012324B" w:rsidP="006F4B21">
      <w:pPr>
        <w:pStyle w:val="ListParagraph"/>
        <w:spacing w:line="240" w:lineRule="auto"/>
        <w:ind w:left="567"/>
        <w:contextualSpacing w:val="0"/>
        <w:jc w:val="both"/>
        <w:rPr>
          <w:rFonts w:cs="Times New Roman"/>
          <w:color w:val="auto"/>
          <w:sz w:val="28"/>
          <w:szCs w:val="28"/>
        </w:rPr>
      </w:pPr>
      <w:r w:rsidRPr="00FD40E0">
        <w:rPr>
          <w:rFonts w:cs="Times New Roman"/>
          <w:color w:val="auto"/>
          <w:sz w:val="28"/>
          <w:szCs w:val="28"/>
        </w:rPr>
        <w:t xml:space="preserve">8) </w:t>
      </w:r>
      <w:r w:rsidR="009945D9" w:rsidRPr="00FD40E0">
        <w:rPr>
          <w:rFonts w:cs="Times New Roman"/>
          <w:color w:val="auto"/>
          <w:sz w:val="28"/>
          <w:szCs w:val="28"/>
        </w:rPr>
        <w:t>konkrētā persona var īstenot kā pilnvarnieks, kad tā ir tiesīga izmantot balsstiesības pēc saviem ieskatiem, ja nav saņēmusi īpašus norādījumus;</w:t>
      </w:r>
    </w:p>
    <w:p w14:paraId="1379D96B" w14:textId="084691BF" w:rsidR="00692CA7" w:rsidRPr="00FD40E0" w:rsidRDefault="0012324B" w:rsidP="006F4B21">
      <w:pPr>
        <w:pStyle w:val="ListParagraph"/>
        <w:spacing w:line="240" w:lineRule="auto"/>
        <w:ind w:left="567"/>
        <w:contextualSpacing w:val="0"/>
        <w:jc w:val="both"/>
        <w:rPr>
          <w:rFonts w:cs="Times New Roman"/>
          <w:color w:val="auto"/>
          <w:sz w:val="28"/>
          <w:szCs w:val="28"/>
        </w:rPr>
      </w:pPr>
      <w:r w:rsidRPr="00FD40E0">
        <w:rPr>
          <w:rFonts w:cs="Times New Roman"/>
          <w:color w:val="auto"/>
          <w:sz w:val="28"/>
          <w:szCs w:val="28"/>
        </w:rPr>
        <w:lastRenderedPageBreak/>
        <w:t xml:space="preserve">9) </w:t>
      </w:r>
      <w:r w:rsidR="009945D9" w:rsidRPr="00FD40E0">
        <w:rPr>
          <w:rFonts w:cs="Times New Roman"/>
          <w:color w:val="auto"/>
          <w:sz w:val="28"/>
          <w:szCs w:val="28"/>
        </w:rPr>
        <w:t>izriet no jebkurā citā netiešā veidā konkrētās personas iegūtajām akcijām (daļām).</w:t>
      </w:r>
    </w:p>
    <w:p w14:paraId="4496A9D9" w14:textId="4BE6E1CE" w:rsidR="00692CA7" w:rsidRPr="00FD40E0" w:rsidRDefault="009945D9" w:rsidP="006F4B21">
      <w:pPr>
        <w:pStyle w:val="tv213"/>
        <w:spacing w:before="0" w:after="0" w:line="240" w:lineRule="auto"/>
        <w:jc w:val="both"/>
        <w:rPr>
          <w:color w:val="auto"/>
          <w:sz w:val="28"/>
          <w:szCs w:val="28"/>
        </w:rPr>
      </w:pPr>
      <w:r w:rsidRPr="00FD40E0">
        <w:rPr>
          <w:color w:val="auto"/>
          <w:sz w:val="28"/>
          <w:szCs w:val="28"/>
        </w:rPr>
        <w:t>(2) Persona, kura vēlas iegūt, ir ieguvusi, vēlas palielināt vai netiešā ceļā palielinājusi būtisku līdzdalību kopfinansējuma pakalpojumu sniedzējā, pēc Komisijas pieprasījuma iesniedz tai informāciju, kas ļauj pārliecināties par attiecīgās personas atbilstību šā likuma</w:t>
      </w:r>
      <w:r w:rsidR="0012324B" w:rsidRPr="00FD40E0">
        <w:rPr>
          <w:color w:val="auto"/>
          <w:sz w:val="28"/>
          <w:szCs w:val="28"/>
        </w:rPr>
        <w:t xml:space="preserve"> </w:t>
      </w:r>
      <w:r w:rsidR="00AE3E1E" w:rsidRPr="00FD40E0">
        <w:rPr>
          <w:color w:val="auto"/>
          <w:sz w:val="28"/>
          <w:szCs w:val="28"/>
        </w:rPr>
        <w:t>9. panta</w:t>
      </w:r>
      <w:r w:rsidR="0012324B" w:rsidRPr="00FD40E0">
        <w:rPr>
          <w:color w:val="auto"/>
          <w:sz w:val="28"/>
          <w:szCs w:val="28"/>
        </w:rPr>
        <w:t xml:space="preserve"> </w:t>
      </w:r>
      <w:r w:rsidR="00AE3E1E" w:rsidRPr="00FD40E0">
        <w:rPr>
          <w:color w:val="auto"/>
          <w:sz w:val="28"/>
          <w:szCs w:val="28"/>
        </w:rPr>
        <w:t xml:space="preserve">astotās </w:t>
      </w:r>
      <w:r w:rsidRPr="00FD40E0">
        <w:rPr>
          <w:color w:val="auto"/>
          <w:sz w:val="28"/>
          <w:szCs w:val="28"/>
        </w:rPr>
        <w:t>daļas prasībām.</w:t>
      </w:r>
    </w:p>
    <w:p w14:paraId="4FEBBA32" w14:textId="77777777" w:rsidR="00A031C1" w:rsidRPr="00FD40E0" w:rsidRDefault="00A031C1" w:rsidP="00A031C1">
      <w:pPr>
        <w:pStyle w:val="tv213"/>
        <w:spacing w:before="0" w:after="0" w:line="240" w:lineRule="auto"/>
        <w:jc w:val="both"/>
        <w:rPr>
          <w:color w:val="auto"/>
          <w:sz w:val="28"/>
          <w:szCs w:val="28"/>
        </w:rPr>
      </w:pPr>
    </w:p>
    <w:p w14:paraId="62FECAB6" w14:textId="77777777" w:rsidR="00AA790A" w:rsidRPr="00FD40E0" w:rsidRDefault="00AA790A" w:rsidP="006F4B21">
      <w:pPr>
        <w:spacing w:after="0" w:line="240" w:lineRule="auto"/>
        <w:jc w:val="center"/>
        <w:rPr>
          <w:rFonts w:cs="Times New Roman"/>
          <w:b/>
          <w:color w:val="auto"/>
          <w:sz w:val="28"/>
          <w:szCs w:val="28"/>
        </w:rPr>
      </w:pPr>
      <w:r w:rsidRPr="00FD40E0">
        <w:rPr>
          <w:rFonts w:cs="Times New Roman"/>
          <w:b/>
          <w:color w:val="auto"/>
          <w:sz w:val="28"/>
          <w:szCs w:val="28"/>
        </w:rPr>
        <w:t>V nodaļa</w:t>
      </w:r>
    </w:p>
    <w:p w14:paraId="63B3A2FF" w14:textId="5561D0FF" w:rsidR="00AA790A" w:rsidRPr="00FD40E0" w:rsidRDefault="00AA790A" w:rsidP="006F4B21">
      <w:pPr>
        <w:spacing w:after="0" w:line="240" w:lineRule="auto"/>
        <w:jc w:val="center"/>
        <w:rPr>
          <w:rFonts w:cs="Times New Roman"/>
          <w:b/>
          <w:color w:val="auto"/>
          <w:sz w:val="28"/>
          <w:szCs w:val="28"/>
        </w:rPr>
      </w:pPr>
      <w:r w:rsidRPr="00FD40E0">
        <w:rPr>
          <w:rFonts w:cs="Times New Roman"/>
          <w:b/>
          <w:color w:val="auto"/>
          <w:sz w:val="28"/>
          <w:szCs w:val="28"/>
        </w:rPr>
        <w:t>Kopfinansējuma pakalpojumu sniedzēja kapitāls</w:t>
      </w:r>
      <w:r w:rsidR="000B4CFE" w:rsidRPr="00FD40E0">
        <w:rPr>
          <w:rFonts w:cs="Times New Roman"/>
          <w:b/>
          <w:color w:val="auto"/>
          <w:sz w:val="28"/>
          <w:szCs w:val="28"/>
        </w:rPr>
        <w:t xml:space="preserve"> un peļņas sadale</w:t>
      </w:r>
    </w:p>
    <w:p w14:paraId="249BA6D9" w14:textId="77777777" w:rsidR="0012324B" w:rsidRPr="00FD40E0" w:rsidRDefault="0012324B" w:rsidP="00A031C1">
      <w:pPr>
        <w:spacing w:after="0" w:line="240" w:lineRule="auto"/>
        <w:jc w:val="center"/>
        <w:rPr>
          <w:rFonts w:cs="Times New Roman"/>
          <w:b/>
          <w:color w:val="auto"/>
          <w:sz w:val="28"/>
          <w:szCs w:val="28"/>
        </w:rPr>
      </w:pPr>
    </w:p>
    <w:p w14:paraId="7D810CA4" w14:textId="48B05D98" w:rsidR="00692CA7" w:rsidRPr="00FD40E0" w:rsidRDefault="009442A4" w:rsidP="006F4B21">
      <w:pPr>
        <w:spacing w:after="0" w:line="240" w:lineRule="auto"/>
        <w:jc w:val="both"/>
        <w:rPr>
          <w:rFonts w:cs="Times New Roman"/>
          <w:b/>
          <w:color w:val="auto"/>
          <w:sz w:val="28"/>
          <w:szCs w:val="28"/>
        </w:rPr>
      </w:pPr>
      <w:bookmarkStart w:id="2" w:name="p-475890"/>
      <w:bookmarkEnd w:id="2"/>
      <w:r w:rsidRPr="00FD40E0">
        <w:rPr>
          <w:rFonts w:cs="Times New Roman"/>
          <w:b/>
          <w:color w:val="auto"/>
          <w:sz w:val="28"/>
          <w:szCs w:val="28"/>
        </w:rPr>
        <w:t>1</w:t>
      </w:r>
      <w:r w:rsidR="00176BD8" w:rsidRPr="00FD40E0">
        <w:rPr>
          <w:rFonts w:cs="Times New Roman"/>
          <w:b/>
          <w:color w:val="auto"/>
          <w:sz w:val="28"/>
          <w:szCs w:val="28"/>
        </w:rPr>
        <w:t>1</w:t>
      </w:r>
      <w:r w:rsidR="009945D9" w:rsidRPr="00FD40E0">
        <w:rPr>
          <w:rFonts w:cs="Times New Roman"/>
          <w:b/>
          <w:color w:val="auto"/>
          <w:sz w:val="28"/>
          <w:szCs w:val="28"/>
        </w:rPr>
        <w:t>.pants. Kopfinansējuma pakalpojumu sniedzēja kapitāls</w:t>
      </w:r>
    </w:p>
    <w:p w14:paraId="5ACEE105" w14:textId="77777777" w:rsidR="00692CA7" w:rsidRPr="00FD40E0" w:rsidRDefault="009945D9" w:rsidP="006F4B21">
      <w:pPr>
        <w:pStyle w:val="tv213"/>
        <w:tabs>
          <w:tab w:val="left" w:pos="426"/>
        </w:tabs>
        <w:spacing w:before="0" w:after="0" w:line="240" w:lineRule="auto"/>
        <w:jc w:val="both"/>
        <w:rPr>
          <w:color w:val="auto"/>
          <w:sz w:val="28"/>
          <w:szCs w:val="28"/>
        </w:rPr>
      </w:pPr>
      <w:r w:rsidRPr="00FD40E0">
        <w:rPr>
          <w:color w:val="auto"/>
          <w:sz w:val="28"/>
          <w:szCs w:val="28"/>
        </w:rPr>
        <w:t>(1) Kopfinansējuma pakalpojumu sniedzēja sākotnējais kapitāls ir vismaz 50 000</w:t>
      </w:r>
      <w:r w:rsidRPr="00FD40E0">
        <w:rPr>
          <w:rStyle w:val="apple-converted-space"/>
          <w:color w:val="auto"/>
          <w:sz w:val="28"/>
          <w:szCs w:val="28"/>
        </w:rPr>
        <w:t> </w:t>
      </w:r>
      <w:proofErr w:type="spellStart"/>
      <w:r w:rsidRPr="00FD40E0">
        <w:rPr>
          <w:i/>
          <w:iCs/>
          <w:color w:val="auto"/>
          <w:sz w:val="28"/>
          <w:szCs w:val="28"/>
        </w:rPr>
        <w:t>euro</w:t>
      </w:r>
      <w:proofErr w:type="spellEnd"/>
      <w:r w:rsidRPr="00FD40E0">
        <w:rPr>
          <w:color w:val="auto"/>
          <w:sz w:val="28"/>
          <w:szCs w:val="28"/>
        </w:rPr>
        <w:t>.</w:t>
      </w:r>
    </w:p>
    <w:p w14:paraId="4D9B56F4" w14:textId="77777777" w:rsidR="00692CA7" w:rsidRPr="00FD40E0" w:rsidRDefault="009945D9" w:rsidP="006F4B21">
      <w:pPr>
        <w:pStyle w:val="tv213"/>
        <w:tabs>
          <w:tab w:val="left" w:pos="426"/>
        </w:tabs>
        <w:spacing w:before="0" w:after="0" w:line="240" w:lineRule="auto"/>
        <w:jc w:val="both"/>
        <w:rPr>
          <w:color w:val="auto"/>
          <w:sz w:val="28"/>
          <w:szCs w:val="28"/>
        </w:rPr>
      </w:pPr>
      <w:r w:rsidRPr="00FD40E0">
        <w:rPr>
          <w:color w:val="auto"/>
          <w:sz w:val="28"/>
          <w:szCs w:val="28"/>
        </w:rPr>
        <w:t>(2) Kopfinansējuma pakalpojumu sniedzēja kapitāls, kuru veido sākotnējā kapitāla elementi, nedrīkst būt mazāks par lielāko no šādiem lielumiem:</w:t>
      </w:r>
    </w:p>
    <w:p w14:paraId="5B63BC2F" w14:textId="7EFBDEC2" w:rsidR="00692CA7" w:rsidRPr="00FD40E0" w:rsidRDefault="009945D9" w:rsidP="006F4B21">
      <w:pPr>
        <w:pStyle w:val="tv213"/>
        <w:tabs>
          <w:tab w:val="left" w:pos="567"/>
        </w:tabs>
        <w:spacing w:before="0" w:after="0" w:line="240" w:lineRule="auto"/>
        <w:ind w:left="567"/>
        <w:jc w:val="both"/>
        <w:rPr>
          <w:color w:val="auto"/>
          <w:sz w:val="28"/>
          <w:szCs w:val="28"/>
        </w:rPr>
      </w:pPr>
      <w:r w:rsidRPr="00FD40E0">
        <w:rPr>
          <w:color w:val="auto"/>
          <w:sz w:val="28"/>
          <w:szCs w:val="28"/>
        </w:rPr>
        <w:t>1) par minimālo sākotnējo kapitālu;</w:t>
      </w:r>
    </w:p>
    <w:p w14:paraId="1C374658" w14:textId="09DC8FFF" w:rsidR="00692CA7" w:rsidRPr="00FD40E0" w:rsidRDefault="009945D9" w:rsidP="006F4B21">
      <w:pPr>
        <w:pStyle w:val="tv213"/>
        <w:tabs>
          <w:tab w:val="left" w:pos="567"/>
        </w:tabs>
        <w:spacing w:before="0" w:after="0" w:line="240" w:lineRule="auto"/>
        <w:ind w:left="567"/>
        <w:jc w:val="both"/>
        <w:rPr>
          <w:color w:val="auto"/>
          <w:sz w:val="28"/>
          <w:szCs w:val="28"/>
        </w:rPr>
      </w:pPr>
      <w:r w:rsidRPr="00FD40E0">
        <w:rPr>
          <w:color w:val="auto"/>
          <w:sz w:val="28"/>
          <w:szCs w:val="28"/>
        </w:rPr>
        <w:t>2) ar 25 procentiem no iepriekšējā pilna pārskata gada pastāvīgo izmaksu</w:t>
      </w:r>
      <w:r w:rsidR="004B4816" w:rsidRPr="00FD40E0">
        <w:rPr>
          <w:color w:val="auto"/>
          <w:sz w:val="28"/>
          <w:szCs w:val="28"/>
        </w:rPr>
        <w:t xml:space="preserve"> </w:t>
      </w:r>
      <w:r w:rsidRPr="00FD40E0">
        <w:rPr>
          <w:color w:val="auto"/>
          <w:sz w:val="28"/>
          <w:szCs w:val="28"/>
        </w:rPr>
        <w:t>kopsummas.</w:t>
      </w:r>
    </w:p>
    <w:p w14:paraId="0F926DB2" w14:textId="5E9609D1" w:rsidR="004B4816" w:rsidRPr="00FD40E0" w:rsidRDefault="008736DF" w:rsidP="006F4B21">
      <w:pPr>
        <w:pStyle w:val="tv213"/>
        <w:tabs>
          <w:tab w:val="left" w:pos="426"/>
        </w:tabs>
        <w:spacing w:before="0" w:after="0" w:line="240" w:lineRule="auto"/>
        <w:jc w:val="both"/>
        <w:rPr>
          <w:color w:val="auto"/>
          <w:sz w:val="28"/>
          <w:szCs w:val="28"/>
        </w:rPr>
      </w:pPr>
      <w:r w:rsidRPr="00FD40E0">
        <w:rPr>
          <w:color w:val="auto"/>
          <w:sz w:val="28"/>
          <w:szCs w:val="28"/>
        </w:rPr>
        <w:t xml:space="preserve">(3) </w:t>
      </w:r>
      <w:r w:rsidR="004B4816" w:rsidRPr="00FD40E0">
        <w:rPr>
          <w:color w:val="auto"/>
          <w:sz w:val="28"/>
          <w:szCs w:val="28"/>
        </w:rPr>
        <w:t xml:space="preserve">Pastāvīgo izmaksu kopsummu nosaka, pamatojoties uz pēdējo revidēto kopfinansējuma pakalpojumu sniedzēja gada pārskatu. Kopfinansējuma pakalpojumu sniedzēja, kura komercdarbība sākta pārskata gadā, pastāvīgo izmaksu kopsummu nosaka, pamatojoties uz šā gada komercdarbības plānu, kas iesniegts Komisijā. Ja iepriekšējā gada peļņas vai zaudējumu aprēķins sagatavots par mazāk nekā 12 mēnešiem, tad proporcionāli tiek aprēķināts gada izdevumu apmērs. Ja kopfinansējuma pakalpojumu sniedzēja komercdarbībā kopš iepriekšējā gada notikušas būtiskas izmaiņas, tā </w:t>
      </w:r>
      <w:r w:rsidR="009B2C44" w:rsidRPr="00FD40E0">
        <w:rPr>
          <w:color w:val="auto"/>
          <w:sz w:val="28"/>
          <w:szCs w:val="28"/>
        </w:rPr>
        <w:t>ir tiesīga</w:t>
      </w:r>
      <w:r w:rsidR="004B4816" w:rsidRPr="00FD40E0">
        <w:rPr>
          <w:color w:val="auto"/>
          <w:sz w:val="28"/>
          <w:szCs w:val="28"/>
        </w:rPr>
        <w:t xml:space="preserve"> mainīt aprēķināto pastāvīgo izmaksu kopsummu atbilstoši komercdarbības izmaiņām, saņemot Komisijas atļauju.</w:t>
      </w:r>
    </w:p>
    <w:p w14:paraId="7F870354" w14:textId="77777777" w:rsidR="00692CA7" w:rsidRPr="00FD40E0" w:rsidRDefault="009945D9" w:rsidP="006F4B21">
      <w:pPr>
        <w:pStyle w:val="tv213"/>
        <w:tabs>
          <w:tab w:val="left" w:pos="426"/>
        </w:tabs>
        <w:spacing w:before="0" w:after="0" w:line="240" w:lineRule="auto"/>
        <w:jc w:val="both"/>
        <w:rPr>
          <w:color w:val="auto"/>
          <w:sz w:val="28"/>
          <w:szCs w:val="28"/>
        </w:rPr>
      </w:pPr>
      <w:r w:rsidRPr="00FD40E0">
        <w:rPr>
          <w:color w:val="auto"/>
          <w:sz w:val="28"/>
          <w:szCs w:val="28"/>
        </w:rPr>
        <w:t>(</w:t>
      </w:r>
      <w:r w:rsidR="008736DF" w:rsidRPr="00FD40E0">
        <w:rPr>
          <w:color w:val="auto"/>
          <w:sz w:val="28"/>
          <w:szCs w:val="28"/>
        </w:rPr>
        <w:t>4</w:t>
      </w:r>
      <w:r w:rsidRPr="00FD40E0">
        <w:rPr>
          <w:color w:val="auto"/>
          <w:sz w:val="28"/>
          <w:szCs w:val="28"/>
        </w:rPr>
        <w:t>) Sākotnējo kapitālu veido šādi viens vai vairāki elementi:</w:t>
      </w:r>
    </w:p>
    <w:p w14:paraId="79979A29" w14:textId="77777777" w:rsidR="00692CA7" w:rsidRPr="00FD40E0" w:rsidRDefault="009945D9" w:rsidP="006F4B21">
      <w:pPr>
        <w:spacing w:after="0" w:line="240" w:lineRule="auto"/>
        <w:ind w:left="567"/>
        <w:jc w:val="both"/>
        <w:rPr>
          <w:rFonts w:eastAsia="Times New Roman" w:cs="Times New Roman"/>
          <w:color w:val="auto"/>
          <w:sz w:val="28"/>
          <w:szCs w:val="28"/>
          <w:lang w:eastAsia="lv-LV"/>
        </w:rPr>
      </w:pPr>
      <w:r w:rsidRPr="00FD40E0">
        <w:rPr>
          <w:rFonts w:eastAsia="Times New Roman" w:cs="Times New Roman"/>
          <w:color w:val="auto"/>
          <w:sz w:val="28"/>
          <w:szCs w:val="28"/>
          <w:lang w:eastAsia="lv-LV"/>
        </w:rPr>
        <w:t>1) akcijas, kā arī citi kapitāla instrumenti un to emisijas uzcenojums;</w:t>
      </w:r>
    </w:p>
    <w:p w14:paraId="68EF9CC1" w14:textId="7F9BAD25" w:rsidR="00F24338" w:rsidRPr="00FD40E0" w:rsidRDefault="009945D9" w:rsidP="00F24338">
      <w:pPr>
        <w:spacing w:after="0" w:line="240" w:lineRule="auto"/>
        <w:ind w:left="567"/>
        <w:jc w:val="both"/>
        <w:rPr>
          <w:rFonts w:eastAsia="Times New Roman" w:cs="Times New Roman"/>
          <w:color w:val="auto"/>
          <w:sz w:val="28"/>
          <w:szCs w:val="28"/>
          <w:lang w:eastAsia="lv-LV"/>
        </w:rPr>
      </w:pPr>
      <w:r w:rsidRPr="00FD40E0">
        <w:rPr>
          <w:rFonts w:eastAsia="Times New Roman" w:cs="Times New Roman"/>
          <w:color w:val="auto"/>
          <w:sz w:val="28"/>
          <w:szCs w:val="28"/>
          <w:lang w:eastAsia="lv-LV"/>
        </w:rPr>
        <w:t>2) iepriekšējo gadu nesadalītā peļņa vai zaudējumi, ar noteikumu, ka kārtējo darbības gada peļņu var iekļaut, ja ir zvērināta revidenta vai zvērinātu revidentu komercsabiedrības ziņojums par peļņas esamību;</w:t>
      </w:r>
    </w:p>
    <w:p w14:paraId="140FCD31" w14:textId="20B36259" w:rsidR="005D306A" w:rsidRPr="00FD40E0" w:rsidRDefault="009945D9" w:rsidP="006F4B21">
      <w:pPr>
        <w:spacing w:after="0" w:line="240" w:lineRule="auto"/>
        <w:ind w:left="567"/>
        <w:jc w:val="both"/>
        <w:rPr>
          <w:rFonts w:eastAsia="Times New Roman" w:cs="Times New Roman"/>
          <w:i/>
          <w:color w:val="auto"/>
          <w:sz w:val="28"/>
          <w:szCs w:val="28"/>
          <w:lang w:eastAsia="lv-LV"/>
        </w:rPr>
      </w:pPr>
      <w:r w:rsidRPr="00FD40E0">
        <w:rPr>
          <w:rFonts w:eastAsia="Times New Roman" w:cs="Times New Roman"/>
          <w:color w:val="auto"/>
          <w:sz w:val="28"/>
          <w:szCs w:val="28"/>
          <w:lang w:eastAsia="lv-LV"/>
        </w:rPr>
        <w:t>3) citi uzkrātie ienākumi, kas uzrādīti peļņas vai zaudējumu pārskatā;</w:t>
      </w:r>
    </w:p>
    <w:p w14:paraId="04454EEE" w14:textId="77777777" w:rsidR="00692CA7" w:rsidRPr="00FD40E0" w:rsidRDefault="009945D9" w:rsidP="006F4B21">
      <w:pPr>
        <w:spacing w:after="0" w:line="240" w:lineRule="auto"/>
        <w:ind w:left="567"/>
        <w:jc w:val="both"/>
        <w:rPr>
          <w:rFonts w:eastAsia="Times New Roman" w:cs="Times New Roman"/>
          <w:color w:val="auto"/>
          <w:sz w:val="28"/>
          <w:szCs w:val="28"/>
          <w:lang w:eastAsia="lv-LV"/>
        </w:rPr>
      </w:pPr>
      <w:r w:rsidRPr="00FD40E0">
        <w:rPr>
          <w:rFonts w:eastAsia="Times New Roman" w:cs="Times New Roman"/>
          <w:color w:val="auto"/>
          <w:sz w:val="28"/>
          <w:szCs w:val="28"/>
          <w:lang w:eastAsia="lv-LV"/>
        </w:rPr>
        <w:t>4) pārējās rezerves.</w:t>
      </w:r>
    </w:p>
    <w:p w14:paraId="71F1A0E7" w14:textId="5964B59E" w:rsidR="00692CA7" w:rsidRPr="00FD40E0" w:rsidRDefault="009945D9" w:rsidP="002302B5">
      <w:pPr>
        <w:spacing w:after="0" w:line="240" w:lineRule="auto"/>
        <w:jc w:val="both"/>
        <w:rPr>
          <w:rFonts w:eastAsia="Times New Roman" w:cs="Times New Roman"/>
          <w:color w:val="auto"/>
          <w:sz w:val="28"/>
          <w:szCs w:val="28"/>
          <w:lang w:eastAsia="lv-LV"/>
        </w:rPr>
      </w:pPr>
      <w:r w:rsidRPr="00FD40E0">
        <w:rPr>
          <w:rFonts w:eastAsia="Times New Roman" w:cs="Times New Roman"/>
          <w:color w:val="auto"/>
          <w:sz w:val="28"/>
          <w:szCs w:val="28"/>
          <w:lang w:eastAsia="lv-LV"/>
        </w:rPr>
        <w:t>(</w:t>
      </w:r>
      <w:r w:rsidR="008736DF" w:rsidRPr="00FD40E0">
        <w:rPr>
          <w:rFonts w:eastAsia="Times New Roman" w:cs="Times New Roman"/>
          <w:color w:val="auto"/>
          <w:sz w:val="28"/>
          <w:szCs w:val="28"/>
          <w:lang w:eastAsia="lv-LV"/>
        </w:rPr>
        <w:t>5</w:t>
      </w:r>
      <w:r w:rsidRPr="00FD40E0">
        <w:rPr>
          <w:rFonts w:eastAsia="Times New Roman" w:cs="Times New Roman"/>
          <w:color w:val="auto"/>
          <w:sz w:val="28"/>
          <w:szCs w:val="28"/>
          <w:lang w:eastAsia="lv-LV"/>
        </w:rPr>
        <w:t>) Kopfinansējuma pakalpojumu sniedzējs nodrošina, ka šā panta otrajā daļā minētā kapitāla segumam nepieciešamie līdzekļi ir ieguldīti likvīdos aktīvos. Par likvīdiem aktīviem uzskata neapgrūtinātus naudas līdzekļus — naudu kasē un īstermiņa noguldījumus maksātspējīgās kredītiestādēs, kā arī ieguldījumus finanšu instrumentos, ja tiem ir pastāvīgs, neierobežots tirgus un tos var pārdot īsā laikā bez ievērojamiem zaudējumiem vai izmantot par nodrošinājumu kredītu saņemšanai.</w:t>
      </w:r>
    </w:p>
    <w:p w14:paraId="07986217" w14:textId="77777777" w:rsidR="00A031C1" w:rsidRPr="00FD40E0" w:rsidRDefault="00A031C1" w:rsidP="002302B5">
      <w:pPr>
        <w:spacing w:after="0" w:line="240" w:lineRule="auto"/>
        <w:jc w:val="both"/>
        <w:rPr>
          <w:rFonts w:eastAsia="Times New Roman" w:cs="Times New Roman"/>
          <w:color w:val="auto"/>
          <w:sz w:val="28"/>
          <w:szCs w:val="28"/>
          <w:lang w:eastAsia="lv-LV"/>
        </w:rPr>
      </w:pPr>
    </w:p>
    <w:p w14:paraId="44A5F415" w14:textId="6C3525EE" w:rsidR="00692CA7" w:rsidRPr="00FD40E0" w:rsidRDefault="009442A4" w:rsidP="002302B5">
      <w:pPr>
        <w:spacing w:after="0" w:line="240" w:lineRule="auto"/>
        <w:jc w:val="both"/>
        <w:rPr>
          <w:rFonts w:cs="Times New Roman"/>
          <w:b/>
          <w:bCs/>
          <w:color w:val="auto"/>
          <w:sz w:val="28"/>
          <w:szCs w:val="28"/>
        </w:rPr>
      </w:pPr>
      <w:r w:rsidRPr="00FD40E0">
        <w:rPr>
          <w:rFonts w:cs="Times New Roman"/>
          <w:b/>
          <w:bCs/>
          <w:color w:val="auto"/>
          <w:sz w:val="28"/>
          <w:szCs w:val="28"/>
        </w:rPr>
        <w:t>12</w:t>
      </w:r>
      <w:r w:rsidR="009945D9" w:rsidRPr="00FD40E0">
        <w:rPr>
          <w:rFonts w:cs="Times New Roman"/>
          <w:b/>
          <w:bCs/>
          <w:color w:val="auto"/>
          <w:sz w:val="28"/>
          <w:szCs w:val="28"/>
        </w:rPr>
        <w:t xml:space="preserve">.pants. </w:t>
      </w:r>
      <w:r w:rsidR="009945D9" w:rsidRPr="00FD40E0">
        <w:rPr>
          <w:rFonts w:cs="Times New Roman"/>
          <w:b/>
          <w:color w:val="auto"/>
          <w:sz w:val="28"/>
          <w:szCs w:val="28"/>
        </w:rPr>
        <w:t>Kopfinansējuma pakalpojumu sniedzēja</w:t>
      </w:r>
      <w:r w:rsidR="009945D9" w:rsidRPr="00FD40E0">
        <w:rPr>
          <w:rFonts w:cs="Times New Roman"/>
          <w:b/>
          <w:bCs/>
          <w:color w:val="auto"/>
          <w:sz w:val="28"/>
          <w:szCs w:val="28"/>
        </w:rPr>
        <w:t xml:space="preserve"> peļņas sadale un dividenžu izmaksa</w:t>
      </w:r>
    </w:p>
    <w:p w14:paraId="2D91ABC9" w14:textId="06670997" w:rsidR="00692CA7" w:rsidRPr="00FD40E0" w:rsidRDefault="009945D9" w:rsidP="002302B5">
      <w:pPr>
        <w:spacing w:after="0" w:line="240" w:lineRule="auto"/>
        <w:jc w:val="both"/>
        <w:rPr>
          <w:rFonts w:cs="Times New Roman"/>
          <w:color w:val="auto"/>
          <w:sz w:val="28"/>
          <w:szCs w:val="28"/>
        </w:rPr>
      </w:pPr>
      <w:r w:rsidRPr="00FD40E0">
        <w:rPr>
          <w:rFonts w:cs="Times New Roman"/>
          <w:color w:val="auto"/>
          <w:sz w:val="28"/>
          <w:szCs w:val="28"/>
        </w:rPr>
        <w:lastRenderedPageBreak/>
        <w:t>Kopfinansējuma pakalpojumu sniedzējs mēnesi pirms dalībnieku</w:t>
      </w:r>
      <w:r w:rsidR="002A0126" w:rsidRPr="00FD40E0">
        <w:rPr>
          <w:rFonts w:cs="Times New Roman"/>
          <w:color w:val="auto"/>
          <w:sz w:val="28"/>
          <w:szCs w:val="28"/>
        </w:rPr>
        <w:t xml:space="preserve"> vai akcionāru</w:t>
      </w:r>
      <w:r w:rsidRPr="00FD40E0">
        <w:rPr>
          <w:rFonts w:cs="Times New Roman"/>
          <w:color w:val="auto"/>
          <w:sz w:val="28"/>
          <w:szCs w:val="28"/>
        </w:rPr>
        <w:t xml:space="preserve"> kopsapulces lēmuma pieņemšanas paziņo Komisijai par nodomu izmaksāt dividendes. Komisijai ir tiesības aizliegt kopfinansējuma pakalpojumu sniedzējam izmaksāt dividendes, ja izmaksas rezultātā kopfinansējuma pakalpojumu sniedzējs neievēros </w:t>
      </w:r>
      <w:r w:rsidR="000D2FB4" w:rsidRPr="00FD40E0">
        <w:rPr>
          <w:rFonts w:cs="Times New Roman"/>
          <w:color w:val="auto"/>
          <w:sz w:val="28"/>
          <w:szCs w:val="28"/>
        </w:rPr>
        <w:t>11</w:t>
      </w:r>
      <w:r w:rsidRPr="00FD40E0">
        <w:rPr>
          <w:rFonts w:cs="Times New Roman"/>
          <w:color w:val="auto"/>
          <w:sz w:val="28"/>
          <w:szCs w:val="28"/>
        </w:rPr>
        <w:t>.panta prasības</w:t>
      </w:r>
      <w:r w:rsidR="00A031C1" w:rsidRPr="00FD40E0">
        <w:rPr>
          <w:rFonts w:cs="Times New Roman"/>
          <w:color w:val="auto"/>
          <w:sz w:val="28"/>
          <w:szCs w:val="28"/>
        </w:rPr>
        <w:t>.</w:t>
      </w:r>
    </w:p>
    <w:p w14:paraId="487815E9" w14:textId="77777777" w:rsidR="00692CA7" w:rsidRPr="00FD40E0" w:rsidRDefault="00692CA7" w:rsidP="002302B5">
      <w:pPr>
        <w:spacing w:after="0" w:line="240" w:lineRule="auto"/>
        <w:jc w:val="both"/>
        <w:rPr>
          <w:rFonts w:cs="Times New Roman"/>
          <w:color w:val="auto"/>
          <w:sz w:val="28"/>
          <w:szCs w:val="28"/>
        </w:rPr>
      </w:pPr>
    </w:p>
    <w:p w14:paraId="41ED67F5" w14:textId="77777777" w:rsidR="00692CA7" w:rsidRPr="00FD40E0" w:rsidRDefault="00EE5CBC" w:rsidP="002302B5">
      <w:pPr>
        <w:spacing w:after="0" w:line="240" w:lineRule="auto"/>
        <w:jc w:val="center"/>
        <w:rPr>
          <w:rFonts w:cs="Times New Roman"/>
          <w:b/>
          <w:color w:val="auto"/>
          <w:sz w:val="28"/>
          <w:szCs w:val="28"/>
        </w:rPr>
      </w:pPr>
      <w:r w:rsidRPr="00FD40E0" w:rsidDel="00EE5CBC">
        <w:rPr>
          <w:rFonts w:cs="Times New Roman"/>
          <w:b/>
          <w:color w:val="auto"/>
          <w:sz w:val="28"/>
          <w:szCs w:val="28"/>
        </w:rPr>
        <w:t xml:space="preserve"> </w:t>
      </w:r>
      <w:r w:rsidR="009945D9" w:rsidRPr="00FD40E0">
        <w:rPr>
          <w:rFonts w:cs="Times New Roman"/>
          <w:b/>
          <w:color w:val="auto"/>
          <w:sz w:val="28"/>
          <w:szCs w:val="28"/>
        </w:rPr>
        <w:t>V</w:t>
      </w:r>
      <w:r w:rsidR="002A0126" w:rsidRPr="00FD40E0">
        <w:rPr>
          <w:rFonts w:cs="Times New Roman"/>
          <w:b/>
          <w:color w:val="auto"/>
          <w:sz w:val="28"/>
          <w:szCs w:val="28"/>
        </w:rPr>
        <w:t>I</w:t>
      </w:r>
      <w:r w:rsidR="009945D9" w:rsidRPr="00FD40E0">
        <w:rPr>
          <w:rFonts w:cs="Times New Roman"/>
          <w:b/>
          <w:color w:val="auto"/>
          <w:sz w:val="28"/>
          <w:szCs w:val="28"/>
        </w:rPr>
        <w:t xml:space="preserve"> nodaļa</w:t>
      </w:r>
    </w:p>
    <w:p w14:paraId="4BB9F373" w14:textId="449355F7" w:rsidR="00692CA7" w:rsidRPr="00FD40E0" w:rsidRDefault="009945D9" w:rsidP="002302B5">
      <w:pPr>
        <w:spacing w:after="0" w:line="240" w:lineRule="auto"/>
        <w:jc w:val="center"/>
        <w:rPr>
          <w:rFonts w:cs="Times New Roman"/>
          <w:b/>
          <w:color w:val="auto"/>
          <w:sz w:val="28"/>
          <w:szCs w:val="28"/>
        </w:rPr>
      </w:pPr>
      <w:r w:rsidRPr="00FD40E0">
        <w:rPr>
          <w:rFonts w:cs="Times New Roman"/>
          <w:b/>
          <w:color w:val="auto"/>
          <w:sz w:val="28"/>
          <w:szCs w:val="28"/>
        </w:rPr>
        <w:t>Kopfinansējuma pakalpojumu sniedzēja darbības noteikumi</w:t>
      </w:r>
    </w:p>
    <w:p w14:paraId="6355C084" w14:textId="77777777" w:rsidR="00F676F3" w:rsidRPr="00FD40E0" w:rsidRDefault="00F676F3" w:rsidP="00A031C1">
      <w:pPr>
        <w:spacing w:after="0" w:line="240" w:lineRule="auto"/>
        <w:jc w:val="center"/>
        <w:rPr>
          <w:rFonts w:cs="Times New Roman"/>
          <w:b/>
          <w:color w:val="auto"/>
          <w:sz w:val="28"/>
          <w:szCs w:val="28"/>
        </w:rPr>
      </w:pPr>
    </w:p>
    <w:p w14:paraId="37BD6DA0" w14:textId="1FAFAD40" w:rsidR="00EE5CBC" w:rsidRPr="00FD40E0" w:rsidRDefault="009442A4" w:rsidP="000014B3">
      <w:pPr>
        <w:spacing w:after="0" w:line="240" w:lineRule="auto"/>
        <w:jc w:val="both"/>
        <w:rPr>
          <w:rFonts w:cs="Times New Roman"/>
          <w:color w:val="auto"/>
          <w:sz w:val="28"/>
          <w:szCs w:val="28"/>
        </w:rPr>
      </w:pPr>
      <w:r w:rsidRPr="00FD40E0">
        <w:rPr>
          <w:rFonts w:cs="Times New Roman"/>
          <w:b/>
          <w:color w:val="auto"/>
          <w:sz w:val="28"/>
          <w:szCs w:val="28"/>
        </w:rPr>
        <w:t>13</w:t>
      </w:r>
      <w:r w:rsidR="009945D9" w:rsidRPr="00FD40E0">
        <w:rPr>
          <w:rFonts w:cs="Times New Roman"/>
          <w:b/>
          <w:color w:val="auto"/>
          <w:sz w:val="28"/>
          <w:szCs w:val="28"/>
        </w:rPr>
        <w:t>.pants. Vispārīgās</w:t>
      </w:r>
      <w:r w:rsidR="00EE5CBC" w:rsidRPr="00FD40E0">
        <w:rPr>
          <w:rFonts w:cs="Times New Roman"/>
          <w:b/>
          <w:color w:val="auto"/>
          <w:sz w:val="28"/>
          <w:szCs w:val="28"/>
        </w:rPr>
        <w:t xml:space="preserve"> darbības</w:t>
      </w:r>
      <w:r w:rsidR="009945D9" w:rsidRPr="00FD40E0">
        <w:rPr>
          <w:rFonts w:cs="Times New Roman"/>
          <w:b/>
          <w:color w:val="auto"/>
          <w:sz w:val="28"/>
          <w:szCs w:val="28"/>
        </w:rPr>
        <w:t xml:space="preserve"> prasības </w:t>
      </w:r>
    </w:p>
    <w:p w14:paraId="79236DB6" w14:textId="4AB79B25" w:rsidR="00311356" w:rsidRPr="00FD40E0" w:rsidRDefault="00311356" w:rsidP="000014B3">
      <w:pPr>
        <w:pStyle w:val="ListParagraph"/>
        <w:tabs>
          <w:tab w:val="left" w:pos="426"/>
        </w:tabs>
        <w:spacing w:line="240" w:lineRule="auto"/>
        <w:ind w:left="0"/>
        <w:contextualSpacing w:val="0"/>
        <w:jc w:val="both"/>
        <w:rPr>
          <w:rFonts w:cs="Times New Roman"/>
          <w:color w:val="auto"/>
          <w:sz w:val="28"/>
          <w:szCs w:val="28"/>
        </w:rPr>
      </w:pPr>
      <w:r w:rsidRPr="00FD40E0">
        <w:rPr>
          <w:rFonts w:cs="Times New Roman"/>
          <w:color w:val="auto"/>
          <w:sz w:val="28"/>
          <w:szCs w:val="28"/>
          <w:lang w:eastAsia="lv-LV"/>
        </w:rPr>
        <w:t>(1) Kopfinansējuma</w:t>
      </w:r>
      <w:r w:rsidRPr="00FD40E0">
        <w:rPr>
          <w:rFonts w:cs="Times New Roman"/>
          <w:color w:val="auto"/>
          <w:sz w:val="28"/>
          <w:szCs w:val="28"/>
        </w:rPr>
        <w:t xml:space="preserve"> pakalpojumu sniedzēja un tā </w:t>
      </w:r>
      <w:r w:rsidR="001969A8" w:rsidRPr="00FD40E0">
        <w:rPr>
          <w:rFonts w:cs="Times New Roman"/>
          <w:color w:val="auto"/>
          <w:sz w:val="28"/>
          <w:szCs w:val="28"/>
        </w:rPr>
        <w:t>kopfinansējuma</w:t>
      </w:r>
      <w:r w:rsidR="005B5129" w:rsidRPr="00FD40E0">
        <w:rPr>
          <w:rFonts w:cs="Times New Roman"/>
          <w:color w:val="auto"/>
          <w:sz w:val="28"/>
          <w:szCs w:val="28"/>
        </w:rPr>
        <w:t xml:space="preserve"> </w:t>
      </w:r>
      <w:r w:rsidRPr="00FD40E0">
        <w:rPr>
          <w:rFonts w:cs="Times New Roman"/>
          <w:color w:val="auto"/>
          <w:sz w:val="28"/>
          <w:szCs w:val="28"/>
        </w:rPr>
        <w:t>pakalpojumu izmantotāju attiecības regulē šis likums un citi kopfinansējuma jomas darbību regulējošie normatīvie akti, kā arī civiltiesiskie līgumi, kurus kopfinansējuma pakalpojumu sniedzējs noslēdzis ar</w:t>
      </w:r>
      <w:r w:rsidR="00ED1EDE" w:rsidRPr="00FD40E0">
        <w:rPr>
          <w:rFonts w:cs="Times New Roman"/>
          <w:color w:val="auto"/>
          <w:sz w:val="28"/>
          <w:szCs w:val="28"/>
        </w:rPr>
        <w:t xml:space="preserve"> </w:t>
      </w:r>
      <w:r w:rsidR="001969A8" w:rsidRPr="00FD40E0">
        <w:rPr>
          <w:rFonts w:cs="Times New Roman"/>
          <w:color w:val="auto"/>
          <w:sz w:val="28"/>
          <w:szCs w:val="28"/>
        </w:rPr>
        <w:t>kopfinansējuma</w:t>
      </w:r>
      <w:r w:rsidR="00ED1EDE" w:rsidRPr="00FD40E0">
        <w:rPr>
          <w:rFonts w:cs="Times New Roman"/>
          <w:color w:val="auto"/>
          <w:sz w:val="28"/>
          <w:szCs w:val="28"/>
        </w:rPr>
        <w:t xml:space="preserve"> pakalpojumu izmantotāju</w:t>
      </w:r>
      <w:r w:rsidRPr="00FD40E0">
        <w:rPr>
          <w:rFonts w:cs="Times New Roman"/>
          <w:color w:val="auto"/>
          <w:sz w:val="28"/>
          <w:szCs w:val="28"/>
        </w:rPr>
        <w:t>.</w:t>
      </w:r>
    </w:p>
    <w:p w14:paraId="5F34D01C" w14:textId="2244CF6A" w:rsidR="00311356" w:rsidRPr="00FD40E0" w:rsidRDefault="00311356" w:rsidP="000014B3">
      <w:pPr>
        <w:pStyle w:val="ListParagraph"/>
        <w:spacing w:line="240" w:lineRule="auto"/>
        <w:ind w:left="0"/>
        <w:contextualSpacing w:val="0"/>
        <w:jc w:val="both"/>
        <w:rPr>
          <w:rFonts w:cs="Times New Roman"/>
          <w:color w:val="auto"/>
          <w:sz w:val="28"/>
          <w:szCs w:val="28"/>
        </w:rPr>
      </w:pPr>
      <w:r w:rsidRPr="00FD40E0">
        <w:rPr>
          <w:rFonts w:cs="Times New Roman"/>
          <w:color w:val="auto"/>
          <w:sz w:val="28"/>
          <w:szCs w:val="28"/>
        </w:rPr>
        <w:t xml:space="preserve">(2) Kopfinansējuma pakalpojumu sniedzējam ir pienākums rīkoties kā godīgam, gādīgam un rūpīgam saimniekam un nodrošināt sniegtos </w:t>
      </w:r>
      <w:r w:rsidR="001969A8" w:rsidRPr="00FD40E0">
        <w:rPr>
          <w:rFonts w:cs="Times New Roman"/>
          <w:color w:val="auto"/>
          <w:sz w:val="28"/>
          <w:szCs w:val="28"/>
        </w:rPr>
        <w:t>kopfinansējuma</w:t>
      </w:r>
      <w:r w:rsidR="005B5129" w:rsidRPr="00FD40E0">
        <w:rPr>
          <w:rFonts w:cs="Times New Roman"/>
          <w:color w:val="auto"/>
          <w:sz w:val="28"/>
          <w:szCs w:val="28"/>
        </w:rPr>
        <w:t xml:space="preserve"> </w:t>
      </w:r>
      <w:r w:rsidRPr="00FD40E0">
        <w:rPr>
          <w:rFonts w:cs="Times New Roman"/>
          <w:color w:val="auto"/>
          <w:sz w:val="28"/>
          <w:szCs w:val="28"/>
        </w:rPr>
        <w:t xml:space="preserve">pakalpojumus ar pienācīgu profesionalitāti un rūpību </w:t>
      </w:r>
      <w:r w:rsidR="001969A8" w:rsidRPr="00FD40E0">
        <w:rPr>
          <w:rFonts w:cs="Times New Roman"/>
          <w:color w:val="auto"/>
          <w:sz w:val="28"/>
          <w:szCs w:val="28"/>
        </w:rPr>
        <w:t>kopfinansējuma</w:t>
      </w:r>
      <w:r w:rsidR="00A32691" w:rsidRPr="00FD40E0">
        <w:rPr>
          <w:rFonts w:cs="Times New Roman"/>
          <w:color w:val="auto"/>
          <w:sz w:val="28"/>
          <w:szCs w:val="28"/>
        </w:rPr>
        <w:t xml:space="preserve"> pakalpojumu izmantotāja </w:t>
      </w:r>
      <w:r w:rsidRPr="00FD40E0">
        <w:rPr>
          <w:rFonts w:cs="Times New Roman"/>
          <w:color w:val="auto"/>
          <w:sz w:val="28"/>
          <w:szCs w:val="28"/>
        </w:rPr>
        <w:t>interesēs.</w:t>
      </w:r>
    </w:p>
    <w:p w14:paraId="082098B8" w14:textId="77777777" w:rsidR="00692CA7" w:rsidRPr="00FD40E0" w:rsidRDefault="009945D9" w:rsidP="000014B3">
      <w:pPr>
        <w:spacing w:after="0" w:line="240" w:lineRule="auto"/>
        <w:jc w:val="both"/>
        <w:rPr>
          <w:rFonts w:cs="Times New Roman"/>
          <w:color w:val="auto"/>
          <w:sz w:val="28"/>
          <w:szCs w:val="28"/>
        </w:rPr>
      </w:pPr>
      <w:r w:rsidRPr="00FD40E0">
        <w:rPr>
          <w:rFonts w:cs="Times New Roman"/>
          <w:color w:val="auto"/>
          <w:sz w:val="28"/>
          <w:szCs w:val="28"/>
        </w:rPr>
        <w:t>(</w:t>
      </w:r>
      <w:r w:rsidR="00311356" w:rsidRPr="00FD40E0">
        <w:rPr>
          <w:rFonts w:cs="Times New Roman"/>
          <w:color w:val="auto"/>
          <w:sz w:val="28"/>
          <w:szCs w:val="28"/>
        </w:rPr>
        <w:t>3</w:t>
      </w:r>
      <w:r w:rsidRPr="00FD40E0">
        <w:rPr>
          <w:rFonts w:cs="Times New Roman"/>
          <w:color w:val="auto"/>
          <w:sz w:val="28"/>
          <w:szCs w:val="28"/>
        </w:rPr>
        <w:t>) Kopfinansējuma pakalpojumu sniedzējs tā darbības laikā ievēro un izpilda šādas prasības:</w:t>
      </w:r>
    </w:p>
    <w:p w14:paraId="658F7673" w14:textId="3FFE32DB" w:rsidR="00692CA7" w:rsidRPr="00FD40E0" w:rsidRDefault="009945D9" w:rsidP="000014B3">
      <w:pPr>
        <w:spacing w:after="0" w:line="240" w:lineRule="auto"/>
        <w:ind w:left="567"/>
        <w:jc w:val="both"/>
        <w:rPr>
          <w:rFonts w:cs="Times New Roman"/>
          <w:color w:val="auto"/>
          <w:sz w:val="28"/>
          <w:szCs w:val="28"/>
        </w:rPr>
      </w:pPr>
      <w:r w:rsidRPr="00FD40E0">
        <w:rPr>
          <w:rFonts w:cs="Times New Roman"/>
          <w:color w:val="auto"/>
          <w:sz w:val="28"/>
          <w:szCs w:val="28"/>
        </w:rPr>
        <w:t>1) ievēro kopfinansējuma pakalpojumu sniedzēja darbību regulējošās prasības atbilstoši š</w:t>
      </w:r>
      <w:r w:rsidR="001969A8" w:rsidRPr="00FD40E0">
        <w:rPr>
          <w:rFonts w:cs="Times New Roman"/>
          <w:color w:val="auto"/>
          <w:sz w:val="28"/>
          <w:szCs w:val="28"/>
        </w:rPr>
        <w:t>im</w:t>
      </w:r>
      <w:r w:rsidRPr="00FD40E0">
        <w:rPr>
          <w:rFonts w:cs="Times New Roman"/>
          <w:color w:val="auto"/>
          <w:sz w:val="28"/>
          <w:szCs w:val="28"/>
        </w:rPr>
        <w:t xml:space="preserve"> likumam un Komisijas </w:t>
      </w:r>
      <w:r w:rsidR="000014B3" w:rsidRPr="00FD40E0">
        <w:rPr>
          <w:rFonts w:cs="Times New Roman"/>
          <w:color w:val="auto"/>
          <w:sz w:val="28"/>
          <w:szCs w:val="28"/>
        </w:rPr>
        <w:t xml:space="preserve">normatīvajiem </w:t>
      </w:r>
      <w:r w:rsidRPr="00FD40E0">
        <w:rPr>
          <w:rFonts w:cs="Times New Roman"/>
          <w:color w:val="auto"/>
          <w:sz w:val="28"/>
          <w:szCs w:val="28"/>
        </w:rPr>
        <w:t>noteikumiem;</w:t>
      </w:r>
    </w:p>
    <w:p w14:paraId="4BC00F0A" w14:textId="1527D770" w:rsidR="00692CA7" w:rsidRPr="00FD40E0" w:rsidRDefault="009945D9" w:rsidP="000014B3">
      <w:pPr>
        <w:spacing w:after="0" w:line="240" w:lineRule="auto"/>
        <w:ind w:left="567"/>
        <w:jc w:val="both"/>
        <w:rPr>
          <w:rFonts w:cs="Times New Roman"/>
          <w:color w:val="auto"/>
          <w:sz w:val="28"/>
          <w:szCs w:val="28"/>
        </w:rPr>
      </w:pPr>
      <w:r w:rsidRPr="00FD40E0">
        <w:rPr>
          <w:rFonts w:cs="Times New Roman"/>
          <w:color w:val="auto"/>
          <w:sz w:val="28"/>
          <w:szCs w:val="28"/>
        </w:rPr>
        <w:t>2) nodrošin</w:t>
      </w:r>
      <w:r w:rsidR="00652B16" w:rsidRPr="00FD40E0">
        <w:rPr>
          <w:rFonts w:cs="Times New Roman"/>
          <w:color w:val="auto"/>
          <w:sz w:val="28"/>
          <w:szCs w:val="28"/>
        </w:rPr>
        <w:t>a</w:t>
      </w:r>
      <w:r w:rsidRPr="00FD40E0">
        <w:rPr>
          <w:rFonts w:cs="Times New Roman"/>
          <w:color w:val="auto"/>
          <w:sz w:val="28"/>
          <w:szCs w:val="28"/>
        </w:rPr>
        <w:t xml:space="preserve"> tā </w:t>
      </w:r>
      <w:r w:rsidR="001969A8" w:rsidRPr="00FD40E0">
        <w:rPr>
          <w:rFonts w:cs="Times New Roman"/>
          <w:color w:val="auto"/>
          <w:sz w:val="28"/>
          <w:szCs w:val="28"/>
        </w:rPr>
        <w:t>kopfinansējuma</w:t>
      </w:r>
      <w:r w:rsidR="005B5129" w:rsidRPr="00FD40E0">
        <w:rPr>
          <w:rFonts w:cs="Times New Roman"/>
          <w:color w:val="auto"/>
          <w:sz w:val="28"/>
          <w:szCs w:val="28"/>
        </w:rPr>
        <w:t xml:space="preserve"> </w:t>
      </w:r>
      <w:r w:rsidRPr="00FD40E0">
        <w:rPr>
          <w:rFonts w:cs="Times New Roman"/>
          <w:color w:val="auto"/>
          <w:sz w:val="28"/>
          <w:szCs w:val="28"/>
        </w:rPr>
        <w:t>pakalpojumu raksturam, apjomam un sarežģītībai piemērotas visaptverošas un efektīvas iekšējās kontroles sistēmas izveidi un darbību, šajā sistēmā ietverot šādus pamatelementus:</w:t>
      </w:r>
    </w:p>
    <w:p w14:paraId="220DD6BD" w14:textId="6046B880" w:rsidR="00692CA7" w:rsidRPr="00FD40E0" w:rsidRDefault="009945D9" w:rsidP="000014B3">
      <w:pPr>
        <w:spacing w:after="0" w:line="240" w:lineRule="auto"/>
        <w:ind w:left="1134"/>
        <w:jc w:val="both"/>
        <w:rPr>
          <w:rFonts w:cs="Times New Roman"/>
          <w:color w:val="auto"/>
          <w:sz w:val="28"/>
          <w:szCs w:val="28"/>
        </w:rPr>
      </w:pPr>
      <w:r w:rsidRPr="00FD40E0">
        <w:rPr>
          <w:rFonts w:cs="Times New Roman"/>
          <w:color w:val="auto"/>
          <w:sz w:val="28"/>
          <w:szCs w:val="28"/>
        </w:rPr>
        <w:t>a) kopfinansējuma pakalpojumu sniedzēja darbības riskiem atbilstošu organizatorisko struktūru ar skaidri norādītiem amatpersonu pienākumiem un pilnvaru sadalījumu attiecībā uz darījumu veikšanu un kontroli, kā arī precīzi noteiktiem un sadalītiem kopfinansējuma pakalpojumu sniedzēja struktūrvienību uzdevumiem un struktūrvienību vadītāju pienākumiem</w:t>
      </w:r>
      <w:r w:rsidR="00F676F3" w:rsidRPr="00FD40E0">
        <w:rPr>
          <w:rFonts w:cs="Times New Roman"/>
          <w:color w:val="auto"/>
          <w:sz w:val="28"/>
          <w:szCs w:val="28"/>
        </w:rPr>
        <w:t>;</w:t>
      </w:r>
    </w:p>
    <w:p w14:paraId="07F3DDEA" w14:textId="14B26CE9" w:rsidR="00692CA7" w:rsidRPr="00FD40E0" w:rsidRDefault="009945D9" w:rsidP="000014B3">
      <w:pPr>
        <w:spacing w:after="0" w:line="240" w:lineRule="auto"/>
        <w:ind w:left="1134"/>
        <w:jc w:val="both"/>
        <w:rPr>
          <w:rFonts w:cs="Times New Roman"/>
          <w:color w:val="auto"/>
          <w:sz w:val="28"/>
          <w:szCs w:val="28"/>
        </w:rPr>
      </w:pPr>
      <w:r w:rsidRPr="00FD40E0">
        <w:rPr>
          <w:rFonts w:cs="Times New Roman"/>
          <w:color w:val="auto"/>
          <w:sz w:val="28"/>
          <w:szCs w:val="28"/>
        </w:rPr>
        <w:t>b) kopfinansējuma pakalpojumu sniedzēja darbībai piemītošo un varbūtējo risku identificēšanas, pārvaldīšanas, uzraudzības un ziņošanas sistēmu</w:t>
      </w:r>
      <w:r w:rsidR="00F676F3" w:rsidRPr="00FD40E0">
        <w:rPr>
          <w:rFonts w:cs="Times New Roman"/>
          <w:color w:val="auto"/>
          <w:sz w:val="28"/>
          <w:szCs w:val="28"/>
        </w:rPr>
        <w:t>;</w:t>
      </w:r>
    </w:p>
    <w:p w14:paraId="319517E6" w14:textId="77777777" w:rsidR="00692CA7" w:rsidRPr="00FD40E0" w:rsidRDefault="009945D9" w:rsidP="000014B3">
      <w:pPr>
        <w:spacing w:after="0" w:line="240" w:lineRule="auto"/>
        <w:ind w:left="1134"/>
        <w:jc w:val="both"/>
        <w:rPr>
          <w:rFonts w:cs="Times New Roman"/>
          <w:color w:val="auto"/>
          <w:sz w:val="28"/>
          <w:szCs w:val="28"/>
        </w:rPr>
      </w:pPr>
      <w:r w:rsidRPr="00FD40E0">
        <w:rPr>
          <w:rFonts w:cs="Times New Roman"/>
          <w:color w:val="auto"/>
          <w:sz w:val="28"/>
          <w:szCs w:val="28"/>
        </w:rPr>
        <w:t>c) iekšējās kontroles procedūras;</w:t>
      </w:r>
    </w:p>
    <w:p w14:paraId="3FC2ADBE" w14:textId="2EAF57D5" w:rsidR="00692CA7" w:rsidRPr="00FD40E0" w:rsidRDefault="00FB2AB0" w:rsidP="001404E6">
      <w:pPr>
        <w:spacing w:after="0" w:line="240" w:lineRule="auto"/>
        <w:ind w:left="1134"/>
        <w:jc w:val="both"/>
        <w:rPr>
          <w:rFonts w:cs="Times New Roman"/>
          <w:color w:val="auto"/>
          <w:sz w:val="28"/>
          <w:szCs w:val="28"/>
        </w:rPr>
      </w:pPr>
      <w:r w:rsidRPr="00FD40E0">
        <w:rPr>
          <w:rFonts w:cs="Times New Roman"/>
          <w:color w:val="auto"/>
          <w:sz w:val="28"/>
          <w:szCs w:val="28"/>
        </w:rPr>
        <w:t>d)</w:t>
      </w:r>
      <w:r w:rsidR="009945D9" w:rsidRPr="00FD40E0">
        <w:rPr>
          <w:rFonts w:cs="Times New Roman"/>
          <w:color w:val="auto"/>
          <w:sz w:val="28"/>
          <w:szCs w:val="28"/>
        </w:rPr>
        <w:t xml:space="preserve"> iekšējās kontroles sistēmas funkcionēšanai izstrādāt</w:t>
      </w:r>
      <w:r w:rsidRPr="00FD40E0">
        <w:rPr>
          <w:rFonts w:cs="Times New Roman"/>
          <w:color w:val="auto"/>
          <w:sz w:val="28"/>
          <w:szCs w:val="28"/>
        </w:rPr>
        <w:t>us</w:t>
      </w:r>
      <w:r w:rsidR="009945D9" w:rsidRPr="00FD40E0">
        <w:rPr>
          <w:rFonts w:cs="Times New Roman"/>
          <w:color w:val="auto"/>
          <w:sz w:val="28"/>
          <w:szCs w:val="28"/>
        </w:rPr>
        <w:t xml:space="preserve"> noteikum</w:t>
      </w:r>
      <w:r w:rsidRPr="00FD40E0">
        <w:rPr>
          <w:rFonts w:cs="Times New Roman"/>
          <w:color w:val="auto"/>
          <w:sz w:val="28"/>
          <w:szCs w:val="28"/>
        </w:rPr>
        <w:t>us</w:t>
      </w:r>
      <w:r w:rsidR="009945D9" w:rsidRPr="00FD40E0">
        <w:rPr>
          <w:rFonts w:cs="Times New Roman"/>
          <w:color w:val="auto"/>
          <w:sz w:val="28"/>
          <w:szCs w:val="28"/>
        </w:rPr>
        <w:t xml:space="preserve">, politikas un procedūras; </w:t>
      </w:r>
    </w:p>
    <w:p w14:paraId="2A902E09" w14:textId="2FDEC9F2" w:rsidR="00692CA7" w:rsidRPr="00FD40E0" w:rsidRDefault="00652B16" w:rsidP="000014B3">
      <w:pPr>
        <w:spacing w:after="0" w:line="240" w:lineRule="auto"/>
        <w:ind w:left="567"/>
        <w:jc w:val="both"/>
        <w:rPr>
          <w:rFonts w:cs="Times New Roman"/>
          <w:color w:val="auto"/>
          <w:sz w:val="28"/>
          <w:szCs w:val="28"/>
        </w:rPr>
      </w:pPr>
      <w:r w:rsidRPr="00FD40E0">
        <w:rPr>
          <w:rFonts w:cs="Times New Roman"/>
          <w:color w:val="auto"/>
          <w:sz w:val="28"/>
          <w:szCs w:val="28"/>
        </w:rPr>
        <w:t>3</w:t>
      </w:r>
      <w:r w:rsidR="009945D9" w:rsidRPr="00FD40E0">
        <w:rPr>
          <w:rFonts w:cs="Times New Roman"/>
          <w:color w:val="auto"/>
          <w:sz w:val="28"/>
          <w:szCs w:val="28"/>
        </w:rPr>
        <w:t>) nodrošin</w:t>
      </w:r>
      <w:r w:rsidRPr="00FD40E0">
        <w:rPr>
          <w:rFonts w:cs="Times New Roman"/>
          <w:color w:val="auto"/>
          <w:sz w:val="28"/>
          <w:szCs w:val="28"/>
        </w:rPr>
        <w:t>a</w:t>
      </w:r>
      <w:r w:rsidR="009945D9" w:rsidRPr="00FD40E0">
        <w:rPr>
          <w:rFonts w:cs="Times New Roman"/>
          <w:color w:val="auto"/>
          <w:sz w:val="28"/>
          <w:szCs w:val="28"/>
        </w:rPr>
        <w:t xml:space="preserve"> tā sniegtajiem </w:t>
      </w:r>
      <w:r w:rsidR="001969A8" w:rsidRPr="00FD40E0">
        <w:rPr>
          <w:rFonts w:cs="Times New Roman"/>
          <w:color w:val="auto"/>
          <w:sz w:val="28"/>
          <w:szCs w:val="28"/>
        </w:rPr>
        <w:t>kopfinansējuma</w:t>
      </w:r>
      <w:r w:rsidR="005B5129" w:rsidRPr="00FD40E0">
        <w:rPr>
          <w:rFonts w:cs="Times New Roman"/>
          <w:color w:val="auto"/>
          <w:sz w:val="28"/>
          <w:szCs w:val="28"/>
        </w:rPr>
        <w:t xml:space="preserve"> </w:t>
      </w:r>
      <w:r w:rsidR="009945D9" w:rsidRPr="00FD40E0">
        <w:rPr>
          <w:rFonts w:cs="Times New Roman"/>
          <w:color w:val="auto"/>
          <w:sz w:val="28"/>
          <w:szCs w:val="28"/>
        </w:rPr>
        <w:t>pakalpojumiem un normatīvajiem aktiem atbilstošu grāmatvedības uzskaiti, kā arī tāda elektronisko datu glabāšanas, aizsardzības un kontroles mehānisma izveidi, lai būtu iespējams rekonstruēt ar ieguldītāju līdzekļiem veiktos darījumus pēc to izcelsmes, darījumā iesaistītajām pusēm, darījuma būtības un veikšanas laika;</w:t>
      </w:r>
    </w:p>
    <w:p w14:paraId="7842EB34" w14:textId="39974844" w:rsidR="00692CA7" w:rsidRPr="00FD40E0" w:rsidRDefault="00652B16" w:rsidP="000014B3">
      <w:pPr>
        <w:spacing w:after="0" w:line="240" w:lineRule="auto"/>
        <w:ind w:left="567"/>
        <w:jc w:val="both"/>
        <w:rPr>
          <w:rFonts w:cs="Times New Roman"/>
          <w:color w:val="auto"/>
          <w:sz w:val="28"/>
          <w:szCs w:val="28"/>
        </w:rPr>
      </w:pPr>
      <w:r w:rsidRPr="00FD40E0">
        <w:rPr>
          <w:rFonts w:cs="Times New Roman"/>
          <w:color w:val="auto"/>
          <w:sz w:val="28"/>
          <w:szCs w:val="28"/>
        </w:rPr>
        <w:t>4</w:t>
      </w:r>
      <w:r w:rsidR="009945D9" w:rsidRPr="00FD40E0">
        <w:rPr>
          <w:rFonts w:cs="Times New Roman"/>
          <w:color w:val="auto"/>
          <w:sz w:val="28"/>
          <w:szCs w:val="28"/>
        </w:rPr>
        <w:t>) nodrošin</w:t>
      </w:r>
      <w:r w:rsidRPr="00FD40E0">
        <w:rPr>
          <w:rFonts w:cs="Times New Roman"/>
          <w:color w:val="auto"/>
          <w:sz w:val="28"/>
          <w:szCs w:val="28"/>
        </w:rPr>
        <w:t>a</w:t>
      </w:r>
      <w:r w:rsidR="009945D9" w:rsidRPr="00FD40E0">
        <w:rPr>
          <w:rFonts w:cs="Times New Roman"/>
          <w:color w:val="auto"/>
          <w:sz w:val="28"/>
          <w:szCs w:val="28"/>
        </w:rPr>
        <w:t xml:space="preserve"> darījumu attaisnojuma dokumentu sagatavošanu, reģistrēšanu un glabāšanu saskaņā ar normatīvo aktu regulējumu un </w:t>
      </w:r>
      <w:r w:rsidR="00EE5CBC" w:rsidRPr="00FD40E0">
        <w:rPr>
          <w:rStyle w:val="InternetLink"/>
          <w:rFonts w:cs="Times New Roman"/>
          <w:color w:val="auto"/>
          <w:sz w:val="28"/>
          <w:szCs w:val="28"/>
          <w:u w:val="none"/>
        </w:rPr>
        <w:t>Arhīvu likumu</w:t>
      </w:r>
      <w:r w:rsidR="009945D9" w:rsidRPr="00FD40E0">
        <w:rPr>
          <w:rFonts w:cs="Times New Roman"/>
          <w:color w:val="auto"/>
          <w:sz w:val="28"/>
          <w:szCs w:val="28"/>
        </w:rPr>
        <w:t>;</w:t>
      </w:r>
    </w:p>
    <w:p w14:paraId="3A462539" w14:textId="6AFB1537" w:rsidR="00692CA7" w:rsidRPr="00FD40E0" w:rsidRDefault="00652B16" w:rsidP="000014B3">
      <w:pPr>
        <w:spacing w:after="0" w:line="240" w:lineRule="auto"/>
        <w:ind w:left="567"/>
        <w:jc w:val="both"/>
        <w:rPr>
          <w:rFonts w:cs="Times New Roman"/>
          <w:color w:val="auto"/>
          <w:sz w:val="28"/>
          <w:szCs w:val="28"/>
        </w:rPr>
      </w:pPr>
      <w:r w:rsidRPr="00FD40E0">
        <w:rPr>
          <w:rFonts w:cs="Times New Roman"/>
          <w:color w:val="auto"/>
          <w:sz w:val="28"/>
          <w:szCs w:val="28"/>
        </w:rPr>
        <w:lastRenderedPageBreak/>
        <w:t>5</w:t>
      </w:r>
      <w:r w:rsidR="009945D9" w:rsidRPr="00FD40E0">
        <w:rPr>
          <w:rFonts w:cs="Times New Roman"/>
          <w:color w:val="auto"/>
          <w:sz w:val="28"/>
          <w:szCs w:val="28"/>
        </w:rPr>
        <w:t>) nodrošin</w:t>
      </w:r>
      <w:r w:rsidRPr="00FD40E0">
        <w:rPr>
          <w:rFonts w:cs="Times New Roman"/>
          <w:color w:val="auto"/>
          <w:sz w:val="28"/>
          <w:szCs w:val="28"/>
        </w:rPr>
        <w:t>a</w:t>
      </w:r>
      <w:r w:rsidR="009945D9" w:rsidRPr="00FD40E0">
        <w:rPr>
          <w:rFonts w:cs="Times New Roman"/>
          <w:color w:val="auto"/>
          <w:sz w:val="28"/>
          <w:szCs w:val="28"/>
        </w:rPr>
        <w:t xml:space="preserve">, ka tiek izveidota, īstenota un ievērota efektīva kopfinansējuma pakalpojumu sniedzēja interešu konfliktu novēršanas politika. Kopfinansējuma pakalpojumu sniedzējs veic visus nepieciešamos pasākumus, lai identificētu un novērstu interešu konfliktus, kas var rasties </w:t>
      </w:r>
      <w:r w:rsidR="001969A8" w:rsidRPr="00FD40E0">
        <w:rPr>
          <w:rFonts w:cs="Times New Roman"/>
          <w:color w:val="auto"/>
          <w:sz w:val="28"/>
          <w:szCs w:val="28"/>
        </w:rPr>
        <w:t>kopfinansējuma</w:t>
      </w:r>
      <w:r w:rsidR="005B5129" w:rsidRPr="00FD40E0">
        <w:rPr>
          <w:rFonts w:cs="Times New Roman"/>
          <w:color w:val="auto"/>
          <w:sz w:val="28"/>
          <w:szCs w:val="28"/>
        </w:rPr>
        <w:t xml:space="preserve"> </w:t>
      </w:r>
      <w:r w:rsidR="009945D9" w:rsidRPr="00FD40E0">
        <w:rPr>
          <w:rFonts w:cs="Times New Roman"/>
          <w:color w:val="auto"/>
          <w:sz w:val="28"/>
          <w:szCs w:val="28"/>
        </w:rPr>
        <w:t>pakalpojumu sniegšanas laikā;</w:t>
      </w:r>
    </w:p>
    <w:p w14:paraId="300ED4F3" w14:textId="67B498BD" w:rsidR="00DC04E6" w:rsidRPr="00FD40E0" w:rsidRDefault="00652B16" w:rsidP="000014B3">
      <w:pPr>
        <w:spacing w:after="0" w:line="240" w:lineRule="auto"/>
        <w:ind w:left="567"/>
        <w:jc w:val="both"/>
        <w:rPr>
          <w:rFonts w:cs="Times New Roman"/>
          <w:color w:val="auto"/>
          <w:sz w:val="28"/>
          <w:szCs w:val="28"/>
          <w:shd w:val="clear" w:color="auto" w:fill="FFFF00"/>
        </w:rPr>
      </w:pPr>
      <w:r w:rsidRPr="00FD40E0">
        <w:rPr>
          <w:rFonts w:cs="Times New Roman"/>
          <w:color w:val="auto"/>
          <w:sz w:val="28"/>
          <w:szCs w:val="28"/>
        </w:rPr>
        <w:t>6</w:t>
      </w:r>
      <w:r w:rsidR="009945D9" w:rsidRPr="00FD40E0">
        <w:rPr>
          <w:rFonts w:cs="Times New Roman"/>
          <w:color w:val="auto"/>
          <w:sz w:val="28"/>
          <w:szCs w:val="28"/>
        </w:rPr>
        <w:t>) nodrošin</w:t>
      </w:r>
      <w:r w:rsidRPr="00FD40E0">
        <w:rPr>
          <w:rFonts w:cs="Times New Roman"/>
          <w:color w:val="auto"/>
          <w:sz w:val="28"/>
          <w:szCs w:val="28"/>
        </w:rPr>
        <w:t>a</w:t>
      </w:r>
      <w:r w:rsidR="009945D9" w:rsidRPr="00FD40E0">
        <w:rPr>
          <w:rFonts w:cs="Times New Roman"/>
          <w:color w:val="auto"/>
          <w:sz w:val="28"/>
          <w:szCs w:val="28"/>
        </w:rPr>
        <w:t xml:space="preserve">, ka kopfinansējuma pakalpojumu sniedzēja un </w:t>
      </w:r>
      <w:r w:rsidR="001969A8" w:rsidRPr="00FD40E0">
        <w:rPr>
          <w:rFonts w:cs="Times New Roman"/>
          <w:color w:val="auto"/>
          <w:sz w:val="28"/>
          <w:szCs w:val="28"/>
        </w:rPr>
        <w:t>kopfinansējuma</w:t>
      </w:r>
      <w:r w:rsidR="005B5129" w:rsidRPr="00FD40E0">
        <w:rPr>
          <w:rFonts w:cs="Times New Roman"/>
          <w:color w:val="auto"/>
          <w:sz w:val="28"/>
          <w:szCs w:val="28"/>
        </w:rPr>
        <w:t xml:space="preserve"> </w:t>
      </w:r>
      <w:r w:rsidR="009945D9" w:rsidRPr="00FD40E0">
        <w:rPr>
          <w:rFonts w:cs="Times New Roman"/>
          <w:color w:val="auto"/>
          <w:sz w:val="28"/>
          <w:szCs w:val="28"/>
        </w:rPr>
        <w:t>pakalpojumu izmantotāju naudas līdzekļi tiek turēti šķirti</w:t>
      </w:r>
      <w:r w:rsidR="00DC04E6" w:rsidRPr="00FD40E0">
        <w:rPr>
          <w:rFonts w:cs="Times New Roman"/>
          <w:color w:val="auto"/>
          <w:sz w:val="28"/>
          <w:szCs w:val="28"/>
        </w:rPr>
        <w:t xml:space="preserve">, saskaņā ar šā likuma </w:t>
      </w:r>
      <w:r w:rsidR="00857571" w:rsidRPr="00FD40E0">
        <w:rPr>
          <w:rFonts w:cs="Times New Roman"/>
          <w:color w:val="auto"/>
          <w:sz w:val="28"/>
          <w:szCs w:val="28"/>
        </w:rPr>
        <w:t>14</w:t>
      </w:r>
      <w:r w:rsidR="00DC04E6" w:rsidRPr="00FD40E0">
        <w:rPr>
          <w:rFonts w:cs="Times New Roman"/>
          <w:color w:val="auto"/>
          <w:sz w:val="28"/>
          <w:szCs w:val="28"/>
        </w:rPr>
        <w:t>.pantu;</w:t>
      </w:r>
    </w:p>
    <w:p w14:paraId="440C2E91" w14:textId="146CEA40" w:rsidR="006A060F" w:rsidRPr="00FD40E0" w:rsidRDefault="00652B16" w:rsidP="000014B3">
      <w:pPr>
        <w:spacing w:after="0" w:line="240" w:lineRule="auto"/>
        <w:ind w:left="567"/>
        <w:jc w:val="both"/>
        <w:rPr>
          <w:rFonts w:cs="Times New Roman"/>
          <w:color w:val="auto"/>
          <w:sz w:val="28"/>
          <w:szCs w:val="28"/>
          <w:shd w:val="clear" w:color="auto" w:fill="FFFF00"/>
        </w:rPr>
      </w:pPr>
      <w:r w:rsidRPr="00FD40E0">
        <w:rPr>
          <w:rFonts w:cs="Times New Roman"/>
          <w:color w:val="auto"/>
          <w:sz w:val="28"/>
          <w:szCs w:val="28"/>
        </w:rPr>
        <w:t>7</w:t>
      </w:r>
      <w:r w:rsidR="00DC04E6" w:rsidRPr="00FD40E0">
        <w:rPr>
          <w:rFonts w:cs="Times New Roman"/>
          <w:color w:val="auto"/>
          <w:sz w:val="28"/>
          <w:szCs w:val="28"/>
        </w:rPr>
        <w:t>) nodrošin</w:t>
      </w:r>
      <w:r w:rsidRPr="00FD40E0">
        <w:rPr>
          <w:rFonts w:cs="Times New Roman"/>
          <w:color w:val="auto"/>
          <w:sz w:val="28"/>
          <w:szCs w:val="28"/>
        </w:rPr>
        <w:t>a</w:t>
      </w:r>
      <w:r w:rsidR="007B711E" w:rsidRPr="00FD40E0">
        <w:rPr>
          <w:rFonts w:cs="Times New Roman"/>
          <w:color w:val="auto"/>
          <w:sz w:val="28"/>
          <w:szCs w:val="28"/>
        </w:rPr>
        <w:t xml:space="preserve"> </w:t>
      </w:r>
      <w:r w:rsidR="002E3A0F" w:rsidRPr="00FD40E0">
        <w:rPr>
          <w:rFonts w:cs="Times New Roman"/>
          <w:color w:val="auto"/>
          <w:sz w:val="28"/>
          <w:szCs w:val="28"/>
        </w:rPr>
        <w:t xml:space="preserve">visu ar platformas starpniecību veikto darījumu, tajā skaitā </w:t>
      </w:r>
      <w:r w:rsidR="001969A8" w:rsidRPr="00FD40E0">
        <w:rPr>
          <w:rFonts w:cs="Times New Roman"/>
          <w:color w:val="auto"/>
          <w:sz w:val="28"/>
          <w:szCs w:val="28"/>
        </w:rPr>
        <w:t>kopfinansējuma</w:t>
      </w:r>
      <w:r w:rsidR="002E3A0F" w:rsidRPr="00FD40E0">
        <w:rPr>
          <w:rFonts w:cs="Times New Roman"/>
          <w:color w:val="auto"/>
          <w:sz w:val="28"/>
          <w:szCs w:val="28"/>
        </w:rPr>
        <w:t xml:space="preserve"> pakalpojumu izmantotāju maksājumu, prasījumu un saistību uzskaiti</w:t>
      </w:r>
      <w:r w:rsidR="00DC04E6" w:rsidRPr="00FD40E0">
        <w:rPr>
          <w:rFonts w:cs="Times New Roman"/>
          <w:color w:val="auto"/>
          <w:sz w:val="28"/>
          <w:szCs w:val="28"/>
        </w:rPr>
        <w:t>;</w:t>
      </w:r>
      <w:r w:rsidR="009945D9" w:rsidRPr="00FD40E0">
        <w:rPr>
          <w:rFonts w:cs="Times New Roman"/>
          <w:color w:val="auto"/>
          <w:sz w:val="28"/>
          <w:szCs w:val="28"/>
        </w:rPr>
        <w:t xml:space="preserve"> </w:t>
      </w:r>
    </w:p>
    <w:p w14:paraId="226344AC" w14:textId="21569E85" w:rsidR="00692CA7" w:rsidRPr="00FD40E0" w:rsidRDefault="00652B16" w:rsidP="000014B3">
      <w:pPr>
        <w:spacing w:after="0" w:line="240" w:lineRule="auto"/>
        <w:ind w:left="567"/>
        <w:jc w:val="both"/>
        <w:rPr>
          <w:rFonts w:cs="Times New Roman"/>
          <w:color w:val="auto"/>
          <w:sz w:val="28"/>
          <w:szCs w:val="28"/>
        </w:rPr>
      </w:pPr>
      <w:r w:rsidRPr="00FD40E0">
        <w:rPr>
          <w:rFonts w:cs="Times New Roman"/>
          <w:color w:val="auto"/>
          <w:sz w:val="28"/>
          <w:szCs w:val="28"/>
        </w:rPr>
        <w:t>8</w:t>
      </w:r>
      <w:r w:rsidR="009945D9" w:rsidRPr="00FD40E0">
        <w:rPr>
          <w:rFonts w:cs="Times New Roman"/>
          <w:color w:val="auto"/>
          <w:sz w:val="28"/>
          <w:szCs w:val="28"/>
        </w:rPr>
        <w:t>) nodrošin</w:t>
      </w:r>
      <w:r w:rsidRPr="00FD40E0">
        <w:rPr>
          <w:rFonts w:cs="Times New Roman"/>
          <w:color w:val="auto"/>
          <w:sz w:val="28"/>
          <w:szCs w:val="28"/>
        </w:rPr>
        <w:t>a</w:t>
      </w:r>
      <w:r w:rsidR="009945D9" w:rsidRPr="00FD40E0">
        <w:rPr>
          <w:rFonts w:cs="Times New Roman"/>
          <w:color w:val="auto"/>
          <w:sz w:val="28"/>
          <w:szCs w:val="28"/>
        </w:rPr>
        <w:t xml:space="preserve">, ka tiek izveidota, īstenota un ievērota efektīva </w:t>
      </w:r>
      <w:r w:rsidR="001969A8" w:rsidRPr="00FD40E0">
        <w:rPr>
          <w:rFonts w:cs="Times New Roman"/>
          <w:color w:val="auto"/>
          <w:sz w:val="28"/>
          <w:szCs w:val="28"/>
        </w:rPr>
        <w:t>kopfinansējuma</w:t>
      </w:r>
      <w:r w:rsidR="00C478D7" w:rsidRPr="00FD40E0">
        <w:rPr>
          <w:rFonts w:cs="Times New Roman"/>
          <w:color w:val="auto"/>
          <w:sz w:val="28"/>
          <w:szCs w:val="28"/>
        </w:rPr>
        <w:t xml:space="preserve"> pakalpojumu izmantotāju </w:t>
      </w:r>
      <w:r w:rsidR="009945D9" w:rsidRPr="00FD40E0">
        <w:rPr>
          <w:rFonts w:cs="Times New Roman"/>
          <w:color w:val="auto"/>
          <w:sz w:val="28"/>
          <w:szCs w:val="28"/>
        </w:rPr>
        <w:t>iesniegumu un sūdzību (strīdu) izskatīšanas, reģistrācijas un informācijas par saņemtajiem iesniegumiem un sūdzībām sniegšanas kārtība un tiek reģistrēta informācija par pasākumiem, kas veikti sakarā ar saņemtajiem iesniegumiem un sūdzībām (strīdiem).</w:t>
      </w:r>
    </w:p>
    <w:p w14:paraId="554E45B6" w14:textId="0FDACFC1" w:rsidR="00692CA7" w:rsidRPr="00FD40E0" w:rsidRDefault="009945D9" w:rsidP="00DE257C">
      <w:pPr>
        <w:spacing w:after="0" w:line="240" w:lineRule="auto"/>
        <w:jc w:val="both"/>
        <w:rPr>
          <w:rFonts w:cs="Times New Roman"/>
          <w:color w:val="auto"/>
          <w:sz w:val="28"/>
          <w:szCs w:val="28"/>
        </w:rPr>
      </w:pPr>
      <w:r w:rsidRPr="00FD40E0">
        <w:rPr>
          <w:rFonts w:cs="Times New Roman"/>
          <w:color w:val="auto"/>
          <w:sz w:val="28"/>
          <w:szCs w:val="28"/>
        </w:rPr>
        <w:t>(</w:t>
      </w:r>
      <w:r w:rsidR="00311356" w:rsidRPr="00FD40E0">
        <w:rPr>
          <w:rFonts w:cs="Times New Roman"/>
          <w:color w:val="auto"/>
          <w:sz w:val="28"/>
          <w:szCs w:val="28"/>
        </w:rPr>
        <w:t>4</w:t>
      </w:r>
      <w:r w:rsidRPr="00FD40E0">
        <w:rPr>
          <w:rFonts w:cs="Times New Roman"/>
          <w:color w:val="auto"/>
          <w:sz w:val="28"/>
          <w:szCs w:val="28"/>
        </w:rPr>
        <w:t>) Kopfinansējuma pakalpojumu sniedzējs</w:t>
      </w:r>
      <w:r w:rsidR="00D27A3A" w:rsidRPr="00FD40E0">
        <w:rPr>
          <w:rFonts w:cs="Times New Roman"/>
          <w:color w:val="auto"/>
          <w:sz w:val="28"/>
          <w:szCs w:val="28"/>
        </w:rPr>
        <w:t xml:space="preserve"> regulāri pārskata </w:t>
      </w:r>
      <w:r w:rsidR="001969A8" w:rsidRPr="00FD40E0">
        <w:rPr>
          <w:rFonts w:cs="Times New Roman"/>
          <w:color w:val="auto"/>
          <w:sz w:val="28"/>
          <w:szCs w:val="28"/>
        </w:rPr>
        <w:t>kopfinansējuma</w:t>
      </w:r>
      <w:r w:rsidR="00F14893" w:rsidRPr="00FD40E0">
        <w:rPr>
          <w:rFonts w:cs="Times New Roman"/>
          <w:color w:val="auto"/>
          <w:sz w:val="28"/>
          <w:szCs w:val="28"/>
        </w:rPr>
        <w:t xml:space="preserve"> pakalpojumu specifikai atbilstošu </w:t>
      </w:r>
      <w:r w:rsidR="007B711E" w:rsidRPr="00FD40E0">
        <w:rPr>
          <w:rFonts w:cs="Times New Roman"/>
          <w:color w:val="auto"/>
          <w:sz w:val="28"/>
          <w:szCs w:val="28"/>
        </w:rPr>
        <w:t xml:space="preserve">ieguldījuma </w:t>
      </w:r>
      <w:r w:rsidR="00F14893" w:rsidRPr="00FD40E0">
        <w:rPr>
          <w:rFonts w:cs="Times New Roman"/>
          <w:color w:val="auto"/>
          <w:sz w:val="28"/>
          <w:szCs w:val="28"/>
        </w:rPr>
        <w:t>piemērotīb</w:t>
      </w:r>
      <w:r w:rsidR="007B711E" w:rsidRPr="00FD40E0">
        <w:rPr>
          <w:rFonts w:cs="Times New Roman"/>
          <w:color w:val="auto"/>
          <w:sz w:val="28"/>
          <w:szCs w:val="28"/>
        </w:rPr>
        <w:t>u</w:t>
      </w:r>
      <w:r w:rsidR="00F14893" w:rsidRPr="00FD40E0">
        <w:rPr>
          <w:rFonts w:cs="Times New Roman"/>
          <w:color w:val="auto"/>
          <w:sz w:val="28"/>
          <w:szCs w:val="28"/>
        </w:rPr>
        <w:t xml:space="preserve"> ieguldītāja interesēm, projekta pieteicēja</w:t>
      </w:r>
      <w:r w:rsidR="00FB2AB0" w:rsidRPr="00FD40E0">
        <w:rPr>
          <w:rFonts w:cs="Times New Roman"/>
          <w:color w:val="auto"/>
          <w:sz w:val="28"/>
          <w:szCs w:val="28"/>
        </w:rPr>
        <w:t>, kredīta devēja</w:t>
      </w:r>
      <w:r w:rsidR="00F14893" w:rsidRPr="00FD40E0">
        <w:rPr>
          <w:rFonts w:cs="Times New Roman"/>
          <w:color w:val="auto"/>
          <w:sz w:val="28"/>
          <w:szCs w:val="28"/>
        </w:rPr>
        <w:t xml:space="preserve"> un finansējuma saņēmēja vērtēšanas kārtību</w:t>
      </w:r>
      <w:r w:rsidR="00C478D7" w:rsidRPr="00FD40E0">
        <w:rPr>
          <w:rFonts w:cs="Times New Roman"/>
          <w:color w:val="auto"/>
          <w:sz w:val="28"/>
          <w:szCs w:val="28"/>
        </w:rPr>
        <w:t>.</w:t>
      </w:r>
    </w:p>
    <w:p w14:paraId="3C295405" w14:textId="56204361" w:rsidR="003F5E6E" w:rsidRPr="00FD40E0" w:rsidRDefault="00B0676C" w:rsidP="003F5E6E">
      <w:pPr>
        <w:pStyle w:val="tv213"/>
        <w:spacing w:before="0" w:after="0" w:line="240" w:lineRule="auto"/>
        <w:jc w:val="both"/>
        <w:rPr>
          <w:color w:val="auto"/>
          <w:sz w:val="28"/>
          <w:szCs w:val="28"/>
        </w:rPr>
      </w:pPr>
      <w:r w:rsidRPr="00FD40E0">
        <w:rPr>
          <w:color w:val="auto"/>
          <w:sz w:val="28"/>
          <w:szCs w:val="28"/>
        </w:rPr>
        <w:t>(</w:t>
      </w:r>
      <w:r w:rsidR="00D27A3A" w:rsidRPr="00FD40E0">
        <w:rPr>
          <w:color w:val="auto"/>
          <w:sz w:val="28"/>
          <w:szCs w:val="28"/>
        </w:rPr>
        <w:t>5</w:t>
      </w:r>
      <w:r w:rsidRPr="00FD40E0">
        <w:rPr>
          <w:color w:val="auto"/>
          <w:sz w:val="28"/>
          <w:szCs w:val="28"/>
        </w:rPr>
        <w:t xml:space="preserve">) </w:t>
      </w:r>
      <w:r w:rsidR="003F5E6E" w:rsidRPr="00FD40E0">
        <w:rPr>
          <w:color w:val="auto"/>
          <w:sz w:val="28"/>
          <w:szCs w:val="28"/>
        </w:rPr>
        <w:t xml:space="preserve">Ja </w:t>
      </w:r>
      <w:r w:rsidR="001969A8" w:rsidRPr="00FD40E0">
        <w:rPr>
          <w:color w:val="auto"/>
          <w:sz w:val="28"/>
          <w:szCs w:val="28"/>
        </w:rPr>
        <w:t>kopfinansējuma</w:t>
      </w:r>
      <w:r w:rsidR="003F5E6E" w:rsidRPr="00FD40E0">
        <w:rPr>
          <w:color w:val="auto"/>
          <w:sz w:val="28"/>
          <w:szCs w:val="28"/>
        </w:rPr>
        <w:t xml:space="preserve"> pakalpojuma rezultātā ieguldītājs iegūst </w:t>
      </w:r>
      <w:r w:rsidR="00FB2AB0" w:rsidRPr="00FD40E0">
        <w:rPr>
          <w:color w:val="auto"/>
          <w:sz w:val="28"/>
          <w:szCs w:val="28"/>
        </w:rPr>
        <w:t>kredītprasības pret patērētāju</w:t>
      </w:r>
      <w:r w:rsidR="003F5E6E" w:rsidRPr="00FD40E0">
        <w:rPr>
          <w:color w:val="auto"/>
          <w:sz w:val="28"/>
          <w:szCs w:val="28"/>
        </w:rPr>
        <w:t>, ieguldītājs nekļūst par kredīta devēju Patērētāju tiesību aizsardzības likuma izpratnē.</w:t>
      </w:r>
    </w:p>
    <w:p w14:paraId="36D53F0B" w14:textId="7344998E" w:rsidR="00A54480" w:rsidRPr="00FD40E0" w:rsidRDefault="001969A8" w:rsidP="003F5E6E">
      <w:pPr>
        <w:pStyle w:val="tv213"/>
        <w:spacing w:before="0" w:after="0" w:line="240" w:lineRule="auto"/>
        <w:jc w:val="both"/>
        <w:rPr>
          <w:color w:val="auto"/>
          <w:sz w:val="28"/>
          <w:szCs w:val="28"/>
        </w:rPr>
      </w:pPr>
      <w:r w:rsidRPr="00FD40E0">
        <w:rPr>
          <w:color w:val="auto"/>
          <w:sz w:val="28"/>
          <w:szCs w:val="28"/>
        </w:rPr>
        <w:t xml:space="preserve">(6) </w:t>
      </w:r>
      <w:r w:rsidR="00A54480" w:rsidRPr="00FD40E0">
        <w:rPr>
          <w:color w:val="auto"/>
          <w:sz w:val="28"/>
          <w:szCs w:val="28"/>
        </w:rPr>
        <w:t xml:space="preserve">Kopfinansējuma pakalpojumu sniedzējs ir tiesīgs piesaistīt ieguldītāju līdzekļus </w:t>
      </w:r>
      <w:r w:rsidR="00F102B3" w:rsidRPr="00FD40E0">
        <w:rPr>
          <w:color w:val="auto"/>
          <w:sz w:val="28"/>
          <w:szCs w:val="28"/>
        </w:rPr>
        <w:t xml:space="preserve">vienam </w:t>
      </w:r>
      <w:r w:rsidR="00A54480" w:rsidRPr="00FD40E0">
        <w:rPr>
          <w:color w:val="auto"/>
          <w:sz w:val="28"/>
          <w:szCs w:val="28"/>
        </w:rPr>
        <w:t xml:space="preserve">finansējuma saņēmējam tādā apmērā, kas 12 mēnešu laikā </w:t>
      </w:r>
      <w:r w:rsidR="00F102B3" w:rsidRPr="00FD40E0">
        <w:rPr>
          <w:color w:val="auto"/>
          <w:sz w:val="28"/>
          <w:szCs w:val="28"/>
        </w:rPr>
        <w:t xml:space="preserve">kopsummā </w:t>
      </w:r>
      <w:r w:rsidR="00A54480" w:rsidRPr="00FD40E0">
        <w:rPr>
          <w:color w:val="auto"/>
          <w:sz w:val="28"/>
          <w:szCs w:val="28"/>
        </w:rPr>
        <w:t>nepārsniedz šādu apmēru:</w:t>
      </w:r>
    </w:p>
    <w:p w14:paraId="2DE0605D" w14:textId="1A5EBF16" w:rsidR="00B0676C" w:rsidRPr="00FD40E0" w:rsidRDefault="00A54480" w:rsidP="00BE61A7">
      <w:pPr>
        <w:pStyle w:val="tv213"/>
        <w:spacing w:before="0" w:after="0" w:line="240" w:lineRule="auto"/>
        <w:ind w:left="567"/>
        <w:jc w:val="both"/>
        <w:rPr>
          <w:color w:val="auto"/>
          <w:sz w:val="28"/>
          <w:szCs w:val="28"/>
        </w:rPr>
      </w:pPr>
      <w:r w:rsidRPr="00FD40E0">
        <w:rPr>
          <w:color w:val="auto"/>
          <w:sz w:val="28"/>
          <w:szCs w:val="28"/>
        </w:rPr>
        <w:t xml:space="preserve">1) </w:t>
      </w:r>
      <w:r w:rsidR="00F102B3" w:rsidRPr="00FD40E0">
        <w:rPr>
          <w:color w:val="auto"/>
          <w:sz w:val="28"/>
          <w:szCs w:val="28"/>
        </w:rPr>
        <w:t>izmantojot</w:t>
      </w:r>
      <w:r w:rsidRPr="00FD40E0">
        <w:rPr>
          <w:color w:val="auto"/>
          <w:sz w:val="28"/>
          <w:szCs w:val="28"/>
        </w:rPr>
        <w:t xml:space="preserve"> š</w:t>
      </w:r>
      <w:r w:rsidR="00B0676C" w:rsidRPr="00FD40E0">
        <w:rPr>
          <w:color w:val="auto"/>
          <w:sz w:val="28"/>
          <w:szCs w:val="28"/>
        </w:rPr>
        <w:t>ā likuma 1. panta 1. punkt</w:t>
      </w:r>
      <w:r w:rsidR="00F102B3" w:rsidRPr="00FD40E0">
        <w:rPr>
          <w:color w:val="auto"/>
          <w:sz w:val="28"/>
          <w:szCs w:val="28"/>
        </w:rPr>
        <w:t>ā</w:t>
      </w:r>
      <w:r w:rsidR="00B0676C" w:rsidRPr="00FD40E0">
        <w:rPr>
          <w:color w:val="auto"/>
          <w:sz w:val="28"/>
          <w:szCs w:val="28"/>
        </w:rPr>
        <w:t xml:space="preserve"> "a" apakšpunktā</w:t>
      </w:r>
      <w:r w:rsidRPr="00FD40E0">
        <w:rPr>
          <w:color w:val="auto"/>
          <w:sz w:val="28"/>
          <w:szCs w:val="28"/>
        </w:rPr>
        <w:t xml:space="preserve"> minēto pakalpojumu –</w:t>
      </w:r>
      <w:r w:rsidR="00F102B3" w:rsidRPr="00FD40E0">
        <w:rPr>
          <w:color w:val="auto"/>
          <w:sz w:val="28"/>
          <w:szCs w:val="28"/>
        </w:rPr>
        <w:t xml:space="preserve"> </w:t>
      </w:r>
      <w:r w:rsidRPr="00FD40E0">
        <w:rPr>
          <w:color w:val="auto"/>
          <w:sz w:val="28"/>
          <w:szCs w:val="28"/>
        </w:rPr>
        <w:t xml:space="preserve">10 000 </w:t>
      </w:r>
      <w:proofErr w:type="spellStart"/>
      <w:r w:rsidRPr="00FD40E0">
        <w:rPr>
          <w:i/>
          <w:color w:val="auto"/>
          <w:sz w:val="28"/>
          <w:szCs w:val="28"/>
        </w:rPr>
        <w:t>euro</w:t>
      </w:r>
      <w:proofErr w:type="spellEnd"/>
      <w:r w:rsidRPr="00FD40E0">
        <w:rPr>
          <w:color w:val="auto"/>
          <w:sz w:val="28"/>
          <w:szCs w:val="28"/>
        </w:rPr>
        <w:t>;</w:t>
      </w:r>
    </w:p>
    <w:p w14:paraId="13DDA1AF" w14:textId="18A260E5" w:rsidR="00A54480" w:rsidRPr="00FD40E0" w:rsidRDefault="00A54480" w:rsidP="00BE61A7">
      <w:pPr>
        <w:pStyle w:val="tv213"/>
        <w:spacing w:before="0" w:after="0" w:line="240" w:lineRule="auto"/>
        <w:ind w:left="567"/>
        <w:jc w:val="both"/>
        <w:rPr>
          <w:color w:val="auto"/>
          <w:sz w:val="28"/>
          <w:szCs w:val="28"/>
        </w:rPr>
      </w:pPr>
      <w:r w:rsidRPr="00FD40E0">
        <w:rPr>
          <w:color w:val="auto"/>
          <w:sz w:val="28"/>
          <w:szCs w:val="28"/>
        </w:rPr>
        <w:t>2)</w:t>
      </w:r>
      <w:r w:rsidR="00F102B3" w:rsidRPr="00FD40E0">
        <w:rPr>
          <w:color w:val="auto"/>
          <w:sz w:val="28"/>
          <w:szCs w:val="28"/>
        </w:rPr>
        <w:t xml:space="preserve"> izmantojot šā likuma 1. panta 1.punktā "a" un "b" apakšpunktā minēto pakalpojumu – 100 000 </w:t>
      </w:r>
      <w:proofErr w:type="spellStart"/>
      <w:r w:rsidR="00F102B3" w:rsidRPr="00FD40E0">
        <w:rPr>
          <w:i/>
          <w:color w:val="auto"/>
          <w:sz w:val="28"/>
          <w:szCs w:val="28"/>
        </w:rPr>
        <w:t>euro</w:t>
      </w:r>
      <w:proofErr w:type="spellEnd"/>
      <w:r w:rsidR="00F102B3" w:rsidRPr="00FD40E0">
        <w:rPr>
          <w:color w:val="auto"/>
          <w:sz w:val="28"/>
          <w:szCs w:val="28"/>
        </w:rPr>
        <w:t>.</w:t>
      </w:r>
    </w:p>
    <w:p w14:paraId="4F9B7AFE" w14:textId="77777777" w:rsidR="00DE257C" w:rsidRPr="00FD40E0" w:rsidRDefault="00DE257C" w:rsidP="00DE257C">
      <w:pPr>
        <w:spacing w:after="0" w:line="240" w:lineRule="auto"/>
        <w:jc w:val="both"/>
        <w:rPr>
          <w:rFonts w:cs="Times New Roman"/>
          <w:color w:val="auto"/>
          <w:sz w:val="28"/>
          <w:szCs w:val="28"/>
        </w:rPr>
      </w:pPr>
    </w:p>
    <w:p w14:paraId="1A520317" w14:textId="0A01CA8C" w:rsidR="00EE5CBC" w:rsidRPr="00FD40E0" w:rsidRDefault="00176BD8" w:rsidP="00DE257C">
      <w:pPr>
        <w:spacing w:after="0" w:line="240" w:lineRule="auto"/>
        <w:jc w:val="both"/>
        <w:rPr>
          <w:rFonts w:cs="Times New Roman"/>
          <w:b/>
          <w:color w:val="auto"/>
          <w:sz w:val="28"/>
          <w:szCs w:val="28"/>
        </w:rPr>
      </w:pPr>
      <w:r w:rsidRPr="00FD40E0">
        <w:rPr>
          <w:rFonts w:cs="Times New Roman"/>
          <w:b/>
          <w:color w:val="auto"/>
          <w:sz w:val="28"/>
          <w:szCs w:val="28"/>
        </w:rPr>
        <w:t>14</w:t>
      </w:r>
      <w:r w:rsidR="00EE5CBC" w:rsidRPr="00FD40E0">
        <w:rPr>
          <w:rFonts w:cs="Times New Roman"/>
          <w:b/>
          <w:color w:val="auto"/>
          <w:sz w:val="28"/>
          <w:szCs w:val="28"/>
        </w:rPr>
        <w:t>.pants. Kopfinansējuma pakalpojumu sniedzēja</w:t>
      </w:r>
      <w:r w:rsidR="00EE5CBC" w:rsidRPr="00FD40E0">
        <w:rPr>
          <w:rFonts w:cs="Times New Roman"/>
          <w:color w:val="auto"/>
          <w:sz w:val="28"/>
          <w:szCs w:val="28"/>
        </w:rPr>
        <w:t xml:space="preserve"> </w:t>
      </w:r>
      <w:r w:rsidR="00EE5CBC" w:rsidRPr="00FD40E0">
        <w:rPr>
          <w:rFonts w:cs="Times New Roman"/>
          <w:b/>
          <w:color w:val="auto"/>
          <w:sz w:val="28"/>
          <w:szCs w:val="28"/>
        </w:rPr>
        <w:t xml:space="preserve">un </w:t>
      </w:r>
      <w:r w:rsidR="00BE61A7" w:rsidRPr="00FD40E0">
        <w:rPr>
          <w:rFonts w:cs="Times New Roman"/>
          <w:b/>
          <w:color w:val="auto"/>
          <w:sz w:val="28"/>
          <w:szCs w:val="28"/>
        </w:rPr>
        <w:t>kopfinansējuma</w:t>
      </w:r>
      <w:r w:rsidR="005B5129" w:rsidRPr="00FD40E0">
        <w:rPr>
          <w:rFonts w:cs="Times New Roman"/>
          <w:b/>
          <w:color w:val="auto"/>
          <w:sz w:val="28"/>
          <w:szCs w:val="28"/>
        </w:rPr>
        <w:t xml:space="preserve"> </w:t>
      </w:r>
      <w:r w:rsidR="00EE5CBC" w:rsidRPr="00FD40E0">
        <w:rPr>
          <w:rFonts w:cs="Times New Roman"/>
          <w:b/>
          <w:color w:val="auto"/>
          <w:sz w:val="28"/>
          <w:szCs w:val="28"/>
        </w:rPr>
        <w:t>pakalpojumu izmantotāju</w:t>
      </w:r>
      <w:r w:rsidR="00EE5CBC" w:rsidRPr="00FD40E0">
        <w:rPr>
          <w:rFonts w:cs="Times New Roman"/>
          <w:color w:val="auto"/>
          <w:sz w:val="28"/>
          <w:szCs w:val="28"/>
        </w:rPr>
        <w:t xml:space="preserve"> </w:t>
      </w:r>
      <w:r w:rsidR="00EE5CBC" w:rsidRPr="00FD40E0">
        <w:rPr>
          <w:rFonts w:cs="Times New Roman"/>
          <w:b/>
          <w:color w:val="auto"/>
          <w:sz w:val="28"/>
          <w:szCs w:val="28"/>
        </w:rPr>
        <w:t>naudas nošķirtība</w:t>
      </w:r>
      <w:r w:rsidR="00066685" w:rsidRPr="00FD40E0">
        <w:rPr>
          <w:rFonts w:cs="Times New Roman"/>
          <w:b/>
          <w:color w:val="auto"/>
          <w:sz w:val="28"/>
          <w:szCs w:val="28"/>
        </w:rPr>
        <w:t xml:space="preserve"> </w:t>
      </w:r>
      <w:r w:rsidR="002E3A0F" w:rsidRPr="00FD40E0">
        <w:rPr>
          <w:rFonts w:cs="Times New Roman"/>
          <w:b/>
          <w:color w:val="auto"/>
          <w:sz w:val="28"/>
          <w:szCs w:val="28"/>
        </w:rPr>
        <w:t>un maksājumu veikšanas kārtība</w:t>
      </w:r>
    </w:p>
    <w:p w14:paraId="574D563B" w14:textId="18B5787D" w:rsidR="00EE5CBC" w:rsidRPr="00FD40E0" w:rsidRDefault="00EE5CBC" w:rsidP="00DE257C">
      <w:pPr>
        <w:pStyle w:val="ListParagraph"/>
        <w:spacing w:line="240" w:lineRule="auto"/>
        <w:ind w:left="0"/>
        <w:contextualSpacing w:val="0"/>
        <w:jc w:val="both"/>
        <w:rPr>
          <w:rFonts w:cs="Times New Roman"/>
          <w:color w:val="auto"/>
          <w:sz w:val="28"/>
          <w:szCs w:val="28"/>
        </w:rPr>
      </w:pPr>
      <w:r w:rsidRPr="00FD40E0">
        <w:rPr>
          <w:rFonts w:cs="Times New Roman"/>
          <w:color w:val="auto"/>
          <w:sz w:val="28"/>
          <w:szCs w:val="28"/>
        </w:rPr>
        <w:t xml:space="preserve">(1) Kopfinansējuma pakalpojumu sniedzējs nodrošina, ka nauda, kas </w:t>
      </w:r>
      <w:r w:rsidR="00D55BC8" w:rsidRPr="00FD40E0">
        <w:rPr>
          <w:rFonts w:cs="Times New Roman"/>
          <w:color w:val="auto"/>
          <w:sz w:val="28"/>
          <w:szCs w:val="28"/>
        </w:rPr>
        <w:t>kopfinansējuma</w:t>
      </w:r>
      <w:r w:rsidRPr="00FD40E0">
        <w:rPr>
          <w:rFonts w:cs="Times New Roman"/>
          <w:color w:val="auto"/>
          <w:sz w:val="28"/>
          <w:szCs w:val="28"/>
        </w:rPr>
        <w:t xml:space="preserve"> pakalpojumu sniegšanas rezultātā saņemta no </w:t>
      </w:r>
      <w:r w:rsidR="00D55BC8" w:rsidRPr="00FD40E0">
        <w:rPr>
          <w:rFonts w:cs="Times New Roman"/>
          <w:color w:val="auto"/>
          <w:sz w:val="28"/>
          <w:szCs w:val="28"/>
        </w:rPr>
        <w:t>kopfinansējuma</w:t>
      </w:r>
      <w:r w:rsidR="00DE257C" w:rsidRPr="00FD40E0">
        <w:rPr>
          <w:rFonts w:cs="Times New Roman"/>
          <w:color w:val="auto"/>
          <w:sz w:val="28"/>
          <w:szCs w:val="28"/>
        </w:rPr>
        <w:t xml:space="preserve"> </w:t>
      </w:r>
      <w:r w:rsidRPr="00FD40E0">
        <w:rPr>
          <w:rFonts w:cs="Times New Roman"/>
          <w:color w:val="auto"/>
          <w:sz w:val="28"/>
          <w:szCs w:val="28"/>
        </w:rPr>
        <w:t>pakalpojumu izmantotājiem, attiecīgi to saistību izpildei:</w:t>
      </w:r>
    </w:p>
    <w:p w14:paraId="4CF1FD35" w14:textId="2B415C76" w:rsidR="00EE5CBC" w:rsidRPr="00FD40E0" w:rsidRDefault="00EE5CBC" w:rsidP="00DE257C">
      <w:pPr>
        <w:pStyle w:val="tv213"/>
        <w:spacing w:before="0" w:after="0" w:line="240" w:lineRule="auto"/>
        <w:ind w:left="567"/>
        <w:jc w:val="both"/>
        <w:rPr>
          <w:color w:val="auto"/>
          <w:sz w:val="28"/>
          <w:szCs w:val="28"/>
        </w:rPr>
      </w:pPr>
      <w:r w:rsidRPr="00FD40E0">
        <w:rPr>
          <w:color w:val="auto"/>
          <w:sz w:val="28"/>
          <w:szCs w:val="28"/>
        </w:rPr>
        <w:t>1) ti</w:t>
      </w:r>
      <w:r w:rsidR="007B711E" w:rsidRPr="00FD40E0">
        <w:rPr>
          <w:color w:val="auto"/>
          <w:sz w:val="28"/>
          <w:szCs w:val="28"/>
        </w:rPr>
        <w:t>e</w:t>
      </w:r>
      <w:r w:rsidRPr="00FD40E0">
        <w:rPr>
          <w:color w:val="auto"/>
          <w:sz w:val="28"/>
          <w:szCs w:val="28"/>
        </w:rPr>
        <w:t>k ieskaitīta atsevišķā kontā kredītiestādē</w:t>
      </w:r>
      <w:r w:rsidR="00DE257C" w:rsidRPr="00FD40E0">
        <w:rPr>
          <w:color w:val="auto"/>
          <w:sz w:val="28"/>
          <w:szCs w:val="28"/>
        </w:rPr>
        <w:t xml:space="preserve"> vai maksājumu iestādē</w:t>
      </w:r>
      <w:r w:rsidRPr="00FD40E0">
        <w:rPr>
          <w:color w:val="auto"/>
          <w:sz w:val="28"/>
          <w:szCs w:val="28"/>
        </w:rPr>
        <w:t xml:space="preserve">, kuras darbības vieta ir </w:t>
      </w:r>
      <w:r w:rsidR="00D55BC8" w:rsidRPr="00FD40E0">
        <w:rPr>
          <w:color w:val="auto"/>
          <w:sz w:val="28"/>
          <w:szCs w:val="28"/>
        </w:rPr>
        <w:t>Latvija</w:t>
      </w:r>
      <w:r w:rsidRPr="00FD40E0">
        <w:rPr>
          <w:color w:val="auto"/>
          <w:sz w:val="28"/>
          <w:szCs w:val="28"/>
        </w:rPr>
        <w:t>;</w:t>
      </w:r>
    </w:p>
    <w:p w14:paraId="7A8BCA0B" w14:textId="1A5704C1" w:rsidR="00EE5CBC" w:rsidRPr="00FD40E0" w:rsidRDefault="00EE5CBC" w:rsidP="00DE257C">
      <w:pPr>
        <w:pStyle w:val="tv213"/>
        <w:spacing w:before="0" w:after="0" w:line="240" w:lineRule="auto"/>
        <w:ind w:left="567"/>
        <w:jc w:val="both"/>
        <w:rPr>
          <w:color w:val="auto"/>
          <w:sz w:val="28"/>
          <w:szCs w:val="28"/>
        </w:rPr>
      </w:pPr>
      <w:r w:rsidRPr="00FD40E0">
        <w:rPr>
          <w:color w:val="auto"/>
          <w:sz w:val="28"/>
          <w:szCs w:val="28"/>
        </w:rPr>
        <w:t>2) nodrošina, ka nauda tiek turēta šķirti un netiek iekļauta kopfinansējuma pakalpojumu sniedzēja mantā</w:t>
      </w:r>
      <w:r w:rsidR="007B711E" w:rsidRPr="00FD40E0">
        <w:rPr>
          <w:color w:val="auto"/>
          <w:sz w:val="28"/>
          <w:szCs w:val="28"/>
        </w:rPr>
        <w:t>;</w:t>
      </w:r>
    </w:p>
    <w:p w14:paraId="5FD3087F" w14:textId="7560504B" w:rsidR="00EE5CBC" w:rsidRPr="00FD40E0" w:rsidRDefault="00EE5CBC" w:rsidP="00BB346C">
      <w:pPr>
        <w:pStyle w:val="ListParagraph"/>
        <w:spacing w:line="240" w:lineRule="auto"/>
        <w:ind w:left="0"/>
        <w:contextualSpacing w:val="0"/>
        <w:jc w:val="both"/>
        <w:rPr>
          <w:rFonts w:cs="Times New Roman"/>
          <w:color w:val="auto"/>
          <w:sz w:val="28"/>
          <w:szCs w:val="28"/>
        </w:rPr>
      </w:pPr>
      <w:r w:rsidRPr="00FD40E0">
        <w:rPr>
          <w:rFonts w:cs="Times New Roman"/>
          <w:color w:val="auto"/>
          <w:sz w:val="28"/>
          <w:szCs w:val="28"/>
        </w:rPr>
        <w:t xml:space="preserve">(2) Kopfinansējuma pakalpojumu sniedzējs </w:t>
      </w:r>
      <w:r w:rsidR="00D55BC8" w:rsidRPr="00FD40E0">
        <w:rPr>
          <w:rFonts w:cs="Times New Roman"/>
          <w:color w:val="auto"/>
          <w:sz w:val="28"/>
          <w:szCs w:val="28"/>
        </w:rPr>
        <w:t>kopfinansējuma</w:t>
      </w:r>
      <w:r w:rsidRPr="00FD40E0">
        <w:rPr>
          <w:rFonts w:cs="Times New Roman"/>
          <w:color w:val="auto"/>
          <w:sz w:val="28"/>
          <w:szCs w:val="28"/>
        </w:rPr>
        <w:t xml:space="preserve"> pakalpojumu izmantotāju līdzekļus ir tiesīgs glabāt atsevišķā kontā tikai ar </w:t>
      </w:r>
      <w:r w:rsidR="00D55BC8" w:rsidRPr="00FD40E0">
        <w:rPr>
          <w:rFonts w:cs="Times New Roman"/>
          <w:color w:val="auto"/>
          <w:sz w:val="28"/>
          <w:szCs w:val="28"/>
        </w:rPr>
        <w:t>kopfinansējuma</w:t>
      </w:r>
      <w:r w:rsidRPr="00FD40E0">
        <w:rPr>
          <w:rFonts w:cs="Times New Roman"/>
          <w:color w:val="auto"/>
          <w:sz w:val="28"/>
          <w:szCs w:val="28"/>
        </w:rPr>
        <w:t xml:space="preserve"> pakalpojumu izmantošanu saistītu mērķu izpildei. </w:t>
      </w:r>
    </w:p>
    <w:p w14:paraId="3DF9DDC2" w14:textId="5F6F183F" w:rsidR="00EE5CBC" w:rsidRPr="00FD40E0" w:rsidRDefault="00EE5CBC" w:rsidP="00BB346C">
      <w:pPr>
        <w:spacing w:after="0" w:line="240" w:lineRule="auto"/>
        <w:jc w:val="both"/>
        <w:rPr>
          <w:rFonts w:cs="Times New Roman"/>
          <w:color w:val="auto"/>
          <w:sz w:val="28"/>
          <w:szCs w:val="28"/>
        </w:rPr>
      </w:pPr>
      <w:r w:rsidRPr="00FD40E0">
        <w:rPr>
          <w:rFonts w:cs="Times New Roman"/>
          <w:color w:val="auto"/>
          <w:sz w:val="28"/>
          <w:szCs w:val="28"/>
        </w:rPr>
        <w:t xml:space="preserve">(3) Kopfinansējuma pakalpojumu sniedzējs </w:t>
      </w:r>
      <w:r w:rsidR="00D55BC8" w:rsidRPr="00FD40E0">
        <w:rPr>
          <w:rFonts w:cs="Times New Roman"/>
          <w:color w:val="auto"/>
          <w:sz w:val="28"/>
          <w:szCs w:val="28"/>
        </w:rPr>
        <w:t>kopfinansējuma</w:t>
      </w:r>
      <w:r w:rsidRPr="00FD40E0">
        <w:rPr>
          <w:rFonts w:cs="Times New Roman"/>
          <w:color w:val="auto"/>
          <w:sz w:val="28"/>
          <w:szCs w:val="28"/>
        </w:rPr>
        <w:t xml:space="preserve"> pakalpojumu izmantotāju līdzekļu maksājumus atsevišķā kontā vai no tā veic šādā kārtībā: </w:t>
      </w:r>
    </w:p>
    <w:p w14:paraId="35BD2B5A" w14:textId="4BED4C5F" w:rsidR="00EE5CBC" w:rsidRPr="00FD40E0" w:rsidRDefault="007B711E" w:rsidP="00BB346C">
      <w:pPr>
        <w:pStyle w:val="ListParagraph"/>
        <w:spacing w:line="240" w:lineRule="auto"/>
        <w:ind w:left="567"/>
        <w:contextualSpacing w:val="0"/>
        <w:jc w:val="both"/>
        <w:rPr>
          <w:rFonts w:cs="Times New Roman"/>
          <w:color w:val="auto"/>
          <w:sz w:val="28"/>
          <w:szCs w:val="28"/>
        </w:rPr>
      </w:pPr>
      <w:r w:rsidRPr="00FD40E0">
        <w:rPr>
          <w:rFonts w:cs="Times New Roman"/>
          <w:color w:val="auto"/>
          <w:sz w:val="28"/>
          <w:szCs w:val="28"/>
        </w:rPr>
        <w:lastRenderedPageBreak/>
        <w:t xml:space="preserve">1) </w:t>
      </w:r>
      <w:r w:rsidR="00EE5CBC" w:rsidRPr="00FD40E0">
        <w:rPr>
          <w:rFonts w:cs="Times New Roman"/>
          <w:color w:val="auto"/>
          <w:sz w:val="28"/>
          <w:szCs w:val="28"/>
        </w:rPr>
        <w:t>maksājumi ieguldītāja kredītiestādes</w:t>
      </w:r>
      <w:r w:rsidR="00BB346C" w:rsidRPr="00FD40E0">
        <w:rPr>
          <w:rFonts w:cs="Times New Roman"/>
          <w:color w:val="auto"/>
          <w:sz w:val="28"/>
          <w:szCs w:val="28"/>
        </w:rPr>
        <w:t xml:space="preserve"> vai maksājuma iestādes</w:t>
      </w:r>
      <w:r w:rsidR="00EE5CBC" w:rsidRPr="00FD40E0">
        <w:rPr>
          <w:rFonts w:cs="Times New Roman"/>
          <w:color w:val="auto"/>
          <w:sz w:val="28"/>
          <w:szCs w:val="28"/>
        </w:rPr>
        <w:t xml:space="preserve"> kontā veicami 1 (vienas) darba dienas laikā pēc</w:t>
      </w:r>
      <w:r w:rsidR="00E94D39" w:rsidRPr="00FD40E0">
        <w:rPr>
          <w:rFonts w:cs="Times New Roman"/>
          <w:color w:val="auto"/>
          <w:sz w:val="28"/>
          <w:szCs w:val="28"/>
        </w:rPr>
        <w:t xml:space="preserve"> </w:t>
      </w:r>
      <w:r w:rsidR="00A90C6B" w:rsidRPr="00FD40E0">
        <w:rPr>
          <w:rFonts w:cs="Times New Roman"/>
          <w:color w:val="auto"/>
          <w:sz w:val="28"/>
          <w:szCs w:val="28"/>
        </w:rPr>
        <w:t xml:space="preserve">attiecīga </w:t>
      </w:r>
      <w:r w:rsidR="00EE5CBC" w:rsidRPr="00FD40E0">
        <w:rPr>
          <w:rFonts w:cs="Times New Roman"/>
          <w:color w:val="auto"/>
          <w:sz w:val="28"/>
          <w:szCs w:val="28"/>
        </w:rPr>
        <w:t>maksājum</w:t>
      </w:r>
      <w:r w:rsidR="00CB3A9B" w:rsidRPr="00FD40E0">
        <w:rPr>
          <w:rFonts w:cs="Times New Roman"/>
          <w:color w:val="auto"/>
          <w:sz w:val="28"/>
          <w:szCs w:val="28"/>
        </w:rPr>
        <w:t>a</w:t>
      </w:r>
      <w:r w:rsidR="00EE5CBC" w:rsidRPr="00FD40E0">
        <w:rPr>
          <w:rFonts w:cs="Times New Roman"/>
          <w:color w:val="auto"/>
          <w:sz w:val="28"/>
          <w:szCs w:val="28"/>
        </w:rPr>
        <w:t xml:space="preserve"> rīkojuma saņemšanas no ieguldītāja;</w:t>
      </w:r>
    </w:p>
    <w:p w14:paraId="3534E74D" w14:textId="743BC4B9" w:rsidR="00EE5CBC" w:rsidRPr="00FD40E0" w:rsidRDefault="007B711E" w:rsidP="00BB346C">
      <w:pPr>
        <w:pStyle w:val="ListParagraph"/>
        <w:spacing w:line="240" w:lineRule="auto"/>
        <w:ind w:left="567"/>
        <w:contextualSpacing w:val="0"/>
        <w:jc w:val="both"/>
        <w:rPr>
          <w:rFonts w:cs="Times New Roman"/>
          <w:color w:val="auto"/>
          <w:sz w:val="28"/>
          <w:szCs w:val="28"/>
        </w:rPr>
      </w:pPr>
      <w:r w:rsidRPr="00FD40E0">
        <w:rPr>
          <w:rFonts w:cs="Times New Roman"/>
          <w:color w:val="auto"/>
          <w:sz w:val="28"/>
          <w:szCs w:val="28"/>
        </w:rPr>
        <w:t xml:space="preserve">2) </w:t>
      </w:r>
      <w:r w:rsidR="00EE5CBC" w:rsidRPr="00FD40E0">
        <w:rPr>
          <w:rFonts w:cs="Times New Roman"/>
          <w:color w:val="auto"/>
          <w:sz w:val="28"/>
          <w:szCs w:val="28"/>
        </w:rPr>
        <w:t>maksājumi finansējuma saņēmēja kredītiestādes</w:t>
      </w:r>
      <w:r w:rsidR="00BB346C" w:rsidRPr="00FD40E0">
        <w:rPr>
          <w:rFonts w:cs="Times New Roman"/>
          <w:color w:val="auto"/>
          <w:sz w:val="28"/>
          <w:szCs w:val="28"/>
        </w:rPr>
        <w:t xml:space="preserve"> vai maksājuma iestādes</w:t>
      </w:r>
      <w:r w:rsidR="00EE5CBC" w:rsidRPr="00FD40E0">
        <w:rPr>
          <w:rFonts w:cs="Times New Roman"/>
          <w:color w:val="auto"/>
          <w:sz w:val="28"/>
          <w:szCs w:val="28"/>
        </w:rPr>
        <w:t xml:space="preserve"> kontā veicami </w:t>
      </w:r>
      <w:r w:rsidR="007C67E1" w:rsidRPr="00FD40E0">
        <w:rPr>
          <w:rFonts w:cs="Times New Roman"/>
          <w:color w:val="auto"/>
          <w:sz w:val="28"/>
          <w:szCs w:val="28"/>
        </w:rPr>
        <w:t xml:space="preserve">kredīta </w:t>
      </w:r>
      <w:r w:rsidR="003E0ED9" w:rsidRPr="00FD40E0">
        <w:rPr>
          <w:rFonts w:cs="Times New Roman"/>
          <w:color w:val="auto"/>
          <w:sz w:val="28"/>
          <w:szCs w:val="28"/>
        </w:rPr>
        <w:t xml:space="preserve">vai </w:t>
      </w:r>
      <w:r w:rsidR="005F277F" w:rsidRPr="00FD40E0">
        <w:rPr>
          <w:rFonts w:cs="Times New Roman"/>
          <w:color w:val="auto"/>
          <w:sz w:val="28"/>
          <w:szCs w:val="28"/>
        </w:rPr>
        <w:t>kredītprasību</w:t>
      </w:r>
      <w:r w:rsidR="00BB346C" w:rsidRPr="00FD40E0">
        <w:rPr>
          <w:rFonts w:cs="Times New Roman"/>
          <w:color w:val="auto"/>
          <w:sz w:val="28"/>
          <w:szCs w:val="28"/>
        </w:rPr>
        <w:t xml:space="preserve"> </w:t>
      </w:r>
      <w:r w:rsidR="000F16E3" w:rsidRPr="00FD40E0">
        <w:rPr>
          <w:rFonts w:cs="Times New Roman"/>
          <w:color w:val="auto"/>
          <w:sz w:val="28"/>
          <w:szCs w:val="28"/>
        </w:rPr>
        <w:t>iegādes</w:t>
      </w:r>
      <w:r w:rsidR="00EE5CBC" w:rsidRPr="00FD40E0">
        <w:rPr>
          <w:rFonts w:cs="Times New Roman"/>
          <w:color w:val="auto"/>
          <w:sz w:val="28"/>
          <w:szCs w:val="28"/>
        </w:rPr>
        <w:t xml:space="preserve"> līgum</w:t>
      </w:r>
      <w:r w:rsidR="00F1232F" w:rsidRPr="00FD40E0">
        <w:rPr>
          <w:rFonts w:cs="Times New Roman"/>
          <w:color w:val="auto"/>
          <w:sz w:val="28"/>
          <w:szCs w:val="28"/>
        </w:rPr>
        <w:t>ā</w:t>
      </w:r>
      <w:r w:rsidR="00EE5CBC" w:rsidRPr="00FD40E0">
        <w:rPr>
          <w:rFonts w:cs="Times New Roman"/>
          <w:color w:val="auto"/>
          <w:sz w:val="28"/>
          <w:szCs w:val="28"/>
        </w:rPr>
        <w:t xml:space="preserve"> noteiktajā kārtībā un termiņā</w:t>
      </w:r>
      <w:r w:rsidR="00AD33C8" w:rsidRPr="00FD40E0">
        <w:rPr>
          <w:rFonts w:cs="Times New Roman"/>
          <w:color w:val="auto"/>
          <w:sz w:val="28"/>
          <w:szCs w:val="28"/>
        </w:rPr>
        <w:t xml:space="preserve">, </w:t>
      </w:r>
      <w:r w:rsidR="009F1FDB" w:rsidRPr="00FD40E0">
        <w:rPr>
          <w:rFonts w:cs="Times New Roman"/>
          <w:color w:val="auto"/>
          <w:sz w:val="28"/>
          <w:szCs w:val="28"/>
        </w:rPr>
        <w:t xml:space="preserve">bet ne vēlāk kā 1 (vienas) darba dienas laikā pēc </w:t>
      </w:r>
      <w:r w:rsidR="00A77333" w:rsidRPr="00FD40E0">
        <w:rPr>
          <w:rFonts w:cs="Times New Roman"/>
          <w:color w:val="auto"/>
          <w:sz w:val="28"/>
          <w:szCs w:val="28"/>
        </w:rPr>
        <w:t>noteiktās kārtības un termiņa izpildes</w:t>
      </w:r>
      <w:r w:rsidR="009F1FDB" w:rsidRPr="00FD40E0">
        <w:rPr>
          <w:rFonts w:cs="Times New Roman"/>
          <w:color w:val="auto"/>
          <w:sz w:val="28"/>
          <w:szCs w:val="28"/>
        </w:rPr>
        <w:t xml:space="preserve"> nosacījum</w:t>
      </w:r>
      <w:r w:rsidR="00A77333" w:rsidRPr="00FD40E0">
        <w:rPr>
          <w:rFonts w:cs="Times New Roman"/>
          <w:color w:val="auto"/>
          <w:sz w:val="28"/>
          <w:szCs w:val="28"/>
        </w:rPr>
        <w:t>u</w:t>
      </w:r>
      <w:r w:rsidR="009F1FDB" w:rsidRPr="00FD40E0">
        <w:rPr>
          <w:rFonts w:cs="Times New Roman"/>
          <w:color w:val="auto"/>
          <w:sz w:val="28"/>
          <w:szCs w:val="28"/>
        </w:rPr>
        <w:t xml:space="preserve"> iestāšan</w:t>
      </w:r>
      <w:r w:rsidR="00BB346C" w:rsidRPr="00FD40E0">
        <w:rPr>
          <w:rFonts w:cs="Times New Roman"/>
          <w:color w:val="auto"/>
          <w:sz w:val="28"/>
          <w:szCs w:val="28"/>
        </w:rPr>
        <w:t>ā</w:t>
      </w:r>
      <w:r w:rsidR="00A77333" w:rsidRPr="00FD40E0">
        <w:rPr>
          <w:rFonts w:cs="Times New Roman"/>
          <w:color w:val="auto"/>
          <w:sz w:val="28"/>
          <w:szCs w:val="28"/>
        </w:rPr>
        <w:t>s</w:t>
      </w:r>
      <w:r w:rsidR="00EE5CBC" w:rsidRPr="00FD40E0">
        <w:rPr>
          <w:rFonts w:cs="Times New Roman"/>
          <w:color w:val="auto"/>
          <w:sz w:val="28"/>
          <w:szCs w:val="28"/>
        </w:rPr>
        <w:t>;</w:t>
      </w:r>
    </w:p>
    <w:p w14:paraId="07C5B045" w14:textId="6B6C4DED" w:rsidR="008E1C42" w:rsidRPr="00FD40E0" w:rsidRDefault="00EE5CBC" w:rsidP="00BB346C">
      <w:pPr>
        <w:spacing w:after="0" w:line="240" w:lineRule="auto"/>
        <w:ind w:left="567"/>
        <w:jc w:val="both"/>
        <w:rPr>
          <w:rFonts w:cs="Times New Roman"/>
          <w:color w:val="auto"/>
          <w:sz w:val="28"/>
          <w:szCs w:val="28"/>
        </w:rPr>
      </w:pPr>
      <w:r w:rsidRPr="00FD40E0">
        <w:rPr>
          <w:rFonts w:cs="Times New Roman"/>
          <w:color w:val="auto"/>
          <w:sz w:val="28"/>
          <w:szCs w:val="28"/>
        </w:rPr>
        <w:t xml:space="preserve">3) </w:t>
      </w:r>
      <w:r w:rsidR="008E1C42" w:rsidRPr="00FD40E0">
        <w:rPr>
          <w:rFonts w:cs="Times New Roman"/>
          <w:color w:val="auto"/>
          <w:sz w:val="28"/>
          <w:szCs w:val="28"/>
        </w:rPr>
        <w:t xml:space="preserve">maksājumi kredīta devēja kredītiestādes vai maksājuma iestādes kontā veicami </w:t>
      </w:r>
      <w:r w:rsidR="005F277F" w:rsidRPr="00FD40E0">
        <w:rPr>
          <w:rFonts w:cs="Times New Roman"/>
          <w:color w:val="auto"/>
          <w:sz w:val="28"/>
          <w:szCs w:val="28"/>
        </w:rPr>
        <w:t>kredītprasību</w:t>
      </w:r>
      <w:r w:rsidR="008E1C42" w:rsidRPr="00FD40E0">
        <w:rPr>
          <w:rFonts w:cs="Times New Roman"/>
          <w:color w:val="auto"/>
          <w:sz w:val="28"/>
          <w:szCs w:val="28"/>
        </w:rPr>
        <w:t xml:space="preserve"> iegādes līgumā noteiktajā kārtībā un termiņā, bet ne vēlāk kā 1 (vienas) darba dienas laikā pēc noteiktās kārtības un termiņa izpildes nosacījumu iestāšanās;</w:t>
      </w:r>
    </w:p>
    <w:p w14:paraId="7140C6E1" w14:textId="6E306D21" w:rsidR="008E1C42" w:rsidRPr="00FD40E0" w:rsidRDefault="008E1C42" w:rsidP="00BB346C">
      <w:pPr>
        <w:spacing w:after="0" w:line="240" w:lineRule="auto"/>
        <w:ind w:left="567"/>
        <w:jc w:val="both"/>
        <w:rPr>
          <w:rFonts w:cs="Times New Roman"/>
          <w:color w:val="auto"/>
          <w:sz w:val="28"/>
          <w:szCs w:val="28"/>
        </w:rPr>
      </w:pPr>
      <w:r w:rsidRPr="00FD40E0">
        <w:rPr>
          <w:rFonts w:cs="Times New Roman"/>
          <w:color w:val="auto"/>
          <w:sz w:val="28"/>
          <w:szCs w:val="28"/>
        </w:rPr>
        <w:t xml:space="preserve">4) </w:t>
      </w:r>
      <w:r w:rsidR="006042F3" w:rsidRPr="00FD40E0">
        <w:rPr>
          <w:rFonts w:cs="Times New Roman"/>
          <w:color w:val="auto"/>
          <w:sz w:val="28"/>
          <w:szCs w:val="28"/>
        </w:rPr>
        <w:t xml:space="preserve">finansējuma saņēmēja </w:t>
      </w:r>
      <w:r w:rsidR="00EE5CBC" w:rsidRPr="00FD40E0">
        <w:rPr>
          <w:rFonts w:cs="Times New Roman"/>
          <w:color w:val="auto"/>
          <w:sz w:val="28"/>
          <w:szCs w:val="28"/>
        </w:rPr>
        <w:t>maksājumi</w:t>
      </w:r>
      <w:r w:rsidR="0047137A" w:rsidRPr="00FD40E0">
        <w:rPr>
          <w:rFonts w:cs="Times New Roman"/>
          <w:color w:val="auto"/>
          <w:sz w:val="28"/>
          <w:szCs w:val="28"/>
        </w:rPr>
        <w:t>, kuri adresēti</w:t>
      </w:r>
      <w:r w:rsidR="00846211" w:rsidRPr="00FD40E0">
        <w:rPr>
          <w:rFonts w:cs="Times New Roman"/>
          <w:color w:val="auto"/>
          <w:sz w:val="28"/>
          <w:szCs w:val="28"/>
        </w:rPr>
        <w:t xml:space="preserve"> konkrētam</w:t>
      </w:r>
      <w:r w:rsidR="00EE5CBC" w:rsidRPr="00FD40E0">
        <w:rPr>
          <w:rFonts w:cs="Times New Roman"/>
          <w:color w:val="auto"/>
          <w:sz w:val="28"/>
          <w:szCs w:val="28"/>
        </w:rPr>
        <w:t xml:space="preserve"> ieguldītāj</w:t>
      </w:r>
      <w:r w:rsidR="00BB346C" w:rsidRPr="00FD40E0">
        <w:rPr>
          <w:rFonts w:cs="Times New Roman"/>
          <w:color w:val="auto"/>
          <w:sz w:val="28"/>
          <w:szCs w:val="28"/>
        </w:rPr>
        <w:t>a</w:t>
      </w:r>
      <w:r w:rsidR="00EE5CBC" w:rsidRPr="00FD40E0">
        <w:rPr>
          <w:rFonts w:cs="Times New Roman"/>
          <w:color w:val="auto"/>
          <w:sz w:val="28"/>
          <w:szCs w:val="28"/>
        </w:rPr>
        <w:t>m</w:t>
      </w:r>
      <w:r w:rsidR="00BB346C" w:rsidRPr="00FD40E0">
        <w:rPr>
          <w:rFonts w:cs="Times New Roman"/>
          <w:color w:val="auto"/>
          <w:sz w:val="28"/>
          <w:szCs w:val="28"/>
        </w:rPr>
        <w:t>,</w:t>
      </w:r>
      <w:r w:rsidR="00EE5CBC" w:rsidRPr="00FD40E0">
        <w:rPr>
          <w:rFonts w:cs="Times New Roman"/>
          <w:color w:val="auto"/>
          <w:sz w:val="28"/>
          <w:szCs w:val="28"/>
        </w:rPr>
        <w:t xml:space="preserve"> veicami</w:t>
      </w:r>
      <w:r w:rsidR="00A77333" w:rsidRPr="00FD40E0">
        <w:rPr>
          <w:rFonts w:cs="Times New Roman"/>
          <w:color w:val="auto"/>
          <w:sz w:val="28"/>
          <w:szCs w:val="28"/>
        </w:rPr>
        <w:t xml:space="preserve"> </w:t>
      </w:r>
      <w:r w:rsidR="00846211" w:rsidRPr="00FD40E0">
        <w:rPr>
          <w:rFonts w:cs="Times New Roman"/>
          <w:color w:val="auto"/>
          <w:sz w:val="28"/>
          <w:szCs w:val="28"/>
        </w:rPr>
        <w:t xml:space="preserve">kopfinansējuma pakalpojumu sniedzēja šā likuma panta pirmajā daļā minētajā kontā, </w:t>
      </w:r>
      <w:r w:rsidR="007C67E1" w:rsidRPr="00FD40E0">
        <w:rPr>
          <w:rFonts w:cs="Times New Roman"/>
          <w:color w:val="auto"/>
          <w:sz w:val="28"/>
          <w:szCs w:val="28"/>
        </w:rPr>
        <w:t xml:space="preserve">kredīta </w:t>
      </w:r>
      <w:r w:rsidR="00A77333" w:rsidRPr="00FD40E0">
        <w:rPr>
          <w:rFonts w:cs="Times New Roman"/>
          <w:color w:val="auto"/>
          <w:sz w:val="28"/>
          <w:szCs w:val="28"/>
        </w:rPr>
        <w:t xml:space="preserve">vai </w:t>
      </w:r>
      <w:r w:rsidR="005F277F" w:rsidRPr="00FD40E0">
        <w:rPr>
          <w:rFonts w:cs="Times New Roman"/>
          <w:color w:val="auto"/>
          <w:sz w:val="28"/>
          <w:szCs w:val="28"/>
        </w:rPr>
        <w:t>kredītprasību</w:t>
      </w:r>
      <w:r w:rsidR="00BB346C" w:rsidRPr="00FD40E0">
        <w:rPr>
          <w:rFonts w:cs="Times New Roman"/>
          <w:color w:val="auto"/>
          <w:sz w:val="28"/>
          <w:szCs w:val="28"/>
        </w:rPr>
        <w:t xml:space="preserve"> </w:t>
      </w:r>
      <w:r w:rsidR="00A77333" w:rsidRPr="00FD40E0">
        <w:rPr>
          <w:rFonts w:cs="Times New Roman"/>
          <w:color w:val="auto"/>
          <w:sz w:val="28"/>
          <w:szCs w:val="28"/>
        </w:rPr>
        <w:t>iegādes līgumā noteiktajā kārtībā un termiņā,</w:t>
      </w:r>
      <w:r w:rsidR="00EE5CBC" w:rsidRPr="00FD40E0">
        <w:rPr>
          <w:rFonts w:cs="Times New Roman"/>
          <w:color w:val="auto"/>
          <w:sz w:val="28"/>
          <w:szCs w:val="28"/>
        </w:rPr>
        <w:t xml:space="preserve"> </w:t>
      </w:r>
      <w:r w:rsidR="00846211" w:rsidRPr="00FD40E0">
        <w:rPr>
          <w:rFonts w:cs="Times New Roman"/>
          <w:color w:val="auto"/>
          <w:sz w:val="28"/>
          <w:szCs w:val="28"/>
        </w:rPr>
        <w:t>1 (vienas) darba dienas laikā pēc noteiktās kārtības un termiņa izpildes nosacījumu iestāšanas</w:t>
      </w:r>
      <w:r w:rsidRPr="00FD40E0">
        <w:rPr>
          <w:rFonts w:cs="Times New Roman"/>
          <w:color w:val="auto"/>
          <w:sz w:val="28"/>
          <w:szCs w:val="28"/>
        </w:rPr>
        <w:t>;</w:t>
      </w:r>
    </w:p>
    <w:p w14:paraId="499A3303" w14:textId="4A87DCCC" w:rsidR="00EE5CBC" w:rsidRPr="00FD40E0" w:rsidRDefault="008E1C42" w:rsidP="00BB346C">
      <w:pPr>
        <w:spacing w:after="0" w:line="240" w:lineRule="auto"/>
        <w:ind w:left="567"/>
        <w:jc w:val="both"/>
        <w:rPr>
          <w:rFonts w:cs="Times New Roman"/>
          <w:color w:val="auto"/>
          <w:sz w:val="28"/>
          <w:szCs w:val="28"/>
        </w:rPr>
      </w:pPr>
      <w:r w:rsidRPr="00FD40E0">
        <w:rPr>
          <w:rFonts w:cs="Times New Roman"/>
          <w:color w:val="auto"/>
          <w:sz w:val="28"/>
          <w:szCs w:val="28"/>
        </w:rPr>
        <w:t>5) kredīta devēja</w:t>
      </w:r>
      <w:r w:rsidR="00270E41" w:rsidRPr="00FD40E0">
        <w:rPr>
          <w:rFonts w:cs="Times New Roman"/>
          <w:color w:val="auto"/>
          <w:sz w:val="28"/>
          <w:szCs w:val="28"/>
        </w:rPr>
        <w:t xml:space="preserve"> apkalpotie finansējuma saņēmēja</w:t>
      </w:r>
      <w:r w:rsidRPr="00FD40E0">
        <w:rPr>
          <w:rFonts w:cs="Times New Roman"/>
          <w:color w:val="auto"/>
          <w:sz w:val="28"/>
          <w:szCs w:val="28"/>
        </w:rPr>
        <w:t xml:space="preserve"> maksājumi, kuri adresēti konkrētam ieguldītājam, veicami kopfinansējuma pakalpojumu sniedzēja šā likuma panta pirmajā daļā minētajā kontā, </w:t>
      </w:r>
      <w:r w:rsidR="00270E41" w:rsidRPr="00FD40E0">
        <w:rPr>
          <w:rFonts w:cs="Times New Roman"/>
          <w:color w:val="auto"/>
          <w:sz w:val="28"/>
          <w:szCs w:val="28"/>
        </w:rPr>
        <w:t>kredītprasību</w:t>
      </w:r>
      <w:r w:rsidRPr="00FD40E0">
        <w:rPr>
          <w:rFonts w:cs="Times New Roman"/>
          <w:color w:val="auto"/>
          <w:sz w:val="28"/>
          <w:szCs w:val="28"/>
        </w:rPr>
        <w:t xml:space="preserve"> iegādes līgumā noteiktajā kārtībā un termiņā, 1 (vienas) darba dienas laikā pēc noteiktās kārtības un termiņa izpildes nosacījumu iestāšanas</w:t>
      </w:r>
      <w:r w:rsidR="00EE5CBC" w:rsidRPr="00FD40E0">
        <w:rPr>
          <w:rFonts w:cs="Times New Roman"/>
          <w:color w:val="auto"/>
          <w:sz w:val="28"/>
          <w:szCs w:val="28"/>
        </w:rPr>
        <w:t>.</w:t>
      </w:r>
    </w:p>
    <w:p w14:paraId="3BA3E337" w14:textId="77777777" w:rsidR="00EE5CBC" w:rsidRPr="00FD40E0" w:rsidRDefault="00EE5CBC" w:rsidP="00BB346C">
      <w:pPr>
        <w:spacing w:after="0" w:line="240" w:lineRule="auto"/>
        <w:jc w:val="both"/>
        <w:rPr>
          <w:rFonts w:cs="Times New Roman"/>
          <w:color w:val="auto"/>
          <w:sz w:val="28"/>
          <w:szCs w:val="28"/>
        </w:rPr>
      </w:pPr>
      <w:r w:rsidRPr="00FD40E0">
        <w:rPr>
          <w:rFonts w:cs="Times New Roman"/>
          <w:color w:val="auto"/>
          <w:sz w:val="28"/>
          <w:szCs w:val="28"/>
        </w:rPr>
        <w:t>(4) Kopfinansējuma pakalpojumu sniedzējam ir pienākums iekšējās kontroles sistēmas ietvaros nodrošināt pastāvīgu š</w:t>
      </w:r>
      <w:r w:rsidR="001C4259" w:rsidRPr="00FD40E0">
        <w:rPr>
          <w:rFonts w:cs="Times New Roman"/>
          <w:color w:val="auto"/>
          <w:sz w:val="28"/>
          <w:szCs w:val="28"/>
        </w:rPr>
        <w:t>ajā pantā</w:t>
      </w:r>
      <w:r w:rsidRPr="00FD40E0">
        <w:rPr>
          <w:rFonts w:cs="Times New Roman"/>
          <w:color w:val="auto"/>
          <w:sz w:val="28"/>
          <w:szCs w:val="28"/>
        </w:rPr>
        <w:t xml:space="preserve"> noteikto prasību ievērošanas kontroli.</w:t>
      </w:r>
    </w:p>
    <w:p w14:paraId="195088C1" w14:textId="6CF753C0" w:rsidR="00EE5CBC" w:rsidRPr="00FD40E0" w:rsidRDefault="00EE5CBC" w:rsidP="00BB346C">
      <w:pPr>
        <w:pStyle w:val="ListParagraph"/>
        <w:spacing w:line="240" w:lineRule="auto"/>
        <w:ind w:left="0"/>
        <w:contextualSpacing w:val="0"/>
        <w:jc w:val="both"/>
        <w:rPr>
          <w:rFonts w:cs="Times New Roman"/>
          <w:color w:val="auto"/>
          <w:sz w:val="28"/>
          <w:szCs w:val="28"/>
        </w:rPr>
      </w:pPr>
      <w:r w:rsidRPr="00FD40E0">
        <w:rPr>
          <w:rFonts w:cs="Times New Roman"/>
          <w:color w:val="auto"/>
          <w:sz w:val="28"/>
          <w:szCs w:val="28"/>
        </w:rPr>
        <w:t xml:space="preserve">(5) No naudas, ko kopfinansējuma pakalpojumu sniedzējs ir saņēmis no </w:t>
      </w:r>
      <w:r w:rsidR="00D55BC8" w:rsidRPr="00FD40E0">
        <w:rPr>
          <w:rFonts w:cs="Times New Roman"/>
          <w:color w:val="auto"/>
          <w:sz w:val="28"/>
          <w:szCs w:val="28"/>
        </w:rPr>
        <w:t>kopfinansējuma</w:t>
      </w:r>
      <w:r w:rsidRPr="00FD40E0">
        <w:rPr>
          <w:rFonts w:cs="Times New Roman"/>
          <w:color w:val="auto"/>
          <w:sz w:val="28"/>
          <w:szCs w:val="28"/>
        </w:rPr>
        <w:t xml:space="preserve"> pakalpojumu izmantotājiem to saistību izpildei, netiek apmierināti </w:t>
      </w:r>
      <w:r w:rsidR="00D55BC8" w:rsidRPr="00FD40E0">
        <w:rPr>
          <w:rFonts w:cs="Times New Roman"/>
          <w:color w:val="auto"/>
          <w:sz w:val="28"/>
          <w:szCs w:val="28"/>
        </w:rPr>
        <w:t>kopfinansējuma</w:t>
      </w:r>
      <w:r w:rsidRPr="00FD40E0">
        <w:rPr>
          <w:rFonts w:cs="Times New Roman"/>
          <w:color w:val="auto"/>
          <w:sz w:val="28"/>
          <w:szCs w:val="28"/>
        </w:rPr>
        <w:t xml:space="preserve"> pakalpojumu sniedzēja citi kreditoru vai trešo personu prasījumi, kā arī kopfinansējuma pakalpojum</w:t>
      </w:r>
      <w:r w:rsidR="0029314E" w:rsidRPr="00FD40E0">
        <w:rPr>
          <w:rFonts w:cs="Times New Roman"/>
          <w:color w:val="auto"/>
          <w:sz w:val="28"/>
          <w:szCs w:val="28"/>
        </w:rPr>
        <w:t>u</w:t>
      </w:r>
      <w:r w:rsidRPr="00FD40E0">
        <w:rPr>
          <w:rFonts w:cs="Times New Roman"/>
          <w:color w:val="auto"/>
          <w:sz w:val="28"/>
          <w:szCs w:val="28"/>
        </w:rPr>
        <w:t xml:space="preserve"> sniedzēja maksātnespējas gadījumā netiek iekļauti tā mantā, no kuras tiek segti maksātnespējas procesa vai likvidācijas izdevumi. No šiem naudas līdzekļiem var tikt apmierināti vienīgi ieguldītāju</w:t>
      </w:r>
      <w:r w:rsidR="008E1C42" w:rsidRPr="00FD40E0">
        <w:rPr>
          <w:rFonts w:cs="Times New Roman"/>
          <w:color w:val="auto"/>
          <w:sz w:val="28"/>
          <w:szCs w:val="28"/>
        </w:rPr>
        <w:t>, kredīta devēja</w:t>
      </w:r>
      <w:r w:rsidRPr="00FD40E0">
        <w:rPr>
          <w:rFonts w:cs="Times New Roman"/>
          <w:color w:val="auto"/>
          <w:sz w:val="28"/>
          <w:szCs w:val="28"/>
        </w:rPr>
        <w:t xml:space="preserve"> vai finansējuma saņēmēja pamatoti prasījumi.</w:t>
      </w:r>
    </w:p>
    <w:p w14:paraId="419B0A70" w14:textId="2522ED72" w:rsidR="00EE5CBC" w:rsidRPr="00FD40E0" w:rsidRDefault="00EE5CBC" w:rsidP="00BB346C">
      <w:pPr>
        <w:spacing w:after="0" w:line="240" w:lineRule="auto"/>
        <w:jc w:val="both"/>
        <w:rPr>
          <w:rFonts w:cs="Times New Roman"/>
          <w:color w:val="auto"/>
          <w:sz w:val="28"/>
          <w:szCs w:val="28"/>
        </w:rPr>
      </w:pPr>
      <w:r w:rsidRPr="00FD40E0">
        <w:rPr>
          <w:rFonts w:cs="Times New Roman"/>
          <w:color w:val="auto"/>
          <w:sz w:val="28"/>
          <w:szCs w:val="28"/>
        </w:rPr>
        <w:t>(6) Šā panta piektajā daļā minētie naudas līdzekļi pēc maksātnespējas procesa pasludināšanas tiek izmaksāti ieguldītājam</w:t>
      </w:r>
      <w:r w:rsidR="008E1C42" w:rsidRPr="00FD40E0">
        <w:rPr>
          <w:rFonts w:cs="Times New Roman"/>
          <w:color w:val="auto"/>
          <w:sz w:val="28"/>
          <w:szCs w:val="28"/>
        </w:rPr>
        <w:t>, kredīta devējam</w:t>
      </w:r>
      <w:r w:rsidRPr="00FD40E0">
        <w:rPr>
          <w:rFonts w:cs="Times New Roman"/>
          <w:color w:val="auto"/>
          <w:sz w:val="28"/>
          <w:szCs w:val="28"/>
        </w:rPr>
        <w:t xml:space="preserve"> vai finansējuma saņēmējam saskaņā ar to pamatotiem prasījumiem</w:t>
      </w:r>
      <w:r w:rsidR="00BB346C" w:rsidRPr="00FD40E0">
        <w:rPr>
          <w:rFonts w:cs="Times New Roman"/>
          <w:color w:val="auto"/>
          <w:sz w:val="28"/>
          <w:szCs w:val="28"/>
        </w:rPr>
        <w:t xml:space="preserve">, ievērojot šā likuma </w:t>
      </w:r>
      <w:r w:rsidR="00F21BD4" w:rsidRPr="00FD40E0">
        <w:rPr>
          <w:rFonts w:cs="Times New Roman"/>
          <w:color w:val="auto"/>
          <w:sz w:val="28"/>
          <w:szCs w:val="28"/>
        </w:rPr>
        <w:t>6</w:t>
      </w:r>
      <w:r w:rsidR="00BB346C" w:rsidRPr="00FD40E0">
        <w:rPr>
          <w:rFonts w:cs="Times New Roman"/>
          <w:color w:val="auto"/>
          <w:sz w:val="28"/>
          <w:szCs w:val="28"/>
        </w:rPr>
        <w:t xml:space="preserve">.panta </w:t>
      </w:r>
      <w:r w:rsidR="00F21BD4" w:rsidRPr="00FD40E0">
        <w:rPr>
          <w:rFonts w:cs="Times New Roman"/>
          <w:color w:val="auto"/>
          <w:sz w:val="28"/>
          <w:szCs w:val="28"/>
        </w:rPr>
        <w:t>piektās</w:t>
      </w:r>
      <w:r w:rsidR="00BB346C" w:rsidRPr="00FD40E0">
        <w:rPr>
          <w:rFonts w:cs="Times New Roman"/>
          <w:color w:val="auto"/>
          <w:sz w:val="28"/>
          <w:szCs w:val="28"/>
        </w:rPr>
        <w:t xml:space="preserve"> daļas 1</w:t>
      </w:r>
      <w:r w:rsidR="00F21BD4" w:rsidRPr="00FD40E0">
        <w:rPr>
          <w:rFonts w:cs="Times New Roman"/>
          <w:color w:val="auto"/>
          <w:sz w:val="28"/>
          <w:szCs w:val="28"/>
        </w:rPr>
        <w:t>3</w:t>
      </w:r>
      <w:r w:rsidR="00BB346C" w:rsidRPr="00FD40E0">
        <w:rPr>
          <w:rFonts w:cs="Times New Roman"/>
          <w:color w:val="auto"/>
          <w:sz w:val="28"/>
          <w:szCs w:val="28"/>
        </w:rPr>
        <w:t>.punktā minēto procedūru</w:t>
      </w:r>
      <w:r w:rsidRPr="00FD40E0">
        <w:rPr>
          <w:rFonts w:cs="Times New Roman"/>
          <w:color w:val="auto"/>
          <w:sz w:val="28"/>
          <w:szCs w:val="28"/>
        </w:rPr>
        <w:t>.</w:t>
      </w:r>
    </w:p>
    <w:p w14:paraId="73EC389C" w14:textId="77777777" w:rsidR="00031D2F" w:rsidRPr="00FD40E0" w:rsidRDefault="00031D2F" w:rsidP="00BB346C">
      <w:pPr>
        <w:spacing w:after="0" w:line="240" w:lineRule="auto"/>
        <w:jc w:val="both"/>
        <w:rPr>
          <w:rFonts w:cs="Times New Roman"/>
          <w:color w:val="auto"/>
          <w:sz w:val="28"/>
          <w:szCs w:val="28"/>
        </w:rPr>
      </w:pPr>
    </w:p>
    <w:p w14:paraId="4844B547" w14:textId="38B2532B" w:rsidR="00347D6E" w:rsidRPr="00FD40E0" w:rsidRDefault="00176BD8" w:rsidP="00BB346C">
      <w:pPr>
        <w:spacing w:after="0" w:line="240" w:lineRule="auto"/>
        <w:jc w:val="both"/>
        <w:rPr>
          <w:rFonts w:cs="Times New Roman"/>
          <w:b/>
          <w:color w:val="auto"/>
          <w:sz w:val="28"/>
          <w:szCs w:val="28"/>
        </w:rPr>
      </w:pPr>
      <w:r w:rsidRPr="00FD40E0">
        <w:rPr>
          <w:rFonts w:cs="Times New Roman"/>
          <w:b/>
          <w:color w:val="auto"/>
          <w:sz w:val="28"/>
          <w:szCs w:val="28"/>
        </w:rPr>
        <w:t>15</w:t>
      </w:r>
      <w:r w:rsidR="00347D6E" w:rsidRPr="00FD40E0">
        <w:rPr>
          <w:rFonts w:cs="Times New Roman"/>
          <w:b/>
          <w:color w:val="auto"/>
          <w:sz w:val="28"/>
          <w:szCs w:val="28"/>
        </w:rPr>
        <w:t>.pants. Ieguldītāj</w:t>
      </w:r>
      <w:r w:rsidR="00031D2F" w:rsidRPr="00FD40E0">
        <w:rPr>
          <w:rFonts w:cs="Times New Roman"/>
          <w:b/>
          <w:color w:val="auto"/>
          <w:sz w:val="28"/>
          <w:szCs w:val="28"/>
        </w:rPr>
        <w:t>a iegūto</w:t>
      </w:r>
      <w:r w:rsidR="00347D6E" w:rsidRPr="00FD40E0">
        <w:rPr>
          <w:rFonts w:cs="Times New Roman"/>
          <w:b/>
          <w:color w:val="auto"/>
          <w:sz w:val="28"/>
          <w:szCs w:val="28"/>
        </w:rPr>
        <w:t xml:space="preserve"> </w:t>
      </w:r>
      <w:r w:rsidR="005F277F" w:rsidRPr="00FD40E0">
        <w:rPr>
          <w:rFonts w:cs="Times New Roman"/>
          <w:b/>
          <w:color w:val="auto"/>
          <w:sz w:val="28"/>
          <w:szCs w:val="28"/>
        </w:rPr>
        <w:t>kredīt</w:t>
      </w:r>
      <w:r w:rsidR="00347D6E" w:rsidRPr="00FD40E0">
        <w:rPr>
          <w:rFonts w:cs="Times New Roman"/>
          <w:b/>
          <w:color w:val="auto"/>
          <w:sz w:val="28"/>
          <w:szCs w:val="28"/>
        </w:rPr>
        <w:t>prasī</w:t>
      </w:r>
      <w:r w:rsidR="005F277F" w:rsidRPr="00FD40E0">
        <w:rPr>
          <w:rFonts w:cs="Times New Roman"/>
          <w:b/>
          <w:color w:val="auto"/>
          <w:sz w:val="28"/>
          <w:szCs w:val="28"/>
        </w:rPr>
        <w:t>bu</w:t>
      </w:r>
      <w:r w:rsidR="00031D2F" w:rsidRPr="00FD40E0">
        <w:rPr>
          <w:rFonts w:cs="Times New Roman"/>
          <w:b/>
          <w:color w:val="auto"/>
          <w:sz w:val="28"/>
          <w:szCs w:val="28"/>
        </w:rPr>
        <w:t xml:space="preserve"> atsavināšana vai </w:t>
      </w:r>
      <w:r w:rsidR="00347D6E" w:rsidRPr="00FD40E0">
        <w:rPr>
          <w:rFonts w:cs="Times New Roman"/>
          <w:b/>
          <w:color w:val="auto"/>
          <w:sz w:val="28"/>
          <w:szCs w:val="28"/>
        </w:rPr>
        <w:t>nodošana</w:t>
      </w:r>
    </w:p>
    <w:p w14:paraId="0EEB4155" w14:textId="597D3C12" w:rsidR="00347D6E" w:rsidRPr="00FD40E0" w:rsidRDefault="00347D6E" w:rsidP="00BB346C">
      <w:pPr>
        <w:spacing w:after="0" w:line="240" w:lineRule="auto"/>
        <w:jc w:val="both"/>
        <w:rPr>
          <w:rFonts w:cs="Times New Roman"/>
          <w:color w:val="auto"/>
          <w:sz w:val="28"/>
          <w:szCs w:val="28"/>
          <w:lang w:eastAsia="lv-LV"/>
        </w:rPr>
      </w:pPr>
      <w:r w:rsidRPr="00FD40E0">
        <w:rPr>
          <w:rFonts w:cs="Times New Roman"/>
          <w:color w:val="auto"/>
          <w:sz w:val="28"/>
          <w:szCs w:val="28"/>
          <w:lang w:eastAsia="lv-LV"/>
        </w:rPr>
        <w:t>Ieguldītājam ir tiesības atsavināt ar platformas starpniecību iegūt</w:t>
      </w:r>
      <w:r w:rsidR="005F277F" w:rsidRPr="00FD40E0">
        <w:rPr>
          <w:rFonts w:cs="Times New Roman"/>
          <w:color w:val="auto"/>
          <w:sz w:val="28"/>
          <w:szCs w:val="28"/>
          <w:lang w:eastAsia="lv-LV"/>
        </w:rPr>
        <w:t>ās</w:t>
      </w:r>
      <w:r w:rsidRPr="00FD40E0">
        <w:rPr>
          <w:rFonts w:cs="Times New Roman"/>
          <w:color w:val="auto"/>
          <w:sz w:val="28"/>
          <w:szCs w:val="28"/>
          <w:lang w:eastAsia="lv-LV"/>
        </w:rPr>
        <w:t xml:space="preserve"> </w:t>
      </w:r>
      <w:r w:rsidR="005F277F" w:rsidRPr="00FD40E0">
        <w:rPr>
          <w:rFonts w:cs="Times New Roman"/>
          <w:color w:val="auto"/>
          <w:sz w:val="28"/>
          <w:szCs w:val="28"/>
          <w:lang w:eastAsia="lv-LV"/>
        </w:rPr>
        <w:t>kredītprasības</w:t>
      </w:r>
      <w:r w:rsidRPr="00FD40E0">
        <w:rPr>
          <w:rFonts w:cs="Times New Roman"/>
          <w:color w:val="auto"/>
          <w:sz w:val="28"/>
          <w:szCs w:val="28"/>
          <w:lang w:eastAsia="lv-LV"/>
        </w:rPr>
        <w:t xml:space="preserve"> tikai izmantojot platformu, ar kuras starpniecību ieguldītājs t</w:t>
      </w:r>
      <w:r w:rsidR="005F277F" w:rsidRPr="00FD40E0">
        <w:rPr>
          <w:rFonts w:cs="Times New Roman"/>
          <w:color w:val="auto"/>
          <w:sz w:val="28"/>
          <w:szCs w:val="28"/>
          <w:lang w:eastAsia="lv-LV"/>
        </w:rPr>
        <w:t>ās</w:t>
      </w:r>
      <w:r w:rsidRPr="00FD40E0">
        <w:rPr>
          <w:rFonts w:cs="Times New Roman"/>
          <w:color w:val="auto"/>
          <w:sz w:val="28"/>
          <w:szCs w:val="28"/>
          <w:lang w:eastAsia="lv-LV"/>
        </w:rPr>
        <w:t xml:space="preserve"> ir ieguvis.</w:t>
      </w:r>
    </w:p>
    <w:p w14:paraId="208B3823" w14:textId="77777777" w:rsidR="00F1232F" w:rsidRPr="00FD40E0" w:rsidRDefault="00F1232F" w:rsidP="00BB346C">
      <w:pPr>
        <w:spacing w:after="0" w:line="240" w:lineRule="auto"/>
        <w:jc w:val="center"/>
        <w:rPr>
          <w:rFonts w:cs="Times New Roman"/>
          <w:color w:val="auto"/>
          <w:sz w:val="28"/>
          <w:szCs w:val="28"/>
        </w:rPr>
      </w:pPr>
    </w:p>
    <w:p w14:paraId="17F54C24" w14:textId="77777777" w:rsidR="00347D6E" w:rsidRPr="00FD40E0" w:rsidRDefault="00347D6E" w:rsidP="00BB346C">
      <w:pPr>
        <w:spacing w:after="0" w:line="240" w:lineRule="auto"/>
        <w:jc w:val="center"/>
        <w:rPr>
          <w:rFonts w:cs="Times New Roman"/>
          <w:b/>
          <w:color w:val="auto"/>
          <w:sz w:val="28"/>
          <w:szCs w:val="28"/>
        </w:rPr>
      </w:pPr>
      <w:r w:rsidRPr="00FD40E0">
        <w:rPr>
          <w:rFonts w:cs="Times New Roman"/>
          <w:b/>
          <w:color w:val="auto"/>
          <w:sz w:val="28"/>
          <w:szCs w:val="28"/>
        </w:rPr>
        <w:t>VII nodaļa</w:t>
      </w:r>
    </w:p>
    <w:p w14:paraId="3876C81C" w14:textId="542CFA9D" w:rsidR="00347D6E" w:rsidRPr="00FD40E0" w:rsidRDefault="00347D6E" w:rsidP="00BB346C">
      <w:pPr>
        <w:spacing w:after="0" w:line="240" w:lineRule="auto"/>
        <w:jc w:val="center"/>
        <w:rPr>
          <w:rFonts w:cs="Times New Roman"/>
          <w:color w:val="auto"/>
          <w:sz w:val="28"/>
          <w:szCs w:val="28"/>
        </w:rPr>
      </w:pPr>
      <w:r w:rsidRPr="00FD40E0">
        <w:rPr>
          <w:rFonts w:cs="Times New Roman"/>
          <w:b/>
          <w:color w:val="auto"/>
          <w:sz w:val="28"/>
          <w:szCs w:val="28"/>
        </w:rPr>
        <w:t>Kopfinansējuma pakalpojumu sniedzēja līgumiskās attiecības un maksājumu administrēšana</w:t>
      </w:r>
    </w:p>
    <w:p w14:paraId="5C972B15" w14:textId="77777777" w:rsidR="00A031C1" w:rsidRPr="00FD40E0" w:rsidRDefault="00A031C1" w:rsidP="00A031C1">
      <w:pPr>
        <w:spacing w:after="0" w:line="240" w:lineRule="auto"/>
        <w:jc w:val="center"/>
        <w:rPr>
          <w:rFonts w:cs="Times New Roman"/>
          <w:color w:val="auto"/>
          <w:sz w:val="28"/>
          <w:szCs w:val="28"/>
        </w:rPr>
      </w:pPr>
    </w:p>
    <w:p w14:paraId="3FE7BB81" w14:textId="2D4D8CFE" w:rsidR="00692CA7" w:rsidRPr="00FD40E0" w:rsidRDefault="00176BD8" w:rsidP="00E3772A">
      <w:pPr>
        <w:pStyle w:val="tv213"/>
        <w:spacing w:before="0" w:after="0" w:line="240" w:lineRule="auto"/>
        <w:jc w:val="both"/>
        <w:rPr>
          <w:b/>
          <w:color w:val="auto"/>
          <w:sz w:val="28"/>
          <w:szCs w:val="28"/>
        </w:rPr>
      </w:pPr>
      <w:r w:rsidRPr="00FD40E0">
        <w:rPr>
          <w:b/>
          <w:color w:val="auto"/>
          <w:sz w:val="28"/>
          <w:szCs w:val="28"/>
        </w:rPr>
        <w:lastRenderedPageBreak/>
        <w:t>16</w:t>
      </w:r>
      <w:r w:rsidR="009945D9" w:rsidRPr="00FD40E0">
        <w:rPr>
          <w:b/>
          <w:color w:val="auto"/>
          <w:sz w:val="28"/>
          <w:szCs w:val="28"/>
        </w:rPr>
        <w:t xml:space="preserve">.pants. Kopfinansējuma pakalpojumu sniedzēju un tā </w:t>
      </w:r>
      <w:r w:rsidR="00F21BD4" w:rsidRPr="00FD40E0">
        <w:rPr>
          <w:b/>
          <w:color w:val="auto"/>
          <w:sz w:val="28"/>
          <w:szCs w:val="28"/>
        </w:rPr>
        <w:t>kopfinansējuma</w:t>
      </w:r>
      <w:r w:rsidR="005B5129" w:rsidRPr="00FD40E0">
        <w:rPr>
          <w:b/>
          <w:color w:val="auto"/>
          <w:sz w:val="28"/>
          <w:szCs w:val="28"/>
        </w:rPr>
        <w:t xml:space="preserve"> </w:t>
      </w:r>
      <w:r w:rsidR="00347D6E" w:rsidRPr="00FD40E0">
        <w:rPr>
          <w:b/>
          <w:color w:val="auto"/>
          <w:sz w:val="28"/>
          <w:szCs w:val="28"/>
        </w:rPr>
        <w:t xml:space="preserve">pakalpojumu izmantotāju </w:t>
      </w:r>
      <w:r w:rsidR="009945D9" w:rsidRPr="00FD40E0">
        <w:rPr>
          <w:b/>
          <w:color w:val="auto"/>
          <w:sz w:val="28"/>
          <w:szCs w:val="28"/>
        </w:rPr>
        <w:t>līgumiskās attiecības</w:t>
      </w:r>
    </w:p>
    <w:p w14:paraId="38111BD4" w14:textId="4B4700A4" w:rsidR="00692CA7" w:rsidRPr="00FD40E0" w:rsidRDefault="009945D9" w:rsidP="00E3772A">
      <w:pPr>
        <w:pStyle w:val="tv213"/>
        <w:spacing w:before="0" w:after="0" w:line="240" w:lineRule="auto"/>
        <w:jc w:val="both"/>
        <w:rPr>
          <w:color w:val="auto"/>
          <w:sz w:val="28"/>
          <w:szCs w:val="28"/>
        </w:rPr>
      </w:pPr>
      <w:r w:rsidRPr="00FD40E0">
        <w:rPr>
          <w:color w:val="auto"/>
          <w:sz w:val="28"/>
          <w:szCs w:val="28"/>
        </w:rPr>
        <w:t xml:space="preserve">(1) Izmantojot </w:t>
      </w:r>
      <w:r w:rsidR="00F21BD4" w:rsidRPr="00FD40E0">
        <w:rPr>
          <w:color w:val="auto"/>
          <w:sz w:val="28"/>
          <w:szCs w:val="28"/>
        </w:rPr>
        <w:t>kopfinansējuma</w:t>
      </w:r>
      <w:r w:rsidRPr="00FD40E0">
        <w:rPr>
          <w:color w:val="auto"/>
          <w:sz w:val="28"/>
          <w:szCs w:val="28"/>
        </w:rPr>
        <w:t xml:space="preserve"> pakalpojumu, starp ieguldītāju un kopfinansējuma pakalpojumu sniedzēju tiek</w:t>
      </w:r>
      <w:r w:rsidR="00107F1C" w:rsidRPr="00FD40E0">
        <w:rPr>
          <w:color w:val="auto"/>
          <w:sz w:val="28"/>
          <w:szCs w:val="28"/>
        </w:rPr>
        <w:t xml:space="preserve"> slēgts</w:t>
      </w:r>
      <w:r w:rsidRPr="00FD40E0">
        <w:rPr>
          <w:color w:val="auto"/>
          <w:sz w:val="28"/>
          <w:szCs w:val="28"/>
        </w:rPr>
        <w:t xml:space="preserve"> līgums, kura ietvaros ieguldītājs nodod naudas līdzekļus kopfinansējuma pakalpojumu sniedzējam </w:t>
      </w:r>
      <w:r w:rsidR="00C177E1" w:rsidRPr="00FD40E0">
        <w:rPr>
          <w:color w:val="auto"/>
          <w:sz w:val="28"/>
          <w:szCs w:val="28"/>
        </w:rPr>
        <w:t xml:space="preserve">ar mērķi izsniegt tos </w:t>
      </w:r>
      <w:r w:rsidRPr="00FD40E0">
        <w:rPr>
          <w:color w:val="auto"/>
          <w:sz w:val="28"/>
          <w:szCs w:val="28"/>
        </w:rPr>
        <w:t xml:space="preserve">ieguldītāja izvēlētam </w:t>
      </w:r>
      <w:r w:rsidR="00107F1C" w:rsidRPr="00FD40E0">
        <w:rPr>
          <w:color w:val="auto"/>
          <w:sz w:val="28"/>
          <w:szCs w:val="28"/>
        </w:rPr>
        <w:t>finansējuma</w:t>
      </w:r>
      <w:r w:rsidR="00F1232F" w:rsidRPr="00FD40E0">
        <w:rPr>
          <w:color w:val="auto"/>
          <w:sz w:val="28"/>
          <w:szCs w:val="28"/>
        </w:rPr>
        <w:t xml:space="preserve"> saņēmējam</w:t>
      </w:r>
      <w:r w:rsidR="002F618D" w:rsidRPr="00FD40E0">
        <w:rPr>
          <w:color w:val="auto"/>
          <w:sz w:val="28"/>
          <w:szCs w:val="28"/>
        </w:rPr>
        <w:t xml:space="preserve"> </w:t>
      </w:r>
      <w:r w:rsidR="00665275" w:rsidRPr="00FD40E0">
        <w:rPr>
          <w:color w:val="auto"/>
          <w:sz w:val="28"/>
          <w:szCs w:val="28"/>
        </w:rPr>
        <w:t xml:space="preserve">vai finansēt finansējuma saņēmēju, iegūstot kredīta devēja </w:t>
      </w:r>
      <w:r w:rsidR="005F277F" w:rsidRPr="00FD40E0">
        <w:rPr>
          <w:color w:val="auto"/>
          <w:sz w:val="28"/>
          <w:szCs w:val="28"/>
        </w:rPr>
        <w:t>kredītprasības</w:t>
      </w:r>
      <w:r w:rsidR="00252377" w:rsidRPr="00FD40E0">
        <w:rPr>
          <w:color w:val="auto"/>
          <w:sz w:val="28"/>
          <w:szCs w:val="28"/>
        </w:rPr>
        <w:t xml:space="preserve"> un par ieguldītāja iegūtaj</w:t>
      </w:r>
      <w:r w:rsidR="005F277F" w:rsidRPr="00FD40E0">
        <w:rPr>
          <w:color w:val="auto"/>
          <w:sz w:val="28"/>
          <w:szCs w:val="28"/>
        </w:rPr>
        <w:t>ām</w:t>
      </w:r>
      <w:r w:rsidR="00252377" w:rsidRPr="00FD40E0">
        <w:rPr>
          <w:color w:val="auto"/>
          <w:sz w:val="28"/>
          <w:szCs w:val="28"/>
        </w:rPr>
        <w:t xml:space="preserve"> </w:t>
      </w:r>
      <w:r w:rsidR="005F277F" w:rsidRPr="00FD40E0">
        <w:rPr>
          <w:color w:val="auto"/>
          <w:sz w:val="28"/>
          <w:szCs w:val="28"/>
        </w:rPr>
        <w:t>kredītprasībām</w:t>
      </w:r>
      <w:r w:rsidR="00252377" w:rsidRPr="00FD40E0">
        <w:rPr>
          <w:color w:val="auto"/>
          <w:sz w:val="28"/>
          <w:szCs w:val="28"/>
        </w:rPr>
        <w:t xml:space="preserve"> izsniedzot naudas līdzekļus kredīta devējam</w:t>
      </w:r>
      <w:r w:rsidRPr="00FD40E0">
        <w:rPr>
          <w:color w:val="auto"/>
          <w:sz w:val="28"/>
          <w:szCs w:val="28"/>
        </w:rPr>
        <w:t>.</w:t>
      </w:r>
    </w:p>
    <w:p w14:paraId="0C405105" w14:textId="522ECE4A" w:rsidR="00DB2AD4" w:rsidRPr="00FD40E0" w:rsidRDefault="00DB2AD4" w:rsidP="00E3772A">
      <w:pPr>
        <w:pStyle w:val="tv213"/>
        <w:spacing w:before="0" w:after="0" w:line="240" w:lineRule="auto"/>
        <w:jc w:val="both"/>
        <w:rPr>
          <w:i/>
          <w:color w:val="auto"/>
          <w:sz w:val="28"/>
          <w:szCs w:val="28"/>
        </w:rPr>
      </w:pPr>
    </w:p>
    <w:p w14:paraId="0365774D" w14:textId="6ED94060" w:rsidR="00692CA7" w:rsidRPr="00FD40E0" w:rsidRDefault="009945D9" w:rsidP="00E3772A">
      <w:pPr>
        <w:spacing w:after="0" w:line="240" w:lineRule="auto"/>
        <w:jc w:val="both"/>
        <w:rPr>
          <w:rFonts w:cs="Times New Roman"/>
          <w:color w:val="auto"/>
          <w:sz w:val="28"/>
          <w:szCs w:val="28"/>
        </w:rPr>
      </w:pPr>
      <w:r w:rsidRPr="00FD40E0">
        <w:rPr>
          <w:rFonts w:cs="Times New Roman"/>
          <w:color w:val="auto"/>
          <w:sz w:val="28"/>
          <w:szCs w:val="28"/>
        </w:rPr>
        <w:t xml:space="preserve">(2) Izmantojot </w:t>
      </w:r>
      <w:r w:rsidR="00252377" w:rsidRPr="00FD40E0">
        <w:rPr>
          <w:rFonts w:cs="Times New Roman"/>
          <w:color w:val="auto"/>
          <w:sz w:val="28"/>
          <w:szCs w:val="28"/>
        </w:rPr>
        <w:t>šā likuma 1. panta 1. punkta “a”</w:t>
      </w:r>
      <w:r w:rsidR="00F21BD4" w:rsidRPr="00FD40E0">
        <w:rPr>
          <w:rFonts w:cs="Times New Roman"/>
          <w:color w:val="auto"/>
          <w:sz w:val="28"/>
          <w:szCs w:val="28"/>
        </w:rPr>
        <w:t>, “b”</w:t>
      </w:r>
      <w:r w:rsidR="00252377" w:rsidRPr="00FD40E0">
        <w:rPr>
          <w:rFonts w:cs="Times New Roman"/>
          <w:color w:val="auto"/>
          <w:sz w:val="28"/>
          <w:szCs w:val="28"/>
        </w:rPr>
        <w:t xml:space="preserve"> vai “</w:t>
      </w:r>
      <w:r w:rsidR="00F21BD4" w:rsidRPr="00FD40E0">
        <w:rPr>
          <w:rFonts w:cs="Times New Roman"/>
          <w:color w:val="auto"/>
          <w:sz w:val="28"/>
          <w:szCs w:val="28"/>
        </w:rPr>
        <w:t>c</w:t>
      </w:r>
      <w:r w:rsidR="00252377" w:rsidRPr="00FD40E0">
        <w:rPr>
          <w:rFonts w:cs="Times New Roman"/>
          <w:color w:val="auto"/>
          <w:sz w:val="28"/>
          <w:szCs w:val="28"/>
        </w:rPr>
        <w:t>” </w:t>
      </w:r>
      <w:r w:rsidR="00EB59B0" w:rsidRPr="00FD40E0">
        <w:rPr>
          <w:rFonts w:cs="Times New Roman"/>
          <w:color w:val="auto"/>
          <w:sz w:val="28"/>
          <w:szCs w:val="28"/>
        </w:rPr>
        <w:t>a</w:t>
      </w:r>
      <w:r w:rsidR="00252377" w:rsidRPr="00FD40E0">
        <w:rPr>
          <w:rFonts w:cs="Times New Roman"/>
          <w:color w:val="auto"/>
          <w:sz w:val="28"/>
          <w:szCs w:val="28"/>
        </w:rPr>
        <w:t xml:space="preserve">pakšpunktā minēto </w:t>
      </w:r>
      <w:r w:rsidR="00F21BD4" w:rsidRPr="00FD40E0">
        <w:rPr>
          <w:rFonts w:cs="Times New Roman"/>
          <w:color w:val="auto"/>
          <w:sz w:val="28"/>
          <w:szCs w:val="28"/>
        </w:rPr>
        <w:t>kopfinansējuma</w:t>
      </w:r>
      <w:r w:rsidRPr="00FD40E0">
        <w:rPr>
          <w:rFonts w:cs="Times New Roman"/>
          <w:color w:val="auto"/>
          <w:sz w:val="28"/>
          <w:szCs w:val="28"/>
        </w:rPr>
        <w:t xml:space="preserve"> pakalpojumu, starp kopfinansējuma pakalpojumu sniedzēju un </w:t>
      </w:r>
      <w:r w:rsidR="00145DE0" w:rsidRPr="00FD40E0">
        <w:rPr>
          <w:rFonts w:cs="Times New Roman"/>
          <w:color w:val="auto"/>
          <w:sz w:val="28"/>
          <w:szCs w:val="28"/>
        </w:rPr>
        <w:t>finansējuma</w:t>
      </w:r>
      <w:r w:rsidR="00F1232F" w:rsidRPr="00FD40E0">
        <w:rPr>
          <w:rFonts w:cs="Times New Roman"/>
          <w:color w:val="auto"/>
          <w:sz w:val="28"/>
          <w:szCs w:val="28"/>
        </w:rPr>
        <w:t xml:space="preserve"> saņēmēju</w:t>
      </w:r>
      <w:r w:rsidRPr="00FD40E0">
        <w:rPr>
          <w:rFonts w:cs="Times New Roman"/>
          <w:color w:val="auto"/>
          <w:sz w:val="28"/>
          <w:szCs w:val="28"/>
        </w:rPr>
        <w:t xml:space="preserve"> tiek slēgts līgums, kurā kopfinansējuma pakalpojumu sniedzējs, no ieguldītāja iegūtos naudas līdzekļus izsniedz</w:t>
      </w:r>
      <w:r w:rsidR="00145DE0" w:rsidRPr="00FD40E0">
        <w:rPr>
          <w:rFonts w:cs="Times New Roman"/>
          <w:color w:val="auto"/>
          <w:sz w:val="28"/>
          <w:szCs w:val="28"/>
        </w:rPr>
        <w:t xml:space="preserve"> finansējuma saņēmējam</w:t>
      </w:r>
      <w:r w:rsidRPr="00FD40E0">
        <w:rPr>
          <w:rFonts w:cs="Times New Roman"/>
          <w:color w:val="auto"/>
          <w:sz w:val="28"/>
          <w:szCs w:val="28"/>
        </w:rPr>
        <w:t>.</w:t>
      </w:r>
      <w:r w:rsidR="00252377" w:rsidRPr="00FD40E0">
        <w:rPr>
          <w:rFonts w:cs="Times New Roman"/>
          <w:color w:val="auto"/>
          <w:sz w:val="28"/>
          <w:szCs w:val="28"/>
        </w:rPr>
        <w:t xml:space="preserve"> Izmantojot šā likuma 1. panta 1. punkta</w:t>
      </w:r>
      <w:r w:rsidR="00990720" w:rsidRPr="00FD40E0">
        <w:rPr>
          <w:rFonts w:cs="Times New Roman"/>
          <w:color w:val="auto"/>
          <w:sz w:val="28"/>
          <w:szCs w:val="28"/>
        </w:rPr>
        <w:t xml:space="preserve"> “d”</w:t>
      </w:r>
      <w:r w:rsidR="00F21BD4" w:rsidRPr="00FD40E0">
        <w:rPr>
          <w:rFonts w:cs="Times New Roman"/>
          <w:color w:val="auto"/>
          <w:sz w:val="28"/>
          <w:szCs w:val="28"/>
        </w:rPr>
        <w:t xml:space="preserve"> </w:t>
      </w:r>
      <w:r w:rsidR="00252377" w:rsidRPr="00FD40E0">
        <w:rPr>
          <w:rFonts w:cs="Times New Roman"/>
          <w:color w:val="auto"/>
          <w:sz w:val="28"/>
          <w:szCs w:val="28"/>
        </w:rPr>
        <w:t xml:space="preserve">apakšpunktā minēto </w:t>
      </w:r>
      <w:r w:rsidR="00F21BD4" w:rsidRPr="00FD40E0">
        <w:rPr>
          <w:rFonts w:cs="Times New Roman"/>
          <w:color w:val="auto"/>
          <w:sz w:val="28"/>
          <w:szCs w:val="28"/>
        </w:rPr>
        <w:t>kopfinansējuma</w:t>
      </w:r>
      <w:r w:rsidR="00252377" w:rsidRPr="00FD40E0">
        <w:rPr>
          <w:rFonts w:cs="Times New Roman"/>
          <w:color w:val="auto"/>
          <w:sz w:val="28"/>
          <w:szCs w:val="28"/>
        </w:rPr>
        <w:t xml:space="preserve"> pakalpojumu, starp kopfinansējuma pakalpojumu sniedzēju un kredīta devēju tiek slēgts līgums, kurā kopfinansējuma pakalpojumu sniedzējs no ieguldītāja iegūtos naudas līdzekļus izsniedz kredīta devējam, finansējot finansējuma saņēmēju un iegūstot kredīta devēja </w:t>
      </w:r>
      <w:r w:rsidR="005F277F" w:rsidRPr="00FD40E0">
        <w:rPr>
          <w:rFonts w:cs="Times New Roman"/>
          <w:color w:val="auto"/>
          <w:sz w:val="28"/>
          <w:szCs w:val="28"/>
        </w:rPr>
        <w:t>kredītprasības</w:t>
      </w:r>
      <w:r w:rsidR="00252377" w:rsidRPr="00FD40E0">
        <w:rPr>
          <w:rFonts w:cs="Times New Roman"/>
          <w:color w:val="auto"/>
          <w:sz w:val="28"/>
          <w:szCs w:val="28"/>
        </w:rPr>
        <w:t>.</w:t>
      </w:r>
    </w:p>
    <w:p w14:paraId="669E6BEF" w14:textId="03D22D9F" w:rsidR="00692CA7" w:rsidRPr="00FD40E0" w:rsidRDefault="009945D9" w:rsidP="00E3772A">
      <w:pPr>
        <w:spacing w:after="0" w:line="240" w:lineRule="auto"/>
        <w:jc w:val="both"/>
        <w:rPr>
          <w:rFonts w:cs="Times New Roman"/>
          <w:color w:val="auto"/>
          <w:sz w:val="28"/>
          <w:szCs w:val="28"/>
        </w:rPr>
      </w:pPr>
      <w:r w:rsidRPr="00FD40E0">
        <w:rPr>
          <w:rFonts w:cs="Times New Roman"/>
          <w:color w:val="auto"/>
          <w:sz w:val="28"/>
          <w:szCs w:val="28"/>
        </w:rPr>
        <w:t xml:space="preserve">(3) </w:t>
      </w:r>
      <w:r w:rsidR="003712C4" w:rsidRPr="00FD40E0">
        <w:rPr>
          <w:rFonts w:cs="Times New Roman"/>
          <w:color w:val="auto"/>
          <w:sz w:val="28"/>
          <w:szCs w:val="28"/>
        </w:rPr>
        <w:t>L</w:t>
      </w:r>
      <w:r w:rsidRPr="00FD40E0">
        <w:rPr>
          <w:rFonts w:cs="Times New Roman"/>
          <w:color w:val="auto"/>
          <w:sz w:val="28"/>
          <w:szCs w:val="28"/>
        </w:rPr>
        <w:t xml:space="preserve">īgumā tiek norādīts </w:t>
      </w:r>
      <w:r w:rsidR="003712C4" w:rsidRPr="00FD40E0">
        <w:rPr>
          <w:rFonts w:cs="Times New Roman"/>
          <w:color w:val="auto"/>
          <w:sz w:val="28"/>
          <w:szCs w:val="28"/>
        </w:rPr>
        <w:t>finansējuma (</w:t>
      </w:r>
      <w:r w:rsidR="00A301A6" w:rsidRPr="00FD40E0">
        <w:rPr>
          <w:rFonts w:cs="Times New Roman"/>
          <w:color w:val="auto"/>
          <w:sz w:val="28"/>
          <w:szCs w:val="28"/>
        </w:rPr>
        <w:t>kredīta</w:t>
      </w:r>
      <w:r w:rsidR="003712C4" w:rsidRPr="00FD40E0">
        <w:rPr>
          <w:rFonts w:cs="Times New Roman"/>
          <w:color w:val="auto"/>
          <w:sz w:val="28"/>
          <w:szCs w:val="28"/>
        </w:rPr>
        <w:t xml:space="preserve">) piešķiršanas </w:t>
      </w:r>
      <w:r w:rsidRPr="00FD40E0">
        <w:rPr>
          <w:rFonts w:cs="Times New Roman"/>
          <w:color w:val="auto"/>
          <w:sz w:val="28"/>
          <w:szCs w:val="28"/>
        </w:rPr>
        <w:t>mērķis, projekta nosaukums</w:t>
      </w:r>
      <w:r w:rsidR="00F1232F" w:rsidRPr="00FD40E0">
        <w:rPr>
          <w:rFonts w:cs="Times New Roman"/>
          <w:color w:val="auto"/>
          <w:sz w:val="28"/>
          <w:szCs w:val="28"/>
        </w:rPr>
        <w:t xml:space="preserve"> (ja tāds tiek pieteiks)</w:t>
      </w:r>
      <w:r w:rsidRPr="00FD40E0">
        <w:rPr>
          <w:rFonts w:cs="Times New Roman"/>
          <w:color w:val="auto"/>
          <w:sz w:val="28"/>
          <w:szCs w:val="28"/>
        </w:rPr>
        <w:t xml:space="preserve">, apmērs, izsniegšanas un atmaksāšanas kārtība, procentu likme un procentu aprēķināšanas kārtība, </w:t>
      </w:r>
      <w:r w:rsidR="00A301A6" w:rsidRPr="00FD40E0">
        <w:rPr>
          <w:rFonts w:cs="Times New Roman"/>
          <w:color w:val="auto"/>
          <w:sz w:val="28"/>
          <w:szCs w:val="28"/>
        </w:rPr>
        <w:t xml:space="preserve">kredīta </w:t>
      </w:r>
      <w:r w:rsidRPr="00FD40E0">
        <w:rPr>
          <w:rFonts w:cs="Times New Roman"/>
          <w:color w:val="auto"/>
          <w:sz w:val="28"/>
          <w:szCs w:val="28"/>
        </w:rPr>
        <w:t xml:space="preserve">nodrošinājums, ja tāds ir un citi būtiski nosacījumi. </w:t>
      </w:r>
    </w:p>
    <w:p w14:paraId="669F9B0B" w14:textId="007DBA6A" w:rsidR="00692CA7" w:rsidRPr="00FD40E0" w:rsidRDefault="009945D9" w:rsidP="00E3772A">
      <w:pPr>
        <w:spacing w:after="0" w:line="240" w:lineRule="auto"/>
        <w:jc w:val="both"/>
        <w:rPr>
          <w:rFonts w:cs="Times New Roman"/>
          <w:color w:val="auto"/>
          <w:sz w:val="28"/>
          <w:szCs w:val="28"/>
        </w:rPr>
      </w:pPr>
      <w:r w:rsidRPr="00FD40E0">
        <w:rPr>
          <w:rFonts w:cs="Times New Roman"/>
          <w:color w:val="auto"/>
          <w:sz w:val="28"/>
          <w:szCs w:val="28"/>
        </w:rPr>
        <w:t xml:space="preserve">(4) Kopfinansējuma pakalpojumu sniedzējs neatbild par </w:t>
      </w:r>
      <w:r w:rsidR="00F21BD4" w:rsidRPr="00FD40E0">
        <w:rPr>
          <w:rFonts w:cs="Times New Roman"/>
          <w:color w:val="auto"/>
          <w:sz w:val="28"/>
          <w:szCs w:val="28"/>
        </w:rPr>
        <w:t>kopfinansējuma</w:t>
      </w:r>
      <w:r w:rsidR="00E3772A" w:rsidRPr="00FD40E0">
        <w:rPr>
          <w:rFonts w:cs="Times New Roman"/>
          <w:color w:val="auto"/>
          <w:sz w:val="28"/>
          <w:szCs w:val="28"/>
        </w:rPr>
        <w:t xml:space="preserve"> pakalpojumu</w:t>
      </w:r>
      <w:r w:rsidR="00A86588" w:rsidRPr="00FD40E0">
        <w:rPr>
          <w:rFonts w:cs="Times New Roman"/>
          <w:color w:val="auto"/>
          <w:sz w:val="28"/>
          <w:szCs w:val="28"/>
        </w:rPr>
        <w:t xml:space="preserve"> izmantotāj</w:t>
      </w:r>
      <w:r w:rsidR="00D323FA" w:rsidRPr="00FD40E0">
        <w:rPr>
          <w:rFonts w:cs="Times New Roman"/>
          <w:color w:val="auto"/>
          <w:sz w:val="28"/>
          <w:szCs w:val="28"/>
        </w:rPr>
        <w:t>u savstarpējo līgumisko attiecību</w:t>
      </w:r>
      <w:r w:rsidR="00A86588" w:rsidRPr="00FD40E0">
        <w:rPr>
          <w:rFonts w:cs="Times New Roman"/>
          <w:color w:val="auto"/>
          <w:sz w:val="28"/>
          <w:szCs w:val="28"/>
        </w:rPr>
        <w:t xml:space="preserve"> </w:t>
      </w:r>
      <w:r w:rsidRPr="00FD40E0">
        <w:rPr>
          <w:rFonts w:cs="Times New Roman"/>
          <w:color w:val="auto"/>
          <w:sz w:val="28"/>
          <w:szCs w:val="28"/>
        </w:rPr>
        <w:t>saistību neizpildi vai radītiem zaudējumiem.</w:t>
      </w:r>
    </w:p>
    <w:p w14:paraId="140BF26E" w14:textId="16BCECBA" w:rsidR="00AC101F" w:rsidRPr="00FD40E0" w:rsidRDefault="00AC101F" w:rsidP="00E3772A">
      <w:pPr>
        <w:spacing w:after="0" w:line="240" w:lineRule="auto"/>
        <w:jc w:val="both"/>
        <w:rPr>
          <w:rFonts w:cs="Times New Roman"/>
          <w:color w:val="auto"/>
          <w:sz w:val="28"/>
          <w:szCs w:val="28"/>
        </w:rPr>
      </w:pPr>
      <w:r w:rsidRPr="00FD40E0">
        <w:rPr>
          <w:rFonts w:cs="Times New Roman"/>
          <w:color w:val="auto"/>
          <w:sz w:val="28"/>
          <w:szCs w:val="28"/>
        </w:rPr>
        <w:t xml:space="preserve">(5) Kopfinansējuma pakalpojumu </w:t>
      </w:r>
      <w:r w:rsidR="00712217" w:rsidRPr="00FD40E0">
        <w:rPr>
          <w:rFonts w:cs="Times New Roman"/>
          <w:color w:val="auto"/>
          <w:sz w:val="28"/>
          <w:szCs w:val="28"/>
        </w:rPr>
        <w:t>sniedzējs</w:t>
      </w:r>
      <w:r w:rsidRPr="00FD40E0">
        <w:rPr>
          <w:rFonts w:cs="Times New Roman"/>
          <w:color w:val="auto"/>
          <w:sz w:val="28"/>
          <w:szCs w:val="28"/>
        </w:rPr>
        <w:t xml:space="preserve"> ir tiesīgs</w:t>
      </w:r>
      <w:r w:rsidR="00712217" w:rsidRPr="00FD40E0">
        <w:rPr>
          <w:rFonts w:cs="Times New Roman"/>
          <w:color w:val="auto"/>
          <w:sz w:val="28"/>
          <w:szCs w:val="28"/>
        </w:rPr>
        <w:t xml:space="preserve"> pārstāvēt </w:t>
      </w:r>
      <w:r w:rsidR="00F21BD4" w:rsidRPr="00FD40E0">
        <w:rPr>
          <w:rFonts w:cs="Times New Roman"/>
          <w:color w:val="auto"/>
          <w:sz w:val="28"/>
          <w:szCs w:val="28"/>
        </w:rPr>
        <w:t>kopfinansējuma</w:t>
      </w:r>
      <w:r w:rsidR="00712217" w:rsidRPr="00FD40E0">
        <w:rPr>
          <w:rFonts w:cs="Times New Roman"/>
          <w:color w:val="auto"/>
          <w:sz w:val="28"/>
          <w:szCs w:val="28"/>
        </w:rPr>
        <w:t xml:space="preserve"> pakalpojum</w:t>
      </w:r>
      <w:r w:rsidR="0029314E" w:rsidRPr="00FD40E0">
        <w:rPr>
          <w:rFonts w:cs="Times New Roman"/>
          <w:color w:val="auto"/>
          <w:sz w:val="28"/>
          <w:szCs w:val="28"/>
        </w:rPr>
        <w:t>u</w:t>
      </w:r>
      <w:r w:rsidR="00712217" w:rsidRPr="00FD40E0">
        <w:rPr>
          <w:rFonts w:cs="Times New Roman"/>
          <w:color w:val="auto"/>
          <w:sz w:val="28"/>
          <w:szCs w:val="28"/>
        </w:rPr>
        <w:t xml:space="preserve"> izmantotāju, ja attiecīgs pilnvarojums ir iekļauts to līgumiskajās attiecībās.</w:t>
      </w:r>
    </w:p>
    <w:p w14:paraId="29601BFC" w14:textId="77777777" w:rsidR="00A10B47" w:rsidRPr="00FD40E0" w:rsidRDefault="00A10B47" w:rsidP="00E3772A">
      <w:pPr>
        <w:spacing w:after="0" w:line="240" w:lineRule="auto"/>
        <w:jc w:val="both"/>
        <w:rPr>
          <w:rFonts w:cs="Times New Roman"/>
          <w:color w:val="auto"/>
          <w:sz w:val="28"/>
          <w:szCs w:val="28"/>
        </w:rPr>
      </w:pPr>
    </w:p>
    <w:p w14:paraId="671E6AF6" w14:textId="0AFD7CE0" w:rsidR="00692CA7" w:rsidRPr="00FD40E0" w:rsidRDefault="00176BD8" w:rsidP="00E3772A">
      <w:pPr>
        <w:pStyle w:val="tv213"/>
        <w:spacing w:before="0" w:after="0" w:line="240" w:lineRule="auto"/>
        <w:jc w:val="both"/>
        <w:rPr>
          <w:b/>
          <w:color w:val="auto"/>
          <w:sz w:val="28"/>
          <w:szCs w:val="28"/>
        </w:rPr>
      </w:pPr>
      <w:r w:rsidRPr="00FD40E0">
        <w:rPr>
          <w:b/>
          <w:color w:val="auto"/>
          <w:sz w:val="28"/>
          <w:szCs w:val="28"/>
        </w:rPr>
        <w:t>17</w:t>
      </w:r>
      <w:r w:rsidR="009945D9" w:rsidRPr="00FD40E0">
        <w:rPr>
          <w:b/>
          <w:color w:val="auto"/>
          <w:sz w:val="28"/>
          <w:szCs w:val="28"/>
        </w:rPr>
        <w:t>.pants. No noslēgtajiem līgumiem izrietošo saistību tiesību nodrošināšana</w:t>
      </w:r>
    </w:p>
    <w:p w14:paraId="14FA4619" w14:textId="46B30E58" w:rsidR="00692CA7" w:rsidRPr="00FD40E0" w:rsidRDefault="009945D9" w:rsidP="00E3772A">
      <w:pPr>
        <w:spacing w:after="0" w:line="240" w:lineRule="auto"/>
        <w:jc w:val="both"/>
        <w:rPr>
          <w:rFonts w:cs="Times New Roman"/>
          <w:color w:val="auto"/>
          <w:sz w:val="28"/>
          <w:szCs w:val="28"/>
        </w:rPr>
      </w:pPr>
      <w:r w:rsidRPr="00FD40E0">
        <w:rPr>
          <w:rFonts w:cs="Times New Roman"/>
          <w:color w:val="auto"/>
          <w:sz w:val="28"/>
          <w:szCs w:val="28"/>
        </w:rPr>
        <w:t>(1) Ķīlas tiesību (ja tāda tiek dibināta) uz nekustamo īpašumu, kustamo lietu vai lietu kopību, trešās personas galvojumu, īpašumtiesības uz transportlīdzekli vai jebkādu citu atbilstoši tiesību aktiem pieļaujamu līdzekli, kas nodrošina no līguma izrietošo</w:t>
      </w:r>
      <w:r w:rsidR="00D12200" w:rsidRPr="00FD40E0">
        <w:rPr>
          <w:rFonts w:cs="Times New Roman"/>
          <w:color w:val="auto"/>
          <w:sz w:val="28"/>
          <w:szCs w:val="28"/>
        </w:rPr>
        <w:t xml:space="preserve"> finansējuma</w:t>
      </w:r>
      <w:r w:rsidRPr="00FD40E0">
        <w:rPr>
          <w:rFonts w:cs="Times New Roman"/>
          <w:color w:val="auto"/>
          <w:sz w:val="28"/>
          <w:szCs w:val="28"/>
        </w:rPr>
        <w:t xml:space="preserve"> saņēmēja saistību izpildi, dibina </w:t>
      </w:r>
      <w:r w:rsidR="00E3772A" w:rsidRPr="00FD40E0">
        <w:rPr>
          <w:rFonts w:cs="Times New Roman"/>
          <w:color w:val="auto"/>
          <w:sz w:val="28"/>
          <w:szCs w:val="28"/>
        </w:rPr>
        <w:t xml:space="preserve">par labu ieguldītājam, taču </w:t>
      </w:r>
      <w:r w:rsidRPr="00FD40E0">
        <w:rPr>
          <w:rFonts w:cs="Times New Roman"/>
          <w:color w:val="auto"/>
          <w:sz w:val="28"/>
          <w:szCs w:val="28"/>
        </w:rPr>
        <w:t>uz kopfinansējuma pakalpojum</w:t>
      </w:r>
      <w:r w:rsidR="0029314E" w:rsidRPr="00FD40E0">
        <w:rPr>
          <w:rFonts w:cs="Times New Roman"/>
          <w:color w:val="auto"/>
          <w:sz w:val="28"/>
          <w:szCs w:val="28"/>
        </w:rPr>
        <w:t>u</w:t>
      </w:r>
      <w:r w:rsidR="002273D4" w:rsidRPr="00FD40E0">
        <w:rPr>
          <w:rFonts w:cs="Times New Roman"/>
          <w:color w:val="auto"/>
          <w:sz w:val="28"/>
          <w:szCs w:val="28"/>
        </w:rPr>
        <w:t xml:space="preserve"> sniedzēja vārda</w:t>
      </w:r>
      <w:r w:rsidRPr="00FD40E0">
        <w:rPr>
          <w:rFonts w:cs="Times New Roman"/>
          <w:color w:val="auto"/>
          <w:sz w:val="28"/>
          <w:szCs w:val="28"/>
        </w:rPr>
        <w:t xml:space="preserve">. </w:t>
      </w:r>
    </w:p>
    <w:p w14:paraId="01447361" w14:textId="1CDB3583" w:rsidR="00E3772A" w:rsidRPr="00FD40E0" w:rsidRDefault="009945D9" w:rsidP="00E3772A">
      <w:pPr>
        <w:spacing w:after="0" w:line="240" w:lineRule="auto"/>
        <w:jc w:val="both"/>
        <w:rPr>
          <w:rFonts w:cs="Times New Roman"/>
          <w:color w:val="auto"/>
          <w:sz w:val="28"/>
          <w:szCs w:val="28"/>
        </w:rPr>
      </w:pPr>
      <w:r w:rsidRPr="00FD40E0">
        <w:rPr>
          <w:rFonts w:cs="Times New Roman"/>
          <w:color w:val="auto"/>
          <w:sz w:val="28"/>
          <w:szCs w:val="28"/>
        </w:rPr>
        <w:t xml:space="preserve">(2) </w:t>
      </w:r>
      <w:r w:rsidR="00E3772A" w:rsidRPr="00FD40E0">
        <w:rPr>
          <w:rFonts w:cs="Times New Roman"/>
          <w:color w:val="auto"/>
          <w:sz w:val="28"/>
          <w:szCs w:val="28"/>
        </w:rPr>
        <w:t xml:space="preserve">Ja nodrošinājums ir nodibināts pirms ieguldītājs ir ieguvis </w:t>
      </w:r>
      <w:r w:rsidR="005F277F" w:rsidRPr="00FD40E0">
        <w:rPr>
          <w:rFonts w:cs="Times New Roman"/>
          <w:color w:val="auto"/>
          <w:sz w:val="28"/>
          <w:szCs w:val="28"/>
        </w:rPr>
        <w:t xml:space="preserve">kredītprasības, </w:t>
      </w:r>
      <w:r w:rsidR="007C67E1" w:rsidRPr="00FD40E0">
        <w:rPr>
          <w:rFonts w:cs="Times New Roman"/>
          <w:color w:val="auto"/>
          <w:sz w:val="28"/>
          <w:szCs w:val="28"/>
        </w:rPr>
        <w:t>kas</w:t>
      </w:r>
      <w:r w:rsidR="00E3772A" w:rsidRPr="00FD40E0">
        <w:rPr>
          <w:rFonts w:cs="Times New Roman"/>
          <w:color w:val="auto"/>
          <w:sz w:val="28"/>
          <w:szCs w:val="28"/>
        </w:rPr>
        <w:t xml:space="preserve"> ir nodrošināt</w:t>
      </w:r>
      <w:r w:rsidR="007C67E1" w:rsidRPr="00FD40E0">
        <w:rPr>
          <w:rFonts w:cs="Times New Roman"/>
          <w:color w:val="auto"/>
          <w:sz w:val="28"/>
          <w:szCs w:val="28"/>
        </w:rPr>
        <w:t>a</w:t>
      </w:r>
      <w:r w:rsidR="00E3772A" w:rsidRPr="00FD40E0">
        <w:rPr>
          <w:rFonts w:cs="Times New Roman"/>
          <w:color w:val="auto"/>
          <w:sz w:val="28"/>
          <w:szCs w:val="28"/>
        </w:rPr>
        <w:t xml:space="preserve">s, tad nodrošinājums ir uzskatāms par nodibinātu par labu ieguldītājam ar brīdi, kad ieguldītājs ir ieguvis </w:t>
      </w:r>
      <w:r w:rsidR="007C67E1" w:rsidRPr="00FD40E0">
        <w:rPr>
          <w:rFonts w:cs="Times New Roman"/>
          <w:color w:val="auto"/>
          <w:sz w:val="28"/>
          <w:szCs w:val="28"/>
        </w:rPr>
        <w:t>kredītprasības</w:t>
      </w:r>
      <w:r w:rsidR="00E3772A" w:rsidRPr="00FD40E0">
        <w:rPr>
          <w:rFonts w:cs="Times New Roman"/>
          <w:color w:val="auto"/>
          <w:sz w:val="28"/>
          <w:szCs w:val="28"/>
        </w:rPr>
        <w:t xml:space="preserve">. Nodrošinājums uzskatāms par nodibinātu par labu ieguldītājam tādā apmērā, kādā ieguldītājs ir ieguvis </w:t>
      </w:r>
      <w:r w:rsidR="007C67E1" w:rsidRPr="00FD40E0">
        <w:rPr>
          <w:rFonts w:cs="Times New Roman"/>
          <w:color w:val="auto"/>
          <w:sz w:val="28"/>
          <w:szCs w:val="28"/>
        </w:rPr>
        <w:t>kredītprasības</w:t>
      </w:r>
      <w:r w:rsidR="00E3772A" w:rsidRPr="00FD40E0">
        <w:rPr>
          <w:rFonts w:cs="Times New Roman"/>
          <w:color w:val="auto"/>
          <w:sz w:val="28"/>
          <w:szCs w:val="28"/>
        </w:rPr>
        <w:t xml:space="preserve">. Nodrošinājums tiek saglabāts uz kopfinansējuma pakalpojumu sniedzēja vai </w:t>
      </w:r>
      <w:r w:rsidR="00D35378" w:rsidRPr="00FD40E0">
        <w:rPr>
          <w:rFonts w:cs="Times New Roman"/>
          <w:color w:val="auto"/>
          <w:sz w:val="28"/>
          <w:szCs w:val="28"/>
        </w:rPr>
        <w:t>kredīta devēja</w:t>
      </w:r>
      <w:r w:rsidR="00E3772A" w:rsidRPr="00FD40E0">
        <w:rPr>
          <w:rFonts w:cs="Times New Roman"/>
          <w:color w:val="auto"/>
          <w:sz w:val="28"/>
          <w:szCs w:val="28"/>
        </w:rPr>
        <w:t xml:space="preserve"> vārda un </w:t>
      </w:r>
      <w:proofErr w:type="spellStart"/>
      <w:r w:rsidR="00E3772A" w:rsidRPr="00FD40E0">
        <w:rPr>
          <w:rFonts w:cs="Times New Roman"/>
          <w:color w:val="auto"/>
          <w:sz w:val="28"/>
          <w:szCs w:val="28"/>
        </w:rPr>
        <w:t>pārreģistrācija</w:t>
      </w:r>
      <w:proofErr w:type="spellEnd"/>
      <w:r w:rsidR="00E3772A" w:rsidRPr="00FD40E0">
        <w:rPr>
          <w:rFonts w:cs="Times New Roman"/>
          <w:color w:val="auto"/>
          <w:sz w:val="28"/>
          <w:szCs w:val="28"/>
        </w:rPr>
        <w:t xml:space="preserve"> publiskajā reģistrā uz ieguldītāja vārda nav veicama.</w:t>
      </w:r>
    </w:p>
    <w:p w14:paraId="76684757" w14:textId="1B7B45C3" w:rsidR="00E3772A" w:rsidRPr="00FD40E0" w:rsidRDefault="00E3772A" w:rsidP="00E3772A">
      <w:pPr>
        <w:spacing w:after="0" w:line="240" w:lineRule="auto"/>
        <w:jc w:val="both"/>
        <w:rPr>
          <w:rFonts w:cs="Times New Roman"/>
          <w:color w:val="auto"/>
          <w:sz w:val="28"/>
          <w:szCs w:val="28"/>
        </w:rPr>
      </w:pPr>
      <w:r w:rsidRPr="00FD40E0">
        <w:rPr>
          <w:rFonts w:cs="Times New Roman"/>
          <w:color w:val="auto"/>
          <w:sz w:val="28"/>
          <w:szCs w:val="28"/>
        </w:rPr>
        <w:t xml:space="preserve">(3) Kopfinansējuma pakalpojumu sniedzējs vai </w:t>
      </w:r>
      <w:r w:rsidR="00D35378" w:rsidRPr="00FD40E0">
        <w:rPr>
          <w:rFonts w:cs="Times New Roman"/>
          <w:color w:val="auto"/>
          <w:sz w:val="28"/>
          <w:szCs w:val="28"/>
        </w:rPr>
        <w:t>kredīta devējs</w:t>
      </w:r>
      <w:r w:rsidRPr="00FD40E0">
        <w:rPr>
          <w:rFonts w:cs="Times New Roman"/>
          <w:color w:val="auto"/>
          <w:sz w:val="28"/>
          <w:szCs w:val="28"/>
        </w:rPr>
        <w:t xml:space="preserve">, uz kura vārda ir nodibināts nodrošinājums, ar nodrošinājumu rīkojas ieguldītāja vārdā ar visām </w:t>
      </w:r>
      <w:r w:rsidRPr="00FD40E0">
        <w:rPr>
          <w:rFonts w:cs="Times New Roman"/>
          <w:color w:val="auto"/>
          <w:sz w:val="28"/>
          <w:szCs w:val="28"/>
        </w:rPr>
        <w:lastRenderedPageBreak/>
        <w:t>tiesībām, kādas paredzētas nodrošinātajam kreditoram atbilstoši piemērojamiem normatīvajiem aktiem.</w:t>
      </w:r>
    </w:p>
    <w:p w14:paraId="0233B25E" w14:textId="26DCA9F0" w:rsidR="00A753F2" w:rsidRPr="00FD40E0" w:rsidRDefault="00E3772A" w:rsidP="00E3772A">
      <w:pPr>
        <w:spacing w:after="0" w:line="240" w:lineRule="auto"/>
        <w:jc w:val="both"/>
        <w:rPr>
          <w:rFonts w:cs="Times New Roman"/>
          <w:color w:val="auto"/>
          <w:sz w:val="28"/>
          <w:szCs w:val="28"/>
        </w:rPr>
      </w:pPr>
      <w:r w:rsidRPr="00FD40E0">
        <w:rPr>
          <w:rFonts w:cs="Times New Roman"/>
          <w:color w:val="auto"/>
          <w:sz w:val="28"/>
          <w:szCs w:val="28"/>
        </w:rPr>
        <w:t xml:space="preserve">(4) </w:t>
      </w:r>
      <w:r w:rsidR="009945D9" w:rsidRPr="00FD40E0">
        <w:rPr>
          <w:rFonts w:cs="Times New Roman"/>
          <w:color w:val="auto"/>
          <w:sz w:val="28"/>
          <w:szCs w:val="28"/>
        </w:rPr>
        <w:t xml:space="preserve">No </w:t>
      </w:r>
      <w:r w:rsidRPr="00FD40E0">
        <w:rPr>
          <w:rFonts w:cs="Times New Roman"/>
          <w:color w:val="auto"/>
          <w:sz w:val="28"/>
          <w:szCs w:val="28"/>
        </w:rPr>
        <w:t xml:space="preserve">kredīta </w:t>
      </w:r>
      <w:r w:rsidR="009945D9" w:rsidRPr="00FD40E0">
        <w:rPr>
          <w:rFonts w:cs="Times New Roman"/>
          <w:color w:val="auto"/>
          <w:sz w:val="28"/>
          <w:szCs w:val="28"/>
        </w:rPr>
        <w:t>līguma izrietoš</w:t>
      </w:r>
      <w:r w:rsidRPr="00FD40E0">
        <w:rPr>
          <w:rFonts w:cs="Times New Roman"/>
          <w:color w:val="auto"/>
          <w:sz w:val="28"/>
          <w:szCs w:val="28"/>
        </w:rPr>
        <w:t>o</w:t>
      </w:r>
      <w:r w:rsidR="009945D9" w:rsidRPr="00FD40E0">
        <w:rPr>
          <w:rFonts w:cs="Times New Roman"/>
          <w:color w:val="auto"/>
          <w:sz w:val="28"/>
          <w:szCs w:val="28"/>
        </w:rPr>
        <w:t xml:space="preserve"> saistību tiesību nodrošinājumu neiekļauj tajā kopfinansējuma pakalpojumu sniedzēja</w:t>
      </w:r>
      <w:r w:rsidR="008D1238" w:rsidRPr="00FD40E0">
        <w:rPr>
          <w:rFonts w:cs="Times New Roman"/>
          <w:color w:val="auto"/>
          <w:sz w:val="28"/>
          <w:szCs w:val="28"/>
        </w:rPr>
        <w:t xml:space="preserve"> vai </w:t>
      </w:r>
      <w:r w:rsidR="00D35378" w:rsidRPr="00FD40E0">
        <w:rPr>
          <w:rFonts w:cs="Times New Roman"/>
          <w:color w:val="auto"/>
          <w:sz w:val="28"/>
          <w:szCs w:val="28"/>
        </w:rPr>
        <w:t>kredīta devēja</w:t>
      </w:r>
      <w:r w:rsidR="009945D9" w:rsidRPr="00FD40E0">
        <w:rPr>
          <w:rFonts w:cs="Times New Roman"/>
          <w:color w:val="auto"/>
          <w:sz w:val="28"/>
          <w:szCs w:val="28"/>
        </w:rPr>
        <w:t xml:space="preserve"> mantā, no kuras sedz citus kopfinansējuma pakalpojumu sniedzēja </w:t>
      </w:r>
      <w:r w:rsidR="008D1238" w:rsidRPr="00FD40E0">
        <w:rPr>
          <w:rFonts w:cs="Times New Roman"/>
          <w:color w:val="auto"/>
          <w:sz w:val="28"/>
          <w:szCs w:val="28"/>
        </w:rPr>
        <w:t xml:space="preserve">vai </w:t>
      </w:r>
      <w:r w:rsidR="00D35378" w:rsidRPr="00FD40E0">
        <w:rPr>
          <w:rFonts w:cs="Times New Roman"/>
          <w:color w:val="auto"/>
          <w:sz w:val="28"/>
          <w:szCs w:val="28"/>
        </w:rPr>
        <w:t>kredīta devēja</w:t>
      </w:r>
      <w:r w:rsidR="008D1238" w:rsidRPr="00FD40E0">
        <w:rPr>
          <w:rFonts w:cs="Times New Roman"/>
          <w:color w:val="auto"/>
          <w:sz w:val="28"/>
          <w:szCs w:val="28"/>
        </w:rPr>
        <w:t xml:space="preserve"> </w:t>
      </w:r>
      <w:r w:rsidR="009945D9" w:rsidRPr="00FD40E0">
        <w:rPr>
          <w:rFonts w:cs="Times New Roman"/>
          <w:color w:val="auto"/>
          <w:sz w:val="28"/>
          <w:szCs w:val="28"/>
        </w:rPr>
        <w:t>kreditoru prasījumus, kā vien prasījumus, kas izriet no ieguldītāju</w:t>
      </w:r>
      <w:r w:rsidR="00C12108" w:rsidRPr="00FD40E0">
        <w:rPr>
          <w:rFonts w:cs="Times New Roman"/>
          <w:color w:val="auto"/>
          <w:sz w:val="28"/>
          <w:szCs w:val="28"/>
        </w:rPr>
        <w:t xml:space="preserve"> </w:t>
      </w:r>
      <w:r w:rsidR="009945D9" w:rsidRPr="00FD40E0">
        <w:rPr>
          <w:rFonts w:cs="Times New Roman"/>
          <w:color w:val="auto"/>
          <w:sz w:val="28"/>
          <w:szCs w:val="28"/>
        </w:rPr>
        <w:t>pamatotiem prasījumiem.</w:t>
      </w:r>
    </w:p>
    <w:p w14:paraId="5961BDAE" w14:textId="3F54D209" w:rsidR="00692CA7" w:rsidRPr="00FD40E0" w:rsidRDefault="00A753F2" w:rsidP="00E3772A">
      <w:pPr>
        <w:spacing w:after="0" w:line="240" w:lineRule="auto"/>
        <w:jc w:val="both"/>
        <w:rPr>
          <w:rFonts w:cs="Times New Roman"/>
          <w:color w:val="auto"/>
          <w:sz w:val="28"/>
          <w:szCs w:val="28"/>
        </w:rPr>
      </w:pPr>
      <w:r w:rsidRPr="00FD40E0">
        <w:rPr>
          <w:rFonts w:cs="Times New Roman"/>
          <w:color w:val="auto"/>
          <w:sz w:val="28"/>
          <w:szCs w:val="28"/>
        </w:rPr>
        <w:t>(5) Kopfinansējuma pakalpojumu sniedzēja</w:t>
      </w:r>
      <w:r w:rsidR="008D1238" w:rsidRPr="00FD40E0">
        <w:rPr>
          <w:rFonts w:cs="Times New Roman"/>
          <w:color w:val="auto"/>
          <w:sz w:val="28"/>
          <w:szCs w:val="28"/>
        </w:rPr>
        <w:t xml:space="preserve"> vai </w:t>
      </w:r>
      <w:r w:rsidR="00D35378" w:rsidRPr="00FD40E0">
        <w:rPr>
          <w:rFonts w:cs="Times New Roman"/>
          <w:color w:val="auto"/>
          <w:sz w:val="28"/>
          <w:szCs w:val="28"/>
        </w:rPr>
        <w:t>kredīta devēja</w:t>
      </w:r>
      <w:r w:rsidRPr="00FD40E0">
        <w:rPr>
          <w:rFonts w:cs="Times New Roman"/>
          <w:color w:val="auto"/>
          <w:sz w:val="28"/>
          <w:szCs w:val="28"/>
        </w:rPr>
        <w:t xml:space="preserve"> likvidācijas gadījumā kopfinansējuma pakalpojumu sniedzēja </w:t>
      </w:r>
      <w:r w:rsidR="008D1238" w:rsidRPr="00FD40E0">
        <w:rPr>
          <w:rFonts w:cs="Times New Roman"/>
          <w:color w:val="auto"/>
          <w:sz w:val="28"/>
          <w:szCs w:val="28"/>
        </w:rPr>
        <w:t xml:space="preserve">vai </w:t>
      </w:r>
      <w:r w:rsidR="00D35378" w:rsidRPr="00FD40E0">
        <w:rPr>
          <w:rFonts w:cs="Times New Roman"/>
          <w:color w:val="auto"/>
          <w:sz w:val="28"/>
          <w:szCs w:val="28"/>
        </w:rPr>
        <w:t>kredīta devēja</w:t>
      </w:r>
      <w:r w:rsidR="008D1238" w:rsidRPr="00FD40E0">
        <w:rPr>
          <w:rFonts w:cs="Times New Roman"/>
          <w:color w:val="auto"/>
          <w:sz w:val="28"/>
          <w:szCs w:val="28"/>
        </w:rPr>
        <w:t xml:space="preserve"> </w:t>
      </w:r>
      <w:r w:rsidRPr="00FD40E0">
        <w:rPr>
          <w:rFonts w:cs="Times New Roman"/>
          <w:color w:val="auto"/>
          <w:sz w:val="28"/>
          <w:szCs w:val="28"/>
        </w:rPr>
        <w:t>likvidācija ir pabeidzama tikai pēc tam, kad persona, kura veiks kopfinansējuma pakalpojumu sniedzēja maksājumu un darījumu admini</w:t>
      </w:r>
      <w:r w:rsidR="00773EDC" w:rsidRPr="00FD40E0">
        <w:rPr>
          <w:rFonts w:cs="Times New Roman"/>
          <w:color w:val="auto"/>
          <w:sz w:val="28"/>
          <w:szCs w:val="28"/>
        </w:rPr>
        <w:t xml:space="preserve">strēšanu atbilstoši šā likuma </w:t>
      </w:r>
      <w:r w:rsidR="0056033F" w:rsidRPr="00FD40E0">
        <w:rPr>
          <w:rFonts w:cs="Times New Roman"/>
          <w:color w:val="auto"/>
          <w:sz w:val="28"/>
          <w:szCs w:val="28"/>
        </w:rPr>
        <w:t>27</w:t>
      </w:r>
      <w:r w:rsidRPr="00FD40E0">
        <w:rPr>
          <w:rFonts w:cs="Times New Roman"/>
          <w:color w:val="auto"/>
          <w:sz w:val="28"/>
          <w:szCs w:val="28"/>
        </w:rPr>
        <w:t>. pantam, ir pārņēmusi visus nodrošinājumus no likvidējamā kopfinansējuma pakalpojumu sniedzēja</w:t>
      </w:r>
      <w:r w:rsidR="00DF5B20" w:rsidRPr="00FD40E0">
        <w:rPr>
          <w:rFonts w:cs="Times New Roman"/>
          <w:color w:val="auto"/>
          <w:sz w:val="28"/>
          <w:szCs w:val="28"/>
        </w:rPr>
        <w:t xml:space="preserve"> vai </w:t>
      </w:r>
      <w:r w:rsidR="00D35378" w:rsidRPr="00FD40E0">
        <w:rPr>
          <w:rFonts w:cs="Times New Roman"/>
          <w:color w:val="auto"/>
          <w:sz w:val="28"/>
          <w:szCs w:val="28"/>
        </w:rPr>
        <w:t>kredīta devēja</w:t>
      </w:r>
      <w:r w:rsidRPr="00FD40E0">
        <w:rPr>
          <w:rFonts w:cs="Times New Roman"/>
          <w:color w:val="auto"/>
          <w:sz w:val="28"/>
          <w:szCs w:val="28"/>
        </w:rPr>
        <w:t>.</w:t>
      </w:r>
      <w:bookmarkStart w:id="3" w:name="p-514225"/>
      <w:bookmarkStart w:id="4" w:name="p38.1"/>
      <w:bookmarkEnd w:id="3"/>
      <w:bookmarkEnd w:id="4"/>
    </w:p>
    <w:p w14:paraId="340A6F8C" w14:textId="77777777" w:rsidR="0056033F" w:rsidRPr="00FD40E0" w:rsidRDefault="0056033F" w:rsidP="00E3772A">
      <w:pPr>
        <w:spacing w:after="0" w:line="240" w:lineRule="auto"/>
        <w:jc w:val="both"/>
        <w:rPr>
          <w:rFonts w:cs="Times New Roman"/>
          <w:color w:val="auto"/>
          <w:sz w:val="28"/>
          <w:szCs w:val="28"/>
        </w:rPr>
      </w:pPr>
    </w:p>
    <w:p w14:paraId="15B6A484" w14:textId="3501F522" w:rsidR="00692CA7" w:rsidRPr="00FD40E0" w:rsidRDefault="00176BD8" w:rsidP="00E3772A">
      <w:pPr>
        <w:spacing w:after="0" w:line="240" w:lineRule="auto"/>
        <w:jc w:val="both"/>
        <w:rPr>
          <w:rFonts w:cs="Times New Roman"/>
          <w:b/>
          <w:color w:val="auto"/>
          <w:sz w:val="28"/>
          <w:szCs w:val="28"/>
        </w:rPr>
      </w:pPr>
      <w:r w:rsidRPr="00FD40E0">
        <w:rPr>
          <w:rFonts w:cs="Times New Roman"/>
          <w:b/>
          <w:color w:val="auto"/>
          <w:sz w:val="28"/>
          <w:szCs w:val="28"/>
        </w:rPr>
        <w:t>18</w:t>
      </w:r>
      <w:r w:rsidR="009945D9" w:rsidRPr="00FD40E0">
        <w:rPr>
          <w:rFonts w:cs="Times New Roman"/>
          <w:b/>
          <w:color w:val="auto"/>
          <w:sz w:val="28"/>
          <w:szCs w:val="28"/>
        </w:rPr>
        <w:t xml:space="preserve">.pants. </w:t>
      </w:r>
      <w:r w:rsidR="0056033F" w:rsidRPr="00FD40E0">
        <w:rPr>
          <w:rFonts w:cs="Times New Roman"/>
          <w:b/>
          <w:color w:val="auto"/>
          <w:sz w:val="28"/>
          <w:szCs w:val="28"/>
        </w:rPr>
        <w:t>Kopfinansējuma</w:t>
      </w:r>
      <w:r w:rsidR="009945D9" w:rsidRPr="00FD40E0">
        <w:rPr>
          <w:rFonts w:cs="Times New Roman"/>
          <w:b/>
          <w:color w:val="auto"/>
          <w:sz w:val="28"/>
          <w:szCs w:val="28"/>
        </w:rPr>
        <w:t xml:space="preserve"> pakalpojumu</w:t>
      </w:r>
      <w:r w:rsidR="00E257D2" w:rsidRPr="00FD40E0">
        <w:rPr>
          <w:rFonts w:cs="Times New Roman"/>
          <w:b/>
          <w:color w:val="auto"/>
          <w:sz w:val="28"/>
          <w:szCs w:val="28"/>
        </w:rPr>
        <w:t xml:space="preserve"> darījumu uzskaite un</w:t>
      </w:r>
      <w:r w:rsidR="009945D9" w:rsidRPr="00FD40E0">
        <w:rPr>
          <w:rFonts w:cs="Times New Roman"/>
          <w:b/>
          <w:color w:val="auto"/>
          <w:sz w:val="28"/>
          <w:szCs w:val="28"/>
        </w:rPr>
        <w:t xml:space="preserve"> maksājumu administrēšana</w:t>
      </w:r>
    </w:p>
    <w:p w14:paraId="1AD20970" w14:textId="66E5F2B6" w:rsidR="003051FB" w:rsidRPr="00FD40E0" w:rsidRDefault="009945D9" w:rsidP="00A753F2">
      <w:pPr>
        <w:spacing w:after="0" w:line="240" w:lineRule="auto"/>
        <w:jc w:val="both"/>
        <w:rPr>
          <w:rFonts w:cs="Times New Roman"/>
          <w:color w:val="auto"/>
          <w:sz w:val="28"/>
          <w:szCs w:val="28"/>
        </w:rPr>
      </w:pPr>
      <w:r w:rsidRPr="00FD40E0">
        <w:rPr>
          <w:rFonts w:cs="Times New Roman"/>
          <w:color w:val="auto"/>
          <w:sz w:val="28"/>
          <w:szCs w:val="28"/>
        </w:rPr>
        <w:t>Kopfinansējuma pakalpojumu sniedzējs nodrošina</w:t>
      </w:r>
      <w:r w:rsidR="005A7AEB" w:rsidRPr="00FD40E0">
        <w:rPr>
          <w:rFonts w:cs="Times New Roman"/>
          <w:color w:val="auto"/>
          <w:sz w:val="28"/>
          <w:szCs w:val="28"/>
        </w:rPr>
        <w:t xml:space="preserve"> platformā veikto darījumu, tajā skaitā </w:t>
      </w:r>
      <w:r w:rsidR="0056033F" w:rsidRPr="00FD40E0">
        <w:rPr>
          <w:rFonts w:cs="Times New Roman"/>
          <w:color w:val="auto"/>
          <w:sz w:val="28"/>
          <w:szCs w:val="28"/>
        </w:rPr>
        <w:t>kopfinansējuma</w:t>
      </w:r>
      <w:r w:rsidR="005A7AEB" w:rsidRPr="00FD40E0">
        <w:rPr>
          <w:rFonts w:cs="Times New Roman"/>
          <w:color w:val="auto"/>
          <w:sz w:val="28"/>
          <w:szCs w:val="28"/>
        </w:rPr>
        <w:t xml:space="preserve"> pakalpojumu izmantotāju prasījumu un saistību uzskaiti, kā arī</w:t>
      </w:r>
      <w:r w:rsidRPr="00FD40E0">
        <w:rPr>
          <w:rFonts w:cs="Times New Roman"/>
          <w:color w:val="auto"/>
          <w:sz w:val="28"/>
          <w:szCs w:val="28"/>
        </w:rPr>
        <w:t xml:space="preserve"> maksājumu, kas veicami atbilstoši ar kopfinansējuma platformas starpniecību noslēgtajiem darījumiem, administrēšanu, saskaņā ar</w:t>
      </w:r>
      <w:r w:rsidR="00C661B7" w:rsidRPr="00FD40E0">
        <w:rPr>
          <w:rFonts w:cs="Times New Roman"/>
          <w:color w:val="auto"/>
          <w:sz w:val="28"/>
          <w:szCs w:val="28"/>
        </w:rPr>
        <w:t xml:space="preserve"> šā likuma prasībām un</w:t>
      </w:r>
      <w:r w:rsidRPr="00FD40E0">
        <w:rPr>
          <w:rFonts w:cs="Times New Roman"/>
          <w:color w:val="auto"/>
          <w:sz w:val="28"/>
          <w:szCs w:val="28"/>
        </w:rPr>
        <w:t xml:space="preserve"> </w:t>
      </w:r>
      <w:r w:rsidR="00F936F6" w:rsidRPr="00FD40E0">
        <w:rPr>
          <w:rFonts w:cs="Times New Roman"/>
          <w:color w:val="auto"/>
          <w:sz w:val="28"/>
          <w:szCs w:val="28"/>
        </w:rPr>
        <w:t xml:space="preserve">kopfinansējuma pakalpojumu sniedzēja </w:t>
      </w:r>
      <w:r w:rsidRPr="00FD40E0">
        <w:rPr>
          <w:rFonts w:cs="Times New Roman"/>
          <w:color w:val="auto"/>
          <w:sz w:val="28"/>
          <w:szCs w:val="28"/>
        </w:rPr>
        <w:t xml:space="preserve">izstrādāto kārtību </w:t>
      </w:r>
      <w:r w:rsidR="002F7001" w:rsidRPr="00FD40E0">
        <w:rPr>
          <w:rFonts w:cs="Times New Roman"/>
          <w:color w:val="auto"/>
          <w:sz w:val="28"/>
          <w:szCs w:val="28"/>
        </w:rPr>
        <w:t xml:space="preserve">uzskaitei un </w:t>
      </w:r>
      <w:r w:rsidRPr="00FD40E0">
        <w:rPr>
          <w:rFonts w:cs="Times New Roman"/>
          <w:color w:val="auto"/>
          <w:sz w:val="28"/>
          <w:szCs w:val="28"/>
        </w:rPr>
        <w:t>administrēšanai.</w:t>
      </w:r>
    </w:p>
    <w:p w14:paraId="06C0CAFC" w14:textId="77777777" w:rsidR="003051FB" w:rsidRPr="00FD40E0" w:rsidRDefault="003051FB" w:rsidP="00A753F2">
      <w:pPr>
        <w:spacing w:after="0" w:line="240" w:lineRule="auto"/>
        <w:jc w:val="both"/>
        <w:rPr>
          <w:rFonts w:cs="Times New Roman"/>
          <w:color w:val="auto"/>
          <w:sz w:val="28"/>
          <w:szCs w:val="28"/>
        </w:rPr>
      </w:pPr>
    </w:p>
    <w:p w14:paraId="2D37C8FD" w14:textId="2C209D9C" w:rsidR="00692CA7" w:rsidRPr="00FD40E0" w:rsidRDefault="00176BD8" w:rsidP="00A753F2">
      <w:pPr>
        <w:spacing w:after="0" w:line="240" w:lineRule="auto"/>
        <w:jc w:val="both"/>
        <w:rPr>
          <w:rFonts w:cs="Times New Roman"/>
          <w:b/>
          <w:color w:val="auto"/>
          <w:sz w:val="28"/>
          <w:szCs w:val="28"/>
        </w:rPr>
      </w:pPr>
      <w:r w:rsidRPr="00FD40E0">
        <w:rPr>
          <w:rFonts w:cs="Times New Roman"/>
          <w:b/>
          <w:color w:val="auto"/>
          <w:sz w:val="28"/>
          <w:szCs w:val="28"/>
        </w:rPr>
        <w:t>19</w:t>
      </w:r>
      <w:r w:rsidR="009945D9" w:rsidRPr="00FD40E0">
        <w:rPr>
          <w:rFonts w:cs="Times New Roman"/>
          <w:b/>
          <w:color w:val="auto"/>
          <w:sz w:val="28"/>
          <w:szCs w:val="28"/>
        </w:rPr>
        <w:t xml:space="preserve">.pants. </w:t>
      </w:r>
      <w:r w:rsidR="004350E9" w:rsidRPr="00FD40E0">
        <w:rPr>
          <w:rFonts w:cs="Times New Roman"/>
          <w:b/>
          <w:color w:val="auto"/>
          <w:sz w:val="28"/>
          <w:szCs w:val="28"/>
        </w:rPr>
        <w:t>Finansējuma saņēmēja</w:t>
      </w:r>
      <w:r w:rsidR="003051FB" w:rsidRPr="00FD40E0">
        <w:rPr>
          <w:rFonts w:cs="Times New Roman"/>
          <w:b/>
          <w:color w:val="auto"/>
          <w:sz w:val="28"/>
          <w:szCs w:val="28"/>
        </w:rPr>
        <w:t xml:space="preserve"> </w:t>
      </w:r>
      <w:r w:rsidR="009945D9" w:rsidRPr="00FD40E0">
        <w:rPr>
          <w:rFonts w:cs="Times New Roman"/>
          <w:b/>
          <w:color w:val="auto"/>
          <w:sz w:val="28"/>
          <w:szCs w:val="28"/>
        </w:rPr>
        <w:t>vērtēšana</w:t>
      </w:r>
    </w:p>
    <w:p w14:paraId="02C709CD" w14:textId="003B5BDC" w:rsidR="00236AAE" w:rsidRPr="00FD40E0" w:rsidRDefault="009945D9" w:rsidP="00A753F2">
      <w:pPr>
        <w:spacing w:after="0" w:line="240" w:lineRule="auto"/>
        <w:jc w:val="both"/>
        <w:rPr>
          <w:rFonts w:eastAsia="Times New Roman" w:cs="Times New Roman"/>
          <w:color w:val="auto"/>
          <w:sz w:val="28"/>
          <w:szCs w:val="28"/>
          <w:lang w:eastAsia="lv-LV"/>
        </w:rPr>
      </w:pPr>
      <w:r w:rsidRPr="00FD40E0">
        <w:rPr>
          <w:rFonts w:cs="Times New Roman"/>
          <w:color w:val="auto"/>
          <w:sz w:val="28"/>
          <w:szCs w:val="28"/>
        </w:rPr>
        <w:t xml:space="preserve">(1) </w:t>
      </w:r>
      <w:r w:rsidR="004943F3" w:rsidRPr="00FD40E0">
        <w:rPr>
          <w:rFonts w:cs="Times New Roman"/>
          <w:color w:val="auto"/>
          <w:sz w:val="28"/>
          <w:szCs w:val="28"/>
        </w:rPr>
        <w:t>Sniedzot šā likuma 1. panta 1. punkta “a” vai “b” </w:t>
      </w:r>
      <w:r w:rsidR="00236AAE" w:rsidRPr="00FD40E0">
        <w:rPr>
          <w:rFonts w:cs="Times New Roman"/>
          <w:color w:val="auto"/>
          <w:sz w:val="28"/>
          <w:szCs w:val="28"/>
        </w:rPr>
        <w:t>a</w:t>
      </w:r>
      <w:r w:rsidR="004943F3" w:rsidRPr="00FD40E0">
        <w:rPr>
          <w:rFonts w:cs="Times New Roman"/>
          <w:color w:val="auto"/>
          <w:sz w:val="28"/>
          <w:szCs w:val="28"/>
        </w:rPr>
        <w:t xml:space="preserve">pakšpunktā minēto </w:t>
      </w:r>
      <w:r w:rsidR="0056033F" w:rsidRPr="00FD40E0">
        <w:rPr>
          <w:rFonts w:cs="Times New Roman"/>
          <w:color w:val="auto"/>
          <w:sz w:val="28"/>
          <w:szCs w:val="28"/>
        </w:rPr>
        <w:t>kopfinansējuma</w:t>
      </w:r>
      <w:r w:rsidR="004943F3" w:rsidRPr="00FD40E0">
        <w:rPr>
          <w:rFonts w:cs="Times New Roman"/>
          <w:color w:val="auto"/>
          <w:sz w:val="28"/>
          <w:szCs w:val="28"/>
        </w:rPr>
        <w:t xml:space="preserve"> pakalpojumu, k</w:t>
      </w:r>
      <w:r w:rsidRPr="00FD40E0">
        <w:rPr>
          <w:rFonts w:cs="Times New Roman"/>
          <w:color w:val="auto"/>
          <w:sz w:val="28"/>
          <w:szCs w:val="28"/>
        </w:rPr>
        <w:t>opfinansējuma pakalpojumu sniedzējs atbilstoši sniedzam</w:t>
      </w:r>
      <w:r w:rsidR="00236AAE" w:rsidRPr="00FD40E0">
        <w:rPr>
          <w:rFonts w:cs="Times New Roman"/>
          <w:color w:val="auto"/>
          <w:sz w:val="28"/>
          <w:szCs w:val="28"/>
        </w:rPr>
        <w:t>o</w:t>
      </w:r>
      <w:r w:rsidRPr="00FD40E0">
        <w:rPr>
          <w:rFonts w:cs="Times New Roman"/>
          <w:color w:val="auto"/>
          <w:sz w:val="28"/>
          <w:szCs w:val="28"/>
        </w:rPr>
        <w:t xml:space="preserve"> </w:t>
      </w:r>
      <w:r w:rsidR="0056033F" w:rsidRPr="00FD40E0">
        <w:rPr>
          <w:rFonts w:cs="Times New Roman"/>
          <w:color w:val="auto"/>
          <w:sz w:val="28"/>
          <w:szCs w:val="28"/>
        </w:rPr>
        <w:t>kopfinansējuma</w:t>
      </w:r>
      <w:r w:rsidRPr="00FD40E0">
        <w:rPr>
          <w:rFonts w:cs="Times New Roman"/>
          <w:color w:val="auto"/>
          <w:sz w:val="28"/>
          <w:szCs w:val="28"/>
        </w:rPr>
        <w:t xml:space="preserve"> pakalpojum</w:t>
      </w:r>
      <w:r w:rsidR="0029314E" w:rsidRPr="00FD40E0">
        <w:rPr>
          <w:rFonts w:cs="Times New Roman"/>
          <w:color w:val="auto"/>
          <w:sz w:val="28"/>
          <w:szCs w:val="28"/>
        </w:rPr>
        <w:t>u</w:t>
      </w:r>
      <w:r w:rsidRPr="00FD40E0">
        <w:rPr>
          <w:rFonts w:cs="Times New Roman"/>
          <w:color w:val="auto"/>
          <w:sz w:val="28"/>
          <w:szCs w:val="28"/>
        </w:rPr>
        <w:t xml:space="preserve"> specifikai izstrādā detalizētu </w:t>
      </w:r>
      <w:r w:rsidR="00A753F2" w:rsidRPr="00FD40E0">
        <w:rPr>
          <w:rFonts w:cs="Times New Roman"/>
          <w:color w:val="auto"/>
          <w:sz w:val="28"/>
          <w:szCs w:val="28"/>
        </w:rPr>
        <w:t xml:space="preserve">finansējuma saņēmēja un </w:t>
      </w:r>
      <w:r w:rsidRPr="00FD40E0">
        <w:rPr>
          <w:rFonts w:cs="Times New Roman"/>
          <w:color w:val="auto"/>
          <w:sz w:val="28"/>
          <w:szCs w:val="28"/>
        </w:rPr>
        <w:t>projekta pieteicēja pieteiktā projekta izvērtēšanas kārtību</w:t>
      </w:r>
      <w:r w:rsidR="00FE5F00" w:rsidRPr="00FD40E0">
        <w:rPr>
          <w:rFonts w:cs="Times New Roman"/>
          <w:color w:val="auto"/>
          <w:sz w:val="28"/>
          <w:szCs w:val="28"/>
        </w:rPr>
        <w:t>, kas ietver minimālās prasības</w:t>
      </w:r>
      <w:r w:rsidR="00181957" w:rsidRPr="00FD40E0">
        <w:rPr>
          <w:rFonts w:cs="Times New Roman"/>
          <w:color w:val="auto"/>
          <w:sz w:val="28"/>
          <w:szCs w:val="28"/>
        </w:rPr>
        <w:t xml:space="preserve"> informācijas atklāšanai</w:t>
      </w:r>
      <w:r w:rsidR="00FE5F00" w:rsidRPr="00FD40E0">
        <w:rPr>
          <w:rFonts w:cs="Times New Roman"/>
          <w:color w:val="auto"/>
          <w:sz w:val="28"/>
          <w:szCs w:val="28"/>
        </w:rPr>
        <w:t xml:space="preserve"> par finansējuma </w:t>
      </w:r>
      <w:r w:rsidR="00A06BFE" w:rsidRPr="00FD40E0">
        <w:rPr>
          <w:rFonts w:cs="Times New Roman"/>
          <w:color w:val="auto"/>
          <w:sz w:val="28"/>
          <w:szCs w:val="28"/>
        </w:rPr>
        <w:t>saņēmēju</w:t>
      </w:r>
      <w:r w:rsidR="00446205" w:rsidRPr="00FD40E0">
        <w:rPr>
          <w:rFonts w:cs="Times New Roman"/>
          <w:color w:val="auto"/>
          <w:sz w:val="28"/>
          <w:szCs w:val="28"/>
        </w:rPr>
        <w:t xml:space="preserve"> un tā projektu vai </w:t>
      </w:r>
      <w:r w:rsidR="00A301A6" w:rsidRPr="00FD40E0">
        <w:rPr>
          <w:rFonts w:cs="Times New Roman"/>
          <w:color w:val="auto"/>
          <w:sz w:val="28"/>
          <w:szCs w:val="28"/>
        </w:rPr>
        <w:t>kredītu</w:t>
      </w:r>
      <w:r w:rsidR="00B1455E" w:rsidRPr="00FD40E0">
        <w:rPr>
          <w:rFonts w:cs="Times New Roman"/>
          <w:color w:val="auto"/>
          <w:sz w:val="28"/>
          <w:szCs w:val="28"/>
        </w:rPr>
        <w:t xml:space="preserve">, kā arī ar </w:t>
      </w:r>
      <w:r w:rsidR="0056033F" w:rsidRPr="00FD40E0">
        <w:rPr>
          <w:rFonts w:cs="Times New Roman"/>
          <w:color w:val="auto"/>
          <w:sz w:val="28"/>
          <w:szCs w:val="28"/>
        </w:rPr>
        <w:t>kopfinansējuma</w:t>
      </w:r>
      <w:r w:rsidR="005B5129" w:rsidRPr="00FD40E0">
        <w:rPr>
          <w:rFonts w:cs="Times New Roman"/>
          <w:color w:val="auto"/>
          <w:sz w:val="28"/>
          <w:szCs w:val="28"/>
        </w:rPr>
        <w:t xml:space="preserve"> </w:t>
      </w:r>
      <w:r w:rsidR="00B1455E" w:rsidRPr="00FD40E0">
        <w:rPr>
          <w:rFonts w:cs="Times New Roman"/>
          <w:color w:val="auto"/>
          <w:sz w:val="28"/>
          <w:szCs w:val="28"/>
        </w:rPr>
        <w:t>pakalpojumu veidu saistīt</w:t>
      </w:r>
      <w:r w:rsidR="00892231" w:rsidRPr="00FD40E0">
        <w:rPr>
          <w:rFonts w:cs="Times New Roman"/>
          <w:color w:val="auto"/>
          <w:sz w:val="28"/>
          <w:szCs w:val="28"/>
        </w:rPr>
        <w:t>iem</w:t>
      </w:r>
      <w:r w:rsidR="00B1455E" w:rsidRPr="00FD40E0">
        <w:rPr>
          <w:rFonts w:cs="Times New Roman"/>
          <w:color w:val="auto"/>
          <w:sz w:val="28"/>
          <w:szCs w:val="28"/>
        </w:rPr>
        <w:t xml:space="preserve"> risk</w:t>
      </w:r>
      <w:r w:rsidR="00892231" w:rsidRPr="00FD40E0">
        <w:rPr>
          <w:rFonts w:cs="Times New Roman"/>
          <w:color w:val="auto"/>
          <w:sz w:val="28"/>
          <w:szCs w:val="28"/>
        </w:rPr>
        <w:t>iem</w:t>
      </w:r>
      <w:r w:rsidRPr="00FD40E0">
        <w:rPr>
          <w:rFonts w:eastAsia="Times New Roman" w:cs="Times New Roman"/>
          <w:color w:val="auto"/>
          <w:sz w:val="28"/>
          <w:szCs w:val="28"/>
          <w:lang w:eastAsia="lv-LV"/>
        </w:rPr>
        <w:t>.</w:t>
      </w:r>
    </w:p>
    <w:p w14:paraId="56C8392D" w14:textId="5AB293A1" w:rsidR="008C3D08" w:rsidRPr="00FD40E0" w:rsidRDefault="009945D9" w:rsidP="00A753F2">
      <w:pPr>
        <w:spacing w:after="0" w:line="240" w:lineRule="auto"/>
        <w:jc w:val="both"/>
        <w:rPr>
          <w:rFonts w:cs="Times New Roman"/>
          <w:color w:val="auto"/>
          <w:sz w:val="28"/>
          <w:szCs w:val="28"/>
        </w:rPr>
      </w:pPr>
      <w:r w:rsidRPr="00FD40E0">
        <w:rPr>
          <w:rFonts w:cs="Times New Roman"/>
          <w:color w:val="auto"/>
          <w:sz w:val="28"/>
          <w:szCs w:val="28"/>
        </w:rPr>
        <w:t xml:space="preserve">(2) </w:t>
      </w:r>
      <w:r w:rsidR="00B97120" w:rsidRPr="00FD40E0">
        <w:rPr>
          <w:rFonts w:cs="Times New Roman"/>
          <w:color w:val="auto"/>
          <w:sz w:val="28"/>
          <w:szCs w:val="28"/>
        </w:rPr>
        <w:t>Finansējuma saņēmēja iesniegtai informācijai par projektu</w:t>
      </w:r>
      <w:r w:rsidR="00FB5E17" w:rsidRPr="00FD40E0">
        <w:rPr>
          <w:rFonts w:cs="Times New Roman"/>
          <w:color w:val="auto"/>
          <w:sz w:val="28"/>
          <w:szCs w:val="28"/>
        </w:rPr>
        <w:t xml:space="preserve"> vai</w:t>
      </w:r>
      <w:r w:rsidR="00B97120" w:rsidRPr="00FD40E0">
        <w:rPr>
          <w:rFonts w:cs="Times New Roman"/>
          <w:color w:val="auto"/>
          <w:sz w:val="28"/>
          <w:szCs w:val="28"/>
        </w:rPr>
        <w:t xml:space="preserve"> </w:t>
      </w:r>
      <w:r w:rsidR="00564D40" w:rsidRPr="00FD40E0">
        <w:rPr>
          <w:rFonts w:cs="Times New Roman"/>
          <w:color w:val="auto"/>
          <w:sz w:val="28"/>
          <w:szCs w:val="28"/>
        </w:rPr>
        <w:t xml:space="preserve">kredīta </w:t>
      </w:r>
      <w:r w:rsidR="00B97120" w:rsidRPr="00FD40E0">
        <w:rPr>
          <w:rFonts w:cs="Times New Roman"/>
          <w:color w:val="auto"/>
          <w:sz w:val="28"/>
          <w:szCs w:val="28"/>
        </w:rPr>
        <w:t>mērķi</w:t>
      </w:r>
      <w:r w:rsidR="00FB5E17" w:rsidRPr="00FD40E0">
        <w:rPr>
          <w:rFonts w:cs="Times New Roman"/>
          <w:color w:val="auto"/>
          <w:sz w:val="28"/>
          <w:szCs w:val="28"/>
        </w:rPr>
        <w:t xml:space="preserve">, kā arī tā spēju izpildīt uzņemtās saistības, </w:t>
      </w:r>
      <w:r w:rsidR="00B97120" w:rsidRPr="00FD40E0">
        <w:rPr>
          <w:rFonts w:cs="Times New Roman"/>
          <w:color w:val="auto"/>
          <w:sz w:val="28"/>
          <w:szCs w:val="28"/>
        </w:rPr>
        <w:t>jābūt patiesai, pilnīgai, saprotamai un pārskatāmai.</w:t>
      </w:r>
      <w:r w:rsidR="00236AAE" w:rsidRPr="00FD40E0" w:rsidDel="00236AAE">
        <w:rPr>
          <w:rFonts w:cs="Times New Roman"/>
          <w:color w:val="auto"/>
          <w:sz w:val="28"/>
          <w:szCs w:val="28"/>
        </w:rPr>
        <w:t xml:space="preserve"> </w:t>
      </w:r>
    </w:p>
    <w:p w14:paraId="3FF81D53" w14:textId="5BF1F673" w:rsidR="00B97120" w:rsidRPr="00FD40E0" w:rsidRDefault="00B97120" w:rsidP="00A753F2">
      <w:pPr>
        <w:spacing w:after="0" w:line="240" w:lineRule="auto"/>
        <w:jc w:val="both"/>
        <w:rPr>
          <w:rFonts w:cs="Times New Roman"/>
          <w:color w:val="auto"/>
          <w:sz w:val="28"/>
          <w:szCs w:val="28"/>
        </w:rPr>
      </w:pPr>
      <w:r w:rsidRPr="00FD40E0">
        <w:rPr>
          <w:rFonts w:cs="Times New Roman"/>
          <w:color w:val="auto"/>
          <w:sz w:val="28"/>
          <w:szCs w:val="28"/>
        </w:rPr>
        <w:t xml:space="preserve">(3) Ja finansējuma saņēmējs kopfinansējuma pakalpojumu sniedzējam atsakās sniegt šā panta pirmajā un otrajā daļā minētās ziņas vai ja kopfinansējuma pakalpojumu sniedzējam ir informācija, ka šīs ziņas ir nepatiesas, nepilnīgas vai nesatur pēdējās izmaiņas, kopfinansējuma pakalpojumu sniedzējs informē finansējuma saņēmēju, ka kopfinansējuma pakalpojumu sniedzējam nav iespējams izvērtēt paredzēto projektu, </w:t>
      </w:r>
      <w:r w:rsidR="00A301A6" w:rsidRPr="00FD40E0">
        <w:rPr>
          <w:rFonts w:cs="Times New Roman"/>
          <w:color w:val="auto"/>
          <w:sz w:val="28"/>
          <w:szCs w:val="28"/>
        </w:rPr>
        <w:t xml:space="preserve">kredīta </w:t>
      </w:r>
      <w:r w:rsidRPr="00FD40E0">
        <w:rPr>
          <w:rFonts w:cs="Times New Roman"/>
          <w:color w:val="auto"/>
          <w:sz w:val="28"/>
          <w:szCs w:val="28"/>
        </w:rPr>
        <w:t xml:space="preserve">mērķi vai finansējuma saņēmēju, kā rezultātā tas ir tiesīgs atteikt pieteiktā projekta vai </w:t>
      </w:r>
      <w:r w:rsidR="00A301A6" w:rsidRPr="00FD40E0">
        <w:rPr>
          <w:rFonts w:cs="Times New Roman"/>
          <w:color w:val="auto"/>
          <w:sz w:val="28"/>
          <w:szCs w:val="28"/>
        </w:rPr>
        <w:t xml:space="preserve">kredīta </w:t>
      </w:r>
      <w:r w:rsidR="00CD7D68" w:rsidRPr="00FD40E0">
        <w:rPr>
          <w:rFonts w:cs="Times New Roman"/>
          <w:color w:val="auto"/>
          <w:sz w:val="28"/>
          <w:szCs w:val="28"/>
        </w:rPr>
        <w:t>pieteikuma</w:t>
      </w:r>
      <w:r w:rsidR="00CE37BF" w:rsidRPr="00FD40E0">
        <w:rPr>
          <w:rFonts w:cs="Times New Roman"/>
          <w:color w:val="auto"/>
          <w:sz w:val="28"/>
          <w:szCs w:val="28"/>
        </w:rPr>
        <w:t xml:space="preserve"> </w:t>
      </w:r>
      <w:r w:rsidRPr="00FD40E0">
        <w:rPr>
          <w:rFonts w:cs="Times New Roman"/>
          <w:color w:val="auto"/>
          <w:sz w:val="28"/>
          <w:szCs w:val="28"/>
        </w:rPr>
        <w:t>publikāciju, līdz norādīto trūkumu novēršanai.</w:t>
      </w:r>
    </w:p>
    <w:p w14:paraId="03F4ABC7" w14:textId="409D9931" w:rsidR="00A55E69" w:rsidRPr="00FD40E0" w:rsidRDefault="004E3286" w:rsidP="00A55E69">
      <w:pPr>
        <w:spacing w:after="0" w:line="240" w:lineRule="auto"/>
        <w:jc w:val="both"/>
        <w:rPr>
          <w:rFonts w:cs="Times New Roman"/>
          <w:color w:val="auto"/>
          <w:sz w:val="28"/>
          <w:szCs w:val="28"/>
        </w:rPr>
      </w:pPr>
      <w:r w:rsidRPr="00FD40E0">
        <w:rPr>
          <w:rFonts w:cs="Times New Roman"/>
          <w:color w:val="auto"/>
          <w:sz w:val="28"/>
          <w:szCs w:val="28"/>
        </w:rPr>
        <w:t>(4</w:t>
      </w:r>
      <w:r w:rsidR="00B97120" w:rsidRPr="00FD40E0">
        <w:rPr>
          <w:rFonts w:cs="Times New Roman"/>
          <w:color w:val="auto"/>
          <w:sz w:val="28"/>
          <w:szCs w:val="28"/>
        </w:rPr>
        <w:t xml:space="preserve">) </w:t>
      </w:r>
      <w:r w:rsidR="00BD4928" w:rsidRPr="00FD40E0">
        <w:rPr>
          <w:rFonts w:cs="Times New Roman"/>
          <w:color w:val="auto"/>
          <w:sz w:val="28"/>
          <w:szCs w:val="28"/>
        </w:rPr>
        <w:t>Finansējuma saņēmēj</w:t>
      </w:r>
      <w:r w:rsidR="00AB4082" w:rsidRPr="00FD40E0">
        <w:rPr>
          <w:rFonts w:cs="Times New Roman"/>
          <w:color w:val="auto"/>
          <w:sz w:val="28"/>
          <w:szCs w:val="28"/>
        </w:rPr>
        <w:t>s</w:t>
      </w:r>
      <w:r w:rsidR="00322E22" w:rsidRPr="00FD40E0">
        <w:rPr>
          <w:rFonts w:cs="Times New Roman"/>
          <w:color w:val="auto"/>
          <w:sz w:val="28"/>
          <w:szCs w:val="28"/>
        </w:rPr>
        <w:t xml:space="preserve"> tā</w:t>
      </w:r>
      <w:r w:rsidR="00BD4928" w:rsidRPr="00FD40E0">
        <w:rPr>
          <w:rFonts w:cs="Times New Roman"/>
          <w:color w:val="auto"/>
          <w:sz w:val="28"/>
          <w:szCs w:val="28"/>
        </w:rPr>
        <w:t xml:space="preserve"> m</w:t>
      </w:r>
      <w:r w:rsidR="009945D9" w:rsidRPr="00FD40E0">
        <w:rPr>
          <w:rFonts w:cs="Times New Roman"/>
          <w:color w:val="auto"/>
          <w:sz w:val="28"/>
          <w:szCs w:val="28"/>
        </w:rPr>
        <w:t>aksātspējas izvērtēšan</w:t>
      </w:r>
      <w:r w:rsidR="00322E22" w:rsidRPr="00FD40E0">
        <w:rPr>
          <w:rFonts w:cs="Times New Roman"/>
          <w:color w:val="auto"/>
          <w:sz w:val="28"/>
          <w:szCs w:val="28"/>
        </w:rPr>
        <w:t>ai</w:t>
      </w:r>
      <w:r w:rsidR="009945D9" w:rsidRPr="00FD40E0">
        <w:rPr>
          <w:rFonts w:cs="Times New Roman"/>
          <w:color w:val="auto"/>
          <w:sz w:val="28"/>
          <w:szCs w:val="28"/>
        </w:rPr>
        <w:t xml:space="preserve"> </w:t>
      </w:r>
      <w:r w:rsidR="00AB4082" w:rsidRPr="00FD40E0">
        <w:rPr>
          <w:rFonts w:cs="Times New Roman"/>
          <w:color w:val="auto"/>
          <w:sz w:val="28"/>
          <w:szCs w:val="28"/>
        </w:rPr>
        <w:t xml:space="preserve">iesniedz pilnīgu informāciju par </w:t>
      </w:r>
      <w:r w:rsidR="005371F9" w:rsidRPr="00FD40E0">
        <w:rPr>
          <w:rFonts w:cs="Times New Roman"/>
          <w:color w:val="auto"/>
          <w:sz w:val="28"/>
          <w:szCs w:val="28"/>
        </w:rPr>
        <w:t>savu vai</w:t>
      </w:r>
      <w:r w:rsidR="00AB4082" w:rsidRPr="00FD40E0">
        <w:rPr>
          <w:rFonts w:cs="Times New Roman"/>
          <w:color w:val="auto"/>
          <w:sz w:val="28"/>
          <w:szCs w:val="28"/>
        </w:rPr>
        <w:t xml:space="preserve"> </w:t>
      </w:r>
      <w:r w:rsidR="005371F9" w:rsidRPr="00FD40E0">
        <w:rPr>
          <w:rFonts w:cs="Times New Roman"/>
          <w:color w:val="auto"/>
          <w:sz w:val="28"/>
          <w:szCs w:val="28"/>
        </w:rPr>
        <w:t>pieteiktā</w:t>
      </w:r>
      <w:r w:rsidR="00AB4082" w:rsidRPr="00FD40E0">
        <w:rPr>
          <w:rFonts w:cs="Times New Roman"/>
          <w:color w:val="auto"/>
          <w:sz w:val="28"/>
          <w:szCs w:val="28"/>
        </w:rPr>
        <w:t xml:space="preserve"> projekta ienākumu un izdevumu attiecību, kā arī informāciju par citām esošām parādsaistībām un to stāvokli, ta</w:t>
      </w:r>
      <w:r w:rsidR="00CD7D68" w:rsidRPr="00FD40E0">
        <w:rPr>
          <w:rFonts w:cs="Times New Roman"/>
          <w:color w:val="auto"/>
          <w:sz w:val="28"/>
          <w:szCs w:val="28"/>
        </w:rPr>
        <w:t>i</w:t>
      </w:r>
      <w:r w:rsidR="00AB4082" w:rsidRPr="00FD40E0">
        <w:rPr>
          <w:rFonts w:cs="Times New Roman"/>
          <w:color w:val="auto"/>
          <w:sz w:val="28"/>
          <w:szCs w:val="28"/>
        </w:rPr>
        <w:t xml:space="preserve"> skaitā par izpildes</w:t>
      </w:r>
      <w:r w:rsidR="00AF3645" w:rsidRPr="00FD40E0">
        <w:rPr>
          <w:rFonts w:cs="Times New Roman"/>
          <w:color w:val="auto"/>
          <w:sz w:val="28"/>
          <w:szCs w:val="28"/>
        </w:rPr>
        <w:t xml:space="preserve"> gaitu</w:t>
      </w:r>
      <w:r w:rsidR="00AB4082" w:rsidRPr="00FD40E0">
        <w:rPr>
          <w:rFonts w:cs="Times New Roman"/>
          <w:color w:val="auto"/>
          <w:sz w:val="28"/>
          <w:szCs w:val="28"/>
        </w:rPr>
        <w:t>.</w:t>
      </w:r>
      <w:r w:rsidR="00AF3645" w:rsidRPr="00FD40E0">
        <w:rPr>
          <w:rFonts w:cs="Times New Roman"/>
          <w:color w:val="auto"/>
          <w:sz w:val="28"/>
          <w:szCs w:val="28"/>
        </w:rPr>
        <w:t xml:space="preserve"> Finansējuma saņēmējs informāciju par tā maksātspēju iesniedz</w:t>
      </w:r>
      <w:r w:rsidR="009945D9" w:rsidRPr="00FD40E0">
        <w:rPr>
          <w:rFonts w:cs="Times New Roman"/>
          <w:color w:val="auto"/>
          <w:sz w:val="28"/>
          <w:szCs w:val="28"/>
        </w:rPr>
        <w:t xml:space="preserve"> </w:t>
      </w:r>
      <w:r w:rsidR="005371F9" w:rsidRPr="00FD40E0">
        <w:rPr>
          <w:rFonts w:cs="Times New Roman"/>
          <w:color w:val="auto"/>
          <w:sz w:val="28"/>
          <w:szCs w:val="28"/>
        </w:rPr>
        <w:lastRenderedPageBreak/>
        <w:t xml:space="preserve">vienlaicīgi ar pieteikumu projekta realizācijai vai </w:t>
      </w:r>
      <w:r w:rsidR="00A301A6" w:rsidRPr="00FD40E0">
        <w:rPr>
          <w:rFonts w:cs="Times New Roman"/>
          <w:color w:val="auto"/>
          <w:sz w:val="28"/>
          <w:szCs w:val="28"/>
        </w:rPr>
        <w:t xml:space="preserve">kredīta </w:t>
      </w:r>
      <w:r w:rsidR="005371F9" w:rsidRPr="00FD40E0">
        <w:rPr>
          <w:rFonts w:cs="Times New Roman"/>
          <w:color w:val="auto"/>
          <w:sz w:val="28"/>
          <w:szCs w:val="28"/>
        </w:rPr>
        <w:t>saņemšanai, kā arī pirms katras nākamās</w:t>
      </w:r>
      <w:r w:rsidR="009945D9" w:rsidRPr="00FD40E0">
        <w:rPr>
          <w:rFonts w:cs="Times New Roman"/>
          <w:color w:val="auto"/>
          <w:sz w:val="28"/>
          <w:szCs w:val="28"/>
        </w:rPr>
        <w:t xml:space="preserve"> finansējuma palielināšanas. </w:t>
      </w:r>
      <w:r w:rsidR="00AF3645" w:rsidRPr="00FD40E0">
        <w:rPr>
          <w:rFonts w:cs="Times New Roman"/>
          <w:color w:val="auto"/>
          <w:sz w:val="28"/>
          <w:szCs w:val="28"/>
        </w:rPr>
        <w:t>Informācija par finansējuma saņēmēja m</w:t>
      </w:r>
      <w:r w:rsidR="009945D9" w:rsidRPr="00FD40E0">
        <w:rPr>
          <w:rFonts w:cs="Times New Roman"/>
          <w:color w:val="auto"/>
          <w:sz w:val="28"/>
          <w:szCs w:val="28"/>
        </w:rPr>
        <w:t>aksātspēj</w:t>
      </w:r>
      <w:r w:rsidR="00AF3645" w:rsidRPr="00FD40E0">
        <w:rPr>
          <w:rFonts w:cs="Times New Roman"/>
          <w:color w:val="auto"/>
          <w:sz w:val="28"/>
          <w:szCs w:val="28"/>
        </w:rPr>
        <w:t>u ir publiski pieejama. Maksātspējas</w:t>
      </w:r>
      <w:r w:rsidR="009945D9" w:rsidRPr="00FD40E0">
        <w:rPr>
          <w:rFonts w:cs="Times New Roman"/>
          <w:color w:val="auto"/>
          <w:sz w:val="28"/>
          <w:szCs w:val="28"/>
        </w:rPr>
        <w:t xml:space="preserve"> izvērtēšanas kritēriji ir vienoti attiecībā uz visiem finansējuma saņēmējiem un publiski pieejami.</w:t>
      </w:r>
      <w:r w:rsidR="00DF5B20" w:rsidRPr="00FD40E0">
        <w:rPr>
          <w:rFonts w:cs="Times New Roman"/>
          <w:color w:val="auto"/>
          <w:sz w:val="28"/>
          <w:szCs w:val="28"/>
        </w:rPr>
        <w:t xml:space="preserve"> Finansējuma saņēmēja maksātspējas vērtēšana nav jāveic, ja attiecībā uz izsniegto kredītu saskaņā ar piemērojamiem patērētāju tiesību aizsardzības normatīvajiem aktiem ir </w:t>
      </w:r>
      <w:r w:rsidR="002144A4" w:rsidRPr="00FD40E0">
        <w:rPr>
          <w:rFonts w:cs="Times New Roman"/>
          <w:color w:val="auto"/>
          <w:sz w:val="28"/>
          <w:szCs w:val="28"/>
        </w:rPr>
        <w:t>noteikts</w:t>
      </w:r>
      <w:r w:rsidR="00DF5B20" w:rsidRPr="00FD40E0">
        <w:rPr>
          <w:rFonts w:cs="Times New Roman"/>
          <w:color w:val="auto"/>
          <w:sz w:val="28"/>
          <w:szCs w:val="28"/>
        </w:rPr>
        <w:t xml:space="preserve"> atbrīvojums veikt maksātspējas vērtēšanu. </w:t>
      </w:r>
    </w:p>
    <w:p w14:paraId="400E1953" w14:textId="33A0A2C9" w:rsidR="00967B89" w:rsidRPr="00FD40E0" w:rsidRDefault="004350E9" w:rsidP="004F3700">
      <w:pPr>
        <w:spacing w:after="0" w:line="240" w:lineRule="auto"/>
        <w:jc w:val="both"/>
        <w:rPr>
          <w:rFonts w:cs="Times New Roman"/>
          <w:color w:val="auto"/>
          <w:sz w:val="28"/>
          <w:szCs w:val="28"/>
        </w:rPr>
      </w:pPr>
      <w:r w:rsidRPr="00FD40E0">
        <w:rPr>
          <w:rFonts w:cs="Times New Roman"/>
          <w:color w:val="auto"/>
          <w:sz w:val="28"/>
          <w:szCs w:val="28"/>
        </w:rPr>
        <w:t>(</w:t>
      </w:r>
      <w:r w:rsidR="004E3286" w:rsidRPr="00FD40E0">
        <w:rPr>
          <w:rFonts w:cs="Times New Roman"/>
          <w:color w:val="auto"/>
          <w:sz w:val="28"/>
          <w:szCs w:val="28"/>
        </w:rPr>
        <w:t>5</w:t>
      </w:r>
      <w:r w:rsidRPr="00FD40E0">
        <w:rPr>
          <w:rFonts w:cs="Times New Roman"/>
          <w:color w:val="auto"/>
          <w:sz w:val="28"/>
          <w:szCs w:val="28"/>
        </w:rPr>
        <w:t xml:space="preserve">) </w:t>
      </w:r>
      <w:r w:rsidR="00967B89" w:rsidRPr="00FD40E0">
        <w:rPr>
          <w:rFonts w:cs="Times New Roman"/>
          <w:color w:val="auto"/>
          <w:sz w:val="28"/>
          <w:szCs w:val="28"/>
        </w:rPr>
        <w:t xml:space="preserve">Finansējuma saņēmējs nodrošina vismaz </w:t>
      </w:r>
      <w:r w:rsidR="0056033F" w:rsidRPr="00FD40E0">
        <w:rPr>
          <w:rFonts w:cs="Times New Roman"/>
          <w:color w:val="auto"/>
          <w:sz w:val="28"/>
          <w:szCs w:val="28"/>
        </w:rPr>
        <w:t>10</w:t>
      </w:r>
      <w:r w:rsidR="00967B89" w:rsidRPr="00FD40E0">
        <w:rPr>
          <w:rFonts w:cs="Times New Roman"/>
          <w:color w:val="auto"/>
          <w:sz w:val="28"/>
          <w:szCs w:val="28"/>
        </w:rPr>
        <w:t xml:space="preserve">% </w:t>
      </w:r>
      <w:r w:rsidR="002E7D37" w:rsidRPr="00FD40E0">
        <w:rPr>
          <w:rFonts w:cs="Times New Roman"/>
          <w:color w:val="auto"/>
          <w:sz w:val="28"/>
          <w:szCs w:val="28"/>
        </w:rPr>
        <w:t>līdzfinansējumu</w:t>
      </w:r>
      <w:r w:rsidR="00967B89" w:rsidRPr="00FD40E0">
        <w:rPr>
          <w:rFonts w:cs="Times New Roman"/>
          <w:color w:val="auto"/>
          <w:sz w:val="28"/>
          <w:szCs w:val="28"/>
        </w:rPr>
        <w:t xml:space="preserve"> no pieteiktā projekt</w:t>
      </w:r>
      <w:r w:rsidR="002E7D37" w:rsidRPr="00FD40E0">
        <w:rPr>
          <w:rFonts w:cs="Times New Roman"/>
          <w:color w:val="auto"/>
          <w:sz w:val="28"/>
          <w:szCs w:val="28"/>
        </w:rPr>
        <w:t>a</w:t>
      </w:r>
      <w:r w:rsidR="00967B89" w:rsidRPr="00FD40E0">
        <w:rPr>
          <w:rFonts w:cs="Times New Roman"/>
          <w:color w:val="auto"/>
          <w:sz w:val="28"/>
          <w:szCs w:val="28"/>
        </w:rPr>
        <w:t xml:space="preserve"> </w:t>
      </w:r>
      <w:r w:rsidR="002E7D37" w:rsidRPr="00FD40E0">
        <w:rPr>
          <w:rFonts w:cs="Times New Roman"/>
          <w:color w:val="auto"/>
          <w:sz w:val="28"/>
          <w:szCs w:val="28"/>
        </w:rPr>
        <w:t>finansējuma</w:t>
      </w:r>
      <w:r w:rsidR="00967B89" w:rsidRPr="00FD40E0">
        <w:rPr>
          <w:rFonts w:cs="Times New Roman"/>
          <w:color w:val="auto"/>
          <w:sz w:val="28"/>
          <w:szCs w:val="28"/>
        </w:rPr>
        <w:t>. Kopfinansējuma</w:t>
      </w:r>
      <w:r w:rsidR="002E7D37" w:rsidRPr="00FD40E0">
        <w:rPr>
          <w:rFonts w:cs="Times New Roman"/>
          <w:color w:val="auto"/>
          <w:sz w:val="28"/>
          <w:szCs w:val="28"/>
        </w:rPr>
        <w:t xml:space="preserve"> pakalpojumu</w:t>
      </w:r>
      <w:r w:rsidR="00967B89" w:rsidRPr="00FD40E0">
        <w:rPr>
          <w:rFonts w:cs="Times New Roman"/>
          <w:color w:val="auto"/>
          <w:sz w:val="28"/>
          <w:szCs w:val="28"/>
        </w:rPr>
        <w:t xml:space="preserve"> sniedzējs</w:t>
      </w:r>
      <w:r w:rsidR="002E7D37" w:rsidRPr="00FD40E0">
        <w:rPr>
          <w:rFonts w:cs="Times New Roman"/>
          <w:color w:val="auto"/>
          <w:sz w:val="28"/>
          <w:szCs w:val="28"/>
        </w:rPr>
        <w:t xml:space="preserve"> pirms finansējuma piešķiršanas finansējuma saņēmējam, pārliecinās par </w:t>
      </w:r>
      <w:r w:rsidR="00514BE1" w:rsidRPr="00FD40E0">
        <w:rPr>
          <w:rFonts w:cs="Times New Roman"/>
          <w:color w:val="auto"/>
          <w:sz w:val="28"/>
          <w:szCs w:val="28"/>
        </w:rPr>
        <w:t xml:space="preserve">finansējuma saņēmēja </w:t>
      </w:r>
      <w:r w:rsidR="002E7D37" w:rsidRPr="00FD40E0">
        <w:rPr>
          <w:rFonts w:cs="Times New Roman"/>
          <w:color w:val="auto"/>
          <w:sz w:val="28"/>
          <w:szCs w:val="28"/>
        </w:rPr>
        <w:t xml:space="preserve">līdzfinansējuma </w:t>
      </w:r>
      <w:r w:rsidR="00493CCD" w:rsidRPr="00FD40E0">
        <w:rPr>
          <w:rFonts w:cs="Times New Roman"/>
          <w:color w:val="auto"/>
          <w:sz w:val="28"/>
          <w:szCs w:val="28"/>
        </w:rPr>
        <w:t xml:space="preserve">apmēru un </w:t>
      </w:r>
      <w:r w:rsidR="005A2041" w:rsidRPr="00FD40E0">
        <w:rPr>
          <w:rFonts w:cs="Times New Roman"/>
          <w:color w:val="auto"/>
          <w:sz w:val="28"/>
          <w:szCs w:val="28"/>
        </w:rPr>
        <w:t xml:space="preserve">tā </w:t>
      </w:r>
      <w:r w:rsidR="00493CCD" w:rsidRPr="00FD40E0">
        <w:rPr>
          <w:rFonts w:cs="Times New Roman"/>
          <w:color w:val="auto"/>
          <w:sz w:val="28"/>
          <w:szCs w:val="28"/>
        </w:rPr>
        <w:t>nodrošināšanu</w:t>
      </w:r>
      <w:r w:rsidR="002E7D37" w:rsidRPr="00FD40E0">
        <w:rPr>
          <w:rFonts w:cs="Times New Roman"/>
          <w:color w:val="auto"/>
          <w:sz w:val="28"/>
          <w:szCs w:val="28"/>
        </w:rPr>
        <w:t>.</w:t>
      </w:r>
    </w:p>
    <w:p w14:paraId="45BC3403" w14:textId="25D66B24" w:rsidR="004F3700" w:rsidRPr="00FD40E0" w:rsidRDefault="00967B89" w:rsidP="004F3700">
      <w:pPr>
        <w:spacing w:after="0" w:line="240" w:lineRule="auto"/>
        <w:jc w:val="both"/>
        <w:rPr>
          <w:rFonts w:cs="Times New Roman"/>
          <w:color w:val="auto"/>
          <w:sz w:val="28"/>
          <w:szCs w:val="28"/>
        </w:rPr>
      </w:pPr>
      <w:r w:rsidRPr="00FD40E0">
        <w:rPr>
          <w:rFonts w:cs="Times New Roman"/>
          <w:color w:val="auto"/>
          <w:sz w:val="28"/>
          <w:szCs w:val="28"/>
        </w:rPr>
        <w:t xml:space="preserve">(6) </w:t>
      </w:r>
      <w:r w:rsidR="004F3700" w:rsidRPr="00FD40E0">
        <w:rPr>
          <w:rFonts w:cs="Times New Roman"/>
          <w:color w:val="auto"/>
          <w:sz w:val="28"/>
          <w:szCs w:val="28"/>
        </w:rPr>
        <w:t xml:space="preserve">Finansējuma saņēmējam nav jānodrošina šā panta </w:t>
      </w:r>
      <w:r w:rsidR="00823E5C" w:rsidRPr="00FD40E0">
        <w:rPr>
          <w:rFonts w:cs="Times New Roman"/>
          <w:color w:val="auto"/>
          <w:sz w:val="28"/>
          <w:szCs w:val="28"/>
        </w:rPr>
        <w:t>piektās</w:t>
      </w:r>
      <w:r w:rsidR="004F3700" w:rsidRPr="00FD40E0">
        <w:rPr>
          <w:rFonts w:cs="Times New Roman"/>
          <w:color w:val="auto"/>
          <w:sz w:val="28"/>
          <w:szCs w:val="28"/>
        </w:rPr>
        <w:t xml:space="preserve"> daļas izpilde, ja ieguldītājs ir privātais pensiju fonds, ieguldījumu brokeru sabiedrība, ieguldījumu pārvaldes sabiedrība, ieguldījumu fonds, alternatīvo ieguldījumu fondu pārvaldnieks, alternatīvo ieguldījumu fonds vai līdzīgs juridisks veidojums, un ja tas finansē </w:t>
      </w:r>
      <w:r w:rsidR="00823E5C" w:rsidRPr="00FD40E0">
        <w:rPr>
          <w:rFonts w:cs="Times New Roman"/>
          <w:color w:val="auto"/>
          <w:sz w:val="28"/>
          <w:szCs w:val="28"/>
        </w:rPr>
        <w:t xml:space="preserve">pieteikto </w:t>
      </w:r>
      <w:r w:rsidR="004F3700" w:rsidRPr="00FD40E0">
        <w:rPr>
          <w:rFonts w:cs="Times New Roman"/>
          <w:color w:val="auto"/>
          <w:sz w:val="28"/>
          <w:szCs w:val="28"/>
        </w:rPr>
        <w:t>projektu</w:t>
      </w:r>
      <w:r w:rsidR="00823E5C" w:rsidRPr="00FD40E0">
        <w:rPr>
          <w:rFonts w:cs="Times New Roman"/>
          <w:color w:val="auto"/>
          <w:sz w:val="28"/>
          <w:szCs w:val="28"/>
        </w:rPr>
        <w:t xml:space="preserve"> </w:t>
      </w:r>
      <w:r w:rsidR="004F3700" w:rsidRPr="00FD40E0">
        <w:rPr>
          <w:rFonts w:cs="Times New Roman"/>
          <w:color w:val="auto"/>
          <w:sz w:val="28"/>
          <w:szCs w:val="28"/>
        </w:rPr>
        <w:t>pilnā apmērā.</w:t>
      </w:r>
    </w:p>
    <w:p w14:paraId="77EE4C8E" w14:textId="27A8222F" w:rsidR="00C23C2F" w:rsidRPr="00FD40E0" w:rsidRDefault="004F3700" w:rsidP="004F3700">
      <w:pPr>
        <w:spacing w:after="0" w:line="240" w:lineRule="auto"/>
        <w:jc w:val="both"/>
        <w:rPr>
          <w:rFonts w:cs="Times New Roman"/>
          <w:color w:val="auto"/>
          <w:sz w:val="28"/>
          <w:szCs w:val="28"/>
        </w:rPr>
      </w:pPr>
      <w:r w:rsidRPr="00FD40E0">
        <w:rPr>
          <w:rFonts w:cs="Times New Roman"/>
          <w:color w:val="auto"/>
          <w:sz w:val="28"/>
          <w:szCs w:val="28"/>
        </w:rPr>
        <w:t xml:space="preserve">(7) </w:t>
      </w:r>
      <w:r w:rsidR="004350E9" w:rsidRPr="00FD40E0">
        <w:rPr>
          <w:rFonts w:cs="Times New Roman"/>
          <w:color w:val="auto"/>
          <w:sz w:val="28"/>
          <w:szCs w:val="28"/>
        </w:rPr>
        <w:t>Kopfinansējuma pakalpojumu sniedzējs</w:t>
      </w:r>
      <w:r w:rsidR="00C23C2F" w:rsidRPr="00FD40E0">
        <w:rPr>
          <w:rFonts w:cs="Times New Roman"/>
          <w:color w:val="auto"/>
          <w:sz w:val="28"/>
          <w:szCs w:val="28"/>
        </w:rPr>
        <w:t xml:space="preserve"> nesadarbojas ar tādiem finansējuma saņēmējiem, kuri var</w:t>
      </w:r>
      <w:r w:rsidR="009A74A7" w:rsidRPr="00FD40E0">
        <w:rPr>
          <w:rFonts w:cs="Times New Roman"/>
          <w:color w:val="auto"/>
          <w:sz w:val="28"/>
          <w:szCs w:val="28"/>
        </w:rPr>
        <w:t xml:space="preserve"> apdraudēt kopfinansējuma pakalpojumu sniedzēja reputāciju.</w:t>
      </w:r>
    </w:p>
    <w:p w14:paraId="0BFBE7C3" w14:textId="62589601" w:rsidR="004350E9" w:rsidRPr="00FD40E0" w:rsidRDefault="004350E9" w:rsidP="004F3700">
      <w:pPr>
        <w:spacing w:after="0" w:line="240" w:lineRule="auto"/>
        <w:jc w:val="both"/>
        <w:rPr>
          <w:rFonts w:cs="Times New Roman"/>
          <w:color w:val="auto"/>
          <w:sz w:val="28"/>
          <w:szCs w:val="28"/>
        </w:rPr>
      </w:pPr>
      <w:r w:rsidRPr="00FD40E0">
        <w:rPr>
          <w:rFonts w:cs="Times New Roman"/>
          <w:color w:val="auto"/>
          <w:sz w:val="28"/>
          <w:szCs w:val="28"/>
        </w:rPr>
        <w:t>(</w:t>
      </w:r>
      <w:r w:rsidR="004F3700" w:rsidRPr="00FD40E0">
        <w:rPr>
          <w:rFonts w:cs="Times New Roman"/>
          <w:color w:val="auto"/>
          <w:sz w:val="28"/>
          <w:szCs w:val="28"/>
        </w:rPr>
        <w:t>8</w:t>
      </w:r>
      <w:r w:rsidRPr="00FD40E0">
        <w:rPr>
          <w:rFonts w:cs="Times New Roman"/>
          <w:color w:val="auto"/>
          <w:sz w:val="28"/>
          <w:szCs w:val="28"/>
        </w:rPr>
        <w:t>) Kopfinansējuma pakalpojumu sniedzējs ir tiesīgs sadarboties tikai ar</w:t>
      </w:r>
      <w:r w:rsidR="007F0143" w:rsidRPr="00FD40E0">
        <w:rPr>
          <w:rFonts w:cs="Times New Roman"/>
          <w:color w:val="auto"/>
          <w:sz w:val="28"/>
          <w:szCs w:val="28"/>
        </w:rPr>
        <w:t xml:space="preserve"> tādiem</w:t>
      </w:r>
      <w:r w:rsidRPr="00FD40E0">
        <w:rPr>
          <w:rFonts w:cs="Times New Roman"/>
          <w:color w:val="auto"/>
          <w:sz w:val="28"/>
          <w:szCs w:val="28"/>
        </w:rPr>
        <w:t xml:space="preserve"> </w:t>
      </w:r>
      <w:r w:rsidR="00227D23" w:rsidRPr="00FD40E0">
        <w:rPr>
          <w:rFonts w:cs="Times New Roman"/>
          <w:color w:val="auto"/>
          <w:sz w:val="28"/>
          <w:szCs w:val="28"/>
        </w:rPr>
        <w:t>finansējuma saņēmējiem</w:t>
      </w:r>
      <w:r w:rsidR="00344BC3" w:rsidRPr="00FD40E0">
        <w:rPr>
          <w:rFonts w:cs="Times New Roman"/>
          <w:color w:val="auto"/>
          <w:sz w:val="28"/>
          <w:szCs w:val="28"/>
        </w:rPr>
        <w:t>,</w:t>
      </w:r>
      <w:r w:rsidR="0065413C" w:rsidRPr="00FD40E0">
        <w:rPr>
          <w:rFonts w:cs="Times New Roman"/>
          <w:color w:val="auto"/>
          <w:sz w:val="28"/>
          <w:szCs w:val="28"/>
        </w:rPr>
        <w:t xml:space="preserve"> k</w:t>
      </w:r>
      <w:r w:rsidR="008F3CB5" w:rsidRPr="00FD40E0">
        <w:rPr>
          <w:rFonts w:cs="Times New Roman"/>
          <w:color w:val="auto"/>
          <w:sz w:val="28"/>
          <w:szCs w:val="28"/>
        </w:rPr>
        <w:t>ā arī to</w:t>
      </w:r>
      <w:r w:rsidR="0065413C" w:rsidRPr="00FD40E0">
        <w:rPr>
          <w:rFonts w:cs="Times New Roman"/>
          <w:color w:val="auto"/>
          <w:sz w:val="28"/>
          <w:szCs w:val="28"/>
        </w:rPr>
        <w:t xml:space="preserve"> amatpersonām, akcionāriem (dalībniekiem) vai personām, ar kurām tai ir ciešas attiecības</w:t>
      </w:r>
      <w:r w:rsidRPr="00FD40E0">
        <w:rPr>
          <w:rFonts w:cs="Times New Roman"/>
          <w:color w:val="auto"/>
          <w:sz w:val="28"/>
          <w:szCs w:val="28"/>
        </w:rPr>
        <w:t>,</w:t>
      </w:r>
      <w:r w:rsidR="007F0143" w:rsidRPr="00FD40E0">
        <w:rPr>
          <w:rFonts w:cs="Times New Roman"/>
          <w:color w:val="auto"/>
          <w:sz w:val="28"/>
          <w:szCs w:val="28"/>
        </w:rPr>
        <w:t xml:space="preserve"> uz kurām</w:t>
      </w:r>
      <w:r w:rsidRPr="00FD40E0">
        <w:rPr>
          <w:rFonts w:cs="Times New Roman"/>
          <w:color w:val="auto"/>
          <w:sz w:val="28"/>
          <w:szCs w:val="28"/>
        </w:rPr>
        <w:t xml:space="preserve"> neattiecas šā likuma 7. panta ceturtās daļas prasības.</w:t>
      </w:r>
    </w:p>
    <w:p w14:paraId="59F6E733" w14:textId="77777777" w:rsidR="00347D6E" w:rsidRPr="00FD40E0" w:rsidRDefault="00347D6E" w:rsidP="004F3700">
      <w:pPr>
        <w:spacing w:after="0" w:line="240" w:lineRule="auto"/>
        <w:jc w:val="both"/>
        <w:rPr>
          <w:rFonts w:cs="Times New Roman"/>
          <w:color w:val="auto"/>
          <w:sz w:val="28"/>
          <w:szCs w:val="28"/>
        </w:rPr>
      </w:pPr>
    </w:p>
    <w:p w14:paraId="5BFD660E" w14:textId="741B4C10" w:rsidR="000D2679" w:rsidRPr="00FD40E0" w:rsidRDefault="00176BD8" w:rsidP="004F3700">
      <w:pPr>
        <w:spacing w:after="0" w:line="240" w:lineRule="auto"/>
        <w:rPr>
          <w:rFonts w:cs="Times New Roman"/>
          <w:b/>
          <w:color w:val="auto"/>
          <w:sz w:val="28"/>
          <w:szCs w:val="28"/>
        </w:rPr>
      </w:pPr>
      <w:r w:rsidRPr="00FD40E0">
        <w:rPr>
          <w:rFonts w:cs="Times New Roman"/>
          <w:b/>
          <w:color w:val="auto"/>
          <w:sz w:val="28"/>
          <w:szCs w:val="28"/>
        </w:rPr>
        <w:t>20</w:t>
      </w:r>
      <w:r w:rsidR="009945D9" w:rsidRPr="00FD40E0">
        <w:rPr>
          <w:rFonts w:cs="Times New Roman"/>
          <w:b/>
          <w:color w:val="auto"/>
          <w:sz w:val="28"/>
          <w:szCs w:val="28"/>
        </w:rPr>
        <w:t xml:space="preserve">.pants. </w:t>
      </w:r>
      <w:r w:rsidR="000D2679" w:rsidRPr="00FD40E0">
        <w:rPr>
          <w:rFonts w:cs="Times New Roman"/>
          <w:b/>
          <w:color w:val="auto"/>
          <w:sz w:val="28"/>
          <w:szCs w:val="28"/>
        </w:rPr>
        <w:t>Kredīta devēja vērtēšana</w:t>
      </w:r>
    </w:p>
    <w:p w14:paraId="09096364" w14:textId="4BB303C4" w:rsidR="000D2679" w:rsidRPr="00FD40E0" w:rsidRDefault="000D2679" w:rsidP="000D2679">
      <w:pPr>
        <w:spacing w:after="0" w:line="240" w:lineRule="auto"/>
        <w:jc w:val="both"/>
        <w:rPr>
          <w:rFonts w:cs="Times New Roman"/>
          <w:color w:val="auto"/>
          <w:sz w:val="28"/>
          <w:szCs w:val="28"/>
        </w:rPr>
      </w:pPr>
      <w:r w:rsidRPr="00FD40E0">
        <w:rPr>
          <w:rFonts w:cs="Times New Roman"/>
          <w:color w:val="auto"/>
          <w:sz w:val="28"/>
          <w:szCs w:val="28"/>
        </w:rPr>
        <w:t>(</w:t>
      </w:r>
      <w:r w:rsidR="00564D40" w:rsidRPr="00FD40E0">
        <w:rPr>
          <w:rFonts w:cs="Times New Roman"/>
          <w:color w:val="auto"/>
          <w:sz w:val="28"/>
          <w:szCs w:val="28"/>
        </w:rPr>
        <w:t>1</w:t>
      </w:r>
      <w:r w:rsidRPr="00FD40E0">
        <w:rPr>
          <w:rFonts w:cs="Times New Roman"/>
          <w:color w:val="auto"/>
          <w:sz w:val="28"/>
          <w:szCs w:val="28"/>
        </w:rPr>
        <w:t xml:space="preserve">) Sniedzot šā likuma 1. panta 1. punkta </w:t>
      </w:r>
      <w:r w:rsidR="007C67E1" w:rsidRPr="00FD40E0">
        <w:rPr>
          <w:rFonts w:cs="Times New Roman"/>
          <w:color w:val="auto"/>
          <w:sz w:val="28"/>
          <w:szCs w:val="28"/>
        </w:rPr>
        <w:t>“d</w:t>
      </w:r>
      <w:r w:rsidR="00A15B16" w:rsidRPr="00FD40E0">
        <w:rPr>
          <w:rFonts w:cs="Times New Roman"/>
          <w:color w:val="auto"/>
          <w:sz w:val="28"/>
          <w:szCs w:val="28"/>
        </w:rPr>
        <w:t xml:space="preserve">” </w:t>
      </w:r>
      <w:r w:rsidRPr="00FD40E0">
        <w:rPr>
          <w:rFonts w:cs="Times New Roman"/>
          <w:color w:val="auto"/>
          <w:sz w:val="28"/>
          <w:szCs w:val="28"/>
        </w:rPr>
        <w:t xml:space="preserve">apakšpunktā minēto </w:t>
      </w:r>
      <w:r w:rsidR="00A15B16" w:rsidRPr="00FD40E0">
        <w:rPr>
          <w:rFonts w:cs="Times New Roman"/>
          <w:color w:val="auto"/>
          <w:sz w:val="28"/>
          <w:szCs w:val="28"/>
        </w:rPr>
        <w:t>kopfinansējuma</w:t>
      </w:r>
      <w:r w:rsidRPr="00FD40E0">
        <w:rPr>
          <w:rFonts w:cs="Times New Roman"/>
          <w:color w:val="auto"/>
          <w:sz w:val="28"/>
          <w:szCs w:val="28"/>
        </w:rPr>
        <w:t xml:space="preserve"> pakalpojumu, kopfinansējuma pakalpojumu sniedzējs atbilstoši sniedzamo </w:t>
      </w:r>
      <w:r w:rsidR="00A15B16" w:rsidRPr="00FD40E0">
        <w:rPr>
          <w:rFonts w:cs="Times New Roman"/>
          <w:color w:val="auto"/>
          <w:sz w:val="28"/>
          <w:szCs w:val="28"/>
        </w:rPr>
        <w:t>kopfinansējuma</w:t>
      </w:r>
      <w:r w:rsidRPr="00FD40E0">
        <w:rPr>
          <w:rFonts w:cs="Times New Roman"/>
          <w:color w:val="auto"/>
          <w:sz w:val="28"/>
          <w:szCs w:val="28"/>
        </w:rPr>
        <w:t xml:space="preserve"> pakalpojumu specifikai izstrādā detalizētu kredīta devēja un piedāvāt</w:t>
      </w:r>
      <w:r w:rsidR="007C67E1" w:rsidRPr="00FD40E0">
        <w:rPr>
          <w:rFonts w:cs="Times New Roman"/>
          <w:color w:val="auto"/>
          <w:sz w:val="28"/>
          <w:szCs w:val="28"/>
        </w:rPr>
        <w:t>o</w:t>
      </w:r>
      <w:r w:rsidRPr="00FD40E0">
        <w:rPr>
          <w:rFonts w:cs="Times New Roman"/>
          <w:color w:val="auto"/>
          <w:sz w:val="28"/>
          <w:szCs w:val="28"/>
        </w:rPr>
        <w:t xml:space="preserve"> </w:t>
      </w:r>
      <w:r w:rsidR="007C67E1" w:rsidRPr="00FD40E0">
        <w:rPr>
          <w:rFonts w:cs="Times New Roman"/>
          <w:color w:val="auto"/>
          <w:sz w:val="28"/>
          <w:szCs w:val="28"/>
        </w:rPr>
        <w:t>kredītprasību</w:t>
      </w:r>
      <w:r w:rsidRPr="00FD40E0">
        <w:rPr>
          <w:rFonts w:cs="Times New Roman"/>
          <w:color w:val="auto"/>
          <w:sz w:val="28"/>
          <w:szCs w:val="28"/>
        </w:rPr>
        <w:t xml:space="preserve"> izvērtēšanas kārtību, kas ietver minimālās prasības informācijas atklāšanai par kredīta devēju, finansējuma saņēmēju un </w:t>
      </w:r>
      <w:r w:rsidR="007C67E1" w:rsidRPr="00FD40E0">
        <w:rPr>
          <w:rFonts w:cs="Times New Roman"/>
          <w:color w:val="auto"/>
          <w:sz w:val="28"/>
          <w:szCs w:val="28"/>
        </w:rPr>
        <w:t>kredītprasībām</w:t>
      </w:r>
      <w:r w:rsidRPr="00FD40E0">
        <w:rPr>
          <w:rFonts w:cs="Times New Roman"/>
          <w:color w:val="auto"/>
          <w:sz w:val="28"/>
          <w:szCs w:val="28"/>
        </w:rPr>
        <w:t xml:space="preserve">, kā arī ar </w:t>
      </w:r>
      <w:r w:rsidR="00A15B16" w:rsidRPr="00FD40E0">
        <w:rPr>
          <w:rFonts w:cs="Times New Roman"/>
          <w:color w:val="auto"/>
          <w:sz w:val="28"/>
          <w:szCs w:val="28"/>
        </w:rPr>
        <w:t>kopfinansējuma</w:t>
      </w:r>
      <w:r w:rsidRPr="00FD40E0">
        <w:rPr>
          <w:rFonts w:cs="Times New Roman"/>
          <w:color w:val="auto"/>
          <w:sz w:val="28"/>
          <w:szCs w:val="28"/>
        </w:rPr>
        <w:t xml:space="preserve"> pakalpojumu veidu saistītiem riskiem.</w:t>
      </w:r>
    </w:p>
    <w:p w14:paraId="2FA8D767" w14:textId="597CD171" w:rsidR="00564D40" w:rsidRPr="00FD40E0" w:rsidRDefault="00564D40" w:rsidP="000D2679">
      <w:pPr>
        <w:spacing w:after="0" w:line="240" w:lineRule="auto"/>
        <w:jc w:val="both"/>
        <w:rPr>
          <w:rFonts w:cs="Times New Roman"/>
          <w:color w:val="auto"/>
          <w:sz w:val="28"/>
          <w:szCs w:val="28"/>
        </w:rPr>
      </w:pPr>
      <w:r w:rsidRPr="00FD40E0">
        <w:rPr>
          <w:rFonts w:cs="Times New Roman"/>
          <w:color w:val="auto"/>
          <w:sz w:val="28"/>
          <w:szCs w:val="28"/>
        </w:rPr>
        <w:t>(2) Kredīta devēja iesnie</w:t>
      </w:r>
      <w:r w:rsidR="007C67E1" w:rsidRPr="00FD40E0">
        <w:rPr>
          <w:rFonts w:cs="Times New Roman"/>
          <w:color w:val="auto"/>
          <w:sz w:val="28"/>
          <w:szCs w:val="28"/>
        </w:rPr>
        <w:t>gtajai informācijai par nododamām</w:t>
      </w:r>
      <w:r w:rsidRPr="00FD40E0">
        <w:rPr>
          <w:rFonts w:cs="Times New Roman"/>
          <w:color w:val="auto"/>
          <w:sz w:val="28"/>
          <w:szCs w:val="28"/>
        </w:rPr>
        <w:t xml:space="preserve"> </w:t>
      </w:r>
      <w:r w:rsidR="007C67E1" w:rsidRPr="00FD40E0">
        <w:rPr>
          <w:rFonts w:cs="Times New Roman"/>
          <w:color w:val="auto"/>
          <w:sz w:val="28"/>
          <w:szCs w:val="28"/>
        </w:rPr>
        <w:t>kredītprasībām</w:t>
      </w:r>
      <w:r w:rsidRPr="00FD40E0">
        <w:rPr>
          <w:rFonts w:cs="Times New Roman"/>
          <w:color w:val="auto"/>
          <w:sz w:val="28"/>
          <w:szCs w:val="28"/>
        </w:rPr>
        <w:t xml:space="preserve"> un finansējuma saņēmēju, kā arī tā </w:t>
      </w:r>
      <w:r w:rsidR="002877AB" w:rsidRPr="00FD40E0">
        <w:rPr>
          <w:rFonts w:cs="Times New Roman"/>
          <w:color w:val="auto"/>
          <w:sz w:val="28"/>
          <w:szCs w:val="28"/>
        </w:rPr>
        <w:t>finansiālo stabilitāti</w:t>
      </w:r>
      <w:r w:rsidRPr="00FD40E0">
        <w:rPr>
          <w:rFonts w:cs="Times New Roman"/>
          <w:color w:val="auto"/>
          <w:sz w:val="28"/>
          <w:szCs w:val="28"/>
        </w:rPr>
        <w:t>, jābūt patiesai, pilnīgai, saprotamai un pārskatāmai.</w:t>
      </w:r>
    </w:p>
    <w:p w14:paraId="4CB499A6" w14:textId="51F9274A" w:rsidR="00564D40" w:rsidRPr="00FD40E0" w:rsidRDefault="00564D40" w:rsidP="000D2679">
      <w:pPr>
        <w:spacing w:after="0" w:line="240" w:lineRule="auto"/>
        <w:jc w:val="both"/>
        <w:rPr>
          <w:rFonts w:cs="Times New Roman"/>
          <w:color w:val="auto"/>
          <w:sz w:val="28"/>
          <w:szCs w:val="28"/>
        </w:rPr>
      </w:pPr>
      <w:r w:rsidRPr="00FD40E0">
        <w:rPr>
          <w:rFonts w:cs="Times New Roman"/>
          <w:color w:val="auto"/>
          <w:sz w:val="28"/>
          <w:szCs w:val="28"/>
        </w:rPr>
        <w:t>(3) Ja kredīta devējs kopfinansējuma pakalpojumu sniedzējam atsakās sniegt šā panta pirmajā un otrajā daļā minētās ziņas vai ja kopfinansējuma pakalpojumu sniedzējam ir informācija, ka šīs ziņas ir nepatiesas, nepilnīgas vai nesatur pēdējās izmaiņas, kopfinansējuma pakalpojumu sniedzējs informē kredīta devēju, ka kopfinansējuma pakalpojumu sniedzējam</w:t>
      </w:r>
      <w:r w:rsidR="007C67E1" w:rsidRPr="00FD40E0">
        <w:rPr>
          <w:rFonts w:cs="Times New Roman"/>
          <w:color w:val="auto"/>
          <w:sz w:val="28"/>
          <w:szCs w:val="28"/>
        </w:rPr>
        <w:t xml:space="preserve"> nav iespējams izvērtēt nododamās</w:t>
      </w:r>
      <w:r w:rsidRPr="00FD40E0">
        <w:rPr>
          <w:rFonts w:cs="Times New Roman"/>
          <w:color w:val="auto"/>
          <w:sz w:val="28"/>
          <w:szCs w:val="28"/>
        </w:rPr>
        <w:t xml:space="preserve"> </w:t>
      </w:r>
      <w:r w:rsidR="007C67E1" w:rsidRPr="00FD40E0">
        <w:rPr>
          <w:rFonts w:cs="Times New Roman"/>
          <w:color w:val="auto"/>
          <w:sz w:val="28"/>
          <w:szCs w:val="28"/>
        </w:rPr>
        <w:t>kredītprasības</w:t>
      </w:r>
      <w:r w:rsidRPr="00FD40E0">
        <w:rPr>
          <w:rFonts w:cs="Times New Roman"/>
          <w:color w:val="auto"/>
          <w:sz w:val="28"/>
          <w:szCs w:val="28"/>
        </w:rPr>
        <w:t xml:space="preserve">, kredīta devēju vai finansējuma saņēmēju, kā rezultātā tas ir tiesīgs atteikt pieteiktā </w:t>
      </w:r>
      <w:r w:rsidR="007C67E1" w:rsidRPr="00FD40E0">
        <w:rPr>
          <w:rFonts w:cs="Times New Roman"/>
          <w:color w:val="auto"/>
          <w:sz w:val="28"/>
          <w:szCs w:val="28"/>
        </w:rPr>
        <w:t>kredītprasību</w:t>
      </w:r>
      <w:r w:rsidRPr="00FD40E0">
        <w:rPr>
          <w:rFonts w:cs="Times New Roman"/>
          <w:color w:val="auto"/>
          <w:sz w:val="28"/>
          <w:szCs w:val="28"/>
        </w:rPr>
        <w:t xml:space="preserve"> nodošanas publikāciju, līdz norādīto trūkumu novēršanai.</w:t>
      </w:r>
    </w:p>
    <w:p w14:paraId="6A30D3AA" w14:textId="77777777" w:rsidR="00564D40" w:rsidRPr="00FD40E0" w:rsidRDefault="00564D40" w:rsidP="000D2679">
      <w:pPr>
        <w:spacing w:after="0" w:line="240" w:lineRule="auto"/>
        <w:jc w:val="both"/>
        <w:rPr>
          <w:rFonts w:cs="Times New Roman"/>
          <w:color w:val="auto"/>
          <w:sz w:val="28"/>
          <w:szCs w:val="28"/>
        </w:rPr>
      </w:pPr>
      <w:r w:rsidRPr="00FD40E0">
        <w:rPr>
          <w:rFonts w:cs="Times New Roman"/>
          <w:color w:val="auto"/>
          <w:sz w:val="28"/>
          <w:szCs w:val="28"/>
        </w:rPr>
        <w:t>(4) Kredīta devējs tā finansiālās stabilitātes izvērtēšanai iesniedz vismaz šādus dokumentus:</w:t>
      </w:r>
    </w:p>
    <w:p w14:paraId="05059BE3" w14:textId="77777777" w:rsidR="002877AB" w:rsidRPr="00FD40E0" w:rsidRDefault="00564D40" w:rsidP="00564D40">
      <w:pPr>
        <w:spacing w:after="0" w:line="240" w:lineRule="auto"/>
        <w:ind w:left="709"/>
        <w:jc w:val="both"/>
        <w:rPr>
          <w:rFonts w:cs="Times New Roman"/>
          <w:color w:val="auto"/>
          <w:sz w:val="28"/>
          <w:szCs w:val="28"/>
        </w:rPr>
      </w:pPr>
      <w:r w:rsidRPr="00FD40E0">
        <w:rPr>
          <w:rFonts w:cs="Times New Roman"/>
          <w:color w:val="auto"/>
          <w:sz w:val="28"/>
          <w:szCs w:val="28"/>
        </w:rPr>
        <w:lastRenderedPageBreak/>
        <w:t xml:space="preserve">1) </w:t>
      </w:r>
      <w:r w:rsidR="002877AB" w:rsidRPr="00FD40E0">
        <w:rPr>
          <w:rFonts w:cs="Times New Roman"/>
          <w:color w:val="auto"/>
          <w:sz w:val="28"/>
          <w:szCs w:val="28"/>
        </w:rPr>
        <w:t>Latvijas Republikas komercsabiedrībai – Valsts ieņēmumu dienesta ne senāk kā pirms trim mēnešiem izsniegtu izziņu, ka komercsabiedrībai nav nodokļu parādu, kā arī pēdējo divu darbības gadu auditētu pārskatu, ja vien informācija nav pieejama publiski un izņemot, ja komercsabiedrība darbojas mazāk kā divus gadus;</w:t>
      </w:r>
    </w:p>
    <w:p w14:paraId="70561489" w14:textId="40F9604C" w:rsidR="002877AB" w:rsidRPr="00FD40E0" w:rsidRDefault="002877AB" w:rsidP="00564D40">
      <w:pPr>
        <w:spacing w:after="0" w:line="240" w:lineRule="auto"/>
        <w:ind w:left="709"/>
        <w:jc w:val="both"/>
        <w:rPr>
          <w:rFonts w:cs="Times New Roman"/>
          <w:color w:val="auto"/>
          <w:sz w:val="28"/>
          <w:szCs w:val="28"/>
        </w:rPr>
      </w:pPr>
      <w:r w:rsidRPr="00FD40E0">
        <w:rPr>
          <w:rFonts w:cs="Times New Roman"/>
          <w:color w:val="auto"/>
          <w:sz w:val="28"/>
          <w:szCs w:val="28"/>
        </w:rPr>
        <w:t>2) ārvalsts komercsabiedrībai – pēdējo divu darbības gadu auditētu gadu pārskatu kopijas, izņemot, ja komercsabiedrība darbojas mazāk kā divus gadus;</w:t>
      </w:r>
    </w:p>
    <w:p w14:paraId="4A3E09D1" w14:textId="73A191A3" w:rsidR="00564D40" w:rsidRPr="00FD40E0" w:rsidRDefault="002877AB" w:rsidP="002877AB">
      <w:pPr>
        <w:spacing w:after="0" w:line="240" w:lineRule="auto"/>
        <w:jc w:val="both"/>
        <w:rPr>
          <w:rFonts w:cs="Times New Roman"/>
          <w:color w:val="auto"/>
          <w:sz w:val="28"/>
          <w:szCs w:val="28"/>
        </w:rPr>
      </w:pPr>
      <w:r w:rsidRPr="00FD40E0">
        <w:rPr>
          <w:rFonts w:cs="Times New Roman"/>
          <w:color w:val="auto"/>
          <w:sz w:val="28"/>
          <w:szCs w:val="28"/>
        </w:rPr>
        <w:t>(5) Kredīta devējs</w:t>
      </w:r>
      <w:r w:rsidR="00564D40" w:rsidRPr="00FD40E0">
        <w:rPr>
          <w:rFonts w:cs="Times New Roman"/>
          <w:color w:val="auto"/>
          <w:sz w:val="28"/>
          <w:szCs w:val="28"/>
        </w:rPr>
        <w:t xml:space="preserve"> informāciju </w:t>
      </w:r>
      <w:r w:rsidR="007C67E1" w:rsidRPr="00FD40E0">
        <w:rPr>
          <w:rFonts w:cs="Times New Roman"/>
          <w:color w:val="auto"/>
          <w:sz w:val="28"/>
          <w:szCs w:val="28"/>
        </w:rPr>
        <w:t>par nododamajām</w:t>
      </w:r>
      <w:r w:rsidRPr="00FD40E0">
        <w:rPr>
          <w:rFonts w:cs="Times New Roman"/>
          <w:color w:val="auto"/>
          <w:sz w:val="28"/>
          <w:szCs w:val="28"/>
        </w:rPr>
        <w:t xml:space="preserve"> </w:t>
      </w:r>
      <w:r w:rsidR="007C67E1" w:rsidRPr="00FD40E0">
        <w:rPr>
          <w:rFonts w:cs="Times New Roman"/>
          <w:color w:val="auto"/>
          <w:sz w:val="28"/>
          <w:szCs w:val="28"/>
        </w:rPr>
        <w:t>kredītprasībām</w:t>
      </w:r>
      <w:r w:rsidRPr="00FD40E0">
        <w:rPr>
          <w:rFonts w:cs="Times New Roman"/>
          <w:color w:val="auto"/>
          <w:sz w:val="28"/>
          <w:szCs w:val="28"/>
        </w:rPr>
        <w:t xml:space="preserve"> un finansējuma saņēmēju, kā arī tā finansiālo stabilitāti</w:t>
      </w:r>
      <w:r w:rsidR="00564D40" w:rsidRPr="00FD40E0">
        <w:rPr>
          <w:rFonts w:cs="Times New Roman"/>
          <w:color w:val="auto"/>
          <w:sz w:val="28"/>
          <w:szCs w:val="28"/>
        </w:rPr>
        <w:t xml:space="preserve"> iesniedz vienlaicīgi ar pieteikumu </w:t>
      </w:r>
      <w:r w:rsidR="007C67E1" w:rsidRPr="00FD40E0">
        <w:rPr>
          <w:rFonts w:cs="Times New Roman"/>
          <w:color w:val="auto"/>
          <w:sz w:val="28"/>
          <w:szCs w:val="28"/>
        </w:rPr>
        <w:t>kredītprasību</w:t>
      </w:r>
      <w:r w:rsidRPr="00FD40E0">
        <w:rPr>
          <w:rFonts w:cs="Times New Roman"/>
          <w:color w:val="auto"/>
          <w:sz w:val="28"/>
          <w:szCs w:val="28"/>
        </w:rPr>
        <w:t xml:space="preserve"> nodošanai</w:t>
      </w:r>
      <w:r w:rsidR="00564D40" w:rsidRPr="00FD40E0">
        <w:rPr>
          <w:rFonts w:cs="Times New Roman"/>
          <w:color w:val="auto"/>
          <w:sz w:val="28"/>
          <w:szCs w:val="28"/>
        </w:rPr>
        <w:t xml:space="preserve">, kā arī pirms katras nākamās finansējuma palielināšanas. Informācija par </w:t>
      </w:r>
      <w:r w:rsidRPr="00FD40E0">
        <w:rPr>
          <w:rFonts w:cs="Times New Roman"/>
          <w:color w:val="auto"/>
          <w:sz w:val="28"/>
          <w:szCs w:val="28"/>
        </w:rPr>
        <w:t>kredīta devēja finansiālo stabilitāti</w:t>
      </w:r>
      <w:r w:rsidR="00564D40" w:rsidRPr="00FD40E0">
        <w:rPr>
          <w:rFonts w:cs="Times New Roman"/>
          <w:color w:val="auto"/>
          <w:sz w:val="28"/>
          <w:szCs w:val="28"/>
        </w:rPr>
        <w:t xml:space="preserve"> ir publiski pieejama. </w:t>
      </w:r>
      <w:r w:rsidRPr="00FD40E0">
        <w:rPr>
          <w:rFonts w:cs="Times New Roman"/>
          <w:color w:val="auto"/>
          <w:sz w:val="28"/>
          <w:szCs w:val="28"/>
        </w:rPr>
        <w:t>Finansiālās stabilitātes</w:t>
      </w:r>
      <w:r w:rsidR="00564D40" w:rsidRPr="00FD40E0">
        <w:rPr>
          <w:rFonts w:cs="Times New Roman"/>
          <w:color w:val="auto"/>
          <w:sz w:val="28"/>
          <w:szCs w:val="28"/>
        </w:rPr>
        <w:t xml:space="preserve"> izvērtēšanas kritēriji ir vienoti attiecībā uz visiem </w:t>
      </w:r>
      <w:r w:rsidRPr="00FD40E0">
        <w:rPr>
          <w:rFonts w:cs="Times New Roman"/>
          <w:color w:val="auto"/>
          <w:sz w:val="28"/>
          <w:szCs w:val="28"/>
        </w:rPr>
        <w:t>kredīta devējiem</w:t>
      </w:r>
      <w:r w:rsidR="00564D40" w:rsidRPr="00FD40E0">
        <w:rPr>
          <w:rFonts w:cs="Times New Roman"/>
          <w:color w:val="auto"/>
          <w:sz w:val="28"/>
          <w:szCs w:val="28"/>
        </w:rPr>
        <w:t xml:space="preserve"> un publiski pieejami.</w:t>
      </w:r>
    </w:p>
    <w:p w14:paraId="68DA3AF4" w14:textId="30DD2331" w:rsidR="002877AB" w:rsidRPr="00FD40E0" w:rsidRDefault="002877AB" w:rsidP="002877AB">
      <w:pPr>
        <w:spacing w:after="0" w:line="240" w:lineRule="auto"/>
        <w:jc w:val="both"/>
        <w:rPr>
          <w:rFonts w:cs="Times New Roman"/>
          <w:color w:val="auto"/>
          <w:sz w:val="28"/>
          <w:szCs w:val="28"/>
        </w:rPr>
      </w:pPr>
      <w:r w:rsidRPr="00FD40E0">
        <w:rPr>
          <w:rFonts w:cs="Times New Roman"/>
          <w:color w:val="auto"/>
          <w:sz w:val="28"/>
          <w:szCs w:val="28"/>
        </w:rPr>
        <w:t xml:space="preserve">(6) </w:t>
      </w:r>
      <w:r w:rsidR="00823E5C" w:rsidRPr="00FD40E0">
        <w:rPr>
          <w:rFonts w:cs="Times New Roman"/>
          <w:color w:val="auto"/>
          <w:sz w:val="28"/>
          <w:szCs w:val="28"/>
        </w:rPr>
        <w:t>Kopfinansējuma pakalpojumu sniedzējs nesadarbojas ar tādiem kredīta devējiem, kuri var apdraudēt kopfinansējuma pakalpojumu sniedzēja reputāciju.</w:t>
      </w:r>
    </w:p>
    <w:p w14:paraId="2E9BE63E" w14:textId="377AD482" w:rsidR="00823E5C" w:rsidRPr="00FD40E0" w:rsidRDefault="00823E5C" w:rsidP="002877AB">
      <w:pPr>
        <w:spacing w:after="0" w:line="240" w:lineRule="auto"/>
        <w:jc w:val="both"/>
        <w:rPr>
          <w:rFonts w:cs="Times New Roman"/>
          <w:color w:val="auto"/>
          <w:sz w:val="28"/>
          <w:szCs w:val="28"/>
        </w:rPr>
      </w:pPr>
      <w:r w:rsidRPr="00FD40E0">
        <w:rPr>
          <w:rFonts w:cs="Times New Roman"/>
          <w:color w:val="auto"/>
          <w:sz w:val="28"/>
          <w:szCs w:val="28"/>
        </w:rPr>
        <w:t>(7) Kopfinansējuma pakalpojumu sniedzējs ir tiesīgs sadarboties tikai ar tādiem kredīta devējiem, kā arī to amatpersonām, akcionāriem (dalībniekiem) vai personām, ar kurām tai ir ciešas attiecības, uz kurām neattiecas šā likuma 7. panta ceturtās daļas prasības.</w:t>
      </w:r>
    </w:p>
    <w:p w14:paraId="0F62FA8F" w14:textId="77777777" w:rsidR="000D2679" w:rsidRPr="00FD40E0" w:rsidRDefault="000D2679" w:rsidP="004F3700">
      <w:pPr>
        <w:spacing w:after="0" w:line="240" w:lineRule="auto"/>
        <w:rPr>
          <w:rFonts w:cs="Times New Roman"/>
          <w:b/>
          <w:color w:val="auto"/>
          <w:sz w:val="28"/>
          <w:szCs w:val="28"/>
        </w:rPr>
      </w:pPr>
    </w:p>
    <w:p w14:paraId="701074AE" w14:textId="07B7DD38" w:rsidR="00692CA7" w:rsidRPr="00FD40E0" w:rsidRDefault="00176BD8" w:rsidP="004F3700">
      <w:pPr>
        <w:spacing w:after="0" w:line="240" w:lineRule="auto"/>
        <w:rPr>
          <w:rFonts w:cs="Times New Roman"/>
          <w:b/>
          <w:color w:val="auto"/>
          <w:sz w:val="28"/>
          <w:szCs w:val="28"/>
        </w:rPr>
      </w:pPr>
      <w:r w:rsidRPr="00FD40E0">
        <w:rPr>
          <w:rFonts w:cs="Times New Roman"/>
          <w:b/>
          <w:color w:val="auto"/>
          <w:sz w:val="28"/>
          <w:szCs w:val="28"/>
        </w:rPr>
        <w:t>21</w:t>
      </w:r>
      <w:r w:rsidR="000D2679" w:rsidRPr="00FD40E0">
        <w:rPr>
          <w:rFonts w:cs="Times New Roman"/>
          <w:b/>
          <w:color w:val="auto"/>
          <w:sz w:val="28"/>
          <w:szCs w:val="28"/>
        </w:rPr>
        <w:t xml:space="preserve">.pants. </w:t>
      </w:r>
      <w:r w:rsidR="009945D9" w:rsidRPr="00FD40E0">
        <w:rPr>
          <w:rFonts w:cs="Times New Roman"/>
          <w:b/>
          <w:color w:val="auto"/>
          <w:sz w:val="28"/>
          <w:szCs w:val="28"/>
        </w:rPr>
        <w:t>Ieguldītāju vērtēšana</w:t>
      </w:r>
    </w:p>
    <w:p w14:paraId="189AFB27" w14:textId="624E683B" w:rsidR="006141A3" w:rsidRPr="00FD40E0" w:rsidRDefault="009945D9" w:rsidP="004F3700">
      <w:pPr>
        <w:spacing w:after="0" w:line="240" w:lineRule="auto"/>
        <w:jc w:val="both"/>
        <w:rPr>
          <w:rFonts w:cs="Times New Roman"/>
          <w:i/>
          <w:color w:val="auto"/>
          <w:sz w:val="28"/>
          <w:szCs w:val="28"/>
        </w:rPr>
      </w:pPr>
      <w:r w:rsidRPr="00FD40E0">
        <w:rPr>
          <w:rFonts w:cs="Times New Roman"/>
          <w:color w:val="auto"/>
          <w:sz w:val="28"/>
          <w:szCs w:val="28"/>
        </w:rPr>
        <w:t>(1) Kopfinansējuma pakalpojumu sniedzējs izstrādā ieguldītāju vērtēšanas kārtību.</w:t>
      </w:r>
    </w:p>
    <w:p w14:paraId="6F2C233E" w14:textId="064FBF4E" w:rsidR="00692CA7" w:rsidRPr="00FD40E0" w:rsidRDefault="009945D9" w:rsidP="004F3700">
      <w:pPr>
        <w:spacing w:after="0" w:line="240" w:lineRule="auto"/>
        <w:jc w:val="both"/>
        <w:rPr>
          <w:rFonts w:cs="Times New Roman"/>
          <w:color w:val="auto"/>
          <w:sz w:val="28"/>
          <w:szCs w:val="28"/>
        </w:rPr>
      </w:pPr>
      <w:r w:rsidRPr="00FD40E0">
        <w:rPr>
          <w:rFonts w:cs="Times New Roman"/>
          <w:color w:val="auto"/>
          <w:sz w:val="28"/>
          <w:szCs w:val="28"/>
        </w:rPr>
        <w:t xml:space="preserve">(2) Pirms </w:t>
      </w:r>
      <w:r w:rsidR="00A15B16" w:rsidRPr="00FD40E0">
        <w:rPr>
          <w:rFonts w:cs="Times New Roman"/>
          <w:color w:val="auto"/>
          <w:sz w:val="28"/>
          <w:szCs w:val="28"/>
        </w:rPr>
        <w:t>kopfinansējuma</w:t>
      </w:r>
      <w:r w:rsidR="005B5129" w:rsidRPr="00FD40E0">
        <w:rPr>
          <w:rFonts w:cs="Times New Roman"/>
          <w:color w:val="auto"/>
          <w:sz w:val="28"/>
          <w:szCs w:val="28"/>
        </w:rPr>
        <w:t xml:space="preserve"> </w:t>
      </w:r>
      <w:r w:rsidRPr="00FD40E0">
        <w:rPr>
          <w:rFonts w:cs="Times New Roman"/>
          <w:color w:val="auto"/>
          <w:sz w:val="28"/>
          <w:szCs w:val="28"/>
        </w:rPr>
        <w:t>pakalpojum</w:t>
      </w:r>
      <w:r w:rsidR="0029314E" w:rsidRPr="00FD40E0">
        <w:rPr>
          <w:rFonts w:cs="Times New Roman"/>
          <w:color w:val="auto"/>
          <w:sz w:val="28"/>
          <w:szCs w:val="28"/>
        </w:rPr>
        <w:t>u</w:t>
      </w:r>
      <w:r w:rsidRPr="00FD40E0">
        <w:rPr>
          <w:rFonts w:cs="Times New Roman"/>
          <w:color w:val="auto"/>
          <w:sz w:val="28"/>
          <w:szCs w:val="28"/>
        </w:rPr>
        <w:t xml:space="preserve"> sniegšanas ieguldītājam, kopfinansējuma pakalpojumu sniedzējs izvērtē ieguldītāja atbilstību kopfinansējuma pakalpojum</w:t>
      </w:r>
      <w:r w:rsidR="0029314E" w:rsidRPr="00FD40E0">
        <w:rPr>
          <w:rFonts w:cs="Times New Roman"/>
          <w:color w:val="auto"/>
          <w:sz w:val="28"/>
          <w:szCs w:val="28"/>
        </w:rPr>
        <w:t>u</w:t>
      </w:r>
      <w:r w:rsidRPr="00FD40E0">
        <w:rPr>
          <w:rFonts w:cs="Times New Roman"/>
          <w:color w:val="auto"/>
          <w:sz w:val="28"/>
          <w:szCs w:val="28"/>
        </w:rPr>
        <w:t xml:space="preserve"> sniedzēja noteiktam ieguldītāja statusam</w:t>
      </w:r>
      <w:r w:rsidR="00C94C9F" w:rsidRPr="00FD40E0">
        <w:rPr>
          <w:rFonts w:cs="Times New Roman"/>
          <w:color w:val="auto"/>
          <w:sz w:val="28"/>
          <w:szCs w:val="28"/>
        </w:rPr>
        <w:t xml:space="preserve"> un tā piedāvāt</w:t>
      </w:r>
      <w:r w:rsidR="0029314E" w:rsidRPr="00FD40E0">
        <w:rPr>
          <w:rFonts w:cs="Times New Roman"/>
          <w:color w:val="auto"/>
          <w:sz w:val="28"/>
          <w:szCs w:val="28"/>
        </w:rPr>
        <w:t>o</w:t>
      </w:r>
      <w:r w:rsidR="00C94C9F" w:rsidRPr="00FD40E0">
        <w:rPr>
          <w:rFonts w:cs="Times New Roman"/>
          <w:color w:val="auto"/>
          <w:sz w:val="28"/>
          <w:szCs w:val="28"/>
        </w:rPr>
        <w:t xml:space="preserve"> </w:t>
      </w:r>
      <w:r w:rsidR="00A15B16" w:rsidRPr="00FD40E0">
        <w:rPr>
          <w:rFonts w:cs="Times New Roman"/>
          <w:color w:val="auto"/>
          <w:sz w:val="28"/>
          <w:szCs w:val="28"/>
        </w:rPr>
        <w:t>kopfinansējuma</w:t>
      </w:r>
      <w:r w:rsidR="005B5129" w:rsidRPr="00FD40E0">
        <w:rPr>
          <w:rFonts w:cs="Times New Roman"/>
          <w:color w:val="auto"/>
          <w:sz w:val="28"/>
          <w:szCs w:val="28"/>
        </w:rPr>
        <w:t xml:space="preserve"> </w:t>
      </w:r>
      <w:r w:rsidR="00C94C9F" w:rsidRPr="00FD40E0">
        <w:rPr>
          <w:rFonts w:cs="Times New Roman"/>
          <w:color w:val="auto"/>
          <w:sz w:val="28"/>
          <w:szCs w:val="28"/>
        </w:rPr>
        <w:t>pakalpojum</w:t>
      </w:r>
      <w:r w:rsidR="0029314E" w:rsidRPr="00FD40E0">
        <w:rPr>
          <w:rFonts w:cs="Times New Roman"/>
          <w:color w:val="auto"/>
          <w:sz w:val="28"/>
          <w:szCs w:val="28"/>
        </w:rPr>
        <w:t>u</w:t>
      </w:r>
      <w:r w:rsidR="00C94C9F" w:rsidRPr="00FD40E0">
        <w:rPr>
          <w:rFonts w:cs="Times New Roman"/>
          <w:color w:val="auto"/>
          <w:sz w:val="28"/>
          <w:szCs w:val="28"/>
        </w:rPr>
        <w:t xml:space="preserve"> piemērotībai </w:t>
      </w:r>
      <w:r w:rsidR="008316CF" w:rsidRPr="00FD40E0">
        <w:rPr>
          <w:rFonts w:cs="Times New Roman"/>
          <w:color w:val="auto"/>
          <w:sz w:val="28"/>
          <w:szCs w:val="28"/>
        </w:rPr>
        <w:t>konkrētā ieguldītāja</w:t>
      </w:r>
      <w:r w:rsidR="00C94C9F" w:rsidRPr="00FD40E0">
        <w:rPr>
          <w:rFonts w:cs="Times New Roman"/>
          <w:color w:val="auto"/>
          <w:sz w:val="28"/>
          <w:szCs w:val="28"/>
        </w:rPr>
        <w:t xml:space="preserve"> interesēm</w:t>
      </w:r>
      <w:r w:rsidRPr="00FD40E0">
        <w:rPr>
          <w:rFonts w:cs="Times New Roman"/>
          <w:color w:val="auto"/>
          <w:sz w:val="28"/>
          <w:szCs w:val="28"/>
        </w:rPr>
        <w:t>.</w:t>
      </w:r>
    </w:p>
    <w:p w14:paraId="0B50E8EE" w14:textId="1CCF5A3E" w:rsidR="00692CA7" w:rsidRPr="00FD40E0" w:rsidRDefault="009945D9" w:rsidP="004F3700">
      <w:pPr>
        <w:spacing w:after="0" w:line="240" w:lineRule="auto"/>
        <w:jc w:val="both"/>
        <w:rPr>
          <w:rFonts w:cs="Times New Roman"/>
          <w:color w:val="auto"/>
          <w:sz w:val="28"/>
          <w:szCs w:val="28"/>
        </w:rPr>
      </w:pPr>
      <w:r w:rsidRPr="00FD40E0">
        <w:rPr>
          <w:rFonts w:eastAsia="Times New Roman" w:cs="Times New Roman"/>
          <w:color w:val="auto"/>
          <w:sz w:val="28"/>
          <w:szCs w:val="28"/>
          <w:lang w:eastAsia="lv-LV"/>
        </w:rPr>
        <w:t xml:space="preserve">(3) </w:t>
      </w:r>
      <w:r w:rsidRPr="00FD40E0">
        <w:rPr>
          <w:rFonts w:cs="Times New Roman"/>
          <w:color w:val="auto"/>
          <w:sz w:val="28"/>
          <w:szCs w:val="28"/>
        </w:rPr>
        <w:t>Kopfinansējuma pakalpojumu sniedzējs, pirms vai vienlaicīgi ar līguma noslēgšanu</w:t>
      </w:r>
      <w:r w:rsidR="00767BD3" w:rsidRPr="00FD40E0">
        <w:rPr>
          <w:rFonts w:cs="Times New Roman"/>
          <w:color w:val="auto"/>
          <w:sz w:val="28"/>
          <w:szCs w:val="28"/>
        </w:rPr>
        <w:t xml:space="preserve"> ar ieguldītāju</w:t>
      </w:r>
      <w:r w:rsidRPr="00FD40E0">
        <w:rPr>
          <w:rFonts w:cs="Times New Roman"/>
          <w:color w:val="auto"/>
          <w:sz w:val="28"/>
          <w:szCs w:val="28"/>
        </w:rPr>
        <w:t>, saņem ieguldītāja apliecinājumu par to, ka:</w:t>
      </w:r>
    </w:p>
    <w:p w14:paraId="3A04990D" w14:textId="628BD793" w:rsidR="00692CA7" w:rsidRPr="00FD40E0" w:rsidRDefault="009945D9" w:rsidP="00767BD3">
      <w:pPr>
        <w:spacing w:after="0" w:line="240" w:lineRule="auto"/>
        <w:ind w:left="567"/>
        <w:jc w:val="both"/>
        <w:rPr>
          <w:rFonts w:cs="Times New Roman"/>
          <w:color w:val="auto"/>
          <w:sz w:val="28"/>
          <w:szCs w:val="28"/>
        </w:rPr>
      </w:pPr>
      <w:r w:rsidRPr="00FD40E0">
        <w:rPr>
          <w:rFonts w:cs="Times New Roman"/>
          <w:color w:val="auto"/>
          <w:sz w:val="28"/>
          <w:szCs w:val="28"/>
        </w:rPr>
        <w:t xml:space="preserve">1) ieguldītājs ir informēts par visiem identificētajiem riskiem un to </w:t>
      </w:r>
      <w:proofErr w:type="spellStart"/>
      <w:r w:rsidRPr="00FD40E0">
        <w:rPr>
          <w:rFonts w:cs="Times New Roman"/>
          <w:color w:val="auto"/>
          <w:sz w:val="28"/>
          <w:szCs w:val="28"/>
        </w:rPr>
        <w:t>izvērtējumu</w:t>
      </w:r>
      <w:proofErr w:type="spellEnd"/>
      <w:r w:rsidRPr="00FD40E0">
        <w:rPr>
          <w:rFonts w:cs="Times New Roman"/>
          <w:color w:val="auto"/>
          <w:sz w:val="28"/>
          <w:szCs w:val="28"/>
        </w:rPr>
        <w:t xml:space="preserve">, kas saistīti ar </w:t>
      </w:r>
      <w:r w:rsidR="00A15B16" w:rsidRPr="00FD40E0">
        <w:rPr>
          <w:rFonts w:cs="Times New Roman"/>
          <w:color w:val="auto"/>
          <w:sz w:val="28"/>
          <w:szCs w:val="28"/>
        </w:rPr>
        <w:t>kopfinansējuma</w:t>
      </w:r>
      <w:r w:rsidRPr="00FD40E0">
        <w:rPr>
          <w:rFonts w:cs="Times New Roman"/>
          <w:color w:val="auto"/>
          <w:sz w:val="28"/>
          <w:szCs w:val="28"/>
        </w:rPr>
        <w:t xml:space="preserve"> pakalpojumu;</w:t>
      </w:r>
    </w:p>
    <w:p w14:paraId="5D70501A" w14:textId="77777777" w:rsidR="00692CA7" w:rsidRPr="00FD40E0" w:rsidRDefault="009945D9" w:rsidP="00767BD3">
      <w:pPr>
        <w:spacing w:after="0" w:line="240" w:lineRule="auto"/>
        <w:ind w:left="567"/>
        <w:jc w:val="both"/>
        <w:rPr>
          <w:rFonts w:cs="Times New Roman"/>
          <w:color w:val="auto"/>
          <w:sz w:val="28"/>
          <w:szCs w:val="28"/>
        </w:rPr>
      </w:pPr>
      <w:r w:rsidRPr="00FD40E0">
        <w:rPr>
          <w:rFonts w:cs="Times New Roman"/>
          <w:color w:val="auto"/>
          <w:sz w:val="28"/>
          <w:szCs w:val="28"/>
        </w:rPr>
        <w:t>2) ieguldītājs apzinās risku, ko uzņemas, kura rezultātā tas var zaudēt ieguldījumu vai tā daļu, kas izriet no šāda ieguldījuma;</w:t>
      </w:r>
    </w:p>
    <w:p w14:paraId="38BDE11E" w14:textId="6C3F901F" w:rsidR="00692CA7" w:rsidRPr="00FD40E0" w:rsidRDefault="009945D9" w:rsidP="00767BD3">
      <w:pPr>
        <w:spacing w:after="0" w:line="240" w:lineRule="auto"/>
        <w:ind w:left="567"/>
        <w:jc w:val="both"/>
        <w:rPr>
          <w:rFonts w:cs="Times New Roman"/>
          <w:color w:val="auto"/>
          <w:sz w:val="28"/>
          <w:szCs w:val="28"/>
        </w:rPr>
      </w:pPr>
      <w:r w:rsidRPr="00FD40E0">
        <w:rPr>
          <w:rFonts w:cs="Times New Roman"/>
          <w:color w:val="auto"/>
          <w:sz w:val="28"/>
          <w:szCs w:val="28"/>
        </w:rPr>
        <w:t xml:space="preserve">3) ieguldītājs neieguldīs </w:t>
      </w:r>
      <w:r w:rsidR="00A15B16" w:rsidRPr="00FD40E0">
        <w:rPr>
          <w:rFonts w:cs="Times New Roman"/>
          <w:color w:val="auto"/>
          <w:sz w:val="28"/>
          <w:szCs w:val="28"/>
        </w:rPr>
        <w:t>kopfinansējuma</w:t>
      </w:r>
      <w:r w:rsidRPr="00FD40E0">
        <w:rPr>
          <w:rFonts w:cs="Times New Roman"/>
          <w:color w:val="auto"/>
          <w:sz w:val="28"/>
          <w:szCs w:val="28"/>
        </w:rPr>
        <w:t xml:space="preserve"> pakalpojumos naudas līdzekļus, kurus ieguldītājs nevar atļauties zaudēt.</w:t>
      </w:r>
    </w:p>
    <w:p w14:paraId="67721669" w14:textId="5915713F" w:rsidR="006E2112" w:rsidRPr="00FD40E0" w:rsidRDefault="006E2112" w:rsidP="00767BD3">
      <w:pPr>
        <w:pStyle w:val="tv213"/>
        <w:spacing w:before="0" w:after="0" w:line="240" w:lineRule="auto"/>
        <w:jc w:val="both"/>
        <w:rPr>
          <w:color w:val="auto"/>
          <w:sz w:val="28"/>
          <w:szCs w:val="28"/>
        </w:rPr>
      </w:pPr>
      <w:r w:rsidRPr="00FD40E0">
        <w:rPr>
          <w:color w:val="auto"/>
          <w:sz w:val="28"/>
          <w:szCs w:val="28"/>
        </w:rPr>
        <w:t>(</w:t>
      </w:r>
      <w:r w:rsidR="00AD0BBB" w:rsidRPr="00FD40E0">
        <w:rPr>
          <w:color w:val="auto"/>
          <w:sz w:val="28"/>
          <w:szCs w:val="28"/>
        </w:rPr>
        <w:t>4</w:t>
      </w:r>
      <w:r w:rsidRPr="00FD40E0">
        <w:rPr>
          <w:color w:val="auto"/>
          <w:sz w:val="28"/>
          <w:szCs w:val="28"/>
        </w:rPr>
        <w:t xml:space="preserve">) Lai noteiktu </w:t>
      </w:r>
      <w:r w:rsidR="00A15B16" w:rsidRPr="00FD40E0">
        <w:rPr>
          <w:color w:val="auto"/>
          <w:sz w:val="28"/>
          <w:szCs w:val="28"/>
        </w:rPr>
        <w:t>kopfinansējuma</w:t>
      </w:r>
      <w:r w:rsidRPr="00FD40E0">
        <w:rPr>
          <w:color w:val="auto"/>
          <w:sz w:val="28"/>
          <w:szCs w:val="28"/>
        </w:rPr>
        <w:t xml:space="preserve"> pakalpojum</w:t>
      </w:r>
      <w:r w:rsidR="00845E04" w:rsidRPr="00FD40E0">
        <w:rPr>
          <w:color w:val="auto"/>
          <w:sz w:val="28"/>
          <w:szCs w:val="28"/>
        </w:rPr>
        <w:t>u</w:t>
      </w:r>
      <w:r w:rsidRPr="00FD40E0">
        <w:rPr>
          <w:color w:val="auto"/>
          <w:sz w:val="28"/>
          <w:szCs w:val="28"/>
        </w:rPr>
        <w:t xml:space="preserve"> piemērotību </w:t>
      </w:r>
      <w:r w:rsidR="00845E04" w:rsidRPr="00FD40E0">
        <w:rPr>
          <w:color w:val="auto"/>
          <w:sz w:val="28"/>
          <w:szCs w:val="28"/>
        </w:rPr>
        <w:t>ieguldītāja</w:t>
      </w:r>
      <w:r w:rsidRPr="00FD40E0">
        <w:rPr>
          <w:color w:val="auto"/>
          <w:sz w:val="28"/>
          <w:szCs w:val="28"/>
        </w:rPr>
        <w:t xml:space="preserve"> interesēm, </w:t>
      </w:r>
      <w:r w:rsidR="00E7673D" w:rsidRPr="00FD40E0">
        <w:rPr>
          <w:color w:val="auto"/>
          <w:sz w:val="28"/>
          <w:szCs w:val="28"/>
        </w:rPr>
        <w:t>kopfinansējuma pakalpojumu sniedzējs</w:t>
      </w:r>
      <w:r w:rsidRPr="00FD40E0">
        <w:rPr>
          <w:color w:val="auto"/>
          <w:sz w:val="28"/>
          <w:szCs w:val="28"/>
        </w:rPr>
        <w:t xml:space="preserve"> no </w:t>
      </w:r>
      <w:r w:rsidR="00E7673D" w:rsidRPr="00FD40E0">
        <w:rPr>
          <w:color w:val="auto"/>
          <w:sz w:val="28"/>
          <w:szCs w:val="28"/>
        </w:rPr>
        <w:t>ieguldītāja</w:t>
      </w:r>
      <w:r w:rsidRPr="00FD40E0">
        <w:rPr>
          <w:color w:val="auto"/>
          <w:sz w:val="28"/>
          <w:szCs w:val="28"/>
        </w:rPr>
        <w:t xml:space="preserve"> vai iespējamā </w:t>
      </w:r>
      <w:r w:rsidR="00E7673D" w:rsidRPr="00FD40E0">
        <w:rPr>
          <w:color w:val="auto"/>
          <w:sz w:val="28"/>
          <w:szCs w:val="28"/>
        </w:rPr>
        <w:t>ieguldītāja</w:t>
      </w:r>
      <w:r w:rsidRPr="00FD40E0">
        <w:rPr>
          <w:color w:val="auto"/>
          <w:sz w:val="28"/>
          <w:szCs w:val="28"/>
        </w:rPr>
        <w:t xml:space="preserve"> pieprasa ziņas par viņa pieredzi un zināšanām attiecībā uz </w:t>
      </w:r>
      <w:r w:rsidR="00A15B16" w:rsidRPr="00FD40E0">
        <w:rPr>
          <w:color w:val="auto"/>
          <w:sz w:val="28"/>
          <w:szCs w:val="28"/>
        </w:rPr>
        <w:t>kopfinansējuma</w:t>
      </w:r>
      <w:r w:rsidRPr="00FD40E0">
        <w:rPr>
          <w:color w:val="auto"/>
          <w:sz w:val="28"/>
          <w:szCs w:val="28"/>
        </w:rPr>
        <w:t xml:space="preserve"> pakalpojumu sniegšanas gaitā slēdzamajiem darījumiem</w:t>
      </w:r>
      <w:r w:rsidR="00E7673D" w:rsidRPr="00FD40E0">
        <w:rPr>
          <w:color w:val="auto"/>
          <w:sz w:val="28"/>
          <w:szCs w:val="28"/>
        </w:rPr>
        <w:t xml:space="preserve"> un finansiālo stāvokli</w:t>
      </w:r>
      <w:r w:rsidRPr="00FD40E0">
        <w:rPr>
          <w:color w:val="auto"/>
          <w:sz w:val="28"/>
          <w:szCs w:val="28"/>
        </w:rPr>
        <w:t>.</w:t>
      </w:r>
    </w:p>
    <w:p w14:paraId="1ED2A42C" w14:textId="32B2E1D4" w:rsidR="006E2112" w:rsidRPr="00FD40E0" w:rsidRDefault="006E2112" w:rsidP="00767BD3">
      <w:pPr>
        <w:pStyle w:val="tv213"/>
        <w:spacing w:before="0" w:after="0" w:line="240" w:lineRule="auto"/>
        <w:jc w:val="both"/>
        <w:rPr>
          <w:color w:val="auto"/>
          <w:sz w:val="28"/>
          <w:szCs w:val="28"/>
        </w:rPr>
      </w:pPr>
      <w:r w:rsidRPr="00FD40E0">
        <w:rPr>
          <w:color w:val="auto"/>
          <w:sz w:val="28"/>
          <w:szCs w:val="28"/>
        </w:rPr>
        <w:t>(</w:t>
      </w:r>
      <w:r w:rsidR="00AD0BBB" w:rsidRPr="00FD40E0">
        <w:rPr>
          <w:color w:val="auto"/>
          <w:sz w:val="28"/>
          <w:szCs w:val="28"/>
        </w:rPr>
        <w:t>5</w:t>
      </w:r>
      <w:r w:rsidRPr="00FD40E0">
        <w:rPr>
          <w:color w:val="auto"/>
          <w:sz w:val="28"/>
          <w:szCs w:val="28"/>
        </w:rPr>
        <w:t xml:space="preserve">) Informāciju, ko iegūst saskaņā ar šā panta </w:t>
      </w:r>
      <w:r w:rsidR="007C7B6E" w:rsidRPr="00FD40E0">
        <w:rPr>
          <w:color w:val="auto"/>
          <w:sz w:val="28"/>
          <w:szCs w:val="28"/>
        </w:rPr>
        <w:t>trešo</w:t>
      </w:r>
      <w:r w:rsidRPr="00FD40E0">
        <w:rPr>
          <w:color w:val="auto"/>
          <w:sz w:val="28"/>
          <w:szCs w:val="28"/>
        </w:rPr>
        <w:t xml:space="preserve"> daļu, </w:t>
      </w:r>
      <w:r w:rsidR="0020358E" w:rsidRPr="00FD40E0">
        <w:rPr>
          <w:color w:val="auto"/>
          <w:sz w:val="28"/>
          <w:szCs w:val="28"/>
        </w:rPr>
        <w:t>kopfinansējuma pakalpojumu sniedzējs</w:t>
      </w:r>
      <w:r w:rsidRPr="00FD40E0">
        <w:rPr>
          <w:color w:val="auto"/>
          <w:sz w:val="28"/>
          <w:szCs w:val="28"/>
        </w:rPr>
        <w:t xml:space="preserve"> izmanto, lai noteiktu, vai </w:t>
      </w:r>
      <w:r w:rsidR="0020358E" w:rsidRPr="00FD40E0">
        <w:rPr>
          <w:color w:val="auto"/>
          <w:sz w:val="28"/>
          <w:szCs w:val="28"/>
        </w:rPr>
        <w:t>ieguldītājam</w:t>
      </w:r>
      <w:r w:rsidRPr="00FD40E0">
        <w:rPr>
          <w:color w:val="auto"/>
          <w:sz w:val="28"/>
          <w:szCs w:val="28"/>
        </w:rPr>
        <w:t xml:space="preserve"> ir nepieciešamās zināšanas, lai izprastu ar piedāvātā </w:t>
      </w:r>
      <w:r w:rsidR="00A15B16" w:rsidRPr="00FD40E0">
        <w:rPr>
          <w:color w:val="auto"/>
          <w:sz w:val="28"/>
          <w:szCs w:val="28"/>
        </w:rPr>
        <w:t>kopfinansējuma</w:t>
      </w:r>
      <w:r w:rsidR="005B5129" w:rsidRPr="00FD40E0">
        <w:rPr>
          <w:color w:val="auto"/>
          <w:sz w:val="28"/>
          <w:szCs w:val="28"/>
        </w:rPr>
        <w:t xml:space="preserve"> </w:t>
      </w:r>
      <w:r w:rsidRPr="00FD40E0">
        <w:rPr>
          <w:color w:val="auto"/>
          <w:sz w:val="28"/>
          <w:szCs w:val="28"/>
        </w:rPr>
        <w:t>pakalpojuma veidu saistītos riskus.</w:t>
      </w:r>
    </w:p>
    <w:p w14:paraId="11F0E04A" w14:textId="2B89F4E7" w:rsidR="006E2112" w:rsidRPr="00FD40E0" w:rsidRDefault="006E2112" w:rsidP="00767BD3">
      <w:pPr>
        <w:pStyle w:val="tv213"/>
        <w:spacing w:before="0" w:after="0" w:line="240" w:lineRule="auto"/>
        <w:jc w:val="both"/>
        <w:rPr>
          <w:color w:val="auto"/>
          <w:sz w:val="28"/>
          <w:szCs w:val="28"/>
        </w:rPr>
      </w:pPr>
      <w:r w:rsidRPr="00FD40E0">
        <w:rPr>
          <w:color w:val="auto"/>
          <w:sz w:val="28"/>
          <w:szCs w:val="28"/>
        </w:rPr>
        <w:lastRenderedPageBreak/>
        <w:t>(</w:t>
      </w:r>
      <w:r w:rsidR="00AD0BBB" w:rsidRPr="00FD40E0">
        <w:rPr>
          <w:color w:val="auto"/>
          <w:sz w:val="28"/>
          <w:szCs w:val="28"/>
        </w:rPr>
        <w:t>6</w:t>
      </w:r>
      <w:r w:rsidRPr="00FD40E0">
        <w:rPr>
          <w:color w:val="auto"/>
          <w:sz w:val="28"/>
          <w:szCs w:val="28"/>
        </w:rPr>
        <w:t xml:space="preserve">) Informācija par </w:t>
      </w:r>
      <w:r w:rsidR="0020358E" w:rsidRPr="00FD40E0">
        <w:rPr>
          <w:color w:val="auto"/>
          <w:sz w:val="28"/>
          <w:szCs w:val="28"/>
        </w:rPr>
        <w:t>ieguldītāja</w:t>
      </w:r>
      <w:r w:rsidRPr="00FD40E0">
        <w:rPr>
          <w:color w:val="auto"/>
          <w:sz w:val="28"/>
          <w:szCs w:val="28"/>
        </w:rPr>
        <w:t xml:space="preserve"> vai iespējamā </w:t>
      </w:r>
      <w:r w:rsidR="0020358E" w:rsidRPr="00FD40E0">
        <w:rPr>
          <w:color w:val="auto"/>
          <w:sz w:val="28"/>
          <w:szCs w:val="28"/>
        </w:rPr>
        <w:t>ieguldītāja</w:t>
      </w:r>
      <w:r w:rsidRPr="00FD40E0">
        <w:rPr>
          <w:color w:val="auto"/>
          <w:sz w:val="28"/>
          <w:szCs w:val="28"/>
        </w:rPr>
        <w:t xml:space="preserve"> zināšanām un pieredzi ieguldījumu jomā ietver ziņas par:</w:t>
      </w:r>
    </w:p>
    <w:p w14:paraId="60D9221D" w14:textId="77777777" w:rsidR="006E2112" w:rsidRPr="00FD40E0" w:rsidRDefault="006E2112" w:rsidP="00767BD3">
      <w:pPr>
        <w:pStyle w:val="tv213"/>
        <w:spacing w:before="0" w:after="0" w:line="240" w:lineRule="auto"/>
        <w:ind w:left="600"/>
        <w:jc w:val="both"/>
        <w:rPr>
          <w:color w:val="auto"/>
          <w:sz w:val="28"/>
          <w:szCs w:val="28"/>
        </w:rPr>
      </w:pPr>
      <w:r w:rsidRPr="00FD40E0">
        <w:rPr>
          <w:color w:val="auto"/>
          <w:sz w:val="28"/>
          <w:szCs w:val="28"/>
        </w:rPr>
        <w:t>1) pakalpojumu</w:t>
      </w:r>
      <w:r w:rsidR="005862B1" w:rsidRPr="00FD40E0">
        <w:rPr>
          <w:color w:val="auto"/>
          <w:sz w:val="28"/>
          <w:szCs w:val="28"/>
        </w:rPr>
        <w:t xml:space="preserve"> vai</w:t>
      </w:r>
      <w:r w:rsidRPr="00FD40E0">
        <w:rPr>
          <w:color w:val="auto"/>
          <w:sz w:val="28"/>
          <w:szCs w:val="28"/>
        </w:rPr>
        <w:t xml:space="preserve"> darījumu veidiem, kurus </w:t>
      </w:r>
      <w:r w:rsidR="0020358E" w:rsidRPr="00FD40E0">
        <w:rPr>
          <w:color w:val="auto"/>
          <w:sz w:val="28"/>
          <w:szCs w:val="28"/>
        </w:rPr>
        <w:t>ieguldītājs</w:t>
      </w:r>
      <w:r w:rsidRPr="00FD40E0">
        <w:rPr>
          <w:color w:val="auto"/>
          <w:sz w:val="28"/>
          <w:szCs w:val="28"/>
        </w:rPr>
        <w:t xml:space="preserve"> pārzina;</w:t>
      </w:r>
    </w:p>
    <w:p w14:paraId="04FEAB53" w14:textId="77777777" w:rsidR="006E2112" w:rsidRPr="00FD40E0" w:rsidRDefault="006E2112" w:rsidP="00767BD3">
      <w:pPr>
        <w:pStyle w:val="tv213"/>
        <w:spacing w:before="0" w:after="0" w:line="240" w:lineRule="auto"/>
        <w:ind w:left="600"/>
        <w:jc w:val="both"/>
        <w:rPr>
          <w:color w:val="auto"/>
          <w:sz w:val="28"/>
          <w:szCs w:val="28"/>
        </w:rPr>
      </w:pPr>
      <w:r w:rsidRPr="00FD40E0">
        <w:rPr>
          <w:color w:val="auto"/>
          <w:sz w:val="28"/>
          <w:szCs w:val="28"/>
        </w:rPr>
        <w:t xml:space="preserve">2) </w:t>
      </w:r>
      <w:r w:rsidR="0020358E" w:rsidRPr="00FD40E0">
        <w:rPr>
          <w:color w:val="auto"/>
          <w:sz w:val="28"/>
          <w:szCs w:val="28"/>
        </w:rPr>
        <w:t>ieguldītāja</w:t>
      </w:r>
      <w:r w:rsidR="005862B1" w:rsidRPr="00FD40E0">
        <w:rPr>
          <w:color w:val="auto"/>
          <w:sz w:val="28"/>
          <w:szCs w:val="28"/>
        </w:rPr>
        <w:t xml:space="preserve"> iepriekšējo pieredzi tādu pašu vai līdzīgu darījumu jomā, norādot to</w:t>
      </w:r>
      <w:r w:rsidRPr="00FD40E0">
        <w:rPr>
          <w:color w:val="auto"/>
          <w:sz w:val="28"/>
          <w:szCs w:val="28"/>
        </w:rPr>
        <w:t xml:space="preserve"> raksturu, apjomu, biežumu un laikposmu, kurā tie ir veikti;</w:t>
      </w:r>
    </w:p>
    <w:p w14:paraId="38FF3B23" w14:textId="77777777" w:rsidR="006E2112" w:rsidRPr="00FD40E0" w:rsidRDefault="006E2112" w:rsidP="00767BD3">
      <w:pPr>
        <w:pStyle w:val="tv213"/>
        <w:spacing w:before="0" w:after="0" w:line="240" w:lineRule="auto"/>
        <w:ind w:left="600"/>
        <w:jc w:val="both"/>
        <w:rPr>
          <w:color w:val="auto"/>
          <w:sz w:val="28"/>
          <w:szCs w:val="28"/>
        </w:rPr>
      </w:pPr>
      <w:r w:rsidRPr="00FD40E0">
        <w:rPr>
          <w:color w:val="auto"/>
          <w:sz w:val="28"/>
          <w:szCs w:val="28"/>
        </w:rPr>
        <w:t xml:space="preserve">3) </w:t>
      </w:r>
      <w:r w:rsidR="0020358E" w:rsidRPr="00FD40E0">
        <w:rPr>
          <w:color w:val="auto"/>
          <w:sz w:val="28"/>
          <w:szCs w:val="28"/>
        </w:rPr>
        <w:t>ieguldītāja</w:t>
      </w:r>
      <w:r w:rsidRPr="00FD40E0">
        <w:rPr>
          <w:color w:val="auto"/>
          <w:sz w:val="28"/>
          <w:szCs w:val="28"/>
        </w:rPr>
        <w:t xml:space="preserve"> izglītības līmeni.</w:t>
      </w:r>
    </w:p>
    <w:p w14:paraId="328C7918" w14:textId="5F5A80DD" w:rsidR="006E2112" w:rsidRPr="00FD40E0" w:rsidRDefault="006E2112" w:rsidP="00767BD3">
      <w:pPr>
        <w:pStyle w:val="tv213"/>
        <w:spacing w:before="0" w:after="0" w:line="240" w:lineRule="auto"/>
        <w:jc w:val="both"/>
        <w:rPr>
          <w:color w:val="auto"/>
          <w:sz w:val="28"/>
          <w:szCs w:val="28"/>
        </w:rPr>
      </w:pPr>
      <w:r w:rsidRPr="00FD40E0">
        <w:rPr>
          <w:color w:val="auto"/>
          <w:sz w:val="28"/>
          <w:szCs w:val="28"/>
        </w:rPr>
        <w:t>(</w:t>
      </w:r>
      <w:r w:rsidR="00AD0BBB" w:rsidRPr="00FD40E0">
        <w:rPr>
          <w:color w:val="auto"/>
          <w:sz w:val="28"/>
          <w:szCs w:val="28"/>
        </w:rPr>
        <w:t>7</w:t>
      </w:r>
      <w:r w:rsidRPr="00FD40E0">
        <w:rPr>
          <w:color w:val="auto"/>
          <w:sz w:val="28"/>
          <w:szCs w:val="28"/>
        </w:rPr>
        <w:t xml:space="preserve">) Pieprasot šā panta </w:t>
      </w:r>
      <w:r w:rsidR="005862B1" w:rsidRPr="00FD40E0">
        <w:rPr>
          <w:color w:val="auto"/>
          <w:sz w:val="28"/>
          <w:szCs w:val="28"/>
        </w:rPr>
        <w:t>piektajā</w:t>
      </w:r>
      <w:r w:rsidRPr="00FD40E0">
        <w:rPr>
          <w:color w:val="auto"/>
          <w:sz w:val="28"/>
          <w:szCs w:val="28"/>
        </w:rPr>
        <w:t xml:space="preserve"> daļā minētās ziņas, </w:t>
      </w:r>
      <w:r w:rsidR="008F7C11" w:rsidRPr="00FD40E0">
        <w:rPr>
          <w:color w:val="auto"/>
          <w:sz w:val="28"/>
          <w:szCs w:val="28"/>
        </w:rPr>
        <w:t>kopfinansējuma pakalpojumu sniedzējs</w:t>
      </w:r>
      <w:r w:rsidRPr="00FD40E0">
        <w:rPr>
          <w:color w:val="auto"/>
          <w:sz w:val="28"/>
          <w:szCs w:val="28"/>
        </w:rPr>
        <w:t xml:space="preserve"> ņem vērā tādus faktorus kā veica</w:t>
      </w:r>
      <w:r w:rsidR="005862B1" w:rsidRPr="00FD40E0">
        <w:rPr>
          <w:color w:val="auto"/>
          <w:sz w:val="28"/>
          <w:szCs w:val="28"/>
        </w:rPr>
        <w:t xml:space="preserve">mā </w:t>
      </w:r>
      <w:r w:rsidR="00A15B16" w:rsidRPr="00FD40E0">
        <w:rPr>
          <w:color w:val="auto"/>
          <w:sz w:val="28"/>
          <w:szCs w:val="28"/>
        </w:rPr>
        <w:t>kopfinansējuma</w:t>
      </w:r>
      <w:r w:rsidR="00130522" w:rsidRPr="00FD40E0">
        <w:rPr>
          <w:color w:val="auto"/>
          <w:sz w:val="28"/>
          <w:szCs w:val="28"/>
        </w:rPr>
        <w:t xml:space="preserve"> </w:t>
      </w:r>
      <w:r w:rsidR="005862B1" w:rsidRPr="00FD40E0">
        <w:rPr>
          <w:color w:val="auto"/>
          <w:sz w:val="28"/>
          <w:szCs w:val="28"/>
        </w:rPr>
        <w:t xml:space="preserve">pakalpojuma veids un apjoms </w:t>
      </w:r>
      <w:r w:rsidRPr="00FD40E0">
        <w:rPr>
          <w:color w:val="auto"/>
          <w:sz w:val="28"/>
          <w:szCs w:val="28"/>
        </w:rPr>
        <w:t xml:space="preserve">vai paredzētā darījuma veids, </w:t>
      </w:r>
      <w:r w:rsidR="00A15B16" w:rsidRPr="00FD40E0">
        <w:rPr>
          <w:color w:val="auto"/>
          <w:sz w:val="28"/>
          <w:szCs w:val="28"/>
        </w:rPr>
        <w:t>kopfinansējuma</w:t>
      </w:r>
      <w:r w:rsidR="00130522" w:rsidRPr="00FD40E0">
        <w:rPr>
          <w:color w:val="auto"/>
          <w:sz w:val="28"/>
          <w:szCs w:val="28"/>
        </w:rPr>
        <w:t xml:space="preserve"> </w:t>
      </w:r>
      <w:r w:rsidRPr="00FD40E0">
        <w:rPr>
          <w:color w:val="auto"/>
          <w:sz w:val="28"/>
          <w:szCs w:val="28"/>
        </w:rPr>
        <w:t>pakalpojuma sarežģītība un ar to saistītie riski.</w:t>
      </w:r>
    </w:p>
    <w:p w14:paraId="520E5D38" w14:textId="7B0F4264" w:rsidR="006E2112" w:rsidRPr="00FD40E0" w:rsidRDefault="006E2112" w:rsidP="00767BD3">
      <w:pPr>
        <w:pStyle w:val="tv213"/>
        <w:spacing w:before="0" w:after="0" w:line="240" w:lineRule="auto"/>
        <w:jc w:val="both"/>
        <w:rPr>
          <w:color w:val="auto"/>
          <w:sz w:val="28"/>
          <w:szCs w:val="28"/>
        </w:rPr>
      </w:pPr>
      <w:r w:rsidRPr="00FD40E0">
        <w:rPr>
          <w:color w:val="auto"/>
          <w:sz w:val="28"/>
          <w:szCs w:val="28"/>
        </w:rPr>
        <w:t>(</w:t>
      </w:r>
      <w:r w:rsidR="00AD0BBB" w:rsidRPr="00FD40E0">
        <w:rPr>
          <w:color w:val="auto"/>
          <w:sz w:val="28"/>
          <w:szCs w:val="28"/>
        </w:rPr>
        <w:t>8</w:t>
      </w:r>
      <w:r w:rsidRPr="00FD40E0">
        <w:rPr>
          <w:color w:val="auto"/>
          <w:sz w:val="28"/>
          <w:szCs w:val="28"/>
        </w:rPr>
        <w:t xml:space="preserve">) Informācija par </w:t>
      </w:r>
      <w:r w:rsidR="008F7C11" w:rsidRPr="00FD40E0">
        <w:rPr>
          <w:color w:val="auto"/>
          <w:sz w:val="28"/>
          <w:szCs w:val="28"/>
        </w:rPr>
        <w:t>ieguldītāja</w:t>
      </w:r>
      <w:r w:rsidRPr="00FD40E0">
        <w:rPr>
          <w:color w:val="auto"/>
          <w:sz w:val="28"/>
          <w:szCs w:val="28"/>
        </w:rPr>
        <w:t xml:space="preserve"> ieguldījumu mērķiem, ja nepieciešams, ietver informāciju par termiņu, kādā klients vēlas turēt ieguldījumu, viņa izvēli saistībā ar riska uzņemšanos</w:t>
      </w:r>
      <w:r w:rsidR="00810BF6" w:rsidRPr="00FD40E0">
        <w:rPr>
          <w:color w:val="auto"/>
          <w:sz w:val="28"/>
          <w:szCs w:val="28"/>
        </w:rPr>
        <w:t xml:space="preserve"> un</w:t>
      </w:r>
      <w:r w:rsidRPr="00FD40E0">
        <w:rPr>
          <w:color w:val="auto"/>
          <w:sz w:val="28"/>
          <w:szCs w:val="28"/>
        </w:rPr>
        <w:t xml:space="preserve"> riska profilu.</w:t>
      </w:r>
    </w:p>
    <w:p w14:paraId="0C1AFC79" w14:textId="5ECD4A21" w:rsidR="006E2112" w:rsidRPr="00FD40E0" w:rsidRDefault="006E2112" w:rsidP="00767BD3">
      <w:pPr>
        <w:pStyle w:val="tv213"/>
        <w:spacing w:before="0" w:after="0" w:line="240" w:lineRule="auto"/>
        <w:jc w:val="both"/>
        <w:rPr>
          <w:color w:val="auto"/>
          <w:sz w:val="28"/>
          <w:szCs w:val="28"/>
        </w:rPr>
      </w:pPr>
      <w:r w:rsidRPr="00FD40E0">
        <w:rPr>
          <w:color w:val="auto"/>
          <w:sz w:val="28"/>
          <w:szCs w:val="28"/>
        </w:rPr>
        <w:t>(</w:t>
      </w:r>
      <w:r w:rsidR="00AD0BBB" w:rsidRPr="00FD40E0">
        <w:rPr>
          <w:color w:val="auto"/>
          <w:sz w:val="28"/>
          <w:szCs w:val="28"/>
        </w:rPr>
        <w:t>9</w:t>
      </w:r>
      <w:r w:rsidRPr="00FD40E0">
        <w:rPr>
          <w:color w:val="auto"/>
          <w:sz w:val="28"/>
          <w:szCs w:val="28"/>
        </w:rPr>
        <w:t xml:space="preserve">) Informācija par </w:t>
      </w:r>
      <w:r w:rsidR="00752C6D" w:rsidRPr="00FD40E0">
        <w:rPr>
          <w:color w:val="auto"/>
          <w:sz w:val="28"/>
          <w:szCs w:val="28"/>
        </w:rPr>
        <w:t xml:space="preserve">ieguldītāja </w:t>
      </w:r>
      <w:r w:rsidRPr="00FD40E0">
        <w:rPr>
          <w:color w:val="auto"/>
          <w:sz w:val="28"/>
          <w:szCs w:val="28"/>
        </w:rPr>
        <w:t>finansiālo stāvokli, ja nepieciešams, ietver informāciju par viņa regulāro ienākumu avotiem un apjomu, viņa aktīviem, ieskaitot likvīdos aktīvus, ieguldījumiem un nekustamajiem īpašumiem un par viņa regulārajām finanšu saistībām.</w:t>
      </w:r>
    </w:p>
    <w:p w14:paraId="02545A3E" w14:textId="11571375" w:rsidR="00752C6D" w:rsidRPr="00FD40E0" w:rsidRDefault="00AD0BBB" w:rsidP="00767BD3">
      <w:pPr>
        <w:pStyle w:val="tv213"/>
        <w:spacing w:before="0" w:after="0" w:line="240" w:lineRule="auto"/>
        <w:jc w:val="both"/>
        <w:rPr>
          <w:color w:val="auto"/>
          <w:sz w:val="28"/>
          <w:szCs w:val="28"/>
        </w:rPr>
      </w:pPr>
      <w:r w:rsidRPr="00FD40E0" w:rsidDel="00AD0BBB">
        <w:rPr>
          <w:color w:val="auto"/>
          <w:sz w:val="28"/>
          <w:szCs w:val="28"/>
        </w:rPr>
        <w:t xml:space="preserve"> </w:t>
      </w:r>
      <w:r w:rsidR="006E2112" w:rsidRPr="00FD40E0">
        <w:rPr>
          <w:color w:val="auto"/>
          <w:sz w:val="28"/>
          <w:szCs w:val="28"/>
        </w:rPr>
        <w:t>(</w:t>
      </w:r>
      <w:r w:rsidRPr="00FD40E0">
        <w:rPr>
          <w:color w:val="auto"/>
          <w:sz w:val="28"/>
          <w:szCs w:val="28"/>
        </w:rPr>
        <w:t>10</w:t>
      </w:r>
      <w:r w:rsidR="006E2112" w:rsidRPr="00FD40E0">
        <w:rPr>
          <w:color w:val="auto"/>
          <w:sz w:val="28"/>
          <w:szCs w:val="28"/>
        </w:rPr>
        <w:t xml:space="preserve">) Ja </w:t>
      </w:r>
      <w:r w:rsidR="00752C6D" w:rsidRPr="00FD40E0">
        <w:rPr>
          <w:color w:val="auto"/>
          <w:sz w:val="28"/>
          <w:szCs w:val="28"/>
        </w:rPr>
        <w:t>kopfinansējuma pakalpojumu sniedzējs</w:t>
      </w:r>
      <w:r w:rsidR="006E2112" w:rsidRPr="00FD40E0">
        <w:rPr>
          <w:color w:val="auto"/>
          <w:sz w:val="28"/>
          <w:szCs w:val="28"/>
        </w:rPr>
        <w:t xml:space="preserve">, pamatojoties uz informāciju, kas gūta saskaņā ar šā panta </w:t>
      </w:r>
      <w:r w:rsidR="005862B1" w:rsidRPr="00FD40E0">
        <w:rPr>
          <w:color w:val="auto"/>
          <w:sz w:val="28"/>
          <w:szCs w:val="28"/>
        </w:rPr>
        <w:t>trešo</w:t>
      </w:r>
      <w:r w:rsidR="006E2112" w:rsidRPr="00FD40E0">
        <w:rPr>
          <w:color w:val="auto"/>
          <w:sz w:val="28"/>
          <w:szCs w:val="28"/>
        </w:rPr>
        <w:t xml:space="preserve"> daļu, uzskata, ka attiecīgais produkts vai </w:t>
      </w:r>
      <w:r w:rsidR="00A15B16" w:rsidRPr="00FD40E0">
        <w:rPr>
          <w:color w:val="auto"/>
          <w:sz w:val="28"/>
          <w:szCs w:val="28"/>
        </w:rPr>
        <w:t>kopfinansējuma</w:t>
      </w:r>
      <w:r w:rsidR="00130522" w:rsidRPr="00FD40E0">
        <w:rPr>
          <w:color w:val="auto"/>
          <w:sz w:val="28"/>
          <w:szCs w:val="28"/>
        </w:rPr>
        <w:t xml:space="preserve"> </w:t>
      </w:r>
      <w:r w:rsidR="006E2112" w:rsidRPr="00FD40E0">
        <w:rPr>
          <w:color w:val="auto"/>
          <w:sz w:val="28"/>
          <w:szCs w:val="28"/>
        </w:rPr>
        <w:t xml:space="preserve">pakalpojums nav </w:t>
      </w:r>
      <w:r w:rsidR="00752C6D" w:rsidRPr="00FD40E0">
        <w:rPr>
          <w:color w:val="auto"/>
          <w:sz w:val="28"/>
          <w:szCs w:val="28"/>
        </w:rPr>
        <w:t>ieguldītājam</w:t>
      </w:r>
      <w:r w:rsidR="006E2112" w:rsidRPr="00FD40E0">
        <w:rPr>
          <w:color w:val="auto"/>
          <w:sz w:val="28"/>
          <w:szCs w:val="28"/>
        </w:rPr>
        <w:t xml:space="preserve"> piemērots, </w:t>
      </w:r>
      <w:r w:rsidR="00810BF6" w:rsidRPr="00FD40E0">
        <w:rPr>
          <w:color w:val="auto"/>
          <w:sz w:val="28"/>
          <w:szCs w:val="28"/>
        </w:rPr>
        <w:t xml:space="preserve">kopfinansējuma pakalpojumu sniedzējs </w:t>
      </w:r>
      <w:r w:rsidR="00752C6D" w:rsidRPr="00FD40E0">
        <w:rPr>
          <w:color w:val="auto"/>
          <w:sz w:val="28"/>
          <w:szCs w:val="28"/>
        </w:rPr>
        <w:t>papildus</w:t>
      </w:r>
      <w:r w:rsidR="006E2112" w:rsidRPr="00FD40E0">
        <w:rPr>
          <w:color w:val="auto"/>
          <w:sz w:val="28"/>
          <w:szCs w:val="28"/>
        </w:rPr>
        <w:t xml:space="preserve"> brīdina </w:t>
      </w:r>
      <w:r w:rsidR="00752C6D" w:rsidRPr="00FD40E0">
        <w:rPr>
          <w:color w:val="auto"/>
          <w:sz w:val="28"/>
          <w:szCs w:val="28"/>
        </w:rPr>
        <w:t>ieguldītāju par tā plānotā darījuma nepiemērotību ieguldītāja interesēm</w:t>
      </w:r>
      <w:r w:rsidR="006E2112" w:rsidRPr="00FD40E0">
        <w:rPr>
          <w:color w:val="auto"/>
          <w:sz w:val="28"/>
          <w:szCs w:val="28"/>
        </w:rPr>
        <w:t xml:space="preserve">. </w:t>
      </w:r>
    </w:p>
    <w:p w14:paraId="7916BD68" w14:textId="54922DEB" w:rsidR="00E6561A" w:rsidRPr="00FD40E0" w:rsidRDefault="005862B1" w:rsidP="00767BD3">
      <w:pPr>
        <w:pStyle w:val="tv213"/>
        <w:spacing w:before="0" w:after="0" w:line="240" w:lineRule="auto"/>
        <w:jc w:val="both"/>
        <w:rPr>
          <w:color w:val="auto"/>
          <w:sz w:val="28"/>
          <w:szCs w:val="28"/>
        </w:rPr>
      </w:pPr>
      <w:r w:rsidRPr="00FD40E0">
        <w:rPr>
          <w:color w:val="auto"/>
          <w:sz w:val="28"/>
          <w:szCs w:val="28"/>
        </w:rPr>
        <w:t>(</w:t>
      </w:r>
      <w:r w:rsidR="00AD0BBB" w:rsidRPr="00FD40E0">
        <w:rPr>
          <w:color w:val="auto"/>
          <w:sz w:val="28"/>
          <w:szCs w:val="28"/>
        </w:rPr>
        <w:t>11</w:t>
      </w:r>
      <w:r w:rsidR="00752C6D" w:rsidRPr="00FD40E0">
        <w:rPr>
          <w:color w:val="auto"/>
          <w:sz w:val="28"/>
          <w:szCs w:val="28"/>
        </w:rPr>
        <w:t xml:space="preserve">) </w:t>
      </w:r>
      <w:r w:rsidR="006E2112" w:rsidRPr="00FD40E0">
        <w:rPr>
          <w:color w:val="auto"/>
          <w:sz w:val="28"/>
          <w:szCs w:val="28"/>
        </w:rPr>
        <w:t xml:space="preserve">Ja </w:t>
      </w:r>
      <w:r w:rsidR="00752C6D" w:rsidRPr="00FD40E0">
        <w:rPr>
          <w:color w:val="auto"/>
          <w:sz w:val="28"/>
          <w:szCs w:val="28"/>
        </w:rPr>
        <w:t>ieguldītājs kopfinansējuma pakalpojumu sniedzējam</w:t>
      </w:r>
      <w:r w:rsidR="006E2112" w:rsidRPr="00FD40E0">
        <w:rPr>
          <w:color w:val="auto"/>
          <w:sz w:val="28"/>
          <w:szCs w:val="28"/>
        </w:rPr>
        <w:t xml:space="preserve"> atsakās sniegt šā panta </w:t>
      </w:r>
      <w:r w:rsidRPr="00FD40E0">
        <w:rPr>
          <w:color w:val="auto"/>
          <w:sz w:val="28"/>
          <w:szCs w:val="28"/>
        </w:rPr>
        <w:t>trešajā</w:t>
      </w:r>
      <w:r w:rsidR="006E2112" w:rsidRPr="00FD40E0">
        <w:rPr>
          <w:color w:val="auto"/>
          <w:sz w:val="28"/>
          <w:szCs w:val="28"/>
        </w:rPr>
        <w:t xml:space="preserve"> daļā minētās ziņas vai ja </w:t>
      </w:r>
      <w:r w:rsidR="00752C6D" w:rsidRPr="00FD40E0">
        <w:rPr>
          <w:color w:val="auto"/>
          <w:sz w:val="28"/>
          <w:szCs w:val="28"/>
        </w:rPr>
        <w:t xml:space="preserve">kopfinansējuma pakalpojumu sniedzējam </w:t>
      </w:r>
      <w:r w:rsidR="006E2112" w:rsidRPr="00FD40E0">
        <w:rPr>
          <w:color w:val="auto"/>
          <w:sz w:val="28"/>
          <w:szCs w:val="28"/>
        </w:rPr>
        <w:t xml:space="preserve">ir informācija, ka šīs ziņas ir nepilnīgas vai nesatur pēdējās izmaiņas, </w:t>
      </w:r>
      <w:r w:rsidR="00752C6D" w:rsidRPr="00FD40E0">
        <w:rPr>
          <w:color w:val="auto"/>
          <w:sz w:val="28"/>
          <w:szCs w:val="28"/>
        </w:rPr>
        <w:t xml:space="preserve">kopfinansējuma pakalpojumu sniedzējs </w:t>
      </w:r>
      <w:r w:rsidR="006E2112" w:rsidRPr="00FD40E0">
        <w:rPr>
          <w:color w:val="auto"/>
          <w:sz w:val="28"/>
          <w:szCs w:val="28"/>
        </w:rPr>
        <w:t xml:space="preserve">brīdina </w:t>
      </w:r>
      <w:r w:rsidR="00752C6D" w:rsidRPr="00FD40E0">
        <w:rPr>
          <w:color w:val="auto"/>
          <w:sz w:val="28"/>
          <w:szCs w:val="28"/>
        </w:rPr>
        <w:t xml:space="preserve">ieguldītāju vai </w:t>
      </w:r>
      <w:r w:rsidR="006E2112" w:rsidRPr="00FD40E0">
        <w:rPr>
          <w:color w:val="auto"/>
          <w:sz w:val="28"/>
          <w:szCs w:val="28"/>
        </w:rPr>
        <w:t xml:space="preserve">iespējamo </w:t>
      </w:r>
      <w:r w:rsidR="00752C6D" w:rsidRPr="00FD40E0">
        <w:rPr>
          <w:color w:val="auto"/>
          <w:sz w:val="28"/>
          <w:szCs w:val="28"/>
        </w:rPr>
        <w:t>ieguldītāju</w:t>
      </w:r>
      <w:r w:rsidR="006E2112" w:rsidRPr="00FD40E0">
        <w:rPr>
          <w:color w:val="auto"/>
          <w:sz w:val="28"/>
          <w:szCs w:val="28"/>
        </w:rPr>
        <w:t xml:space="preserve"> par to, ka </w:t>
      </w:r>
      <w:r w:rsidR="00D6247C" w:rsidRPr="00FD40E0">
        <w:rPr>
          <w:color w:val="auto"/>
          <w:sz w:val="28"/>
          <w:szCs w:val="28"/>
        </w:rPr>
        <w:t xml:space="preserve">kopfinansējuma pakalpojumu sniedzējam </w:t>
      </w:r>
      <w:r w:rsidR="006E2112" w:rsidRPr="00FD40E0">
        <w:rPr>
          <w:color w:val="auto"/>
          <w:sz w:val="28"/>
          <w:szCs w:val="28"/>
        </w:rPr>
        <w:t xml:space="preserve">nav iespējams izvērtēt paredzētā </w:t>
      </w:r>
      <w:r w:rsidR="00A15B16" w:rsidRPr="00FD40E0">
        <w:rPr>
          <w:color w:val="auto"/>
          <w:sz w:val="28"/>
          <w:szCs w:val="28"/>
        </w:rPr>
        <w:t>kopfinansējuma</w:t>
      </w:r>
      <w:r w:rsidR="00130522" w:rsidRPr="00FD40E0">
        <w:rPr>
          <w:color w:val="auto"/>
          <w:sz w:val="28"/>
          <w:szCs w:val="28"/>
        </w:rPr>
        <w:t xml:space="preserve"> </w:t>
      </w:r>
      <w:r w:rsidR="006E2112" w:rsidRPr="00FD40E0">
        <w:rPr>
          <w:color w:val="auto"/>
          <w:sz w:val="28"/>
          <w:szCs w:val="28"/>
        </w:rPr>
        <w:t xml:space="preserve">pakalpojuma vai produkta piemērotību </w:t>
      </w:r>
      <w:r w:rsidR="00752C6D" w:rsidRPr="00FD40E0">
        <w:rPr>
          <w:color w:val="auto"/>
          <w:sz w:val="28"/>
          <w:szCs w:val="28"/>
        </w:rPr>
        <w:t>ieguldītāja</w:t>
      </w:r>
      <w:r w:rsidR="00DB6957" w:rsidRPr="00FD40E0">
        <w:rPr>
          <w:color w:val="auto"/>
          <w:sz w:val="28"/>
          <w:szCs w:val="28"/>
        </w:rPr>
        <w:t xml:space="preserve"> interesēm</w:t>
      </w:r>
      <w:r w:rsidR="00752C6D" w:rsidRPr="00FD40E0">
        <w:rPr>
          <w:color w:val="auto"/>
          <w:sz w:val="28"/>
          <w:szCs w:val="28"/>
        </w:rPr>
        <w:t xml:space="preserve">, kā rezultātā tā plānotais darījuma var būt nepiemērots ieguldītāja interesēm. </w:t>
      </w:r>
    </w:p>
    <w:p w14:paraId="786D4A86" w14:textId="77777777" w:rsidR="00692CA7" w:rsidRPr="00FD40E0" w:rsidRDefault="00692CA7" w:rsidP="00767BD3">
      <w:pPr>
        <w:spacing w:after="0" w:line="240" w:lineRule="auto"/>
        <w:jc w:val="both"/>
        <w:rPr>
          <w:rFonts w:cs="Times New Roman"/>
          <w:color w:val="auto"/>
          <w:sz w:val="28"/>
          <w:szCs w:val="28"/>
        </w:rPr>
      </w:pPr>
    </w:p>
    <w:p w14:paraId="13D0DE4F" w14:textId="77777777" w:rsidR="00347D6E" w:rsidRPr="00FD40E0" w:rsidRDefault="00347D6E" w:rsidP="00767BD3">
      <w:pPr>
        <w:spacing w:after="0" w:line="240" w:lineRule="auto"/>
        <w:jc w:val="center"/>
        <w:rPr>
          <w:rFonts w:cs="Times New Roman"/>
          <w:b/>
          <w:color w:val="auto"/>
          <w:sz w:val="28"/>
          <w:szCs w:val="28"/>
        </w:rPr>
      </w:pPr>
      <w:r w:rsidRPr="00FD40E0">
        <w:rPr>
          <w:rFonts w:cs="Times New Roman"/>
          <w:b/>
          <w:color w:val="auto"/>
          <w:sz w:val="28"/>
          <w:szCs w:val="28"/>
        </w:rPr>
        <w:t>VIII nodaļa</w:t>
      </w:r>
    </w:p>
    <w:p w14:paraId="4EED3844" w14:textId="736287F3" w:rsidR="00347D6E" w:rsidRDefault="00C540EC" w:rsidP="00767BD3">
      <w:pPr>
        <w:spacing w:after="0" w:line="240" w:lineRule="auto"/>
        <w:jc w:val="center"/>
        <w:rPr>
          <w:rFonts w:cs="Times New Roman"/>
          <w:b/>
          <w:color w:val="auto"/>
          <w:sz w:val="28"/>
          <w:szCs w:val="28"/>
        </w:rPr>
      </w:pPr>
      <w:r w:rsidRPr="00FD40E0">
        <w:rPr>
          <w:rFonts w:cs="Times New Roman"/>
          <w:b/>
          <w:color w:val="auto"/>
          <w:sz w:val="28"/>
          <w:szCs w:val="28"/>
        </w:rPr>
        <w:t>Ārpakalpojumu izmantošana</w:t>
      </w:r>
    </w:p>
    <w:p w14:paraId="26065B1B" w14:textId="77777777" w:rsidR="00FD40E0" w:rsidRPr="00FD40E0" w:rsidRDefault="00FD40E0" w:rsidP="00767BD3">
      <w:pPr>
        <w:spacing w:after="0" w:line="240" w:lineRule="auto"/>
        <w:jc w:val="center"/>
        <w:rPr>
          <w:rFonts w:cs="Times New Roman"/>
          <w:color w:val="auto"/>
          <w:sz w:val="28"/>
          <w:szCs w:val="28"/>
        </w:rPr>
      </w:pPr>
    </w:p>
    <w:p w14:paraId="7D94720D" w14:textId="7F24347E" w:rsidR="00692CA7" w:rsidRPr="00FD40E0" w:rsidRDefault="008A1E3C" w:rsidP="000332D3">
      <w:pPr>
        <w:spacing w:after="0" w:line="240" w:lineRule="auto"/>
        <w:jc w:val="both"/>
        <w:rPr>
          <w:rFonts w:cs="Times New Roman"/>
          <w:b/>
          <w:color w:val="auto"/>
          <w:sz w:val="28"/>
          <w:szCs w:val="28"/>
        </w:rPr>
      </w:pPr>
      <w:r w:rsidRPr="00FD40E0">
        <w:rPr>
          <w:rFonts w:cs="Times New Roman"/>
          <w:b/>
          <w:color w:val="auto"/>
          <w:sz w:val="28"/>
          <w:szCs w:val="28"/>
        </w:rPr>
        <w:t>22</w:t>
      </w:r>
      <w:r w:rsidR="009945D9" w:rsidRPr="00FD40E0">
        <w:rPr>
          <w:rFonts w:cs="Times New Roman"/>
          <w:b/>
          <w:color w:val="auto"/>
          <w:sz w:val="28"/>
          <w:szCs w:val="28"/>
        </w:rPr>
        <w:t>. pants. Ārpakalpojumu izmantošana</w:t>
      </w:r>
    </w:p>
    <w:p w14:paraId="42E84566" w14:textId="4AC95031" w:rsidR="00692CA7" w:rsidRPr="00FD40E0" w:rsidRDefault="009945D9" w:rsidP="000332D3">
      <w:pPr>
        <w:pStyle w:val="tv213"/>
        <w:spacing w:before="0" w:after="0" w:line="240" w:lineRule="auto"/>
        <w:jc w:val="both"/>
        <w:rPr>
          <w:color w:val="auto"/>
          <w:sz w:val="28"/>
          <w:szCs w:val="28"/>
        </w:rPr>
      </w:pPr>
      <w:r w:rsidRPr="00FD40E0">
        <w:rPr>
          <w:color w:val="auto"/>
          <w:sz w:val="28"/>
          <w:szCs w:val="28"/>
        </w:rPr>
        <w:t xml:space="preserve">(1) Darbības (ārpakalpojumus), kas nepieciešamas kopfinansējuma pakalpojumu sniedzēju darbības nodrošināšanai, tas ir, grāmatvedības kārtošanai, informācijas tehnoloģiju vai sistēmu pārvaldībai vai attīstīšanai, iekšējā audita dienesta pienākumu veikšanai vai iekšējās kontroles sistēmas organizēšanu, var deleģēt vienam vai vairākiem ārpakalpojumu sniedzējiem. </w:t>
      </w:r>
    </w:p>
    <w:p w14:paraId="2816574C" w14:textId="224713F2" w:rsidR="00A23FD7" w:rsidRPr="00FD40E0" w:rsidRDefault="00A23FD7" w:rsidP="000332D3">
      <w:pPr>
        <w:pStyle w:val="tv213"/>
        <w:spacing w:before="0" w:after="0" w:line="240" w:lineRule="auto"/>
        <w:jc w:val="both"/>
        <w:rPr>
          <w:color w:val="auto"/>
          <w:sz w:val="28"/>
          <w:szCs w:val="28"/>
        </w:rPr>
      </w:pPr>
      <w:r w:rsidRPr="00FD40E0">
        <w:rPr>
          <w:color w:val="auto"/>
          <w:sz w:val="28"/>
          <w:szCs w:val="28"/>
        </w:rPr>
        <w:t xml:space="preserve">(2) Par ārpakalpojumu šā likuma ietveros neuzskata pakalpojumu, ko kopfinansējuma pakalpojumu sniedzēja </w:t>
      </w:r>
      <w:r w:rsidR="00B94ACC" w:rsidRPr="00FD40E0">
        <w:rPr>
          <w:color w:val="auto"/>
          <w:sz w:val="28"/>
          <w:szCs w:val="28"/>
        </w:rPr>
        <w:t>komercsabiedrību grupā</w:t>
      </w:r>
      <w:r w:rsidRPr="00FD40E0">
        <w:rPr>
          <w:color w:val="auto"/>
          <w:sz w:val="28"/>
          <w:szCs w:val="28"/>
        </w:rPr>
        <w:t xml:space="preserve"> ietilpstoša sabiedrība sniedz kopfinansējuma pakalpojumu sniedzējam.</w:t>
      </w:r>
    </w:p>
    <w:p w14:paraId="63BB2A73" w14:textId="66860B3A" w:rsidR="00692CA7" w:rsidRPr="00FD40E0" w:rsidRDefault="009945D9" w:rsidP="000332D3">
      <w:pPr>
        <w:pStyle w:val="tv213"/>
        <w:spacing w:before="0" w:after="0" w:line="240" w:lineRule="auto"/>
        <w:jc w:val="both"/>
        <w:rPr>
          <w:color w:val="auto"/>
          <w:sz w:val="28"/>
          <w:szCs w:val="28"/>
        </w:rPr>
      </w:pPr>
      <w:r w:rsidRPr="00FD40E0">
        <w:rPr>
          <w:color w:val="auto"/>
          <w:sz w:val="28"/>
          <w:szCs w:val="28"/>
        </w:rPr>
        <w:lastRenderedPageBreak/>
        <w:t>(</w:t>
      </w:r>
      <w:r w:rsidR="008A1E3C" w:rsidRPr="00FD40E0">
        <w:rPr>
          <w:color w:val="auto"/>
          <w:sz w:val="28"/>
          <w:szCs w:val="28"/>
        </w:rPr>
        <w:t>3</w:t>
      </w:r>
      <w:r w:rsidRPr="00FD40E0">
        <w:rPr>
          <w:color w:val="auto"/>
          <w:sz w:val="28"/>
          <w:szCs w:val="28"/>
        </w:rPr>
        <w:t>) Ārpakalpojumus kopfinansējuma pakalpojumu sniedzējam ir tiesīgs sniegt tikai tāds ārpakalpojumu sniedzējs, kuram ir tam deleģēto pienākumu izpildei nepieciešamā kvalifikācija un pieredze.</w:t>
      </w:r>
    </w:p>
    <w:p w14:paraId="1E587A29" w14:textId="76B6B60A" w:rsidR="00692CA7" w:rsidRPr="00FD40E0" w:rsidRDefault="009945D9" w:rsidP="000332D3">
      <w:pPr>
        <w:pStyle w:val="tv213"/>
        <w:spacing w:before="0" w:after="0" w:line="240" w:lineRule="auto"/>
        <w:jc w:val="both"/>
        <w:rPr>
          <w:color w:val="auto"/>
          <w:sz w:val="28"/>
          <w:szCs w:val="28"/>
        </w:rPr>
      </w:pPr>
      <w:r w:rsidRPr="00FD40E0">
        <w:rPr>
          <w:color w:val="auto"/>
          <w:sz w:val="28"/>
          <w:szCs w:val="28"/>
        </w:rPr>
        <w:t>(</w:t>
      </w:r>
      <w:r w:rsidR="008A1E3C" w:rsidRPr="00FD40E0">
        <w:rPr>
          <w:color w:val="auto"/>
          <w:sz w:val="28"/>
          <w:szCs w:val="28"/>
        </w:rPr>
        <w:t>4</w:t>
      </w:r>
      <w:r w:rsidRPr="00FD40E0">
        <w:rPr>
          <w:color w:val="auto"/>
          <w:sz w:val="28"/>
          <w:szCs w:val="28"/>
        </w:rPr>
        <w:t>) Kopfinansējuma pakalpojumu sniedzēja iekšējā audita dienesta pienākumus var deleģēt vienīgi zvērinātam revidentam.</w:t>
      </w:r>
    </w:p>
    <w:p w14:paraId="43533E74" w14:textId="50EA8BF1" w:rsidR="00692CA7" w:rsidRPr="00FD40E0" w:rsidRDefault="009945D9" w:rsidP="000332D3">
      <w:pPr>
        <w:pStyle w:val="tv213"/>
        <w:spacing w:before="0" w:after="0" w:line="240" w:lineRule="auto"/>
        <w:jc w:val="both"/>
        <w:rPr>
          <w:color w:val="auto"/>
          <w:sz w:val="28"/>
          <w:szCs w:val="28"/>
        </w:rPr>
      </w:pPr>
      <w:r w:rsidRPr="00FD40E0">
        <w:rPr>
          <w:color w:val="auto"/>
          <w:sz w:val="28"/>
          <w:szCs w:val="28"/>
        </w:rPr>
        <w:t>(</w:t>
      </w:r>
      <w:r w:rsidR="008A1E3C" w:rsidRPr="00FD40E0">
        <w:rPr>
          <w:color w:val="auto"/>
          <w:sz w:val="28"/>
          <w:szCs w:val="28"/>
        </w:rPr>
        <w:t>5</w:t>
      </w:r>
      <w:r w:rsidRPr="00FD40E0">
        <w:rPr>
          <w:color w:val="auto"/>
          <w:sz w:val="28"/>
          <w:szCs w:val="28"/>
        </w:rPr>
        <w:t>) Pirms ārpakalpojuma saņemšanas kopfinansējuma pakalpojumu sniedzējs iesniedz Komisijai motivētu rakstveida iesniegumu par plānoto ārpakalpojuma saņemšanu. Iesniegumam pievieno ārpakalpojuma politikas un procedūras aprakstu un ārpakalpojuma līguma oriģinālu vai apliecinātu kopiju.</w:t>
      </w:r>
    </w:p>
    <w:p w14:paraId="6B8FAD86" w14:textId="3AA24890" w:rsidR="00692CA7" w:rsidRPr="00FD40E0" w:rsidRDefault="009945D9" w:rsidP="000332D3">
      <w:pPr>
        <w:pStyle w:val="tv213"/>
        <w:spacing w:before="0" w:after="0" w:line="240" w:lineRule="auto"/>
        <w:jc w:val="both"/>
        <w:rPr>
          <w:color w:val="auto"/>
          <w:sz w:val="28"/>
          <w:szCs w:val="28"/>
        </w:rPr>
      </w:pPr>
      <w:r w:rsidRPr="00FD40E0">
        <w:rPr>
          <w:color w:val="auto"/>
          <w:sz w:val="28"/>
          <w:szCs w:val="28"/>
        </w:rPr>
        <w:t>(</w:t>
      </w:r>
      <w:r w:rsidR="008A1E3C" w:rsidRPr="00FD40E0">
        <w:rPr>
          <w:color w:val="auto"/>
          <w:sz w:val="28"/>
          <w:szCs w:val="28"/>
        </w:rPr>
        <w:t>6</w:t>
      </w:r>
      <w:r w:rsidRPr="00FD40E0">
        <w:rPr>
          <w:color w:val="auto"/>
          <w:sz w:val="28"/>
          <w:szCs w:val="28"/>
        </w:rPr>
        <w:t>) Ārpakalpojuma līgumā ietver:</w:t>
      </w:r>
    </w:p>
    <w:p w14:paraId="0200CF2A" w14:textId="77777777" w:rsidR="00692CA7" w:rsidRPr="00FD40E0" w:rsidRDefault="009945D9" w:rsidP="000332D3">
      <w:pPr>
        <w:pStyle w:val="tv213"/>
        <w:spacing w:before="0" w:after="0" w:line="240" w:lineRule="auto"/>
        <w:ind w:left="567"/>
        <w:jc w:val="both"/>
        <w:rPr>
          <w:color w:val="auto"/>
          <w:sz w:val="28"/>
          <w:szCs w:val="28"/>
        </w:rPr>
      </w:pPr>
      <w:r w:rsidRPr="00FD40E0">
        <w:rPr>
          <w:color w:val="auto"/>
          <w:sz w:val="28"/>
          <w:szCs w:val="28"/>
        </w:rPr>
        <w:t>1) saņemamā ārpakalpojuma aprakstu;</w:t>
      </w:r>
    </w:p>
    <w:p w14:paraId="74183DDE" w14:textId="77777777" w:rsidR="00692CA7" w:rsidRPr="00FD40E0" w:rsidRDefault="009945D9" w:rsidP="000332D3">
      <w:pPr>
        <w:pStyle w:val="tv213"/>
        <w:spacing w:before="0" w:after="0" w:line="240" w:lineRule="auto"/>
        <w:ind w:left="567"/>
        <w:jc w:val="both"/>
        <w:rPr>
          <w:color w:val="auto"/>
          <w:sz w:val="28"/>
          <w:szCs w:val="28"/>
        </w:rPr>
      </w:pPr>
      <w:r w:rsidRPr="00FD40E0">
        <w:rPr>
          <w:color w:val="auto"/>
          <w:sz w:val="28"/>
          <w:szCs w:val="28"/>
        </w:rPr>
        <w:t>2) precīzas prasības attiecībā uz ārpakalpojuma apjomu un kvalitāti;</w:t>
      </w:r>
    </w:p>
    <w:p w14:paraId="610A7605" w14:textId="77777777" w:rsidR="00692CA7" w:rsidRPr="00FD40E0" w:rsidRDefault="009945D9" w:rsidP="000332D3">
      <w:pPr>
        <w:pStyle w:val="tv213"/>
        <w:spacing w:before="0" w:after="0" w:line="240" w:lineRule="auto"/>
        <w:ind w:left="567"/>
        <w:jc w:val="both"/>
        <w:rPr>
          <w:color w:val="auto"/>
          <w:sz w:val="28"/>
          <w:szCs w:val="28"/>
        </w:rPr>
      </w:pPr>
      <w:r w:rsidRPr="00FD40E0">
        <w:rPr>
          <w:color w:val="auto"/>
          <w:sz w:val="28"/>
          <w:szCs w:val="28"/>
        </w:rPr>
        <w:t>3) kopfinansējuma pakalpojumu sniedzēja un ārpakalpojumu sniedzēja tiesības un pienākumus, tai skaitā:</w:t>
      </w:r>
    </w:p>
    <w:p w14:paraId="695E7ED9" w14:textId="202D10D6" w:rsidR="00692CA7" w:rsidRPr="00FD40E0" w:rsidRDefault="009945D9" w:rsidP="000332D3">
      <w:pPr>
        <w:pStyle w:val="tv213"/>
        <w:spacing w:before="0" w:after="0" w:line="240" w:lineRule="auto"/>
        <w:ind w:left="1134"/>
        <w:jc w:val="both"/>
        <w:rPr>
          <w:color w:val="auto"/>
          <w:sz w:val="28"/>
          <w:szCs w:val="28"/>
        </w:rPr>
      </w:pPr>
      <w:r w:rsidRPr="00FD40E0">
        <w:rPr>
          <w:color w:val="auto"/>
          <w:sz w:val="28"/>
          <w:szCs w:val="28"/>
        </w:rPr>
        <w:t>a) kopfinansējuma pakalpojumu sniedzēja tiesības pastāvīgi uzraudzīt ārpakalpojuma kvalitāti</w:t>
      </w:r>
      <w:r w:rsidR="00CD7D68" w:rsidRPr="00FD40E0">
        <w:rPr>
          <w:color w:val="auto"/>
          <w:sz w:val="28"/>
          <w:szCs w:val="28"/>
        </w:rPr>
        <w:t>;</w:t>
      </w:r>
    </w:p>
    <w:p w14:paraId="69352D49" w14:textId="77777777" w:rsidR="00692CA7" w:rsidRPr="00FD40E0" w:rsidRDefault="009945D9" w:rsidP="000332D3">
      <w:pPr>
        <w:pStyle w:val="tv213"/>
        <w:spacing w:before="0" w:after="0" w:line="240" w:lineRule="auto"/>
        <w:ind w:left="1134"/>
        <w:jc w:val="both"/>
        <w:rPr>
          <w:color w:val="auto"/>
          <w:sz w:val="28"/>
          <w:szCs w:val="28"/>
        </w:rPr>
      </w:pPr>
      <w:r w:rsidRPr="00FD40E0">
        <w:rPr>
          <w:color w:val="auto"/>
          <w:sz w:val="28"/>
          <w:szCs w:val="28"/>
        </w:rPr>
        <w:t>b) kopfinansējuma pakalpojumu sniedzēja tiesības dot ārpakalpojumu sniedzējam obligāti izpildāmus norādījumus jautājumos, kas saistīti ar ārpakalpojuma godprātīgu, kvalitatīvu, savlaicīgu un normatīvajiem aktiem atbilstošu sniegšanu,</w:t>
      </w:r>
    </w:p>
    <w:p w14:paraId="38173D49" w14:textId="77777777" w:rsidR="00692CA7" w:rsidRPr="00FD40E0" w:rsidRDefault="009945D9" w:rsidP="000332D3">
      <w:pPr>
        <w:pStyle w:val="tv213"/>
        <w:spacing w:before="0" w:after="0" w:line="240" w:lineRule="auto"/>
        <w:ind w:left="1134"/>
        <w:jc w:val="both"/>
        <w:rPr>
          <w:color w:val="auto"/>
          <w:sz w:val="28"/>
          <w:szCs w:val="28"/>
        </w:rPr>
      </w:pPr>
      <w:r w:rsidRPr="00FD40E0">
        <w:rPr>
          <w:color w:val="auto"/>
          <w:sz w:val="28"/>
          <w:szCs w:val="28"/>
        </w:rPr>
        <w:t>c) kopfinansējuma pakalpojumu sniedzēja tiesības iesniegt ārpakalpojumu sniedzējam motivētu rakstveida pieprasījumu nekavējoties izbeigt ārpakalpojuma līgumu, ja tā konstatējusi, ka ārpakalpojumu sniedzējs nepilda ārpakalpojuma līgumā noteiktās prasības attiecībā uz ārpakalpojuma apjomu vai kvalitāti,</w:t>
      </w:r>
    </w:p>
    <w:p w14:paraId="6E96E558" w14:textId="77777777" w:rsidR="00692CA7" w:rsidRPr="00FD40E0" w:rsidRDefault="009945D9" w:rsidP="000332D3">
      <w:pPr>
        <w:pStyle w:val="tv213"/>
        <w:spacing w:before="0" w:after="0" w:line="240" w:lineRule="auto"/>
        <w:ind w:left="1134"/>
        <w:jc w:val="both"/>
        <w:rPr>
          <w:color w:val="auto"/>
          <w:sz w:val="28"/>
          <w:szCs w:val="28"/>
        </w:rPr>
      </w:pPr>
      <w:r w:rsidRPr="00FD40E0">
        <w:rPr>
          <w:color w:val="auto"/>
          <w:sz w:val="28"/>
          <w:szCs w:val="28"/>
        </w:rPr>
        <w:t>d) ārpakalpojumu sniedzēja pienākumu nodrošināt kopfinansējuma pakalpojumu sniedzējam iespēju pastāvīgi uzraudzīt ārpakalpojuma kvalitāti,</w:t>
      </w:r>
    </w:p>
    <w:p w14:paraId="2DE95A47" w14:textId="77777777" w:rsidR="00692CA7" w:rsidRPr="00FD40E0" w:rsidRDefault="009945D9" w:rsidP="000332D3">
      <w:pPr>
        <w:pStyle w:val="tv213"/>
        <w:spacing w:before="0" w:after="0" w:line="240" w:lineRule="auto"/>
        <w:ind w:left="1134"/>
        <w:jc w:val="both"/>
        <w:rPr>
          <w:color w:val="auto"/>
          <w:sz w:val="28"/>
          <w:szCs w:val="28"/>
        </w:rPr>
      </w:pPr>
      <w:r w:rsidRPr="00FD40E0">
        <w:rPr>
          <w:color w:val="auto"/>
          <w:sz w:val="28"/>
          <w:szCs w:val="28"/>
        </w:rPr>
        <w:t>e) ārpakalpojumu sniedzēja pienākumu nekavējoties izbeigt ārpakalpojuma līgumu pēc kopfinansējuma pakalpojumu sniedzēja motivēta rakstveida pieprasījuma saņemšanas;</w:t>
      </w:r>
    </w:p>
    <w:p w14:paraId="6C3932A0" w14:textId="77777777" w:rsidR="00692CA7" w:rsidRPr="00FD40E0" w:rsidRDefault="009945D9" w:rsidP="000332D3">
      <w:pPr>
        <w:pStyle w:val="tv213"/>
        <w:spacing w:before="0" w:after="0" w:line="240" w:lineRule="auto"/>
        <w:ind w:left="543"/>
        <w:jc w:val="both"/>
        <w:rPr>
          <w:color w:val="auto"/>
          <w:sz w:val="28"/>
          <w:szCs w:val="28"/>
        </w:rPr>
      </w:pPr>
      <w:r w:rsidRPr="00FD40E0">
        <w:rPr>
          <w:color w:val="auto"/>
          <w:sz w:val="28"/>
          <w:szCs w:val="28"/>
        </w:rPr>
        <w:t>4) Komisijas tiesības iepazīties ar visiem dokumentiem, grāmatvedības un dokumentu reģistriem un pieprasīt no ārpakalpojumu sniedzēja jebkuru informāciju, kas saistīta ar ārpakalpojuma sniegšanu un Komisijas funkciju veikšanu.</w:t>
      </w:r>
    </w:p>
    <w:p w14:paraId="69582659" w14:textId="003B2BD6" w:rsidR="00692CA7" w:rsidRPr="00FD40E0" w:rsidRDefault="009945D9" w:rsidP="000332D3">
      <w:pPr>
        <w:pStyle w:val="tv213"/>
        <w:spacing w:before="0" w:after="0" w:line="240" w:lineRule="auto"/>
        <w:jc w:val="both"/>
        <w:rPr>
          <w:color w:val="auto"/>
          <w:sz w:val="28"/>
          <w:szCs w:val="28"/>
        </w:rPr>
      </w:pPr>
      <w:r w:rsidRPr="00FD40E0">
        <w:rPr>
          <w:color w:val="auto"/>
          <w:sz w:val="28"/>
          <w:szCs w:val="28"/>
        </w:rPr>
        <w:t>(</w:t>
      </w:r>
      <w:r w:rsidR="008A1E3C" w:rsidRPr="00FD40E0">
        <w:rPr>
          <w:color w:val="auto"/>
          <w:sz w:val="28"/>
          <w:szCs w:val="28"/>
        </w:rPr>
        <w:t>7</w:t>
      </w:r>
      <w:r w:rsidRPr="00FD40E0">
        <w:rPr>
          <w:color w:val="auto"/>
          <w:sz w:val="28"/>
          <w:szCs w:val="28"/>
        </w:rPr>
        <w:t xml:space="preserve">) Kopfinansējuma pakalpojumu sniedzējs, kas plāno šajā likumā noteiktajā kārtībā saņemt ārpakalpojumu, izstrādā attiecīgu ārpakalpojuma politiku un procedūru. </w:t>
      </w:r>
    </w:p>
    <w:p w14:paraId="75C418D8" w14:textId="608E039C" w:rsidR="00692CA7" w:rsidRPr="00FD40E0" w:rsidRDefault="009945D9" w:rsidP="000332D3">
      <w:pPr>
        <w:pStyle w:val="tv213"/>
        <w:spacing w:before="0" w:after="0" w:line="240" w:lineRule="auto"/>
        <w:jc w:val="both"/>
        <w:rPr>
          <w:color w:val="auto"/>
          <w:sz w:val="28"/>
          <w:szCs w:val="28"/>
        </w:rPr>
      </w:pPr>
      <w:r w:rsidRPr="00FD40E0">
        <w:rPr>
          <w:color w:val="auto"/>
          <w:sz w:val="28"/>
          <w:szCs w:val="28"/>
        </w:rPr>
        <w:t>(</w:t>
      </w:r>
      <w:r w:rsidR="008A1E3C" w:rsidRPr="00FD40E0">
        <w:rPr>
          <w:color w:val="auto"/>
          <w:sz w:val="28"/>
          <w:szCs w:val="28"/>
        </w:rPr>
        <w:t>8</w:t>
      </w:r>
      <w:r w:rsidRPr="00FD40E0">
        <w:rPr>
          <w:color w:val="auto"/>
          <w:sz w:val="28"/>
          <w:szCs w:val="28"/>
        </w:rPr>
        <w:t>) Komisijai ir tiesības pārbaudīt ārpakalpojumu sniedzēja darbību tā atrašanās vai ārpakalpojuma sniegšanas vietā, iepazīties ar visiem dokumentiem, grāmatvedības un dokumentu reģistriem, izgatavot dokumentu kopijas, kā arī pieprasīt no ārpakalpojumu sniedzēja informāciju, kas saistīta ar ārpakalpojuma sniegšanu vai nepieciešama Komisijas funkciju veikšanai.</w:t>
      </w:r>
    </w:p>
    <w:p w14:paraId="7EFA019D" w14:textId="72FD8381" w:rsidR="00692CA7" w:rsidRPr="00FD40E0" w:rsidRDefault="009945D9" w:rsidP="000332D3">
      <w:pPr>
        <w:pStyle w:val="tv213"/>
        <w:tabs>
          <w:tab w:val="left" w:pos="426"/>
        </w:tabs>
        <w:spacing w:before="0" w:after="0" w:line="240" w:lineRule="auto"/>
        <w:jc w:val="both"/>
        <w:rPr>
          <w:color w:val="auto"/>
          <w:sz w:val="28"/>
          <w:szCs w:val="28"/>
        </w:rPr>
      </w:pPr>
      <w:r w:rsidRPr="00FD40E0">
        <w:rPr>
          <w:color w:val="auto"/>
          <w:sz w:val="28"/>
          <w:szCs w:val="28"/>
        </w:rPr>
        <w:lastRenderedPageBreak/>
        <w:t>(</w:t>
      </w:r>
      <w:r w:rsidR="008A1E3C" w:rsidRPr="00FD40E0">
        <w:rPr>
          <w:color w:val="auto"/>
          <w:sz w:val="28"/>
          <w:szCs w:val="28"/>
        </w:rPr>
        <w:t>9</w:t>
      </w:r>
      <w:r w:rsidRPr="00FD40E0">
        <w:rPr>
          <w:color w:val="auto"/>
          <w:sz w:val="28"/>
          <w:szCs w:val="28"/>
        </w:rPr>
        <w:t>) Ārpakalpojumu sniedzējs sāk sniegt kopfinansējuma pakalpojumu sniedzējam ārpakalpojumu, ja 30 dienu laikā no šā panta ceturtajā daļā minētā iesnieguma iesniegšanas dienas, ja Komisija nav iebildusi pret ārpakalpojuma saņemšanu.</w:t>
      </w:r>
    </w:p>
    <w:p w14:paraId="581CDAA5" w14:textId="77777777" w:rsidR="00692CA7" w:rsidRPr="00FD40E0" w:rsidRDefault="00692CA7" w:rsidP="000332D3">
      <w:pPr>
        <w:spacing w:after="0" w:line="240" w:lineRule="auto"/>
        <w:ind w:firstLine="720"/>
        <w:jc w:val="center"/>
        <w:rPr>
          <w:rFonts w:cs="Times New Roman"/>
          <w:b/>
          <w:bCs/>
          <w:color w:val="auto"/>
          <w:sz w:val="28"/>
          <w:szCs w:val="28"/>
        </w:rPr>
      </w:pPr>
    </w:p>
    <w:p w14:paraId="65FCDA75" w14:textId="77777777" w:rsidR="00692CA7" w:rsidRPr="00FD40E0" w:rsidRDefault="00C540EC" w:rsidP="000332D3">
      <w:pPr>
        <w:spacing w:after="0" w:line="240" w:lineRule="auto"/>
        <w:ind w:firstLine="720"/>
        <w:jc w:val="center"/>
        <w:rPr>
          <w:rFonts w:cs="Times New Roman"/>
          <w:b/>
          <w:bCs/>
          <w:color w:val="auto"/>
          <w:sz w:val="28"/>
          <w:szCs w:val="28"/>
        </w:rPr>
      </w:pPr>
      <w:r w:rsidRPr="00FD40E0">
        <w:rPr>
          <w:rFonts w:cs="Times New Roman"/>
          <w:b/>
          <w:bCs/>
          <w:color w:val="auto"/>
          <w:sz w:val="28"/>
          <w:szCs w:val="28"/>
        </w:rPr>
        <w:t xml:space="preserve">IIX </w:t>
      </w:r>
      <w:r w:rsidR="009945D9" w:rsidRPr="00FD40E0">
        <w:rPr>
          <w:rFonts w:cs="Times New Roman"/>
          <w:b/>
          <w:bCs/>
          <w:color w:val="auto"/>
          <w:sz w:val="28"/>
          <w:szCs w:val="28"/>
        </w:rPr>
        <w:t>nodaļa</w:t>
      </w:r>
    </w:p>
    <w:p w14:paraId="3055B7A3" w14:textId="4BEAA38B" w:rsidR="00692CA7" w:rsidRPr="00FD40E0" w:rsidRDefault="009945D9" w:rsidP="00A031C1">
      <w:pPr>
        <w:spacing w:after="0" w:line="240" w:lineRule="auto"/>
        <w:ind w:firstLine="720"/>
        <w:jc w:val="center"/>
        <w:rPr>
          <w:rFonts w:cs="Times New Roman"/>
          <w:bCs/>
          <w:color w:val="auto"/>
          <w:sz w:val="28"/>
          <w:szCs w:val="28"/>
        </w:rPr>
      </w:pPr>
      <w:r w:rsidRPr="00FD40E0">
        <w:rPr>
          <w:rFonts w:cs="Times New Roman"/>
          <w:b/>
          <w:bCs/>
          <w:color w:val="auto"/>
          <w:sz w:val="28"/>
          <w:szCs w:val="28"/>
        </w:rPr>
        <w:t xml:space="preserve">Informācijas </w:t>
      </w:r>
      <w:r w:rsidR="00A031C1" w:rsidRPr="00FD40E0">
        <w:rPr>
          <w:rFonts w:cs="Times New Roman"/>
          <w:b/>
          <w:bCs/>
          <w:color w:val="auto"/>
          <w:sz w:val="28"/>
          <w:szCs w:val="28"/>
        </w:rPr>
        <w:t>atklāšanas un reklāmas prasības</w:t>
      </w:r>
    </w:p>
    <w:p w14:paraId="4CAA074E" w14:textId="77777777" w:rsidR="00A031C1" w:rsidRPr="00FD40E0" w:rsidRDefault="00A031C1" w:rsidP="000332D3">
      <w:pPr>
        <w:spacing w:after="0" w:line="240" w:lineRule="auto"/>
        <w:ind w:firstLine="720"/>
        <w:jc w:val="center"/>
        <w:rPr>
          <w:rFonts w:cs="Times New Roman"/>
          <w:color w:val="auto"/>
          <w:sz w:val="28"/>
          <w:szCs w:val="28"/>
        </w:rPr>
      </w:pPr>
    </w:p>
    <w:p w14:paraId="6372A8BA" w14:textId="6DF78417" w:rsidR="00692CA7" w:rsidRPr="00FD40E0" w:rsidRDefault="008A1E3C" w:rsidP="000332D3">
      <w:pPr>
        <w:spacing w:after="0" w:line="240" w:lineRule="auto"/>
        <w:jc w:val="both"/>
        <w:rPr>
          <w:rFonts w:cs="Times New Roman"/>
          <w:b/>
          <w:color w:val="auto"/>
          <w:sz w:val="28"/>
          <w:szCs w:val="28"/>
        </w:rPr>
      </w:pPr>
      <w:r w:rsidRPr="00FD40E0">
        <w:rPr>
          <w:rFonts w:cs="Times New Roman"/>
          <w:b/>
          <w:color w:val="auto"/>
          <w:sz w:val="28"/>
          <w:szCs w:val="28"/>
        </w:rPr>
        <w:t>23</w:t>
      </w:r>
      <w:r w:rsidR="009945D9" w:rsidRPr="00FD40E0">
        <w:rPr>
          <w:rFonts w:cs="Times New Roman"/>
          <w:b/>
          <w:color w:val="auto"/>
          <w:sz w:val="28"/>
          <w:szCs w:val="28"/>
        </w:rPr>
        <w:t xml:space="preserve">.pants. </w:t>
      </w:r>
      <w:r w:rsidR="00C4364B" w:rsidRPr="00FD40E0">
        <w:rPr>
          <w:rFonts w:cs="Times New Roman"/>
          <w:b/>
          <w:color w:val="auto"/>
          <w:sz w:val="28"/>
          <w:szCs w:val="28"/>
        </w:rPr>
        <w:t>O</w:t>
      </w:r>
      <w:r w:rsidR="009945D9" w:rsidRPr="00FD40E0">
        <w:rPr>
          <w:rFonts w:cs="Times New Roman"/>
          <w:b/>
          <w:color w:val="auto"/>
          <w:sz w:val="28"/>
          <w:szCs w:val="28"/>
        </w:rPr>
        <w:t>bligātā</w:t>
      </w:r>
      <w:r w:rsidR="00C4364B" w:rsidRPr="00FD40E0">
        <w:rPr>
          <w:rFonts w:cs="Times New Roman"/>
          <w:b/>
          <w:color w:val="auto"/>
          <w:sz w:val="28"/>
          <w:szCs w:val="28"/>
        </w:rPr>
        <w:t xml:space="preserve"> sniedzamā</w:t>
      </w:r>
      <w:r w:rsidR="009945D9" w:rsidRPr="00FD40E0">
        <w:rPr>
          <w:rFonts w:cs="Times New Roman"/>
          <w:b/>
          <w:color w:val="auto"/>
          <w:sz w:val="28"/>
          <w:szCs w:val="28"/>
        </w:rPr>
        <w:t xml:space="preserve"> informācija </w:t>
      </w:r>
    </w:p>
    <w:p w14:paraId="40BFD078" w14:textId="3391943C" w:rsidR="00BD784D" w:rsidRPr="00FD40E0" w:rsidRDefault="009945D9" w:rsidP="000332D3">
      <w:pPr>
        <w:spacing w:after="0" w:line="240" w:lineRule="auto"/>
        <w:jc w:val="both"/>
        <w:rPr>
          <w:rFonts w:cs="Times New Roman"/>
          <w:color w:val="auto"/>
          <w:sz w:val="28"/>
          <w:szCs w:val="28"/>
        </w:rPr>
      </w:pPr>
      <w:r w:rsidRPr="00FD40E0">
        <w:rPr>
          <w:rFonts w:cs="Times New Roman"/>
          <w:color w:val="auto"/>
          <w:sz w:val="28"/>
          <w:szCs w:val="28"/>
        </w:rPr>
        <w:t xml:space="preserve">(1) </w:t>
      </w:r>
      <w:r w:rsidR="009A37BB" w:rsidRPr="00FD40E0">
        <w:rPr>
          <w:rFonts w:cs="Times New Roman"/>
          <w:color w:val="auto"/>
          <w:sz w:val="28"/>
          <w:szCs w:val="28"/>
        </w:rPr>
        <w:t xml:space="preserve">Pirms </w:t>
      </w:r>
      <w:r w:rsidR="005D730C" w:rsidRPr="00FD40E0">
        <w:rPr>
          <w:rFonts w:cs="Times New Roman"/>
          <w:color w:val="auto"/>
          <w:sz w:val="28"/>
          <w:szCs w:val="28"/>
        </w:rPr>
        <w:t>līguma noslēgšanas</w:t>
      </w:r>
      <w:r w:rsidR="009A37BB" w:rsidRPr="00FD40E0">
        <w:rPr>
          <w:rFonts w:cs="Times New Roman"/>
          <w:color w:val="auto"/>
          <w:sz w:val="28"/>
          <w:szCs w:val="28"/>
        </w:rPr>
        <w:t xml:space="preserve"> ar </w:t>
      </w:r>
      <w:r w:rsidR="00A15B16" w:rsidRPr="00FD40E0">
        <w:rPr>
          <w:rFonts w:cs="Times New Roman"/>
          <w:color w:val="auto"/>
          <w:sz w:val="28"/>
          <w:szCs w:val="28"/>
        </w:rPr>
        <w:t>kopfinansējuma</w:t>
      </w:r>
      <w:r w:rsidR="009A37BB" w:rsidRPr="00FD40E0">
        <w:rPr>
          <w:rFonts w:cs="Times New Roman"/>
          <w:color w:val="auto"/>
          <w:sz w:val="28"/>
          <w:szCs w:val="28"/>
        </w:rPr>
        <w:t xml:space="preserve"> pakalpojum</w:t>
      </w:r>
      <w:r w:rsidR="0029314E" w:rsidRPr="00FD40E0">
        <w:rPr>
          <w:rFonts w:cs="Times New Roman"/>
          <w:color w:val="auto"/>
          <w:sz w:val="28"/>
          <w:szCs w:val="28"/>
        </w:rPr>
        <w:t>u</w:t>
      </w:r>
      <w:r w:rsidR="009A37BB" w:rsidRPr="00FD40E0">
        <w:rPr>
          <w:rFonts w:cs="Times New Roman"/>
          <w:color w:val="auto"/>
          <w:sz w:val="28"/>
          <w:szCs w:val="28"/>
        </w:rPr>
        <w:t xml:space="preserve"> izmantotāju, kopfinansējuma pakalpojum</w:t>
      </w:r>
      <w:r w:rsidR="0029314E" w:rsidRPr="00FD40E0">
        <w:rPr>
          <w:rFonts w:cs="Times New Roman"/>
          <w:color w:val="auto"/>
          <w:sz w:val="28"/>
          <w:szCs w:val="28"/>
        </w:rPr>
        <w:t>u</w:t>
      </w:r>
      <w:r w:rsidR="009A37BB" w:rsidRPr="00FD40E0">
        <w:rPr>
          <w:rFonts w:cs="Times New Roman"/>
          <w:color w:val="auto"/>
          <w:sz w:val="28"/>
          <w:szCs w:val="28"/>
        </w:rPr>
        <w:t xml:space="preserve"> sniedzējs</w:t>
      </w:r>
      <w:r w:rsidR="002A63E3" w:rsidRPr="00FD40E0">
        <w:rPr>
          <w:rFonts w:cs="Times New Roman"/>
          <w:color w:val="auto"/>
          <w:sz w:val="28"/>
          <w:szCs w:val="28"/>
        </w:rPr>
        <w:t xml:space="preserve"> sniedz informāciju vismaz</w:t>
      </w:r>
      <w:r w:rsidR="0052353A" w:rsidRPr="00FD40E0">
        <w:rPr>
          <w:rFonts w:cs="Times New Roman"/>
          <w:color w:val="auto"/>
          <w:sz w:val="28"/>
          <w:szCs w:val="28"/>
        </w:rPr>
        <w:t xml:space="preserve"> </w:t>
      </w:r>
      <w:r w:rsidR="009A6733" w:rsidRPr="00FD40E0">
        <w:rPr>
          <w:rFonts w:cs="Times New Roman"/>
          <w:color w:val="auto"/>
          <w:sz w:val="28"/>
          <w:szCs w:val="28"/>
        </w:rPr>
        <w:t>par</w:t>
      </w:r>
      <w:r w:rsidR="00BD784D" w:rsidRPr="00FD40E0">
        <w:rPr>
          <w:rFonts w:cs="Times New Roman"/>
          <w:color w:val="auto"/>
          <w:sz w:val="28"/>
          <w:szCs w:val="28"/>
        </w:rPr>
        <w:t>:</w:t>
      </w:r>
    </w:p>
    <w:p w14:paraId="19AD70D3" w14:textId="10791174" w:rsidR="00A214F7" w:rsidRPr="00FD40E0" w:rsidRDefault="00BD784D" w:rsidP="000332D3">
      <w:pPr>
        <w:spacing w:after="0" w:line="240" w:lineRule="auto"/>
        <w:ind w:left="567"/>
        <w:jc w:val="both"/>
        <w:rPr>
          <w:rFonts w:cs="Times New Roman"/>
          <w:color w:val="auto"/>
          <w:sz w:val="28"/>
          <w:szCs w:val="28"/>
        </w:rPr>
      </w:pPr>
      <w:r w:rsidRPr="00FD40E0">
        <w:rPr>
          <w:rFonts w:cs="Times New Roman"/>
          <w:color w:val="auto"/>
          <w:sz w:val="28"/>
          <w:szCs w:val="28"/>
        </w:rPr>
        <w:t>1)</w:t>
      </w:r>
      <w:r w:rsidR="009A37BB" w:rsidRPr="00FD40E0">
        <w:rPr>
          <w:rFonts w:cs="Times New Roman"/>
          <w:color w:val="auto"/>
          <w:sz w:val="28"/>
          <w:szCs w:val="28"/>
        </w:rPr>
        <w:t xml:space="preserve"> visiem iespējamiem riskiem, kas saistīti </w:t>
      </w:r>
      <w:r w:rsidR="00A15B16" w:rsidRPr="00FD40E0">
        <w:rPr>
          <w:rFonts w:cs="Times New Roman"/>
          <w:color w:val="auto"/>
          <w:sz w:val="28"/>
          <w:szCs w:val="28"/>
        </w:rPr>
        <w:t>kopfinansējuma</w:t>
      </w:r>
      <w:r w:rsidR="009A37BB" w:rsidRPr="00FD40E0">
        <w:rPr>
          <w:rFonts w:cs="Times New Roman"/>
          <w:color w:val="auto"/>
          <w:sz w:val="28"/>
          <w:szCs w:val="28"/>
        </w:rPr>
        <w:t xml:space="preserve"> pakalpojumu izmantošanu, ta</w:t>
      </w:r>
      <w:r w:rsidR="00CD7D68" w:rsidRPr="00FD40E0">
        <w:rPr>
          <w:rFonts w:cs="Times New Roman"/>
          <w:color w:val="auto"/>
          <w:sz w:val="28"/>
          <w:szCs w:val="28"/>
        </w:rPr>
        <w:t>i</w:t>
      </w:r>
      <w:r w:rsidR="009A37BB" w:rsidRPr="00FD40E0">
        <w:rPr>
          <w:rFonts w:cs="Times New Roman"/>
          <w:color w:val="auto"/>
          <w:sz w:val="28"/>
          <w:szCs w:val="28"/>
        </w:rPr>
        <w:t xml:space="preserve"> skaitā</w:t>
      </w:r>
      <w:r w:rsidR="00C41609" w:rsidRPr="00FD40E0">
        <w:rPr>
          <w:rFonts w:cs="Times New Roman"/>
          <w:color w:val="auto"/>
          <w:sz w:val="28"/>
          <w:szCs w:val="28"/>
        </w:rPr>
        <w:t>,</w:t>
      </w:r>
      <w:r w:rsidR="009A37BB" w:rsidRPr="00FD40E0">
        <w:rPr>
          <w:rFonts w:cs="Times New Roman"/>
          <w:color w:val="auto"/>
          <w:sz w:val="28"/>
          <w:szCs w:val="28"/>
        </w:rPr>
        <w:t xml:space="preserve"> ka ieguldītāja veiktais ieguldījums netiek aizsargāts ar kādu no ieguldītāju interešu aizsardzības sistēmām Ieguldītāju aizsardzības likuma izpratnē</w:t>
      </w:r>
      <w:r w:rsidR="000332D3" w:rsidRPr="00FD40E0">
        <w:rPr>
          <w:rFonts w:cs="Times New Roman"/>
          <w:color w:val="auto"/>
          <w:sz w:val="28"/>
          <w:szCs w:val="28"/>
        </w:rPr>
        <w:t xml:space="preserve"> un</w:t>
      </w:r>
      <w:r w:rsidR="009A37BB" w:rsidRPr="00FD40E0">
        <w:rPr>
          <w:rFonts w:cs="Times New Roman"/>
          <w:color w:val="auto"/>
          <w:sz w:val="28"/>
          <w:szCs w:val="28"/>
        </w:rPr>
        <w:t xml:space="preserve"> Noguldījumu garantiju likumam</w:t>
      </w:r>
      <w:r w:rsidRPr="00FD40E0">
        <w:rPr>
          <w:rFonts w:cs="Times New Roman"/>
          <w:color w:val="auto"/>
          <w:sz w:val="28"/>
          <w:szCs w:val="28"/>
        </w:rPr>
        <w:t>;</w:t>
      </w:r>
    </w:p>
    <w:p w14:paraId="2DCE1157" w14:textId="2C4583D9" w:rsidR="00BD784D" w:rsidRPr="00FD40E0" w:rsidRDefault="00751C29" w:rsidP="000332D3">
      <w:pPr>
        <w:spacing w:after="0" w:line="240" w:lineRule="auto"/>
        <w:ind w:left="567"/>
        <w:jc w:val="both"/>
        <w:rPr>
          <w:rFonts w:cs="Times New Roman"/>
          <w:color w:val="auto"/>
          <w:sz w:val="28"/>
          <w:szCs w:val="28"/>
        </w:rPr>
      </w:pPr>
      <w:r w:rsidRPr="00FD40E0">
        <w:rPr>
          <w:rFonts w:cs="Times New Roman"/>
          <w:color w:val="auto"/>
          <w:sz w:val="28"/>
          <w:szCs w:val="28"/>
        </w:rPr>
        <w:t>2</w:t>
      </w:r>
      <w:r w:rsidR="00BD784D" w:rsidRPr="00FD40E0">
        <w:rPr>
          <w:rFonts w:cs="Times New Roman"/>
          <w:color w:val="auto"/>
          <w:sz w:val="28"/>
          <w:szCs w:val="28"/>
        </w:rPr>
        <w:t>) ieguldītāj</w:t>
      </w:r>
      <w:r w:rsidR="00555542" w:rsidRPr="00FD40E0">
        <w:rPr>
          <w:rFonts w:cs="Times New Roman"/>
          <w:color w:val="auto"/>
          <w:sz w:val="28"/>
          <w:szCs w:val="28"/>
        </w:rPr>
        <w:t>u</w:t>
      </w:r>
      <w:r w:rsidR="007B7C26" w:rsidRPr="00FD40E0">
        <w:rPr>
          <w:rFonts w:cs="Times New Roman"/>
          <w:color w:val="auto"/>
          <w:sz w:val="28"/>
          <w:szCs w:val="28"/>
        </w:rPr>
        <w:t xml:space="preserve"> piemērotības</w:t>
      </w:r>
      <w:r w:rsidR="00BD784D" w:rsidRPr="00FD40E0">
        <w:rPr>
          <w:rFonts w:cs="Times New Roman"/>
          <w:color w:val="auto"/>
          <w:sz w:val="28"/>
          <w:szCs w:val="28"/>
        </w:rPr>
        <w:t xml:space="preserve"> vērtēšanas kārtību</w:t>
      </w:r>
      <w:r w:rsidR="006E7EEC" w:rsidRPr="00FD40E0">
        <w:rPr>
          <w:rFonts w:cs="Times New Roman"/>
          <w:color w:val="auto"/>
          <w:sz w:val="28"/>
          <w:szCs w:val="28"/>
        </w:rPr>
        <w:t xml:space="preserve">, atbilstoši šā likuma </w:t>
      </w:r>
      <w:r w:rsidR="00A15B16" w:rsidRPr="00FD40E0">
        <w:rPr>
          <w:rFonts w:cs="Times New Roman"/>
          <w:color w:val="auto"/>
          <w:sz w:val="28"/>
          <w:szCs w:val="28"/>
        </w:rPr>
        <w:t>21</w:t>
      </w:r>
      <w:r w:rsidR="006E7EEC" w:rsidRPr="00FD40E0">
        <w:rPr>
          <w:rFonts w:cs="Times New Roman"/>
          <w:color w:val="auto"/>
          <w:sz w:val="28"/>
          <w:szCs w:val="28"/>
        </w:rPr>
        <w:t>. panta prasībām</w:t>
      </w:r>
      <w:r w:rsidR="00BD784D" w:rsidRPr="00FD40E0">
        <w:rPr>
          <w:rFonts w:cs="Times New Roman"/>
          <w:color w:val="auto"/>
          <w:sz w:val="28"/>
          <w:szCs w:val="28"/>
        </w:rPr>
        <w:t>;</w:t>
      </w:r>
    </w:p>
    <w:p w14:paraId="557C0368" w14:textId="01DFE5F1" w:rsidR="007A3362" w:rsidRPr="00FD40E0" w:rsidRDefault="00751C29" w:rsidP="000332D3">
      <w:pPr>
        <w:spacing w:after="0" w:line="240" w:lineRule="auto"/>
        <w:ind w:left="567"/>
        <w:jc w:val="both"/>
        <w:rPr>
          <w:rFonts w:cs="Times New Roman"/>
          <w:color w:val="auto"/>
          <w:sz w:val="28"/>
          <w:szCs w:val="28"/>
        </w:rPr>
      </w:pPr>
      <w:r w:rsidRPr="00FD40E0">
        <w:rPr>
          <w:rFonts w:cs="Times New Roman"/>
          <w:color w:val="auto"/>
          <w:sz w:val="28"/>
          <w:szCs w:val="28"/>
        </w:rPr>
        <w:t>3</w:t>
      </w:r>
      <w:r w:rsidR="00BD784D" w:rsidRPr="00FD40E0">
        <w:rPr>
          <w:rFonts w:cs="Times New Roman"/>
          <w:color w:val="auto"/>
          <w:sz w:val="28"/>
          <w:szCs w:val="28"/>
        </w:rPr>
        <w:t xml:space="preserve">) finansējuma saņēmēju un </w:t>
      </w:r>
      <w:r w:rsidR="00B8302A" w:rsidRPr="00FD40E0">
        <w:rPr>
          <w:rFonts w:cs="Times New Roman"/>
          <w:color w:val="auto"/>
          <w:sz w:val="28"/>
          <w:szCs w:val="28"/>
        </w:rPr>
        <w:t xml:space="preserve">pieteiktā </w:t>
      </w:r>
      <w:r w:rsidR="00BD784D" w:rsidRPr="00FD40E0">
        <w:rPr>
          <w:rFonts w:cs="Times New Roman"/>
          <w:color w:val="auto"/>
          <w:sz w:val="28"/>
          <w:szCs w:val="28"/>
        </w:rPr>
        <w:t>projekta</w:t>
      </w:r>
      <w:r w:rsidR="00DB6957" w:rsidRPr="00FD40E0">
        <w:rPr>
          <w:rFonts w:cs="Times New Roman"/>
          <w:color w:val="auto"/>
          <w:sz w:val="28"/>
          <w:szCs w:val="28"/>
        </w:rPr>
        <w:t xml:space="preserve"> vai</w:t>
      </w:r>
      <w:r w:rsidR="00A301A6" w:rsidRPr="00FD40E0">
        <w:rPr>
          <w:rFonts w:cs="Times New Roman"/>
          <w:color w:val="auto"/>
          <w:sz w:val="28"/>
          <w:szCs w:val="28"/>
        </w:rPr>
        <w:t xml:space="preserve"> kredīta</w:t>
      </w:r>
      <w:r w:rsidR="00BD784D" w:rsidRPr="00FD40E0">
        <w:rPr>
          <w:rFonts w:cs="Times New Roman"/>
          <w:color w:val="auto"/>
          <w:sz w:val="28"/>
          <w:szCs w:val="28"/>
        </w:rPr>
        <w:t xml:space="preserve"> vērtēšanas kārtību</w:t>
      </w:r>
      <w:r w:rsidR="006E7EEC" w:rsidRPr="00FD40E0">
        <w:rPr>
          <w:rFonts w:cs="Times New Roman"/>
          <w:color w:val="auto"/>
          <w:sz w:val="28"/>
          <w:szCs w:val="28"/>
        </w:rPr>
        <w:t xml:space="preserve">, atbilstoši </w:t>
      </w:r>
      <w:r w:rsidR="00A15B16" w:rsidRPr="00FD40E0">
        <w:rPr>
          <w:rFonts w:cs="Times New Roman"/>
          <w:color w:val="auto"/>
          <w:sz w:val="28"/>
          <w:szCs w:val="28"/>
        </w:rPr>
        <w:t>19</w:t>
      </w:r>
      <w:r w:rsidR="006E7EEC" w:rsidRPr="00FD40E0">
        <w:rPr>
          <w:rFonts w:cs="Times New Roman"/>
          <w:color w:val="auto"/>
          <w:sz w:val="28"/>
          <w:szCs w:val="28"/>
        </w:rPr>
        <w:t>. panta prasībām</w:t>
      </w:r>
      <w:r w:rsidR="007A3362" w:rsidRPr="00FD40E0">
        <w:rPr>
          <w:rFonts w:cs="Times New Roman"/>
          <w:color w:val="auto"/>
          <w:sz w:val="28"/>
          <w:szCs w:val="28"/>
        </w:rPr>
        <w:t>;</w:t>
      </w:r>
    </w:p>
    <w:p w14:paraId="2D3B6676" w14:textId="589D8FE2" w:rsidR="00DB6957" w:rsidRPr="00FD40E0" w:rsidRDefault="00751C29" w:rsidP="000332D3">
      <w:pPr>
        <w:spacing w:after="0" w:line="240" w:lineRule="auto"/>
        <w:ind w:left="567"/>
        <w:jc w:val="both"/>
        <w:rPr>
          <w:rFonts w:cs="Times New Roman"/>
          <w:color w:val="auto"/>
          <w:sz w:val="28"/>
          <w:szCs w:val="28"/>
        </w:rPr>
      </w:pPr>
      <w:r w:rsidRPr="00FD40E0">
        <w:rPr>
          <w:rFonts w:cs="Times New Roman"/>
          <w:color w:val="auto"/>
          <w:sz w:val="28"/>
          <w:szCs w:val="28"/>
        </w:rPr>
        <w:t>4</w:t>
      </w:r>
      <w:r w:rsidR="007A3362" w:rsidRPr="00FD40E0">
        <w:rPr>
          <w:rFonts w:cs="Times New Roman"/>
          <w:color w:val="auto"/>
          <w:sz w:val="28"/>
          <w:szCs w:val="28"/>
        </w:rPr>
        <w:t xml:space="preserve">) </w:t>
      </w:r>
      <w:r w:rsidR="00DB6957" w:rsidRPr="00FD40E0">
        <w:rPr>
          <w:rFonts w:cs="Times New Roman"/>
          <w:color w:val="auto"/>
          <w:sz w:val="28"/>
          <w:szCs w:val="28"/>
        </w:rPr>
        <w:t>kredīta devēja</w:t>
      </w:r>
      <w:r w:rsidR="000271A1" w:rsidRPr="00FD40E0">
        <w:rPr>
          <w:rFonts w:cs="Times New Roman"/>
          <w:color w:val="auto"/>
          <w:sz w:val="28"/>
          <w:szCs w:val="28"/>
        </w:rPr>
        <w:t xml:space="preserve"> un</w:t>
      </w:r>
      <w:r w:rsidR="00DB6957" w:rsidRPr="00FD40E0">
        <w:rPr>
          <w:rFonts w:cs="Times New Roman"/>
          <w:color w:val="auto"/>
          <w:sz w:val="28"/>
          <w:szCs w:val="28"/>
        </w:rPr>
        <w:t xml:space="preserve"> pieteikt</w:t>
      </w:r>
      <w:r w:rsidR="007C67E1" w:rsidRPr="00FD40E0">
        <w:rPr>
          <w:rFonts w:cs="Times New Roman"/>
          <w:color w:val="auto"/>
          <w:sz w:val="28"/>
          <w:szCs w:val="28"/>
        </w:rPr>
        <w:t>o</w:t>
      </w:r>
      <w:r w:rsidR="00DB6957" w:rsidRPr="00FD40E0">
        <w:rPr>
          <w:rFonts w:cs="Times New Roman"/>
          <w:color w:val="auto"/>
          <w:sz w:val="28"/>
          <w:szCs w:val="28"/>
        </w:rPr>
        <w:t xml:space="preserve"> </w:t>
      </w:r>
      <w:r w:rsidR="007C67E1" w:rsidRPr="00FD40E0">
        <w:rPr>
          <w:rFonts w:cs="Times New Roman"/>
          <w:color w:val="auto"/>
          <w:sz w:val="28"/>
          <w:szCs w:val="28"/>
        </w:rPr>
        <w:t>kredītprasību</w:t>
      </w:r>
      <w:r w:rsidR="00DB6957" w:rsidRPr="00FD40E0">
        <w:rPr>
          <w:rFonts w:cs="Times New Roman"/>
          <w:color w:val="auto"/>
          <w:sz w:val="28"/>
          <w:szCs w:val="28"/>
        </w:rPr>
        <w:t xml:space="preserve"> vērtēšanas kārtību, atbilstoši šā likuma </w:t>
      </w:r>
      <w:r w:rsidR="00A15B16" w:rsidRPr="00FD40E0">
        <w:rPr>
          <w:rFonts w:cs="Times New Roman"/>
          <w:color w:val="auto"/>
          <w:sz w:val="28"/>
          <w:szCs w:val="28"/>
        </w:rPr>
        <w:t>20</w:t>
      </w:r>
      <w:r w:rsidR="00DB6957" w:rsidRPr="00FD40E0">
        <w:rPr>
          <w:rFonts w:cs="Times New Roman"/>
          <w:color w:val="auto"/>
          <w:sz w:val="28"/>
          <w:szCs w:val="28"/>
        </w:rPr>
        <w:t>. panta prasībām;</w:t>
      </w:r>
    </w:p>
    <w:p w14:paraId="119B8D97" w14:textId="030584EB" w:rsidR="00F2763B" w:rsidRPr="00FD40E0" w:rsidRDefault="00DB6957" w:rsidP="000332D3">
      <w:pPr>
        <w:spacing w:after="0" w:line="240" w:lineRule="auto"/>
        <w:ind w:left="567"/>
        <w:jc w:val="both"/>
        <w:rPr>
          <w:rFonts w:cs="Times New Roman"/>
          <w:color w:val="auto"/>
          <w:sz w:val="28"/>
          <w:szCs w:val="28"/>
        </w:rPr>
      </w:pPr>
      <w:r w:rsidRPr="00FD40E0">
        <w:rPr>
          <w:rFonts w:cs="Times New Roman"/>
          <w:color w:val="auto"/>
          <w:sz w:val="28"/>
          <w:szCs w:val="28"/>
        </w:rPr>
        <w:t xml:space="preserve">5) </w:t>
      </w:r>
      <w:r w:rsidR="00A15B16" w:rsidRPr="00FD40E0">
        <w:rPr>
          <w:rFonts w:cs="Times New Roman"/>
          <w:color w:val="auto"/>
          <w:sz w:val="28"/>
          <w:szCs w:val="28"/>
        </w:rPr>
        <w:t>kopfinansējuma</w:t>
      </w:r>
      <w:r w:rsidR="007A3362" w:rsidRPr="00FD40E0">
        <w:rPr>
          <w:rFonts w:cs="Times New Roman"/>
          <w:color w:val="auto"/>
          <w:sz w:val="28"/>
          <w:szCs w:val="28"/>
        </w:rPr>
        <w:t xml:space="preserve"> pakalpojumu darījumu noteikumiem, ta</w:t>
      </w:r>
      <w:r w:rsidR="00CD7D68" w:rsidRPr="00FD40E0">
        <w:rPr>
          <w:rFonts w:cs="Times New Roman"/>
          <w:color w:val="auto"/>
          <w:sz w:val="28"/>
          <w:szCs w:val="28"/>
        </w:rPr>
        <w:t>i</w:t>
      </w:r>
      <w:r w:rsidR="007A3362" w:rsidRPr="00FD40E0">
        <w:rPr>
          <w:rFonts w:cs="Times New Roman"/>
          <w:color w:val="auto"/>
          <w:sz w:val="28"/>
          <w:szCs w:val="28"/>
        </w:rPr>
        <w:t xml:space="preserve"> skaitā</w:t>
      </w:r>
      <w:r w:rsidR="000C1269" w:rsidRPr="00FD40E0">
        <w:rPr>
          <w:rFonts w:cs="Times New Roman"/>
          <w:color w:val="auto"/>
          <w:sz w:val="28"/>
          <w:szCs w:val="28"/>
        </w:rPr>
        <w:t xml:space="preserve"> ieguldījumu veikšanas un</w:t>
      </w:r>
      <w:r w:rsidR="007A3362" w:rsidRPr="00FD40E0">
        <w:rPr>
          <w:rFonts w:cs="Times New Roman"/>
          <w:color w:val="auto"/>
          <w:sz w:val="28"/>
          <w:szCs w:val="28"/>
        </w:rPr>
        <w:t xml:space="preserve"> </w:t>
      </w:r>
      <w:r w:rsidR="00086DC1" w:rsidRPr="00FD40E0">
        <w:rPr>
          <w:rFonts w:cs="Times New Roman"/>
          <w:color w:val="auto"/>
          <w:sz w:val="28"/>
          <w:szCs w:val="28"/>
        </w:rPr>
        <w:t>finansējuma</w:t>
      </w:r>
      <w:r w:rsidR="007A3362" w:rsidRPr="00FD40E0">
        <w:rPr>
          <w:rFonts w:cs="Times New Roman"/>
          <w:color w:val="auto"/>
          <w:sz w:val="28"/>
          <w:szCs w:val="28"/>
        </w:rPr>
        <w:t xml:space="preserve"> izsniegšanas kārtību un nosacījumiem</w:t>
      </w:r>
      <w:r w:rsidR="00F2763B" w:rsidRPr="00FD40E0">
        <w:rPr>
          <w:rFonts w:cs="Times New Roman"/>
          <w:color w:val="auto"/>
          <w:sz w:val="28"/>
          <w:szCs w:val="28"/>
        </w:rPr>
        <w:t>;</w:t>
      </w:r>
    </w:p>
    <w:p w14:paraId="1793A769" w14:textId="36EB8135" w:rsidR="00BD784D" w:rsidRPr="00FD40E0" w:rsidRDefault="00DB6957" w:rsidP="000332D3">
      <w:pPr>
        <w:spacing w:after="0" w:line="240" w:lineRule="auto"/>
        <w:ind w:left="567"/>
        <w:jc w:val="both"/>
        <w:rPr>
          <w:rFonts w:cs="Times New Roman"/>
          <w:color w:val="auto"/>
          <w:sz w:val="28"/>
          <w:szCs w:val="28"/>
        </w:rPr>
      </w:pPr>
      <w:r w:rsidRPr="00FD40E0">
        <w:rPr>
          <w:rFonts w:cs="Times New Roman"/>
          <w:color w:val="auto"/>
          <w:sz w:val="28"/>
          <w:szCs w:val="28"/>
        </w:rPr>
        <w:t>6</w:t>
      </w:r>
      <w:r w:rsidR="00F2763B" w:rsidRPr="00FD40E0">
        <w:rPr>
          <w:rFonts w:cs="Times New Roman"/>
          <w:color w:val="auto"/>
          <w:sz w:val="28"/>
          <w:szCs w:val="28"/>
        </w:rPr>
        <w:t>) platformā pieteiktiem projektiem</w:t>
      </w:r>
      <w:r w:rsidR="000332D3" w:rsidRPr="00FD40E0">
        <w:rPr>
          <w:rFonts w:cs="Times New Roman"/>
          <w:color w:val="auto"/>
          <w:sz w:val="28"/>
          <w:szCs w:val="28"/>
        </w:rPr>
        <w:t xml:space="preserve">, </w:t>
      </w:r>
      <w:r w:rsidR="00A301A6" w:rsidRPr="00FD40E0">
        <w:rPr>
          <w:rFonts w:cs="Times New Roman"/>
          <w:color w:val="auto"/>
          <w:sz w:val="28"/>
          <w:szCs w:val="28"/>
        </w:rPr>
        <w:t>kredītiem</w:t>
      </w:r>
      <w:r w:rsidR="000332D3" w:rsidRPr="00FD40E0">
        <w:rPr>
          <w:rFonts w:cs="Times New Roman"/>
          <w:color w:val="auto"/>
          <w:sz w:val="28"/>
          <w:szCs w:val="28"/>
        </w:rPr>
        <w:t xml:space="preserve">, </w:t>
      </w:r>
      <w:r w:rsidR="007C67E1" w:rsidRPr="00FD40E0">
        <w:rPr>
          <w:rFonts w:cs="Times New Roman"/>
          <w:color w:val="auto"/>
          <w:sz w:val="28"/>
          <w:szCs w:val="28"/>
        </w:rPr>
        <w:t>kredītprasībām</w:t>
      </w:r>
      <w:r w:rsidRPr="00FD40E0">
        <w:rPr>
          <w:rFonts w:cs="Times New Roman"/>
          <w:color w:val="auto"/>
          <w:sz w:val="28"/>
          <w:szCs w:val="28"/>
        </w:rPr>
        <w:t>, kredīta devējiem</w:t>
      </w:r>
      <w:r w:rsidR="00F2763B" w:rsidRPr="00FD40E0">
        <w:rPr>
          <w:rFonts w:cs="Times New Roman"/>
          <w:color w:val="auto"/>
          <w:sz w:val="28"/>
          <w:szCs w:val="28"/>
        </w:rPr>
        <w:t xml:space="preserve"> un finansējuma saņēmējiem, kas strukturēta tādā veidā, lai ieguldītājs varētu izvērtēt visus ar attiecīgo darījumu saistītos riskus un pieņemt lēmumu ieguldījuma veikšanai</w:t>
      </w:r>
      <w:r w:rsidR="00BD784D" w:rsidRPr="00FD40E0">
        <w:rPr>
          <w:rFonts w:cs="Times New Roman"/>
          <w:color w:val="auto"/>
          <w:sz w:val="28"/>
          <w:szCs w:val="28"/>
        </w:rPr>
        <w:t>.</w:t>
      </w:r>
    </w:p>
    <w:p w14:paraId="4F372442" w14:textId="3CD7ECF9" w:rsidR="005D730C" w:rsidRPr="00FD40E0" w:rsidRDefault="00A214F7" w:rsidP="000332D3">
      <w:pPr>
        <w:spacing w:after="0" w:line="240" w:lineRule="auto"/>
        <w:jc w:val="both"/>
        <w:rPr>
          <w:rFonts w:cs="Times New Roman"/>
          <w:color w:val="auto"/>
          <w:sz w:val="28"/>
          <w:szCs w:val="28"/>
        </w:rPr>
      </w:pPr>
      <w:r w:rsidRPr="00FD40E0">
        <w:rPr>
          <w:rFonts w:cs="Times New Roman"/>
          <w:color w:val="auto"/>
          <w:sz w:val="28"/>
          <w:szCs w:val="28"/>
        </w:rPr>
        <w:t xml:space="preserve">(2) </w:t>
      </w:r>
      <w:r w:rsidR="005D730C" w:rsidRPr="00FD40E0">
        <w:rPr>
          <w:rFonts w:cs="Times New Roman"/>
          <w:color w:val="auto"/>
          <w:sz w:val="28"/>
          <w:szCs w:val="28"/>
        </w:rPr>
        <w:t>Šā panta pirmajā daļā minēto informāciju kopfinansējuma pakalpojumu sniedzējs ir tiesīgs sniegt, ievietojot to sava mājaslapā;</w:t>
      </w:r>
    </w:p>
    <w:p w14:paraId="168A1A8C" w14:textId="5E502384" w:rsidR="00692CA7" w:rsidRPr="00FD40E0" w:rsidRDefault="005D730C" w:rsidP="000332D3">
      <w:pPr>
        <w:spacing w:after="0" w:line="240" w:lineRule="auto"/>
        <w:jc w:val="both"/>
        <w:rPr>
          <w:rFonts w:cs="Times New Roman"/>
          <w:color w:val="auto"/>
          <w:sz w:val="28"/>
          <w:szCs w:val="28"/>
        </w:rPr>
      </w:pPr>
      <w:r w:rsidRPr="00FD40E0">
        <w:rPr>
          <w:rFonts w:cs="Times New Roman"/>
          <w:color w:val="auto"/>
          <w:sz w:val="28"/>
          <w:szCs w:val="28"/>
        </w:rPr>
        <w:t xml:space="preserve">(3) </w:t>
      </w:r>
      <w:r w:rsidR="009945D9" w:rsidRPr="00FD40E0">
        <w:rPr>
          <w:rFonts w:cs="Times New Roman"/>
          <w:color w:val="auto"/>
          <w:sz w:val="28"/>
          <w:szCs w:val="28"/>
        </w:rPr>
        <w:t>Pirms</w:t>
      </w:r>
      <w:r w:rsidR="009A37BB" w:rsidRPr="00FD40E0">
        <w:rPr>
          <w:rFonts w:cs="Times New Roman"/>
          <w:color w:val="auto"/>
          <w:sz w:val="28"/>
          <w:szCs w:val="28"/>
        </w:rPr>
        <w:t xml:space="preserve"> konkrēta</w:t>
      </w:r>
      <w:r w:rsidR="002773F1" w:rsidRPr="00FD40E0">
        <w:rPr>
          <w:rFonts w:cs="Times New Roman"/>
          <w:color w:val="auto"/>
          <w:sz w:val="28"/>
          <w:szCs w:val="28"/>
        </w:rPr>
        <w:t xml:space="preserve"> </w:t>
      </w:r>
      <w:r w:rsidR="008D2D91" w:rsidRPr="00FD40E0">
        <w:rPr>
          <w:rFonts w:cs="Times New Roman"/>
          <w:color w:val="auto"/>
          <w:sz w:val="28"/>
          <w:szCs w:val="28"/>
        </w:rPr>
        <w:t>šā likuma 1. panta 1. punkta “a”</w:t>
      </w:r>
      <w:r w:rsidR="009F77C1" w:rsidRPr="00FD40E0">
        <w:rPr>
          <w:rFonts w:cs="Times New Roman"/>
          <w:color w:val="auto"/>
          <w:sz w:val="28"/>
          <w:szCs w:val="28"/>
        </w:rPr>
        <w:t xml:space="preserve">, </w:t>
      </w:r>
      <w:r w:rsidR="008D2D91" w:rsidRPr="00FD40E0">
        <w:rPr>
          <w:rFonts w:cs="Times New Roman"/>
          <w:color w:val="auto"/>
          <w:sz w:val="28"/>
          <w:szCs w:val="28"/>
        </w:rPr>
        <w:t>“b”</w:t>
      </w:r>
      <w:r w:rsidR="009F77C1" w:rsidRPr="00FD40E0">
        <w:rPr>
          <w:rFonts w:cs="Times New Roman"/>
          <w:color w:val="auto"/>
          <w:sz w:val="28"/>
          <w:szCs w:val="28"/>
        </w:rPr>
        <w:t xml:space="preserve"> vai “c” </w:t>
      </w:r>
      <w:r w:rsidR="008D2D91" w:rsidRPr="00FD40E0">
        <w:rPr>
          <w:rFonts w:cs="Times New Roman"/>
          <w:color w:val="auto"/>
          <w:sz w:val="28"/>
          <w:szCs w:val="28"/>
        </w:rPr>
        <w:t xml:space="preserve">apakšpunktā noteikto </w:t>
      </w:r>
      <w:r w:rsidR="009F77C1" w:rsidRPr="00FD40E0">
        <w:rPr>
          <w:rFonts w:cs="Times New Roman"/>
          <w:color w:val="auto"/>
          <w:sz w:val="28"/>
          <w:szCs w:val="28"/>
        </w:rPr>
        <w:t>kopfinansējuma</w:t>
      </w:r>
      <w:r w:rsidR="002773F1" w:rsidRPr="00FD40E0">
        <w:rPr>
          <w:rFonts w:cs="Times New Roman"/>
          <w:color w:val="auto"/>
          <w:sz w:val="28"/>
          <w:szCs w:val="28"/>
        </w:rPr>
        <w:t xml:space="preserve"> pakalpojum</w:t>
      </w:r>
      <w:r w:rsidR="00A626B3" w:rsidRPr="00FD40E0">
        <w:rPr>
          <w:rFonts w:cs="Times New Roman"/>
          <w:color w:val="auto"/>
          <w:sz w:val="28"/>
          <w:szCs w:val="28"/>
        </w:rPr>
        <w:t>u</w:t>
      </w:r>
      <w:r w:rsidR="009945D9" w:rsidRPr="00FD40E0">
        <w:rPr>
          <w:rFonts w:cs="Times New Roman"/>
          <w:color w:val="auto"/>
          <w:sz w:val="28"/>
          <w:szCs w:val="28"/>
        </w:rPr>
        <w:t xml:space="preserve"> līguma noslēgšanas ar ieguldītāju kopfinansējuma pakalpojumu sniedzējs </w:t>
      </w:r>
      <w:r w:rsidR="00DF0C90" w:rsidRPr="00FD40E0">
        <w:rPr>
          <w:rFonts w:cs="Times New Roman"/>
          <w:color w:val="auto"/>
          <w:sz w:val="28"/>
          <w:szCs w:val="28"/>
        </w:rPr>
        <w:t>sniedz</w:t>
      </w:r>
      <w:r w:rsidR="000C1269" w:rsidRPr="00FD40E0">
        <w:rPr>
          <w:rFonts w:cs="Times New Roman"/>
          <w:color w:val="auto"/>
          <w:sz w:val="28"/>
          <w:szCs w:val="28"/>
        </w:rPr>
        <w:t xml:space="preserve"> tam</w:t>
      </w:r>
      <w:r w:rsidR="00DF0C90" w:rsidRPr="00FD40E0">
        <w:rPr>
          <w:rFonts w:cs="Times New Roman"/>
          <w:color w:val="auto"/>
          <w:sz w:val="28"/>
          <w:szCs w:val="28"/>
        </w:rPr>
        <w:t xml:space="preserve"> informāciju vismaz par</w:t>
      </w:r>
      <w:r w:rsidR="009945D9" w:rsidRPr="00FD40E0">
        <w:rPr>
          <w:rFonts w:cs="Times New Roman"/>
          <w:color w:val="auto"/>
          <w:sz w:val="28"/>
          <w:szCs w:val="28"/>
        </w:rPr>
        <w:t>:</w:t>
      </w:r>
    </w:p>
    <w:p w14:paraId="4B293790" w14:textId="55A21128" w:rsidR="00CD7241" w:rsidRPr="00FD40E0" w:rsidRDefault="00F95ADC" w:rsidP="000332D3">
      <w:pPr>
        <w:pStyle w:val="ListParagraph"/>
        <w:spacing w:line="240" w:lineRule="auto"/>
        <w:ind w:left="567"/>
        <w:contextualSpacing w:val="0"/>
        <w:jc w:val="both"/>
        <w:rPr>
          <w:rFonts w:cs="Times New Roman"/>
          <w:color w:val="auto"/>
          <w:sz w:val="28"/>
          <w:szCs w:val="28"/>
        </w:rPr>
      </w:pPr>
      <w:r w:rsidRPr="00FD40E0">
        <w:rPr>
          <w:rFonts w:cs="Times New Roman"/>
          <w:color w:val="auto"/>
          <w:sz w:val="28"/>
          <w:szCs w:val="28"/>
        </w:rPr>
        <w:t xml:space="preserve">1) </w:t>
      </w:r>
      <w:r w:rsidR="00C41609" w:rsidRPr="00FD40E0">
        <w:rPr>
          <w:rFonts w:cs="Times New Roman"/>
          <w:color w:val="auto"/>
          <w:sz w:val="28"/>
          <w:szCs w:val="28"/>
        </w:rPr>
        <w:t>finansējuma</w:t>
      </w:r>
      <w:r w:rsidR="009D1D4F" w:rsidRPr="00FD40E0">
        <w:rPr>
          <w:rFonts w:cs="Times New Roman"/>
          <w:color w:val="auto"/>
          <w:sz w:val="28"/>
          <w:szCs w:val="28"/>
        </w:rPr>
        <w:t xml:space="preserve"> saņēmēj</w:t>
      </w:r>
      <w:r w:rsidR="00763E7F" w:rsidRPr="00FD40E0">
        <w:rPr>
          <w:rFonts w:cs="Times New Roman"/>
          <w:color w:val="auto"/>
          <w:sz w:val="28"/>
          <w:szCs w:val="28"/>
        </w:rPr>
        <w:t>u</w:t>
      </w:r>
      <w:r w:rsidR="00F61FB0" w:rsidRPr="00FD40E0">
        <w:rPr>
          <w:rFonts w:cs="Times New Roman"/>
          <w:color w:val="auto"/>
          <w:sz w:val="28"/>
          <w:szCs w:val="28"/>
        </w:rPr>
        <w:t>:</w:t>
      </w:r>
    </w:p>
    <w:p w14:paraId="3A326E02" w14:textId="178114CB" w:rsidR="006141A3" w:rsidRPr="00FD40E0" w:rsidRDefault="00F61FB0" w:rsidP="000332D3">
      <w:pPr>
        <w:pStyle w:val="ListParagraph"/>
        <w:spacing w:line="240" w:lineRule="auto"/>
        <w:ind w:left="1134"/>
        <w:contextualSpacing w:val="0"/>
        <w:jc w:val="both"/>
        <w:rPr>
          <w:rFonts w:cs="Times New Roman"/>
          <w:color w:val="auto"/>
          <w:sz w:val="28"/>
          <w:szCs w:val="28"/>
        </w:rPr>
      </w:pPr>
      <w:r w:rsidRPr="00FD40E0">
        <w:rPr>
          <w:rFonts w:cs="Times New Roman"/>
          <w:color w:val="auto"/>
          <w:sz w:val="28"/>
          <w:szCs w:val="28"/>
        </w:rPr>
        <w:t xml:space="preserve">a) </w:t>
      </w:r>
      <w:r w:rsidR="00E60324" w:rsidRPr="00FD40E0">
        <w:rPr>
          <w:rFonts w:cs="Times New Roman"/>
          <w:color w:val="auto"/>
          <w:sz w:val="28"/>
          <w:szCs w:val="28"/>
        </w:rPr>
        <w:t>tā</w:t>
      </w:r>
      <w:r w:rsidR="00DF0C90" w:rsidRPr="00FD40E0">
        <w:rPr>
          <w:rFonts w:cs="Times New Roman"/>
          <w:color w:val="auto"/>
          <w:sz w:val="28"/>
          <w:szCs w:val="28"/>
        </w:rPr>
        <w:t xml:space="preserve"> identifikācijas </w:t>
      </w:r>
      <w:r w:rsidR="00E60324" w:rsidRPr="00FD40E0">
        <w:rPr>
          <w:rFonts w:cs="Times New Roman"/>
          <w:color w:val="auto"/>
          <w:sz w:val="28"/>
          <w:szCs w:val="28"/>
        </w:rPr>
        <w:t>informāciju, kā arī riska reitingu pēc kopfinansējuma sniedzēja publiski noteiktiem kritērijiem</w:t>
      </w:r>
      <w:r w:rsidR="009C593D" w:rsidRPr="00FD40E0">
        <w:rPr>
          <w:rFonts w:cs="Times New Roman"/>
          <w:color w:val="auto"/>
          <w:sz w:val="28"/>
          <w:szCs w:val="28"/>
        </w:rPr>
        <w:t>;</w:t>
      </w:r>
    </w:p>
    <w:p w14:paraId="0D6CA882" w14:textId="09B5EEA6" w:rsidR="00692CA7" w:rsidRPr="00FD40E0" w:rsidRDefault="00F61FB0" w:rsidP="000332D3">
      <w:pPr>
        <w:pStyle w:val="ListParagraph"/>
        <w:spacing w:line="240" w:lineRule="auto"/>
        <w:ind w:left="1134"/>
        <w:contextualSpacing w:val="0"/>
        <w:jc w:val="both"/>
        <w:rPr>
          <w:rFonts w:cs="Times New Roman"/>
          <w:color w:val="auto"/>
          <w:sz w:val="28"/>
          <w:szCs w:val="28"/>
        </w:rPr>
      </w:pPr>
      <w:r w:rsidRPr="00FD40E0">
        <w:rPr>
          <w:rFonts w:cs="Times New Roman"/>
          <w:color w:val="auto"/>
          <w:sz w:val="28"/>
          <w:szCs w:val="28"/>
        </w:rPr>
        <w:t xml:space="preserve">b) </w:t>
      </w:r>
      <w:r w:rsidR="009945D9" w:rsidRPr="00FD40E0">
        <w:rPr>
          <w:rFonts w:cs="Times New Roman"/>
          <w:color w:val="auto"/>
          <w:sz w:val="28"/>
          <w:szCs w:val="28"/>
        </w:rPr>
        <w:t>pieteikto projektu</w:t>
      </w:r>
      <w:r w:rsidR="008E6DA7" w:rsidRPr="00FD40E0">
        <w:rPr>
          <w:rFonts w:cs="Times New Roman"/>
          <w:color w:val="auto"/>
          <w:sz w:val="28"/>
          <w:szCs w:val="28"/>
        </w:rPr>
        <w:t xml:space="preserve"> vai </w:t>
      </w:r>
      <w:r w:rsidR="006033AC" w:rsidRPr="00FD40E0">
        <w:rPr>
          <w:rFonts w:cs="Times New Roman"/>
          <w:color w:val="auto"/>
          <w:sz w:val="28"/>
          <w:szCs w:val="28"/>
        </w:rPr>
        <w:t>kredītu</w:t>
      </w:r>
      <w:r w:rsidR="009945D9" w:rsidRPr="00FD40E0">
        <w:rPr>
          <w:rFonts w:cs="Times New Roman"/>
          <w:color w:val="auto"/>
          <w:sz w:val="28"/>
          <w:szCs w:val="28"/>
        </w:rPr>
        <w:t>,</w:t>
      </w:r>
      <w:r w:rsidR="009D1D4F" w:rsidRPr="00FD40E0">
        <w:rPr>
          <w:rFonts w:cs="Times New Roman"/>
          <w:color w:val="auto"/>
          <w:sz w:val="28"/>
          <w:szCs w:val="28"/>
        </w:rPr>
        <w:t xml:space="preserve"> </w:t>
      </w:r>
      <w:r w:rsidR="009945D9" w:rsidRPr="00FD40E0">
        <w:rPr>
          <w:rFonts w:cs="Times New Roman"/>
          <w:color w:val="auto"/>
          <w:sz w:val="28"/>
          <w:szCs w:val="28"/>
        </w:rPr>
        <w:t>tā</w:t>
      </w:r>
      <w:r w:rsidR="009C593D" w:rsidRPr="00FD40E0">
        <w:rPr>
          <w:rFonts w:cs="Times New Roman"/>
          <w:color w:val="auto"/>
          <w:sz w:val="28"/>
          <w:szCs w:val="28"/>
        </w:rPr>
        <w:t xml:space="preserve"> būtību</w:t>
      </w:r>
      <w:r w:rsidR="00DF0C90" w:rsidRPr="00FD40E0">
        <w:rPr>
          <w:rFonts w:cs="Times New Roman"/>
          <w:color w:val="auto"/>
          <w:sz w:val="28"/>
          <w:szCs w:val="28"/>
        </w:rPr>
        <w:t xml:space="preserve"> un</w:t>
      </w:r>
      <w:r w:rsidR="00FC340B" w:rsidRPr="00FD40E0">
        <w:rPr>
          <w:rFonts w:cs="Times New Roman"/>
          <w:color w:val="auto"/>
          <w:sz w:val="28"/>
          <w:szCs w:val="28"/>
        </w:rPr>
        <w:t xml:space="preserve"> informāciju par</w:t>
      </w:r>
      <w:r w:rsidR="009945D9" w:rsidRPr="00FD40E0">
        <w:rPr>
          <w:rFonts w:cs="Times New Roman"/>
          <w:color w:val="auto"/>
          <w:sz w:val="28"/>
          <w:szCs w:val="28"/>
        </w:rPr>
        <w:t xml:space="preserve"> ienesīgumu</w:t>
      </w:r>
      <w:r w:rsidR="00DF0C90" w:rsidRPr="00FD40E0">
        <w:rPr>
          <w:rFonts w:cs="Times New Roman"/>
          <w:color w:val="auto"/>
          <w:sz w:val="28"/>
          <w:szCs w:val="28"/>
        </w:rPr>
        <w:t>,</w:t>
      </w:r>
      <w:r w:rsidR="00AB07EA" w:rsidRPr="00FD40E0">
        <w:rPr>
          <w:rFonts w:cs="Times New Roman"/>
          <w:color w:val="auto"/>
          <w:sz w:val="28"/>
          <w:szCs w:val="28"/>
        </w:rPr>
        <w:t xml:space="preserve"> realizēšanas termiņu</w:t>
      </w:r>
      <w:r w:rsidR="004F1DA6" w:rsidRPr="00FD40E0">
        <w:rPr>
          <w:rFonts w:cs="Times New Roman"/>
          <w:color w:val="auto"/>
          <w:sz w:val="28"/>
          <w:szCs w:val="28"/>
        </w:rPr>
        <w:t xml:space="preserve"> vai </w:t>
      </w:r>
      <w:r w:rsidR="009945D9" w:rsidRPr="00FD40E0">
        <w:rPr>
          <w:rFonts w:cs="Times New Roman"/>
          <w:color w:val="auto"/>
          <w:sz w:val="28"/>
          <w:szCs w:val="28"/>
        </w:rPr>
        <w:t xml:space="preserve">izsniedzamā </w:t>
      </w:r>
      <w:r w:rsidR="00A301A6" w:rsidRPr="00FD40E0">
        <w:rPr>
          <w:rFonts w:cs="Times New Roman"/>
          <w:color w:val="auto"/>
          <w:sz w:val="28"/>
          <w:szCs w:val="28"/>
        </w:rPr>
        <w:t xml:space="preserve">kredīta </w:t>
      </w:r>
      <w:r w:rsidR="009945D9" w:rsidRPr="00FD40E0">
        <w:rPr>
          <w:rFonts w:cs="Times New Roman"/>
          <w:color w:val="auto"/>
          <w:sz w:val="28"/>
          <w:szCs w:val="28"/>
        </w:rPr>
        <w:t>mērķi</w:t>
      </w:r>
      <w:r w:rsidR="00D74099" w:rsidRPr="00FD40E0">
        <w:rPr>
          <w:rFonts w:cs="Times New Roman"/>
          <w:color w:val="auto"/>
          <w:sz w:val="28"/>
          <w:szCs w:val="28"/>
        </w:rPr>
        <w:t xml:space="preserve"> un </w:t>
      </w:r>
      <w:r w:rsidR="009945D9" w:rsidRPr="00FD40E0">
        <w:rPr>
          <w:rFonts w:cs="Times New Roman"/>
          <w:color w:val="auto"/>
          <w:sz w:val="28"/>
          <w:szCs w:val="28"/>
        </w:rPr>
        <w:t>informāciju par finansējuma izlietojumu;</w:t>
      </w:r>
    </w:p>
    <w:p w14:paraId="1C892C24" w14:textId="6AFE17C3" w:rsidR="00CD7241" w:rsidRPr="00FD40E0" w:rsidRDefault="00F61FB0" w:rsidP="000332D3">
      <w:pPr>
        <w:pStyle w:val="ListParagraph"/>
        <w:spacing w:line="240" w:lineRule="auto"/>
        <w:ind w:left="1134"/>
        <w:contextualSpacing w:val="0"/>
        <w:jc w:val="both"/>
        <w:rPr>
          <w:rFonts w:cs="Times New Roman"/>
          <w:color w:val="auto"/>
          <w:sz w:val="28"/>
          <w:szCs w:val="28"/>
        </w:rPr>
      </w:pPr>
      <w:r w:rsidRPr="00FD40E0">
        <w:rPr>
          <w:rFonts w:cs="Times New Roman"/>
          <w:color w:val="auto"/>
          <w:sz w:val="28"/>
          <w:szCs w:val="28"/>
        </w:rPr>
        <w:t xml:space="preserve">c) </w:t>
      </w:r>
      <w:r w:rsidR="00CD7241" w:rsidRPr="00FD40E0">
        <w:rPr>
          <w:rFonts w:cs="Times New Roman"/>
          <w:color w:val="auto"/>
          <w:sz w:val="28"/>
          <w:szCs w:val="28"/>
        </w:rPr>
        <w:t>finanšu radītājiem un maksātspēju, tajā skaitā juridiskās personas pēdējo sagatavoto gada pārskatu</w:t>
      </w:r>
      <w:r w:rsidR="00492367" w:rsidRPr="00FD40E0">
        <w:rPr>
          <w:rFonts w:cs="Times New Roman"/>
          <w:color w:val="auto"/>
          <w:sz w:val="28"/>
          <w:szCs w:val="28"/>
        </w:rPr>
        <w:t>, ja atbilstoši normatīvajiem aktiem tā</w:t>
      </w:r>
      <w:r w:rsidR="00CB13BB" w:rsidRPr="00FD40E0">
        <w:rPr>
          <w:rFonts w:cs="Times New Roman"/>
          <w:color w:val="auto"/>
          <w:sz w:val="28"/>
          <w:szCs w:val="28"/>
        </w:rPr>
        <w:t>d</w:t>
      </w:r>
      <w:r w:rsidR="00492367" w:rsidRPr="00FD40E0">
        <w:rPr>
          <w:rFonts w:cs="Times New Roman"/>
          <w:color w:val="auto"/>
          <w:sz w:val="28"/>
          <w:szCs w:val="28"/>
        </w:rPr>
        <w:t>s ir jāsagatavo</w:t>
      </w:r>
      <w:r w:rsidR="00FC340B" w:rsidRPr="00FD40E0">
        <w:rPr>
          <w:rFonts w:cs="Times New Roman"/>
          <w:color w:val="auto"/>
          <w:sz w:val="28"/>
          <w:szCs w:val="28"/>
        </w:rPr>
        <w:t>;</w:t>
      </w:r>
    </w:p>
    <w:p w14:paraId="556F1B4C" w14:textId="2D678D92" w:rsidR="00692CA7" w:rsidRPr="00FD40E0" w:rsidRDefault="00F61FB0" w:rsidP="000332D3">
      <w:pPr>
        <w:pStyle w:val="ListParagraph"/>
        <w:spacing w:line="240" w:lineRule="auto"/>
        <w:ind w:left="1134"/>
        <w:contextualSpacing w:val="0"/>
        <w:jc w:val="both"/>
        <w:rPr>
          <w:rFonts w:cs="Times New Roman"/>
          <w:color w:val="auto"/>
          <w:sz w:val="28"/>
          <w:szCs w:val="28"/>
        </w:rPr>
      </w:pPr>
      <w:r w:rsidRPr="00FD40E0">
        <w:rPr>
          <w:rFonts w:cs="Times New Roman"/>
          <w:color w:val="auto"/>
          <w:sz w:val="28"/>
          <w:szCs w:val="28"/>
        </w:rPr>
        <w:t xml:space="preserve">d) </w:t>
      </w:r>
      <w:r w:rsidR="009945D9" w:rsidRPr="00FD40E0">
        <w:rPr>
          <w:rFonts w:cs="Times New Roman"/>
          <w:color w:val="auto"/>
          <w:sz w:val="28"/>
          <w:szCs w:val="28"/>
        </w:rPr>
        <w:t>kopējo finansējuma summu</w:t>
      </w:r>
      <w:r w:rsidR="000C1269" w:rsidRPr="00FD40E0">
        <w:rPr>
          <w:rFonts w:cs="Times New Roman"/>
          <w:color w:val="auto"/>
          <w:sz w:val="28"/>
          <w:szCs w:val="28"/>
        </w:rPr>
        <w:t xml:space="preserve"> un tā</w:t>
      </w:r>
      <w:r w:rsidR="004F61F9" w:rsidRPr="00FD40E0">
        <w:rPr>
          <w:rFonts w:cs="Times New Roman"/>
          <w:color w:val="auto"/>
          <w:sz w:val="28"/>
          <w:szCs w:val="28"/>
        </w:rPr>
        <w:t xml:space="preserve"> atmaksas grafiku</w:t>
      </w:r>
      <w:r w:rsidR="009945D9" w:rsidRPr="00FD40E0">
        <w:rPr>
          <w:rFonts w:cs="Times New Roman"/>
          <w:color w:val="auto"/>
          <w:sz w:val="28"/>
          <w:szCs w:val="28"/>
        </w:rPr>
        <w:t>;</w:t>
      </w:r>
    </w:p>
    <w:p w14:paraId="2277119F" w14:textId="220FF106" w:rsidR="00FB52EF" w:rsidRPr="00FD40E0" w:rsidRDefault="00F61FB0" w:rsidP="000332D3">
      <w:pPr>
        <w:pStyle w:val="ListParagraph"/>
        <w:spacing w:line="240" w:lineRule="auto"/>
        <w:ind w:left="1134"/>
        <w:contextualSpacing w:val="0"/>
        <w:jc w:val="both"/>
        <w:rPr>
          <w:rFonts w:cs="Times New Roman"/>
          <w:color w:val="auto"/>
          <w:sz w:val="28"/>
          <w:szCs w:val="28"/>
        </w:rPr>
      </w:pPr>
      <w:r w:rsidRPr="00FD40E0">
        <w:rPr>
          <w:rFonts w:cs="Times New Roman"/>
          <w:color w:val="auto"/>
          <w:sz w:val="28"/>
          <w:szCs w:val="28"/>
        </w:rPr>
        <w:t xml:space="preserve">e) </w:t>
      </w:r>
      <w:r w:rsidR="00FB52EF" w:rsidRPr="00FD40E0">
        <w:rPr>
          <w:rFonts w:cs="Times New Roman"/>
          <w:color w:val="auto"/>
          <w:sz w:val="28"/>
          <w:szCs w:val="28"/>
        </w:rPr>
        <w:t xml:space="preserve">visām </w:t>
      </w:r>
      <w:r w:rsidR="004F1DA6" w:rsidRPr="00FD40E0">
        <w:rPr>
          <w:rFonts w:cs="Times New Roman"/>
          <w:color w:val="auto"/>
          <w:sz w:val="28"/>
          <w:szCs w:val="28"/>
        </w:rPr>
        <w:t>izmaksām</w:t>
      </w:r>
      <w:r w:rsidR="00FB52EF" w:rsidRPr="00FD40E0">
        <w:rPr>
          <w:rFonts w:cs="Times New Roman"/>
          <w:color w:val="auto"/>
          <w:sz w:val="28"/>
          <w:szCs w:val="28"/>
        </w:rPr>
        <w:t>, kas saistīt</w:t>
      </w:r>
      <w:r w:rsidR="002A7B47" w:rsidRPr="00FD40E0">
        <w:rPr>
          <w:rFonts w:cs="Times New Roman"/>
          <w:color w:val="auto"/>
          <w:sz w:val="28"/>
          <w:szCs w:val="28"/>
        </w:rPr>
        <w:t>as</w:t>
      </w:r>
      <w:r w:rsidR="00FB52EF" w:rsidRPr="00FD40E0">
        <w:rPr>
          <w:rFonts w:cs="Times New Roman"/>
          <w:color w:val="auto"/>
          <w:sz w:val="28"/>
          <w:szCs w:val="28"/>
        </w:rPr>
        <w:t xml:space="preserve"> ar plānoto </w:t>
      </w:r>
      <w:r w:rsidR="009F77C1" w:rsidRPr="00FD40E0">
        <w:rPr>
          <w:rFonts w:cs="Times New Roman"/>
          <w:color w:val="auto"/>
          <w:sz w:val="28"/>
          <w:szCs w:val="28"/>
        </w:rPr>
        <w:t>kopfinansējuma</w:t>
      </w:r>
      <w:r w:rsidR="00FB52EF" w:rsidRPr="00FD40E0">
        <w:rPr>
          <w:rFonts w:cs="Times New Roman"/>
          <w:color w:val="auto"/>
          <w:sz w:val="28"/>
          <w:szCs w:val="28"/>
        </w:rPr>
        <w:t xml:space="preserve"> pakalpojum</w:t>
      </w:r>
      <w:r w:rsidR="00FC340B" w:rsidRPr="00FD40E0">
        <w:rPr>
          <w:rFonts w:cs="Times New Roman"/>
          <w:color w:val="auto"/>
          <w:sz w:val="28"/>
          <w:szCs w:val="28"/>
        </w:rPr>
        <w:t>u</w:t>
      </w:r>
      <w:r w:rsidR="00FB52EF" w:rsidRPr="00FD40E0">
        <w:rPr>
          <w:rFonts w:cs="Times New Roman"/>
          <w:color w:val="auto"/>
          <w:sz w:val="28"/>
          <w:szCs w:val="28"/>
        </w:rPr>
        <w:t>;</w:t>
      </w:r>
    </w:p>
    <w:p w14:paraId="785535F7" w14:textId="520D01A5" w:rsidR="00CB13BB" w:rsidRPr="00FD40E0" w:rsidRDefault="00F61FB0" w:rsidP="000332D3">
      <w:pPr>
        <w:pStyle w:val="ListParagraph"/>
        <w:spacing w:line="240" w:lineRule="auto"/>
        <w:ind w:left="1134"/>
        <w:contextualSpacing w:val="0"/>
        <w:jc w:val="both"/>
        <w:rPr>
          <w:rFonts w:cs="Times New Roman"/>
          <w:color w:val="auto"/>
          <w:sz w:val="28"/>
          <w:szCs w:val="28"/>
        </w:rPr>
      </w:pPr>
      <w:r w:rsidRPr="00FD40E0">
        <w:rPr>
          <w:rFonts w:cs="Times New Roman"/>
          <w:color w:val="auto"/>
          <w:sz w:val="28"/>
          <w:szCs w:val="28"/>
        </w:rPr>
        <w:t xml:space="preserve">f) </w:t>
      </w:r>
      <w:r w:rsidR="008608EF" w:rsidRPr="00FD40E0">
        <w:rPr>
          <w:rFonts w:cs="Times New Roman"/>
          <w:color w:val="auto"/>
          <w:sz w:val="28"/>
          <w:szCs w:val="28"/>
        </w:rPr>
        <w:t xml:space="preserve">finansējuma saņēmēja - </w:t>
      </w:r>
      <w:r w:rsidR="00CD7241" w:rsidRPr="00FD40E0">
        <w:rPr>
          <w:rFonts w:cs="Times New Roman"/>
          <w:color w:val="auto"/>
          <w:sz w:val="28"/>
          <w:szCs w:val="28"/>
        </w:rPr>
        <w:t>projekta pieteicēja līdzfinansējuma apmēru.</w:t>
      </w:r>
    </w:p>
    <w:p w14:paraId="0B45C4A0" w14:textId="482C3675" w:rsidR="004F1DA6" w:rsidRPr="00FD40E0" w:rsidRDefault="00F61FB0" w:rsidP="00502236">
      <w:pPr>
        <w:pStyle w:val="ListParagraph"/>
        <w:spacing w:line="240" w:lineRule="auto"/>
        <w:ind w:left="567"/>
        <w:contextualSpacing w:val="0"/>
        <w:jc w:val="both"/>
        <w:rPr>
          <w:rFonts w:cs="Times New Roman"/>
          <w:color w:val="auto"/>
          <w:sz w:val="28"/>
          <w:szCs w:val="28"/>
        </w:rPr>
      </w:pPr>
      <w:r w:rsidRPr="00FD40E0">
        <w:rPr>
          <w:rFonts w:cs="Times New Roman"/>
          <w:color w:val="auto"/>
          <w:sz w:val="28"/>
          <w:szCs w:val="28"/>
        </w:rPr>
        <w:lastRenderedPageBreak/>
        <w:t xml:space="preserve">2) </w:t>
      </w:r>
      <w:r w:rsidR="004F1DA6" w:rsidRPr="00FD40E0">
        <w:rPr>
          <w:rFonts w:cs="Times New Roman"/>
          <w:color w:val="auto"/>
          <w:sz w:val="28"/>
          <w:szCs w:val="28"/>
        </w:rPr>
        <w:t>identificētiem riskiem, kas saistīti ar</w:t>
      </w:r>
      <w:r w:rsidR="00CD7241" w:rsidRPr="00FD40E0">
        <w:rPr>
          <w:rFonts w:cs="Times New Roman"/>
          <w:color w:val="auto"/>
          <w:sz w:val="28"/>
          <w:szCs w:val="28"/>
        </w:rPr>
        <w:t xml:space="preserve"> konkrēto</w:t>
      </w:r>
      <w:r w:rsidR="00A26BC2" w:rsidRPr="00FD40E0">
        <w:rPr>
          <w:rFonts w:cs="Times New Roman"/>
          <w:color w:val="auto"/>
          <w:sz w:val="28"/>
          <w:szCs w:val="28"/>
        </w:rPr>
        <w:t xml:space="preserve"> </w:t>
      </w:r>
      <w:r w:rsidR="009F77C1" w:rsidRPr="00FD40E0">
        <w:rPr>
          <w:rFonts w:cs="Times New Roman"/>
          <w:color w:val="auto"/>
          <w:sz w:val="28"/>
          <w:szCs w:val="28"/>
        </w:rPr>
        <w:t>kopfinansējuma</w:t>
      </w:r>
      <w:r w:rsidR="004F1DA6" w:rsidRPr="00FD40E0">
        <w:rPr>
          <w:rFonts w:cs="Times New Roman"/>
          <w:color w:val="auto"/>
          <w:sz w:val="28"/>
          <w:szCs w:val="28"/>
        </w:rPr>
        <w:t xml:space="preserve"> pakalpojumu;</w:t>
      </w:r>
    </w:p>
    <w:p w14:paraId="0E94EFD7" w14:textId="6D6AC900" w:rsidR="00692CA7" w:rsidRPr="00FD40E0" w:rsidRDefault="00F61FB0" w:rsidP="00502236">
      <w:pPr>
        <w:pStyle w:val="ListParagraph"/>
        <w:spacing w:line="240" w:lineRule="auto"/>
        <w:ind w:left="567"/>
        <w:contextualSpacing w:val="0"/>
        <w:jc w:val="both"/>
        <w:rPr>
          <w:rFonts w:cs="Times New Roman"/>
          <w:color w:val="auto"/>
          <w:sz w:val="28"/>
          <w:szCs w:val="28"/>
        </w:rPr>
      </w:pPr>
      <w:r w:rsidRPr="00FD40E0">
        <w:rPr>
          <w:rFonts w:cs="Times New Roman"/>
          <w:color w:val="auto"/>
          <w:sz w:val="28"/>
          <w:szCs w:val="28"/>
        </w:rPr>
        <w:t xml:space="preserve">3) </w:t>
      </w:r>
      <w:r w:rsidR="00C5299B" w:rsidRPr="00FD40E0">
        <w:rPr>
          <w:rFonts w:cs="Times New Roman"/>
          <w:color w:val="auto"/>
          <w:sz w:val="28"/>
          <w:szCs w:val="28"/>
        </w:rPr>
        <w:t xml:space="preserve">saistību </w:t>
      </w:r>
      <w:r w:rsidR="009945D9" w:rsidRPr="00FD40E0">
        <w:rPr>
          <w:rFonts w:cs="Times New Roman"/>
          <w:color w:val="auto"/>
          <w:sz w:val="28"/>
          <w:szCs w:val="28"/>
        </w:rPr>
        <w:t>nodrošinājumu</w:t>
      </w:r>
      <w:r w:rsidR="00AB07EA" w:rsidRPr="00FD40E0">
        <w:rPr>
          <w:rFonts w:cs="Times New Roman"/>
          <w:color w:val="auto"/>
          <w:sz w:val="28"/>
          <w:szCs w:val="28"/>
        </w:rPr>
        <w:t xml:space="preserve"> un </w:t>
      </w:r>
      <w:r w:rsidR="00E154CB" w:rsidRPr="00FD40E0">
        <w:rPr>
          <w:rFonts w:cs="Times New Roman"/>
          <w:color w:val="auto"/>
          <w:sz w:val="28"/>
          <w:szCs w:val="28"/>
        </w:rPr>
        <w:t xml:space="preserve">tā </w:t>
      </w:r>
      <w:r w:rsidR="00AB07EA" w:rsidRPr="00FD40E0">
        <w:rPr>
          <w:rFonts w:cs="Times New Roman"/>
          <w:color w:val="auto"/>
          <w:sz w:val="28"/>
          <w:szCs w:val="28"/>
        </w:rPr>
        <w:t>realizācijas kārtību</w:t>
      </w:r>
      <w:r w:rsidR="00E154CB" w:rsidRPr="00FD40E0">
        <w:rPr>
          <w:rFonts w:cs="Times New Roman"/>
          <w:color w:val="auto"/>
          <w:sz w:val="28"/>
          <w:szCs w:val="28"/>
        </w:rPr>
        <w:t>, ja saistības netiek pildītas</w:t>
      </w:r>
      <w:r w:rsidR="009945D9" w:rsidRPr="00FD40E0">
        <w:rPr>
          <w:rFonts w:cs="Times New Roman"/>
          <w:color w:val="auto"/>
          <w:sz w:val="28"/>
          <w:szCs w:val="28"/>
        </w:rPr>
        <w:t>, tā saņēmēju (nodrošinātais kreditors) un</w:t>
      </w:r>
      <w:r w:rsidR="0076467D" w:rsidRPr="00FD40E0">
        <w:rPr>
          <w:rFonts w:cs="Times New Roman"/>
          <w:color w:val="auto"/>
          <w:sz w:val="28"/>
          <w:szCs w:val="28"/>
        </w:rPr>
        <w:t xml:space="preserve"> </w:t>
      </w:r>
      <w:r w:rsidR="009945D9" w:rsidRPr="00FD40E0">
        <w:rPr>
          <w:rFonts w:cs="Times New Roman"/>
          <w:color w:val="auto"/>
          <w:sz w:val="28"/>
          <w:szCs w:val="28"/>
        </w:rPr>
        <w:t>vērtību (sertificētu vērtētāja novērtējumu), ja tāds ir;</w:t>
      </w:r>
    </w:p>
    <w:p w14:paraId="02C1CA0D" w14:textId="0168202B" w:rsidR="004F1DA6" w:rsidRPr="00FD40E0" w:rsidRDefault="00F61FB0" w:rsidP="00502236">
      <w:pPr>
        <w:pStyle w:val="ListParagraph"/>
        <w:spacing w:line="240" w:lineRule="auto"/>
        <w:ind w:left="567"/>
        <w:contextualSpacing w:val="0"/>
        <w:jc w:val="both"/>
        <w:rPr>
          <w:rFonts w:cs="Times New Roman"/>
          <w:color w:val="auto"/>
          <w:sz w:val="28"/>
          <w:szCs w:val="28"/>
        </w:rPr>
      </w:pPr>
      <w:r w:rsidRPr="00FD40E0">
        <w:rPr>
          <w:rFonts w:cs="Times New Roman"/>
          <w:color w:val="auto"/>
          <w:sz w:val="28"/>
          <w:szCs w:val="28"/>
        </w:rPr>
        <w:t xml:space="preserve">4) </w:t>
      </w:r>
      <w:r w:rsidR="00181FA1" w:rsidRPr="00FD40E0">
        <w:rPr>
          <w:rFonts w:cs="Times New Roman"/>
          <w:color w:val="auto"/>
          <w:sz w:val="28"/>
          <w:szCs w:val="28"/>
        </w:rPr>
        <w:t>parāda piedziņas kārtību, tā veicēju un ar to saistītām izmaksām;</w:t>
      </w:r>
    </w:p>
    <w:p w14:paraId="5F70F803" w14:textId="6256CC8E" w:rsidR="00692CA7" w:rsidRPr="00FD40E0" w:rsidRDefault="00F61FB0" w:rsidP="00502236">
      <w:pPr>
        <w:pStyle w:val="ListParagraph"/>
        <w:spacing w:line="240" w:lineRule="auto"/>
        <w:ind w:left="567"/>
        <w:contextualSpacing w:val="0"/>
        <w:jc w:val="both"/>
        <w:rPr>
          <w:rFonts w:cs="Times New Roman"/>
          <w:color w:val="auto"/>
          <w:sz w:val="28"/>
          <w:szCs w:val="28"/>
        </w:rPr>
      </w:pPr>
      <w:r w:rsidRPr="00FD40E0">
        <w:rPr>
          <w:rFonts w:cs="Times New Roman"/>
          <w:color w:val="auto"/>
          <w:sz w:val="28"/>
          <w:szCs w:val="28"/>
        </w:rPr>
        <w:t xml:space="preserve">5) </w:t>
      </w:r>
      <w:r w:rsidR="004F1DA6" w:rsidRPr="00FD40E0">
        <w:rPr>
          <w:rFonts w:cs="Times New Roman"/>
          <w:color w:val="auto"/>
          <w:sz w:val="28"/>
          <w:szCs w:val="28"/>
        </w:rPr>
        <w:t>sūdzību (strīdu) izskatīšanas kārtību</w:t>
      </w:r>
      <w:r w:rsidR="00181FA1" w:rsidRPr="00FD40E0">
        <w:rPr>
          <w:rFonts w:cs="Times New Roman"/>
          <w:color w:val="auto"/>
          <w:sz w:val="28"/>
          <w:szCs w:val="28"/>
        </w:rPr>
        <w:t>.</w:t>
      </w:r>
    </w:p>
    <w:p w14:paraId="4E2F8009" w14:textId="2040ED52" w:rsidR="008D2D91" w:rsidRPr="00FD40E0" w:rsidRDefault="008D2D91" w:rsidP="008D2D91">
      <w:pPr>
        <w:spacing w:after="0" w:line="240" w:lineRule="auto"/>
        <w:jc w:val="both"/>
        <w:rPr>
          <w:rFonts w:cs="Times New Roman"/>
          <w:color w:val="auto"/>
          <w:sz w:val="28"/>
          <w:szCs w:val="28"/>
        </w:rPr>
      </w:pPr>
      <w:r w:rsidRPr="00FD40E0">
        <w:rPr>
          <w:rFonts w:cs="Times New Roman"/>
          <w:color w:val="auto"/>
          <w:sz w:val="28"/>
          <w:szCs w:val="28"/>
        </w:rPr>
        <w:t>(4) Pirms konkrēta šā likuma 1. panta 1. punkta “d”</w:t>
      </w:r>
      <w:r w:rsidR="009F77C1" w:rsidRPr="00FD40E0">
        <w:rPr>
          <w:rFonts w:cs="Times New Roman"/>
          <w:color w:val="auto"/>
          <w:sz w:val="28"/>
          <w:szCs w:val="28"/>
        </w:rPr>
        <w:t xml:space="preserve"> </w:t>
      </w:r>
      <w:r w:rsidRPr="00FD40E0">
        <w:rPr>
          <w:rFonts w:cs="Times New Roman"/>
          <w:color w:val="auto"/>
          <w:sz w:val="28"/>
          <w:szCs w:val="28"/>
        </w:rPr>
        <w:t xml:space="preserve">apakšpunktā noteikto </w:t>
      </w:r>
      <w:r w:rsidR="009F77C1" w:rsidRPr="00FD40E0">
        <w:rPr>
          <w:rFonts w:cs="Times New Roman"/>
          <w:color w:val="auto"/>
          <w:sz w:val="28"/>
          <w:szCs w:val="28"/>
        </w:rPr>
        <w:t>kopfinansējuma</w:t>
      </w:r>
      <w:r w:rsidRPr="00FD40E0">
        <w:rPr>
          <w:rFonts w:cs="Times New Roman"/>
          <w:color w:val="auto"/>
          <w:sz w:val="28"/>
          <w:szCs w:val="28"/>
        </w:rPr>
        <w:t xml:space="preserve"> pakalpojumu līguma noslēgšanas ar ieguldītāju kopfinansējuma pakalpojumu sniedzējs sniedz tam informāciju vismaz par:</w:t>
      </w:r>
    </w:p>
    <w:p w14:paraId="0F4FB4D6" w14:textId="77777777" w:rsidR="008D2D91" w:rsidRPr="00FD40E0" w:rsidRDefault="008D2D91" w:rsidP="008D2D91">
      <w:pPr>
        <w:pStyle w:val="ListParagraph"/>
        <w:spacing w:line="240" w:lineRule="auto"/>
        <w:ind w:left="567"/>
        <w:contextualSpacing w:val="0"/>
        <w:jc w:val="both"/>
        <w:rPr>
          <w:rFonts w:cs="Times New Roman"/>
          <w:color w:val="auto"/>
          <w:sz w:val="28"/>
          <w:szCs w:val="28"/>
        </w:rPr>
      </w:pPr>
      <w:r w:rsidRPr="00FD40E0">
        <w:rPr>
          <w:rFonts w:cs="Times New Roman"/>
          <w:color w:val="auto"/>
          <w:sz w:val="28"/>
          <w:szCs w:val="28"/>
        </w:rPr>
        <w:t>1) finansējuma saņēmēju:</w:t>
      </w:r>
    </w:p>
    <w:p w14:paraId="7FD927DE" w14:textId="33865204" w:rsidR="008D2D91" w:rsidRPr="00FD40E0" w:rsidRDefault="008D2D91" w:rsidP="008D2D91">
      <w:pPr>
        <w:pStyle w:val="ListParagraph"/>
        <w:spacing w:line="240" w:lineRule="auto"/>
        <w:ind w:left="1134"/>
        <w:contextualSpacing w:val="0"/>
        <w:jc w:val="both"/>
        <w:rPr>
          <w:rFonts w:cs="Times New Roman"/>
          <w:color w:val="auto"/>
          <w:sz w:val="28"/>
          <w:szCs w:val="28"/>
        </w:rPr>
      </w:pPr>
      <w:r w:rsidRPr="00FD40E0">
        <w:rPr>
          <w:rFonts w:cs="Times New Roman"/>
          <w:color w:val="auto"/>
          <w:sz w:val="28"/>
          <w:szCs w:val="28"/>
        </w:rPr>
        <w:t>a) tā identifikācijas informāciju;</w:t>
      </w:r>
    </w:p>
    <w:p w14:paraId="2298CFD0" w14:textId="49A57236" w:rsidR="008D2D91" w:rsidRPr="00FD40E0" w:rsidRDefault="008D2D91" w:rsidP="008D2D91">
      <w:pPr>
        <w:pStyle w:val="ListParagraph"/>
        <w:spacing w:line="240" w:lineRule="auto"/>
        <w:ind w:left="1134"/>
        <w:contextualSpacing w:val="0"/>
        <w:jc w:val="both"/>
        <w:rPr>
          <w:rFonts w:cs="Times New Roman"/>
          <w:color w:val="auto"/>
          <w:sz w:val="28"/>
          <w:szCs w:val="28"/>
        </w:rPr>
      </w:pPr>
      <w:r w:rsidRPr="00FD40E0">
        <w:rPr>
          <w:rFonts w:cs="Times New Roman"/>
          <w:color w:val="auto"/>
          <w:sz w:val="28"/>
          <w:szCs w:val="28"/>
        </w:rPr>
        <w:t>b) pieteikto kredītu, tā būtību un informāciju par ienesīgumu, realizēšanas termiņu vai izsniedzamā kredīta mērķi un informāciju par finansējuma izlietojumu;</w:t>
      </w:r>
    </w:p>
    <w:p w14:paraId="5B69260B" w14:textId="77777777" w:rsidR="008D2D91" w:rsidRPr="00FD40E0" w:rsidRDefault="008D2D91" w:rsidP="008D2D91">
      <w:pPr>
        <w:pStyle w:val="ListParagraph"/>
        <w:spacing w:line="240" w:lineRule="auto"/>
        <w:ind w:left="1134"/>
        <w:contextualSpacing w:val="0"/>
        <w:jc w:val="both"/>
        <w:rPr>
          <w:rFonts w:cs="Times New Roman"/>
          <w:color w:val="auto"/>
          <w:sz w:val="28"/>
          <w:szCs w:val="28"/>
        </w:rPr>
      </w:pPr>
      <w:r w:rsidRPr="00FD40E0">
        <w:rPr>
          <w:rFonts w:cs="Times New Roman"/>
          <w:color w:val="auto"/>
          <w:sz w:val="28"/>
          <w:szCs w:val="28"/>
        </w:rPr>
        <w:t>c) finanšu radītājiem un maksātspēju, tajā skaitā juridiskās personas pēdējo sagatavoto gada pārskatu, ja atbilstoši normatīvajiem aktiem tāds ir jāsagatavo;</w:t>
      </w:r>
    </w:p>
    <w:p w14:paraId="588B8988" w14:textId="77777777" w:rsidR="008D2D91" w:rsidRPr="00FD40E0" w:rsidRDefault="008D2D91" w:rsidP="008D2D91">
      <w:pPr>
        <w:pStyle w:val="ListParagraph"/>
        <w:spacing w:line="240" w:lineRule="auto"/>
        <w:ind w:left="1134"/>
        <w:contextualSpacing w:val="0"/>
        <w:jc w:val="both"/>
        <w:rPr>
          <w:rFonts w:cs="Times New Roman"/>
          <w:color w:val="auto"/>
          <w:sz w:val="28"/>
          <w:szCs w:val="28"/>
        </w:rPr>
      </w:pPr>
      <w:r w:rsidRPr="00FD40E0">
        <w:rPr>
          <w:rFonts w:cs="Times New Roman"/>
          <w:color w:val="auto"/>
          <w:sz w:val="28"/>
          <w:szCs w:val="28"/>
        </w:rPr>
        <w:t>d) kopējo finansējuma summu un tā atmaksas grafiku;</w:t>
      </w:r>
    </w:p>
    <w:p w14:paraId="7C280BEE" w14:textId="40B13D96" w:rsidR="008D2D91" w:rsidRPr="00FD40E0" w:rsidRDefault="008D2D91" w:rsidP="008D2D91">
      <w:pPr>
        <w:pStyle w:val="ListParagraph"/>
        <w:spacing w:line="240" w:lineRule="auto"/>
        <w:ind w:left="1134"/>
        <w:contextualSpacing w:val="0"/>
        <w:jc w:val="both"/>
        <w:rPr>
          <w:rFonts w:cs="Times New Roman"/>
          <w:color w:val="auto"/>
          <w:sz w:val="28"/>
          <w:szCs w:val="28"/>
        </w:rPr>
      </w:pPr>
      <w:r w:rsidRPr="00FD40E0">
        <w:rPr>
          <w:rFonts w:cs="Times New Roman"/>
          <w:color w:val="auto"/>
          <w:sz w:val="28"/>
          <w:szCs w:val="28"/>
        </w:rPr>
        <w:t xml:space="preserve">e) visām izmaksām, kas saistītas ar plānoto </w:t>
      </w:r>
      <w:r w:rsidR="009F77C1" w:rsidRPr="00FD40E0">
        <w:rPr>
          <w:rFonts w:cs="Times New Roman"/>
          <w:color w:val="auto"/>
          <w:sz w:val="28"/>
          <w:szCs w:val="28"/>
        </w:rPr>
        <w:t>kopfinansējuma</w:t>
      </w:r>
      <w:r w:rsidRPr="00FD40E0">
        <w:rPr>
          <w:rFonts w:cs="Times New Roman"/>
          <w:color w:val="auto"/>
          <w:sz w:val="28"/>
          <w:szCs w:val="28"/>
        </w:rPr>
        <w:t xml:space="preserve"> pakalpojumu;</w:t>
      </w:r>
    </w:p>
    <w:p w14:paraId="2D9A1434" w14:textId="50D7787C" w:rsidR="008D2D91" w:rsidRPr="00FD40E0" w:rsidRDefault="008D2D91" w:rsidP="008D2D91">
      <w:pPr>
        <w:pStyle w:val="ListParagraph"/>
        <w:spacing w:line="240" w:lineRule="auto"/>
        <w:ind w:left="567"/>
        <w:contextualSpacing w:val="0"/>
        <w:jc w:val="both"/>
        <w:rPr>
          <w:rFonts w:cs="Times New Roman"/>
          <w:color w:val="auto"/>
          <w:sz w:val="28"/>
          <w:szCs w:val="28"/>
        </w:rPr>
      </w:pPr>
      <w:r w:rsidRPr="00FD40E0">
        <w:rPr>
          <w:rFonts w:cs="Times New Roman"/>
          <w:color w:val="auto"/>
          <w:sz w:val="28"/>
          <w:szCs w:val="28"/>
        </w:rPr>
        <w:t>2) kredīta devēju:</w:t>
      </w:r>
    </w:p>
    <w:p w14:paraId="0B05ECA1" w14:textId="7A618FAC" w:rsidR="008D2D91" w:rsidRPr="00FD40E0" w:rsidRDefault="008D2D91" w:rsidP="008D2D91">
      <w:pPr>
        <w:pStyle w:val="ListParagraph"/>
        <w:spacing w:line="240" w:lineRule="auto"/>
        <w:ind w:left="1134"/>
        <w:contextualSpacing w:val="0"/>
        <w:jc w:val="both"/>
        <w:rPr>
          <w:rFonts w:cs="Times New Roman"/>
          <w:color w:val="auto"/>
          <w:sz w:val="28"/>
          <w:szCs w:val="28"/>
        </w:rPr>
      </w:pPr>
      <w:r w:rsidRPr="00FD40E0">
        <w:rPr>
          <w:rFonts w:cs="Times New Roman"/>
          <w:color w:val="auto"/>
          <w:sz w:val="28"/>
          <w:szCs w:val="28"/>
        </w:rPr>
        <w:t>a) īsu aprakstu par kredīta devēju būtiskākajiem raksturojošajiem rādītājiem, tostarp informāciju par to aktīviem, pasīviem, finansiālo stāvokli un riskiem, kas saistīti ar kredīta devēju un kredītprasību iegūšanu;</w:t>
      </w:r>
    </w:p>
    <w:p w14:paraId="7D5398E1" w14:textId="5D754499" w:rsidR="008D2D91" w:rsidRPr="00FD40E0" w:rsidRDefault="008D2D91" w:rsidP="008D2D91">
      <w:pPr>
        <w:pStyle w:val="ListParagraph"/>
        <w:spacing w:line="240" w:lineRule="auto"/>
        <w:ind w:left="1134"/>
        <w:contextualSpacing w:val="0"/>
        <w:jc w:val="both"/>
        <w:rPr>
          <w:rFonts w:cs="Times New Roman"/>
          <w:color w:val="auto"/>
          <w:sz w:val="28"/>
          <w:szCs w:val="28"/>
        </w:rPr>
      </w:pPr>
      <w:r w:rsidRPr="00FD40E0">
        <w:rPr>
          <w:rFonts w:cs="Times New Roman"/>
          <w:color w:val="auto"/>
          <w:sz w:val="28"/>
          <w:szCs w:val="28"/>
        </w:rPr>
        <w:t>b) īsu aprakstu par riskiem, kas saistīti ar kredītprasībām un ieguldījumiem šāda veida kredītprasībās, kā arī informāciju par šajās kredītprasībās nostiprinātajām tiesām;</w:t>
      </w:r>
    </w:p>
    <w:p w14:paraId="0B1CD904" w14:textId="77777777" w:rsidR="008D2D91" w:rsidRPr="00FD40E0" w:rsidRDefault="008D2D91" w:rsidP="008D2D91">
      <w:pPr>
        <w:pStyle w:val="ListParagraph"/>
        <w:spacing w:line="240" w:lineRule="auto"/>
        <w:ind w:left="1134"/>
        <w:contextualSpacing w:val="0"/>
        <w:jc w:val="both"/>
        <w:rPr>
          <w:rFonts w:cs="Times New Roman"/>
          <w:color w:val="auto"/>
          <w:sz w:val="28"/>
          <w:szCs w:val="28"/>
        </w:rPr>
      </w:pPr>
      <w:r w:rsidRPr="00FD40E0">
        <w:rPr>
          <w:rFonts w:cs="Times New Roman"/>
          <w:color w:val="auto"/>
          <w:sz w:val="28"/>
          <w:szCs w:val="28"/>
        </w:rPr>
        <w:t>c) finanšu radītājiem un finansiālo stabilitāti, tajā skaitā juridiskās personas pēdējo sagatavoto gada pārskatu, ja atbilstoši normatīvajiem aktiem tāds ir jāsagatavo;</w:t>
      </w:r>
    </w:p>
    <w:p w14:paraId="6CBE29DE" w14:textId="6A9480ED" w:rsidR="008D2D91" w:rsidRPr="00FD40E0" w:rsidRDefault="008D2D91" w:rsidP="008D2D91">
      <w:pPr>
        <w:pStyle w:val="ListParagraph"/>
        <w:spacing w:line="240" w:lineRule="auto"/>
        <w:ind w:left="567"/>
        <w:contextualSpacing w:val="0"/>
        <w:jc w:val="both"/>
        <w:rPr>
          <w:rFonts w:cs="Times New Roman"/>
          <w:color w:val="auto"/>
          <w:sz w:val="28"/>
          <w:szCs w:val="28"/>
        </w:rPr>
      </w:pPr>
      <w:r w:rsidRPr="00FD40E0">
        <w:rPr>
          <w:rFonts w:cs="Times New Roman"/>
          <w:color w:val="auto"/>
          <w:sz w:val="28"/>
          <w:szCs w:val="28"/>
        </w:rPr>
        <w:t xml:space="preserve">3) identificētiem riskiem, kas saistīti ar konkrēto </w:t>
      </w:r>
      <w:r w:rsidR="009F77C1" w:rsidRPr="00FD40E0">
        <w:rPr>
          <w:rFonts w:cs="Times New Roman"/>
          <w:color w:val="auto"/>
          <w:sz w:val="28"/>
          <w:szCs w:val="28"/>
        </w:rPr>
        <w:t>kopfinansējuma</w:t>
      </w:r>
      <w:r w:rsidRPr="00FD40E0">
        <w:rPr>
          <w:rFonts w:cs="Times New Roman"/>
          <w:color w:val="auto"/>
          <w:sz w:val="28"/>
          <w:szCs w:val="28"/>
        </w:rPr>
        <w:t xml:space="preserve"> pakalpojumu;</w:t>
      </w:r>
    </w:p>
    <w:p w14:paraId="56592B6C" w14:textId="77777777" w:rsidR="008D2D91" w:rsidRPr="00FD40E0" w:rsidRDefault="008D2D91" w:rsidP="008D2D91">
      <w:pPr>
        <w:pStyle w:val="ListParagraph"/>
        <w:spacing w:line="240" w:lineRule="auto"/>
        <w:ind w:left="567"/>
        <w:contextualSpacing w:val="0"/>
        <w:jc w:val="both"/>
        <w:rPr>
          <w:rFonts w:cs="Times New Roman"/>
          <w:color w:val="auto"/>
          <w:sz w:val="28"/>
          <w:szCs w:val="28"/>
        </w:rPr>
      </w:pPr>
      <w:r w:rsidRPr="00FD40E0">
        <w:rPr>
          <w:rFonts w:cs="Times New Roman"/>
          <w:color w:val="auto"/>
          <w:sz w:val="28"/>
          <w:szCs w:val="28"/>
        </w:rPr>
        <w:t>4) saistību nodrošinājumu un tā realizācijas kārtību, ja saistības netiek pildītas, tā saņēmēju (nodrošinātais kreditors) un vērtību (sertificētu vērtētāja novērtējumu), ja tāds ir;</w:t>
      </w:r>
    </w:p>
    <w:p w14:paraId="35E3BF27" w14:textId="77777777" w:rsidR="008D2D91" w:rsidRPr="00FD40E0" w:rsidRDefault="008D2D91" w:rsidP="008D2D91">
      <w:pPr>
        <w:pStyle w:val="ListParagraph"/>
        <w:spacing w:line="240" w:lineRule="auto"/>
        <w:ind w:left="567"/>
        <w:contextualSpacing w:val="0"/>
        <w:jc w:val="both"/>
        <w:rPr>
          <w:rFonts w:cs="Times New Roman"/>
          <w:color w:val="auto"/>
          <w:sz w:val="28"/>
          <w:szCs w:val="28"/>
        </w:rPr>
      </w:pPr>
      <w:r w:rsidRPr="00FD40E0">
        <w:rPr>
          <w:rFonts w:cs="Times New Roman"/>
          <w:color w:val="auto"/>
          <w:sz w:val="28"/>
          <w:szCs w:val="28"/>
        </w:rPr>
        <w:t>5) parāda piedziņas kārtību, tā veicēju un ar to saistītām izmaksām;</w:t>
      </w:r>
    </w:p>
    <w:p w14:paraId="3E4B2B99" w14:textId="77777777" w:rsidR="008D2D91" w:rsidRPr="00FD40E0" w:rsidRDefault="008D2D91" w:rsidP="008D2D91">
      <w:pPr>
        <w:spacing w:after="0" w:line="240" w:lineRule="auto"/>
        <w:ind w:left="567"/>
        <w:jc w:val="both"/>
        <w:rPr>
          <w:rFonts w:cs="Times New Roman"/>
          <w:color w:val="auto"/>
          <w:sz w:val="28"/>
          <w:szCs w:val="28"/>
        </w:rPr>
      </w:pPr>
      <w:r w:rsidRPr="00FD40E0">
        <w:rPr>
          <w:rFonts w:cs="Times New Roman"/>
          <w:color w:val="auto"/>
          <w:sz w:val="28"/>
          <w:szCs w:val="28"/>
        </w:rPr>
        <w:t xml:space="preserve">6) sūdzību (strīdu) izskatīšanas kārtību. </w:t>
      </w:r>
    </w:p>
    <w:p w14:paraId="0C61ED8C" w14:textId="40D63293" w:rsidR="00CB13BB" w:rsidRPr="00FD40E0" w:rsidRDefault="00311356" w:rsidP="008D2D91">
      <w:pPr>
        <w:spacing w:after="0" w:line="240" w:lineRule="auto"/>
        <w:jc w:val="both"/>
        <w:rPr>
          <w:rFonts w:cs="Times New Roman"/>
          <w:color w:val="auto"/>
          <w:sz w:val="28"/>
          <w:szCs w:val="28"/>
        </w:rPr>
      </w:pPr>
      <w:r w:rsidRPr="00FD40E0">
        <w:rPr>
          <w:rFonts w:cs="Times New Roman"/>
          <w:color w:val="auto"/>
          <w:sz w:val="28"/>
          <w:szCs w:val="28"/>
        </w:rPr>
        <w:t>(</w:t>
      </w:r>
      <w:r w:rsidR="008D2D91" w:rsidRPr="00FD40E0">
        <w:rPr>
          <w:rFonts w:cs="Times New Roman"/>
          <w:color w:val="auto"/>
          <w:sz w:val="28"/>
          <w:szCs w:val="28"/>
        </w:rPr>
        <w:t>5</w:t>
      </w:r>
      <w:r w:rsidRPr="00FD40E0">
        <w:rPr>
          <w:rFonts w:cs="Times New Roman"/>
          <w:color w:val="auto"/>
          <w:sz w:val="28"/>
          <w:szCs w:val="28"/>
        </w:rPr>
        <w:t>) Kopfinansējuma pakalpojumu sniedzējs, pirms</w:t>
      </w:r>
      <w:r w:rsidR="00BD784D" w:rsidRPr="00FD40E0">
        <w:rPr>
          <w:rFonts w:cs="Times New Roman"/>
          <w:color w:val="auto"/>
          <w:sz w:val="28"/>
          <w:szCs w:val="28"/>
        </w:rPr>
        <w:t xml:space="preserve"> konkrēta</w:t>
      </w:r>
      <w:r w:rsidRPr="00FD40E0">
        <w:rPr>
          <w:rFonts w:cs="Times New Roman"/>
          <w:color w:val="auto"/>
          <w:sz w:val="28"/>
          <w:szCs w:val="28"/>
        </w:rPr>
        <w:t xml:space="preserve"> līguma noslēgšanas </w:t>
      </w:r>
      <w:r w:rsidR="00A10B47" w:rsidRPr="00FD40E0">
        <w:rPr>
          <w:rFonts w:cs="Times New Roman"/>
          <w:color w:val="auto"/>
          <w:sz w:val="28"/>
          <w:szCs w:val="28"/>
        </w:rPr>
        <w:t>ar</w:t>
      </w:r>
      <w:r w:rsidRPr="00FD40E0">
        <w:rPr>
          <w:rFonts w:cs="Times New Roman"/>
          <w:color w:val="auto"/>
          <w:sz w:val="28"/>
          <w:szCs w:val="28"/>
        </w:rPr>
        <w:t xml:space="preserve"> </w:t>
      </w:r>
      <w:r w:rsidR="00BD784D" w:rsidRPr="00FD40E0">
        <w:rPr>
          <w:rFonts w:cs="Times New Roman"/>
          <w:color w:val="auto"/>
          <w:sz w:val="28"/>
          <w:szCs w:val="28"/>
        </w:rPr>
        <w:t>finansējuma saņēmēju</w:t>
      </w:r>
      <w:r w:rsidR="00CD7241" w:rsidRPr="00FD40E0">
        <w:rPr>
          <w:rFonts w:cs="Times New Roman"/>
          <w:color w:val="auto"/>
          <w:sz w:val="28"/>
          <w:szCs w:val="28"/>
        </w:rPr>
        <w:t xml:space="preserve"> </w:t>
      </w:r>
      <w:r w:rsidR="008608EF" w:rsidRPr="00FD40E0">
        <w:rPr>
          <w:rFonts w:cs="Times New Roman"/>
          <w:color w:val="auto"/>
          <w:sz w:val="28"/>
          <w:szCs w:val="28"/>
        </w:rPr>
        <w:t xml:space="preserve">vai kredīta devēju </w:t>
      </w:r>
      <w:r w:rsidR="00CD7241" w:rsidRPr="00FD40E0">
        <w:rPr>
          <w:rFonts w:cs="Times New Roman"/>
          <w:color w:val="auto"/>
          <w:sz w:val="28"/>
          <w:szCs w:val="28"/>
        </w:rPr>
        <w:t>sniedz informāciju vismaz par</w:t>
      </w:r>
      <w:r w:rsidRPr="00FD40E0">
        <w:rPr>
          <w:rFonts w:cs="Times New Roman"/>
          <w:color w:val="auto"/>
          <w:sz w:val="28"/>
          <w:szCs w:val="28"/>
        </w:rPr>
        <w:t>:</w:t>
      </w:r>
    </w:p>
    <w:p w14:paraId="4A456289" w14:textId="467CEAAF" w:rsidR="00311356" w:rsidRPr="00FD40E0" w:rsidRDefault="00F61FB0" w:rsidP="008E6DA7">
      <w:pPr>
        <w:pStyle w:val="ListParagraph"/>
        <w:spacing w:line="240" w:lineRule="auto"/>
        <w:ind w:left="567"/>
        <w:contextualSpacing w:val="0"/>
        <w:jc w:val="both"/>
        <w:rPr>
          <w:rFonts w:cs="Times New Roman"/>
          <w:color w:val="auto"/>
          <w:sz w:val="28"/>
          <w:szCs w:val="28"/>
        </w:rPr>
      </w:pPr>
      <w:r w:rsidRPr="00FD40E0">
        <w:rPr>
          <w:rFonts w:cs="Times New Roman"/>
          <w:color w:val="auto"/>
          <w:sz w:val="28"/>
          <w:szCs w:val="28"/>
        </w:rPr>
        <w:t xml:space="preserve">1) </w:t>
      </w:r>
      <w:r w:rsidR="00160A94" w:rsidRPr="00FD40E0">
        <w:rPr>
          <w:rFonts w:cs="Times New Roman"/>
          <w:color w:val="auto"/>
          <w:sz w:val="28"/>
          <w:szCs w:val="28"/>
        </w:rPr>
        <w:t xml:space="preserve">plānotā </w:t>
      </w:r>
      <w:r w:rsidR="00FD40E0" w:rsidRPr="00FD40E0">
        <w:rPr>
          <w:rFonts w:cs="Times New Roman"/>
          <w:color w:val="auto"/>
          <w:sz w:val="28"/>
          <w:szCs w:val="28"/>
        </w:rPr>
        <w:t>kopfinansējuma</w:t>
      </w:r>
      <w:r w:rsidR="00311356" w:rsidRPr="00FD40E0">
        <w:rPr>
          <w:rFonts w:cs="Times New Roman"/>
          <w:color w:val="auto"/>
          <w:sz w:val="28"/>
          <w:szCs w:val="28"/>
        </w:rPr>
        <w:t xml:space="preserve"> pakalpojumu darījumu noteikumiem</w:t>
      </w:r>
      <w:r w:rsidR="003C5FCF" w:rsidRPr="00FD40E0">
        <w:rPr>
          <w:rFonts w:cs="Times New Roman"/>
          <w:color w:val="auto"/>
          <w:sz w:val="28"/>
          <w:szCs w:val="28"/>
        </w:rPr>
        <w:t xml:space="preserve">, tajā skaitā </w:t>
      </w:r>
      <w:r w:rsidR="00F7164B" w:rsidRPr="00FD40E0">
        <w:rPr>
          <w:rFonts w:cs="Times New Roman"/>
          <w:color w:val="auto"/>
          <w:sz w:val="28"/>
          <w:szCs w:val="28"/>
        </w:rPr>
        <w:t xml:space="preserve">finansējuma </w:t>
      </w:r>
      <w:r w:rsidR="003C5FCF" w:rsidRPr="00FD40E0">
        <w:rPr>
          <w:rFonts w:cs="Times New Roman"/>
          <w:color w:val="auto"/>
          <w:sz w:val="28"/>
          <w:szCs w:val="28"/>
        </w:rPr>
        <w:t>izsniegšanas kārtību</w:t>
      </w:r>
      <w:r w:rsidR="006A4A39" w:rsidRPr="00FD40E0">
        <w:rPr>
          <w:rFonts w:cs="Times New Roman"/>
          <w:color w:val="auto"/>
          <w:sz w:val="28"/>
          <w:szCs w:val="28"/>
        </w:rPr>
        <w:t xml:space="preserve"> un nosacījumiem</w:t>
      </w:r>
      <w:r w:rsidR="00311356" w:rsidRPr="00FD40E0">
        <w:rPr>
          <w:rFonts w:cs="Times New Roman"/>
          <w:color w:val="auto"/>
          <w:sz w:val="28"/>
          <w:szCs w:val="28"/>
        </w:rPr>
        <w:t>;</w:t>
      </w:r>
    </w:p>
    <w:p w14:paraId="62E20918" w14:textId="4C1B0FF6" w:rsidR="00311356" w:rsidRPr="00FD40E0" w:rsidRDefault="00F61FB0" w:rsidP="008E6DA7">
      <w:pPr>
        <w:pStyle w:val="ListParagraph"/>
        <w:spacing w:line="240" w:lineRule="auto"/>
        <w:ind w:left="567"/>
        <w:jc w:val="both"/>
        <w:rPr>
          <w:rFonts w:cs="Times New Roman"/>
          <w:color w:val="auto"/>
          <w:sz w:val="28"/>
          <w:szCs w:val="28"/>
        </w:rPr>
      </w:pPr>
      <w:r w:rsidRPr="00FD40E0">
        <w:rPr>
          <w:rFonts w:cs="Times New Roman"/>
          <w:color w:val="auto"/>
          <w:sz w:val="28"/>
          <w:szCs w:val="28"/>
        </w:rPr>
        <w:t xml:space="preserve">2) </w:t>
      </w:r>
      <w:r w:rsidR="00311356" w:rsidRPr="00FD40E0">
        <w:rPr>
          <w:rFonts w:cs="Times New Roman"/>
          <w:color w:val="auto"/>
          <w:sz w:val="28"/>
          <w:szCs w:val="28"/>
        </w:rPr>
        <w:t xml:space="preserve">visām izmaksām un saistītajiem izdevumiem, kas izriet no </w:t>
      </w:r>
      <w:r w:rsidR="00B615B2" w:rsidRPr="00FD40E0">
        <w:rPr>
          <w:rFonts w:cs="Times New Roman"/>
          <w:color w:val="auto"/>
          <w:sz w:val="28"/>
          <w:szCs w:val="28"/>
        </w:rPr>
        <w:t>plānotā</w:t>
      </w:r>
      <w:r w:rsidR="00311356" w:rsidRPr="00FD40E0">
        <w:rPr>
          <w:rFonts w:cs="Times New Roman"/>
          <w:color w:val="auto"/>
          <w:sz w:val="28"/>
          <w:szCs w:val="28"/>
        </w:rPr>
        <w:t xml:space="preserve"> </w:t>
      </w:r>
      <w:r w:rsidR="00FD40E0" w:rsidRPr="00FD40E0">
        <w:rPr>
          <w:rFonts w:cs="Times New Roman"/>
          <w:color w:val="auto"/>
          <w:sz w:val="28"/>
          <w:szCs w:val="28"/>
        </w:rPr>
        <w:t>kopfinansējuma</w:t>
      </w:r>
      <w:r w:rsidR="00311356" w:rsidRPr="00FD40E0">
        <w:rPr>
          <w:rFonts w:cs="Times New Roman"/>
          <w:color w:val="auto"/>
          <w:sz w:val="28"/>
          <w:szCs w:val="28"/>
        </w:rPr>
        <w:t xml:space="preserve"> pakalpojum</w:t>
      </w:r>
      <w:r w:rsidR="00B615B2" w:rsidRPr="00FD40E0">
        <w:rPr>
          <w:rFonts w:cs="Times New Roman"/>
          <w:color w:val="auto"/>
          <w:sz w:val="28"/>
          <w:szCs w:val="28"/>
        </w:rPr>
        <w:t>a</w:t>
      </w:r>
      <w:r w:rsidRPr="00FD40E0">
        <w:rPr>
          <w:rFonts w:cs="Times New Roman"/>
          <w:color w:val="auto"/>
          <w:sz w:val="28"/>
          <w:szCs w:val="28"/>
        </w:rPr>
        <w:t>;</w:t>
      </w:r>
    </w:p>
    <w:p w14:paraId="1EEBBAAE" w14:textId="0BBDEF05" w:rsidR="007B7C26" w:rsidRPr="00FD40E0" w:rsidRDefault="00F61FB0" w:rsidP="00635D58">
      <w:pPr>
        <w:pStyle w:val="ListParagraph"/>
        <w:spacing w:line="240" w:lineRule="auto"/>
        <w:ind w:left="567"/>
        <w:jc w:val="both"/>
        <w:rPr>
          <w:rFonts w:cs="Times New Roman"/>
          <w:color w:val="auto"/>
          <w:sz w:val="28"/>
          <w:szCs w:val="28"/>
        </w:rPr>
      </w:pPr>
      <w:r w:rsidRPr="00FD40E0">
        <w:rPr>
          <w:rFonts w:cs="Times New Roman"/>
          <w:color w:val="auto"/>
          <w:sz w:val="28"/>
          <w:szCs w:val="28"/>
        </w:rPr>
        <w:lastRenderedPageBreak/>
        <w:t xml:space="preserve">3) </w:t>
      </w:r>
      <w:r w:rsidR="00C5299B" w:rsidRPr="00FD40E0">
        <w:rPr>
          <w:rFonts w:cs="Times New Roman"/>
          <w:color w:val="auto"/>
          <w:sz w:val="28"/>
          <w:szCs w:val="28"/>
        </w:rPr>
        <w:t>saistību</w:t>
      </w:r>
      <w:r w:rsidR="007B7C26" w:rsidRPr="00FD40E0">
        <w:rPr>
          <w:rFonts w:cs="Times New Roman"/>
          <w:color w:val="auto"/>
          <w:sz w:val="28"/>
          <w:szCs w:val="28"/>
        </w:rPr>
        <w:t xml:space="preserve"> nodrošinājum</w:t>
      </w:r>
      <w:r w:rsidR="00C5299B" w:rsidRPr="00FD40E0">
        <w:rPr>
          <w:rFonts w:cs="Times New Roman"/>
          <w:color w:val="auto"/>
          <w:sz w:val="28"/>
          <w:szCs w:val="28"/>
        </w:rPr>
        <w:t xml:space="preserve">a </w:t>
      </w:r>
      <w:r w:rsidR="00160A94" w:rsidRPr="00FD40E0">
        <w:rPr>
          <w:rFonts w:cs="Times New Roman"/>
          <w:color w:val="auto"/>
          <w:sz w:val="28"/>
          <w:szCs w:val="28"/>
        </w:rPr>
        <w:t>reģistrēšanas</w:t>
      </w:r>
      <w:r w:rsidR="00C92834" w:rsidRPr="00FD40E0">
        <w:rPr>
          <w:rFonts w:cs="Times New Roman"/>
          <w:color w:val="auto"/>
          <w:sz w:val="28"/>
          <w:szCs w:val="28"/>
        </w:rPr>
        <w:t xml:space="preserve"> un realizēšanas</w:t>
      </w:r>
      <w:r w:rsidR="00160A94" w:rsidRPr="00FD40E0">
        <w:rPr>
          <w:rFonts w:cs="Times New Roman"/>
          <w:color w:val="auto"/>
          <w:sz w:val="28"/>
          <w:szCs w:val="28"/>
        </w:rPr>
        <w:t xml:space="preserve"> </w:t>
      </w:r>
      <w:r w:rsidR="007B7C26" w:rsidRPr="00FD40E0">
        <w:rPr>
          <w:rFonts w:cs="Times New Roman"/>
          <w:color w:val="auto"/>
          <w:sz w:val="28"/>
          <w:szCs w:val="28"/>
        </w:rPr>
        <w:t>kārtību</w:t>
      </w:r>
      <w:r w:rsidR="00C92834" w:rsidRPr="00FD40E0">
        <w:rPr>
          <w:rFonts w:cs="Times New Roman"/>
          <w:color w:val="auto"/>
          <w:sz w:val="28"/>
          <w:szCs w:val="28"/>
        </w:rPr>
        <w:t>, ja saistības netiek pildītas</w:t>
      </w:r>
      <w:r w:rsidR="007B7C26" w:rsidRPr="00FD40E0">
        <w:rPr>
          <w:rFonts w:cs="Times New Roman"/>
          <w:color w:val="auto"/>
          <w:sz w:val="28"/>
          <w:szCs w:val="28"/>
        </w:rPr>
        <w:t>;</w:t>
      </w:r>
      <w:r w:rsidR="001B6280" w:rsidRPr="00FD40E0">
        <w:rPr>
          <w:rFonts w:cs="Times New Roman"/>
          <w:color w:val="auto"/>
          <w:sz w:val="28"/>
          <w:szCs w:val="28"/>
        </w:rPr>
        <w:t xml:space="preserve"> </w:t>
      </w:r>
    </w:p>
    <w:p w14:paraId="54656A25" w14:textId="4315F9C1" w:rsidR="00C92834" w:rsidRPr="00FD40E0" w:rsidRDefault="008E6DA7" w:rsidP="008E6DA7">
      <w:pPr>
        <w:pStyle w:val="ListParagraph"/>
        <w:spacing w:line="240" w:lineRule="auto"/>
        <w:ind w:left="567"/>
        <w:jc w:val="both"/>
        <w:rPr>
          <w:rFonts w:cs="Times New Roman"/>
          <w:color w:val="auto"/>
          <w:sz w:val="28"/>
          <w:szCs w:val="28"/>
        </w:rPr>
      </w:pPr>
      <w:r w:rsidRPr="00FD40E0">
        <w:rPr>
          <w:rFonts w:cs="Times New Roman"/>
          <w:color w:val="auto"/>
          <w:sz w:val="28"/>
          <w:szCs w:val="28"/>
        </w:rPr>
        <w:t>4</w:t>
      </w:r>
      <w:r w:rsidR="00F61FB0" w:rsidRPr="00FD40E0">
        <w:rPr>
          <w:rFonts w:cs="Times New Roman"/>
          <w:color w:val="auto"/>
          <w:sz w:val="28"/>
          <w:szCs w:val="28"/>
        </w:rPr>
        <w:t xml:space="preserve">) </w:t>
      </w:r>
      <w:r w:rsidR="008608EF" w:rsidRPr="00FD40E0">
        <w:rPr>
          <w:rFonts w:cs="Times New Roman"/>
          <w:color w:val="auto"/>
          <w:sz w:val="28"/>
          <w:szCs w:val="28"/>
        </w:rPr>
        <w:t xml:space="preserve">finansējuma saņēmēja - </w:t>
      </w:r>
      <w:r w:rsidR="00C92834" w:rsidRPr="00FD40E0">
        <w:rPr>
          <w:rFonts w:cs="Times New Roman"/>
          <w:color w:val="auto"/>
          <w:sz w:val="28"/>
          <w:szCs w:val="28"/>
        </w:rPr>
        <w:t>projekta pieteicēja līdzfinansējuma apmēru un tā nodrošināšanas kārtību;</w:t>
      </w:r>
    </w:p>
    <w:p w14:paraId="51A5EB7A" w14:textId="0926D830" w:rsidR="00355C26" w:rsidRPr="00FD40E0" w:rsidRDefault="008E6DA7" w:rsidP="008E6DA7">
      <w:pPr>
        <w:pStyle w:val="ListParagraph"/>
        <w:spacing w:line="240" w:lineRule="auto"/>
        <w:ind w:left="567"/>
        <w:jc w:val="both"/>
        <w:rPr>
          <w:rFonts w:cs="Times New Roman"/>
          <w:color w:val="auto"/>
          <w:sz w:val="28"/>
          <w:szCs w:val="28"/>
        </w:rPr>
      </w:pPr>
      <w:r w:rsidRPr="00FD40E0">
        <w:rPr>
          <w:rFonts w:cs="Times New Roman"/>
          <w:color w:val="auto"/>
          <w:sz w:val="28"/>
          <w:szCs w:val="28"/>
        </w:rPr>
        <w:t>5</w:t>
      </w:r>
      <w:r w:rsidR="00F61FB0" w:rsidRPr="00FD40E0">
        <w:rPr>
          <w:rFonts w:cs="Times New Roman"/>
          <w:color w:val="auto"/>
          <w:sz w:val="28"/>
          <w:szCs w:val="28"/>
        </w:rPr>
        <w:t xml:space="preserve">) </w:t>
      </w:r>
      <w:r w:rsidR="00355C26" w:rsidRPr="00FD40E0">
        <w:rPr>
          <w:rFonts w:cs="Times New Roman"/>
          <w:color w:val="auto"/>
          <w:sz w:val="28"/>
          <w:szCs w:val="28"/>
        </w:rPr>
        <w:t xml:space="preserve">sūdzību (strīdu) izskatīšanas kārtību. </w:t>
      </w:r>
    </w:p>
    <w:p w14:paraId="2E9A4ABB" w14:textId="1A05A94B" w:rsidR="00CB13BB" w:rsidRPr="00FD40E0" w:rsidRDefault="009945D9" w:rsidP="008E6DA7">
      <w:pPr>
        <w:spacing w:after="0" w:line="240" w:lineRule="auto"/>
        <w:jc w:val="both"/>
        <w:rPr>
          <w:rFonts w:cs="Times New Roman"/>
          <w:color w:val="auto"/>
          <w:sz w:val="28"/>
          <w:szCs w:val="28"/>
        </w:rPr>
      </w:pPr>
      <w:r w:rsidRPr="00FD40E0">
        <w:rPr>
          <w:rFonts w:cs="Times New Roman"/>
          <w:color w:val="auto"/>
          <w:sz w:val="28"/>
          <w:szCs w:val="28"/>
        </w:rPr>
        <w:t>(</w:t>
      </w:r>
      <w:r w:rsidR="00FD40E0">
        <w:rPr>
          <w:rFonts w:cs="Times New Roman"/>
          <w:color w:val="auto"/>
          <w:sz w:val="28"/>
          <w:szCs w:val="28"/>
        </w:rPr>
        <w:t>6</w:t>
      </w:r>
      <w:r w:rsidRPr="00FD40E0">
        <w:rPr>
          <w:rFonts w:cs="Times New Roman"/>
          <w:color w:val="auto"/>
          <w:sz w:val="28"/>
          <w:szCs w:val="28"/>
        </w:rPr>
        <w:t>) Pirms</w:t>
      </w:r>
      <w:r w:rsidR="00C5299B" w:rsidRPr="00FD40E0">
        <w:rPr>
          <w:rFonts w:cs="Times New Roman"/>
          <w:color w:val="auto"/>
          <w:sz w:val="28"/>
          <w:szCs w:val="28"/>
        </w:rPr>
        <w:t xml:space="preserve"> sadarbības uzsākšanas</w:t>
      </w:r>
      <w:r w:rsidR="0046779A" w:rsidRPr="00FD40E0">
        <w:rPr>
          <w:rFonts w:cs="Times New Roman"/>
          <w:color w:val="auto"/>
          <w:sz w:val="28"/>
          <w:szCs w:val="28"/>
        </w:rPr>
        <w:t xml:space="preserve"> (reģistrēšanās platformā)</w:t>
      </w:r>
      <w:r w:rsidR="00B615B2" w:rsidRPr="00FD40E0">
        <w:rPr>
          <w:rFonts w:cs="Times New Roman"/>
          <w:color w:val="auto"/>
          <w:sz w:val="28"/>
          <w:szCs w:val="28"/>
        </w:rPr>
        <w:t xml:space="preserve"> ar kopfinansējuma pakalpojum</w:t>
      </w:r>
      <w:r w:rsidR="0029314E" w:rsidRPr="00FD40E0">
        <w:rPr>
          <w:rFonts w:cs="Times New Roman"/>
          <w:color w:val="auto"/>
          <w:sz w:val="28"/>
          <w:szCs w:val="28"/>
        </w:rPr>
        <w:t>u</w:t>
      </w:r>
      <w:r w:rsidR="00B615B2" w:rsidRPr="00FD40E0">
        <w:rPr>
          <w:rFonts w:cs="Times New Roman"/>
          <w:color w:val="auto"/>
          <w:sz w:val="28"/>
          <w:szCs w:val="28"/>
        </w:rPr>
        <w:t xml:space="preserve"> sniedzēju</w:t>
      </w:r>
      <w:r w:rsidR="00C5299B" w:rsidRPr="00FD40E0">
        <w:rPr>
          <w:rFonts w:cs="Times New Roman"/>
          <w:color w:val="auto"/>
          <w:sz w:val="28"/>
          <w:szCs w:val="28"/>
        </w:rPr>
        <w:t xml:space="preserve"> </w:t>
      </w:r>
      <w:r w:rsidR="009F77C1" w:rsidRPr="00FD40E0">
        <w:rPr>
          <w:rFonts w:cs="Times New Roman"/>
          <w:color w:val="auto"/>
          <w:sz w:val="28"/>
          <w:szCs w:val="28"/>
        </w:rPr>
        <w:t>kopfinansējuma</w:t>
      </w:r>
      <w:r w:rsidR="00E60073" w:rsidRPr="00FD40E0">
        <w:rPr>
          <w:rFonts w:cs="Times New Roman"/>
          <w:color w:val="auto"/>
          <w:sz w:val="28"/>
          <w:szCs w:val="28"/>
        </w:rPr>
        <w:t xml:space="preserve"> pakalpojum</w:t>
      </w:r>
      <w:r w:rsidR="0029314E" w:rsidRPr="00FD40E0">
        <w:rPr>
          <w:rFonts w:cs="Times New Roman"/>
          <w:color w:val="auto"/>
          <w:sz w:val="28"/>
          <w:szCs w:val="28"/>
        </w:rPr>
        <w:t>u</w:t>
      </w:r>
      <w:r w:rsidR="00E60073" w:rsidRPr="00FD40E0">
        <w:rPr>
          <w:rFonts w:cs="Times New Roman"/>
          <w:color w:val="auto"/>
          <w:sz w:val="28"/>
          <w:szCs w:val="28"/>
        </w:rPr>
        <w:t xml:space="preserve"> izmantotājs</w:t>
      </w:r>
      <w:r w:rsidR="00C5299B" w:rsidRPr="00FD40E0">
        <w:rPr>
          <w:rFonts w:cs="Times New Roman"/>
          <w:color w:val="auto"/>
          <w:sz w:val="28"/>
          <w:szCs w:val="28"/>
        </w:rPr>
        <w:t xml:space="preserve"> apstiprina, ka ir iepazinies ar šī panta pirmajā daļā minēto</w:t>
      </w:r>
      <w:r w:rsidR="00B615B2" w:rsidRPr="00FD40E0">
        <w:rPr>
          <w:rFonts w:cs="Times New Roman"/>
          <w:color w:val="auto"/>
          <w:sz w:val="28"/>
          <w:szCs w:val="28"/>
        </w:rPr>
        <w:t xml:space="preserve"> </w:t>
      </w:r>
      <w:r w:rsidR="00C5299B" w:rsidRPr="00FD40E0">
        <w:rPr>
          <w:rFonts w:cs="Times New Roman"/>
          <w:color w:val="auto"/>
          <w:sz w:val="28"/>
          <w:szCs w:val="28"/>
        </w:rPr>
        <w:t>informāciju</w:t>
      </w:r>
      <w:r w:rsidR="006904A0" w:rsidRPr="00FD40E0">
        <w:rPr>
          <w:rFonts w:cs="Times New Roman"/>
          <w:color w:val="auto"/>
          <w:sz w:val="28"/>
          <w:szCs w:val="28"/>
        </w:rPr>
        <w:t>.</w:t>
      </w:r>
      <w:r w:rsidR="002F359B" w:rsidRPr="00FD40E0">
        <w:rPr>
          <w:rFonts w:cs="Times New Roman"/>
          <w:color w:val="auto"/>
          <w:sz w:val="28"/>
          <w:szCs w:val="28"/>
        </w:rPr>
        <w:t xml:space="preserve"> Šā likuma 1. panta 1. punkta </w:t>
      </w:r>
      <w:r w:rsidR="008D2D91" w:rsidRPr="00FD40E0">
        <w:rPr>
          <w:rFonts w:cs="Times New Roman"/>
          <w:color w:val="auto"/>
          <w:sz w:val="28"/>
          <w:szCs w:val="28"/>
        </w:rPr>
        <w:t>“d”</w:t>
      </w:r>
      <w:r w:rsidR="009F77C1" w:rsidRPr="00FD40E0">
        <w:rPr>
          <w:rFonts w:cs="Times New Roman"/>
          <w:color w:val="auto"/>
          <w:sz w:val="28"/>
          <w:szCs w:val="28"/>
        </w:rPr>
        <w:t xml:space="preserve"> </w:t>
      </w:r>
      <w:r w:rsidR="002F359B" w:rsidRPr="00FD40E0">
        <w:rPr>
          <w:rFonts w:cs="Times New Roman"/>
          <w:color w:val="auto"/>
          <w:sz w:val="28"/>
          <w:szCs w:val="28"/>
        </w:rPr>
        <w:t xml:space="preserve">apakšpunktā minēto </w:t>
      </w:r>
      <w:r w:rsidR="009F77C1" w:rsidRPr="00FD40E0">
        <w:rPr>
          <w:rFonts w:cs="Times New Roman"/>
          <w:color w:val="auto"/>
          <w:sz w:val="28"/>
          <w:szCs w:val="28"/>
        </w:rPr>
        <w:t>kopfinansējuma</w:t>
      </w:r>
      <w:r w:rsidR="002F359B" w:rsidRPr="00FD40E0">
        <w:rPr>
          <w:rFonts w:cs="Times New Roman"/>
          <w:color w:val="auto"/>
          <w:sz w:val="28"/>
          <w:szCs w:val="28"/>
        </w:rPr>
        <w:t xml:space="preserve"> pakalpojumu sniegšanas gadījumā finansējuma saņēmējam platformā nav jāreģistrējas.</w:t>
      </w:r>
    </w:p>
    <w:p w14:paraId="02F67649" w14:textId="663C5CFD" w:rsidR="00692CA7" w:rsidRPr="00FD40E0" w:rsidRDefault="00E60073" w:rsidP="008E6DA7">
      <w:pPr>
        <w:spacing w:after="0" w:line="240" w:lineRule="auto"/>
        <w:jc w:val="both"/>
        <w:rPr>
          <w:rFonts w:cs="Times New Roman"/>
          <w:color w:val="auto"/>
          <w:sz w:val="28"/>
          <w:szCs w:val="28"/>
        </w:rPr>
      </w:pPr>
      <w:r w:rsidRPr="00FD40E0">
        <w:rPr>
          <w:rFonts w:cs="Times New Roman"/>
          <w:color w:val="auto"/>
          <w:sz w:val="28"/>
          <w:szCs w:val="28"/>
        </w:rPr>
        <w:t>(</w:t>
      </w:r>
      <w:r w:rsidR="00FD40E0">
        <w:rPr>
          <w:rFonts w:cs="Times New Roman"/>
          <w:color w:val="auto"/>
          <w:sz w:val="28"/>
          <w:szCs w:val="28"/>
        </w:rPr>
        <w:t>7</w:t>
      </w:r>
      <w:r w:rsidRPr="00FD40E0">
        <w:rPr>
          <w:rFonts w:cs="Times New Roman"/>
          <w:color w:val="auto"/>
          <w:sz w:val="28"/>
          <w:szCs w:val="28"/>
        </w:rPr>
        <w:t>) Pirms</w:t>
      </w:r>
      <w:r w:rsidR="00C5299B" w:rsidRPr="00FD40E0">
        <w:rPr>
          <w:rFonts w:cs="Times New Roman"/>
          <w:color w:val="auto"/>
          <w:sz w:val="28"/>
          <w:szCs w:val="28"/>
        </w:rPr>
        <w:t xml:space="preserve"> </w:t>
      </w:r>
      <w:r w:rsidR="009F77C1" w:rsidRPr="00FD40E0">
        <w:rPr>
          <w:rFonts w:cs="Times New Roman"/>
          <w:color w:val="auto"/>
          <w:sz w:val="28"/>
          <w:szCs w:val="28"/>
        </w:rPr>
        <w:t>kopfinansējuma</w:t>
      </w:r>
      <w:r w:rsidR="00C5299B" w:rsidRPr="00FD40E0">
        <w:rPr>
          <w:rFonts w:cs="Times New Roman"/>
          <w:color w:val="auto"/>
          <w:sz w:val="28"/>
          <w:szCs w:val="28"/>
        </w:rPr>
        <w:t xml:space="preserve"> pakalpojuma</w:t>
      </w:r>
      <w:r w:rsidR="009945D9" w:rsidRPr="00FD40E0">
        <w:rPr>
          <w:rFonts w:cs="Times New Roman"/>
          <w:color w:val="auto"/>
          <w:sz w:val="28"/>
          <w:szCs w:val="28"/>
        </w:rPr>
        <w:t xml:space="preserve"> līguma slēgšanas ieguldītājs</w:t>
      </w:r>
      <w:r w:rsidR="00E819BF" w:rsidRPr="00FD40E0">
        <w:rPr>
          <w:rFonts w:cs="Times New Roman"/>
          <w:color w:val="auto"/>
          <w:sz w:val="28"/>
          <w:szCs w:val="28"/>
        </w:rPr>
        <w:t xml:space="preserve"> </w:t>
      </w:r>
      <w:r w:rsidR="009945D9" w:rsidRPr="00FD40E0">
        <w:rPr>
          <w:rFonts w:cs="Times New Roman"/>
          <w:color w:val="auto"/>
          <w:sz w:val="28"/>
          <w:szCs w:val="28"/>
        </w:rPr>
        <w:t>apstiprina, ka ir</w:t>
      </w:r>
      <w:r w:rsidR="006904A0" w:rsidRPr="00FD40E0">
        <w:rPr>
          <w:rFonts w:cs="Times New Roman"/>
          <w:color w:val="auto"/>
          <w:sz w:val="28"/>
          <w:szCs w:val="28"/>
        </w:rPr>
        <w:t xml:space="preserve"> </w:t>
      </w:r>
      <w:r w:rsidR="009945D9" w:rsidRPr="00FD40E0">
        <w:rPr>
          <w:rFonts w:cs="Times New Roman"/>
          <w:color w:val="auto"/>
          <w:sz w:val="28"/>
          <w:szCs w:val="28"/>
        </w:rPr>
        <w:t>iepazinies ar šī panta otrajā daļā minēto informāciju, kā arī</w:t>
      </w:r>
      <w:r w:rsidR="00C5299B" w:rsidRPr="00FD40E0">
        <w:rPr>
          <w:rFonts w:cs="Times New Roman"/>
          <w:color w:val="auto"/>
          <w:sz w:val="28"/>
          <w:szCs w:val="28"/>
        </w:rPr>
        <w:t xml:space="preserve"> </w:t>
      </w:r>
      <w:r w:rsidR="009945D9" w:rsidRPr="00FD40E0">
        <w:rPr>
          <w:rFonts w:cs="Times New Roman"/>
          <w:color w:val="auto"/>
          <w:sz w:val="28"/>
          <w:szCs w:val="28"/>
        </w:rPr>
        <w:t>apliecin</w:t>
      </w:r>
      <w:r w:rsidR="006904A0" w:rsidRPr="00FD40E0">
        <w:rPr>
          <w:rFonts w:cs="Times New Roman"/>
          <w:color w:val="auto"/>
          <w:sz w:val="28"/>
          <w:szCs w:val="28"/>
        </w:rPr>
        <w:t>a</w:t>
      </w:r>
      <w:r w:rsidR="009945D9" w:rsidRPr="00FD40E0">
        <w:rPr>
          <w:rFonts w:cs="Times New Roman"/>
          <w:color w:val="auto"/>
          <w:sz w:val="28"/>
          <w:szCs w:val="28"/>
        </w:rPr>
        <w:t>, ka tas ir patstāvīgi pieņēmis lēmumu par ieguldījumu un apzinās visus riskus, ta</w:t>
      </w:r>
      <w:r w:rsidR="00F61FB0" w:rsidRPr="00FD40E0">
        <w:rPr>
          <w:rFonts w:cs="Times New Roman"/>
          <w:color w:val="auto"/>
          <w:sz w:val="28"/>
          <w:szCs w:val="28"/>
        </w:rPr>
        <w:t>i</w:t>
      </w:r>
      <w:r w:rsidR="009945D9" w:rsidRPr="00FD40E0">
        <w:rPr>
          <w:rFonts w:cs="Times New Roman"/>
          <w:color w:val="auto"/>
          <w:sz w:val="28"/>
          <w:szCs w:val="28"/>
        </w:rPr>
        <w:t xml:space="preserve"> skaitā risku zaudēt ieguldījumu vai tā daļu, kas izriet no šāda ieguldījuma vai saistībām, kuras tas uzņēmies.</w:t>
      </w:r>
    </w:p>
    <w:p w14:paraId="327510B7" w14:textId="34C83F56" w:rsidR="00CB13BB" w:rsidRPr="00FD40E0" w:rsidRDefault="009945D9" w:rsidP="008E6DA7">
      <w:pPr>
        <w:spacing w:after="0" w:line="240" w:lineRule="auto"/>
        <w:jc w:val="both"/>
        <w:rPr>
          <w:rFonts w:cs="Times New Roman"/>
          <w:color w:val="auto"/>
          <w:sz w:val="28"/>
          <w:szCs w:val="28"/>
        </w:rPr>
      </w:pPr>
      <w:r w:rsidRPr="00FD40E0">
        <w:rPr>
          <w:rFonts w:cs="Times New Roman"/>
          <w:color w:val="auto"/>
          <w:sz w:val="28"/>
          <w:szCs w:val="28"/>
        </w:rPr>
        <w:t>(</w:t>
      </w:r>
      <w:r w:rsidR="00FD40E0">
        <w:rPr>
          <w:rFonts w:cs="Times New Roman"/>
          <w:color w:val="auto"/>
          <w:sz w:val="28"/>
          <w:szCs w:val="28"/>
        </w:rPr>
        <w:t>8</w:t>
      </w:r>
      <w:r w:rsidRPr="00FD40E0">
        <w:rPr>
          <w:rFonts w:cs="Times New Roman"/>
          <w:color w:val="auto"/>
          <w:sz w:val="28"/>
          <w:szCs w:val="28"/>
        </w:rPr>
        <w:t xml:space="preserve">) </w:t>
      </w:r>
      <w:r w:rsidR="006904A0" w:rsidRPr="00FD40E0">
        <w:rPr>
          <w:rFonts w:cs="Times New Roman"/>
          <w:color w:val="auto"/>
          <w:sz w:val="28"/>
          <w:szCs w:val="28"/>
        </w:rPr>
        <w:t xml:space="preserve">Pirms </w:t>
      </w:r>
      <w:r w:rsidR="002F359B" w:rsidRPr="00FD40E0">
        <w:rPr>
          <w:rFonts w:cs="Times New Roman"/>
          <w:color w:val="auto"/>
          <w:sz w:val="28"/>
          <w:szCs w:val="28"/>
        </w:rPr>
        <w:t>šā likuma 1. panta 1. punkta “a”</w:t>
      </w:r>
      <w:r w:rsidR="009F77C1" w:rsidRPr="00FD40E0">
        <w:rPr>
          <w:rFonts w:cs="Times New Roman"/>
          <w:color w:val="auto"/>
          <w:sz w:val="28"/>
          <w:szCs w:val="28"/>
        </w:rPr>
        <w:t>, “b”</w:t>
      </w:r>
      <w:r w:rsidR="002F359B" w:rsidRPr="00FD40E0">
        <w:rPr>
          <w:rFonts w:cs="Times New Roman"/>
          <w:color w:val="auto"/>
          <w:sz w:val="28"/>
          <w:szCs w:val="28"/>
        </w:rPr>
        <w:t xml:space="preserve"> vai “</w:t>
      </w:r>
      <w:r w:rsidR="009F77C1" w:rsidRPr="00FD40E0">
        <w:rPr>
          <w:rFonts w:cs="Times New Roman"/>
          <w:color w:val="auto"/>
          <w:sz w:val="28"/>
          <w:szCs w:val="28"/>
        </w:rPr>
        <w:t>c</w:t>
      </w:r>
      <w:r w:rsidR="002F359B" w:rsidRPr="00FD40E0">
        <w:rPr>
          <w:rFonts w:cs="Times New Roman"/>
          <w:color w:val="auto"/>
          <w:sz w:val="28"/>
          <w:szCs w:val="28"/>
        </w:rPr>
        <w:t>”</w:t>
      </w:r>
      <w:r w:rsidR="009F77C1" w:rsidRPr="00FD40E0">
        <w:rPr>
          <w:rFonts w:cs="Times New Roman"/>
          <w:color w:val="auto"/>
          <w:sz w:val="28"/>
          <w:szCs w:val="28"/>
        </w:rPr>
        <w:t xml:space="preserve"> </w:t>
      </w:r>
      <w:r w:rsidR="002F359B" w:rsidRPr="00FD40E0">
        <w:rPr>
          <w:rFonts w:cs="Times New Roman"/>
          <w:color w:val="auto"/>
          <w:sz w:val="28"/>
          <w:szCs w:val="28"/>
        </w:rPr>
        <w:t xml:space="preserve">apakšpunktā minētā </w:t>
      </w:r>
      <w:r w:rsidR="009F77C1" w:rsidRPr="00FD40E0">
        <w:rPr>
          <w:rFonts w:cs="Times New Roman"/>
          <w:color w:val="auto"/>
          <w:sz w:val="28"/>
          <w:szCs w:val="28"/>
        </w:rPr>
        <w:t>kopfinansējuma</w:t>
      </w:r>
      <w:r w:rsidR="006904A0" w:rsidRPr="00FD40E0">
        <w:rPr>
          <w:rFonts w:cs="Times New Roman"/>
          <w:color w:val="auto"/>
          <w:sz w:val="28"/>
          <w:szCs w:val="28"/>
        </w:rPr>
        <w:t xml:space="preserve"> pakalpojuma līguma slēgšanas finansējuma saņēmējs apstiprina, ka ir iepazinies ar šī panta trešajā daļā minēto informāciju, kā arī apliecina, ka tā sniegtā informācija ir patiesa.</w:t>
      </w:r>
    </w:p>
    <w:p w14:paraId="49033525" w14:textId="01328F87" w:rsidR="00692CA7" w:rsidRPr="00FD40E0" w:rsidRDefault="00FA66E4" w:rsidP="008E6DA7">
      <w:pPr>
        <w:spacing w:after="0" w:line="240" w:lineRule="auto"/>
        <w:jc w:val="both"/>
        <w:rPr>
          <w:rFonts w:cs="Times New Roman"/>
          <w:color w:val="auto"/>
          <w:sz w:val="28"/>
          <w:szCs w:val="28"/>
        </w:rPr>
      </w:pPr>
      <w:r w:rsidRPr="00FD40E0">
        <w:rPr>
          <w:rFonts w:cs="Times New Roman"/>
          <w:color w:val="auto"/>
          <w:sz w:val="28"/>
          <w:szCs w:val="28"/>
        </w:rPr>
        <w:t>(</w:t>
      </w:r>
      <w:r w:rsidR="00FD40E0">
        <w:rPr>
          <w:rFonts w:cs="Times New Roman"/>
          <w:color w:val="auto"/>
          <w:sz w:val="28"/>
          <w:szCs w:val="28"/>
        </w:rPr>
        <w:t>9</w:t>
      </w:r>
      <w:r w:rsidRPr="00FD40E0">
        <w:rPr>
          <w:rFonts w:cs="Times New Roman"/>
          <w:color w:val="auto"/>
          <w:sz w:val="28"/>
          <w:szCs w:val="28"/>
        </w:rPr>
        <w:t xml:space="preserve">) </w:t>
      </w:r>
      <w:r w:rsidR="009945D9" w:rsidRPr="00FD40E0">
        <w:rPr>
          <w:rFonts w:cs="Times New Roman"/>
          <w:color w:val="auto"/>
          <w:sz w:val="28"/>
          <w:szCs w:val="28"/>
        </w:rPr>
        <w:t>Ieguldītājiem sniedzamo obligāto informāciju kopfinansējuma pakalpojumu sniedzējs sagatavo un dara pieejamu platformā vai rakst</w:t>
      </w:r>
      <w:r w:rsidR="00F61FB0" w:rsidRPr="00FD40E0">
        <w:rPr>
          <w:rFonts w:cs="Times New Roman"/>
          <w:color w:val="auto"/>
          <w:sz w:val="28"/>
          <w:szCs w:val="28"/>
        </w:rPr>
        <w:t xml:space="preserve">iski </w:t>
      </w:r>
      <w:r w:rsidR="009945D9" w:rsidRPr="00FD40E0">
        <w:rPr>
          <w:rFonts w:cs="Times New Roman"/>
          <w:color w:val="auto"/>
          <w:sz w:val="28"/>
          <w:szCs w:val="28"/>
        </w:rPr>
        <w:t xml:space="preserve">valsts valodā </w:t>
      </w:r>
      <w:r w:rsidR="00973574" w:rsidRPr="00FD40E0">
        <w:rPr>
          <w:rFonts w:cs="Times New Roman"/>
          <w:color w:val="auto"/>
          <w:sz w:val="28"/>
          <w:szCs w:val="28"/>
        </w:rPr>
        <w:t xml:space="preserve">un </w:t>
      </w:r>
      <w:r w:rsidR="009945D9" w:rsidRPr="00FD40E0">
        <w:rPr>
          <w:rFonts w:cs="Times New Roman"/>
          <w:color w:val="auto"/>
          <w:sz w:val="28"/>
          <w:szCs w:val="28"/>
        </w:rPr>
        <w:t>valodā</w:t>
      </w:r>
      <w:r w:rsidR="00F06BA4" w:rsidRPr="00FD40E0">
        <w:rPr>
          <w:rFonts w:cs="Times New Roman"/>
          <w:color w:val="auto"/>
          <w:sz w:val="28"/>
          <w:szCs w:val="28"/>
        </w:rPr>
        <w:t>,</w:t>
      </w:r>
      <w:r w:rsidR="009945D9" w:rsidRPr="00FD40E0">
        <w:rPr>
          <w:rFonts w:cs="Times New Roman"/>
          <w:color w:val="auto"/>
          <w:sz w:val="28"/>
          <w:szCs w:val="28"/>
        </w:rPr>
        <w:t xml:space="preserve"> par kādu vienojušies ar ieguldītāju.</w:t>
      </w:r>
    </w:p>
    <w:p w14:paraId="1B1AAC6D" w14:textId="0BB8D3E3" w:rsidR="00A10B47" w:rsidRPr="00FD40E0" w:rsidRDefault="00A10B47" w:rsidP="008E6DA7">
      <w:pPr>
        <w:spacing w:after="0" w:line="240" w:lineRule="auto"/>
        <w:jc w:val="both"/>
        <w:rPr>
          <w:rFonts w:cs="Times New Roman"/>
          <w:color w:val="auto"/>
          <w:sz w:val="28"/>
          <w:szCs w:val="28"/>
        </w:rPr>
      </w:pPr>
      <w:r w:rsidRPr="00FD40E0">
        <w:rPr>
          <w:rFonts w:cs="Times New Roman"/>
          <w:color w:val="auto"/>
          <w:sz w:val="28"/>
          <w:szCs w:val="28"/>
        </w:rPr>
        <w:t>(</w:t>
      </w:r>
      <w:r w:rsidR="00FD40E0">
        <w:rPr>
          <w:rFonts w:cs="Times New Roman"/>
          <w:color w:val="auto"/>
          <w:sz w:val="28"/>
          <w:szCs w:val="28"/>
        </w:rPr>
        <w:t>10</w:t>
      </w:r>
      <w:r w:rsidRPr="00FD40E0">
        <w:rPr>
          <w:rFonts w:cs="Times New Roman"/>
          <w:color w:val="auto"/>
          <w:sz w:val="28"/>
          <w:szCs w:val="28"/>
        </w:rPr>
        <w:t xml:space="preserve">) Ar </w:t>
      </w:r>
      <w:r w:rsidR="009F77C1" w:rsidRPr="00FD40E0">
        <w:rPr>
          <w:rFonts w:cs="Times New Roman"/>
          <w:color w:val="auto"/>
          <w:sz w:val="28"/>
          <w:szCs w:val="28"/>
        </w:rPr>
        <w:t>kopfinansējuma</w:t>
      </w:r>
      <w:r w:rsidR="00F06BA4" w:rsidRPr="00FD40E0">
        <w:rPr>
          <w:rFonts w:cs="Times New Roman"/>
          <w:color w:val="auto"/>
          <w:sz w:val="28"/>
          <w:szCs w:val="28"/>
        </w:rPr>
        <w:t xml:space="preserve"> </w:t>
      </w:r>
      <w:r w:rsidRPr="00FD40E0">
        <w:rPr>
          <w:rFonts w:cs="Times New Roman"/>
          <w:color w:val="auto"/>
          <w:sz w:val="28"/>
          <w:szCs w:val="28"/>
        </w:rPr>
        <w:t xml:space="preserve">pakalpojumu izmantotājiem noslēgtajos līgumos par </w:t>
      </w:r>
      <w:r w:rsidR="009F77C1" w:rsidRPr="00FD40E0">
        <w:rPr>
          <w:rFonts w:cs="Times New Roman"/>
          <w:color w:val="auto"/>
          <w:sz w:val="28"/>
          <w:szCs w:val="28"/>
        </w:rPr>
        <w:t>kopfinansējuma</w:t>
      </w:r>
      <w:r w:rsidRPr="00FD40E0">
        <w:rPr>
          <w:rFonts w:cs="Times New Roman"/>
          <w:color w:val="auto"/>
          <w:sz w:val="28"/>
          <w:szCs w:val="28"/>
        </w:rPr>
        <w:t xml:space="preserve"> pakalpojumu sniegšanu, kopfinansējuma pakalpojumu sniedzējs nedrīkst ietvert noteikumus, kuri būtu pretrunā ar šā likuma </w:t>
      </w:r>
      <w:r w:rsidR="009F77C1" w:rsidRPr="00FD40E0">
        <w:rPr>
          <w:rFonts w:cs="Times New Roman"/>
          <w:color w:val="auto"/>
          <w:sz w:val="28"/>
          <w:szCs w:val="28"/>
        </w:rPr>
        <w:t>13</w:t>
      </w:r>
      <w:r w:rsidRPr="00FD40E0">
        <w:rPr>
          <w:rFonts w:cs="Times New Roman"/>
          <w:color w:val="auto"/>
          <w:sz w:val="28"/>
          <w:szCs w:val="28"/>
        </w:rPr>
        <w:t xml:space="preserve">. panta pirmajā un otrajā daļā noteiktām prasībām vai apslēptā veidā ietvertu sekas, kas jebkādā veidā būtu vērstas pret </w:t>
      </w:r>
      <w:r w:rsidR="009F77C1" w:rsidRPr="00FD40E0">
        <w:rPr>
          <w:rFonts w:cs="Times New Roman"/>
          <w:color w:val="auto"/>
          <w:sz w:val="28"/>
          <w:szCs w:val="28"/>
        </w:rPr>
        <w:t>kopfinansējuma</w:t>
      </w:r>
      <w:r w:rsidR="00FA66E4" w:rsidRPr="00FD40E0">
        <w:rPr>
          <w:rFonts w:cs="Times New Roman"/>
          <w:color w:val="auto"/>
          <w:sz w:val="28"/>
          <w:szCs w:val="28"/>
        </w:rPr>
        <w:t xml:space="preserve"> pakalpojumu izmantotāju</w:t>
      </w:r>
      <w:r w:rsidRPr="00FD40E0">
        <w:rPr>
          <w:rFonts w:cs="Times New Roman"/>
          <w:color w:val="auto"/>
          <w:sz w:val="28"/>
          <w:szCs w:val="28"/>
        </w:rPr>
        <w:t>.</w:t>
      </w:r>
    </w:p>
    <w:p w14:paraId="69559F39" w14:textId="4CA55487" w:rsidR="00A10B47" w:rsidRPr="00FD40E0" w:rsidRDefault="00A10B47" w:rsidP="008E6DA7">
      <w:pPr>
        <w:spacing w:after="0" w:line="240" w:lineRule="auto"/>
        <w:jc w:val="both"/>
        <w:rPr>
          <w:rFonts w:eastAsia="Times New Roman" w:cs="Times New Roman"/>
          <w:color w:val="auto"/>
          <w:sz w:val="28"/>
          <w:szCs w:val="28"/>
          <w:lang w:eastAsia="lv-LV"/>
        </w:rPr>
      </w:pPr>
      <w:r w:rsidRPr="00FD40E0">
        <w:rPr>
          <w:rFonts w:eastAsia="Times New Roman" w:cs="Times New Roman"/>
          <w:color w:val="auto"/>
          <w:sz w:val="28"/>
          <w:szCs w:val="28"/>
          <w:lang w:eastAsia="lv-LV"/>
        </w:rPr>
        <w:t>(</w:t>
      </w:r>
      <w:r w:rsidR="00FD40E0">
        <w:rPr>
          <w:rFonts w:eastAsia="Times New Roman" w:cs="Times New Roman"/>
          <w:color w:val="auto"/>
          <w:sz w:val="28"/>
          <w:szCs w:val="28"/>
          <w:lang w:eastAsia="lv-LV"/>
        </w:rPr>
        <w:t>11</w:t>
      </w:r>
      <w:r w:rsidRPr="00FD40E0">
        <w:rPr>
          <w:rFonts w:eastAsia="Times New Roman" w:cs="Times New Roman"/>
          <w:color w:val="auto"/>
          <w:sz w:val="28"/>
          <w:szCs w:val="28"/>
          <w:lang w:eastAsia="lv-LV"/>
        </w:rPr>
        <w:t xml:space="preserve">) </w:t>
      </w:r>
      <w:r w:rsidRPr="00FD40E0">
        <w:rPr>
          <w:rFonts w:cs="Times New Roman"/>
          <w:color w:val="auto"/>
          <w:sz w:val="28"/>
          <w:szCs w:val="28"/>
        </w:rPr>
        <w:t xml:space="preserve">Šā panta otrajā daļā </w:t>
      </w:r>
      <w:r w:rsidRPr="00FD40E0">
        <w:rPr>
          <w:rFonts w:eastAsia="Times New Roman" w:cs="Times New Roman"/>
          <w:color w:val="auto"/>
          <w:sz w:val="28"/>
          <w:szCs w:val="28"/>
          <w:lang w:eastAsia="lv-LV"/>
        </w:rPr>
        <w:t>minēto informāciju kopfinansējuma pakalpojumu sniedzējs pirms līguma noslēgšanas, balstoties uz finansējuma saņēmēja</w:t>
      </w:r>
      <w:r w:rsidR="002F359B" w:rsidRPr="00FD40E0">
        <w:rPr>
          <w:rFonts w:eastAsia="Times New Roman" w:cs="Times New Roman"/>
          <w:color w:val="auto"/>
          <w:sz w:val="28"/>
          <w:szCs w:val="28"/>
          <w:lang w:eastAsia="lv-LV"/>
        </w:rPr>
        <w:t xml:space="preserve"> vai kredīta devēja</w:t>
      </w:r>
      <w:r w:rsidRPr="00FD40E0">
        <w:rPr>
          <w:rFonts w:eastAsia="Times New Roman" w:cs="Times New Roman"/>
          <w:color w:val="auto"/>
          <w:sz w:val="28"/>
          <w:szCs w:val="28"/>
          <w:lang w:eastAsia="lv-LV"/>
        </w:rPr>
        <w:t xml:space="preserve"> sniegtajām ziņām, atklāj tā, lai </w:t>
      </w:r>
      <w:r w:rsidR="006975BB" w:rsidRPr="00FD40E0">
        <w:rPr>
          <w:rFonts w:eastAsia="Times New Roman" w:cs="Times New Roman"/>
          <w:color w:val="auto"/>
          <w:sz w:val="28"/>
          <w:szCs w:val="28"/>
          <w:lang w:eastAsia="lv-LV"/>
        </w:rPr>
        <w:t>ieguldītāji</w:t>
      </w:r>
      <w:r w:rsidRPr="00FD40E0">
        <w:rPr>
          <w:rFonts w:eastAsia="Times New Roman" w:cs="Times New Roman"/>
          <w:color w:val="auto"/>
          <w:sz w:val="28"/>
          <w:szCs w:val="28"/>
          <w:lang w:eastAsia="lv-LV"/>
        </w:rPr>
        <w:t xml:space="preserve"> savlaicīgi tiktu nodrošināti ar informāciju par </w:t>
      </w:r>
      <w:r w:rsidR="002F359B" w:rsidRPr="00FD40E0">
        <w:rPr>
          <w:rFonts w:eastAsia="Times New Roman" w:cs="Times New Roman"/>
          <w:color w:val="auto"/>
          <w:sz w:val="28"/>
          <w:szCs w:val="28"/>
          <w:lang w:eastAsia="lv-LV"/>
        </w:rPr>
        <w:t xml:space="preserve">pieteiktajiem kredītiem, </w:t>
      </w:r>
      <w:r w:rsidRPr="00FD40E0">
        <w:rPr>
          <w:rFonts w:eastAsia="Times New Roman" w:cs="Times New Roman"/>
          <w:color w:val="auto"/>
          <w:sz w:val="28"/>
          <w:szCs w:val="28"/>
          <w:lang w:eastAsia="lv-LV"/>
        </w:rPr>
        <w:t>piedāvātiem projektiem</w:t>
      </w:r>
      <w:r w:rsidR="002F359B" w:rsidRPr="00FD40E0">
        <w:rPr>
          <w:rFonts w:eastAsia="Times New Roman" w:cs="Times New Roman"/>
          <w:color w:val="auto"/>
          <w:sz w:val="28"/>
          <w:szCs w:val="28"/>
          <w:lang w:eastAsia="lv-LV"/>
        </w:rPr>
        <w:t xml:space="preserve"> vai </w:t>
      </w:r>
      <w:r w:rsidR="009F77C1" w:rsidRPr="00FD40E0">
        <w:rPr>
          <w:rFonts w:eastAsia="Times New Roman" w:cs="Times New Roman"/>
          <w:color w:val="auto"/>
          <w:sz w:val="28"/>
          <w:szCs w:val="28"/>
          <w:lang w:eastAsia="lv-LV"/>
        </w:rPr>
        <w:t>kredītprasībām</w:t>
      </w:r>
      <w:r w:rsidRPr="00FD40E0">
        <w:rPr>
          <w:rFonts w:eastAsia="Times New Roman" w:cs="Times New Roman"/>
          <w:color w:val="auto"/>
          <w:sz w:val="28"/>
          <w:szCs w:val="28"/>
          <w:lang w:eastAsia="lv-LV"/>
        </w:rPr>
        <w:t xml:space="preserve">. Šo informāciju var sniegt standartizētā formā. Kopfinansējuma pakalpojumu sniedzējs turpina informēt </w:t>
      </w:r>
      <w:r w:rsidR="006975BB" w:rsidRPr="00FD40E0">
        <w:rPr>
          <w:rFonts w:eastAsia="Times New Roman" w:cs="Times New Roman"/>
          <w:color w:val="auto"/>
          <w:sz w:val="28"/>
          <w:szCs w:val="28"/>
          <w:lang w:eastAsia="lv-LV"/>
        </w:rPr>
        <w:t>ieguldītājus</w:t>
      </w:r>
      <w:r w:rsidRPr="00FD40E0">
        <w:rPr>
          <w:rFonts w:eastAsia="Times New Roman" w:cs="Times New Roman"/>
          <w:color w:val="auto"/>
          <w:sz w:val="28"/>
          <w:szCs w:val="28"/>
          <w:lang w:eastAsia="lv-LV"/>
        </w:rPr>
        <w:t>, bez tā īpaša pieprasījuma visā līguma darbības laikā, ja attiecīgā informācija tiek mainīta vai papildināta.</w:t>
      </w:r>
    </w:p>
    <w:p w14:paraId="14CA2E71" w14:textId="4710C27B" w:rsidR="00B23DED" w:rsidRPr="00FD40E0" w:rsidRDefault="00B23DED" w:rsidP="008E6DA7">
      <w:pPr>
        <w:spacing w:after="0" w:line="240" w:lineRule="auto"/>
        <w:jc w:val="both"/>
        <w:rPr>
          <w:rFonts w:eastAsia="Times New Roman" w:cs="Times New Roman"/>
          <w:color w:val="auto"/>
          <w:sz w:val="28"/>
          <w:szCs w:val="28"/>
          <w:lang w:eastAsia="lv-LV"/>
        </w:rPr>
      </w:pPr>
      <w:r w:rsidRPr="00FD40E0">
        <w:rPr>
          <w:rFonts w:eastAsia="Times New Roman" w:cs="Times New Roman"/>
          <w:color w:val="auto"/>
          <w:sz w:val="28"/>
          <w:szCs w:val="28"/>
          <w:lang w:eastAsia="lv-LV"/>
        </w:rPr>
        <w:t>(</w:t>
      </w:r>
      <w:r w:rsidR="00FD40E0">
        <w:rPr>
          <w:rFonts w:eastAsia="Times New Roman" w:cs="Times New Roman"/>
          <w:color w:val="auto"/>
          <w:sz w:val="28"/>
          <w:szCs w:val="28"/>
          <w:lang w:eastAsia="lv-LV"/>
        </w:rPr>
        <w:t>12</w:t>
      </w:r>
      <w:r w:rsidRPr="00FD40E0">
        <w:rPr>
          <w:rFonts w:eastAsia="Times New Roman" w:cs="Times New Roman"/>
          <w:color w:val="auto"/>
          <w:sz w:val="28"/>
          <w:szCs w:val="28"/>
          <w:lang w:eastAsia="lv-LV"/>
        </w:rPr>
        <w:t xml:space="preserve">) Finansējuma saņēmējs regulāri (ne retāk kā reizi gadā) sniedz kopfinansējuma pakalpojumu sniedzējam informāciju par projekta realizēšanas gaitu, tajā skaitā </w:t>
      </w:r>
      <w:r w:rsidR="009E7265" w:rsidRPr="00FD40E0">
        <w:rPr>
          <w:rFonts w:eastAsia="Times New Roman" w:cs="Times New Roman"/>
          <w:color w:val="auto"/>
          <w:sz w:val="28"/>
          <w:szCs w:val="28"/>
          <w:lang w:eastAsia="lv-LV"/>
        </w:rPr>
        <w:t>juridiskas personas pēdējo sagatavoto gada pārskatu</w:t>
      </w:r>
      <w:r w:rsidRPr="00FD40E0">
        <w:rPr>
          <w:rFonts w:eastAsia="Times New Roman" w:cs="Times New Roman"/>
          <w:color w:val="auto"/>
          <w:sz w:val="28"/>
          <w:szCs w:val="28"/>
          <w:lang w:eastAsia="lv-LV"/>
        </w:rPr>
        <w:t>. Iesniegto informāciju kopfinansējuma pakalpojum</w:t>
      </w:r>
      <w:r w:rsidR="0029314E" w:rsidRPr="00FD40E0">
        <w:rPr>
          <w:rFonts w:eastAsia="Times New Roman" w:cs="Times New Roman"/>
          <w:color w:val="auto"/>
          <w:sz w:val="28"/>
          <w:szCs w:val="28"/>
          <w:lang w:eastAsia="lv-LV"/>
        </w:rPr>
        <w:t>u</w:t>
      </w:r>
      <w:r w:rsidRPr="00FD40E0">
        <w:rPr>
          <w:rFonts w:eastAsia="Times New Roman" w:cs="Times New Roman"/>
          <w:color w:val="auto"/>
          <w:sz w:val="28"/>
          <w:szCs w:val="28"/>
          <w:lang w:eastAsia="lv-LV"/>
        </w:rPr>
        <w:t xml:space="preserve"> sniedzējs publisko platformā.</w:t>
      </w:r>
    </w:p>
    <w:p w14:paraId="2B646BA3" w14:textId="77777777" w:rsidR="00A10B47" w:rsidRPr="00FD40E0" w:rsidRDefault="00A10B47" w:rsidP="008E6DA7">
      <w:pPr>
        <w:spacing w:after="0" w:line="240" w:lineRule="auto"/>
        <w:jc w:val="both"/>
        <w:rPr>
          <w:rFonts w:cs="Times New Roman"/>
          <w:color w:val="auto"/>
          <w:sz w:val="28"/>
          <w:szCs w:val="28"/>
        </w:rPr>
      </w:pPr>
    </w:p>
    <w:p w14:paraId="468203BD" w14:textId="5F9B05BE" w:rsidR="00692CA7" w:rsidRPr="00FD40E0" w:rsidRDefault="008A1E3C" w:rsidP="008E6DA7">
      <w:pPr>
        <w:spacing w:after="0" w:line="240" w:lineRule="auto"/>
        <w:jc w:val="both"/>
        <w:rPr>
          <w:rFonts w:cs="Times New Roman"/>
          <w:b/>
          <w:color w:val="auto"/>
          <w:sz w:val="28"/>
          <w:szCs w:val="28"/>
        </w:rPr>
      </w:pPr>
      <w:r w:rsidRPr="00FD40E0">
        <w:rPr>
          <w:rFonts w:cs="Times New Roman"/>
          <w:b/>
          <w:color w:val="auto"/>
          <w:sz w:val="28"/>
          <w:szCs w:val="28"/>
        </w:rPr>
        <w:t>24</w:t>
      </w:r>
      <w:r w:rsidR="009945D9" w:rsidRPr="00FD40E0">
        <w:rPr>
          <w:rFonts w:cs="Times New Roman"/>
          <w:b/>
          <w:color w:val="auto"/>
          <w:sz w:val="28"/>
          <w:szCs w:val="28"/>
        </w:rPr>
        <w:t xml:space="preserve">.pants. Kopfinansējuma pakalpojumu sniedzēju reklāmas prasības </w:t>
      </w:r>
    </w:p>
    <w:p w14:paraId="04D633FE" w14:textId="28CAC4FB" w:rsidR="00692CA7" w:rsidRPr="00FD40E0" w:rsidRDefault="009945D9" w:rsidP="008E6DA7">
      <w:pPr>
        <w:spacing w:after="0" w:line="240" w:lineRule="auto"/>
        <w:jc w:val="both"/>
        <w:rPr>
          <w:rFonts w:cs="Times New Roman"/>
          <w:color w:val="auto"/>
          <w:sz w:val="28"/>
          <w:szCs w:val="28"/>
        </w:rPr>
      </w:pPr>
      <w:r w:rsidRPr="00FD40E0">
        <w:rPr>
          <w:rFonts w:cs="Times New Roman"/>
          <w:color w:val="auto"/>
          <w:sz w:val="28"/>
          <w:szCs w:val="28"/>
        </w:rPr>
        <w:t>(1)</w:t>
      </w:r>
      <w:r w:rsidRPr="00FD40E0">
        <w:rPr>
          <w:rFonts w:cs="Times New Roman"/>
          <w:b/>
          <w:color w:val="auto"/>
          <w:sz w:val="28"/>
          <w:szCs w:val="28"/>
        </w:rPr>
        <w:t xml:space="preserve"> </w:t>
      </w:r>
      <w:r w:rsidRPr="00FD40E0">
        <w:rPr>
          <w:rFonts w:cs="Times New Roman"/>
          <w:color w:val="auto"/>
          <w:sz w:val="28"/>
          <w:szCs w:val="28"/>
        </w:rPr>
        <w:t>Kopfinansējuma pakalpojum</w:t>
      </w:r>
      <w:r w:rsidR="0029314E" w:rsidRPr="00FD40E0">
        <w:rPr>
          <w:rFonts w:cs="Times New Roman"/>
          <w:color w:val="auto"/>
          <w:sz w:val="28"/>
          <w:szCs w:val="28"/>
        </w:rPr>
        <w:t>u</w:t>
      </w:r>
      <w:r w:rsidRPr="00FD40E0">
        <w:rPr>
          <w:rFonts w:cs="Times New Roman"/>
          <w:color w:val="auto"/>
          <w:sz w:val="28"/>
          <w:szCs w:val="28"/>
        </w:rPr>
        <w:t xml:space="preserve"> sniedzējs reklāmā iekļauj informāciju, kurā potenciālie ieguldītāji tiek brīdināti par iespējamajiem riskiem, </w:t>
      </w:r>
      <w:r w:rsidR="00311356" w:rsidRPr="00FD40E0">
        <w:rPr>
          <w:rFonts w:cs="Times New Roman"/>
          <w:color w:val="auto"/>
          <w:sz w:val="28"/>
          <w:szCs w:val="28"/>
        </w:rPr>
        <w:t xml:space="preserve">izmantojot </w:t>
      </w:r>
      <w:r w:rsidR="009F77C1" w:rsidRPr="00FD40E0">
        <w:rPr>
          <w:rFonts w:cs="Times New Roman"/>
          <w:color w:val="auto"/>
          <w:sz w:val="28"/>
          <w:szCs w:val="28"/>
        </w:rPr>
        <w:t>kopfinansējuma</w:t>
      </w:r>
      <w:r w:rsidRPr="00FD40E0">
        <w:rPr>
          <w:rFonts w:cs="Times New Roman"/>
          <w:color w:val="auto"/>
          <w:sz w:val="28"/>
          <w:szCs w:val="28"/>
        </w:rPr>
        <w:t xml:space="preserve"> pakalpojumu, ta</w:t>
      </w:r>
      <w:r w:rsidR="00F61FB0" w:rsidRPr="00FD40E0">
        <w:rPr>
          <w:rFonts w:cs="Times New Roman"/>
          <w:color w:val="auto"/>
          <w:sz w:val="28"/>
          <w:szCs w:val="28"/>
        </w:rPr>
        <w:t>i</w:t>
      </w:r>
      <w:r w:rsidRPr="00FD40E0">
        <w:rPr>
          <w:rFonts w:cs="Times New Roman"/>
          <w:color w:val="auto"/>
          <w:sz w:val="28"/>
          <w:szCs w:val="28"/>
        </w:rPr>
        <w:t xml:space="preserve"> skaitā: </w:t>
      </w:r>
    </w:p>
    <w:p w14:paraId="289551F2" w14:textId="1FBBA5A5" w:rsidR="00692CA7" w:rsidRPr="00FD40E0" w:rsidRDefault="009945D9" w:rsidP="00637BA7">
      <w:pPr>
        <w:spacing w:after="0" w:line="240" w:lineRule="auto"/>
        <w:ind w:left="567"/>
        <w:jc w:val="both"/>
        <w:rPr>
          <w:rFonts w:cs="Times New Roman"/>
          <w:color w:val="auto"/>
          <w:sz w:val="28"/>
          <w:szCs w:val="28"/>
        </w:rPr>
      </w:pPr>
      <w:r w:rsidRPr="00FD40E0">
        <w:rPr>
          <w:rFonts w:cs="Times New Roman"/>
          <w:color w:val="auto"/>
          <w:sz w:val="28"/>
          <w:szCs w:val="28"/>
        </w:rPr>
        <w:t>1) zaudēt ieguldījumu vai tā daļu, kas izriet no šāda ieguldījuma;</w:t>
      </w:r>
    </w:p>
    <w:p w14:paraId="03756D03" w14:textId="0755E32E" w:rsidR="00692CA7" w:rsidRPr="00FD40E0" w:rsidRDefault="009945D9" w:rsidP="00637BA7">
      <w:pPr>
        <w:spacing w:after="0" w:line="240" w:lineRule="auto"/>
        <w:ind w:left="567"/>
        <w:jc w:val="both"/>
        <w:rPr>
          <w:rFonts w:cs="Times New Roman"/>
          <w:color w:val="auto"/>
          <w:sz w:val="28"/>
          <w:szCs w:val="28"/>
        </w:rPr>
      </w:pPr>
      <w:r w:rsidRPr="00FD40E0">
        <w:rPr>
          <w:rFonts w:cs="Times New Roman"/>
          <w:color w:val="auto"/>
          <w:sz w:val="28"/>
          <w:szCs w:val="28"/>
        </w:rPr>
        <w:lastRenderedPageBreak/>
        <w:t xml:space="preserve">2) neieguldīt </w:t>
      </w:r>
      <w:r w:rsidR="009F77C1" w:rsidRPr="00FD40E0">
        <w:rPr>
          <w:rFonts w:cs="Times New Roman"/>
          <w:color w:val="auto"/>
          <w:sz w:val="28"/>
          <w:szCs w:val="28"/>
        </w:rPr>
        <w:t>kopfinansējuma</w:t>
      </w:r>
      <w:r w:rsidRPr="00FD40E0">
        <w:rPr>
          <w:rFonts w:cs="Times New Roman"/>
          <w:color w:val="auto"/>
          <w:sz w:val="28"/>
          <w:szCs w:val="28"/>
        </w:rPr>
        <w:t xml:space="preserve"> pakalpojumos naudas līdzekļus, kurus ieguldītājs nevar atļauties zaudēt.</w:t>
      </w:r>
    </w:p>
    <w:p w14:paraId="4AE3B321" w14:textId="6371E2F8" w:rsidR="00692CA7" w:rsidRPr="00FD40E0" w:rsidRDefault="009945D9" w:rsidP="00637BA7">
      <w:pPr>
        <w:spacing w:after="0" w:line="240" w:lineRule="auto"/>
        <w:jc w:val="both"/>
        <w:rPr>
          <w:rFonts w:cs="Times New Roman"/>
          <w:color w:val="auto"/>
          <w:sz w:val="28"/>
          <w:szCs w:val="28"/>
        </w:rPr>
      </w:pPr>
      <w:r w:rsidRPr="00FD40E0">
        <w:rPr>
          <w:rFonts w:cs="Times New Roman"/>
          <w:color w:val="auto"/>
          <w:sz w:val="28"/>
          <w:szCs w:val="28"/>
        </w:rPr>
        <w:t>(2) Kopfinansē</w:t>
      </w:r>
      <w:r w:rsidR="00A301A6" w:rsidRPr="00FD40E0">
        <w:rPr>
          <w:rFonts w:cs="Times New Roman"/>
          <w:color w:val="auto"/>
          <w:sz w:val="28"/>
          <w:szCs w:val="28"/>
        </w:rPr>
        <w:t>juma</w:t>
      </w:r>
      <w:r w:rsidRPr="00FD40E0">
        <w:rPr>
          <w:rFonts w:cs="Times New Roman"/>
          <w:color w:val="auto"/>
          <w:sz w:val="28"/>
          <w:szCs w:val="28"/>
        </w:rPr>
        <w:t xml:space="preserve"> platformas operators tā reklāmā sniedz skaidru informāciju par potenciālajiem ieguvumiem, kas izriet no </w:t>
      </w:r>
      <w:r w:rsidR="009F77C1" w:rsidRPr="00FD40E0">
        <w:rPr>
          <w:rFonts w:cs="Times New Roman"/>
          <w:color w:val="auto"/>
          <w:sz w:val="28"/>
          <w:szCs w:val="28"/>
        </w:rPr>
        <w:t>kopfinansējuma</w:t>
      </w:r>
      <w:r w:rsidRPr="00FD40E0">
        <w:rPr>
          <w:rFonts w:cs="Times New Roman"/>
          <w:color w:val="auto"/>
          <w:sz w:val="28"/>
          <w:szCs w:val="28"/>
        </w:rPr>
        <w:t xml:space="preserve"> pakalpojuma un pieteiktiem projektiem, informācija</w:t>
      </w:r>
      <w:r w:rsidR="00F61FB0" w:rsidRPr="00FD40E0">
        <w:rPr>
          <w:rFonts w:cs="Times New Roman"/>
          <w:color w:val="auto"/>
          <w:sz w:val="28"/>
          <w:szCs w:val="28"/>
        </w:rPr>
        <w:t>i</w:t>
      </w:r>
      <w:r w:rsidRPr="00FD40E0">
        <w:rPr>
          <w:rFonts w:cs="Times New Roman"/>
          <w:color w:val="auto"/>
          <w:sz w:val="28"/>
          <w:szCs w:val="28"/>
        </w:rPr>
        <w:t xml:space="preserve"> par iespējamiem ieguvumiem jābūt proporcionālai informācijai par iespējamiem riskiem un reklāma nedrīkst radīt iespaidu, ka potenciālais investors var sagaidīt ieguvumus</w:t>
      </w:r>
      <w:r w:rsidR="005A678A" w:rsidRPr="00FD40E0">
        <w:rPr>
          <w:rFonts w:cs="Times New Roman"/>
          <w:color w:val="auto"/>
          <w:sz w:val="28"/>
          <w:szCs w:val="28"/>
        </w:rPr>
        <w:t>,</w:t>
      </w:r>
      <w:r w:rsidRPr="00FD40E0">
        <w:rPr>
          <w:rFonts w:cs="Times New Roman"/>
          <w:color w:val="auto"/>
          <w:sz w:val="28"/>
          <w:szCs w:val="28"/>
        </w:rPr>
        <w:t xml:space="preserve"> neuzņemoties risku.</w:t>
      </w:r>
    </w:p>
    <w:p w14:paraId="375B5BE6" w14:textId="231D2162" w:rsidR="008E0D2A" w:rsidRPr="00FD40E0" w:rsidRDefault="009945D9" w:rsidP="00637BA7">
      <w:pPr>
        <w:spacing w:after="0" w:line="240" w:lineRule="auto"/>
        <w:jc w:val="both"/>
        <w:rPr>
          <w:rFonts w:cs="Times New Roman"/>
          <w:i/>
          <w:color w:val="auto"/>
          <w:sz w:val="28"/>
          <w:szCs w:val="28"/>
        </w:rPr>
      </w:pPr>
      <w:r w:rsidRPr="00FD40E0">
        <w:rPr>
          <w:rFonts w:cs="Times New Roman"/>
          <w:color w:val="auto"/>
          <w:sz w:val="28"/>
          <w:szCs w:val="28"/>
        </w:rPr>
        <w:t xml:space="preserve">(3) Kopfinansējuma pakalpojumu sniedzējs reklāmā par ieguldītājiem sniedzamajiem </w:t>
      </w:r>
      <w:r w:rsidR="009F77C1" w:rsidRPr="00FD40E0">
        <w:rPr>
          <w:rFonts w:cs="Times New Roman"/>
          <w:color w:val="auto"/>
          <w:sz w:val="28"/>
          <w:szCs w:val="28"/>
        </w:rPr>
        <w:t>kopfinansējuma</w:t>
      </w:r>
      <w:r w:rsidR="00130522" w:rsidRPr="00FD40E0">
        <w:rPr>
          <w:rFonts w:cs="Times New Roman"/>
          <w:color w:val="auto"/>
          <w:sz w:val="28"/>
          <w:szCs w:val="28"/>
        </w:rPr>
        <w:t xml:space="preserve"> </w:t>
      </w:r>
      <w:r w:rsidRPr="00FD40E0">
        <w:rPr>
          <w:rFonts w:cs="Times New Roman"/>
          <w:color w:val="auto"/>
          <w:sz w:val="28"/>
          <w:szCs w:val="28"/>
        </w:rPr>
        <w:t>pakalpojumiem iekļauj brīdinājumu ar tekstu “ieguldītāja veiktais ieguldījums netiek aizsargāts ar kādu no ieguldītāju interešu aizsardzības shēmām un nav aizsargāts noguldījums. Pastāv</w:t>
      </w:r>
      <w:r w:rsidR="00F84DF3" w:rsidRPr="00FD40E0">
        <w:rPr>
          <w:rFonts w:cs="Times New Roman"/>
          <w:color w:val="auto"/>
          <w:sz w:val="28"/>
          <w:szCs w:val="28"/>
        </w:rPr>
        <w:t xml:space="preserve"> </w:t>
      </w:r>
      <w:r w:rsidRPr="00FD40E0">
        <w:rPr>
          <w:rFonts w:cs="Times New Roman"/>
          <w:color w:val="auto"/>
          <w:sz w:val="28"/>
          <w:szCs w:val="28"/>
        </w:rPr>
        <w:t>risks zaudēt ieguldījumu”</w:t>
      </w:r>
      <w:r w:rsidR="00F84DF3" w:rsidRPr="00FD40E0">
        <w:rPr>
          <w:rFonts w:cs="Times New Roman"/>
          <w:color w:val="auto"/>
          <w:sz w:val="28"/>
          <w:szCs w:val="28"/>
        </w:rPr>
        <w:t>.</w:t>
      </w:r>
    </w:p>
    <w:p w14:paraId="079A58E0" w14:textId="77777777" w:rsidR="00092CB3" w:rsidRPr="00FD40E0" w:rsidRDefault="00092CB3" w:rsidP="00637BA7">
      <w:pPr>
        <w:spacing w:after="0" w:line="240" w:lineRule="auto"/>
        <w:jc w:val="both"/>
        <w:rPr>
          <w:rFonts w:cs="Times New Roman"/>
          <w:color w:val="auto"/>
          <w:sz w:val="28"/>
          <w:szCs w:val="28"/>
        </w:rPr>
      </w:pPr>
      <w:r w:rsidRPr="00FD40E0">
        <w:rPr>
          <w:rFonts w:cs="Times New Roman"/>
          <w:color w:val="auto"/>
          <w:sz w:val="28"/>
          <w:szCs w:val="28"/>
        </w:rPr>
        <w:t>(4) Kopfinansējuma pakalpojumu sniedzēja firmā iekļauj vārdkopu "kopfinansējuma platforma" vai "kopfinansējuma pakalpojumu sniedzējs".</w:t>
      </w:r>
    </w:p>
    <w:p w14:paraId="47503FC6" w14:textId="37C2877F" w:rsidR="00092CB3" w:rsidRPr="00FD40E0" w:rsidRDefault="00092CB3" w:rsidP="00637BA7">
      <w:pPr>
        <w:spacing w:after="0" w:line="240" w:lineRule="auto"/>
        <w:jc w:val="both"/>
        <w:rPr>
          <w:rFonts w:cs="Times New Roman"/>
          <w:color w:val="auto"/>
          <w:sz w:val="28"/>
          <w:szCs w:val="28"/>
        </w:rPr>
      </w:pPr>
      <w:r w:rsidRPr="00FD40E0">
        <w:rPr>
          <w:rFonts w:cs="Times New Roman"/>
          <w:color w:val="auto"/>
          <w:sz w:val="28"/>
          <w:szCs w:val="28"/>
        </w:rPr>
        <w:t xml:space="preserve">(5) Persona, kas nav iekļauta reģistrā, savā firmā, pakalpojumu aprakstos un reklāmās nedrīkst iekļaut šā panta </w:t>
      </w:r>
      <w:r w:rsidR="00137DE6" w:rsidRPr="00FD40E0">
        <w:rPr>
          <w:rFonts w:cs="Times New Roman"/>
          <w:color w:val="auto"/>
          <w:sz w:val="28"/>
          <w:szCs w:val="28"/>
        </w:rPr>
        <w:t xml:space="preserve">ceturtajā </w:t>
      </w:r>
      <w:r w:rsidRPr="00FD40E0">
        <w:rPr>
          <w:rFonts w:cs="Times New Roman"/>
          <w:color w:val="auto"/>
          <w:sz w:val="28"/>
          <w:szCs w:val="28"/>
        </w:rPr>
        <w:t xml:space="preserve">daļā minēto vārdkopu vai jebkuru vārdkopu, kura tieši vai netieši norāda uz </w:t>
      </w:r>
      <w:r w:rsidR="009F77C1" w:rsidRPr="00FD40E0">
        <w:rPr>
          <w:rFonts w:cs="Times New Roman"/>
          <w:color w:val="auto"/>
          <w:sz w:val="28"/>
          <w:szCs w:val="28"/>
        </w:rPr>
        <w:t>kopfinansējuma</w:t>
      </w:r>
      <w:r w:rsidRPr="00FD40E0">
        <w:rPr>
          <w:rFonts w:cs="Times New Roman"/>
          <w:color w:val="auto"/>
          <w:sz w:val="28"/>
          <w:szCs w:val="28"/>
        </w:rPr>
        <w:t xml:space="preserve"> pakalpojumu sniedzēja darbību.</w:t>
      </w:r>
    </w:p>
    <w:p w14:paraId="6CAB63D2" w14:textId="77777777" w:rsidR="00092CB3" w:rsidRPr="00FD40E0" w:rsidRDefault="00092CB3" w:rsidP="00637BA7">
      <w:pPr>
        <w:spacing w:after="0" w:line="240" w:lineRule="auto"/>
        <w:jc w:val="both"/>
        <w:rPr>
          <w:rFonts w:cs="Times New Roman"/>
          <w:color w:val="auto"/>
          <w:sz w:val="28"/>
          <w:szCs w:val="28"/>
        </w:rPr>
      </w:pPr>
    </w:p>
    <w:p w14:paraId="062167C7" w14:textId="77777777" w:rsidR="00692CA7" w:rsidRPr="00FD40E0" w:rsidRDefault="009945D9" w:rsidP="00637BA7">
      <w:pPr>
        <w:spacing w:after="0" w:line="240" w:lineRule="auto"/>
        <w:jc w:val="center"/>
        <w:rPr>
          <w:rFonts w:cs="Times New Roman"/>
          <w:b/>
          <w:bCs/>
          <w:color w:val="auto"/>
          <w:sz w:val="28"/>
          <w:szCs w:val="28"/>
        </w:rPr>
      </w:pPr>
      <w:r w:rsidRPr="00FD40E0">
        <w:rPr>
          <w:rFonts w:cs="Times New Roman"/>
          <w:b/>
          <w:bCs/>
          <w:color w:val="auto"/>
          <w:sz w:val="28"/>
          <w:szCs w:val="28"/>
        </w:rPr>
        <w:t>I</w:t>
      </w:r>
      <w:r w:rsidR="00A10B47" w:rsidRPr="00FD40E0">
        <w:rPr>
          <w:rFonts w:cs="Times New Roman"/>
          <w:b/>
          <w:bCs/>
          <w:color w:val="auto"/>
          <w:sz w:val="28"/>
          <w:szCs w:val="28"/>
        </w:rPr>
        <w:t>X</w:t>
      </w:r>
      <w:r w:rsidRPr="00FD40E0">
        <w:rPr>
          <w:rFonts w:cs="Times New Roman"/>
          <w:b/>
          <w:bCs/>
          <w:color w:val="auto"/>
          <w:sz w:val="28"/>
          <w:szCs w:val="28"/>
        </w:rPr>
        <w:t xml:space="preserve"> nodaļa</w:t>
      </w:r>
    </w:p>
    <w:p w14:paraId="4A96F3C4" w14:textId="2B227694" w:rsidR="00692CA7" w:rsidRPr="00FD40E0" w:rsidRDefault="009945D9" w:rsidP="00637BA7">
      <w:pPr>
        <w:spacing w:after="0" w:line="240" w:lineRule="auto"/>
        <w:jc w:val="center"/>
        <w:rPr>
          <w:rFonts w:cs="Times New Roman"/>
          <w:color w:val="auto"/>
          <w:sz w:val="28"/>
          <w:szCs w:val="28"/>
        </w:rPr>
      </w:pPr>
      <w:r w:rsidRPr="00FD40E0">
        <w:rPr>
          <w:rFonts w:cs="Times New Roman"/>
          <w:b/>
          <w:bCs/>
          <w:color w:val="auto"/>
          <w:sz w:val="28"/>
          <w:szCs w:val="28"/>
        </w:rPr>
        <w:t>Interešu konflikta novēršanas un datu aizsardzības prasības</w:t>
      </w:r>
    </w:p>
    <w:p w14:paraId="642BC96E" w14:textId="77777777" w:rsidR="00A031C1" w:rsidRPr="00FD40E0" w:rsidRDefault="00A031C1" w:rsidP="00A031C1">
      <w:pPr>
        <w:spacing w:after="0" w:line="240" w:lineRule="auto"/>
        <w:jc w:val="center"/>
        <w:rPr>
          <w:rFonts w:cs="Times New Roman"/>
          <w:bCs/>
          <w:color w:val="auto"/>
          <w:sz w:val="28"/>
          <w:szCs w:val="28"/>
        </w:rPr>
      </w:pPr>
    </w:p>
    <w:p w14:paraId="1C128211" w14:textId="079D5579" w:rsidR="00692CA7" w:rsidRPr="00FD40E0" w:rsidRDefault="008A1E3C" w:rsidP="00137DE6">
      <w:pPr>
        <w:spacing w:after="0" w:line="240" w:lineRule="auto"/>
        <w:jc w:val="both"/>
        <w:rPr>
          <w:rFonts w:cs="Times New Roman"/>
          <w:b/>
          <w:color w:val="auto"/>
          <w:sz w:val="28"/>
          <w:szCs w:val="28"/>
        </w:rPr>
      </w:pPr>
      <w:r w:rsidRPr="00FD40E0">
        <w:rPr>
          <w:rFonts w:cs="Times New Roman"/>
          <w:b/>
          <w:color w:val="auto"/>
          <w:sz w:val="28"/>
          <w:szCs w:val="28"/>
        </w:rPr>
        <w:t>25</w:t>
      </w:r>
      <w:r w:rsidR="009945D9" w:rsidRPr="00FD40E0">
        <w:rPr>
          <w:rFonts w:cs="Times New Roman"/>
          <w:b/>
          <w:color w:val="auto"/>
          <w:sz w:val="28"/>
          <w:szCs w:val="28"/>
        </w:rPr>
        <w:t>.pants. Interešu konflikta novēršana</w:t>
      </w:r>
    </w:p>
    <w:p w14:paraId="0D14942E" w14:textId="322D91B8" w:rsidR="00692CA7" w:rsidRPr="00FD40E0" w:rsidRDefault="009945D9" w:rsidP="00137DE6">
      <w:pPr>
        <w:spacing w:after="0" w:line="240" w:lineRule="auto"/>
        <w:jc w:val="both"/>
        <w:rPr>
          <w:rFonts w:cs="Times New Roman"/>
          <w:color w:val="auto"/>
          <w:sz w:val="28"/>
          <w:szCs w:val="28"/>
        </w:rPr>
      </w:pPr>
      <w:r w:rsidRPr="00FD40E0">
        <w:rPr>
          <w:rFonts w:cs="Times New Roman"/>
          <w:color w:val="auto"/>
          <w:sz w:val="28"/>
          <w:szCs w:val="28"/>
        </w:rPr>
        <w:t xml:space="preserve">(1) Kopfinansējuma pakalpojumu sniedzējs veic visus nepieciešamos un iespējamos pasākumus, lai identificētu un novērstu interešu konfliktus, kas </w:t>
      </w:r>
      <w:r w:rsidR="009F77C1" w:rsidRPr="00FD40E0">
        <w:rPr>
          <w:rFonts w:cs="Times New Roman"/>
          <w:color w:val="auto"/>
          <w:sz w:val="28"/>
          <w:szCs w:val="28"/>
        </w:rPr>
        <w:t>kopfinansējuma</w:t>
      </w:r>
      <w:r w:rsidR="00130522" w:rsidRPr="00FD40E0">
        <w:rPr>
          <w:rFonts w:cs="Times New Roman"/>
          <w:color w:val="auto"/>
          <w:sz w:val="28"/>
          <w:szCs w:val="28"/>
        </w:rPr>
        <w:t xml:space="preserve"> </w:t>
      </w:r>
      <w:r w:rsidRPr="00FD40E0">
        <w:rPr>
          <w:rFonts w:cs="Times New Roman"/>
          <w:color w:val="auto"/>
          <w:sz w:val="28"/>
          <w:szCs w:val="28"/>
        </w:rPr>
        <w:t>pakalpojumu sniegšanas laikā var rasties starp kopfinansējuma pakalpojumu sniedzēju, ta</w:t>
      </w:r>
      <w:r w:rsidR="00D46592" w:rsidRPr="00FD40E0">
        <w:rPr>
          <w:rFonts w:cs="Times New Roman"/>
          <w:color w:val="auto"/>
          <w:sz w:val="28"/>
          <w:szCs w:val="28"/>
        </w:rPr>
        <w:t>i</w:t>
      </w:r>
      <w:r w:rsidRPr="00FD40E0">
        <w:rPr>
          <w:rFonts w:cs="Times New Roman"/>
          <w:color w:val="auto"/>
          <w:sz w:val="28"/>
          <w:szCs w:val="28"/>
        </w:rPr>
        <w:t xml:space="preserve"> skaitā to darbiniekiem, amatpersonām, personām, kurām ir ciešas attiecības ar kopfinansējuma pakalpojumu sniedzēju un </w:t>
      </w:r>
      <w:r w:rsidR="009F77C1" w:rsidRPr="00FD40E0">
        <w:rPr>
          <w:rFonts w:cs="Times New Roman"/>
          <w:color w:val="auto"/>
          <w:sz w:val="28"/>
          <w:szCs w:val="28"/>
        </w:rPr>
        <w:t>kopfinansējuma</w:t>
      </w:r>
      <w:r w:rsidR="00130522" w:rsidRPr="00FD40E0">
        <w:rPr>
          <w:rFonts w:cs="Times New Roman"/>
          <w:color w:val="auto"/>
          <w:sz w:val="28"/>
          <w:szCs w:val="28"/>
        </w:rPr>
        <w:t xml:space="preserve"> </w:t>
      </w:r>
      <w:r w:rsidRPr="00FD40E0">
        <w:rPr>
          <w:rFonts w:cs="Times New Roman"/>
          <w:color w:val="auto"/>
          <w:sz w:val="28"/>
          <w:szCs w:val="28"/>
        </w:rPr>
        <w:t>pakalpojum</w:t>
      </w:r>
      <w:r w:rsidR="0029314E" w:rsidRPr="00FD40E0">
        <w:rPr>
          <w:rFonts w:cs="Times New Roman"/>
          <w:color w:val="auto"/>
          <w:sz w:val="28"/>
          <w:szCs w:val="28"/>
        </w:rPr>
        <w:t>u</w:t>
      </w:r>
      <w:r w:rsidRPr="00FD40E0">
        <w:rPr>
          <w:rFonts w:cs="Times New Roman"/>
          <w:color w:val="auto"/>
          <w:sz w:val="28"/>
          <w:szCs w:val="28"/>
        </w:rPr>
        <w:t xml:space="preserve"> izmantotāju, kā arī starp tā </w:t>
      </w:r>
      <w:r w:rsidR="00546A1D" w:rsidRPr="00FD40E0">
        <w:rPr>
          <w:rFonts w:cs="Times New Roman"/>
          <w:color w:val="auto"/>
          <w:sz w:val="28"/>
          <w:szCs w:val="28"/>
        </w:rPr>
        <w:t>finansējuma saņēmējiem</w:t>
      </w:r>
      <w:r w:rsidR="000F429A" w:rsidRPr="00FD40E0">
        <w:rPr>
          <w:rFonts w:cs="Times New Roman"/>
          <w:color w:val="auto"/>
          <w:sz w:val="28"/>
          <w:szCs w:val="28"/>
        </w:rPr>
        <w:t>, kredīta devējiem</w:t>
      </w:r>
      <w:r w:rsidR="00546A1D" w:rsidRPr="00FD40E0">
        <w:rPr>
          <w:rFonts w:cs="Times New Roman"/>
          <w:color w:val="auto"/>
          <w:sz w:val="28"/>
          <w:szCs w:val="28"/>
        </w:rPr>
        <w:t xml:space="preserve"> un ieguldītājiem</w:t>
      </w:r>
      <w:r w:rsidRPr="00FD40E0">
        <w:rPr>
          <w:rFonts w:cs="Times New Roman"/>
          <w:color w:val="auto"/>
          <w:sz w:val="28"/>
          <w:szCs w:val="28"/>
        </w:rPr>
        <w:t>.</w:t>
      </w:r>
    </w:p>
    <w:p w14:paraId="69855F8E" w14:textId="77777777" w:rsidR="00692CA7" w:rsidRPr="00FD40E0" w:rsidRDefault="009945D9" w:rsidP="00137DE6">
      <w:pPr>
        <w:spacing w:after="0" w:line="240" w:lineRule="auto"/>
        <w:jc w:val="both"/>
        <w:rPr>
          <w:rFonts w:cs="Times New Roman"/>
          <w:color w:val="auto"/>
          <w:sz w:val="28"/>
          <w:szCs w:val="28"/>
        </w:rPr>
      </w:pPr>
      <w:r w:rsidRPr="00FD40E0">
        <w:rPr>
          <w:rFonts w:cs="Times New Roman"/>
          <w:color w:val="auto"/>
          <w:sz w:val="28"/>
          <w:szCs w:val="28"/>
        </w:rPr>
        <w:t>(2) Kopfinansējuma pakalpojumu sniedzējs izstrādā, apstiprina un ievieš tā lielumam, organizācijai, darbības specifikai, apjomam un sarežģītībai atbilstošu interešu konfliktu novēršanas politiku un procedūras.</w:t>
      </w:r>
    </w:p>
    <w:p w14:paraId="3CAFC94A" w14:textId="55280770" w:rsidR="00692CA7" w:rsidRPr="00FD40E0" w:rsidRDefault="009945D9" w:rsidP="00137DE6">
      <w:pPr>
        <w:pStyle w:val="ListParagraph"/>
        <w:spacing w:line="240" w:lineRule="auto"/>
        <w:ind w:left="0"/>
        <w:contextualSpacing w:val="0"/>
        <w:jc w:val="both"/>
        <w:rPr>
          <w:rFonts w:cs="Times New Roman"/>
          <w:color w:val="auto"/>
          <w:sz w:val="28"/>
          <w:szCs w:val="28"/>
        </w:rPr>
      </w:pPr>
      <w:r w:rsidRPr="00FD40E0">
        <w:rPr>
          <w:rFonts w:cs="Times New Roman"/>
          <w:color w:val="auto"/>
          <w:sz w:val="28"/>
          <w:szCs w:val="28"/>
        </w:rPr>
        <w:t xml:space="preserve">(3) Kopfinansējuma pakalpojumu sniedzējs nav tiesīgs </w:t>
      </w:r>
      <w:r w:rsidR="00546A1D" w:rsidRPr="00FD40E0">
        <w:rPr>
          <w:rFonts w:cs="Times New Roman"/>
          <w:color w:val="auto"/>
          <w:sz w:val="28"/>
          <w:szCs w:val="28"/>
        </w:rPr>
        <w:t xml:space="preserve">sniegt </w:t>
      </w:r>
      <w:r w:rsidR="009F77C1" w:rsidRPr="00FD40E0">
        <w:rPr>
          <w:rFonts w:cs="Times New Roman"/>
          <w:color w:val="auto"/>
          <w:sz w:val="28"/>
          <w:szCs w:val="28"/>
        </w:rPr>
        <w:t>kopfinansējuma</w:t>
      </w:r>
      <w:r w:rsidRPr="00FD40E0">
        <w:rPr>
          <w:rFonts w:cs="Times New Roman"/>
          <w:color w:val="auto"/>
          <w:sz w:val="28"/>
          <w:szCs w:val="28"/>
        </w:rPr>
        <w:t xml:space="preserve"> </w:t>
      </w:r>
      <w:r w:rsidR="00205E79" w:rsidRPr="00FD40E0">
        <w:rPr>
          <w:rFonts w:cs="Times New Roman"/>
          <w:color w:val="auto"/>
          <w:sz w:val="28"/>
          <w:szCs w:val="28"/>
        </w:rPr>
        <w:t xml:space="preserve">pakalpojumus </w:t>
      </w:r>
      <w:r w:rsidRPr="00FD40E0">
        <w:rPr>
          <w:rFonts w:cs="Times New Roman"/>
          <w:color w:val="auto"/>
          <w:sz w:val="28"/>
          <w:szCs w:val="28"/>
        </w:rPr>
        <w:t xml:space="preserve"> tā amatperson</w:t>
      </w:r>
      <w:r w:rsidR="00137DE6" w:rsidRPr="00FD40E0">
        <w:rPr>
          <w:rFonts w:cs="Times New Roman"/>
          <w:color w:val="auto"/>
          <w:sz w:val="28"/>
          <w:szCs w:val="28"/>
        </w:rPr>
        <w:t>ām</w:t>
      </w:r>
      <w:r w:rsidRPr="00FD40E0">
        <w:rPr>
          <w:rFonts w:cs="Times New Roman"/>
          <w:color w:val="auto"/>
          <w:sz w:val="28"/>
          <w:szCs w:val="28"/>
        </w:rPr>
        <w:t xml:space="preserve"> vai akcionār</w:t>
      </w:r>
      <w:r w:rsidR="00137DE6" w:rsidRPr="00FD40E0">
        <w:rPr>
          <w:rFonts w:cs="Times New Roman"/>
          <w:color w:val="auto"/>
          <w:sz w:val="28"/>
          <w:szCs w:val="28"/>
        </w:rPr>
        <w:t>iem</w:t>
      </w:r>
      <w:r w:rsidRPr="00FD40E0">
        <w:rPr>
          <w:rFonts w:cs="Times New Roman"/>
          <w:color w:val="auto"/>
          <w:sz w:val="28"/>
          <w:szCs w:val="28"/>
        </w:rPr>
        <w:t xml:space="preserve"> (dalībniek</w:t>
      </w:r>
      <w:r w:rsidR="00137DE6" w:rsidRPr="00FD40E0">
        <w:rPr>
          <w:rFonts w:cs="Times New Roman"/>
          <w:color w:val="auto"/>
          <w:sz w:val="28"/>
          <w:szCs w:val="28"/>
        </w:rPr>
        <w:t>iem</w:t>
      </w:r>
      <w:r w:rsidRPr="00FD40E0">
        <w:rPr>
          <w:rFonts w:cs="Times New Roman"/>
          <w:color w:val="auto"/>
          <w:sz w:val="28"/>
          <w:szCs w:val="28"/>
        </w:rPr>
        <w:t>), person</w:t>
      </w:r>
      <w:r w:rsidR="00137DE6" w:rsidRPr="00FD40E0">
        <w:rPr>
          <w:rFonts w:cs="Times New Roman"/>
          <w:color w:val="auto"/>
          <w:sz w:val="28"/>
          <w:szCs w:val="28"/>
        </w:rPr>
        <w:t>ām</w:t>
      </w:r>
      <w:r w:rsidR="00546A1D" w:rsidRPr="00FD40E0">
        <w:rPr>
          <w:rFonts w:cs="Times New Roman"/>
          <w:color w:val="auto"/>
          <w:sz w:val="28"/>
          <w:szCs w:val="28"/>
        </w:rPr>
        <w:t>,</w:t>
      </w:r>
      <w:r w:rsidRPr="00FD40E0">
        <w:rPr>
          <w:rFonts w:cs="Times New Roman"/>
          <w:color w:val="auto"/>
          <w:sz w:val="28"/>
          <w:szCs w:val="28"/>
        </w:rPr>
        <w:t xml:space="preserve"> ar kurām kopfinansējuma pakalpojumu sniedzējam ir ciešas attiecības, tieša vai netieša līdzdalība vai kontrole</w:t>
      </w:r>
      <w:r w:rsidR="00137DE6" w:rsidRPr="00FD40E0">
        <w:rPr>
          <w:rFonts w:cs="Times New Roman"/>
          <w:color w:val="auto"/>
          <w:sz w:val="28"/>
          <w:szCs w:val="28"/>
        </w:rPr>
        <w:t xml:space="preserve">, izņemot, ja </w:t>
      </w:r>
      <w:r w:rsidR="009F77C1" w:rsidRPr="00FD40E0">
        <w:rPr>
          <w:rFonts w:cs="Times New Roman"/>
          <w:color w:val="auto"/>
          <w:sz w:val="28"/>
          <w:szCs w:val="28"/>
        </w:rPr>
        <w:t>kopfinansējuma</w:t>
      </w:r>
      <w:r w:rsidR="00137DE6" w:rsidRPr="00FD40E0">
        <w:rPr>
          <w:rFonts w:cs="Times New Roman"/>
          <w:color w:val="auto"/>
          <w:sz w:val="28"/>
          <w:szCs w:val="28"/>
        </w:rPr>
        <w:t xml:space="preserve"> pakalpojumi tiek slēgti uz tirgus noteikumiem kopfinansējuma pakalpojumu sniedzēja parastās komercdarbības ietvaros</w:t>
      </w:r>
      <w:r w:rsidRPr="00FD40E0">
        <w:rPr>
          <w:rFonts w:cs="Times New Roman"/>
          <w:color w:val="auto"/>
          <w:sz w:val="28"/>
          <w:szCs w:val="28"/>
        </w:rPr>
        <w:t>.</w:t>
      </w:r>
    </w:p>
    <w:p w14:paraId="3EC9FBA4" w14:textId="77777777" w:rsidR="00692CA7" w:rsidRPr="00FD40E0" w:rsidRDefault="00692CA7" w:rsidP="00137DE6">
      <w:pPr>
        <w:pStyle w:val="ListParagraph"/>
        <w:spacing w:line="240" w:lineRule="auto"/>
        <w:ind w:left="0"/>
        <w:contextualSpacing w:val="0"/>
        <w:jc w:val="both"/>
        <w:rPr>
          <w:rFonts w:cs="Times New Roman"/>
          <w:color w:val="auto"/>
          <w:sz w:val="28"/>
          <w:szCs w:val="28"/>
        </w:rPr>
      </w:pPr>
    </w:p>
    <w:p w14:paraId="65C7A1A9" w14:textId="06C20807" w:rsidR="00692CA7" w:rsidRPr="00FD40E0" w:rsidRDefault="008A1E3C" w:rsidP="00137DE6">
      <w:pPr>
        <w:spacing w:after="0" w:line="240" w:lineRule="auto"/>
        <w:jc w:val="both"/>
        <w:rPr>
          <w:rFonts w:cs="Times New Roman"/>
          <w:b/>
          <w:color w:val="auto"/>
          <w:sz w:val="28"/>
          <w:szCs w:val="28"/>
        </w:rPr>
      </w:pPr>
      <w:r w:rsidRPr="00FD40E0">
        <w:rPr>
          <w:rFonts w:cs="Times New Roman"/>
          <w:b/>
          <w:color w:val="auto"/>
          <w:sz w:val="28"/>
          <w:szCs w:val="28"/>
        </w:rPr>
        <w:t>26</w:t>
      </w:r>
      <w:r w:rsidR="009945D9" w:rsidRPr="00FD40E0">
        <w:rPr>
          <w:rFonts w:cs="Times New Roman"/>
          <w:b/>
          <w:color w:val="auto"/>
          <w:sz w:val="28"/>
          <w:szCs w:val="28"/>
        </w:rPr>
        <w:t xml:space="preserve">.pants. </w:t>
      </w:r>
      <w:r w:rsidR="009F77C1" w:rsidRPr="00FD40E0">
        <w:rPr>
          <w:rFonts w:cs="Times New Roman"/>
          <w:b/>
          <w:color w:val="auto"/>
          <w:sz w:val="28"/>
          <w:szCs w:val="28"/>
        </w:rPr>
        <w:t>Kopfinansējuma</w:t>
      </w:r>
      <w:r w:rsidR="00130522" w:rsidRPr="00FD40E0">
        <w:rPr>
          <w:rFonts w:cs="Times New Roman"/>
          <w:b/>
          <w:color w:val="auto"/>
          <w:sz w:val="28"/>
          <w:szCs w:val="28"/>
        </w:rPr>
        <w:t xml:space="preserve"> p</w:t>
      </w:r>
      <w:r w:rsidR="009945D9" w:rsidRPr="00FD40E0">
        <w:rPr>
          <w:rFonts w:cs="Times New Roman"/>
          <w:b/>
          <w:color w:val="auto"/>
          <w:sz w:val="28"/>
          <w:szCs w:val="28"/>
        </w:rPr>
        <w:t>akalpojumu izmantotāju datu aizsardzība prasību ievērošana</w:t>
      </w:r>
    </w:p>
    <w:p w14:paraId="3691BD7E" w14:textId="5CBAA52C" w:rsidR="00692CA7" w:rsidRPr="00FD40E0" w:rsidRDefault="009945D9" w:rsidP="00137DE6">
      <w:pPr>
        <w:pStyle w:val="ListParagraph"/>
        <w:spacing w:line="240" w:lineRule="auto"/>
        <w:ind w:left="0"/>
        <w:contextualSpacing w:val="0"/>
        <w:jc w:val="both"/>
        <w:rPr>
          <w:rFonts w:cs="Times New Roman"/>
          <w:color w:val="auto"/>
          <w:sz w:val="28"/>
          <w:szCs w:val="28"/>
        </w:rPr>
      </w:pPr>
      <w:r w:rsidRPr="00FD40E0">
        <w:rPr>
          <w:rFonts w:cs="Times New Roman"/>
          <w:color w:val="auto"/>
          <w:sz w:val="28"/>
          <w:szCs w:val="28"/>
        </w:rPr>
        <w:t xml:space="preserve">(1) Kopfinansējuma pakalpojumu sniedzēja pienākums ir garantēt </w:t>
      </w:r>
      <w:r w:rsidR="009F77C1" w:rsidRPr="00FD40E0">
        <w:rPr>
          <w:rFonts w:cs="Times New Roman"/>
          <w:color w:val="auto"/>
          <w:sz w:val="28"/>
          <w:szCs w:val="28"/>
        </w:rPr>
        <w:t>kopfinansējuma</w:t>
      </w:r>
      <w:r w:rsidR="00130522" w:rsidRPr="00FD40E0">
        <w:rPr>
          <w:rFonts w:cs="Times New Roman"/>
          <w:color w:val="auto"/>
          <w:sz w:val="28"/>
          <w:szCs w:val="28"/>
        </w:rPr>
        <w:t xml:space="preserve"> </w:t>
      </w:r>
      <w:r w:rsidRPr="00FD40E0">
        <w:rPr>
          <w:rFonts w:cs="Times New Roman"/>
          <w:color w:val="auto"/>
          <w:sz w:val="28"/>
          <w:szCs w:val="28"/>
        </w:rPr>
        <w:t>pakalpojumu izmantotāju personas, maksājumu kontu un darījumu noslēpumu, izņemot obligāt</w:t>
      </w:r>
      <w:r w:rsidR="00A10B47" w:rsidRPr="00FD40E0">
        <w:rPr>
          <w:rFonts w:cs="Times New Roman"/>
          <w:color w:val="auto"/>
          <w:sz w:val="28"/>
          <w:szCs w:val="28"/>
        </w:rPr>
        <w:t>ās informācijas atklāšanu</w:t>
      </w:r>
      <w:r w:rsidRPr="00FD40E0">
        <w:rPr>
          <w:rFonts w:cs="Times New Roman"/>
          <w:color w:val="auto"/>
          <w:sz w:val="28"/>
          <w:szCs w:val="28"/>
        </w:rPr>
        <w:t xml:space="preserve">, kas atklājama </w:t>
      </w:r>
      <w:r w:rsidRPr="00FD40E0">
        <w:rPr>
          <w:rFonts w:cs="Times New Roman"/>
          <w:color w:val="auto"/>
          <w:sz w:val="28"/>
          <w:szCs w:val="28"/>
        </w:rPr>
        <w:lastRenderedPageBreak/>
        <w:t xml:space="preserve">saskaņā ar šā likuma </w:t>
      </w:r>
      <w:r w:rsidR="00A10B47" w:rsidRPr="00FD40E0">
        <w:rPr>
          <w:rFonts w:cs="Times New Roman"/>
          <w:color w:val="auto"/>
          <w:sz w:val="28"/>
          <w:szCs w:val="28"/>
        </w:rPr>
        <w:t>2</w:t>
      </w:r>
      <w:r w:rsidR="00204BF5" w:rsidRPr="00FD40E0">
        <w:rPr>
          <w:rFonts w:cs="Times New Roman"/>
          <w:color w:val="auto"/>
          <w:sz w:val="28"/>
          <w:szCs w:val="28"/>
        </w:rPr>
        <w:t>5</w:t>
      </w:r>
      <w:r w:rsidRPr="00FD40E0">
        <w:rPr>
          <w:rFonts w:cs="Times New Roman"/>
          <w:color w:val="auto"/>
          <w:sz w:val="28"/>
          <w:szCs w:val="28"/>
        </w:rPr>
        <w:t xml:space="preserve">. panta prasībām, un </w:t>
      </w:r>
      <w:r w:rsidR="00D46592" w:rsidRPr="00FD40E0">
        <w:rPr>
          <w:rFonts w:cs="Times New Roman"/>
          <w:color w:val="auto"/>
          <w:sz w:val="28"/>
          <w:szCs w:val="28"/>
        </w:rPr>
        <w:t xml:space="preserve">fizisku </w:t>
      </w:r>
      <w:r w:rsidRPr="00FD40E0">
        <w:rPr>
          <w:rFonts w:cs="Times New Roman"/>
          <w:color w:val="auto"/>
          <w:sz w:val="28"/>
          <w:szCs w:val="28"/>
        </w:rPr>
        <w:t>personu datu aizsardzību regulējošiem normatīvajiem aktiem</w:t>
      </w:r>
      <w:r w:rsidR="00D46592" w:rsidRPr="00FD40E0">
        <w:rPr>
          <w:rFonts w:cs="Times New Roman"/>
          <w:color w:val="auto"/>
          <w:sz w:val="28"/>
          <w:szCs w:val="28"/>
        </w:rPr>
        <w:t xml:space="preserve">. </w:t>
      </w:r>
      <w:r w:rsidRPr="00FD40E0">
        <w:rPr>
          <w:rFonts w:cs="Times New Roman"/>
          <w:color w:val="auto"/>
          <w:sz w:val="28"/>
          <w:szCs w:val="28"/>
        </w:rPr>
        <w:t xml:space="preserve"> </w:t>
      </w:r>
    </w:p>
    <w:p w14:paraId="101F503C" w14:textId="435FF741" w:rsidR="00692CA7" w:rsidRPr="00FD40E0" w:rsidRDefault="009945D9" w:rsidP="00137DE6">
      <w:pPr>
        <w:spacing w:after="0" w:line="240" w:lineRule="auto"/>
        <w:jc w:val="both"/>
        <w:rPr>
          <w:rFonts w:cs="Times New Roman"/>
          <w:color w:val="auto"/>
          <w:sz w:val="28"/>
          <w:szCs w:val="28"/>
        </w:rPr>
      </w:pPr>
      <w:r w:rsidRPr="00FD40E0">
        <w:rPr>
          <w:rFonts w:cs="Times New Roman"/>
          <w:color w:val="auto"/>
          <w:sz w:val="28"/>
          <w:szCs w:val="28"/>
        </w:rPr>
        <w:t>(2) Ziņas par ieguldītāju</w:t>
      </w:r>
      <w:r w:rsidR="00531EC4" w:rsidRPr="00FD40E0">
        <w:rPr>
          <w:rFonts w:cs="Times New Roman"/>
          <w:color w:val="auto"/>
          <w:sz w:val="28"/>
          <w:szCs w:val="28"/>
        </w:rPr>
        <w:t xml:space="preserve"> un</w:t>
      </w:r>
      <w:r w:rsidR="002A42CD" w:rsidRPr="00FD40E0">
        <w:rPr>
          <w:rFonts w:cs="Times New Roman"/>
          <w:color w:val="auto"/>
          <w:sz w:val="28"/>
          <w:szCs w:val="28"/>
        </w:rPr>
        <w:t xml:space="preserve"> </w:t>
      </w:r>
      <w:r w:rsidRPr="00FD40E0">
        <w:rPr>
          <w:rFonts w:cs="Times New Roman"/>
          <w:color w:val="auto"/>
          <w:sz w:val="28"/>
          <w:szCs w:val="28"/>
        </w:rPr>
        <w:t xml:space="preserve">finansējuma saņēmēju, viņu veiktajiem darījumiem, saskaņā ar rakstveida līgumu sniedzamas trešajai personai, ja ieguldītājs </w:t>
      </w:r>
      <w:r w:rsidR="00EC3B9F" w:rsidRPr="00FD40E0">
        <w:rPr>
          <w:rFonts w:cs="Times New Roman"/>
          <w:color w:val="auto"/>
          <w:sz w:val="28"/>
          <w:szCs w:val="28"/>
        </w:rPr>
        <w:t>un</w:t>
      </w:r>
      <w:r w:rsidR="002A42CD" w:rsidRPr="00FD40E0">
        <w:rPr>
          <w:rFonts w:cs="Times New Roman"/>
          <w:color w:val="auto"/>
          <w:sz w:val="28"/>
          <w:szCs w:val="28"/>
        </w:rPr>
        <w:t xml:space="preserve"> </w:t>
      </w:r>
      <w:r w:rsidRPr="00FD40E0">
        <w:rPr>
          <w:rFonts w:cs="Times New Roman"/>
          <w:color w:val="auto"/>
          <w:sz w:val="28"/>
          <w:szCs w:val="28"/>
        </w:rPr>
        <w:t>finansējuma saņēmējs tam nepārprotami piekritis ar kopfinansējuma pakalpojumu sniedzēju noslēgtajā līgumā.</w:t>
      </w:r>
    </w:p>
    <w:p w14:paraId="1C55CFE3" w14:textId="6ABC1909" w:rsidR="00692CA7" w:rsidRPr="00FD40E0" w:rsidRDefault="009945D9" w:rsidP="00137DE6">
      <w:pPr>
        <w:spacing w:after="0" w:line="240" w:lineRule="auto"/>
        <w:jc w:val="both"/>
        <w:rPr>
          <w:rFonts w:cs="Times New Roman"/>
          <w:color w:val="auto"/>
          <w:sz w:val="28"/>
          <w:szCs w:val="28"/>
        </w:rPr>
      </w:pPr>
      <w:r w:rsidRPr="00FD40E0">
        <w:rPr>
          <w:rFonts w:cs="Times New Roman"/>
          <w:color w:val="auto"/>
          <w:sz w:val="28"/>
          <w:szCs w:val="28"/>
        </w:rPr>
        <w:t xml:space="preserve">(3) Ziņas par ieguldītāju un finansējuma saņēmēju un viņu darījumiem, kuras kopfinansējuma pakalpojumu sniedzējs iegūst, sniedzot </w:t>
      </w:r>
      <w:r w:rsidR="00184206" w:rsidRPr="00FD40E0">
        <w:rPr>
          <w:rFonts w:cs="Times New Roman"/>
          <w:color w:val="auto"/>
          <w:sz w:val="28"/>
          <w:szCs w:val="28"/>
        </w:rPr>
        <w:t>kopfinansējuma</w:t>
      </w:r>
      <w:r w:rsidR="00130522" w:rsidRPr="00FD40E0">
        <w:rPr>
          <w:rFonts w:cs="Times New Roman"/>
          <w:color w:val="auto"/>
          <w:sz w:val="28"/>
          <w:szCs w:val="28"/>
        </w:rPr>
        <w:t xml:space="preserve"> </w:t>
      </w:r>
      <w:r w:rsidRPr="00FD40E0">
        <w:rPr>
          <w:rFonts w:cs="Times New Roman"/>
          <w:color w:val="auto"/>
          <w:sz w:val="28"/>
          <w:szCs w:val="28"/>
        </w:rPr>
        <w:t>pakalpojumus saskaņā ar</w:t>
      </w:r>
      <w:r w:rsidR="002A42CD" w:rsidRPr="00FD40E0">
        <w:rPr>
          <w:rFonts w:cs="Times New Roman"/>
          <w:color w:val="auto"/>
          <w:sz w:val="28"/>
          <w:szCs w:val="28"/>
        </w:rPr>
        <w:t xml:space="preserve"> šo likumu un</w:t>
      </w:r>
      <w:r w:rsidRPr="00FD40E0">
        <w:rPr>
          <w:rFonts w:cs="Times New Roman"/>
          <w:color w:val="auto"/>
          <w:sz w:val="28"/>
          <w:szCs w:val="28"/>
        </w:rPr>
        <w:t xml:space="preserve"> noslēgtajiem līgumiem, ir neizpaužamas ziņas</w:t>
      </w:r>
      <w:r w:rsidR="00EC3B9F" w:rsidRPr="00FD40E0">
        <w:rPr>
          <w:rFonts w:cs="Times New Roman"/>
          <w:color w:val="auto"/>
          <w:sz w:val="28"/>
          <w:szCs w:val="28"/>
        </w:rPr>
        <w:t>, izņemot gadījumos, kas minēti šā panta pirmajā un otrajā daļā.</w:t>
      </w:r>
    </w:p>
    <w:p w14:paraId="2314F2E3" w14:textId="77777777" w:rsidR="00EC3B9F" w:rsidRPr="00FD40E0" w:rsidRDefault="00EC3B9F" w:rsidP="00137DE6">
      <w:pPr>
        <w:spacing w:after="0" w:line="240" w:lineRule="auto"/>
        <w:jc w:val="both"/>
        <w:rPr>
          <w:rFonts w:cs="Times New Roman"/>
          <w:color w:val="auto"/>
          <w:sz w:val="28"/>
          <w:szCs w:val="28"/>
        </w:rPr>
      </w:pPr>
    </w:p>
    <w:p w14:paraId="75B6A383" w14:textId="77777777" w:rsidR="00EE5CBC" w:rsidRPr="00FD40E0" w:rsidRDefault="00A10B47" w:rsidP="00137DE6">
      <w:pPr>
        <w:spacing w:after="0" w:line="240" w:lineRule="auto"/>
        <w:jc w:val="center"/>
        <w:rPr>
          <w:rFonts w:cs="Times New Roman"/>
          <w:b/>
          <w:color w:val="auto"/>
          <w:sz w:val="28"/>
          <w:szCs w:val="28"/>
        </w:rPr>
      </w:pPr>
      <w:r w:rsidRPr="00FD40E0">
        <w:rPr>
          <w:rFonts w:cs="Times New Roman"/>
          <w:b/>
          <w:color w:val="auto"/>
          <w:sz w:val="28"/>
          <w:szCs w:val="28"/>
        </w:rPr>
        <w:t>X</w:t>
      </w:r>
      <w:r w:rsidR="00EE5CBC" w:rsidRPr="00FD40E0">
        <w:rPr>
          <w:rFonts w:cs="Times New Roman"/>
          <w:b/>
          <w:color w:val="auto"/>
          <w:sz w:val="28"/>
          <w:szCs w:val="28"/>
        </w:rPr>
        <w:t xml:space="preserve"> nodaļa</w:t>
      </w:r>
    </w:p>
    <w:p w14:paraId="7AABC981" w14:textId="53DBE381" w:rsidR="00EE5CBC" w:rsidRPr="00FD40E0" w:rsidRDefault="00EE5CBC" w:rsidP="00137DE6">
      <w:pPr>
        <w:spacing w:after="0" w:line="240" w:lineRule="auto"/>
        <w:jc w:val="center"/>
        <w:rPr>
          <w:rFonts w:cs="Times New Roman"/>
          <w:color w:val="auto"/>
          <w:sz w:val="28"/>
          <w:szCs w:val="28"/>
        </w:rPr>
      </w:pPr>
      <w:r w:rsidRPr="00FD40E0">
        <w:rPr>
          <w:rFonts w:cs="Times New Roman"/>
          <w:b/>
          <w:color w:val="auto"/>
          <w:sz w:val="28"/>
          <w:szCs w:val="28"/>
        </w:rPr>
        <w:t>Kopfinansējuma pakalpojumu sniedzēja reorganizācija un likvidācija</w:t>
      </w:r>
    </w:p>
    <w:p w14:paraId="35B3AC12" w14:textId="77777777" w:rsidR="00A031C1" w:rsidRPr="00FD40E0" w:rsidRDefault="00A031C1" w:rsidP="00A031C1">
      <w:pPr>
        <w:spacing w:after="0" w:line="240" w:lineRule="auto"/>
        <w:jc w:val="center"/>
        <w:rPr>
          <w:rFonts w:cs="Times New Roman"/>
          <w:color w:val="auto"/>
          <w:sz w:val="28"/>
          <w:szCs w:val="28"/>
        </w:rPr>
      </w:pPr>
    </w:p>
    <w:p w14:paraId="2B5E4FE0" w14:textId="4288EB73" w:rsidR="00EE5CBC" w:rsidRPr="00FD40E0" w:rsidRDefault="008A1E3C" w:rsidP="00B55CB3">
      <w:pPr>
        <w:spacing w:after="0" w:line="240" w:lineRule="auto"/>
        <w:jc w:val="both"/>
        <w:rPr>
          <w:rFonts w:cs="Times New Roman"/>
          <w:b/>
          <w:color w:val="auto"/>
          <w:sz w:val="28"/>
          <w:szCs w:val="28"/>
        </w:rPr>
      </w:pPr>
      <w:r w:rsidRPr="00FD40E0">
        <w:rPr>
          <w:rFonts w:cs="Times New Roman"/>
          <w:b/>
          <w:color w:val="auto"/>
          <w:sz w:val="28"/>
          <w:szCs w:val="28"/>
        </w:rPr>
        <w:t>27</w:t>
      </w:r>
      <w:r w:rsidR="00EE5CBC" w:rsidRPr="00FD40E0">
        <w:rPr>
          <w:rFonts w:cs="Times New Roman"/>
          <w:b/>
          <w:color w:val="auto"/>
          <w:sz w:val="28"/>
          <w:szCs w:val="28"/>
        </w:rPr>
        <w:t>. pants. Kopfinansējuma pakalpojumu sniedzēja reorganizācija</w:t>
      </w:r>
      <w:r w:rsidR="00A07287" w:rsidRPr="00FD40E0">
        <w:rPr>
          <w:rFonts w:cs="Times New Roman"/>
          <w:b/>
          <w:color w:val="auto"/>
          <w:sz w:val="28"/>
          <w:szCs w:val="28"/>
        </w:rPr>
        <w:t>,</w:t>
      </w:r>
      <w:r w:rsidR="00EE5CBC" w:rsidRPr="00FD40E0">
        <w:rPr>
          <w:rFonts w:cs="Times New Roman"/>
          <w:b/>
          <w:color w:val="auto"/>
          <w:sz w:val="28"/>
          <w:szCs w:val="28"/>
        </w:rPr>
        <w:t xml:space="preserve"> likvidācija</w:t>
      </w:r>
      <w:r w:rsidR="00A07287" w:rsidRPr="00FD40E0">
        <w:rPr>
          <w:rFonts w:cs="Times New Roman"/>
          <w:b/>
          <w:color w:val="auto"/>
          <w:sz w:val="28"/>
          <w:szCs w:val="28"/>
        </w:rPr>
        <w:t xml:space="preserve"> un maksātnespēja</w:t>
      </w:r>
    </w:p>
    <w:p w14:paraId="5C2B2182" w14:textId="34D8433E" w:rsidR="00EE5CBC" w:rsidRPr="00FD40E0" w:rsidRDefault="00EE5CBC" w:rsidP="00B55CB3">
      <w:pPr>
        <w:spacing w:after="0" w:line="240" w:lineRule="auto"/>
        <w:jc w:val="both"/>
        <w:rPr>
          <w:rFonts w:cs="Times New Roman"/>
          <w:color w:val="auto"/>
          <w:sz w:val="28"/>
          <w:szCs w:val="28"/>
        </w:rPr>
      </w:pPr>
      <w:r w:rsidRPr="00FD40E0">
        <w:rPr>
          <w:rFonts w:cs="Times New Roman"/>
          <w:color w:val="auto"/>
          <w:sz w:val="28"/>
          <w:szCs w:val="28"/>
        </w:rPr>
        <w:t>(1) Kopfinansējuma pakalpojumu sniedzēju reorganizē un likvidē saskaņā ar Komerclikum</w:t>
      </w:r>
      <w:r w:rsidR="00627BC4" w:rsidRPr="00FD40E0">
        <w:rPr>
          <w:rFonts w:cs="Times New Roman"/>
          <w:color w:val="auto"/>
          <w:sz w:val="28"/>
          <w:szCs w:val="28"/>
        </w:rPr>
        <w:t>a prasībām</w:t>
      </w:r>
      <w:r w:rsidRPr="00FD40E0">
        <w:rPr>
          <w:rFonts w:cs="Times New Roman"/>
          <w:color w:val="auto"/>
          <w:sz w:val="28"/>
          <w:szCs w:val="28"/>
        </w:rPr>
        <w:t xml:space="preserve">. </w:t>
      </w:r>
      <w:r w:rsidR="00B55CB3" w:rsidRPr="00FD40E0">
        <w:rPr>
          <w:rFonts w:cs="Times New Roman"/>
          <w:color w:val="auto"/>
          <w:sz w:val="28"/>
          <w:szCs w:val="28"/>
        </w:rPr>
        <w:t>Par kopfinansējuma pakalpojumu sniedzēja likvidatoru var tikt iecelta tikai Komisijas apstiprināta persona.</w:t>
      </w:r>
    </w:p>
    <w:p w14:paraId="7DB16FF5" w14:textId="22AB94A2" w:rsidR="00EE5CBC" w:rsidRPr="00FD40E0" w:rsidRDefault="00EE5CBC" w:rsidP="00B55CB3">
      <w:pPr>
        <w:spacing w:after="0" w:line="240" w:lineRule="auto"/>
        <w:jc w:val="both"/>
        <w:rPr>
          <w:rFonts w:cs="Times New Roman"/>
          <w:color w:val="auto"/>
          <w:sz w:val="28"/>
          <w:szCs w:val="28"/>
        </w:rPr>
      </w:pPr>
      <w:r w:rsidRPr="00FD40E0">
        <w:rPr>
          <w:rFonts w:cs="Times New Roman"/>
          <w:color w:val="auto"/>
          <w:sz w:val="28"/>
          <w:szCs w:val="28"/>
        </w:rPr>
        <w:t xml:space="preserve">(2) Kopfinansējuma pakalpojumu sniedzējs </w:t>
      </w:r>
      <w:r w:rsidR="004C1415" w:rsidRPr="00FD40E0">
        <w:rPr>
          <w:rFonts w:cs="Times New Roman"/>
          <w:color w:val="auto"/>
          <w:sz w:val="28"/>
          <w:szCs w:val="28"/>
        </w:rPr>
        <w:t xml:space="preserve">30 </w:t>
      </w:r>
      <w:r w:rsidRPr="00FD40E0">
        <w:rPr>
          <w:rFonts w:cs="Times New Roman"/>
          <w:color w:val="auto"/>
          <w:sz w:val="28"/>
          <w:szCs w:val="28"/>
        </w:rPr>
        <w:t>dienu laikā pirms lēmuma par reorganizāciju vai likvidāciju pieņemšanas informē Komisiju par</w:t>
      </w:r>
      <w:r w:rsidR="00457254" w:rsidRPr="00FD40E0">
        <w:rPr>
          <w:rFonts w:cs="Times New Roman"/>
          <w:color w:val="auto"/>
          <w:sz w:val="28"/>
          <w:szCs w:val="28"/>
        </w:rPr>
        <w:t xml:space="preserve"> kārtību, kādā pēc minētā lēmuma pieņemšanas tiks veikta reorganizācija</w:t>
      </w:r>
      <w:r w:rsidR="00B55CB3" w:rsidRPr="00FD40E0">
        <w:rPr>
          <w:rFonts w:cs="Times New Roman"/>
          <w:color w:val="auto"/>
          <w:sz w:val="28"/>
          <w:szCs w:val="28"/>
        </w:rPr>
        <w:t xml:space="preserve"> vai likvidācija</w:t>
      </w:r>
      <w:r w:rsidR="009B1C35" w:rsidRPr="00FD40E0">
        <w:rPr>
          <w:rFonts w:cs="Times New Roman"/>
          <w:color w:val="auto"/>
          <w:sz w:val="28"/>
          <w:szCs w:val="28"/>
        </w:rPr>
        <w:t xml:space="preserve"> un kā</w:t>
      </w:r>
      <w:r w:rsidR="00457254" w:rsidRPr="00FD40E0">
        <w:rPr>
          <w:rFonts w:cs="Times New Roman"/>
          <w:color w:val="auto"/>
          <w:sz w:val="28"/>
          <w:szCs w:val="28"/>
        </w:rPr>
        <w:t xml:space="preserve"> platformā veikto darījumu un ar to saistīto maksājumu administrēšana</w:t>
      </w:r>
      <w:r w:rsidRPr="00FD40E0">
        <w:rPr>
          <w:rFonts w:cs="Times New Roman"/>
          <w:color w:val="auto"/>
          <w:sz w:val="28"/>
          <w:szCs w:val="28"/>
        </w:rPr>
        <w:t>.</w:t>
      </w:r>
    </w:p>
    <w:p w14:paraId="1B211440" w14:textId="77777777" w:rsidR="00EE5CBC" w:rsidRPr="00FD40E0" w:rsidRDefault="00EE5CBC" w:rsidP="00B55CB3">
      <w:pPr>
        <w:spacing w:after="0" w:line="240" w:lineRule="auto"/>
        <w:jc w:val="both"/>
        <w:rPr>
          <w:rFonts w:cs="Times New Roman"/>
          <w:color w:val="auto"/>
          <w:sz w:val="28"/>
          <w:szCs w:val="28"/>
        </w:rPr>
      </w:pPr>
      <w:r w:rsidRPr="00FD40E0">
        <w:rPr>
          <w:rFonts w:cs="Times New Roman"/>
          <w:color w:val="auto"/>
          <w:sz w:val="28"/>
          <w:szCs w:val="28"/>
        </w:rPr>
        <w:t>(3) Par personu, kura veiks kopfinansējuma pakalpojumu sniedzēja maksājumu un darījumu administrēšanu likvidācijas gadījumā var tikt nozīmēts cits kopfinansējuma pakalpojumu sniedzējs, persona, kura ir tiesīga sniegt maksājumu pakalpojumus vai ieguldījumu pakalpojumus un kuras darbības atļauju ir izsniegusi Komisija.</w:t>
      </w:r>
    </w:p>
    <w:p w14:paraId="5F1293AB" w14:textId="77777777" w:rsidR="00EE5CBC" w:rsidRPr="00FD40E0" w:rsidRDefault="00EE5CBC" w:rsidP="00B55CB3">
      <w:pPr>
        <w:pStyle w:val="tv213"/>
        <w:spacing w:before="0" w:after="0" w:line="240" w:lineRule="auto"/>
        <w:jc w:val="both"/>
        <w:rPr>
          <w:color w:val="auto"/>
          <w:sz w:val="28"/>
          <w:szCs w:val="28"/>
        </w:rPr>
      </w:pPr>
      <w:r w:rsidRPr="00FD40E0">
        <w:rPr>
          <w:color w:val="auto"/>
          <w:sz w:val="28"/>
          <w:szCs w:val="28"/>
        </w:rPr>
        <w:t>(4) Komisija 30 dienu laikā pēc tam, kad saņemta šā panta otrajā daļā minētā informācija un dokumenti, izvērtē, vai persona, kura veiks kopfinansējuma pakalpojumu sniedzēja maksājumu un darījumu administrēšanu, atbilst šā panta trešās daļas prasībām. Ja attiecīgā persona atbilst šīm prasībām, Komisija par to informē kopfinansējuma pakalpojumu sniedzēju.</w:t>
      </w:r>
    </w:p>
    <w:p w14:paraId="66B7FEB4" w14:textId="16F664F2" w:rsidR="00EE5CBC" w:rsidRPr="00FD40E0" w:rsidRDefault="00EE5CBC" w:rsidP="00B55CB3">
      <w:pPr>
        <w:spacing w:after="0" w:line="240" w:lineRule="auto"/>
        <w:jc w:val="both"/>
        <w:rPr>
          <w:rFonts w:cs="Times New Roman"/>
          <w:color w:val="auto"/>
          <w:sz w:val="28"/>
          <w:szCs w:val="28"/>
        </w:rPr>
      </w:pPr>
      <w:r w:rsidRPr="00FD40E0">
        <w:rPr>
          <w:rFonts w:cs="Times New Roman"/>
          <w:color w:val="auto"/>
          <w:sz w:val="28"/>
          <w:szCs w:val="28"/>
        </w:rPr>
        <w:t xml:space="preserve">(5) Kopfinansējuma pakalpojumu sniedzējs nav tiesīgs </w:t>
      </w:r>
      <w:r w:rsidR="001D4D69" w:rsidRPr="00FD40E0">
        <w:rPr>
          <w:rFonts w:cs="Times New Roman"/>
          <w:color w:val="auto"/>
          <w:sz w:val="28"/>
          <w:szCs w:val="28"/>
        </w:rPr>
        <w:t xml:space="preserve">uzsākt </w:t>
      </w:r>
      <w:r w:rsidRPr="00FD40E0">
        <w:rPr>
          <w:rFonts w:cs="Times New Roman"/>
          <w:color w:val="auto"/>
          <w:sz w:val="28"/>
          <w:szCs w:val="28"/>
        </w:rPr>
        <w:t>reorganizāciju vai likvidāciju, pirms Komisija nav apstiprinājusi šā panta otrajā daļā minēto kārtību, kā arī šā panta trešajā daļā minēto personu.</w:t>
      </w:r>
    </w:p>
    <w:p w14:paraId="058B537C" w14:textId="3DF28A2B" w:rsidR="00A07287" w:rsidRPr="00FD40E0" w:rsidRDefault="00A07287" w:rsidP="00B55CB3">
      <w:pPr>
        <w:spacing w:after="0" w:line="240" w:lineRule="auto"/>
        <w:jc w:val="both"/>
        <w:rPr>
          <w:rFonts w:cs="Times New Roman"/>
          <w:color w:val="auto"/>
          <w:sz w:val="28"/>
          <w:szCs w:val="28"/>
        </w:rPr>
      </w:pPr>
      <w:r w:rsidRPr="00FD40E0">
        <w:rPr>
          <w:rFonts w:cs="Times New Roman"/>
          <w:color w:val="auto"/>
          <w:sz w:val="28"/>
          <w:szCs w:val="28"/>
        </w:rPr>
        <w:t>(6) Ierosinot kopfinansējuma pakalpojumu sniedzēja maksātnespējas lietu, ar tiesneša lēmumu ieceļ Komisijas apstiprinātu kopfinansējuma pakalpojumu sniedzēja administratoru.</w:t>
      </w:r>
    </w:p>
    <w:p w14:paraId="1CAB6093" w14:textId="05C9A0CB" w:rsidR="00A07287" w:rsidRPr="00FD40E0" w:rsidRDefault="00A07287" w:rsidP="00B55CB3">
      <w:pPr>
        <w:spacing w:after="0" w:line="240" w:lineRule="auto"/>
        <w:jc w:val="both"/>
        <w:rPr>
          <w:rFonts w:cs="Times New Roman"/>
          <w:color w:val="auto"/>
          <w:sz w:val="28"/>
          <w:szCs w:val="28"/>
        </w:rPr>
      </w:pPr>
      <w:r w:rsidRPr="00FD40E0">
        <w:rPr>
          <w:rFonts w:cs="Times New Roman"/>
          <w:color w:val="auto"/>
          <w:sz w:val="28"/>
          <w:szCs w:val="28"/>
        </w:rPr>
        <w:t>(7) Par administratoru nevar iecelt personu, uz kuru attiecas šajā likumā noteiktie ierobežojumi amatpersonām.</w:t>
      </w:r>
    </w:p>
    <w:p w14:paraId="3BB33BB2" w14:textId="77777777" w:rsidR="00692CA7" w:rsidRPr="00FD40E0" w:rsidRDefault="00692CA7" w:rsidP="00B55CB3">
      <w:pPr>
        <w:spacing w:after="0" w:line="240" w:lineRule="auto"/>
        <w:jc w:val="both"/>
        <w:rPr>
          <w:rFonts w:cs="Times New Roman"/>
          <w:color w:val="auto"/>
          <w:sz w:val="28"/>
          <w:szCs w:val="28"/>
        </w:rPr>
      </w:pPr>
    </w:p>
    <w:p w14:paraId="6606029D" w14:textId="77777777" w:rsidR="00692CA7" w:rsidRPr="00FD40E0" w:rsidRDefault="00EC3B9F" w:rsidP="00B55CB3">
      <w:pPr>
        <w:pStyle w:val="tv213"/>
        <w:tabs>
          <w:tab w:val="left" w:pos="426"/>
        </w:tabs>
        <w:spacing w:before="0" w:after="0" w:line="240" w:lineRule="auto"/>
        <w:jc w:val="center"/>
        <w:rPr>
          <w:b/>
          <w:color w:val="auto"/>
          <w:sz w:val="28"/>
          <w:szCs w:val="28"/>
        </w:rPr>
      </w:pPr>
      <w:r w:rsidRPr="00FD40E0">
        <w:rPr>
          <w:b/>
          <w:color w:val="auto"/>
          <w:sz w:val="28"/>
          <w:szCs w:val="28"/>
        </w:rPr>
        <w:t>XI</w:t>
      </w:r>
      <w:r w:rsidR="009945D9" w:rsidRPr="00FD40E0">
        <w:rPr>
          <w:b/>
          <w:color w:val="auto"/>
          <w:sz w:val="28"/>
          <w:szCs w:val="28"/>
        </w:rPr>
        <w:t xml:space="preserve"> nodaļa</w:t>
      </w:r>
    </w:p>
    <w:p w14:paraId="0F9F30E8" w14:textId="1EA56886" w:rsidR="00692CA7" w:rsidRPr="00FD40E0" w:rsidRDefault="009945D9" w:rsidP="00B55CB3">
      <w:pPr>
        <w:pStyle w:val="tv213"/>
        <w:tabs>
          <w:tab w:val="left" w:pos="426"/>
        </w:tabs>
        <w:spacing w:before="0" w:after="0" w:line="240" w:lineRule="auto"/>
        <w:jc w:val="center"/>
        <w:rPr>
          <w:b/>
          <w:color w:val="auto"/>
          <w:sz w:val="28"/>
          <w:szCs w:val="28"/>
        </w:rPr>
      </w:pPr>
      <w:r w:rsidRPr="00FD40E0">
        <w:rPr>
          <w:b/>
          <w:color w:val="auto"/>
          <w:sz w:val="28"/>
          <w:szCs w:val="28"/>
        </w:rPr>
        <w:t>Kopfinansējuma pakalpojumu sniedzēja darbības uzraudzība un atbildība</w:t>
      </w:r>
    </w:p>
    <w:p w14:paraId="4AA79DB8" w14:textId="77777777" w:rsidR="00A031C1" w:rsidRPr="00FD40E0" w:rsidRDefault="00A031C1" w:rsidP="00A031C1">
      <w:pPr>
        <w:pStyle w:val="tv213"/>
        <w:tabs>
          <w:tab w:val="left" w:pos="426"/>
        </w:tabs>
        <w:spacing w:before="0" w:after="0" w:line="240" w:lineRule="auto"/>
        <w:jc w:val="center"/>
        <w:rPr>
          <w:b/>
          <w:color w:val="auto"/>
          <w:sz w:val="28"/>
          <w:szCs w:val="28"/>
        </w:rPr>
      </w:pPr>
    </w:p>
    <w:p w14:paraId="6923EF06" w14:textId="1A996CE9" w:rsidR="00692CA7" w:rsidRPr="00FD40E0" w:rsidRDefault="008A1E3C" w:rsidP="00A07287">
      <w:pPr>
        <w:spacing w:after="0" w:line="240" w:lineRule="auto"/>
        <w:jc w:val="both"/>
        <w:rPr>
          <w:rFonts w:cs="Times New Roman"/>
          <w:b/>
          <w:color w:val="auto"/>
          <w:sz w:val="28"/>
          <w:szCs w:val="28"/>
        </w:rPr>
      </w:pPr>
      <w:r w:rsidRPr="00FD40E0">
        <w:rPr>
          <w:rFonts w:cs="Times New Roman"/>
          <w:b/>
          <w:color w:val="auto"/>
          <w:sz w:val="28"/>
          <w:szCs w:val="28"/>
        </w:rPr>
        <w:lastRenderedPageBreak/>
        <w:t>28</w:t>
      </w:r>
      <w:r w:rsidR="009945D9" w:rsidRPr="00FD40E0">
        <w:rPr>
          <w:rFonts w:cs="Times New Roman"/>
          <w:b/>
          <w:color w:val="auto"/>
          <w:sz w:val="28"/>
          <w:szCs w:val="28"/>
        </w:rPr>
        <w:t>.pants. Vispārīgās uzraudzības prasības</w:t>
      </w:r>
    </w:p>
    <w:p w14:paraId="2295A29B" w14:textId="77777777" w:rsidR="00692CA7" w:rsidRPr="00FD40E0" w:rsidRDefault="009945D9" w:rsidP="00A07287">
      <w:pPr>
        <w:spacing w:after="0" w:line="240" w:lineRule="auto"/>
        <w:jc w:val="both"/>
        <w:rPr>
          <w:rFonts w:cs="Times New Roman"/>
          <w:color w:val="auto"/>
          <w:sz w:val="28"/>
          <w:szCs w:val="28"/>
        </w:rPr>
      </w:pPr>
      <w:r w:rsidRPr="00FD40E0">
        <w:rPr>
          <w:rFonts w:cs="Times New Roman"/>
          <w:color w:val="auto"/>
          <w:sz w:val="28"/>
          <w:szCs w:val="28"/>
        </w:rPr>
        <w:t>(1) Komisija saskaņā ar normatīvajiem aktiem veic uzraudzību pār šā likuma prasību ievērošanu attiecībā uz kopfinansējuma pakalpojumu sniedzēju darbību Latvijā.</w:t>
      </w:r>
    </w:p>
    <w:p w14:paraId="618BDD96" w14:textId="77777777" w:rsidR="00692CA7" w:rsidRPr="00FD40E0" w:rsidRDefault="009945D9" w:rsidP="00A07287">
      <w:pPr>
        <w:pStyle w:val="tv213"/>
        <w:spacing w:before="0" w:after="0" w:line="240" w:lineRule="auto"/>
        <w:jc w:val="both"/>
        <w:rPr>
          <w:color w:val="auto"/>
          <w:sz w:val="28"/>
          <w:szCs w:val="28"/>
        </w:rPr>
      </w:pPr>
      <w:r w:rsidRPr="00FD40E0">
        <w:rPr>
          <w:color w:val="auto"/>
          <w:sz w:val="28"/>
          <w:szCs w:val="28"/>
        </w:rPr>
        <w:t xml:space="preserve">(2) Uzraudzības mērķis ir nodrošināt kopfinansējuma pakalpojumu sniedzēju </w:t>
      </w:r>
      <w:r w:rsidR="00427793" w:rsidRPr="00FD40E0">
        <w:rPr>
          <w:color w:val="auto"/>
          <w:sz w:val="28"/>
          <w:szCs w:val="28"/>
        </w:rPr>
        <w:t>reģistrācijas</w:t>
      </w:r>
      <w:r w:rsidR="00EC3B9F" w:rsidRPr="00FD40E0">
        <w:rPr>
          <w:color w:val="auto"/>
          <w:sz w:val="28"/>
          <w:szCs w:val="28"/>
        </w:rPr>
        <w:t xml:space="preserve"> </w:t>
      </w:r>
      <w:r w:rsidRPr="00FD40E0">
        <w:rPr>
          <w:color w:val="auto"/>
          <w:sz w:val="28"/>
          <w:szCs w:val="28"/>
        </w:rPr>
        <w:t>un darbības atbilstību šim likumam un citiem normatīvajiem aktiem, kas izdoti saskaņā ar šo likumu.</w:t>
      </w:r>
    </w:p>
    <w:p w14:paraId="75152CDF" w14:textId="5BCAA2EC" w:rsidR="00692CA7" w:rsidRPr="00FD40E0" w:rsidRDefault="009945D9" w:rsidP="00A07287">
      <w:pPr>
        <w:pStyle w:val="ListParagraph"/>
        <w:spacing w:line="240" w:lineRule="auto"/>
        <w:ind w:left="0"/>
        <w:contextualSpacing w:val="0"/>
        <w:jc w:val="both"/>
        <w:rPr>
          <w:rFonts w:cs="Times New Roman"/>
          <w:color w:val="auto"/>
          <w:sz w:val="28"/>
          <w:szCs w:val="28"/>
        </w:rPr>
      </w:pPr>
      <w:r w:rsidRPr="00FD40E0">
        <w:rPr>
          <w:rFonts w:cs="Times New Roman"/>
          <w:color w:val="auto"/>
          <w:sz w:val="28"/>
          <w:szCs w:val="28"/>
        </w:rPr>
        <w:t>(</w:t>
      </w:r>
      <w:r w:rsidR="00A07287" w:rsidRPr="00FD40E0">
        <w:rPr>
          <w:rFonts w:cs="Times New Roman"/>
          <w:color w:val="auto"/>
          <w:sz w:val="28"/>
          <w:szCs w:val="28"/>
        </w:rPr>
        <w:t>3</w:t>
      </w:r>
      <w:r w:rsidRPr="00FD40E0">
        <w:rPr>
          <w:rFonts w:cs="Times New Roman"/>
          <w:color w:val="auto"/>
          <w:sz w:val="28"/>
          <w:szCs w:val="28"/>
        </w:rPr>
        <w:t>) Kopfinansējuma pakalpojumu sniedzēja pienākums ir informēt Komisiju par visiem apstākļiem, kas var negatīvi ietekmēt tā turpmāko darbību.</w:t>
      </w:r>
    </w:p>
    <w:p w14:paraId="48675588" w14:textId="1FDAD275" w:rsidR="00692CA7" w:rsidRPr="00FD40E0" w:rsidRDefault="009945D9" w:rsidP="00A07287">
      <w:pPr>
        <w:pStyle w:val="tv213"/>
        <w:spacing w:before="0" w:after="0" w:line="240" w:lineRule="auto"/>
        <w:jc w:val="both"/>
        <w:rPr>
          <w:color w:val="auto"/>
          <w:sz w:val="28"/>
          <w:szCs w:val="28"/>
        </w:rPr>
      </w:pPr>
      <w:r w:rsidRPr="00FD40E0">
        <w:rPr>
          <w:color w:val="auto"/>
          <w:sz w:val="28"/>
          <w:szCs w:val="28"/>
        </w:rPr>
        <w:t>(</w:t>
      </w:r>
      <w:r w:rsidR="00A07287" w:rsidRPr="00FD40E0">
        <w:rPr>
          <w:color w:val="auto"/>
          <w:sz w:val="28"/>
          <w:szCs w:val="28"/>
        </w:rPr>
        <w:t>4</w:t>
      </w:r>
      <w:r w:rsidRPr="00FD40E0">
        <w:rPr>
          <w:color w:val="auto"/>
          <w:sz w:val="28"/>
          <w:szCs w:val="28"/>
        </w:rPr>
        <w:t>) Uzraudzības funkciju veikšanai Komisija ir tiesīga izdot kopfinansējuma pakalpojumu sniedzēja darbībai saistošus normatīvos noteikumus, lai nodrošinātu šajā likumā noteikto prasību ievērošanu, tai skaitā iekšējās kontroles sistēmas izveides un pārskatu sagatavošanas normatīvos noteikumus.</w:t>
      </w:r>
    </w:p>
    <w:p w14:paraId="3F491940" w14:textId="57032CEC" w:rsidR="00692CA7" w:rsidRPr="00FD40E0" w:rsidRDefault="009945D9" w:rsidP="00A07287">
      <w:pPr>
        <w:pStyle w:val="tv213"/>
        <w:spacing w:before="0" w:after="0" w:line="240" w:lineRule="auto"/>
        <w:jc w:val="both"/>
        <w:rPr>
          <w:color w:val="auto"/>
          <w:sz w:val="28"/>
          <w:szCs w:val="28"/>
        </w:rPr>
      </w:pPr>
      <w:r w:rsidRPr="00FD40E0">
        <w:rPr>
          <w:color w:val="auto"/>
          <w:sz w:val="28"/>
          <w:szCs w:val="28"/>
        </w:rPr>
        <w:t>(</w:t>
      </w:r>
      <w:r w:rsidR="00A07287" w:rsidRPr="00FD40E0">
        <w:rPr>
          <w:color w:val="auto"/>
          <w:sz w:val="28"/>
          <w:szCs w:val="28"/>
        </w:rPr>
        <w:t>5</w:t>
      </w:r>
      <w:r w:rsidRPr="00FD40E0">
        <w:rPr>
          <w:color w:val="auto"/>
          <w:sz w:val="28"/>
          <w:szCs w:val="28"/>
        </w:rPr>
        <w:t>) Lai pārbaudītu kopfinansējuma pakalpojumu sniedzēja darbības atbilstību šā likuma prasībām, Komisijai ir tiesības:</w:t>
      </w:r>
    </w:p>
    <w:p w14:paraId="725A73BB" w14:textId="77777777" w:rsidR="00692CA7" w:rsidRPr="00FD40E0" w:rsidRDefault="009945D9" w:rsidP="00A07287">
      <w:pPr>
        <w:pStyle w:val="tv213"/>
        <w:spacing w:before="0" w:after="0" w:line="240" w:lineRule="auto"/>
        <w:ind w:left="567"/>
        <w:jc w:val="both"/>
        <w:rPr>
          <w:color w:val="auto"/>
          <w:sz w:val="28"/>
          <w:szCs w:val="28"/>
        </w:rPr>
      </w:pPr>
      <w:r w:rsidRPr="00FD40E0">
        <w:rPr>
          <w:color w:val="auto"/>
          <w:sz w:val="28"/>
          <w:szCs w:val="28"/>
        </w:rPr>
        <w:t>1) pieprasīt, lai kopfinansējuma pakalpojumu sniedzējs sniedz uzraudzībai nepieciešamo informāciju, kā arī noteikt šīs informācijas sagatavošanas un iesniegšanas kārtību;</w:t>
      </w:r>
    </w:p>
    <w:p w14:paraId="1316B1B7" w14:textId="77777777" w:rsidR="00692CA7" w:rsidRPr="00FD40E0" w:rsidRDefault="009945D9" w:rsidP="00A07287">
      <w:pPr>
        <w:pStyle w:val="tv213"/>
        <w:spacing w:before="0" w:after="0" w:line="240" w:lineRule="auto"/>
        <w:ind w:left="567"/>
        <w:jc w:val="both"/>
        <w:rPr>
          <w:color w:val="auto"/>
          <w:sz w:val="28"/>
          <w:szCs w:val="28"/>
        </w:rPr>
      </w:pPr>
      <w:r w:rsidRPr="00FD40E0">
        <w:rPr>
          <w:color w:val="auto"/>
          <w:sz w:val="28"/>
          <w:szCs w:val="28"/>
        </w:rPr>
        <w:t>2) veikt pārbaudes pie kopfinansējuma pakalpojumu sniedzēja, lai veiktu pārbaudi par tā darbības atbilstību normatīvo aktu prasībām.</w:t>
      </w:r>
    </w:p>
    <w:p w14:paraId="68AC78CB" w14:textId="0508CCA5" w:rsidR="00692CA7" w:rsidRPr="00FD40E0" w:rsidRDefault="009945D9" w:rsidP="00A07287">
      <w:pPr>
        <w:spacing w:after="0" w:line="240" w:lineRule="auto"/>
        <w:ind w:left="567"/>
        <w:jc w:val="both"/>
        <w:rPr>
          <w:rFonts w:cs="Times New Roman"/>
          <w:color w:val="auto"/>
          <w:sz w:val="28"/>
          <w:szCs w:val="28"/>
        </w:rPr>
      </w:pPr>
      <w:r w:rsidRPr="00FD40E0">
        <w:rPr>
          <w:rFonts w:cs="Times New Roman"/>
          <w:color w:val="auto"/>
          <w:sz w:val="28"/>
          <w:szCs w:val="28"/>
        </w:rPr>
        <w:t xml:space="preserve">3) pārbaudīt </w:t>
      </w:r>
      <w:r w:rsidR="00250483" w:rsidRPr="00FD40E0">
        <w:rPr>
          <w:rFonts w:cs="Times New Roman"/>
          <w:color w:val="auto"/>
          <w:sz w:val="28"/>
          <w:szCs w:val="28"/>
        </w:rPr>
        <w:t>k</w:t>
      </w:r>
      <w:r w:rsidRPr="00FD40E0">
        <w:rPr>
          <w:rFonts w:cs="Times New Roman"/>
          <w:color w:val="auto"/>
          <w:sz w:val="28"/>
          <w:szCs w:val="28"/>
        </w:rPr>
        <w:t>opfinansējuma pakalpojumu sniedzēja dibinātāju, akcionāru</w:t>
      </w:r>
      <w:r w:rsidR="00250483" w:rsidRPr="00FD40E0">
        <w:rPr>
          <w:rFonts w:cs="Times New Roman"/>
          <w:color w:val="auto"/>
          <w:sz w:val="28"/>
          <w:szCs w:val="28"/>
        </w:rPr>
        <w:t xml:space="preserve"> (dalībnieku)</w:t>
      </w:r>
      <w:r w:rsidRPr="00FD40E0">
        <w:rPr>
          <w:rFonts w:cs="Times New Roman"/>
          <w:color w:val="auto"/>
          <w:sz w:val="28"/>
          <w:szCs w:val="28"/>
        </w:rPr>
        <w:t xml:space="preserve"> un amatpersonu identitāti, sodāmību un dokumentus, kuri ļauj pārliecināties par brīvā kapitāla pietiekamību, kā arī par ieguldīto līdzekļu izcelsmi. </w:t>
      </w:r>
    </w:p>
    <w:p w14:paraId="3BA2F03E" w14:textId="77777777" w:rsidR="00692CA7" w:rsidRPr="00FD40E0" w:rsidRDefault="00692CA7" w:rsidP="00A07287">
      <w:pPr>
        <w:pStyle w:val="tv213"/>
        <w:spacing w:before="0" w:after="0" w:line="240" w:lineRule="auto"/>
        <w:ind w:firstLine="720"/>
        <w:jc w:val="both"/>
        <w:rPr>
          <w:color w:val="auto"/>
          <w:sz w:val="28"/>
          <w:szCs w:val="28"/>
        </w:rPr>
      </w:pPr>
    </w:p>
    <w:p w14:paraId="74E754F5" w14:textId="45125BA8" w:rsidR="00692CA7" w:rsidRPr="00FD40E0" w:rsidRDefault="008A1E3C" w:rsidP="00A07287">
      <w:pPr>
        <w:pStyle w:val="tv213"/>
        <w:spacing w:before="0" w:after="0" w:line="240" w:lineRule="auto"/>
        <w:jc w:val="both"/>
        <w:rPr>
          <w:b/>
          <w:color w:val="auto"/>
          <w:sz w:val="28"/>
          <w:szCs w:val="28"/>
        </w:rPr>
      </w:pPr>
      <w:r w:rsidRPr="00FD40E0">
        <w:rPr>
          <w:b/>
          <w:color w:val="auto"/>
          <w:sz w:val="28"/>
          <w:szCs w:val="28"/>
        </w:rPr>
        <w:t>29</w:t>
      </w:r>
      <w:r w:rsidR="009945D9" w:rsidRPr="00FD40E0">
        <w:rPr>
          <w:b/>
          <w:color w:val="auto"/>
          <w:sz w:val="28"/>
          <w:szCs w:val="28"/>
        </w:rPr>
        <w:t>.pants. Informācijas izpaušana par kopfinansē</w:t>
      </w:r>
      <w:r w:rsidR="00250483" w:rsidRPr="00FD40E0">
        <w:rPr>
          <w:b/>
          <w:color w:val="auto"/>
          <w:sz w:val="28"/>
          <w:szCs w:val="28"/>
        </w:rPr>
        <w:t>juma</w:t>
      </w:r>
      <w:r w:rsidR="009945D9" w:rsidRPr="00FD40E0">
        <w:rPr>
          <w:b/>
          <w:color w:val="auto"/>
          <w:sz w:val="28"/>
          <w:szCs w:val="28"/>
        </w:rPr>
        <w:t xml:space="preserve"> pakalpojumu sniedzēju un tā </w:t>
      </w:r>
      <w:r w:rsidR="00250483" w:rsidRPr="00FD40E0">
        <w:rPr>
          <w:b/>
          <w:color w:val="auto"/>
          <w:sz w:val="28"/>
          <w:szCs w:val="28"/>
        </w:rPr>
        <w:t>kopfinansējum</w:t>
      </w:r>
      <w:r w:rsidR="00AC3345" w:rsidRPr="00FD40E0">
        <w:rPr>
          <w:b/>
          <w:color w:val="auto"/>
          <w:sz w:val="28"/>
          <w:szCs w:val="28"/>
        </w:rPr>
        <w:t>a</w:t>
      </w:r>
      <w:r w:rsidR="00250483" w:rsidRPr="00FD40E0">
        <w:rPr>
          <w:b/>
          <w:color w:val="auto"/>
          <w:sz w:val="28"/>
          <w:szCs w:val="28"/>
        </w:rPr>
        <w:t xml:space="preserve"> </w:t>
      </w:r>
      <w:r w:rsidR="004658D4" w:rsidRPr="00FD40E0">
        <w:rPr>
          <w:b/>
          <w:color w:val="auto"/>
          <w:sz w:val="28"/>
          <w:szCs w:val="28"/>
        </w:rPr>
        <w:t>pakalpojumu izmantotājiem</w:t>
      </w:r>
    </w:p>
    <w:p w14:paraId="69B3446C" w14:textId="0DAE7E1B" w:rsidR="00692CA7" w:rsidRPr="00FD40E0" w:rsidRDefault="009945D9" w:rsidP="00A07287">
      <w:pPr>
        <w:pStyle w:val="tv213"/>
        <w:spacing w:before="0" w:after="0" w:line="240" w:lineRule="auto"/>
        <w:jc w:val="both"/>
        <w:rPr>
          <w:color w:val="auto"/>
          <w:sz w:val="28"/>
          <w:szCs w:val="28"/>
        </w:rPr>
      </w:pPr>
      <w:r w:rsidRPr="00FD40E0">
        <w:rPr>
          <w:color w:val="auto"/>
          <w:sz w:val="28"/>
          <w:szCs w:val="28"/>
        </w:rPr>
        <w:t xml:space="preserve">(1) Informācija par kopfinansējuma pakalpojumu sniedzēju un tā </w:t>
      </w:r>
      <w:r w:rsidR="00AC3345" w:rsidRPr="00FD40E0">
        <w:rPr>
          <w:color w:val="auto"/>
          <w:sz w:val="28"/>
          <w:szCs w:val="28"/>
        </w:rPr>
        <w:t>kopfinansējuma</w:t>
      </w:r>
      <w:r w:rsidR="00250483" w:rsidRPr="00FD40E0">
        <w:rPr>
          <w:color w:val="auto"/>
          <w:sz w:val="28"/>
          <w:szCs w:val="28"/>
        </w:rPr>
        <w:t xml:space="preserve"> </w:t>
      </w:r>
      <w:r w:rsidRPr="00FD40E0">
        <w:rPr>
          <w:color w:val="auto"/>
          <w:sz w:val="28"/>
          <w:szCs w:val="28"/>
        </w:rPr>
        <w:t xml:space="preserve">pakalpojumu izmantotājiem, kopfinansējuma pakalpojumu sniedzēja un tā </w:t>
      </w:r>
      <w:r w:rsidR="00AC3345" w:rsidRPr="00FD40E0">
        <w:rPr>
          <w:color w:val="auto"/>
          <w:sz w:val="28"/>
          <w:szCs w:val="28"/>
        </w:rPr>
        <w:t>kopfinansējuma</w:t>
      </w:r>
      <w:r w:rsidR="00250483" w:rsidRPr="00FD40E0">
        <w:rPr>
          <w:color w:val="auto"/>
          <w:sz w:val="28"/>
          <w:szCs w:val="28"/>
        </w:rPr>
        <w:t xml:space="preserve"> </w:t>
      </w:r>
      <w:r w:rsidRPr="00FD40E0">
        <w:rPr>
          <w:color w:val="auto"/>
          <w:sz w:val="28"/>
          <w:szCs w:val="28"/>
        </w:rPr>
        <w:t xml:space="preserve">pakalpojumu izmantotāju darbību, kura iepriekš nav bijusi likumā noteiktajā kārtībā publicēta vai kuras izpaušanu nenosaka citi likumi, vai kuru nav apstiprinājusi Komisijas padome, kā arī Komisijas rīcībā esošā ar finanšu un kapitāla tirgus dalībnieku un kopfinansējuma pakalpojumu sniedzēja darbību saistītā informācija uzskatāma par ierobežotas pieejamības informāciju un tā nav izpaužama trešajām personām citādi kā vien pārskata vai apkopojuma veidā, kas izslēdz iespēju identificēt kādu konkrētu kopfinansējuma pakalpojumu sniedzēju vai tā </w:t>
      </w:r>
      <w:r w:rsidR="00184206" w:rsidRPr="00FD40E0">
        <w:rPr>
          <w:color w:val="auto"/>
          <w:sz w:val="28"/>
          <w:szCs w:val="28"/>
        </w:rPr>
        <w:t>kopfinansējuma</w:t>
      </w:r>
      <w:r w:rsidR="00250483" w:rsidRPr="00FD40E0">
        <w:rPr>
          <w:color w:val="auto"/>
          <w:sz w:val="28"/>
          <w:szCs w:val="28"/>
        </w:rPr>
        <w:t xml:space="preserve"> </w:t>
      </w:r>
      <w:r w:rsidRPr="00FD40E0">
        <w:rPr>
          <w:color w:val="auto"/>
          <w:sz w:val="28"/>
          <w:szCs w:val="28"/>
        </w:rPr>
        <w:t>pakalpojum</w:t>
      </w:r>
      <w:r w:rsidR="0029314E" w:rsidRPr="00FD40E0">
        <w:rPr>
          <w:color w:val="auto"/>
          <w:sz w:val="28"/>
          <w:szCs w:val="28"/>
        </w:rPr>
        <w:t>u</w:t>
      </w:r>
      <w:r w:rsidRPr="00FD40E0">
        <w:rPr>
          <w:color w:val="auto"/>
          <w:sz w:val="28"/>
          <w:szCs w:val="28"/>
        </w:rPr>
        <w:t xml:space="preserve"> izmantotāj</w:t>
      </w:r>
      <w:r w:rsidR="00250483" w:rsidRPr="00FD40E0">
        <w:rPr>
          <w:color w:val="auto"/>
          <w:sz w:val="28"/>
          <w:szCs w:val="28"/>
        </w:rPr>
        <w:t>u</w:t>
      </w:r>
      <w:r w:rsidRPr="00FD40E0">
        <w:rPr>
          <w:color w:val="auto"/>
          <w:sz w:val="28"/>
          <w:szCs w:val="28"/>
        </w:rPr>
        <w:t>.</w:t>
      </w:r>
    </w:p>
    <w:p w14:paraId="1D54C22C" w14:textId="4A15E7EC" w:rsidR="00692CA7" w:rsidRPr="00FD40E0" w:rsidRDefault="009945D9" w:rsidP="00A07287">
      <w:pPr>
        <w:pStyle w:val="tv213"/>
        <w:spacing w:before="0" w:after="0" w:line="240" w:lineRule="auto"/>
        <w:jc w:val="both"/>
        <w:rPr>
          <w:color w:val="auto"/>
          <w:sz w:val="28"/>
          <w:szCs w:val="28"/>
        </w:rPr>
      </w:pPr>
      <w:r w:rsidRPr="00FD40E0">
        <w:rPr>
          <w:color w:val="auto"/>
          <w:sz w:val="28"/>
          <w:szCs w:val="28"/>
        </w:rPr>
        <w:t>(2) Šā panta pirmās daļas noteikumi neliedz Komisijai atbilstoši tās kompetencei apmainīties ar ierobežotas pieejamības informāciju ar citām valsts institūcijām, saglabājot sniegtajai informācijai ierobežotas pieejamības statusu.</w:t>
      </w:r>
    </w:p>
    <w:p w14:paraId="57A9CAC7" w14:textId="77777777" w:rsidR="00692CA7" w:rsidRPr="00FD40E0" w:rsidRDefault="009945D9" w:rsidP="00A07287">
      <w:pPr>
        <w:pStyle w:val="tv213"/>
        <w:spacing w:before="0" w:after="0" w:line="240" w:lineRule="auto"/>
        <w:jc w:val="both"/>
        <w:rPr>
          <w:color w:val="auto"/>
          <w:sz w:val="28"/>
          <w:szCs w:val="28"/>
        </w:rPr>
      </w:pPr>
      <w:r w:rsidRPr="00FD40E0">
        <w:rPr>
          <w:color w:val="auto"/>
          <w:sz w:val="28"/>
          <w:szCs w:val="28"/>
        </w:rPr>
        <w:t>(3) Komisija ir tiesīga saņemto informāciju izmantot vienīgi uzraudzības funkciju veikšanai:</w:t>
      </w:r>
    </w:p>
    <w:p w14:paraId="27D5285C" w14:textId="77777777" w:rsidR="00692CA7" w:rsidRPr="00FD40E0" w:rsidRDefault="009945D9" w:rsidP="00250483">
      <w:pPr>
        <w:pStyle w:val="tv213"/>
        <w:spacing w:before="0" w:after="0" w:line="240" w:lineRule="auto"/>
        <w:ind w:left="567"/>
        <w:jc w:val="both"/>
        <w:rPr>
          <w:color w:val="auto"/>
          <w:sz w:val="28"/>
          <w:szCs w:val="28"/>
        </w:rPr>
      </w:pPr>
      <w:r w:rsidRPr="00FD40E0">
        <w:rPr>
          <w:color w:val="auto"/>
          <w:sz w:val="28"/>
          <w:szCs w:val="28"/>
        </w:rPr>
        <w:t>1) lai pārliecinātos par kopfinansējuma pakalpojumu sniedzēja dibināšanu un darbību regulējošo normatīvo aktu ievērošanu;</w:t>
      </w:r>
    </w:p>
    <w:p w14:paraId="377A12C3" w14:textId="77777777" w:rsidR="00692CA7" w:rsidRPr="00FD40E0" w:rsidRDefault="009945D9" w:rsidP="00250483">
      <w:pPr>
        <w:pStyle w:val="tv213"/>
        <w:spacing w:before="0" w:after="0" w:line="240" w:lineRule="auto"/>
        <w:ind w:left="567"/>
        <w:jc w:val="both"/>
        <w:rPr>
          <w:color w:val="auto"/>
          <w:sz w:val="28"/>
          <w:szCs w:val="28"/>
        </w:rPr>
      </w:pPr>
      <w:r w:rsidRPr="00FD40E0">
        <w:rPr>
          <w:color w:val="auto"/>
          <w:sz w:val="28"/>
          <w:szCs w:val="28"/>
        </w:rPr>
        <w:t>2) lai piemērotu likumā noteiktos tiesību ierobežojumus un sodus;</w:t>
      </w:r>
    </w:p>
    <w:p w14:paraId="612E854D" w14:textId="77777777" w:rsidR="00692CA7" w:rsidRPr="00FD40E0" w:rsidRDefault="009945D9" w:rsidP="00250483">
      <w:pPr>
        <w:pStyle w:val="tv213"/>
        <w:spacing w:before="0" w:after="0" w:line="240" w:lineRule="auto"/>
        <w:ind w:left="567"/>
        <w:jc w:val="both"/>
        <w:rPr>
          <w:color w:val="auto"/>
          <w:sz w:val="28"/>
          <w:szCs w:val="28"/>
        </w:rPr>
      </w:pPr>
      <w:r w:rsidRPr="00FD40E0">
        <w:rPr>
          <w:color w:val="auto"/>
          <w:sz w:val="28"/>
          <w:szCs w:val="28"/>
        </w:rPr>
        <w:lastRenderedPageBreak/>
        <w:t>3) izmantot tiesvedības procesā, kurā tiek apstrīdēti Komisijas izdotie administratīvie akti vai faktiskā rīcība.</w:t>
      </w:r>
    </w:p>
    <w:p w14:paraId="50BCB93B" w14:textId="5A9E7E73" w:rsidR="00692CA7" w:rsidRPr="00FD40E0" w:rsidRDefault="009945D9" w:rsidP="00250483">
      <w:pPr>
        <w:pStyle w:val="tv213"/>
        <w:spacing w:before="0" w:after="0" w:line="240" w:lineRule="auto"/>
        <w:jc w:val="both"/>
        <w:rPr>
          <w:color w:val="auto"/>
          <w:sz w:val="28"/>
          <w:szCs w:val="28"/>
        </w:rPr>
      </w:pPr>
      <w:r w:rsidRPr="00FD40E0">
        <w:rPr>
          <w:color w:val="auto"/>
          <w:sz w:val="28"/>
          <w:szCs w:val="28"/>
        </w:rPr>
        <w:t>(</w:t>
      </w:r>
      <w:r w:rsidR="00250483" w:rsidRPr="00FD40E0">
        <w:rPr>
          <w:color w:val="auto"/>
          <w:sz w:val="28"/>
          <w:szCs w:val="28"/>
        </w:rPr>
        <w:t>4</w:t>
      </w:r>
      <w:r w:rsidRPr="00FD40E0">
        <w:rPr>
          <w:color w:val="auto"/>
          <w:sz w:val="28"/>
          <w:szCs w:val="28"/>
        </w:rPr>
        <w:t>) Šā panta pirmās un trešās daļas noteikumi neliedz Komisijai atbilstoši tās kompetencei apmainīties ar ierobežotas pieejamības informāciju ar:</w:t>
      </w:r>
    </w:p>
    <w:p w14:paraId="731AF99A" w14:textId="77777777" w:rsidR="00692CA7" w:rsidRPr="00FD40E0" w:rsidRDefault="009945D9" w:rsidP="00250483">
      <w:pPr>
        <w:pStyle w:val="tv213"/>
        <w:spacing w:before="0" w:after="0" w:line="240" w:lineRule="auto"/>
        <w:ind w:left="567"/>
        <w:jc w:val="both"/>
        <w:rPr>
          <w:color w:val="auto"/>
          <w:sz w:val="28"/>
          <w:szCs w:val="28"/>
        </w:rPr>
      </w:pPr>
      <w:r w:rsidRPr="00FD40E0">
        <w:rPr>
          <w:color w:val="auto"/>
          <w:sz w:val="28"/>
          <w:szCs w:val="28"/>
        </w:rPr>
        <w:t>1) iestādēm vai personām, kas atbildīgas par kopfinansējuma pakalpojumu sniedzēja darbības pārtraukšanas, maksātnespējas, likvidācijas, kā arī citu finanšu iestāžu uzskaites pārbaužu procedūrām;</w:t>
      </w:r>
    </w:p>
    <w:p w14:paraId="6CE67BBC" w14:textId="07EF4ED0" w:rsidR="00692CA7" w:rsidRPr="00FD40E0" w:rsidRDefault="009945D9" w:rsidP="00250483">
      <w:pPr>
        <w:pStyle w:val="tv213"/>
        <w:spacing w:before="0" w:after="0" w:line="240" w:lineRule="auto"/>
        <w:ind w:left="567"/>
        <w:jc w:val="both"/>
        <w:rPr>
          <w:color w:val="auto"/>
          <w:sz w:val="28"/>
          <w:szCs w:val="28"/>
        </w:rPr>
      </w:pPr>
      <w:r w:rsidRPr="00FD40E0">
        <w:rPr>
          <w:color w:val="auto"/>
          <w:sz w:val="28"/>
          <w:szCs w:val="28"/>
        </w:rPr>
        <w:t>2) personām, kas veic likumā noteiktās iekšējās pārbaudes un revīzijas kopfinansējuma pakalpojumu sniedzējā, kredītiestādēs, apdrošinātājos, ieguldījumu brokeru, ieguldījumu pārvaldes sabiedrībās un citās finanšu iestādēs.</w:t>
      </w:r>
    </w:p>
    <w:p w14:paraId="6125BFA0" w14:textId="77777777" w:rsidR="00692CA7" w:rsidRPr="00FD40E0" w:rsidRDefault="00692CA7" w:rsidP="00250483">
      <w:pPr>
        <w:pStyle w:val="tv213"/>
        <w:spacing w:before="0" w:after="0" w:line="240" w:lineRule="auto"/>
        <w:ind w:firstLine="720"/>
        <w:jc w:val="both"/>
        <w:rPr>
          <w:color w:val="auto"/>
          <w:sz w:val="28"/>
          <w:szCs w:val="28"/>
        </w:rPr>
      </w:pPr>
    </w:p>
    <w:p w14:paraId="00353F5C" w14:textId="701740E0" w:rsidR="00692CA7" w:rsidRPr="00FD40E0" w:rsidRDefault="008A1E3C" w:rsidP="00250483">
      <w:pPr>
        <w:pStyle w:val="tv213"/>
        <w:spacing w:before="0" w:after="0" w:line="240" w:lineRule="auto"/>
        <w:jc w:val="both"/>
        <w:rPr>
          <w:b/>
          <w:color w:val="auto"/>
          <w:sz w:val="28"/>
          <w:szCs w:val="28"/>
        </w:rPr>
      </w:pPr>
      <w:bookmarkStart w:id="5" w:name="p-387097"/>
      <w:bookmarkStart w:id="6" w:name="p16"/>
      <w:bookmarkEnd w:id="5"/>
      <w:bookmarkEnd w:id="6"/>
      <w:r w:rsidRPr="00FD40E0">
        <w:rPr>
          <w:b/>
          <w:color w:val="auto"/>
          <w:sz w:val="28"/>
          <w:szCs w:val="28"/>
        </w:rPr>
        <w:t>30</w:t>
      </w:r>
      <w:r w:rsidR="009945D9" w:rsidRPr="00FD40E0">
        <w:rPr>
          <w:b/>
          <w:color w:val="auto"/>
          <w:sz w:val="28"/>
          <w:szCs w:val="28"/>
        </w:rPr>
        <w:t>.pants. Atbildība par noteikto prasību neievērošanu</w:t>
      </w:r>
    </w:p>
    <w:p w14:paraId="15CC64EC" w14:textId="2F2CBA77" w:rsidR="00692CA7" w:rsidRPr="00FD40E0" w:rsidRDefault="009945D9" w:rsidP="00250483">
      <w:pPr>
        <w:spacing w:after="0" w:line="240" w:lineRule="auto"/>
        <w:jc w:val="both"/>
        <w:rPr>
          <w:rFonts w:cs="Times New Roman"/>
          <w:color w:val="auto"/>
          <w:sz w:val="28"/>
          <w:szCs w:val="28"/>
          <w:shd w:val="clear" w:color="auto" w:fill="FFFFFF"/>
        </w:rPr>
      </w:pPr>
      <w:bookmarkStart w:id="7" w:name="p-331495"/>
      <w:bookmarkStart w:id="8" w:name="p54"/>
      <w:bookmarkEnd w:id="7"/>
      <w:bookmarkEnd w:id="8"/>
      <w:r w:rsidRPr="00FD40E0">
        <w:rPr>
          <w:rFonts w:cs="Times New Roman"/>
          <w:color w:val="auto"/>
          <w:sz w:val="28"/>
          <w:szCs w:val="28"/>
        </w:rPr>
        <w:t xml:space="preserve">(1) Ja Komisija konstatē, ka kopfinansējuma pakalpojumu sniedzējs neievēro prasības, kas noteiktas šajā likumā vai normatīvo aktu prasības noziedzīgi iegūtu līdzekļu legalizācijas un terorisma finansēšanas novēršanas jomā, Komisijas izdotajos normatīvajos noteikumos </w:t>
      </w:r>
      <w:r w:rsidR="000E7C90" w:rsidRPr="00FD40E0">
        <w:rPr>
          <w:rFonts w:cs="Times New Roman"/>
          <w:color w:val="auto"/>
          <w:sz w:val="28"/>
          <w:szCs w:val="28"/>
        </w:rPr>
        <w:t>kopfinansējuma</w:t>
      </w:r>
      <w:r w:rsidRPr="00FD40E0">
        <w:rPr>
          <w:rFonts w:cs="Times New Roman"/>
          <w:color w:val="auto"/>
          <w:sz w:val="28"/>
          <w:szCs w:val="28"/>
        </w:rPr>
        <w:t xml:space="preserve"> pakalpojumu jomā, </w:t>
      </w:r>
      <w:r w:rsidR="00D46592" w:rsidRPr="00FD40E0">
        <w:rPr>
          <w:rStyle w:val="apple-converted-space"/>
          <w:rFonts w:cs="Times New Roman"/>
          <w:color w:val="auto"/>
          <w:sz w:val="28"/>
          <w:szCs w:val="28"/>
          <w:shd w:val="clear" w:color="auto" w:fill="FFFFFF"/>
        </w:rPr>
        <w:t xml:space="preserve"> </w:t>
      </w:r>
      <w:r w:rsidRPr="00FD40E0">
        <w:rPr>
          <w:rFonts w:cs="Times New Roman"/>
          <w:color w:val="auto"/>
          <w:sz w:val="28"/>
          <w:szCs w:val="28"/>
          <w:shd w:val="clear" w:color="auto" w:fill="FFFFFF"/>
        </w:rPr>
        <w:t>tā, pieņemot lēmumu, ir tiesīga īstenot un piemērot:</w:t>
      </w:r>
    </w:p>
    <w:p w14:paraId="5D486390" w14:textId="77777777" w:rsidR="00692CA7" w:rsidRPr="00FD40E0" w:rsidRDefault="009945D9" w:rsidP="00250483">
      <w:pPr>
        <w:pStyle w:val="NormalWeb"/>
        <w:shd w:val="clear" w:color="auto" w:fill="FFFFFF"/>
        <w:spacing w:before="0" w:after="0" w:line="240" w:lineRule="auto"/>
        <w:ind w:left="567"/>
        <w:jc w:val="both"/>
        <w:rPr>
          <w:color w:val="auto"/>
          <w:sz w:val="28"/>
          <w:szCs w:val="28"/>
        </w:rPr>
      </w:pPr>
      <w:r w:rsidRPr="00FD40E0">
        <w:rPr>
          <w:color w:val="auto"/>
          <w:sz w:val="28"/>
          <w:szCs w:val="28"/>
        </w:rPr>
        <w:t>1) vienu vai vairākus šādus uzraudzības pasākumus:</w:t>
      </w:r>
    </w:p>
    <w:p w14:paraId="3D206B81" w14:textId="6FA2A20E" w:rsidR="00692CA7" w:rsidRPr="00FD40E0" w:rsidRDefault="009945D9" w:rsidP="00250483">
      <w:pPr>
        <w:pStyle w:val="NormalWeb"/>
        <w:shd w:val="clear" w:color="auto" w:fill="FFFFFF"/>
        <w:spacing w:before="0" w:after="0" w:line="240" w:lineRule="auto"/>
        <w:ind w:left="1134"/>
        <w:jc w:val="both"/>
        <w:rPr>
          <w:color w:val="auto"/>
          <w:sz w:val="28"/>
          <w:szCs w:val="28"/>
        </w:rPr>
      </w:pPr>
      <w:r w:rsidRPr="00FD40E0">
        <w:rPr>
          <w:color w:val="auto"/>
          <w:sz w:val="28"/>
          <w:szCs w:val="28"/>
        </w:rPr>
        <w:t>a) pieprasīt, lai persona, kas ir atbildīga par kopfinansējuma pakalpojumu sniedzēj</w:t>
      </w:r>
      <w:r w:rsidR="00250483" w:rsidRPr="00FD40E0">
        <w:rPr>
          <w:color w:val="auto"/>
          <w:sz w:val="28"/>
          <w:szCs w:val="28"/>
        </w:rPr>
        <w:t>u,</w:t>
      </w:r>
      <w:r w:rsidRPr="00FD40E0">
        <w:rPr>
          <w:color w:val="auto"/>
          <w:sz w:val="28"/>
          <w:szCs w:val="28"/>
        </w:rPr>
        <w:t xml:space="preserve"> nekavējoties veic pasākumus, kas nepieciešami, lai novērstu darbības neatbilstību normatīvajiem aktiem, un iesniedz Komisijai tās noteiktajā termiņā rīcības plānu,</w:t>
      </w:r>
    </w:p>
    <w:p w14:paraId="1FC8F7E7" w14:textId="49918AF6" w:rsidR="00692CA7" w:rsidRPr="00FD40E0" w:rsidRDefault="009945D9" w:rsidP="00250483">
      <w:pPr>
        <w:pStyle w:val="NormalWeb"/>
        <w:shd w:val="clear" w:color="auto" w:fill="FFFFFF"/>
        <w:spacing w:before="0" w:after="0" w:line="240" w:lineRule="auto"/>
        <w:ind w:left="1134"/>
        <w:jc w:val="both"/>
        <w:rPr>
          <w:color w:val="auto"/>
          <w:sz w:val="28"/>
          <w:szCs w:val="28"/>
        </w:rPr>
      </w:pPr>
      <w:r w:rsidRPr="00FD40E0">
        <w:rPr>
          <w:color w:val="auto"/>
          <w:sz w:val="28"/>
          <w:szCs w:val="28"/>
        </w:rPr>
        <w:t>b) dot personai, kas ir atbildīga par kopfinansējuma pakalpojumu sniedzēja pārraudzības institūcijām un izpildinstitūcijām, kā arī šo institūciju vadītājiem un locekļiem rakstveida rīkojumus, kas nepieciešami, lai ierobežotu vai apturētu kopfinansējuma pakalpojumu sniedzēja darbību, kura apdraud vai var apdraudēt to stabilitāti, maksātspēju vai reputāciju,</w:t>
      </w:r>
    </w:p>
    <w:p w14:paraId="1D0FD505" w14:textId="77777777" w:rsidR="00692CA7" w:rsidRPr="00FD40E0" w:rsidRDefault="009945D9" w:rsidP="00250483">
      <w:pPr>
        <w:pStyle w:val="NormalWeb"/>
        <w:shd w:val="clear" w:color="auto" w:fill="FFFFFF"/>
        <w:spacing w:before="0" w:after="0" w:line="240" w:lineRule="auto"/>
        <w:ind w:left="567"/>
        <w:jc w:val="both"/>
        <w:rPr>
          <w:color w:val="auto"/>
          <w:sz w:val="28"/>
          <w:szCs w:val="28"/>
        </w:rPr>
      </w:pPr>
      <w:r w:rsidRPr="00FD40E0">
        <w:rPr>
          <w:color w:val="auto"/>
          <w:sz w:val="28"/>
          <w:szCs w:val="28"/>
        </w:rPr>
        <w:t>2) vienu vai vairākas šādas sankcijas:</w:t>
      </w:r>
    </w:p>
    <w:p w14:paraId="036BF544" w14:textId="035EAADA" w:rsidR="00692CA7" w:rsidRPr="00FD40E0" w:rsidRDefault="009945D9" w:rsidP="00250483">
      <w:pPr>
        <w:pStyle w:val="NormalWeb"/>
        <w:shd w:val="clear" w:color="auto" w:fill="FFFFFF"/>
        <w:tabs>
          <w:tab w:val="left" w:pos="993"/>
        </w:tabs>
        <w:spacing w:before="0" w:after="0" w:line="240" w:lineRule="auto"/>
        <w:ind w:left="1134"/>
        <w:jc w:val="both"/>
        <w:rPr>
          <w:color w:val="auto"/>
          <w:sz w:val="28"/>
          <w:szCs w:val="28"/>
        </w:rPr>
      </w:pPr>
      <w:r w:rsidRPr="00FD40E0">
        <w:rPr>
          <w:color w:val="auto"/>
          <w:sz w:val="28"/>
          <w:szCs w:val="28"/>
        </w:rPr>
        <w:t>a) izteikt kopfinansējuma pakalpojumu sniedzējam vai par pārkāpumu atbildīgajai fiziskajai personai brīdinājumu</w:t>
      </w:r>
      <w:r w:rsidR="007D11C7" w:rsidRPr="00FD40E0">
        <w:rPr>
          <w:color w:val="auto"/>
          <w:sz w:val="28"/>
          <w:szCs w:val="28"/>
        </w:rPr>
        <w:t>;</w:t>
      </w:r>
    </w:p>
    <w:p w14:paraId="5FACDA03" w14:textId="79682EC3" w:rsidR="00692CA7" w:rsidRPr="00FD40E0" w:rsidRDefault="009945D9" w:rsidP="00250483">
      <w:pPr>
        <w:pStyle w:val="NormalWeb"/>
        <w:shd w:val="clear" w:color="auto" w:fill="FFFFFF"/>
        <w:tabs>
          <w:tab w:val="left" w:pos="993"/>
        </w:tabs>
        <w:spacing w:before="0" w:after="0" w:line="240" w:lineRule="auto"/>
        <w:ind w:left="1134"/>
        <w:jc w:val="both"/>
        <w:rPr>
          <w:color w:val="auto"/>
          <w:sz w:val="28"/>
          <w:szCs w:val="28"/>
        </w:rPr>
      </w:pPr>
      <w:r w:rsidRPr="00FD40E0">
        <w:rPr>
          <w:color w:val="auto"/>
          <w:sz w:val="28"/>
          <w:szCs w:val="28"/>
        </w:rPr>
        <w:t>b) uzlikt par pienākumu kopfinansējuma pakalpojumu sniedzēja akcionāru sapulcei, dalībnieku sapulcei, padomei vai valdei atsaukt no amata valdes vai padomes locekli, personu, kas ir tieši atbildīga par kopfinansējuma pakalpojumu</w:t>
      </w:r>
      <w:r w:rsidR="00F4779B" w:rsidRPr="00FD40E0">
        <w:rPr>
          <w:color w:val="auto"/>
          <w:sz w:val="28"/>
          <w:szCs w:val="28"/>
        </w:rPr>
        <w:t xml:space="preserve"> sniedzēja</w:t>
      </w:r>
      <w:r w:rsidRPr="00FD40E0">
        <w:rPr>
          <w:color w:val="auto"/>
          <w:sz w:val="28"/>
          <w:szCs w:val="28"/>
        </w:rPr>
        <w:t xml:space="preserve"> darbības pārvaldību, personu, kas ir atbildīga par noziedzīgi iegūtu līdzekļu legalizācijas un terorisma finansēšanas novēršanas prasību izpildi, vai prokūristu</w:t>
      </w:r>
      <w:r w:rsidR="007D11C7" w:rsidRPr="00FD40E0">
        <w:rPr>
          <w:color w:val="auto"/>
          <w:sz w:val="28"/>
          <w:szCs w:val="28"/>
        </w:rPr>
        <w:t>;</w:t>
      </w:r>
    </w:p>
    <w:p w14:paraId="3C5EFAA4" w14:textId="70336720" w:rsidR="00250483" w:rsidRPr="00FD40E0" w:rsidRDefault="009945D9" w:rsidP="00250483">
      <w:pPr>
        <w:pStyle w:val="NormalWeb"/>
        <w:shd w:val="clear" w:color="auto" w:fill="FFFFFF"/>
        <w:tabs>
          <w:tab w:val="left" w:pos="993"/>
        </w:tabs>
        <w:spacing w:before="0" w:after="0" w:line="240" w:lineRule="auto"/>
        <w:ind w:left="1134"/>
        <w:jc w:val="both"/>
        <w:rPr>
          <w:color w:val="auto"/>
          <w:sz w:val="28"/>
          <w:szCs w:val="28"/>
        </w:rPr>
      </w:pPr>
      <w:r w:rsidRPr="00FD40E0">
        <w:rPr>
          <w:color w:val="auto"/>
          <w:sz w:val="28"/>
          <w:szCs w:val="28"/>
        </w:rPr>
        <w:t xml:space="preserve">c) </w:t>
      </w:r>
      <w:r w:rsidR="00250483" w:rsidRPr="00FD40E0">
        <w:rPr>
          <w:color w:val="auto"/>
          <w:sz w:val="28"/>
          <w:szCs w:val="28"/>
        </w:rPr>
        <w:t xml:space="preserve">noteikt ierobežojumus kopfinansējuma pakalpojumu sniedzēja darbībai, tai skaitā daļēji vai pilnīgi apturēt </w:t>
      </w:r>
      <w:r w:rsidR="00474DEF" w:rsidRPr="00FD40E0">
        <w:rPr>
          <w:color w:val="auto"/>
          <w:sz w:val="28"/>
          <w:szCs w:val="28"/>
        </w:rPr>
        <w:t>kopfinansējuma</w:t>
      </w:r>
      <w:r w:rsidR="00250483" w:rsidRPr="00FD40E0">
        <w:rPr>
          <w:color w:val="auto"/>
          <w:sz w:val="28"/>
          <w:szCs w:val="28"/>
        </w:rPr>
        <w:t xml:space="preserve"> pakalpojumu sniegšanu;</w:t>
      </w:r>
    </w:p>
    <w:p w14:paraId="05349AA8" w14:textId="69BBDDEA" w:rsidR="00692CA7" w:rsidRPr="00FD40E0" w:rsidRDefault="00250483" w:rsidP="00250483">
      <w:pPr>
        <w:pStyle w:val="NormalWeb"/>
        <w:shd w:val="clear" w:color="auto" w:fill="FFFFFF"/>
        <w:tabs>
          <w:tab w:val="left" w:pos="993"/>
        </w:tabs>
        <w:spacing w:before="0" w:after="0" w:line="240" w:lineRule="auto"/>
        <w:ind w:left="1134"/>
        <w:jc w:val="both"/>
        <w:rPr>
          <w:color w:val="auto"/>
          <w:sz w:val="28"/>
          <w:szCs w:val="28"/>
        </w:rPr>
      </w:pPr>
      <w:r w:rsidRPr="00FD40E0">
        <w:rPr>
          <w:color w:val="auto"/>
          <w:sz w:val="28"/>
          <w:szCs w:val="28"/>
        </w:rPr>
        <w:t xml:space="preserve">d) </w:t>
      </w:r>
      <w:r w:rsidR="009945D9" w:rsidRPr="00FD40E0">
        <w:rPr>
          <w:color w:val="auto"/>
          <w:sz w:val="28"/>
          <w:szCs w:val="28"/>
        </w:rPr>
        <w:t>uzlikt juridiskajai personai vai par pārkāpumu atbildīgajai fiziskajai personai soda naudu līdz 142</w:t>
      </w:r>
      <w:r w:rsidR="007D11C7" w:rsidRPr="00FD40E0">
        <w:rPr>
          <w:color w:val="auto"/>
          <w:sz w:val="28"/>
          <w:szCs w:val="28"/>
        </w:rPr>
        <w:t> </w:t>
      </w:r>
      <w:r w:rsidR="009945D9" w:rsidRPr="00FD40E0">
        <w:rPr>
          <w:color w:val="auto"/>
          <w:sz w:val="28"/>
          <w:szCs w:val="28"/>
        </w:rPr>
        <w:t>300</w:t>
      </w:r>
      <w:r w:rsidR="007D11C7" w:rsidRPr="00FD40E0">
        <w:rPr>
          <w:rStyle w:val="apple-converted-space"/>
          <w:color w:val="auto"/>
          <w:sz w:val="28"/>
          <w:szCs w:val="28"/>
        </w:rPr>
        <w:t xml:space="preserve"> </w:t>
      </w:r>
      <w:proofErr w:type="spellStart"/>
      <w:r w:rsidR="009945D9" w:rsidRPr="00FD40E0">
        <w:rPr>
          <w:i/>
          <w:iCs/>
          <w:color w:val="auto"/>
          <w:sz w:val="28"/>
          <w:szCs w:val="28"/>
        </w:rPr>
        <w:t>euro</w:t>
      </w:r>
      <w:proofErr w:type="spellEnd"/>
      <w:r w:rsidR="007D11C7" w:rsidRPr="00FD40E0">
        <w:rPr>
          <w:i/>
          <w:iCs/>
          <w:color w:val="auto"/>
          <w:sz w:val="28"/>
          <w:szCs w:val="28"/>
        </w:rPr>
        <w:t xml:space="preserve"> </w:t>
      </w:r>
      <w:r w:rsidR="009945D9" w:rsidRPr="00FD40E0">
        <w:rPr>
          <w:color w:val="auto"/>
          <w:sz w:val="28"/>
          <w:szCs w:val="28"/>
        </w:rPr>
        <w:t>par šajā likumā vai Komisijas izdotajos normatīvajos noteikumos noteikto prasību pārkāpumiem.</w:t>
      </w:r>
    </w:p>
    <w:p w14:paraId="4E1DD248" w14:textId="77777777" w:rsidR="00692CA7" w:rsidRPr="00FD40E0" w:rsidRDefault="009945D9" w:rsidP="00250483">
      <w:pPr>
        <w:pStyle w:val="NormalWeb"/>
        <w:shd w:val="clear" w:color="auto" w:fill="FFFFFF"/>
        <w:spacing w:before="0" w:after="0" w:line="240" w:lineRule="auto"/>
        <w:jc w:val="both"/>
        <w:rPr>
          <w:color w:val="auto"/>
          <w:sz w:val="28"/>
          <w:szCs w:val="28"/>
        </w:rPr>
      </w:pPr>
      <w:r w:rsidRPr="00FD40E0">
        <w:rPr>
          <w:color w:val="auto"/>
          <w:sz w:val="28"/>
          <w:szCs w:val="28"/>
        </w:rPr>
        <w:lastRenderedPageBreak/>
        <w:t>(2) Par normatīvo aktu pārkāpumiem noziedzīgi iegūtu līdzekļu legalizācijas un terorisma finansēšanas novēršanas jomā attiecībā uz klienta identifikāciju un izpēti, ziņošanu par aizdomīgiem un neparastiem darījumiem, informācijas sniegšanu Noziedzīgi iegūtu līdzekļu legalizācijas novēršanas dienestam, atturēšanos no darījuma veikšanas, līdzekļu iesaldēšanu, iekšējās kontroles sistēmas izveidi, informācijas glabāšanu un dzēšanu vai normatīvo aktu pārkāpumiem attiecībā uz starptautiskajām vai nacionālajām sankcijām, kas nosaka finanšu ierobežojumus, Komisija ir tiesīga:</w:t>
      </w:r>
    </w:p>
    <w:p w14:paraId="6918F749" w14:textId="7D728253" w:rsidR="00692CA7" w:rsidRPr="00FD40E0" w:rsidRDefault="009945D9" w:rsidP="00250483">
      <w:pPr>
        <w:pStyle w:val="NormalWeb"/>
        <w:shd w:val="clear" w:color="auto" w:fill="FFFFFF"/>
        <w:spacing w:before="0" w:after="0" w:line="240" w:lineRule="auto"/>
        <w:ind w:left="567"/>
        <w:jc w:val="both"/>
        <w:rPr>
          <w:color w:val="auto"/>
          <w:sz w:val="28"/>
          <w:szCs w:val="28"/>
        </w:rPr>
      </w:pPr>
      <w:r w:rsidRPr="00FD40E0">
        <w:rPr>
          <w:color w:val="auto"/>
          <w:sz w:val="28"/>
          <w:szCs w:val="28"/>
        </w:rPr>
        <w:t>1) uzlikt kopfinansējuma pakalpojumu sniedzējam soda naudu līdz 10 procentiem no kopējā gada apgrozījuma saskaņā ar pēdējiem pieejamiem pārskatiem, kurus apstiprinājusi akcionāru vai dalībnieku sapulce. Ja 10 procenti no kopējā gada apgrozījuma, kas pieejami saskaņā ar šā punkta pirmajā teikumā noteikto, ir mazāk par pieciem miljoniem</w:t>
      </w:r>
      <w:r w:rsidR="007D11C7" w:rsidRPr="00FD40E0">
        <w:rPr>
          <w:rStyle w:val="apple-converted-space"/>
          <w:color w:val="auto"/>
          <w:sz w:val="28"/>
          <w:szCs w:val="28"/>
        </w:rPr>
        <w:t xml:space="preserve"> </w:t>
      </w:r>
      <w:proofErr w:type="spellStart"/>
      <w:r w:rsidRPr="00FD40E0">
        <w:rPr>
          <w:i/>
          <w:iCs/>
          <w:color w:val="auto"/>
          <w:sz w:val="28"/>
          <w:szCs w:val="28"/>
        </w:rPr>
        <w:t>euro</w:t>
      </w:r>
      <w:proofErr w:type="spellEnd"/>
      <w:r w:rsidRPr="00FD40E0">
        <w:rPr>
          <w:color w:val="auto"/>
          <w:sz w:val="28"/>
          <w:szCs w:val="28"/>
        </w:rPr>
        <w:t>, Komisija ir tiesīga uzlikt soda naudu līdz pieciem miljoniem</w:t>
      </w:r>
      <w:r w:rsidR="007D11C7" w:rsidRPr="00FD40E0">
        <w:rPr>
          <w:color w:val="auto"/>
          <w:sz w:val="28"/>
          <w:szCs w:val="28"/>
        </w:rPr>
        <w:t xml:space="preserve"> </w:t>
      </w:r>
      <w:proofErr w:type="spellStart"/>
      <w:r w:rsidRPr="00FD40E0">
        <w:rPr>
          <w:i/>
          <w:iCs/>
          <w:color w:val="auto"/>
          <w:sz w:val="28"/>
          <w:szCs w:val="28"/>
        </w:rPr>
        <w:t>euro</w:t>
      </w:r>
      <w:proofErr w:type="spellEnd"/>
      <w:r w:rsidRPr="00FD40E0">
        <w:rPr>
          <w:color w:val="auto"/>
          <w:sz w:val="28"/>
          <w:szCs w:val="28"/>
        </w:rPr>
        <w:t>. Ja kopfinansējuma pakalpojumu sniedzējs ir mātes sabiedrība vai mātes sabiedrības meitas sabiedrība, attiecīgais kopējais gada apgrozījums ir kopējais gada apgrozījums vai atbilstoši ienākumi saskaņā ar attiecīgajiem normatīvajiem aktiem un pēdējiem pieejamiem konsolidētajiem pārskatiem, kurus apstiprinājusi galvenā mātes sabiedrības vadības struktūra;</w:t>
      </w:r>
    </w:p>
    <w:p w14:paraId="7DD39145" w14:textId="0B212B53" w:rsidR="00692CA7" w:rsidRPr="00FD40E0" w:rsidRDefault="009945D9" w:rsidP="00250483">
      <w:pPr>
        <w:pStyle w:val="NormalWeb"/>
        <w:shd w:val="clear" w:color="auto" w:fill="FFFFFF"/>
        <w:spacing w:before="0" w:after="0" w:line="240" w:lineRule="auto"/>
        <w:ind w:left="567"/>
        <w:jc w:val="both"/>
        <w:rPr>
          <w:color w:val="auto"/>
          <w:sz w:val="28"/>
          <w:szCs w:val="28"/>
        </w:rPr>
      </w:pPr>
      <w:r w:rsidRPr="00FD40E0">
        <w:rPr>
          <w:color w:val="auto"/>
          <w:sz w:val="28"/>
          <w:szCs w:val="28"/>
        </w:rPr>
        <w:t>2) uzlikt amatpersonai, darbiniekam vai personai, kura pārkāpuma izdarīšanas laikā bija atbildīga par noteiktas darbības veikšanu kopfinansējuma pakalpojumu sniedzēja uzdevumā vai interesēs, soda naudu līdz pieciem miljoniem</w:t>
      </w:r>
      <w:r w:rsidR="007D11C7" w:rsidRPr="00FD40E0">
        <w:rPr>
          <w:color w:val="auto"/>
          <w:sz w:val="28"/>
          <w:szCs w:val="28"/>
        </w:rPr>
        <w:t xml:space="preserve"> </w:t>
      </w:r>
      <w:proofErr w:type="spellStart"/>
      <w:r w:rsidRPr="00FD40E0">
        <w:rPr>
          <w:i/>
          <w:iCs/>
          <w:color w:val="auto"/>
          <w:sz w:val="28"/>
          <w:szCs w:val="28"/>
        </w:rPr>
        <w:t>euro</w:t>
      </w:r>
      <w:proofErr w:type="spellEnd"/>
      <w:r w:rsidRPr="00FD40E0">
        <w:rPr>
          <w:color w:val="auto"/>
          <w:sz w:val="28"/>
          <w:szCs w:val="28"/>
        </w:rPr>
        <w:t>.</w:t>
      </w:r>
    </w:p>
    <w:p w14:paraId="3878F788" w14:textId="77777777" w:rsidR="00692CA7" w:rsidRPr="00FD40E0" w:rsidRDefault="009945D9" w:rsidP="00F4779B">
      <w:pPr>
        <w:spacing w:after="0" w:line="240" w:lineRule="auto"/>
        <w:jc w:val="both"/>
        <w:rPr>
          <w:rFonts w:cs="Times New Roman"/>
          <w:color w:val="auto"/>
          <w:sz w:val="28"/>
          <w:szCs w:val="28"/>
        </w:rPr>
      </w:pPr>
      <w:r w:rsidRPr="00FD40E0">
        <w:rPr>
          <w:rFonts w:cs="Times New Roman"/>
          <w:color w:val="auto"/>
          <w:sz w:val="28"/>
          <w:szCs w:val="28"/>
        </w:rPr>
        <w:t xml:space="preserve">(3) Ja Komisija, pamatojoties uz šā panta pirmās un otrās daļas noteikumiem, ir izdevusi administratīvo aktu, šā akta pārsūdzēšana neaptur tā izpildi. </w:t>
      </w:r>
    </w:p>
    <w:p w14:paraId="13BCF2CD" w14:textId="1648431B" w:rsidR="00692CA7" w:rsidRPr="00FD40E0" w:rsidRDefault="009945D9" w:rsidP="00F4779B">
      <w:pPr>
        <w:spacing w:after="0" w:line="240" w:lineRule="auto"/>
        <w:jc w:val="both"/>
        <w:rPr>
          <w:rFonts w:cs="Times New Roman"/>
          <w:color w:val="auto"/>
          <w:sz w:val="28"/>
          <w:szCs w:val="28"/>
        </w:rPr>
      </w:pPr>
      <w:r w:rsidRPr="00FD40E0">
        <w:rPr>
          <w:rFonts w:cs="Times New Roman"/>
          <w:color w:val="auto"/>
          <w:sz w:val="28"/>
          <w:szCs w:val="28"/>
        </w:rPr>
        <w:t>(4) Komisija informāciju par personai saskaņā ar šā panta pirmo un otro daļu piemērotajām sankcijām ievieto savā mājaslapā internetā, norādot ziņas par personu un tās izdarīto pārkāpumu, kā arī par Komisijas izdotā administratīvā akta apstrīdēšanu, pieņemto nolēmumu un pārsūdzēšanu.</w:t>
      </w:r>
    </w:p>
    <w:p w14:paraId="52BB6682" w14:textId="77777777" w:rsidR="00692CA7" w:rsidRPr="00FD40E0" w:rsidRDefault="009945D9" w:rsidP="00F4779B">
      <w:pPr>
        <w:spacing w:after="0" w:line="240" w:lineRule="auto"/>
        <w:jc w:val="both"/>
        <w:rPr>
          <w:rFonts w:cs="Times New Roman"/>
          <w:color w:val="auto"/>
          <w:sz w:val="28"/>
          <w:szCs w:val="28"/>
        </w:rPr>
      </w:pPr>
      <w:r w:rsidRPr="00FD40E0">
        <w:rPr>
          <w:rFonts w:cs="Times New Roman"/>
          <w:color w:val="auto"/>
          <w:sz w:val="28"/>
          <w:szCs w:val="28"/>
        </w:rPr>
        <w:t xml:space="preserve">(5) Komisija šā panta ceturtajā daļā minēto informāciju var publiskot, neidentificējot personu, ja pēc iepriekšēja </w:t>
      </w:r>
      <w:proofErr w:type="spellStart"/>
      <w:r w:rsidRPr="00FD40E0">
        <w:rPr>
          <w:rFonts w:cs="Times New Roman"/>
          <w:color w:val="auto"/>
          <w:sz w:val="28"/>
          <w:szCs w:val="28"/>
        </w:rPr>
        <w:t>izvērtējuma</w:t>
      </w:r>
      <w:proofErr w:type="spellEnd"/>
      <w:r w:rsidRPr="00FD40E0">
        <w:rPr>
          <w:rFonts w:cs="Times New Roman"/>
          <w:color w:val="auto"/>
          <w:sz w:val="28"/>
          <w:szCs w:val="28"/>
        </w:rPr>
        <w:t xml:space="preserve"> veikšanas konstatē, ka fiziskās vai juridiskās personas datu atklāšana var apdraudēt finanšu tirgus stabilitāti vai radīt nesamērīgu kaitējumu iesaistītajām personām.</w:t>
      </w:r>
    </w:p>
    <w:p w14:paraId="7A58605D" w14:textId="77777777" w:rsidR="00692CA7" w:rsidRPr="00FD40E0" w:rsidRDefault="009945D9" w:rsidP="00F4779B">
      <w:pPr>
        <w:spacing w:after="0" w:line="240" w:lineRule="auto"/>
        <w:jc w:val="both"/>
        <w:rPr>
          <w:rFonts w:cs="Times New Roman"/>
          <w:color w:val="auto"/>
          <w:sz w:val="28"/>
          <w:szCs w:val="28"/>
        </w:rPr>
      </w:pPr>
      <w:r w:rsidRPr="00FD40E0">
        <w:rPr>
          <w:rFonts w:cs="Times New Roman"/>
          <w:color w:val="auto"/>
          <w:sz w:val="28"/>
          <w:szCs w:val="28"/>
        </w:rPr>
        <w:t>(6) Ja paredzams, ka šā panta piektajā daļā minētie apstākļi saprātīgā laikposmā var beigties, šā panta ceturtajā daļā minētās informācijas publiskošanu var atlikt uz šādu laika posmu.</w:t>
      </w:r>
    </w:p>
    <w:p w14:paraId="2B75D981" w14:textId="77777777" w:rsidR="00692CA7" w:rsidRPr="00FD40E0" w:rsidRDefault="009945D9" w:rsidP="00F4779B">
      <w:pPr>
        <w:spacing w:after="0" w:line="240" w:lineRule="auto"/>
        <w:jc w:val="both"/>
        <w:rPr>
          <w:rFonts w:cs="Times New Roman"/>
          <w:color w:val="auto"/>
          <w:sz w:val="28"/>
          <w:szCs w:val="28"/>
        </w:rPr>
      </w:pPr>
      <w:r w:rsidRPr="00FD40E0">
        <w:rPr>
          <w:rFonts w:cs="Times New Roman"/>
          <w:color w:val="auto"/>
          <w:sz w:val="28"/>
          <w:szCs w:val="28"/>
        </w:rPr>
        <w:t>(7) Šajā pantā noteiktajā kārtībā Komisijas mājaslapā internetā ievietotā informācija ir pieejama piecus gadus no tās ievietošanas dienas.</w:t>
      </w:r>
    </w:p>
    <w:p w14:paraId="6325FE4E" w14:textId="5FD52FEC" w:rsidR="00072A11" w:rsidRDefault="00072A11" w:rsidP="00F4779B">
      <w:pPr>
        <w:pStyle w:val="tv213"/>
        <w:tabs>
          <w:tab w:val="left" w:pos="426"/>
        </w:tabs>
        <w:spacing w:before="0" w:after="0" w:line="240" w:lineRule="auto"/>
        <w:jc w:val="center"/>
        <w:rPr>
          <w:b/>
          <w:color w:val="auto"/>
          <w:sz w:val="28"/>
          <w:szCs w:val="28"/>
        </w:rPr>
      </w:pPr>
    </w:p>
    <w:p w14:paraId="4427F8BF" w14:textId="7E55D5FA" w:rsidR="006505F9" w:rsidRPr="00FD40E0" w:rsidRDefault="006505F9" w:rsidP="00F4779B">
      <w:pPr>
        <w:pStyle w:val="tv213"/>
        <w:tabs>
          <w:tab w:val="left" w:pos="426"/>
        </w:tabs>
        <w:spacing w:before="0" w:after="0" w:line="240" w:lineRule="auto"/>
        <w:jc w:val="center"/>
        <w:rPr>
          <w:b/>
          <w:color w:val="auto"/>
          <w:sz w:val="28"/>
          <w:szCs w:val="28"/>
        </w:rPr>
      </w:pPr>
    </w:p>
    <w:p w14:paraId="4399EB60" w14:textId="77777777" w:rsidR="00072A11" w:rsidRPr="00FD40E0" w:rsidRDefault="00072A11" w:rsidP="00F4779B">
      <w:pPr>
        <w:pStyle w:val="tv213"/>
        <w:tabs>
          <w:tab w:val="left" w:pos="426"/>
        </w:tabs>
        <w:spacing w:before="0" w:after="0" w:line="240" w:lineRule="auto"/>
        <w:jc w:val="center"/>
        <w:rPr>
          <w:b/>
          <w:color w:val="auto"/>
          <w:sz w:val="28"/>
          <w:szCs w:val="28"/>
        </w:rPr>
      </w:pPr>
      <w:r w:rsidRPr="00FD40E0">
        <w:rPr>
          <w:b/>
          <w:color w:val="auto"/>
          <w:sz w:val="28"/>
          <w:szCs w:val="28"/>
        </w:rPr>
        <w:t>XII nodaļa</w:t>
      </w:r>
    </w:p>
    <w:p w14:paraId="02E79114" w14:textId="2030CF5F" w:rsidR="00692CA7" w:rsidRPr="00FD40E0" w:rsidRDefault="00072A11" w:rsidP="00F4779B">
      <w:pPr>
        <w:spacing w:after="0" w:line="240" w:lineRule="auto"/>
        <w:jc w:val="center"/>
        <w:rPr>
          <w:rFonts w:cs="Times New Roman"/>
          <w:color w:val="auto"/>
          <w:sz w:val="28"/>
          <w:szCs w:val="28"/>
        </w:rPr>
      </w:pPr>
      <w:r w:rsidRPr="00FD40E0">
        <w:rPr>
          <w:rFonts w:cs="Times New Roman"/>
          <w:b/>
          <w:color w:val="auto"/>
          <w:sz w:val="28"/>
          <w:szCs w:val="28"/>
        </w:rPr>
        <w:t>Maksājumi Komisijas darbības finansēšanai</w:t>
      </w:r>
    </w:p>
    <w:p w14:paraId="0B901FFF" w14:textId="5517938B" w:rsidR="00A031C1" w:rsidRDefault="00A031C1" w:rsidP="00A031C1">
      <w:pPr>
        <w:spacing w:after="0" w:line="240" w:lineRule="auto"/>
        <w:jc w:val="center"/>
        <w:rPr>
          <w:rFonts w:cs="Times New Roman"/>
          <w:color w:val="auto"/>
          <w:sz w:val="28"/>
          <w:szCs w:val="28"/>
        </w:rPr>
      </w:pPr>
    </w:p>
    <w:p w14:paraId="04840DB2" w14:textId="62F8E964" w:rsidR="006505F9" w:rsidRDefault="006505F9" w:rsidP="00A031C1">
      <w:pPr>
        <w:spacing w:after="0" w:line="240" w:lineRule="auto"/>
        <w:jc w:val="center"/>
        <w:rPr>
          <w:rFonts w:cs="Times New Roman"/>
          <w:color w:val="auto"/>
          <w:sz w:val="28"/>
          <w:szCs w:val="28"/>
        </w:rPr>
      </w:pPr>
    </w:p>
    <w:p w14:paraId="021E9851" w14:textId="77777777" w:rsidR="006505F9" w:rsidRPr="00FD40E0" w:rsidRDefault="006505F9" w:rsidP="00A031C1">
      <w:pPr>
        <w:spacing w:after="0" w:line="240" w:lineRule="auto"/>
        <w:jc w:val="center"/>
        <w:rPr>
          <w:rFonts w:cs="Times New Roman"/>
          <w:color w:val="auto"/>
          <w:sz w:val="28"/>
          <w:szCs w:val="28"/>
        </w:rPr>
      </w:pPr>
      <w:bookmarkStart w:id="9" w:name="_GoBack"/>
      <w:bookmarkEnd w:id="9"/>
    </w:p>
    <w:p w14:paraId="08B55F85" w14:textId="47D46B11" w:rsidR="00692CA7" w:rsidRPr="00FD40E0" w:rsidRDefault="00B73B2F" w:rsidP="00F4779B">
      <w:pPr>
        <w:spacing w:after="0" w:line="240" w:lineRule="auto"/>
        <w:rPr>
          <w:rFonts w:cs="Times New Roman"/>
          <w:b/>
          <w:color w:val="auto"/>
          <w:sz w:val="28"/>
          <w:szCs w:val="28"/>
        </w:rPr>
      </w:pPr>
      <w:r w:rsidRPr="00FD40E0">
        <w:rPr>
          <w:rFonts w:cs="Times New Roman"/>
          <w:b/>
          <w:color w:val="auto"/>
          <w:sz w:val="28"/>
          <w:szCs w:val="28"/>
        </w:rPr>
        <w:lastRenderedPageBreak/>
        <w:t>31</w:t>
      </w:r>
      <w:r w:rsidR="009945D9" w:rsidRPr="00FD40E0">
        <w:rPr>
          <w:rFonts w:cs="Times New Roman"/>
          <w:b/>
          <w:color w:val="auto"/>
          <w:sz w:val="28"/>
          <w:szCs w:val="28"/>
        </w:rPr>
        <w:t>.pants. Maksājumi Komisijas darbības finansēšanai</w:t>
      </w:r>
    </w:p>
    <w:p w14:paraId="311E2E16" w14:textId="4926962E" w:rsidR="00692CA7" w:rsidRPr="00FD40E0" w:rsidRDefault="009945D9" w:rsidP="00F4779B">
      <w:pPr>
        <w:spacing w:after="0" w:line="240" w:lineRule="auto"/>
        <w:jc w:val="both"/>
        <w:rPr>
          <w:rFonts w:cs="Times New Roman"/>
          <w:color w:val="auto"/>
          <w:sz w:val="28"/>
          <w:szCs w:val="28"/>
        </w:rPr>
      </w:pPr>
      <w:r w:rsidRPr="00FD40E0">
        <w:rPr>
          <w:rFonts w:cs="Times New Roman"/>
          <w:color w:val="auto"/>
          <w:sz w:val="28"/>
          <w:szCs w:val="28"/>
        </w:rPr>
        <w:t xml:space="preserve">(1) Persona, kura vēlas sniegt </w:t>
      </w:r>
      <w:r w:rsidR="00A41093" w:rsidRPr="00FD40E0">
        <w:rPr>
          <w:rFonts w:cs="Times New Roman"/>
          <w:color w:val="auto"/>
          <w:sz w:val="28"/>
          <w:szCs w:val="28"/>
        </w:rPr>
        <w:t>kopfinansējuma</w:t>
      </w:r>
      <w:r w:rsidRPr="00FD40E0">
        <w:rPr>
          <w:rFonts w:cs="Times New Roman"/>
          <w:color w:val="auto"/>
          <w:sz w:val="28"/>
          <w:szCs w:val="28"/>
        </w:rPr>
        <w:t xml:space="preserve"> pakalpojumus, maksā Komisijai par reģistrācij</w:t>
      </w:r>
      <w:r w:rsidR="0029314E" w:rsidRPr="00FD40E0">
        <w:rPr>
          <w:rFonts w:cs="Times New Roman"/>
          <w:color w:val="auto"/>
          <w:sz w:val="28"/>
          <w:szCs w:val="28"/>
        </w:rPr>
        <w:t>as</w:t>
      </w:r>
      <w:r w:rsidRPr="00FD40E0">
        <w:rPr>
          <w:rFonts w:cs="Times New Roman"/>
          <w:color w:val="auto"/>
          <w:sz w:val="28"/>
          <w:szCs w:val="28"/>
        </w:rPr>
        <w:t xml:space="preserve"> reģistrā šā likuma 6. pantā noteiktajā kārtībā iesniegto dokumentu izskatīšanu – 4 000 </w:t>
      </w:r>
      <w:proofErr w:type="spellStart"/>
      <w:r w:rsidRPr="00FD40E0">
        <w:rPr>
          <w:rFonts w:cs="Times New Roman"/>
          <w:i/>
          <w:color w:val="auto"/>
          <w:sz w:val="28"/>
          <w:szCs w:val="28"/>
        </w:rPr>
        <w:t>euro</w:t>
      </w:r>
      <w:proofErr w:type="spellEnd"/>
      <w:r w:rsidRPr="00FD40E0">
        <w:rPr>
          <w:rFonts w:cs="Times New Roman"/>
          <w:color w:val="auto"/>
          <w:sz w:val="28"/>
          <w:szCs w:val="28"/>
        </w:rPr>
        <w:t>.</w:t>
      </w:r>
    </w:p>
    <w:p w14:paraId="6DDAD85F" w14:textId="41B28299" w:rsidR="00692CA7" w:rsidRPr="00FD40E0" w:rsidRDefault="009945D9" w:rsidP="00F4779B">
      <w:pPr>
        <w:spacing w:after="0" w:line="240" w:lineRule="auto"/>
        <w:jc w:val="both"/>
        <w:rPr>
          <w:rFonts w:cs="Times New Roman"/>
          <w:color w:val="auto"/>
          <w:sz w:val="28"/>
          <w:szCs w:val="28"/>
        </w:rPr>
      </w:pPr>
      <w:r w:rsidRPr="00FD40E0">
        <w:rPr>
          <w:rFonts w:cs="Times New Roman"/>
          <w:color w:val="auto"/>
          <w:sz w:val="28"/>
          <w:szCs w:val="28"/>
        </w:rPr>
        <w:t>(2) Kopfinansējuma pakalpojumu sniedzējs, pēc tā reģistrācijas reģistrā, Komisijas darbības finansēšanai maksā 7000 </w:t>
      </w:r>
      <w:proofErr w:type="spellStart"/>
      <w:r w:rsidRPr="00FD40E0">
        <w:rPr>
          <w:rFonts w:cs="Times New Roman"/>
          <w:i/>
          <w:color w:val="auto"/>
          <w:sz w:val="28"/>
          <w:szCs w:val="28"/>
        </w:rPr>
        <w:t>euro</w:t>
      </w:r>
      <w:proofErr w:type="spellEnd"/>
      <w:r w:rsidRPr="00FD40E0">
        <w:rPr>
          <w:rFonts w:cs="Times New Roman"/>
          <w:color w:val="auto"/>
          <w:sz w:val="28"/>
          <w:szCs w:val="28"/>
        </w:rPr>
        <w:t> gadā un papildus līdz 1,4 procent</w:t>
      </w:r>
      <w:r w:rsidR="008E0D2A" w:rsidRPr="00FD40E0">
        <w:rPr>
          <w:rFonts w:cs="Times New Roman"/>
          <w:color w:val="auto"/>
          <w:sz w:val="28"/>
          <w:szCs w:val="28"/>
        </w:rPr>
        <w:t>us</w:t>
      </w:r>
      <w:r w:rsidRPr="00FD40E0">
        <w:rPr>
          <w:rFonts w:cs="Times New Roman"/>
          <w:color w:val="auto"/>
          <w:sz w:val="28"/>
          <w:szCs w:val="28"/>
        </w:rPr>
        <w:t xml:space="preserve"> (ieskaitot) no saviem bruto ieņēmumiem, kas saistīti ar </w:t>
      </w:r>
      <w:r w:rsidR="00A41093" w:rsidRPr="00FD40E0">
        <w:rPr>
          <w:rFonts w:cs="Times New Roman"/>
          <w:color w:val="auto"/>
          <w:sz w:val="28"/>
          <w:szCs w:val="28"/>
        </w:rPr>
        <w:t>kopfinansējuma</w:t>
      </w:r>
      <w:r w:rsidRPr="00FD40E0">
        <w:rPr>
          <w:rFonts w:cs="Times New Roman"/>
          <w:color w:val="auto"/>
          <w:sz w:val="28"/>
          <w:szCs w:val="28"/>
        </w:rPr>
        <w:t xml:space="preserve"> pakalpojumu sniegšanu, gadā, bet </w:t>
      </w:r>
      <w:r w:rsidR="00A41093" w:rsidRPr="00FD40E0">
        <w:rPr>
          <w:rFonts w:cs="Times New Roman"/>
          <w:color w:val="auto"/>
          <w:sz w:val="28"/>
          <w:szCs w:val="28"/>
        </w:rPr>
        <w:t>k</w:t>
      </w:r>
      <w:r w:rsidRPr="00FD40E0">
        <w:rPr>
          <w:rFonts w:cs="Times New Roman"/>
          <w:color w:val="auto"/>
          <w:sz w:val="28"/>
          <w:szCs w:val="28"/>
        </w:rPr>
        <w:t>opējā iestādes maksa Komisijas darbības finansēšanai nepārsniedz 100</w:t>
      </w:r>
      <w:r w:rsidR="007D11C7" w:rsidRPr="00FD40E0">
        <w:rPr>
          <w:rFonts w:cs="Times New Roman"/>
          <w:color w:val="auto"/>
          <w:sz w:val="28"/>
          <w:szCs w:val="28"/>
        </w:rPr>
        <w:t> </w:t>
      </w:r>
      <w:r w:rsidRPr="00FD40E0">
        <w:rPr>
          <w:rFonts w:cs="Times New Roman"/>
          <w:color w:val="auto"/>
          <w:sz w:val="28"/>
          <w:szCs w:val="28"/>
        </w:rPr>
        <w:t>000</w:t>
      </w:r>
      <w:r w:rsidR="007D11C7" w:rsidRPr="00FD40E0">
        <w:rPr>
          <w:rFonts w:cs="Times New Roman"/>
          <w:color w:val="auto"/>
          <w:sz w:val="28"/>
          <w:szCs w:val="28"/>
        </w:rPr>
        <w:t xml:space="preserve"> </w:t>
      </w:r>
      <w:proofErr w:type="spellStart"/>
      <w:r w:rsidRPr="00FD40E0">
        <w:rPr>
          <w:rFonts w:cs="Times New Roman"/>
          <w:i/>
          <w:color w:val="auto"/>
          <w:sz w:val="28"/>
          <w:szCs w:val="28"/>
        </w:rPr>
        <w:t>euro</w:t>
      </w:r>
      <w:proofErr w:type="spellEnd"/>
      <w:r w:rsidRPr="00FD40E0">
        <w:rPr>
          <w:rFonts w:cs="Times New Roman"/>
          <w:color w:val="auto"/>
          <w:sz w:val="28"/>
          <w:szCs w:val="28"/>
        </w:rPr>
        <w:t> gadā.</w:t>
      </w:r>
    </w:p>
    <w:p w14:paraId="7FABB606" w14:textId="77777777" w:rsidR="00692CA7" w:rsidRPr="00FD40E0" w:rsidRDefault="009945D9" w:rsidP="00F4779B">
      <w:pPr>
        <w:spacing w:after="0" w:line="240" w:lineRule="auto"/>
        <w:jc w:val="both"/>
        <w:rPr>
          <w:rFonts w:cs="Times New Roman"/>
          <w:color w:val="auto"/>
          <w:sz w:val="28"/>
          <w:szCs w:val="28"/>
        </w:rPr>
      </w:pPr>
      <w:r w:rsidRPr="00FD40E0">
        <w:rPr>
          <w:rFonts w:cs="Times New Roman"/>
          <w:color w:val="auto"/>
          <w:sz w:val="28"/>
          <w:szCs w:val="28"/>
        </w:rPr>
        <w:t>(3) Kopfinansējuma pakalpojumu sniedzējs, pēc tā reģistrācijas reģistrā, Komisijas noteiktajā kārtībā un termiņos iesniedz tai pārskatu, saskaņā ar kārtību kāda noteikta Komisijas izstrādājos noteikumos.</w:t>
      </w:r>
    </w:p>
    <w:p w14:paraId="7972F000" w14:textId="52911A9E" w:rsidR="00F732EE" w:rsidRDefault="00F732EE" w:rsidP="00F4779B">
      <w:pPr>
        <w:spacing w:after="0" w:line="240" w:lineRule="auto"/>
        <w:jc w:val="both"/>
        <w:rPr>
          <w:rFonts w:cs="Times New Roman"/>
          <w:color w:val="auto"/>
          <w:sz w:val="28"/>
          <w:szCs w:val="28"/>
        </w:rPr>
      </w:pPr>
    </w:p>
    <w:p w14:paraId="23B6F6C4" w14:textId="77777777" w:rsidR="006505F9" w:rsidRPr="00FD40E0" w:rsidRDefault="006505F9" w:rsidP="00F4779B">
      <w:pPr>
        <w:spacing w:after="0" w:line="240" w:lineRule="auto"/>
        <w:jc w:val="both"/>
        <w:rPr>
          <w:rFonts w:cs="Times New Roman"/>
          <w:color w:val="auto"/>
          <w:sz w:val="28"/>
          <w:szCs w:val="28"/>
        </w:rPr>
      </w:pPr>
    </w:p>
    <w:p w14:paraId="496E1886" w14:textId="77777777" w:rsidR="00072A11" w:rsidRPr="00FD40E0" w:rsidRDefault="00072A11" w:rsidP="00F4779B">
      <w:pPr>
        <w:pStyle w:val="tv213"/>
        <w:tabs>
          <w:tab w:val="left" w:pos="426"/>
        </w:tabs>
        <w:spacing w:before="0" w:after="0" w:line="240" w:lineRule="auto"/>
        <w:jc w:val="center"/>
        <w:rPr>
          <w:b/>
          <w:color w:val="auto"/>
          <w:sz w:val="28"/>
          <w:szCs w:val="28"/>
        </w:rPr>
      </w:pPr>
      <w:r w:rsidRPr="00FD40E0">
        <w:rPr>
          <w:b/>
          <w:color w:val="auto"/>
          <w:sz w:val="28"/>
          <w:szCs w:val="28"/>
        </w:rPr>
        <w:t>XIII nodaļa</w:t>
      </w:r>
    </w:p>
    <w:p w14:paraId="1FAFB582" w14:textId="4E27C34B" w:rsidR="00692CA7" w:rsidRPr="00FD40E0" w:rsidRDefault="00072A11" w:rsidP="00F4779B">
      <w:pPr>
        <w:spacing w:after="0" w:line="240" w:lineRule="auto"/>
        <w:jc w:val="center"/>
        <w:rPr>
          <w:rFonts w:cs="Times New Roman"/>
          <w:bCs/>
          <w:color w:val="auto"/>
          <w:sz w:val="28"/>
          <w:szCs w:val="28"/>
        </w:rPr>
      </w:pPr>
      <w:r w:rsidRPr="00FD40E0">
        <w:rPr>
          <w:rFonts w:cs="Times New Roman"/>
          <w:b/>
          <w:bCs/>
          <w:color w:val="auto"/>
          <w:sz w:val="28"/>
          <w:szCs w:val="28"/>
        </w:rPr>
        <w:t>Iesniegumu un sūdzību izskatīšana</w:t>
      </w:r>
    </w:p>
    <w:p w14:paraId="667C0157" w14:textId="77777777" w:rsidR="00A031C1" w:rsidRPr="00FD40E0" w:rsidRDefault="00A031C1" w:rsidP="00A031C1">
      <w:pPr>
        <w:spacing w:after="0" w:line="240" w:lineRule="auto"/>
        <w:jc w:val="center"/>
        <w:rPr>
          <w:rFonts w:cs="Times New Roman"/>
          <w:color w:val="auto"/>
          <w:sz w:val="28"/>
          <w:szCs w:val="28"/>
        </w:rPr>
      </w:pPr>
    </w:p>
    <w:p w14:paraId="32D2F420" w14:textId="0276B0AA" w:rsidR="00692CA7" w:rsidRPr="00FD40E0" w:rsidRDefault="00B73B2F" w:rsidP="005017E7">
      <w:pPr>
        <w:spacing w:after="0" w:line="240" w:lineRule="auto"/>
        <w:rPr>
          <w:rFonts w:cs="Times New Roman"/>
          <w:b/>
          <w:bCs/>
          <w:color w:val="auto"/>
          <w:sz w:val="28"/>
          <w:szCs w:val="28"/>
        </w:rPr>
      </w:pPr>
      <w:r w:rsidRPr="00FD40E0">
        <w:rPr>
          <w:rFonts w:cs="Times New Roman"/>
          <w:b/>
          <w:color w:val="auto"/>
          <w:sz w:val="28"/>
          <w:szCs w:val="28"/>
        </w:rPr>
        <w:t>32</w:t>
      </w:r>
      <w:r w:rsidR="009945D9" w:rsidRPr="00FD40E0">
        <w:rPr>
          <w:rFonts w:cs="Times New Roman"/>
          <w:b/>
          <w:color w:val="auto"/>
          <w:sz w:val="28"/>
          <w:szCs w:val="28"/>
        </w:rPr>
        <w:t xml:space="preserve">.pants. </w:t>
      </w:r>
      <w:r w:rsidR="009945D9" w:rsidRPr="00FD40E0">
        <w:rPr>
          <w:rFonts w:cs="Times New Roman"/>
          <w:b/>
          <w:bCs/>
          <w:color w:val="auto"/>
          <w:sz w:val="28"/>
          <w:szCs w:val="28"/>
        </w:rPr>
        <w:t>Iesniegumu un sūdzību izskatīšana</w:t>
      </w:r>
      <w:r w:rsidR="00072A11" w:rsidRPr="00FD40E0">
        <w:rPr>
          <w:rFonts w:cs="Times New Roman"/>
          <w:b/>
          <w:bCs/>
          <w:color w:val="auto"/>
          <w:sz w:val="28"/>
          <w:szCs w:val="28"/>
        </w:rPr>
        <w:t>s kārtība</w:t>
      </w:r>
    </w:p>
    <w:p w14:paraId="61EC366E" w14:textId="7F9051E9" w:rsidR="00692CA7" w:rsidRPr="00FD40E0" w:rsidRDefault="009945D9" w:rsidP="005017E7">
      <w:pPr>
        <w:pStyle w:val="tv213"/>
        <w:shd w:val="clear" w:color="auto" w:fill="FFFFFF"/>
        <w:spacing w:before="0" w:after="0" w:line="240" w:lineRule="auto"/>
        <w:jc w:val="both"/>
        <w:rPr>
          <w:color w:val="auto"/>
          <w:sz w:val="28"/>
          <w:szCs w:val="28"/>
        </w:rPr>
      </w:pPr>
      <w:bookmarkStart w:id="10" w:name="p-473136"/>
      <w:bookmarkStart w:id="11" w:name="p105"/>
      <w:bookmarkEnd w:id="10"/>
      <w:bookmarkEnd w:id="11"/>
      <w:r w:rsidRPr="00FD40E0">
        <w:rPr>
          <w:color w:val="auto"/>
          <w:sz w:val="28"/>
          <w:szCs w:val="28"/>
        </w:rPr>
        <w:t xml:space="preserve">(1) Komisija saskaņā ar normatīvajiem aktiem izskata iesniegumus, ko </w:t>
      </w:r>
      <w:r w:rsidR="00694A7F" w:rsidRPr="00FD40E0">
        <w:rPr>
          <w:color w:val="auto"/>
          <w:sz w:val="28"/>
          <w:szCs w:val="28"/>
        </w:rPr>
        <w:t>kopfinansējuma</w:t>
      </w:r>
      <w:r w:rsidRPr="00FD40E0">
        <w:rPr>
          <w:color w:val="auto"/>
          <w:sz w:val="28"/>
          <w:szCs w:val="28"/>
        </w:rPr>
        <w:t xml:space="preserve"> pakalpojumu izmantotāji iesnieguši par šā likuma neievērošanu, ja tā radījusi vai var radīt būtisku kaitējumu minēto </w:t>
      </w:r>
      <w:r w:rsidR="00694A7F" w:rsidRPr="00FD40E0">
        <w:rPr>
          <w:color w:val="auto"/>
          <w:sz w:val="28"/>
          <w:szCs w:val="28"/>
        </w:rPr>
        <w:t>kopfinansējuma</w:t>
      </w:r>
      <w:r w:rsidR="00130522" w:rsidRPr="00FD40E0">
        <w:rPr>
          <w:color w:val="auto"/>
          <w:sz w:val="28"/>
          <w:szCs w:val="28"/>
        </w:rPr>
        <w:t xml:space="preserve"> </w:t>
      </w:r>
      <w:r w:rsidRPr="00FD40E0">
        <w:rPr>
          <w:color w:val="auto"/>
          <w:sz w:val="28"/>
          <w:szCs w:val="28"/>
        </w:rPr>
        <w:t xml:space="preserve">pakalpojumu izmantotāju grupas interesēm (kolektīvajām interesēm). Ja no iesniegumā sniegtās informācijas un tam pievienotajiem materiāliem neizriet, ka ir pieļauts pārkāpums, kas radījis vai var radīt būtisku kaitējumu šo </w:t>
      </w:r>
      <w:r w:rsidR="00694A7F" w:rsidRPr="00FD40E0">
        <w:rPr>
          <w:color w:val="auto"/>
          <w:sz w:val="28"/>
          <w:szCs w:val="28"/>
        </w:rPr>
        <w:t>kopfinansējuma</w:t>
      </w:r>
      <w:r w:rsidR="00130522" w:rsidRPr="00FD40E0">
        <w:rPr>
          <w:color w:val="auto"/>
          <w:sz w:val="28"/>
          <w:szCs w:val="28"/>
        </w:rPr>
        <w:t xml:space="preserve"> </w:t>
      </w:r>
      <w:r w:rsidRPr="00FD40E0">
        <w:rPr>
          <w:color w:val="auto"/>
          <w:sz w:val="28"/>
          <w:szCs w:val="28"/>
        </w:rPr>
        <w:t>pakalpojumu izmantotāju grupas interesēm (kolektīvajām interesēm), Komisija ir tiesīga neuzsākt administratīvo lietu. Šādā gadījumā Komisija sniedz atbildi iesniedzējam.</w:t>
      </w:r>
    </w:p>
    <w:p w14:paraId="3DF10CC0" w14:textId="4D2A479E" w:rsidR="00692CA7" w:rsidRPr="00FD40E0" w:rsidRDefault="009945D9" w:rsidP="005017E7">
      <w:pPr>
        <w:pStyle w:val="tv213"/>
        <w:shd w:val="clear" w:color="auto" w:fill="FFFFFF"/>
        <w:spacing w:before="0" w:after="0" w:line="240" w:lineRule="auto"/>
        <w:jc w:val="both"/>
        <w:rPr>
          <w:color w:val="auto"/>
          <w:sz w:val="28"/>
          <w:szCs w:val="28"/>
        </w:rPr>
      </w:pPr>
      <w:r w:rsidRPr="00FD40E0">
        <w:rPr>
          <w:color w:val="auto"/>
          <w:sz w:val="28"/>
          <w:szCs w:val="28"/>
        </w:rPr>
        <w:t>(2) Ja Komisija, izskatot administratīvo lietu, konstatē, ka šā likuma</w:t>
      </w:r>
      <w:r w:rsidR="007D11C7" w:rsidRPr="00FD40E0">
        <w:rPr>
          <w:color w:val="auto"/>
          <w:sz w:val="28"/>
          <w:szCs w:val="28"/>
        </w:rPr>
        <w:t xml:space="preserve"> </w:t>
      </w:r>
      <w:r w:rsidRPr="00FD40E0">
        <w:rPr>
          <w:color w:val="auto"/>
          <w:sz w:val="28"/>
          <w:szCs w:val="28"/>
        </w:rPr>
        <w:t xml:space="preserve">noteikumu neievērošana radījusi vai var radīt būtisku kaitējumu </w:t>
      </w:r>
      <w:r w:rsidR="00694A7F" w:rsidRPr="00FD40E0">
        <w:rPr>
          <w:color w:val="auto"/>
          <w:sz w:val="28"/>
          <w:szCs w:val="28"/>
        </w:rPr>
        <w:t>kopfinansējuma</w:t>
      </w:r>
      <w:r w:rsidRPr="00FD40E0">
        <w:rPr>
          <w:color w:val="auto"/>
          <w:sz w:val="28"/>
          <w:szCs w:val="28"/>
        </w:rPr>
        <w:t xml:space="preserve"> pakalpojumu sniedzēja izmantotājam, tā ir tiesīga pieņemt lēmumu, ar kuru uzdod kopfinansējuma pakalpojumu sniedzējam izbeigt šā likuma neievērošanu vai novērst pieļautos pārkāpumus, un noteikt šim nolūkam nepieciešamo darbību izpildes termiņu.</w:t>
      </w:r>
    </w:p>
    <w:p w14:paraId="63830614" w14:textId="5B7507B8" w:rsidR="00692CA7" w:rsidRDefault="00692CA7" w:rsidP="005017E7">
      <w:pPr>
        <w:spacing w:after="0" w:line="240" w:lineRule="auto"/>
        <w:rPr>
          <w:rFonts w:cs="Times New Roman"/>
          <w:b/>
          <w:color w:val="auto"/>
          <w:sz w:val="28"/>
          <w:szCs w:val="28"/>
        </w:rPr>
      </w:pPr>
      <w:bookmarkStart w:id="12" w:name="p-473138"/>
      <w:bookmarkStart w:id="13" w:name="p107"/>
      <w:bookmarkStart w:id="14" w:name="p-473137"/>
      <w:bookmarkStart w:id="15" w:name="p106"/>
      <w:bookmarkEnd w:id="12"/>
      <w:bookmarkEnd w:id="13"/>
      <w:bookmarkEnd w:id="14"/>
      <w:bookmarkEnd w:id="15"/>
    </w:p>
    <w:p w14:paraId="33B60B17" w14:textId="77777777" w:rsidR="006505F9" w:rsidRPr="00FD40E0" w:rsidRDefault="006505F9" w:rsidP="005017E7">
      <w:pPr>
        <w:spacing w:after="0" w:line="240" w:lineRule="auto"/>
        <w:rPr>
          <w:rFonts w:cs="Times New Roman"/>
          <w:b/>
          <w:color w:val="auto"/>
          <w:sz w:val="28"/>
          <w:szCs w:val="28"/>
        </w:rPr>
      </w:pPr>
    </w:p>
    <w:p w14:paraId="348D0F6C" w14:textId="77777777" w:rsidR="00692CA7" w:rsidRPr="00FD40E0" w:rsidRDefault="009945D9" w:rsidP="005017E7">
      <w:pPr>
        <w:spacing w:after="0" w:line="240" w:lineRule="auto"/>
        <w:jc w:val="center"/>
        <w:rPr>
          <w:rFonts w:cs="Times New Roman"/>
          <w:b/>
          <w:color w:val="auto"/>
          <w:sz w:val="28"/>
          <w:szCs w:val="28"/>
        </w:rPr>
      </w:pPr>
      <w:r w:rsidRPr="00FD40E0">
        <w:rPr>
          <w:rFonts w:cs="Times New Roman"/>
          <w:b/>
          <w:color w:val="auto"/>
          <w:sz w:val="28"/>
          <w:szCs w:val="28"/>
        </w:rPr>
        <w:t>Pārejas noteikumi</w:t>
      </w:r>
    </w:p>
    <w:p w14:paraId="22957A21" w14:textId="3D401E5D" w:rsidR="00692CA7" w:rsidRPr="00FD40E0" w:rsidRDefault="007D11C7" w:rsidP="005017E7">
      <w:pPr>
        <w:pStyle w:val="tv213"/>
        <w:spacing w:before="0" w:after="0" w:line="240" w:lineRule="auto"/>
        <w:jc w:val="both"/>
        <w:rPr>
          <w:color w:val="auto"/>
          <w:sz w:val="28"/>
          <w:szCs w:val="28"/>
        </w:rPr>
      </w:pPr>
      <w:bookmarkStart w:id="16" w:name="__DdeLink__2817_959132502"/>
      <w:r w:rsidRPr="00FD40E0">
        <w:rPr>
          <w:color w:val="auto"/>
          <w:sz w:val="28"/>
          <w:szCs w:val="28"/>
        </w:rPr>
        <w:t xml:space="preserve">1. </w:t>
      </w:r>
      <w:r w:rsidR="009945D9" w:rsidRPr="00FD40E0">
        <w:rPr>
          <w:color w:val="auto"/>
          <w:sz w:val="28"/>
          <w:szCs w:val="28"/>
        </w:rPr>
        <w:t xml:space="preserve">Persona, kas šā likuma spēkā stāšanās dienā sniedz </w:t>
      </w:r>
      <w:r w:rsidR="00694A7F" w:rsidRPr="00FD40E0">
        <w:rPr>
          <w:color w:val="auto"/>
          <w:sz w:val="28"/>
          <w:szCs w:val="28"/>
        </w:rPr>
        <w:t>kopfinansējuma</w:t>
      </w:r>
      <w:r w:rsidR="009945D9" w:rsidRPr="00FD40E0">
        <w:rPr>
          <w:color w:val="auto"/>
          <w:sz w:val="28"/>
          <w:szCs w:val="28"/>
        </w:rPr>
        <w:t xml:space="preserve"> pakalpojumu, ir tiesīga turpināt </w:t>
      </w:r>
      <w:r w:rsidR="00694A7F" w:rsidRPr="00FD40E0">
        <w:rPr>
          <w:color w:val="auto"/>
          <w:sz w:val="28"/>
          <w:szCs w:val="28"/>
        </w:rPr>
        <w:t>kopfinansējuma</w:t>
      </w:r>
      <w:r w:rsidR="00130522" w:rsidRPr="00FD40E0">
        <w:rPr>
          <w:color w:val="auto"/>
          <w:sz w:val="28"/>
          <w:szCs w:val="28"/>
        </w:rPr>
        <w:t xml:space="preserve"> </w:t>
      </w:r>
      <w:r w:rsidR="009945D9" w:rsidRPr="00FD40E0">
        <w:rPr>
          <w:color w:val="auto"/>
          <w:sz w:val="28"/>
          <w:szCs w:val="28"/>
        </w:rPr>
        <w:t>pakalpojumu sniegšanu, pārveidojot</w:t>
      </w:r>
      <w:r w:rsidR="009945D9" w:rsidRPr="00FD40E0">
        <w:rPr>
          <w:color w:val="auto"/>
          <w:sz w:val="28"/>
          <w:szCs w:val="28"/>
          <w:shd w:val="clear" w:color="auto" w:fill="FFFFFF"/>
        </w:rPr>
        <w:t xml:space="preserve"> savu darbību atbilstoši šā likuma prasībām, un </w:t>
      </w:r>
      <w:bookmarkEnd w:id="16"/>
      <w:r w:rsidR="005017E7" w:rsidRPr="00FD40E0">
        <w:rPr>
          <w:color w:val="auto"/>
          <w:sz w:val="28"/>
          <w:szCs w:val="28"/>
          <w:shd w:val="clear" w:color="auto" w:fill="FFFFFF"/>
        </w:rPr>
        <w:t xml:space="preserve">sešu </w:t>
      </w:r>
      <w:r w:rsidR="009945D9" w:rsidRPr="00FD40E0">
        <w:rPr>
          <w:color w:val="auto"/>
          <w:sz w:val="28"/>
          <w:szCs w:val="28"/>
        </w:rPr>
        <w:t>mēnešu laikā no š</w:t>
      </w:r>
      <w:r w:rsidR="005017E7" w:rsidRPr="00FD40E0">
        <w:rPr>
          <w:color w:val="auto"/>
          <w:sz w:val="28"/>
          <w:szCs w:val="28"/>
        </w:rPr>
        <w:t>ā</w:t>
      </w:r>
      <w:r w:rsidR="009945D9" w:rsidRPr="00FD40E0">
        <w:rPr>
          <w:color w:val="auto"/>
          <w:sz w:val="28"/>
          <w:szCs w:val="28"/>
        </w:rPr>
        <w:t xml:space="preserve"> likuma spēkā stāšanas dienas iesniedz Komisijai visus dokumentus</w:t>
      </w:r>
      <w:r w:rsidR="00B84E2B" w:rsidRPr="00FD40E0">
        <w:rPr>
          <w:color w:val="auto"/>
          <w:sz w:val="28"/>
          <w:szCs w:val="28"/>
        </w:rPr>
        <w:t xml:space="preserve"> un ziņas</w:t>
      </w:r>
      <w:r w:rsidR="009945D9" w:rsidRPr="00FD40E0">
        <w:rPr>
          <w:color w:val="auto"/>
          <w:sz w:val="28"/>
          <w:szCs w:val="28"/>
        </w:rPr>
        <w:t>, lai</w:t>
      </w:r>
      <w:r w:rsidR="00754F81" w:rsidRPr="00FD40E0">
        <w:rPr>
          <w:color w:val="auto"/>
          <w:sz w:val="28"/>
          <w:szCs w:val="28"/>
        </w:rPr>
        <w:t xml:space="preserve"> iegūtu</w:t>
      </w:r>
      <w:r w:rsidR="007055C1" w:rsidRPr="00FD40E0">
        <w:rPr>
          <w:color w:val="auto"/>
          <w:sz w:val="28"/>
          <w:szCs w:val="28"/>
        </w:rPr>
        <w:t xml:space="preserve"> reģistrāciju reģistrā</w:t>
      </w:r>
      <w:r w:rsidR="009945D9" w:rsidRPr="00FD40E0">
        <w:rPr>
          <w:color w:val="auto"/>
          <w:sz w:val="28"/>
          <w:szCs w:val="28"/>
        </w:rPr>
        <w:t xml:space="preserve">. </w:t>
      </w:r>
    </w:p>
    <w:p w14:paraId="17D33DA3" w14:textId="24B8F26F" w:rsidR="00692CA7" w:rsidRPr="00FD40E0" w:rsidRDefault="00BB1B8B" w:rsidP="005017E7">
      <w:pPr>
        <w:pStyle w:val="tv213"/>
        <w:spacing w:before="0" w:after="0" w:line="240" w:lineRule="auto"/>
        <w:jc w:val="both"/>
        <w:rPr>
          <w:color w:val="auto"/>
          <w:sz w:val="28"/>
          <w:szCs w:val="28"/>
        </w:rPr>
      </w:pPr>
      <w:r w:rsidRPr="00FD40E0">
        <w:rPr>
          <w:color w:val="auto"/>
          <w:sz w:val="28"/>
          <w:szCs w:val="28"/>
        </w:rPr>
        <w:t>2</w:t>
      </w:r>
      <w:r w:rsidR="007D11C7" w:rsidRPr="00FD40E0">
        <w:rPr>
          <w:color w:val="auto"/>
          <w:sz w:val="28"/>
          <w:szCs w:val="28"/>
        </w:rPr>
        <w:t xml:space="preserve">. </w:t>
      </w:r>
      <w:r w:rsidR="009945D9" w:rsidRPr="00FD40E0">
        <w:rPr>
          <w:color w:val="auto"/>
          <w:sz w:val="28"/>
          <w:szCs w:val="28"/>
        </w:rPr>
        <w:t>Ja persona pārejas noteikumu 1. punktā minētajā termiņā neiesniedz dokumentus</w:t>
      </w:r>
      <w:r w:rsidR="00427793" w:rsidRPr="00FD40E0">
        <w:rPr>
          <w:color w:val="auto"/>
          <w:sz w:val="28"/>
          <w:szCs w:val="28"/>
        </w:rPr>
        <w:t xml:space="preserve"> </w:t>
      </w:r>
      <w:r w:rsidR="007055C1" w:rsidRPr="00FD40E0">
        <w:rPr>
          <w:color w:val="auto"/>
          <w:sz w:val="28"/>
          <w:szCs w:val="28"/>
        </w:rPr>
        <w:t xml:space="preserve">un ziņas </w:t>
      </w:r>
      <w:r w:rsidR="00427793" w:rsidRPr="00FD40E0">
        <w:rPr>
          <w:color w:val="auto"/>
          <w:sz w:val="28"/>
          <w:szCs w:val="28"/>
        </w:rPr>
        <w:t>reģistrācija</w:t>
      </w:r>
      <w:r w:rsidR="007055C1" w:rsidRPr="00FD40E0">
        <w:rPr>
          <w:color w:val="auto"/>
          <w:sz w:val="28"/>
          <w:szCs w:val="28"/>
        </w:rPr>
        <w:t>i</w:t>
      </w:r>
      <w:r w:rsidR="00427793" w:rsidRPr="00FD40E0">
        <w:rPr>
          <w:color w:val="auto"/>
          <w:sz w:val="28"/>
          <w:szCs w:val="28"/>
        </w:rPr>
        <w:t xml:space="preserve"> reģistrā vai</w:t>
      </w:r>
      <w:r w:rsidR="009945D9" w:rsidRPr="00FD40E0">
        <w:rPr>
          <w:color w:val="auto"/>
          <w:sz w:val="28"/>
          <w:szCs w:val="28"/>
        </w:rPr>
        <w:t xml:space="preserve"> darbības atļaujas saņemšanai,</w:t>
      </w:r>
      <w:r w:rsidR="00754F81" w:rsidRPr="00FD40E0" w:rsidDel="00754F81">
        <w:rPr>
          <w:color w:val="auto"/>
          <w:sz w:val="28"/>
          <w:szCs w:val="28"/>
        </w:rPr>
        <w:t xml:space="preserve"> </w:t>
      </w:r>
      <w:r w:rsidR="009945D9" w:rsidRPr="00FD40E0">
        <w:rPr>
          <w:color w:val="auto"/>
          <w:sz w:val="28"/>
          <w:szCs w:val="28"/>
        </w:rPr>
        <w:t>tās turpmākā darbība jaunu darījumu slēgšanā ir izbeidzama.</w:t>
      </w:r>
    </w:p>
    <w:p w14:paraId="1DF05AB4" w14:textId="4DE758F1" w:rsidR="00692CA7" w:rsidRPr="00FD40E0" w:rsidRDefault="00BB1B8B" w:rsidP="005017E7">
      <w:pPr>
        <w:pStyle w:val="tv213"/>
        <w:spacing w:before="0" w:after="0" w:line="240" w:lineRule="auto"/>
        <w:jc w:val="both"/>
        <w:rPr>
          <w:color w:val="auto"/>
          <w:sz w:val="28"/>
          <w:szCs w:val="28"/>
        </w:rPr>
      </w:pPr>
      <w:r w:rsidRPr="00FD40E0">
        <w:rPr>
          <w:color w:val="auto"/>
          <w:sz w:val="28"/>
          <w:szCs w:val="28"/>
        </w:rPr>
        <w:lastRenderedPageBreak/>
        <w:t>3</w:t>
      </w:r>
      <w:r w:rsidR="007D11C7" w:rsidRPr="00FD40E0">
        <w:rPr>
          <w:color w:val="auto"/>
          <w:sz w:val="28"/>
          <w:szCs w:val="28"/>
        </w:rPr>
        <w:t xml:space="preserve">. </w:t>
      </w:r>
      <w:r w:rsidR="009945D9" w:rsidRPr="00FD40E0">
        <w:rPr>
          <w:color w:val="auto"/>
          <w:sz w:val="28"/>
          <w:szCs w:val="28"/>
        </w:rPr>
        <w:t xml:space="preserve">Personas, kuras darbība ir izbeigta saskaņā ar Pārejas noteikumu </w:t>
      </w:r>
      <w:r w:rsidRPr="00FD40E0">
        <w:rPr>
          <w:color w:val="auto"/>
          <w:sz w:val="28"/>
          <w:szCs w:val="28"/>
        </w:rPr>
        <w:t>2</w:t>
      </w:r>
      <w:r w:rsidR="009945D9" w:rsidRPr="00FD40E0">
        <w:rPr>
          <w:color w:val="auto"/>
          <w:sz w:val="28"/>
          <w:szCs w:val="28"/>
        </w:rPr>
        <w:t>. punktā noteikto kārtību, nodrošina spēkā esošo darījumu administrēšanu līdz to saistību pilnīgai izpildei.</w:t>
      </w:r>
    </w:p>
    <w:p w14:paraId="28D45F9E" w14:textId="77777777" w:rsidR="00692CA7" w:rsidRPr="00FD40E0" w:rsidRDefault="00692CA7" w:rsidP="003F5E6E">
      <w:pPr>
        <w:pStyle w:val="tv213"/>
        <w:spacing w:before="0" w:after="0" w:line="240" w:lineRule="auto"/>
        <w:jc w:val="both"/>
        <w:rPr>
          <w:color w:val="auto"/>
          <w:sz w:val="28"/>
          <w:szCs w:val="28"/>
        </w:rPr>
      </w:pPr>
    </w:p>
    <w:p w14:paraId="7664FB06" w14:textId="77777777" w:rsidR="00692CA7" w:rsidRPr="00FD40E0" w:rsidRDefault="00692CA7" w:rsidP="003F5E6E">
      <w:pPr>
        <w:pStyle w:val="tv213"/>
        <w:spacing w:before="0" w:after="0" w:line="240" w:lineRule="auto"/>
        <w:jc w:val="both"/>
        <w:rPr>
          <w:color w:val="auto"/>
          <w:sz w:val="28"/>
          <w:szCs w:val="28"/>
        </w:rPr>
      </w:pPr>
    </w:p>
    <w:p w14:paraId="1AFF1216" w14:textId="77777777" w:rsidR="00692CA7" w:rsidRPr="00FD40E0" w:rsidRDefault="00692CA7" w:rsidP="003F5E6E">
      <w:pPr>
        <w:pStyle w:val="tv213"/>
        <w:spacing w:before="0" w:after="0" w:line="240" w:lineRule="auto"/>
        <w:jc w:val="both"/>
        <w:rPr>
          <w:color w:val="auto"/>
          <w:sz w:val="28"/>
          <w:szCs w:val="28"/>
        </w:rPr>
      </w:pPr>
    </w:p>
    <w:p w14:paraId="4665A80A" w14:textId="02753049" w:rsidR="00692CA7" w:rsidRPr="00FD40E0" w:rsidRDefault="009945D9" w:rsidP="003F5E6E">
      <w:pPr>
        <w:spacing w:after="0" w:line="240" w:lineRule="auto"/>
        <w:jc w:val="both"/>
        <w:rPr>
          <w:rFonts w:cs="Times New Roman"/>
          <w:color w:val="auto"/>
          <w:sz w:val="28"/>
          <w:szCs w:val="28"/>
        </w:rPr>
      </w:pPr>
      <w:r w:rsidRPr="00FD40E0">
        <w:rPr>
          <w:rFonts w:cs="Times New Roman"/>
          <w:color w:val="auto"/>
          <w:sz w:val="28"/>
          <w:szCs w:val="28"/>
        </w:rPr>
        <w:t>Finanšu ministre</w:t>
      </w:r>
      <w:r w:rsidRPr="00FD40E0">
        <w:rPr>
          <w:rFonts w:cs="Times New Roman"/>
          <w:color w:val="auto"/>
          <w:sz w:val="28"/>
          <w:szCs w:val="28"/>
        </w:rPr>
        <w:tab/>
      </w:r>
      <w:r w:rsidRPr="00FD40E0">
        <w:rPr>
          <w:rFonts w:cs="Times New Roman"/>
          <w:color w:val="auto"/>
          <w:sz w:val="28"/>
          <w:szCs w:val="28"/>
        </w:rPr>
        <w:tab/>
      </w:r>
      <w:r w:rsidRPr="00FD40E0">
        <w:rPr>
          <w:rFonts w:cs="Times New Roman"/>
          <w:color w:val="auto"/>
          <w:sz w:val="28"/>
          <w:szCs w:val="28"/>
        </w:rPr>
        <w:tab/>
      </w:r>
      <w:r w:rsidRPr="00FD40E0">
        <w:rPr>
          <w:rFonts w:cs="Times New Roman"/>
          <w:color w:val="auto"/>
          <w:sz w:val="28"/>
          <w:szCs w:val="28"/>
        </w:rPr>
        <w:tab/>
      </w:r>
      <w:r w:rsidRPr="00FD40E0">
        <w:rPr>
          <w:rFonts w:cs="Times New Roman"/>
          <w:color w:val="auto"/>
          <w:sz w:val="28"/>
          <w:szCs w:val="28"/>
        </w:rPr>
        <w:tab/>
        <w:t xml:space="preserve"> </w:t>
      </w:r>
      <w:r w:rsidR="002161C1" w:rsidRPr="00FD40E0">
        <w:rPr>
          <w:rFonts w:cs="Times New Roman"/>
          <w:color w:val="auto"/>
          <w:sz w:val="28"/>
          <w:szCs w:val="28"/>
        </w:rPr>
        <w:tab/>
      </w:r>
      <w:r w:rsidR="002161C1" w:rsidRPr="00FD40E0">
        <w:rPr>
          <w:rFonts w:cs="Times New Roman"/>
          <w:color w:val="auto"/>
          <w:sz w:val="28"/>
          <w:szCs w:val="28"/>
        </w:rPr>
        <w:tab/>
      </w:r>
      <w:proofErr w:type="spellStart"/>
      <w:r w:rsidRPr="00FD40E0">
        <w:rPr>
          <w:rFonts w:cs="Times New Roman"/>
          <w:color w:val="auto"/>
          <w:sz w:val="28"/>
          <w:szCs w:val="28"/>
        </w:rPr>
        <w:t>D.Reizniece</w:t>
      </w:r>
      <w:proofErr w:type="spellEnd"/>
      <w:r w:rsidRPr="00FD40E0">
        <w:rPr>
          <w:rFonts w:cs="Times New Roman"/>
          <w:color w:val="auto"/>
          <w:sz w:val="28"/>
          <w:szCs w:val="28"/>
        </w:rPr>
        <w:t>- Ozola</w:t>
      </w:r>
    </w:p>
    <w:p w14:paraId="44EC5D80" w14:textId="77777777" w:rsidR="00692CA7" w:rsidRPr="00FD40E0" w:rsidRDefault="00692CA7" w:rsidP="003F5E6E">
      <w:pPr>
        <w:spacing w:after="0" w:line="240" w:lineRule="auto"/>
        <w:jc w:val="both"/>
        <w:rPr>
          <w:rFonts w:cs="Times New Roman"/>
          <w:color w:val="auto"/>
          <w:sz w:val="28"/>
          <w:szCs w:val="28"/>
        </w:rPr>
      </w:pPr>
    </w:p>
    <w:p w14:paraId="3ACBD77C" w14:textId="77777777" w:rsidR="00692CA7" w:rsidRPr="00FD40E0" w:rsidRDefault="00692CA7" w:rsidP="003F5E6E">
      <w:pPr>
        <w:spacing w:after="0" w:line="240" w:lineRule="auto"/>
        <w:jc w:val="both"/>
        <w:rPr>
          <w:rFonts w:cs="Times New Roman"/>
          <w:color w:val="auto"/>
          <w:sz w:val="28"/>
          <w:szCs w:val="28"/>
        </w:rPr>
      </w:pPr>
    </w:p>
    <w:p w14:paraId="39167DAC" w14:textId="6EE13A88" w:rsidR="00692CA7" w:rsidRPr="00FD40E0" w:rsidRDefault="00692CA7" w:rsidP="00A031C1">
      <w:pPr>
        <w:tabs>
          <w:tab w:val="left" w:pos="1725"/>
        </w:tabs>
        <w:spacing w:after="0" w:line="240" w:lineRule="auto"/>
        <w:rPr>
          <w:rFonts w:cs="Times New Roman"/>
          <w:color w:val="auto"/>
          <w:sz w:val="28"/>
          <w:szCs w:val="28"/>
        </w:rPr>
      </w:pPr>
    </w:p>
    <w:p w14:paraId="518F6645" w14:textId="7243450C" w:rsidR="002161C1" w:rsidRPr="00FD40E0" w:rsidRDefault="002161C1" w:rsidP="00A031C1">
      <w:pPr>
        <w:tabs>
          <w:tab w:val="left" w:pos="1725"/>
        </w:tabs>
        <w:spacing w:after="0" w:line="240" w:lineRule="auto"/>
        <w:rPr>
          <w:rFonts w:cs="Times New Roman"/>
          <w:color w:val="auto"/>
          <w:sz w:val="28"/>
          <w:szCs w:val="28"/>
        </w:rPr>
      </w:pPr>
    </w:p>
    <w:p w14:paraId="4FA56C6B" w14:textId="6A3BF090" w:rsidR="002161C1" w:rsidRPr="00FD40E0" w:rsidRDefault="002161C1" w:rsidP="00A031C1">
      <w:pPr>
        <w:tabs>
          <w:tab w:val="left" w:pos="1725"/>
        </w:tabs>
        <w:spacing w:after="0" w:line="240" w:lineRule="auto"/>
        <w:rPr>
          <w:rFonts w:cs="Times New Roman"/>
          <w:color w:val="auto"/>
          <w:sz w:val="28"/>
          <w:szCs w:val="28"/>
        </w:rPr>
      </w:pPr>
    </w:p>
    <w:p w14:paraId="1888B5D5" w14:textId="2BB7998C" w:rsidR="002161C1" w:rsidRPr="00FD40E0" w:rsidRDefault="002161C1" w:rsidP="00A031C1">
      <w:pPr>
        <w:tabs>
          <w:tab w:val="left" w:pos="1725"/>
        </w:tabs>
        <w:spacing w:after="0" w:line="240" w:lineRule="auto"/>
        <w:rPr>
          <w:rFonts w:cs="Times New Roman"/>
          <w:color w:val="auto"/>
          <w:sz w:val="28"/>
          <w:szCs w:val="28"/>
        </w:rPr>
      </w:pPr>
    </w:p>
    <w:p w14:paraId="3D8A5ADD" w14:textId="35F7EE23" w:rsidR="002161C1" w:rsidRPr="00FD40E0" w:rsidRDefault="002161C1" w:rsidP="00A031C1">
      <w:pPr>
        <w:tabs>
          <w:tab w:val="left" w:pos="1725"/>
        </w:tabs>
        <w:spacing w:after="0" w:line="240" w:lineRule="auto"/>
        <w:rPr>
          <w:rFonts w:cs="Times New Roman"/>
          <w:color w:val="auto"/>
          <w:sz w:val="28"/>
          <w:szCs w:val="28"/>
        </w:rPr>
      </w:pPr>
    </w:p>
    <w:p w14:paraId="2E6131C7" w14:textId="76C4183F" w:rsidR="002161C1" w:rsidRPr="00FD40E0" w:rsidRDefault="002161C1" w:rsidP="003F5E6E">
      <w:pPr>
        <w:tabs>
          <w:tab w:val="left" w:pos="1725"/>
        </w:tabs>
        <w:spacing w:after="0" w:line="240" w:lineRule="auto"/>
        <w:rPr>
          <w:rFonts w:cs="Times New Roman"/>
          <w:color w:val="auto"/>
          <w:szCs w:val="24"/>
        </w:rPr>
      </w:pPr>
    </w:p>
    <w:sectPr w:rsidR="002161C1" w:rsidRPr="00FD40E0" w:rsidSect="00FD40E0">
      <w:headerReference w:type="default" r:id="rId8"/>
      <w:footerReference w:type="default" r:id="rId9"/>
      <w:footerReference w:type="first" r:id="rId10"/>
      <w:pgSz w:w="11906" w:h="16838"/>
      <w:pgMar w:top="1134" w:right="1134" w:bottom="1134" w:left="1701" w:header="454" w:footer="709"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54A25" w14:textId="77777777" w:rsidR="00086B2E" w:rsidRDefault="00086B2E">
      <w:pPr>
        <w:spacing w:after="0" w:line="240" w:lineRule="auto"/>
      </w:pPr>
      <w:r>
        <w:separator/>
      </w:r>
    </w:p>
  </w:endnote>
  <w:endnote w:type="continuationSeparator" w:id="0">
    <w:p w14:paraId="36B42FE2" w14:textId="77777777" w:rsidR="00086B2E" w:rsidRDefault="00086B2E">
      <w:pPr>
        <w:spacing w:after="0" w:line="240" w:lineRule="auto"/>
      </w:pPr>
      <w:r>
        <w:continuationSeparator/>
      </w:r>
    </w:p>
  </w:endnote>
  <w:endnote w:type="continuationNotice" w:id="1">
    <w:p w14:paraId="72AAF1CF" w14:textId="77777777" w:rsidR="00086B2E" w:rsidRDefault="00086B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Helvetica Linotype">
    <w:altName w:val="Arial"/>
    <w:panose1 w:val="00000000000000000000"/>
    <w:charset w:val="00"/>
    <w:family w:val="swiss"/>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ADE87" w14:textId="75084117" w:rsidR="0056033F" w:rsidRDefault="0056033F" w:rsidP="00FD40E0">
    <w:pPr>
      <w:pStyle w:val="Footer"/>
      <w:spacing w:after="0" w:line="240" w:lineRule="auto"/>
      <w:jc w:val="both"/>
    </w:pPr>
    <w:r w:rsidRPr="007249F9">
      <w:rPr>
        <w:sz w:val="20"/>
      </w:rPr>
      <w:t>FM</w:t>
    </w:r>
    <w:r w:rsidR="00FD40E0">
      <w:rPr>
        <w:sz w:val="20"/>
      </w:rPr>
      <w:t>l</w:t>
    </w:r>
    <w:r w:rsidRPr="007249F9">
      <w:rPr>
        <w:sz w:val="20"/>
      </w:rPr>
      <w:t>ik_</w:t>
    </w:r>
    <w:r w:rsidR="00FD40E0">
      <w:rPr>
        <w:sz w:val="20"/>
      </w:rPr>
      <w:t>30</w:t>
    </w:r>
    <w:r>
      <w:rPr>
        <w:sz w:val="20"/>
      </w:rPr>
      <w:t>0817_K</w:t>
    </w:r>
    <w:r w:rsidR="00FD40E0">
      <w:rPr>
        <w:sz w:val="20"/>
      </w:rPr>
      <w:t>FPL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82D21" w14:textId="77777777" w:rsidR="002A3CC1" w:rsidRDefault="002A3CC1" w:rsidP="002A3CC1">
    <w:pPr>
      <w:pStyle w:val="Footer"/>
      <w:spacing w:after="0" w:line="240" w:lineRule="auto"/>
      <w:jc w:val="both"/>
    </w:pPr>
    <w:r w:rsidRPr="007249F9">
      <w:rPr>
        <w:sz w:val="20"/>
      </w:rPr>
      <w:t>FM</w:t>
    </w:r>
    <w:r>
      <w:rPr>
        <w:sz w:val="20"/>
      </w:rPr>
      <w:t>l</w:t>
    </w:r>
    <w:r w:rsidRPr="007249F9">
      <w:rPr>
        <w:sz w:val="20"/>
      </w:rPr>
      <w:t>ik_</w:t>
    </w:r>
    <w:r>
      <w:rPr>
        <w:sz w:val="20"/>
      </w:rPr>
      <w:t>300817_KFPL</w:t>
    </w:r>
  </w:p>
  <w:p w14:paraId="66EAF1B2" w14:textId="77777777" w:rsidR="002A3CC1" w:rsidRDefault="002A3C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E081D" w14:textId="77777777" w:rsidR="00086B2E" w:rsidRDefault="00086B2E">
      <w:pPr>
        <w:spacing w:after="0" w:line="240" w:lineRule="auto"/>
      </w:pPr>
      <w:r>
        <w:separator/>
      </w:r>
    </w:p>
  </w:footnote>
  <w:footnote w:type="continuationSeparator" w:id="0">
    <w:p w14:paraId="29EF718F" w14:textId="77777777" w:rsidR="00086B2E" w:rsidRDefault="00086B2E">
      <w:pPr>
        <w:spacing w:after="0" w:line="240" w:lineRule="auto"/>
      </w:pPr>
      <w:r>
        <w:continuationSeparator/>
      </w:r>
    </w:p>
  </w:footnote>
  <w:footnote w:type="continuationNotice" w:id="1">
    <w:p w14:paraId="0B8509E0" w14:textId="77777777" w:rsidR="00086B2E" w:rsidRDefault="00086B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085763"/>
      <w:docPartObj>
        <w:docPartGallery w:val="Page Numbers (Top of Page)"/>
        <w:docPartUnique/>
      </w:docPartObj>
    </w:sdtPr>
    <w:sdtEndPr>
      <w:rPr>
        <w:noProof/>
      </w:rPr>
    </w:sdtEndPr>
    <w:sdtContent>
      <w:p w14:paraId="5C93A647" w14:textId="19EB483F" w:rsidR="00FD40E0" w:rsidRDefault="00FD40E0" w:rsidP="00FD40E0">
        <w:pPr>
          <w:pStyle w:val="Header"/>
          <w:jc w:val="center"/>
        </w:pPr>
        <w:r>
          <w:fldChar w:fldCharType="begin"/>
        </w:r>
        <w:r>
          <w:instrText xml:space="preserve"> PAGE   \* MERGEFORMAT </w:instrText>
        </w:r>
        <w:r>
          <w:fldChar w:fldCharType="separate"/>
        </w:r>
        <w:r w:rsidR="006505F9">
          <w:rPr>
            <w:noProof/>
          </w:rPr>
          <w:t>29</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E15BD"/>
    <w:multiLevelType w:val="multilevel"/>
    <w:tmpl w:val="48EE4328"/>
    <w:lvl w:ilvl="0">
      <w:start w:val="1"/>
      <w:numFmt w:val="lowerLetter"/>
      <w:lvlText w:val="%1)"/>
      <w:lvlJc w:val="left"/>
      <w:pPr>
        <w:ind w:left="1211"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 w15:restartNumberingAfterBreak="0">
    <w:nsid w:val="10AF3514"/>
    <w:multiLevelType w:val="multilevel"/>
    <w:tmpl w:val="144C033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23E0C44"/>
    <w:multiLevelType w:val="multilevel"/>
    <w:tmpl w:val="92844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DB1EAC"/>
    <w:multiLevelType w:val="hybridMultilevel"/>
    <w:tmpl w:val="9DC06B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11C3995"/>
    <w:multiLevelType w:val="hybridMultilevel"/>
    <w:tmpl w:val="8E140A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7E57C2B"/>
    <w:multiLevelType w:val="multilevel"/>
    <w:tmpl w:val="8B14ED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2EB504E"/>
    <w:multiLevelType w:val="hybridMultilevel"/>
    <w:tmpl w:val="7B86451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52407CF"/>
    <w:multiLevelType w:val="multilevel"/>
    <w:tmpl w:val="9F3067A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581B39B6"/>
    <w:multiLevelType w:val="multilevel"/>
    <w:tmpl w:val="8FA67D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3741A38"/>
    <w:multiLevelType w:val="multilevel"/>
    <w:tmpl w:val="2880FE42"/>
    <w:lvl w:ilvl="0">
      <w:start w:val="1"/>
      <w:numFmt w:val="decimal"/>
      <w:lvlText w:val="%1."/>
      <w:lvlJc w:val="left"/>
      <w:pPr>
        <w:ind w:left="750" w:hanging="39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E409AF"/>
    <w:multiLevelType w:val="multilevel"/>
    <w:tmpl w:val="7AC6781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7048474E"/>
    <w:multiLevelType w:val="multilevel"/>
    <w:tmpl w:val="A1DC083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757307BB"/>
    <w:multiLevelType w:val="multilevel"/>
    <w:tmpl w:val="5CF0E5A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3" w15:restartNumberingAfterBreak="0">
    <w:nsid w:val="79517BEC"/>
    <w:multiLevelType w:val="multilevel"/>
    <w:tmpl w:val="D9EE2DB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4" w15:restartNumberingAfterBreak="0">
    <w:nsid w:val="7CB8697E"/>
    <w:multiLevelType w:val="multilevel"/>
    <w:tmpl w:val="9A22869E"/>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5"/>
  </w:num>
  <w:num w:numId="2">
    <w:abstractNumId w:val="14"/>
  </w:num>
  <w:num w:numId="3">
    <w:abstractNumId w:val="13"/>
  </w:num>
  <w:num w:numId="4">
    <w:abstractNumId w:val="2"/>
  </w:num>
  <w:num w:numId="5">
    <w:abstractNumId w:val="7"/>
  </w:num>
  <w:num w:numId="6">
    <w:abstractNumId w:val="0"/>
  </w:num>
  <w:num w:numId="7">
    <w:abstractNumId w:val="8"/>
  </w:num>
  <w:num w:numId="8">
    <w:abstractNumId w:val="11"/>
  </w:num>
  <w:num w:numId="9">
    <w:abstractNumId w:val="12"/>
  </w:num>
  <w:num w:numId="10">
    <w:abstractNumId w:val="9"/>
  </w:num>
  <w:num w:numId="11">
    <w:abstractNumId w:val="10"/>
  </w:num>
  <w:num w:numId="12">
    <w:abstractNumId w:val="1"/>
  </w:num>
  <w:num w:numId="13">
    <w:abstractNumId w:val="3"/>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CA7"/>
    <w:rsid w:val="000014B3"/>
    <w:rsid w:val="000041E5"/>
    <w:rsid w:val="0001112C"/>
    <w:rsid w:val="000271A1"/>
    <w:rsid w:val="00031D2F"/>
    <w:rsid w:val="000332D3"/>
    <w:rsid w:val="00035DE4"/>
    <w:rsid w:val="000365E8"/>
    <w:rsid w:val="0004017B"/>
    <w:rsid w:val="0004350B"/>
    <w:rsid w:val="00044A77"/>
    <w:rsid w:val="000520C4"/>
    <w:rsid w:val="000533C4"/>
    <w:rsid w:val="00053919"/>
    <w:rsid w:val="000551BF"/>
    <w:rsid w:val="00060D74"/>
    <w:rsid w:val="00066685"/>
    <w:rsid w:val="000679D9"/>
    <w:rsid w:val="00072A11"/>
    <w:rsid w:val="00073A37"/>
    <w:rsid w:val="0008312A"/>
    <w:rsid w:val="000846DF"/>
    <w:rsid w:val="00086B2E"/>
    <w:rsid w:val="00086DC1"/>
    <w:rsid w:val="000922AA"/>
    <w:rsid w:val="00092CB3"/>
    <w:rsid w:val="000A04A8"/>
    <w:rsid w:val="000A5F0B"/>
    <w:rsid w:val="000A6028"/>
    <w:rsid w:val="000B0BB4"/>
    <w:rsid w:val="000B4866"/>
    <w:rsid w:val="000B4CFE"/>
    <w:rsid w:val="000B7E1F"/>
    <w:rsid w:val="000C02EB"/>
    <w:rsid w:val="000C1269"/>
    <w:rsid w:val="000D2679"/>
    <w:rsid w:val="000D2FB4"/>
    <w:rsid w:val="000D45AD"/>
    <w:rsid w:val="000D74FE"/>
    <w:rsid w:val="000E141F"/>
    <w:rsid w:val="000E357E"/>
    <w:rsid w:val="000E3B1A"/>
    <w:rsid w:val="000E7C90"/>
    <w:rsid w:val="000F16E3"/>
    <w:rsid w:val="000F25DA"/>
    <w:rsid w:val="000F268B"/>
    <w:rsid w:val="000F304D"/>
    <w:rsid w:val="000F3D2F"/>
    <w:rsid w:val="000F3FEA"/>
    <w:rsid w:val="000F429A"/>
    <w:rsid w:val="000F4C76"/>
    <w:rsid w:val="000F7947"/>
    <w:rsid w:val="00107F1C"/>
    <w:rsid w:val="00110A53"/>
    <w:rsid w:val="00111A08"/>
    <w:rsid w:val="0011653A"/>
    <w:rsid w:val="0012324B"/>
    <w:rsid w:val="00124F34"/>
    <w:rsid w:val="00125C11"/>
    <w:rsid w:val="001270B1"/>
    <w:rsid w:val="00130522"/>
    <w:rsid w:val="00132C12"/>
    <w:rsid w:val="00132DC9"/>
    <w:rsid w:val="00134623"/>
    <w:rsid w:val="0013732B"/>
    <w:rsid w:val="00137DE6"/>
    <w:rsid w:val="001404E6"/>
    <w:rsid w:val="00141D5F"/>
    <w:rsid w:val="00142DDE"/>
    <w:rsid w:val="00145DE0"/>
    <w:rsid w:val="00146B12"/>
    <w:rsid w:val="00147446"/>
    <w:rsid w:val="00154210"/>
    <w:rsid w:val="001552DA"/>
    <w:rsid w:val="00160A94"/>
    <w:rsid w:val="00162D8E"/>
    <w:rsid w:val="001631A7"/>
    <w:rsid w:val="00163971"/>
    <w:rsid w:val="00165E8A"/>
    <w:rsid w:val="001752E8"/>
    <w:rsid w:val="00176BD8"/>
    <w:rsid w:val="00180FFD"/>
    <w:rsid w:val="00181957"/>
    <w:rsid w:val="00181FA1"/>
    <w:rsid w:val="00184206"/>
    <w:rsid w:val="001842DC"/>
    <w:rsid w:val="001969A8"/>
    <w:rsid w:val="001A3253"/>
    <w:rsid w:val="001B0892"/>
    <w:rsid w:val="001B4CB9"/>
    <w:rsid w:val="001B6280"/>
    <w:rsid w:val="001C4259"/>
    <w:rsid w:val="001C4627"/>
    <w:rsid w:val="001C7B74"/>
    <w:rsid w:val="001D3548"/>
    <w:rsid w:val="001D4D69"/>
    <w:rsid w:val="001D7C85"/>
    <w:rsid w:val="001D7E55"/>
    <w:rsid w:val="001E1086"/>
    <w:rsid w:val="001E27A4"/>
    <w:rsid w:val="001E4B76"/>
    <w:rsid w:val="001E66E6"/>
    <w:rsid w:val="001F0BA9"/>
    <w:rsid w:val="001F0BAD"/>
    <w:rsid w:val="001F12ED"/>
    <w:rsid w:val="001F5E6D"/>
    <w:rsid w:val="001F653A"/>
    <w:rsid w:val="0020358E"/>
    <w:rsid w:val="002036F5"/>
    <w:rsid w:val="002038C9"/>
    <w:rsid w:val="00204BF5"/>
    <w:rsid w:val="00205E79"/>
    <w:rsid w:val="00207D7E"/>
    <w:rsid w:val="00210474"/>
    <w:rsid w:val="00212837"/>
    <w:rsid w:val="002144A4"/>
    <w:rsid w:val="002161C1"/>
    <w:rsid w:val="002273D4"/>
    <w:rsid w:val="00227D23"/>
    <w:rsid w:val="002302B5"/>
    <w:rsid w:val="00236AAE"/>
    <w:rsid w:val="0023704C"/>
    <w:rsid w:val="00247EA9"/>
    <w:rsid w:val="00250483"/>
    <w:rsid w:val="002506FF"/>
    <w:rsid w:val="00252377"/>
    <w:rsid w:val="00263CBA"/>
    <w:rsid w:val="00270E41"/>
    <w:rsid w:val="00275970"/>
    <w:rsid w:val="0027696E"/>
    <w:rsid w:val="002773F1"/>
    <w:rsid w:val="00280960"/>
    <w:rsid w:val="00282D2E"/>
    <w:rsid w:val="002877AB"/>
    <w:rsid w:val="0029314E"/>
    <w:rsid w:val="002A0126"/>
    <w:rsid w:val="002A02EE"/>
    <w:rsid w:val="002A0F8C"/>
    <w:rsid w:val="002A269D"/>
    <w:rsid w:val="002A35A7"/>
    <w:rsid w:val="002A37BE"/>
    <w:rsid w:val="002A3CC1"/>
    <w:rsid w:val="002A42CD"/>
    <w:rsid w:val="002A63E3"/>
    <w:rsid w:val="002A684E"/>
    <w:rsid w:val="002A6996"/>
    <w:rsid w:val="002A7B47"/>
    <w:rsid w:val="002B263C"/>
    <w:rsid w:val="002B3618"/>
    <w:rsid w:val="002D0916"/>
    <w:rsid w:val="002D5519"/>
    <w:rsid w:val="002D7FDC"/>
    <w:rsid w:val="002E0041"/>
    <w:rsid w:val="002E2F18"/>
    <w:rsid w:val="002E3A0F"/>
    <w:rsid w:val="002E7D37"/>
    <w:rsid w:val="002E7E39"/>
    <w:rsid w:val="002F2537"/>
    <w:rsid w:val="002F359B"/>
    <w:rsid w:val="002F37FA"/>
    <w:rsid w:val="002F3D14"/>
    <w:rsid w:val="002F5F6F"/>
    <w:rsid w:val="002F618D"/>
    <w:rsid w:val="002F690F"/>
    <w:rsid w:val="002F7001"/>
    <w:rsid w:val="002F7AD0"/>
    <w:rsid w:val="0030220E"/>
    <w:rsid w:val="003051FB"/>
    <w:rsid w:val="003057A2"/>
    <w:rsid w:val="00311356"/>
    <w:rsid w:val="0031219A"/>
    <w:rsid w:val="0031517E"/>
    <w:rsid w:val="003215CE"/>
    <w:rsid w:val="00322E22"/>
    <w:rsid w:val="00325B52"/>
    <w:rsid w:val="003266B9"/>
    <w:rsid w:val="00330EBB"/>
    <w:rsid w:val="0033387D"/>
    <w:rsid w:val="00337F10"/>
    <w:rsid w:val="00340CDF"/>
    <w:rsid w:val="00344BC3"/>
    <w:rsid w:val="00345D0E"/>
    <w:rsid w:val="0034686F"/>
    <w:rsid w:val="00347D6E"/>
    <w:rsid w:val="00350622"/>
    <w:rsid w:val="003508C8"/>
    <w:rsid w:val="003540E2"/>
    <w:rsid w:val="00355C26"/>
    <w:rsid w:val="00365BA7"/>
    <w:rsid w:val="003712C4"/>
    <w:rsid w:val="00386F90"/>
    <w:rsid w:val="003936CA"/>
    <w:rsid w:val="00393EC3"/>
    <w:rsid w:val="003A1545"/>
    <w:rsid w:val="003A2400"/>
    <w:rsid w:val="003A6ADB"/>
    <w:rsid w:val="003B52F1"/>
    <w:rsid w:val="003B6552"/>
    <w:rsid w:val="003C0A71"/>
    <w:rsid w:val="003C0AB8"/>
    <w:rsid w:val="003C1D02"/>
    <w:rsid w:val="003C5FCF"/>
    <w:rsid w:val="003C6E2A"/>
    <w:rsid w:val="003D3997"/>
    <w:rsid w:val="003D762D"/>
    <w:rsid w:val="003E0ED9"/>
    <w:rsid w:val="003F5E6E"/>
    <w:rsid w:val="003F78B6"/>
    <w:rsid w:val="00406CA8"/>
    <w:rsid w:val="004105EA"/>
    <w:rsid w:val="00411532"/>
    <w:rsid w:val="00411A92"/>
    <w:rsid w:val="00411D67"/>
    <w:rsid w:val="00415D42"/>
    <w:rsid w:val="00420C6D"/>
    <w:rsid w:val="00420FB1"/>
    <w:rsid w:val="004228F1"/>
    <w:rsid w:val="00425914"/>
    <w:rsid w:val="00427793"/>
    <w:rsid w:val="004350E9"/>
    <w:rsid w:val="00436CFD"/>
    <w:rsid w:val="00440001"/>
    <w:rsid w:val="00444016"/>
    <w:rsid w:val="004447D5"/>
    <w:rsid w:val="00445372"/>
    <w:rsid w:val="00446205"/>
    <w:rsid w:val="004503BC"/>
    <w:rsid w:val="004508C5"/>
    <w:rsid w:val="0045284B"/>
    <w:rsid w:val="00454975"/>
    <w:rsid w:val="00457254"/>
    <w:rsid w:val="00463248"/>
    <w:rsid w:val="004658D4"/>
    <w:rsid w:val="0046635F"/>
    <w:rsid w:val="0046779A"/>
    <w:rsid w:val="0047137A"/>
    <w:rsid w:val="0047463C"/>
    <w:rsid w:val="00474DEF"/>
    <w:rsid w:val="0047723D"/>
    <w:rsid w:val="00492367"/>
    <w:rsid w:val="00493CCD"/>
    <w:rsid w:val="00494307"/>
    <w:rsid w:val="004943F3"/>
    <w:rsid w:val="00495453"/>
    <w:rsid w:val="00496BD1"/>
    <w:rsid w:val="004A1F39"/>
    <w:rsid w:val="004A3B51"/>
    <w:rsid w:val="004B45EF"/>
    <w:rsid w:val="004B4816"/>
    <w:rsid w:val="004C1415"/>
    <w:rsid w:val="004C322C"/>
    <w:rsid w:val="004C4255"/>
    <w:rsid w:val="004D1B89"/>
    <w:rsid w:val="004D35C4"/>
    <w:rsid w:val="004D7778"/>
    <w:rsid w:val="004E0947"/>
    <w:rsid w:val="004E3286"/>
    <w:rsid w:val="004E435E"/>
    <w:rsid w:val="004F04C5"/>
    <w:rsid w:val="004F12A8"/>
    <w:rsid w:val="004F1DA6"/>
    <w:rsid w:val="004F3700"/>
    <w:rsid w:val="004F4C88"/>
    <w:rsid w:val="004F5251"/>
    <w:rsid w:val="004F61F9"/>
    <w:rsid w:val="0050171A"/>
    <w:rsid w:val="005017E7"/>
    <w:rsid w:val="00502236"/>
    <w:rsid w:val="00502FB9"/>
    <w:rsid w:val="00503179"/>
    <w:rsid w:val="00504269"/>
    <w:rsid w:val="005062F2"/>
    <w:rsid w:val="0050638E"/>
    <w:rsid w:val="005071E3"/>
    <w:rsid w:val="00514433"/>
    <w:rsid w:val="00514BE1"/>
    <w:rsid w:val="00515D41"/>
    <w:rsid w:val="00521964"/>
    <w:rsid w:val="0052353A"/>
    <w:rsid w:val="00524ED9"/>
    <w:rsid w:val="005256C8"/>
    <w:rsid w:val="005257D0"/>
    <w:rsid w:val="005269EE"/>
    <w:rsid w:val="00531EC4"/>
    <w:rsid w:val="005351F0"/>
    <w:rsid w:val="005371F9"/>
    <w:rsid w:val="005449DA"/>
    <w:rsid w:val="00546A1D"/>
    <w:rsid w:val="00550522"/>
    <w:rsid w:val="00550B92"/>
    <w:rsid w:val="00555328"/>
    <w:rsid w:val="00555542"/>
    <w:rsid w:val="00555902"/>
    <w:rsid w:val="005576E2"/>
    <w:rsid w:val="0056033F"/>
    <w:rsid w:val="00560F49"/>
    <w:rsid w:val="00564D40"/>
    <w:rsid w:val="005708FE"/>
    <w:rsid w:val="00585D63"/>
    <w:rsid w:val="005862B1"/>
    <w:rsid w:val="00590649"/>
    <w:rsid w:val="00594141"/>
    <w:rsid w:val="0059699B"/>
    <w:rsid w:val="005972E3"/>
    <w:rsid w:val="00597AF7"/>
    <w:rsid w:val="005A2041"/>
    <w:rsid w:val="005A22F1"/>
    <w:rsid w:val="005A5931"/>
    <w:rsid w:val="005A678A"/>
    <w:rsid w:val="005A7AEB"/>
    <w:rsid w:val="005B0F78"/>
    <w:rsid w:val="005B3328"/>
    <w:rsid w:val="005B5129"/>
    <w:rsid w:val="005B6DF7"/>
    <w:rsid w:val="005C4664"/>
    <w:rsid w:val="005C5E8A"/>
    <w:rsid w:val="005D306A"/>
    <w:rsid w:val="005D730C"/>
    <w:rsid w:val="005E6821"/>
    <w:rsid w:val="005F044C"/>
    <w:rsid w:val="005F0E21"/>
    <w:rsid w:val="005F277F"/>
    <w:rsid w:val="005F5D3C"/>
    <w:rsid w:val="006001DE"/>
    <w:rsid w:val="0060307A"/>
    <w:rsid w:val="006033AC"/>
    <w:rsid w:val="006042F3"/>
    <w:rsid w:val="006139DB"/>
    <w:rsid w:val="006141A3"/>
    <w:rsid w:val="00627BC4"/>
    <w:rsid w:val="0063346E"/>
    <w:rsid w:val="00635D58"/>
    <w:rsid w:val="0063701E"/>
    <w:rsid w:val="00637BA7"/>
    <w:rsid w:val="006416FC"/>
    <w:rsid w:val="00647D6F"/>
    <w:rsid w:val="00650402"/>
    <w:rsid w:val="006505F9"/>
    <w:rsid w:val="00650876"/>
    <w:rsid w:val="00652B16"/>
    <w:rsid w:val="00653480"/>
    <w:rsid w:val="00653591"/>
    <w:rsid w:val="0065413C"/>
    <w:rsid w:val="00654CC6"/>
    <w:rsid w:val="0066095E"/>
    <w:rsid w:val="00665275"/>
    <w:rsid w:val="00676363"/>
    <w:rsid w:val="006829C4"/>
    <w:rsid w:val="00683D87"/>
    <w:rsid w:val="006904A0"/>
    <w:rsid w:val="006925B9"/>
    <w:rsid w:val="00692CA7"/>
    <w:rsid w:val="00694A7C"/>
    <w:rsid w:val="00694A7F"/>
    <w:rsid w:val="00696AC8"/>
    <w:rsid w:val="00696CB7"/>
    <w:rsid w:val="006975BB"/>
    <w:rsid w:val="006A060F"/>
    <w:rsid w:val="006A1086"/>
    <w:rsid w:val="006A1CC2"/>
    <w:rsid w:val="006A3A72"/>
    <w:rsid w:val="006A4A39"/>
    <w:rsid w:val="006B1C65"/>
    <w:rsid w:val="006B549D"/>
    <w:rsid w:val="006C21B1"/>
    <w:rsid w:val="006C32FC"/>
    <w:rsid w:val="006D6AED"/>
    <w:rsid w:val="006E1E2E"/>
    <w:rsid w:val="006E2112"/>
    <w:rsid w:val="006E2B32"/>
    <w:rsid w:val="006E4044"/>
    <w:rsid w:val="006E7EEC"/>
    <w:rsid w:val="006F1A52"/>
    <w:rsid w:val="006F4B21"/>
    <w:rsid w:val="006F73D1"/>
    <w:rsid w:val="00704D5C"/>
    <w:rsid w:val="007055C1"/>
    <w:rsid w:val="00712217"/>
    <w:rsid w:val="00716851"/>
    <w:rsid w:val="007249F9"/>
    <w:rsid w:val="007337E8"/>
    <w:rsid w:val="00743D6B"/>
    <w:rsid w:val="00744FD7"/>
    <w:rsid w:val="007505BD"/>
    <w:rsid w:val="00751C29"/>
    <w:rsid w:val="00752352"/>
    <w:rsid w:val="00752C6D"/>
    <w:rsid w:val="007538C7"/>
    <w:rsid w:val="00754F81"/>
    <w:rsid w:val="00761111"/>
    <w:rsid w:val="00762CE8"/>
    <w:rsid w:val="007639C9"/>
    <w:rsid w:val="00763E7F"/>
    <w:rsid w:val="0076467D"/>
    <w:rsid w:val="00764F86"/>
    <w:rsid w:val="00767BD3"/>
    <w:rsid w:val="00773EDC"/>
    <w:rsid w:val="00777289"/>
    <w:rsid w:val="00787211"/>
    <w:rsid w:val="00795D7B"/>
    <w:rsid w:val="007966C2"/>
    <w:rsid w:val="007A3362"/>
    <w:rsid w:val="007A51A0"/>
    <w:rsid w:val="007A595F"/>
    <w:rsid w:val="007A5AEB"/>
    <w:rsid w:val="007A65BE"/>
    <w:rsid w:val="007A7E00"/>
    <w:rsid w:val="007B150F"/>
    <w:rsid w:val="007B6BA1"/>
    <w:rsid w:val="007B6C9B"/>
    <w:rsid w:val="007B711E"/>
    <w:rsid w:val="007B7C26"/>
    <w:rsid w:val="007C0508"/>
    <w:rsid w:val="007C088E"/>
    <w:rsid w:val="007C0B6E"/>
    <w:rsid w:val="007C3587"/>
    <w:rsid w:val="007C376D"/>
    <w:rsid w:val="007C46FB"/>
    <w:rsid w:val="007C67E1"/>
    <w:rsid w:val="007C7B6E"/>
    <w:rsid w:val="007C7FDE"/>
    <w:rsid w:val="007D0D04"/>
    <w:rsid w:val="007D0F32"/>
    <w:rsid w:val="007D11C7"/>
    <w:rsid w:val="007D5B26"/>
    <w:rsid w:val="007D5CDD"/>
    <w:rsid w:val="007D6734"/>
    <w:rsid w:val="007E17E7"/>
    <w:rsid w:val="007E2379"/>
    <w:rsid w:val="007E45A9"/>
    <w:rsid w:val="007E6E51"/>
    <w:rsid w:val="007F0143"/>
    <w:rsid w:val="007F1E43"/>
    <w:rsid w:val="007F3FFF"/>
    <w:rsid w:val="00801EE0"/>
    <w:rsid w:val="00803284"/>
    <w:rsid w:val="00810BF6"/>
    <w:rsid w:val="00815C74"/>
    <w:rsid w:val="00820B31"/>
    <w:rsid w:val="00820FFD"/>
    <w:rsid w:val="00823E5C"/>
    <w:rsid w:val="008248C2"/>
    <w:rsid w:val="008316CF"/>
    <w:rsid w:val="00831851"/>
    <w:rsid w:val="008331A3"/>
    <w:rsid w:val="00836415"/>
    <w:rsid w:val="00836F31"/>
    <w:rsid w:val="00844595"/>
    <w:rsid w:val="00845E04"/>
    <w:rsid w:val="00846211"/>
    <w:rsid w:val="00853249"/>
    <w:rsid w:val="00857571"/>
    <w:rsid w:val="008608EF"/>
    <w:rsid w:val="00860CDA"/>
    <w:rsid w:val="00864D38"/>
    <w:rsid w:val="00867B3F"/>
    <w:rsid w:val="00870D2A"/>
    <w:rsid w:val="008736DF"/>
    <w:rsid w:val="00875E9E"/>
    <w:rsid w:val="00875FE4"/>
    <w:rsid w:val="008766AF"/>
    <w:rsid w:val="00877530"/>
    <w:rsid w:val="0088705B"/>
    <w:rsid w:val="0088728B"/>
    <w:rsid w:val="00892231"/>
    <w:rsid w:val="00896232"/>
    <w:rsid w:val="008A19AF"/>
    <w:rsid w:val="008A1E3C"/>
    <w:rsid w:val="008A3BDB"/>
    <w:rsid w:val="008B2653"/>
    <w:rsid w:val="008B441E"/>
    <w:rsid w:val="008B5B4F"/>
    <w:rsid w:val="008C3D08"/>
    <w:rsid w:val="008C3F8D"/>
    <w:rsid w:val="008C6619"/>
    <w:rsid w:val="008D1238"/>
    <w:rsid w:val="008D2D91"/>
    <w:rsid w:val="008E0D2A"/>
    <w:rsid w:val="008E1C42"/>
    <w:rsid w:val="008E1D86"/>
    <w:rsid w:val="008E371E"/>
    <w:rsid w:val="008E6DA7"/>
    <w:rsid w:val="008E7CE9"/>
    <w:rsid w:val="008E7EC1"/>
    <w:rsid w:val="008F042E"/>
    <w:rsid w:val="008F12E1"/>
    <w:rsid w:val="008F3CB5"/>
    <w:rsid w:val="008F4304"/>
    <w:rsid w:val="008F7C11"/>
    <w:rsid w:val="00900F42"/>
    <w:rsid w:val="0090129D"/>
    <w:rsid w:val="0090370C"/>
    <w:rsid w:val="00903931"/>
    <w:rsid w:val="00903FB0"/>
    <w:rsid w:val="00904593"/>
    <w:rsid w:val="00904C59"/>
    <w:rsid w:val="00911108"/>
    <w:rsid w:val="00911C20"/>
    <w:rsid w:val="009246C8"/>
    <w:rsid w:val="00926B5D"/>
    <w:rsid w:val="00927DF4"/>
    <w:rsid w:val="0093496F"/>
    <w:rsid w:val="009349D0"/>
    <w:rsid w:val="00934BAC"/>
    <w:rsid w:val="009373B8"/>
    <w:rsid w:val="00943BE6"/>
    <w:rsid w:val="009442A4"/>
    <w:rsid w:val="00964576"/>
    <w:rsid w:val="00967B89"/>
    <w:rsid w:val="00973574"/>
    <w:rsid w:val="00974708"/>
    <w:rsid w:val="00987DDF"/>
    <w:rsid w:val="00990720"/>
    <w:rsid w:val="009945D9"/>
    <w:rsid w:val="00994FB9"/>
    <w:rsid w:val="009951E7"/>
    <w:rsid w:val="009A37BB"/>
    <w:rsid w:val="009A500A"/>
    <w:rsid w:val="009A5B9F"/>
    <w:rsid w:val="009A5FB4"/>
    <w:rsid w:val="009A6733"/>
    <w:rsid w:val="009A6B8B"/>
    <w:rsid w:val="009A74A7"/>
    <w:rsid w:val="009B1C35"/>
    <w:rsid w:val="009B2C44"/>
    <w:rsid w:val="009B561F"/>
    <w:rsid w:val="009B72E1"/>
    <w:rsid w:val="009B7ADB"/>
    <w:rsid w:val="009C28F6"/>
    <w:rsid w:val="009C4489"/>
    <w:rsid w:val="009C593D"/>
    <w:rsid w:val="009C59C9"/>
    <w:rsid w:val="009D1D4F"/>
    <w:rsid w:val="009D1D56"/>
    <w:rsid w:val="009D650C"/>
    <w:rsid w:val="009E5F2C"/>
    <w:rsid w:val="009E7265"/>
    <w:rsid w:val="009F108B"/>
    <w:rsid w:val="009F1FDB"/>
    <w:rsid w:val="009F5A7D"/>
    <w:rsid w:val="009F77C1"/>
    <w:rsid w:val="00A031C1"/>
    <w:rsid w:val="00A03920"/>
    <w:rsid w:val="00A0504A"/>
    <w:rsid w:val="00A05AA3"/>
    <w:rsid w:val="00A06BFE"/>
    <w:rsid w:val="00A07287"/>
    <w:rsid w:val="00A10B47"/>
    <w:rsid w:val="00A115C0"/>
    <w:rsid w:val="00A148BF"/>
    <w:rsid w:val="00A15B16"/>
    <w:rsid w:val="00A15E49"/>
    <w:rsid w:val="00A16203"/>
    <w:rsid w:val="00A16AEE"/>
    <w:rsid w:val="00A214F7"/>
    <w:rsid w:val="00A215F6"/>
    <w:rsid w:val="00A21A42"/>
    <w:rsid w:val="00A21CA3"/>
    <w:rsid w:val="00A22A93"/>
    <w:rsid w:val="00A23BF8"/>
    <w:rsid w:val="00A23FD7"/>
    <w:rsid w:val="00A24652"/>
    <w:rsid w:val="00A26BC2"/>
    <w:rsid w:val="00A301A6"/>
    <w:rsid w:val="00A304D3"/>
    <w:rsid w:val="00A3214B"/>
    <w:rsid w:val="00A32691"/>
    <w:rsid w:val="00A330A1"/>
    <w:rsid w:val="00A34F7A"/>
    <w:rsid w:val="00A375B2"/>
    <w:rsid w:val="00A375FA"/>
    <w:rsid w:val="00A41093"/>
    <w:rsid w:val="00A44B2B"/>
    <w:rsid w:val="00A44E6A"/>
    <w:rsid w:val="00A460F6"/>
    <w:rsid w:val="00A463BE"/>
    <w:rsid w:val="00A50513"/>
    <w:rsid w:val="00A54480"/>
    <w:rsid w:val="00A548B7"/>
    <w:rsid w:val="00A55E69"/>
    <w:rsid w:val="00A562E6"/>
    <w:rsid w:val="00A57A02"/>
    <w:rsid w:val="00A626B3"/>
    <w:rsid w:val="00A6284A"/>
    <w:rsid w:val="00A67654"/>
    <w:rsid w:val="00A750F4"/>
    <w:rsid w:val="00A753F2"/>
    <w:rsid w:val="00A77333"/>
    <w:rsid w:val="00A8113C"/>
    <w:rsid w:val="00A82583"/>
    <w:rsid w:val="00A86588"/>
    <w:rsid w:val="00A90C6B"/>
    <w:rsid w:val="00A943E8"/>
    <w:rsid w:val="00A97180"/>
    <w:rsid w:val="00A97AFC"/>
    <w:rsid w:val="00AA32F5"/>
    <w:rsid w:val="00AA4D01"/>
    <w:rsid w:val="00AA790A"/>
    <w:rsid w:val="00AB07EA"/>
    <w:rsid w:val="00AB2555"/>
    <w:rsid w:val="00AB4082"/>
    <w:rsid w:val="00AC101F"/>
    <w:rsid w:val="00AC2AF6"/>
    <w:rsid w:val="00AC3345"/>
    <w:rsid w:val="00AC742E"/>
    <w:rsid w:val="00AC78DE"/>
    <w:rsid w:val="00AD03FB"/>
    <w:rsid w:val="00AD0BBB"/>
    <w:rsid w:val="00AD33C8"/>
    <w:rsid w:val="00AD619E"/>
    <w:rsid w:val="00AE079A"/>
    <w:rsid w:val="00AE0C74"/>
    <w:rsid w:val="00AE2F1A"/>
    <w:rsid w:val="00AE304C"/>
    <w:rsid w:val="00AE3E1E"/>
    <w:rsid w:val="00AE4ECB"/>
    <w:rsid w:val="00AE5800"/>
    <w:rsid w:val="00AF1400"/>
    <w:rsid w:val="00AF3645"/>
    <w:rsid w:val="00AF5D9D"/>
    <w:rsid w:val="00B014A7"/>
    <w:rsid w:val="00B033F9"/>
    <w:rsid w:val="00B0676C"/>
    <w:rsid w:val="00B10E0B"/>
    <w:rsid w:val="00B1447F"/>
    <w:rsid w:val="00B1455E"/>
    <w:rsid w:val="00B151EE"/>
    <w:rsid w:val="00B216CF"/>
    <w:rsid w:val="00B233E8"/>
    <w:rsid w:val="00B23A36"/>
    <w:rsid w:val="00B23DED"/>
    <w:rsid w:val="00B25554"/>
    <w:rsid w:val="00B307AD"/>
    <w:rsid w:val="00B31282"/>
    <w:rsid w:val="00B35CC8"/>
    <w:rsid w:val="00B35D39"/>
    <w:rsid w:val="00B4163A"/>
    <w:rsid w:val="00B4377A"/>
    <w:rsid w:val="00B47F84"/>
    <w:rsid w:val="00B55CB3"/>
    <w:rsid w:val="00B56845"/>
    <w:rsid w:val="00B615B2"/>
    <w:rsid w:val="00B62880"/>
    <w:rsid w:val="00B636E7"/>
    <w:rsid w:val="00B6687B"/>
    <w:rsid w:val="00B71B57"/>
    <w:rsid w:val="00B73AC0"/>
    <w:rsid w:val="00B73B2F"/>
    <w:rsid w:val="00B8302A"/>
    <w:rsid w:val="00B84E2B"/>
    <w:rsid w:val="00B878B9"/>
    <w:rsid w:val="00B94ACC"/>
    <w:rsid w:val="00B97120"/>
    <w:rsid w:val="00BA24DA"/>
    <w:rsid w:val="00BB1B8B"/>
    <w:rsid w:val="00BB2F2B"/>
    <w:rsid w:val="00BB346C"/>
    <w:rsid w:val="00BC0AC1"/>
    <w:rsid w:val="00BD4021"/>
    <w:rsid w:val="00BD4928"/>
    <w:rsid w:val="00BD5DBD"/>
    <w:rsid w:val="00BD6DFC"/>
    <w:rsid w:val="00BD784D"/>
    <w:rsid w:val="00BE1E00"/>
    <w:rsid w:val="00BE61A7"/>
    <w:rsid w:val="00BF65EA"/>
    <w:rsid w:val="00C03412"/>
    <w:rsid w:val="00C12108"/>
    <w:rsid w:val="00C177E1"/>
    <w:rsid w:val="00C238B9"/>
    <w:rsid w:val="00C23C2F"/>
    <w:rsid w:val="00C266D7"/>
    <w:rsid w:val="00C31013"/>
    <w:rsid w:val="00C3325E"/>
    <w:rsid w:val="00C33538"/>
    <w:rsid w:val="00C36CD7"/>
    <w:rsid w:val="00C41609"/>
    <w:rsid w:val="00C41C66"/>
    <w:rsid w:val="00C4364B"/>
    <w:rsid w:val="00C478D7"/>
    <w:rsid w:val="00C5299B"/>
    <w:rsid w:val="00C540EC"/>
    <w:rsid w:val="00C55822"/>
    <w:rsid w:val="00C55F84"/>
    <w:rsid w:val="00C56121"/>
    <w:rsid w:val="00C56A3E"/>
    <w:rsid w:val="00C635B6"/>
    <w:rsid w:val="00C63610"/>
    <w:rsid w:val="00C64A6A"/>
    <w:rsid w:val="00C661B7"/>
    <w:rsid w:val="00C66567"/>
    <w:rsid w:val="00C71BC3"/>
    <w:rsid w:val="00C8379A"/>
    <w:rsid w:val="00C87972"/>
    <w:rsid w:val="00C90B82"/>
    <w:rsid w:val="00C92834"/>
    <w:rsid w:val="00C92956"/>
    <w:rsid w:val="00C94C9F"/>
    <w:rsid w:val="00C94D8B"/>
    <w:rsid w:val="00CA0B29"/>
    <w:rsid w:val="00CA2636"/>
    <w:rsid w:val="00CB13BB"/>
    <w:rsid w:val="00CB20E5"/>
    <w:rsid w:val="00CB390F"/>
    <w:rsid w:val="00CB3A9B"/>
    <w:rsid w:val="00CB651B"/>
    <w:rsid w:val="00CC7FBD"/>
    <w:rsid w:val="00CD46B0"/>
    <w:rsid w:val="00CD7241"/>
    <w:rsid w:val="00CD7D68"/>
    <w:rsid w:val="00CE2FDC"/>
    <w:rsid w:val="00CE37BF"/>
    <w:rsid w:val="00CF199D"/>
    <w:rsid w:val="00CF3560"/>
    <w:rsid w:val="00CF46CE"/>
    <w:rsid w:val="00CF5D10"/>
    <w:rsid w:val="00D11CB2"/>
    <w:rsid w:val="00D12200"/>
    <w:rsid w:val="00D139D0"/>
    <w:rsid w:val="00D14920"/>
    <w:rsid w:val="00D17CF6"/>
    <w:rsid w:val="00D27A3A"/>
    <w:rsid w:val="00D323FA"/>
    <w:rsid w:val="00D35041"/>
    <w:rsid w:val="00D35378"/>
    <w:rsid w:val="00D45AC9"/>
    <w:rsid w:val="00D46592"/>
    <w:rsid w:val="00D5337C"/>
    <w:rsid w:val="00D5341D"/>
    <w:rsid w:val="00D55BC8"/>
    <w:rsid w:val="00D6247C"/>
    <w:rsid w:val="00D65CF0"/>
    <w:rsid w:val="00D719AA"/>
    <w:rsid w:val="00D72382"/>
    <w:rsid w:val="00D74099"/>
    <w:rsid w:val="00D75683"/>
    <w:rsid w:val="00D77CB0"/>
    <w:rsid w:val="00D80198"/>
    <w:rsid w:val="00D80264"/>
    <w:rsid w:val="00D829E6"/>
    <w:rsid w:val="00D92025"/>
    <w:rsid w:val="00D9210F"/>
    <w:rsid w:val="00D92912"/>
    <w:rsid w:val="00DA04F4"/>
    <w:rsid w:val="00DA1518"/>
    <w:rsid w:val="00DA63DF"/>
    <w:rsid w:val="00DB0CE3"/>
    <w:rsid w:val="00DB2AD4"/>
    <w:rsid w:val="00DB2D42"/>
    <w:rsid w:val="00DB6957"/>
    <w:rsid w:val="00DC04E6"/>
    <w:rsid w:val="00DD0C44"/>
    <w:rsid w:val="00DD4BE2"/>
    <w:rsid w:val="00DE257C"/>
    <w:rsid w:val="00DF0C90"/>
    <w:rsid w:val="00DF3819"/>
    <w:rsid w:val="00DF5B20"/>
    <w:rsid w:val="00DF6A07"/>
    <w:rsid w:val="00E0636E"/>
    <w:rsid w:val="00E07A74"/>
    <w:rsid w:val="00E12F4B"/>
    <w:rsid w:val="00E13426"/>
    <w:rsid w:val="00E14ED4"/>
    <w:rsid w:val="00E154CB"/>
    <w:rsid w:val="00E21ED7"/>
    <w:rsid w:val="00E257D2"/>
    <w:rsid w:val="00E33157"/>
    <w:rsid w:val="00E3772A"/>
    <w:rsid w:val="00E445D9"/>
    <w:rsid w:val="00E44DB9"/>
    <w:rsid w:val="00E456E9"/>
    <w:rsid w:val="00E46086"/>
    <w:rsid w:val="00E50F85"/>
    <w:rsid w:val="00E5198B"/>
    <w:rsid w:val="00E52951"/>
    <w:rsid w:val="00E5318E"/>
    <w:rsid w:val="00E5743B"/>
    <w:rsid w:val="00E60073"/>
    <w:rsid w:val="00E60324"/>
    <w:rsid w:val="00E62317"/>
    <w:rsid w:val="00E6561A"/>
    <w:rsid w:val="00E66365"/>
    <w:rsid w:val="00E670B0"/>
    <w:rsid w:val="00E72669"/>
    <w:rsid w:val="00E73682"/>
    <w:rsid w:val="00E758C4"/>
    <w:rsid w:val="00E7673D"/>
    <w:rsid w:val="00E819BF"/>
    <w:rsid w:val="00E819F9"/>
    <w:rsid w:val="00E8312D"/>
    <w:rsid w:val="00E855DD"/>
    <w:rsid w:val="00E9236A"/>
    <w:rsid w:val="00E94D39"/>
    <w:rsid w:val="00E96DF0"/>
    <w:rsid w:val="00EA07EA"/>
    <w:rsid w:val="00EB4649"/>
    <w:rsid w:val="00EB59B0"/>
    <w:rsid w:val="00EB5D3A"/>
    <w:rsid w:val="00EC08A1"/>
    <w:rsid w:val="00EC3B9F"/>
    <w:rsid w:val="00EC40AF"/>
    <w:rsid w:val="00EC5515"/>
    <w:rsid w:val="00EC757C"/>
    <w:rsid w:val="00ED1ABB"/>
    <w:rsid w:val="00ED1EDE"/>
    <w:rsid w:val="00ED25AF"/>
    <w:rsid w:val="00ED4AA4"/>
    <w:rsid w:val="00EE5CBC"/>
    <w:rsid w:val="00EF3B81"/>
    <w:rsid w:val="00F016BD"/>
    <w:rsid w:val="00F06BA4"/>
    <w:rsid w:val="00F102B3"/>
    <w:rsid w:val="00F11566"/>
    <w:rsid w:val="00F1232F"/>
    <w:rsid w:val="00F14893"/>
    <w:rsid w:val="00F16E48"/>
    <w:rsid w:val="00F17FE1"/>
    <w:rsid w:val="00F21BD4"/>
    <w:rsid w:val="00F24338"/>
    <w:rsid w:val="00F2753B"/>
    <w:rsid w:val="00F27592"/>
    <w:rsid w:val="00F275F1"/>
    <w:rsid w:val="00F2763B"/>
    <w:rsid w:val="00F412AD"/>
    <w:rsid w:val="00F44123"/>
    <w:rsid w:val="00F44D02"/>
    <w:rsid w:val="00F45F7D"/>
    <w:rsid w:val="00F4779B"/>
    <w:rsid w:val="00F47B2E"/>
    <w:rsid w:val="00F52A45"/>
    <w:rsid w:val="00F52AE5"/>
    <w:rsid w:val="00F53FC3"/>
    <w:rsid w:val="00F606AE"/>
    <w:rsid w:val="00F61A40"/>
    <w:rsid w:val="00F61D17"/>
    <w:rsid w:val="00F61FB0"/>
    <w:rsid w:val="00F644C2"/>
    <w:rsid w:val="00F676F3"/>
    <w:rsid w:val="00F7119B"/>
    <w:rsid w:val="00F7164B"/>
    <w:rsid w:val="00F7231E"/>
    <w:rsid w:val="00F732EE"/>
    <w:rsid w:val="00F75A45"/>
    <w:rsid w:val="00F825A1"/>
    <w:rsid w:val="00F845D9"/>
    <w:rsid w:val="00F84DF3"/>
    <w:rsid w:val="00F855AA"/>
    <w:rsid w:val="00F9179C"/>
    <w:rsid w:val="00F91899"/>
    <w:rsid w:val="00F936F6"/>
    <w:rsid w:val="00F95ADC"/>
    <w:rsid w:val="00FA55D8"/>
    <w:rsid w:val="00FA560D"/>
    <w:rsid w:val="00FA66E4"/>
    <w:rsid w:val="00FB2AB0"/>
    <w:rsid w:val="00FB52EF"/>
    <w:rsid w:val="00FB5E17"/>
    <w:rsid w:val="00FB6236"/>
    <w:rsid w:val="00FC1467"/>
    <w:rsid w:val="00FC340B"/>
    <w:rsid w:val="00FD40E0"/>
    <w:rsid w:val="00FE2884"/>
    <w:rsid w:val="00FE4021"/>
    <w:rsid w:val="00FE5F00"/>
    <w:rsid w:val="00FE6661"/>
    <w:rsid w:val="00FF271E"/>
    <w:rsid w:val="00FF3FD7"/>
    <w:rsid w:val="00FF43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27EC7"/>
  <w15:docId w15:val="{34B4C07A-B981-4B65-963A-CB13AA8FD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Times New Roman" w:eastAsia="Arial Unicode MS" w:hAnsi="Times New Roman" w:cs="Calibri"/>
      <w:color w:val="00000A"/>
      <w:sz w:val="24"/>
      <w:lang w:eastAsia="en-US"/>
    </w:rPr>
  </w:style>
  <w:style w:type="paragraph" w:styleId="Heading2">
    <w:name w:val="heading 2"/>
    <w:basedOn w:val="Normal"/>
    <w:pPr>
      <w:spacing w:before="280" w:after="280"/>
      <w:outlineLvl w:val="1"/>
    </w:pPr>
    <w:rPr>
      <w:rFonts w:eastAsia="Times New Roman" w:cs="Times New Roman"/>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563C1"/>
      <w:u w:val="single"/>
    </w:rPr>
  </w:style>
  <w:style w:type="character" w:customStyle="1" w:styleId="HeaderChar">
    <w:name w:val="Header Char"/>
    <w:basedOn w:val="DefaultParagraphFont"/>
    <w:uiPriority w:val="99"/>
  </w:style>
  <w:style w:type="character" w:customStyle="1" w:styleId="FooterChar">
    <w:name w:val="Footer Char"/>
    <w:basedOn w:val="DefaultParagraphFont"/>
  </w:style>
  <w:style w:type="character" w:customStyle="1" w:styleId="BalloonTextChar">
    <w:name w:val="Balloon Text Char"/>
    <w:basedOn w:val="DefaultParagraphFont"/>
    <w:rPr>
      <w:rFonts w:ascii="Segoe UI" w:hAnsi="Segoe UI" w:cs="Segoe UI"/>
      <w:sz w:val="18"/>
      <w:szCs w:val="18"/>
    </w:rPr>
  </w:style>
  <w:style w:type="character" w:customStyle="1" w:styleId="apple-converted-space">
    <w:name w:val="apple-converted-space"/>
    <w:basedOn w:val="DefaultParagraphFont"/>
  </w:style>
  <w:style w:type="character" w:styleId="CommentReference">
    <w:name w:val="annotation reference"/>
    <w:basedOn w:val="DefaultParagraphFont"/>
    <w:uiPriority w:val="99"/>
    <w:rPr>
      <w:sz w:val="16"/>
      <w:szCs w:val="16"/>
    </w:rPr>
  </w:style>
  <w:style w:type="character" w:customStyle="1" w:styleId="CommentTextChar">
    <w:name w:val="Comment Text Char"/>
    <w:basedOn w:val="DefaultParagraphFont"/>
    <w:uiPriority w:val="99"/>
    <w:rPr>
      <w:sz w:val="20"/>
      <w:szCs w:val="20"/>
    </w:rPr>
  </w:style>
  <w:style w:type="character" w:customStyle="1" w:styleId="CommentSubjectChar">
    <w:name w:val="Comment Subject Char"/>
    <w:basedOn w:val="CommentTextChar"/>
    <w:rPr>
      <w:b/>
      <w:bCs/>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vertAlign w:val="superscript"/>
    </w:rPr>
  </w:style>
  <w:style w:type="character" w:customStyle="1" w:styleId="Heading2Char">
    <w:name w:val="Heading 2 Char"/>
    <w:basedOn w:val="DefaultParagraphFont"/>
    <w:rPr>
      <w:rFonts w:eastAsia="Times New Roman" w:cs="Times New Roman"/>
      <w:b/>
      <w:bCs/>
      <w:sz w:val="36"/>
      <w:szCs w:val="36"/>
      <w:lang w:eastAsia="lv-LV"/>
    </w:rPr>
  </w:style>
  <w:style w:type="character" w:customStyle="1" w:styleId="ListLabel1">
    <w:name w:val="ListLabel 1"/>
    <w:rPr>
      <w:color w:val="00000A"/>
    </w:rPr>
  </w:style>
  <w:style w:type="character" w:customStyle="1" w:styleId="ListLabel2">
    <w:name w:val="ListLabel 2"/>
    <w:rPr>
      <w:b w:val="0"/>
    </w:rPr>
  </w:style>
  <w:style w:type="character" w:customStyle="1" w:styleId="ListLabel3">
    <w:name w:val="ListLabel 3"/>
    <w:rPr>
      <w:rFonts w:cs="Times New Roman"/>
    </w:rPr>
  </w:style>
  <w:style w:type="character" w:customStyle="1" w:styleId="ListLabel4">
    <w:name w:val="ListLabel 4"/>
    <w:rPr>
      <w:b/>
    </w:rPr>
  </w:style>
  <w:style w:type="character" w:customStyle="1" w:styleId="ListLabel5">
    <w:name w:val="ListLabel 5"/>
    <w:rPr>
      <w:rFonts w:cs="Calibri"/>
    </w:rPr>
  </w:style>
  <w:style w:type="character" w:customStyle="1" w:styleId="ListLabel6">
    <w:name w:val="ListLabel 6"/>
    <w:rPr>
      <w:rFonts w:cs="Courier New"/>
    </w:rPr>
  </w:style>
  <w:style w:type="character" w:customStyle="1" w:styleId="ListLabel7">
    <w:name w:val="ListLabel 7"/>
    <w:rPr>
      <w:color w:val="00000A"/>
    </w:rPr>
  </w:style>
  <w:style w:type="character" w:customStyle="1" w:styleId="ListLabel8">
    <w:name w:val="ListLabel 8"/>
    <w:rPr>
      <w:b w:val="0"/>
    </w:rPr>
  </w:style>
  <w:style w:type="paragraph" w:customStyle="1" w:styleId="Heading">
    <w:name w:val="Heading"/>
    <w:basedOn w:val="Normal"/>
    <w:next w:val="TextBody"/>
    <w:pPr>
      <w:keepNext/>
      <w:spacing w:before="240" w:after="120"/>
    </w:pPr>
    <w:rPr>
      <w:rFonts w:ascii="Arial" w:hAnsi="Arial" w:cs="Arial Unicode M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szCs w:val="24"/>
    </w:rPr>
  </w:style>
  <w:style w:type="paragraph" w:customStyle="1" w:styleId="Index">
    <w:name w:val="Index"/>
    <w:basedOn w:val="Normal"/>
    <w:pPr>
      <w:suppressLineNumbers/>
    </w:pPr>
  </w:style>
  <w:style w:type="paragraph" w:styleId="ListParagraph">
    <w:name w:val="List Paragraph"/>
    <w:basedOn w:val="Normal"/>
    <w:pPr>
      <w:spacing w:after="0"/>
      <w:ind w:left="720"/>
      <w:contextualSpacing/>
    </w:pPr>
  </w:style>
  <w:style w:type="paragraph" w:styleId="Header">
    <w:name w:val="header"/>
    <w:basedOn w:val="Normal"/>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rPr>
      <w:rFonts w:ascii="Segoe UI" w:hAnsi="Segoe UI" w:cs="Segoe UI"/>
      <w:sz w:val="18"/>
      <w:szCs w:val="18"/>
    </w:rPr>
  </w:style>
  <w:style w:type="paragraph" w:customStyle="1" w:styleId="tv213">
    <w:name w:val="tv213"/>
    <w:basedOn w:val="Normal"/>
    <w:pPr>
      <w:spacing w:before="280" w:after="280"/>
    </w:pPr>
    <w:rPr>
      <w:rFonts w:eastAsia="Times New Roman" w:cs="Times New Roman"/>
      <w:szCs w:val="24"/>
      <w:lang w:eastAsia="lv-LV"/>
    </w:rPr>
  </w:style>
  <w:style w:type="paragraph" w:styleId="CommentText">
    <w:name w:val="annotation text"/>
    <w:basedOn w:val="Normal"/>
    <w:uiPriority w:val="99"/>
    <w:rPr>
      <w:sz w:val="20"/>
      <w:szCs w:val="20"/>
    </w:rPr>
  </w:style>
  <w:style w:type="paragraph" w:styleId="CommentSubject">
    <w:name w:val="annotation subject"/>
    <w:basedOn w:val="CommentText"/>
    <w:rPr>
      <w:b/>
      <w:bCs/>
    </w:rPr>
  </w:style>
  <w:style w:type="paragraph" w:customStyle="1" w:styleId="labojumupamats">
    <w:name w:val="labojumu_pamats"/>
    <w:basedOn w:val="Normal"/>
    <w:pPr>
      <w:spacing w:before="280" w:after="280"/>
    </w:pPr>
    <w:rPr>
      <w:rFonts w:eastAsia="Times New Roman" w:cs="Times New Roman"/>
      <w:szCs w:val="24"/>
      <w:lang w:eastAsia="lv-LV"/>
    </w:rPr>
  </w:style>
  <w:style w:type="paragraph" w:styleId="Revision">
    <w:name w:val="Revision"/>
    <w:pPr>
      <w:suppressAutoHyphens/>
    </w:pPr>
    <w:rPr>
      <w:rFonts w:ascii="Times New Roman" w:eastAsia="Arial Unicode MS" w:hAnsi="Times New Roman" w:cs="Calibri"/>
      <w:color w:val="00000A"/>
      <w:sz w:val="24"/>
      <w:lang w:eastAsia="en-US"/>
    </w:rPr>
  </w:style>
  <w:style w:type="paragraph" w:styleId="FootnoteText">
    <w:name w:val="footnote text"/>
    <w:basedOn w:val="Normal"/>
    <w:rPr>
      <w:sz w:val="20"/>
      <w:szCs w:val="20"/>
    </w:rPr>
  </w:style>
  <w:style w:type="paragraph" w:customStyle="1" w:styleId="CM1">
    <w:name w:val="CM1"/>
    <w:basedOn w:val="Normal"/>
    <w:rPr>
      <w:rFonts w:ascii="Helvetica Linotype" w:hAnsi="Helvetica Linotype"/>
      <w:szCs w:val="24"/>
    </w:rPr>
  </w:style>
  <w:style w:type="paragraph" w:customStyle="1" w:styleId="CM3">
    <w:name w:val="CM3"/>
    <w:basedOn w:val="Normal"/>
    <w:rPr>
      <w:rFonts w:ascii="Helvetica Linotype" w:hAnsi="Helvetica Linotype"/>
      <w:szCs w:val="24"/>
    </w:rPr>
  </w:style>
  <w:style w:type="paragraph" w:customStyle="1" w:styleId="Default">
    <w:name w:val="Default"/>
    <w:pPr>
      <w:suppressAutoHyphens/>
    </w:pPr>
    <w:rPr>
      <w:rFonts w:ascii="EUAlbertina" w:eastAsia="Arial Unicode MS" w:hAnsi="EUAlbertina" w:cs="EUAlbertina"/>
      <w:color w:val="000000"/>
      <w:sz w:val="24"/>
      <w:szCs w:val="24"/>
      <w:lang w:eastAsia="en-US"/>
    </w:rPr>
  </w:style>
  <w:style w:type="paragraph" w:customStyle="1" w:styleId="CM4">
    <w:name w:val="CM4"/>
    <w:basedOn w:val="Default"/>
    <w:rPr>
      <w:color w:val="00000A"/>
    </w:rPr>
  </w:style>
  <w:style w:type="paragraph" w:customStyle="1" w:styleId="tv2132">
    <w:name w:val="tv2132"/>
    <w:basedOn w:val="Normal"/>
    <w:pPr>
      <w:spacing w:line="360" w:lineRule="auto"/>
      <w:ind w:firstLine="300"/>
    </w:pPr>
    <w:rPr>
      <w:rFonts w:eastAsia="Times New Roman" w:cs="Times New Roman"/>
      <w:color w:val="414142"/>
      <w:sz w:val="20"/>
      <w:szCs w:val="20"/>
      <w:lang w:eastAsia="lv-LV"/>
    </w:rPr>
  </w:style>
  <w:style w:type="paragraph" w:styleId="NormalWeb">
    <w:name w:val="Normal (Web)"/>
    <w:basedOn w:val="Normal"/>
    <w:pPr>
      <w:suppressAutoHyphens w:val="0"/>
      <w:spacing w:before="280" w:after="280" w:line="100" w:lineRule="atLeast"/>
    </w:pPr>
    <w:rPr>
      <w:rFonts w:eastAsia="Times New Roman" w:cs="Times New Roman"/>
      <w:szCs w:val="24"/>
      <w:lang w:eastAsia="lv-LV"/>
    </w:rPr>
  </w:style>
  <w:style w:type="character" w:styleId="Hyperlink">
    <w:name w:val="Hyperlink"/>
    <w:basedOn w:val="DefaultParagraphFont"/>
    <w:uiPriority w:val="99"/>
    <w:unhideWhenUsed/>
    <w:rsid w:val="009945D9"/>
    <w:rPr>
      <w:color w:val="0000FF" w:themeColor="hyperlink"/>
      <w:u w:val="single"/>
    </w:rPr>
  </w:style>
  <w:style w:type="character" w:styleId="FollowedHyperlink">
    <w:name w:val="FollowedHyperlink"/>
    <w:basedOn w:val="DefaultParagraphFont"/>
    <w:uiPriority w:val="99"/>
    <w:semiHidden/>
    <w:unhideWhenUsed/>
    <w:rsid w:val="00D77CB0"/>
    <w:rPr>
      <w:color w:val="800080" w:themeColor="followedHyperlink"/>
      <w:u w:val="single"/>
    </w:rPr>
  </w:style>
  <w:style w:type="character" w:styleId="PlaceholderText">
    <w:name w:val="Placeholder Text"/>
    <w:basedOn w:val="DefaultParagraphFont"/>
    <w:uiPriority w:val="99"/>
    <w:semiHidden/>
    <w:rsid w:val="00AC33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993483">
      <w:bodyDiv w:val="1"/>
      <w:marLeft w:val="0"/>
      <w:marRight w:val="0"/>
      <w:marTop w:val="0"/>
      <w:marBottom w:val="0"/>
      <w:divBdr>
        <w:top w:val="none" w:sz="0" w:space="0" w:color="auto"/>
        <w:left w:val="none" w:sz="0" w:space="0" w:color="auto"/>
        <w:bottom w:val="none" w:sz="0" w:space="0" w:color="auto"/>
        <w:right w:val="none" w:sz="0" w:space="0" w:color="auto"/>
      </w:divBdr>
    </w:div>
    <w:div w:id="439028917">
      <w:bodyDiv w:val="1"/>
      <w:marLeft w:val="0"/>
      <w:marRight w:val="0"/>
      <w:marTop w:val="0"/>
      <w:marBottom w:val="0"/>
      <w:divBdr>
        <w:top w:val="none" w:sz="0" w:space="0" w:color="auto"/>
        <w:left w:val="none" w:sz="0" w:space="0" w:color="auto"/>
        <w:bottom w:val="none" w:sz="0" w:space="0" w:color="auto"/>
        <w:right w:val="none" w:sz="0" w:space="0" w:color="auto"/>
      </w:divBdr>
    </w:div>
    <w:div w:id="838038343">
      <w:bodyDiv w:val="1"/>
      <w:marLeft w:val="0"/>
      <w:marRight w:val="0"/>
      <w:marTop w:val="0"/>
      <w:marBottom w:val="0"/>
      <w:divBdr>
        <w:top w:val="none" w:sz="0" w:space="0" w:color="auto"/>
        <w:left w:val="none" w:sz="0" w:space="0" w:color="auto"/>
        <w:bottom w:val="none" w:sz="0" w:space="0" w:color="auto"/>
        <w:right w:val="none" w:sz="0" w:space="0" w:color="auto"/>
      </w:divBdr>
    </w:div>
    <w:div w:id="1495029182">
      <w:bodyDiv w:val="1"/>
      <w:marLeft w:val="0"/>
      <w:marRight w:val="0"/>
      <w:marTop w:val="0"/>
      <w:marBottom w:val="0"/>
      <w:divBdr>
        <w:top w:val="none" w:sz="0" w:space="0" w:color="auto"/>
        <w:left w:val="none" w:sz="0" w:space="0" w:color="auto"/>
        <w:bottom w:val="none" w:sz="0" w:space="0" w:color="auto"/>
        <w:right w:val="none" w:sz="0" w:space="0" w:color="auto"/>
      </w:divBdr>
    </w:div>
    <w:div w:id="1617256048">
      <w:bodyDiv w:val="1"/>
      <w:marLeft w:val="0"/>
      <w:marRight w:val="0"/>
      <w:marTop w:val="0"/>
      <w:marBottom w:val="0"/>
      <w:divBdr>
        <w:top w:val="none" w:sz="0" w:space="0" w:color="auto"/>
        <w:left w:val="none" w:sz="0" w:space="0" w:color="auto"/>
        <w:bottom w:val="none" w:sz="0" w:space="0" w:color="auto"/>
        <w:right w:val="none" w:sz="0" w:space="0" w:color="auto"/>
      </w:divBdr>
    </w:div>
    <w:div w:id="1913197477">
      <w:bodyDiv w:val="1"/>
      <w:marLeft w:val="0"/>
      <w:marRight w:val="0"/>
      <w:marTop w:val="0"/>
      <w:marBottom w:val="0"/>
      <w:divBdr>
        <w:top w:val="none" w:sz="0" w:space="0" w:color="auto"/>
        <w:left w:val="none" w:sz="0" w:space="0" w:color="auto"/>
        <w:bottom w:val="none" w:sz="0" w:space="0" w:color="auto"/>
        <w:right w:val="none" w:sz="0" w:space="0" w:color="auto"/>
      </w:divBdr>
    </w:div>
    <w:div w:id="2046522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Vad_x012b_t_x0101_js xmlns="2e5bb04e-596e-45bd-9003-43ca78b1ba16">A.Zitcere</Vad_x012b_t_x0101_js>
    <Kategorija xmlns="2e5bb04e-596e-45bd-9003-43ca78b1ba16">Likumprojekts</Kategorija>
    <DKP xmlns="2e5bb04e-596e-45bd-9003-43ca78b1ba16">171</DKP>
  </documentManagement>
</p:properties>
</file>

<file path=customXml/itemProps1.xml><?xml version="1.0" encoding="utf-8"?>
<ds:datastoreItem xmlns:ds="http://schemas.openxmlformats.org/officeDocument/2006/customXml" ds:itemID="{3F5D6E17-F258-48F9-92FB-68D2B7613FC8}"/>
</file>

<file path=customXml/itemProps2.xml><?xml version="1.0" encoding="utf-8"?>
<ds:datastoreItem xmlns:ds="http://schemas.openxmlformats.org/officeDocument/2006/customXml" ds:itemID="{F9D7450A-4ADC-40B4-A03E-E6CC14F236E5}"/>
</file>

<file path=customXml/itemProps3.xml><?xml version="1.0" encoding="utf-8"?>
<ds:datastoreItem xmlns:ds="http://schemas.openxmlformats.org/officeDocument/2006/customXml" ds:itemID="{8086EB70-3C87-4885-8DB2-A2CEB09EC6CC}"/>
</file>

<file path=customXml/itemProps4.xml><?xml version="1.0" encoding="utf-8"?>
<ds:datastoreItem xmlns:ds="http://schemas.openxmlformats.org/officeDocument/2006/customXml" ds:itemID="{19670544-55BE-4B1D-95CE-3871AEFD4F47}"/>
</file>

<file path=docProps/app.xml><?xml version="1.0" encoding="utf-8"?>
<Properties xmlns="http://schemas.openxmlformats.org/officeDocument/2006/extended-properties" xmlns:vt="http://schemas.openxmlformats.org/officeDocument/2006/docPropsVTypes">
  <Template>Normal.dotm</Template>
  <TotalTime>1</TotalTime>
  <Pages>1</Pages>
  <Words>51000</Words>
  <Characters>29071</Characters>
  <Application>Microsoft Office Word</Application>
  <DocSecurity>0</DocSecurity>
  <Lines>242</Lines>
  <Paragraphs>159</Paragraphs>
  <ScaleCrop>false</ScaleCrop>
  <HeadingPairs>
    <vt:vector size="2" baseType="variant">
      <vt:variant>
        <vt:lpstr>Title</vt:lpstr>
      </vt:variant>
      <vt:variant>
        <vt:i4>1</vt:i4>
      </vt:variant>
    </vt:vector>
  </HeadingPairs>
  <TitlesOfParts>
    <vt:vector size="1" baseType="lpstr">
      <vt:lpstr>Kopfinansējuma pakalpojumu likums</vt:lpstr>
    </vt:vector>
  </TitlesOfParts>
  <Company>Finanšu ministrija</Company>
  <LinksUpToDate>false</LinksUpToDate>
  <CharactersWithSpaces>79912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Kopfinansējuma pakalpojumu likums</dc:title>
  <dc:subject>likumprojekts</dc:subject>
  <dc:creator>E.Šķibele</dc:creator>
  <dc:description>67083886, Egita.Skibele@fm.gov.lv</dc:description>
  <cp:lastModifiedBy>Egita Šķibele</cp:lastModifiedBy>
  <cp:revision>6</cp:revision>
  <cp:lastPrinted>2017-08-31T10:51:00Z</cp:lastPrinted>
  <dcterms:created xsi:type="dcterms:W3CDTF">2017-08-31T09:16:00Z</dcterms:created>
  <dcterms:modified xsi:type="dcterms:W3CDTF">2017-08-31T10:51:00Z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