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3AF83" w14:textId="77777777" w:rsidR="006E6DE8" w:rsidRPr="006E6DE8" w:rsidRDefault="0004413C" w:rsidP="006E6DE8">
      <w:pPr>
        <w:pStyle w:val="Heading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6DE8">
        <w:rPr>
          <w:rFonts w:ascii="Times New Roman" w:hAnsi="Times New Roman" w:cs="Times New Roman"/>
          <w:color w:val="auto"/>
          <w:sz w:val="28"/>
          <w:szCs w:val="28"/>
        </w:rPr>
        <w:t>Projekts</w:t>
      </w:r>
    </w:p>
    <w:p w14:paraId="3961177F" w14:textId="77777777" w:rsidR="006E6DE8" w:rsidRDefault="0004413C" w:rsidP="006E6DE8">
      <w:pPr>
        <w:pStyle w:val="Heading2"/>
        <w:jc w:val="center"/>
        <w:rPr>
          <w:sz w:val="28"/>
          <w:szCs w:val="28"/>
        </w:rPr>
      </w:pPr>
      <w:r w:rsidRPr="006E6DE8">
        <w:rPr>
          <w:sz w:val="28"/>
          <w:szCs w:val="28"/>
        </w:rPr>
        <w:t>LATVIJAS REPUBLIKAS MINISTRU KABINETS</w:t>
      </w:r>
    </w:p>
    <w:p w14:paraId="5CCF33FC" w14:textId="77777777" w:rsidR="006E6DE8" w:rsidRDefault="0004413C" w:rsidP="006E6DE8">
      <w:pPr>
        <w:pStyle w:val="BodyText"/>
      </w:pPr>
      <w:r>
        <w:t>2017.gada                                                                              Noteikumi Nr.</w:t>
      </w:r>
    </w:p>
    <w:p w14:paraId="140A2404" w14:textId="77777777" w:rsidR="006E6DE8" w:rsidRDefault="0004413C" w:rsidP="006E6DE8">
      <w:pPr>
        <w:pStyle w:val="BodyText"/>
        <w:spacing w:before="0"/>
        <w:rPr>
          <w:b/>
          <w:bCs/>
        </w:rPr>
      </w:pPr>
      <w:r>
        <w:t>Rīgā                                                                                       (</w:t>
      </w:r>
      <w:proofErr w:type="spellStart"/>
      <w:r>
        <w:t>prot.Nr</w:t>
      </w:r>
      <w:proofErr w:type="spellEnd"/>
      <w:r>
        <w:t>.      §)</w:t>
      </w:r>
    </w:p>
    <w:p w14:paraId="64145C48" w14:textId="77777777" w:rsidR="006E6DE8" w:rsidRDefault="001A0EB5" w:rsidP="006E6DE8">
      <w:pPr>
        <w:pStyle w:val="BodyText"/>
        <w:spacing w:before="0"/>
        <w:rPr>
          <w:b/>
          <w:bCs/>
        </w:rPr>
      </w:pPr>
    </w:p>
    <w:p w14:paraId="7C252426" w14:textId="77777777" w:rsidR="00FC0DAE" w:rsidRPr="002A2FAB" w:rsidRDefault="0004413C" w:rsidP="00FC0DAE">
      <w:pPr>
        <w:pStyle w:val="ListParagraph"/>
        <w:tabs>
          <w:tab w:val="left" w:pos="9072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bookmarkStart w:id="0" w:name="_GoBack"/>
      <w:r w:rsidRPr="002A2FAB">
        <w:rPr>
          <w:rFonts w:cs="Times New Roman"/>
          <w:b/>
          <w:sz w:val="28"/>
          <w:szCs w:val="28"/>
        </w:rPr>
        <w:t>Kārtība, kādā komersantiem, kuriem ir speciāla atļauja (licence) akcīzes preč</w:t>
      </w:r>
      <w:r>
        <w:rPr>
          <w:rFonts w:cs="Times New Roman"/>
          <w:b/>
          <w:sz w:val="28"/>
          <w:szCs w:val="28"/>
        </w:rPr>
        <w:t xml:space="preserve">u noliktavas turētāja darbībai </w:t>
      </w:r>
      <w:r w:rsidRPr="002A2FAB">
        <w:rPr>
          <w:rFonts w:cs="Times New Roman"/>
          <w:b/>
          <w:sz w:val="28"/>
          <w:szCs w:val="28"/>
        </w:rPr>
        <w:t>un atļauja muitas noliktavas darbīb</w:t>
      </w:r>
      <w:r>
        <w:rPr>
          <w:rFonts w:cs="Times New Roman"/>
          <w:b/>
          <w:sz w:val="28"/>
          <w:szCs w:val="28"/>
        </w:rPr>
        <w:t>ai un kuri atbilst noteiktajām prasībām</w:t>
      </w:r>
      <w:r w:rsidRPr="002A2FAB">
        <w:rPr>
          <w:rFonts w:cs="Times New Roman"/>
          <w:b/>
          <w:sz w:val="28"/>
          <w:szCs w:val="28"/>
        </w:rPr>
        <w:t>, ir tiesīb</w:t>
      </w:r>
      <w:r>
        <w:rPr>
          <w:rFonts w:cs="Times New Roman"/>
          <w:b/>
          <w:sz w:val="28"/>
          <w:szCs w:val="28"/>
        </w:rPr>
        <w:t>as izveidot apvienoto noliktavu</w:t>
      </w:r>
    </w:p>
    <w:bookmarkEnd w:id="0"/>
    <w:p w14:paraId="37E8B885" w14:textId="77777777" w:rsidR="00A97605" w:rsidRPr="00A97605" w:rsidRDefault="001A0EB5" w:rsidP="00A97605">
      <w:pPr>
        <w:pStyle w:val="ListParagraph"/>
        <w:tabs>
          <w:tab w:val="left" w:pos="9072"/>
        </w:tabs>
        <w:spacing w:after="0" w:line="240" w:lineRule="auto"/>
        <w:ind w:left="0" w:firstLine="720"/>
        <w:jc w:val="both"/>
        <w:rPr>
          <w:rFonts w:eastAsia="Times New Roman" w:cs="Times New Roman"/>
          <w:b/>
          <w:sz w:val="28"/>
          <w:szCs w:val="28"/>
          <w:lang w:eastAsia="lv-LV"/>
        </w:rPr>
      </w:pPr>
    </w:p>
    <w:p w14:paraId="75FBA3C0" w14:textId="77777777" w:rsidR="002A2FAB" w:rsidRDefault="0004413C" w:rsidP="00DA5762">
      <w:pPr>
        <w:pStyle w:val="naislab"/>
        <w:spacing w:before="0" w:beforeAutospacing="0" w:after="0" w:afterAutospacing="0"/>
        <w:rPr>
          <w:sz w:val="28"/>
        </w:rPr>
      </w:pPr>
      <w:r>
        <w:rPr>
          <w:sz w:val="28"/>
        </w:rPr>
        <w:t>Izdoti saskaņā ar likuma</w:t>
      </w:r>
    </w:p>
    <w:p w14:paraId="51C5E9FF" w14:textId="77777777" w:rsidR="00DA5762" w:rsidRPr="002A2FAB" w:rsidRDefault="0004413C" w:rsidP="00DA5762">
      <w:pPr>
        <w:pStyle w:val="naislab"/>
        <w:spacing w:before="0" w:beforeAutospacing="0" w:after="0" w:afterAutospacing="0"/>
        <w:rPr>
          <w:sz w:val="28"/>
        </w:rPr>
      </w:pPr>
      <w:r w:rsidRPr="002A2FAB">
        <w:rPr>
          <w:sz w:val="28"/>
        </w:rPr>
        <w:t>„</w:t>
      </w:r>
      <w:r>
        <w:rPr>
          <w:sz w:val="28"/>
        </w:rPr>
        <w:t>Par nodokļiem un nodevām”</w:t>
      </w:r>
    </w:p>
    <w:p w14:paraId="30AEAF2F" w14:textId="77777777" w:rsidR="00DA5762" w:rsidRPr="002A2FAB" w:rsidRDefault="0004413C" w:rsidP="00DA5762">
      <w:pPr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16. panta</w:t>
      </w:r>
      <w:r w:rsidRPr="002A2FAB">
        <w:rPr>
          <w:bCs/>
          <w:sz w:val="28"/>
          <w:szCs w:val="28"/>
        </w:rPr>
        <w:t xml:space="preserve"> otro daļu</w:t>
      </w:r>
    </w:p>
    <w:p w14:paraId="388365DB" w14:textId="77777777" w:rsidR="00DA5762" w:rsidRDefault="001A0EB5" w:rsidP="00DB782F">
      <w:pPr>
        <w:pStyle w:val="ListParagraph"/>
        <w:tabs>
          <w:tab w:val="left" w:pos="9072"/>
        </w:tabs>
        <w:spacing w:after="0" w:line="240" w:lineRule="auto"/>
        <w:ind w:left="1080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23E75CD9" w14:textId="77777777" w:rsidR="00066AFD" w:rsidRDefault="0004413C" w:rsidP="00DB782F">
      <w:pPr>
        <w:pStyle w:val="ListParagraph"/>
        <w:tabs>
          <w:tab w:val="left" w:pos="9072"/>
        </w:tabs>
        <w:spacing w:after="0" w:line="240" w:lineRule="auto"/>
        <w:ind w:left="108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>
        <w:rPr>
          <w:rFonts w:eastAsia="Times New Roman" w:cs="Times New Roman"/>
          <w:b/>
          <w:sz w:val="28"/>
          <w:szCs w:val="28"/>
          <w:lang w:eastAsia="lv-LV"/>
        </w:rPr>
        <w:t>I. Vispārīgie jautājumi</w:t>
      </w:r>
    </w:p>
    <w:p w14:paraId="7DE1C5F2" w14:textId="77777777" w:rsidR="00D72156" w:rsidRDefault="001A0EB5" w:rsidP="00DB782F">
      <w:pPr>
        <w:pStyle w:val="ListParagraph"/>
        <w:tabs>
          <w:tab w:val="left" w:pos="9072"/>
        </w:tabs>
        <w:spacing w:after="0" w:line="240" w:lineRule="auto"/>
        <w:ind w:left="1080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216324C0" w14:textId="3F58C632" w:rsidR="00335593" w:rsidRDefault="0004413C" w:rsidP="00A578F4">
      <w:pPr>
        <w:pStyle w:val="ListParagraph"/>
        <w:spacing w:after="160" w:line="240" w:lineRule="auto"/>
        <w:ind w:left="0" w:right="-1050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B0B80">
        <w:rPr>
          <w:rFonts w:eastAsia="Times New Roman" w:cs="Times New Roman"/>
          <w:sz w:val="28"/>
          <w:szCs w:val="28"/>
          <w:lang w:eastAsia="lv-LV"/>
        </w:rPr>
        <w:t>1. Noteikumi nosaka</w:t>
      </w:r>
      <w:r>
        <w:rPr>
          <w:rFonts w:eastAsia="Times New Roman" w:cs="Times New Roman"/>
          <w:sz w:val="28"/>
          <w:szCs w:val="28"/>
          <w:lang w:eastAsia="lv-LV"/>
        </w:rPr>
        <w:t>:</w:t>
      </w:r>
    </w:p>
    <w:p w14:paraId="7E267CE4" w14:textId="525B643E" w:rsidR="00E4515C" w:rsidRDefault="0004413C" w:rsidP="00FE4A71">
      <w:pPr>
        <w:pStyle w:val="ListParagraph"/>
        <w:spacing w:after="160" w:line="240" w:lineRule="auto"/>
        <w:ind w:left="0" w:right="-1050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1.1.</w:t>
      </w:r>
      <w:r w:rsidRPr="00FB0B80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545D9E">
        <w:rPr>
          <w:rFonts w:eastAsia="Times New Roman" w:cs="Times New Roman"/>
          <w:sz w:val="28"/>
          <w:szCs w:val="28"/>
          <w:lang w:eastAsia="lv-LV"/>
        </w:rPr>
        <w:t xml:space="preserve">prasības, </w:t>
      </w:r>
      <w:r w:rsidR="00E0775C">
        <w:rPr>
          <w:rFonts w:eastAsia="Times New Roman" w:cs="Times New Roman"/>
          <w:sz w:val="28"/>
          <w:szCs w:val="28"/>
          <w:lang w:eastAsia="lv-LV"/>
        </w:rPr>
        <w:t xml:space="preserve">saskaņā ar kurām </w:t>
      </w:r>
      <w:r w:rsidRPr="00545D9E">
        <w:rPr>
          <w:rFonts w:eastAsia="Times New Roman" w:cs="Times New Roman"/>
          <w:sz w:val="28"/>
          <w:szCs w:val="28"/>
          <w:lang w:eastAsia="lv-LV"/>
        </w:rPr>
        <w:t xml:space="preserve">nodokļu maksātāji iegūst apvienotās </w:t>
      </w:r>
      <w:r>
        <w:rPr>
          <w:rFonts w:eastAsia="Times New Roman" w:cs="Times New Roman"/>
          <w:sz w:val="28"/>
          <w:szCs w:val="28"/>
          <w:lang w:eastAsia="lv-LV"/>
        </w:rPr>
        <w:t xml:space="preserve">akcīzes un muitas </w:t>
      </w:r>
      <w:r w:rsidRPr="00545D9E">
        <w:rPr>
          <w:rFonts w:eastAsia="Times New Roman" w:cs="Times New Roman"/>
          <w:sz w:val="28"/>
          <w:szCs w:val="28"/>
          <w:lang w:eastAsia="lv-LV"/>
        </w:rPr>
        <w:t xml:space="preserve">noliktavas </w:t>
      </w:r>
      <w:r>
        <w:rPr>
          <w:rFonts w:eastAsia="Times New Roman" w:cs="Times New Roman"/>
          <w:sz w:val="28"/>
          <w:szCs w:val="28"/>
          <w:lang w:eastAsia="lv-LV"/>
        </w:rPr>
        <w:t xml:space="preserve">(turpmāk – apvienotā noliktava) </w:t>
      </w:r>
      <w:r w:rsidRPr="00545D9E">
        <w:rPr>
          <w:rFonts w:eastAsia="Times New Roman" w:cs="Times New Roman"/>
          <w:sz w:val="28"/>
          <w:szCs w:val="28"/>
          <w:lang w:eastAsia="lv-LV"/>
        </w:rPr>
        <w:t>statusu</w:t>
      </w:r>
      <w:r>
        <w:rPr>
          <w:rFonts w:eastAsia="Times New Roman" w:cs="Times New Roman"/>
          <w:sz w:val="28"/>
          <w:szCs w:val="28"/>
          <w:lang w:eastAsia="lv-LV"/>
        </w:rPr>
        <w:t>;</w:t>
      </w:r>
    </w:p>
    <w:p w14:paraId="6095B1BB" w14:textId="1A721EE3" w:rsidR="00335593" w:rsidRPr="00335593" w:rsidRDefault="0004413C" w:rsidP="00FE4A71">
      <w:pPr>
        <w:pStyle w:val="ListParagraph"/>
        <w:spacing w:after="160" w:line="240" w:lineRule="auto"/>
        <w:ind w:left="0" w:right="-1050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</w:t>
      </w:r>
      <w:r w:rsidRPr="00335593">
        <w:rPr>
          <w:rFonts w:eastAsia="Times New Roman" w:cs="Times New Roman"/>
          <w:sz w:val="28"/>
          <w:szCs w:val="28"/>
          <w:lang w:eastAsia="lv-LV"/>
        </w:rPr>
        <w:t xml:space="preserve">.2. </w:t>
      </w:r>
      <w:r>
        <w:rPr>
          <w:rFonts w:eastAsia="Times New Roman" w:cs="Times New Roman"/>
          <w:sz w:val="28"/>
          <w:szCs w:val="28"/>
          <w:lang w:eastAsia="lv-LV"/>
        </w:rPr>
        <w:t xml:space="preserve">kārtību, kādā </w:t>
      </w:r>
      <w:r w:rsidRPr="00335593">
        <w:rPr>
          <w:rFonts w:eastAsia="Times New Roman" w:cs="Times New Roman"/>
          <w:sz w:val="28"/>
          <w:szCs w:val="28"/>
          <w:lang w:eastAsia="lv-LV"/>
        </w:rPr>
        <w:t xml:space="preserve">iesniedzams un izskatāms komersanta iesniegums apvienotās noliktavas statusa piešķiršanai; </w:t>
      </w:r>
    </w:p>
    <w:p w14:paraId="470B5AA4" w14:textId="50CDDC04" w:rsidR="00FB0B80" w:rsidRDefault="0004413C" w:rsidP="00C57915">
      <w:pPr>
        <w:pStyle w:val="ListParagraph"/>
        <w:spacing w:after="160" w:line="240" w:lineRule="auto"/>
        <w:ind w:left="0" w:right="-1050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1.3.</w:t>
      </w:r>
      <w:r w:rsidRPr="00335593">
        <w:rPr>
          <w:rFonts w:eastAsia="Times New Roman" w:cs="Times New Roman"/>
          <w:sz w:val="28"/>
          <w:szCs w:val="28"/>
          <w:lang w:eastAsia="lv-LV"/>
        </w:rPr>
        <w:t xml:space="preserve"> apvienotās no</w:t>
      </w:r>
      <w:r w:rsidR="002A5353">
        <w:rPr>
          <w:rFonts w:eastAsia="Times New Roman" w:cs="Times New Roman"/>
          <w:sz w:val="28"/>
          <w:szCs w:val="28"/>
          <w:lang w:eastAsia="lv-LV"/>
        </w:rPr>
        <w:t xml:space="preserve">liktavas statusa apturēšanas, atjaunošanas un </w:t>
      </w:r>
      <w:r w:rsidRPr="00335593">
        <w:rPr>
          <w:rFonts w:eastAsia="Times New Roman" w:cs="Times New Roman"/>
          <w:sz w:val="28"/>
          <w:szCs w:val="28"/>
          <w:lang w:eastAsia="lv-LV"/>
        </w:rPr>
        <w:t>anulēšanas nosacījumus un kār</w:t>
      </w:r>
      <w:r>
        <w:rPr>
          <w:rFonts w:eastAsia="Times New Roman" w:cs="Times New Roman"/>
          <w:sz w:val="28"/>
          <w:szCs w:val="28"/>
          <w:lang w:eastAsia="lv-LV"/>
        </w:rPr>
        <w:t>t</w:t>
      </w:r>
      <w:r w:rsidRPr="00335593">
        <w:rPr>
          <w:rFonts w:eastAsia="Times New Roman" w:cs="Times New Roman"/>
          <w:sz w:val="28"/>
          <w:szCs w:val="28"/>
          <w:lang w:eastAsia="lv-LV"/>
        </w:rPr>
        <w:t>ību.</w:t>
      </w:r>
    </w:p>
    <w:p w14:paraId="794F847D" w14:textId="77777777" w:rsidR="00F54B6D" w:rsidRDefault="001A0EB5" w:rsidP="00C57915">
      <w:pPr>
        <w:pStyle w:val="ListParagraph"/>
        <w:spacing w:after="160" w:line="240" w:lineRule="auto"/>
        <w:ind w:left="0" w:right="-1050"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370008E" w14:textId="1DBAA95B" w:rsidR="00F53DDC" w:rsidRDefault="0004413C" w:rsidP="004D7CC6">
      <w:pPr>
        <w:pStyle w:val="ListParagraph"/>
        <w:spacing w:after="160" w:line="240" w:lineRule="auto"/>
        <w:ind w:left="0" w:right="-1050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2. Apvienotās noliktavas darbība atļauta kādā no komersantam jau esošajām darbības vietām – </w:t>
      </w:r>
      <w:r w:rsidRPr="00361E3C">
        <w:rPr>
          <w:rFonts w:eastAsia="Times New Roman" w:cs="Times New Roman"/>
          <w:sz w:val="28"/>
          <w:szCs w:val="28"/>
          <w:lang w:eastAsia="lv-LV"/>
        </w:rPr>
        <w:t>speciāl</w:t>
      </w:r>
      <w:r>
        <w:rPr>
          <w:rFonts w:eastAsia="Times New Roman" w:cs="Times New Roman"/>
          <w:sz w:val="28"/>
          <w:szCs w:val="28"/>
          <w:lang w:eastAsia="lv-LV"/>
        </w:rPr>
        <w:t>ajā atļaujā (licencē</w:t>
      </w:r>
      <w:r w:rsidRPr="00361E3C">
        <w:rPr>
          <w:rFonts w:eastAsia="Times New Roman" w:cs="Times New Roman"/>
          <w:sz w:val="28"/>
          <w:szCs w:val="28"/>
          <w:lang w:eastAsia="lv-LV"/>
        </w:rPr>
        <w:t xml:space="preserve">) apstiprināta noliktavas turētāja darbībai ar alkoholiskajiem dzērieniem vai tabakas izstrādājumiem </w:t>
      </w:r>
      <w:r>
        <w:rPr>
          <w:rFonts w:eastAsia="Times New Roman" w:cs="Times New Roman"/>
          <w:sz w:val="28"/>
          <w:szCs w:val="28"/>
          <w:lang w:eastAsia="lv-LV"/>
        </w:rPr>
        <w:t>(turpmāk - a</w:t>
      </w:r>
      <w:r w:rsidR="002A5353">
        <w:rPr>
          <w:rFonts w:eastAsia="Times New Roman" w:cs="Times New Roman"/>
          <w:sz w:val="28"/>
          <w:szCs w:val="28"/>
          <w:lang w:eastAsia="lv-LV"/>
        </w:rPr>
        <w:t>kcīzes preču noliktavas licenc</w:t>
      </w:r>
      <w:r w:rsidR="001E4FBF">
        <w:rPr>
          <w:rFonts w:eastAsia="Times New Roman" w:cs="Times New Roman"/>
          <w:sz w:val="28"/>
          <w:szCs w:val="28"/>
          <w:lang w:eastAsia="lv-LV"/>
        </w:rPr>
        <w:t>e</w:t>
      </w:r>
      <w:r w:rsidR="002A5353">
        <w:rPr>
          <w:rFonts w:eastAsia="Times New Roman" w:cs="Times New Roman"/>
          <w:sz w:val="28"/>
          <w:szCs w:val="28"/>
          <w:lang w:eastAsia="lv-LV"/>
        </w:rPr>
        <w:t>)</w:t>
      </w:r>
      <w:r>
        <w:rPr>
          <w:rFonts w:eastAsia="Times New Roman" w:cs="Times New Roman"/>
          <w:sz w:val="28"/>
          <w:szCs w:val="28"/>
          <w:lang w:eastAsia="lv-LV"/>
        </w:rPr>
        <w:t xml:space="preserve"> norādītajā adresē vai vienā no muitas noliktavas atļaujā norādītām adresēm.</w:t>
      </w:r>
    </w:p>
    <w:p w14:paraId="585EFC62" w14:textId="059E7EE3" w:rsidR="009F12C7" w:rsidRDefault="001A0EB5" w:rsidP="004D7CC6">
      <w:pPr>
        <w:pStyle w:val="ListParagraph"/>
        <w:spacing w:after="160" w:line="240" w:lineRule="auto"/>
        <w:ind w:left="0" w:right="-1050"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CC9250E" w14:textId="0E558752" w:rsidR="00706E00" w:rsidRDefault="0004413C" w:rsidP="004D7CC6">
      <w:pPr>
        <w:pStyle w:val="ListParagraph"/>
        <w:spacing w:after="160" w:line="240" w:lineRule="auto"/>
        <w:ind w:left="0" w:right="-1050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3. Apvienotajā noliktavā uzglabā tikai </w:t>
      </w:r>
      <w:r w:rsidR="000A170A">
        <w:rPr>
          <w:rFonts w:eastAsia="Times New Roman" w:cs="Times New Roman"/>
          <w:sz w:val="28"/>
          <w:szCs w:val="28"/>
          <w:lang w:eastAsia="lv-LV"/>
        </w:rPr>
        <w:t>fasēt</w:t>
      </w:r>
      <w:r>
        <w:rPr>
          <w:rFonts w:eastAsia="Times New Roman" w:cs="Times New Roman"/>
          <w:sz w:val="28"/>
          <w:szCs w:val="28"/>
          <w:lang w:eastAsia="lv-LV"/>
        </w:rPr>
        <w:t>as preces.</w:t>
      </w:r>
      <w:r w:rsidR="000A170A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7AD20027" w14:textId="74CD44F6" w:rsidR="006274CD" w:rsidRDefault="0004413C" w:rsidP="004D7CC6">
      <w:pPr>
        <w:pStyle w:val="ListParagraph"/>
        <w:spacing w:after="160" w:line="240" w:lineRule="auto"/>
        <w:ind w:left="0" w:right="-1050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5EACE5E2" w14:textId="2B6D20A5" w:rsidR="006A4FA5" w:rsidRDefault="0004413C" w:rsidP="006A4FA5">
      <w:pPr>
        <w:pStyle w:val="ListParagraph"/>
        <w:spacing w:after="160" w:line="240" w:lineRule="auto"/>
        <w:ind w:left="0" w:right="-1050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4. </w:t>
      </w:r>
      <w:r>
        <w:rPr>
          <w:rFonts w:cs="Times New Roman"/>
          <w:sz w:val="28"/>
          <w:szCs w:val="28"/>
        </w:rPr>
        <w:t xml:space="preserve">Komersantam, kurš saņēmis </w:t>
      </w:r>
      <w:r w:rsidRPr="00636B82">
        <w:rPr>
          <w:rFonts w:cs="Times New Roman"/>
          <w:sz w:val="28"/>
          <w:szCs w:val="28"/>
        </w:rPr>
        <w:t>apvienotās noliktavas statusu</w:t>
      </w:r>
      <w:r>
        <w:rPr>
          <w:rFonts w:cs="Times New Roman"/>
          <w:sz w:val="28"/>
          <w:szCs w:val="28"/>
        </w:rPr>
        <w:t xml:space="preserve"> (turpmāk – </w:t>
      </w:r>
      <w:r w:rsidRPr="00636B82">
        <w:rPr>
          <w:rFonts w:cs="Times New Roman"/>
          <w:sz w:val="28"/>
          <w:szCs w:val="28"/>
        </w:rPr>
        <w:t>apvienotās noliktavas turētājs</w:t>
      </w:r>
      <w:r w:rsidR="006A4FA5">
        <w:rPr>
          <w:rFonts w:cs="Times New Roman"/>
          <w:sz w:val="28"/>
          <w:szCs w:val="28"/>
        </w:rPr>
        <w:t xml:space="preserve">) </w:t>
      </w:r>
      <w:r w:rsidR="006A4FA5">
        <w:rPr>
          <w:rFonts w:eastAsia="Times New Roman" w:cs="Times New Roman"/>
          <w:sz w:val="28"/>
          <w:szCs w:val="28"/>
          <w:lang w:eastAsia="lv-LV"/>
        </w:rPr>
        <w:t>ir jāievēro akcīzes preču apriti un muitas jomu reglamentējošajos normatīvajos a</w:t>
      </w:r>
      <w:r w:rsidR="00095E64">
        <w:rPr>
          <w:rFonts w:eastAsia="Times New Roman" w:cs="Times New Roman"/>
          <w:sz w:val="28"/>
          <w:szCs w:val="28"/>
          <w:lang w:eastAsia="lv-LV"/>
        </w:rPr>
        <w:t>ktos noteiktās prasības</w:t>
      </w:r>
      <w:r w:rsidR="006A4FA5">
        <w:rPr>
          <w:rFonts w:eastAsia="Times New Roman" w:cs="Times New Roman"/>
          <w:sz w:val="28"/>
          <w:szCs w:val="28"/>
          <w:lang w:eastAsia="lv-LV"/>
        </w:rPr>
        <w:t xml:space="preserve">. </w:t>
      </w:r>
    </w:p>
    <w:p w14:paraId="35B054B6" w14:textId="16E779A9" w:rsidR="00A53529" w:rsidRDefault="0004413C" w:rsidP="00B2783B">
      <w:pPr>
        <w:pStyle w:val="ListParagraph"/>
        <w:spacing w:after="0" w:line="240" w:lineRule="auto"/>
        <w:ind w:left="0" w:right="-1049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522D64D5" w14:textId="2A17A0E0" w:rsidR="00507F69" w:rsidRDefault="0004413C" w:rsidP="00413B41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507F69">
        <w:rPr>
          <w:sz w:val="28"/>
          <w:szCs w:val="28"/>
        </w:rPr>
        <w:t xml:space="preserve"> </w:t>
      </w:r>
      <w:r>
        <w:rPr>
          <w:sz w:val="28"/>
          <w:szCs w:val="28"/>
        </w:rPr>
        <w:t>Ja apvienotajā noliktavā</w:t>
      </w:r>
      <w:r w:rsidR="004C26C8">
        <w:rPr>
          <w:sz w:val="28"/>
          <w:szCs w:val="28"/>
        </w:rPr>
        <w:t xml:space="preserve"> tiek konstatēts</w:t>
      </w:r>
      <w:r w:rsidR="00095E64">
        <w:rPr>
          <w:sz w:val="28"/>
          <w:szCs w:val="28"/>
        </w:rPr>
        <w:t xml:space="preserve"> nezināmas izcelsmes preču pārpalikums</w:t>
      </w:r>
      <w:r w:rsidR="001125FA">
        <w:rPr>
          <w:sz w:val="28"/>
          <w:szCs w:val="28"/>
        </w:rPr>
        <w:t xml:space="preserve">, </w:t>
      </w:r>
      <w:r w:rsidR="001125FA" w:rsidRPr="001125FA">
        <w:rPr>
          <w:color w:val="FF0000"/>
          <w:sz w:val="28"/>
          <w:szCs w:val="28"/>
        </w:rPr>
        <w:t>kas nav norādīts komersanta grāmatvedības reģistros</w:t>
      </w:r>
      <w:r w:rsidR="004C26C8" w:rsidRPr="00095E64">
        <w:rPr>
          <w:sz w:val="28"/>
          <w:szCs w:val="28"/>
        </w:rPr>
        <w:t>,</w:t>
      </w:r>
      <w:r w:rsidR="004C26C8">
        <w:rPr>
          <w:sz w:val="28"/>
          <w:szCs w:val="28"/>
        </w:rPr>
        <w:t xml:space="preserve"> </w:t>
      </w:r>
      <w:r>
        <w:rPr>
          <w:sz w:val="28"/>
          <w:szCs w:val="28"/>
        </w:rPr>
        <w:t>uzskata, ka minētā</w:t>
      </w:r>
      <w:r w:rsidR="00CD4C35">
        <w:rPr>
          <w:sz w:val="28"/>
          <w:szCs w:val="28"/>
        </w:rPr>
        <w:t>m</w:t>
      </w:r>
      <w:r>
        <w:rPr>
          <w:sz w:val="28"/>
          <w:szCs w:val="28"/>
        </w:rPr>
        <w:t xml:space="preserve"> precēm ir </w:t>
      </w:r>
      <w:proofErr w:type="spellStart"/>
      <w:r>
        <w:rPr>
          <w:sz w:val="28"/>
          <w:szCs w:val="28"/>
        </w:rPr>
        <w:t>ārpussavienības</w:t>
      </w:r>
      <w:proofErr w:type="spellEnd"/>
      <w:r>
        <w:rPr>
          <w:sz w:val="28"/>
          <w:szCs w:val="28"/>
        </w:rPr>
        <w:t xml:space="preserve"> preču statuss</w:t>
      </w:r>
      <w:r w:rsidR="00652E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2EBF">
        <w:rPr>
          <w:sz w:val="28"/>
          <w:szCs w:val="28"/>
        </w:rPr>
        <w:t>P</w:t>
      </w:r>
      <w:r>
        <w:rPr>
          <w:sz w:val="28"/>
          <w:szCs w:val="28"/>
        </w:rPr>
        <w:t xml:space="preserve">ar aprēķināto muitas </w:t>
      </w:r>
      <w:r>
        <w:rPr>
          <w:sz w:val="28"/>
          <w:szCs w:val="28"/>
        </w:rPr>
        <w:lastRenderedPageBreak/>
        <w:t xml:space="preserve">maksājumu parādu atbilstoši </w:t>
      </w:r>
      <w:r>
        <w:rPr>
          <w:rFonts w:eastAsia="Times New Roman" w:cs="Times New Roman"/>
          <w:sz w:val="28"/>
          <w:szCs w:val="28"/>
          <w:lang w:eastAsia="lv-LV"/>
        </w:rPr>
        <w:t>muitas jomu reglamentējošajos normatīvajos aktos noteiktajām prasībām  atbildīgs ir apvienotās noliktavas turētājs.</w:t>
      </w:r>
    </w:p>
    <w:p w14:paraId="36B19D27" w14:textId="77777777" w:rsidR="00A62B7D" w:rsidRDefault="001A0EB5" w:rsidP="004D7CC6">
      <w:pPr>
        <w:pStyle w:val="ListParagraph"/>
        <w:spacing w:after="0" w:line="240" w:lineRule="auto"/>
        <w:ind w:left="0" w:right="-1049"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E6B071" w14:textId="01D85840" w:rsidR="00EC14C3" w:rsidRDefault="0004413C" w:rsidP="004D7CC6">
      <w:pPr>
        <w:tabs>
          <w:tab w:val="left" w:pos="9072"/>
        </w:tabs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EC14C3">
        <w:rPr>
          <w:rFonts w:eastAsia="Times New Roman" w:cs="Times New Roman"/>
          <w:b/>
          <w:sz w:val="28"/>
          <w:szCs w:val="28"/>
          <w:lang w:eastAsia="lv-LV"/>
        </w:rPr>
        <w:t>II.</w:t>
      </w:r>
      <w:r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r w:rsidRPr="0048162D">
        <w:rPr>
          <w:rFonts w:eastAsia="Times New Roman" w:cs="Times New Roman"/>
          <w:b/>
          <w:sz w:val="28"/>
          <w:szCs w:val="28"/>
          <w:lang w:eastAsia="lv-LV"/>
        </w:rPr>
        <w:t>Prasības</w:t>
      </w:r>
      <w:r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r w:rsidRPr="0048162D">
        <w:rPr>
          <w:rFonts w:eastAsia="Times New Roman" w:cs="Times New Roman"/>
          <w:b/>
          <w:sz w:val="28"/>
          <w:szCs w:val="28"/>
          <w:lang w:eastAsia="lv-LV"/>
        </w:rPr>
        <w:t>apvienot</w:t>
      </w:r>
      <w:r>
        <w:rPr>
          <w:rFonts w:eastAsia="Times New Roman" w:cs="Times New Roman"/>
          <w:b/>
          <w:sz w:val="28"/>
          <w:szCs w:val="28"/>
          <w:lang w:eastAsia="lv-LV"/>
        </w:rPr>
        <w:t xml:space="preserve">ās </w:t>
      </w:r>
      <w:r w:rsidRPr="0048162D">
        <w:rPr>
          <w:rFonts w:eastAsia="Times New Roman" w:cs="Times New Roman"/>
          <w:b/>
          <w:sz w:val="28"/>
          <w:szCs w:val="28"/>
          <w:lang w:eastAsia="lv-LV"/>
        </w:rPr>
        <w:t xml:space="preserve"> noliktava</w:t>
      </w:r>
      <w:r>
        <w:rPr>
          <w:rFonts w:eastAsia="Times New Roman" w:cs="Times New Roman"/>
          <w:b/>
          <w:sz w:val="28"/>
          <w:szCs w:val="28"/>
          <w:lang w:eastAsia="lv-LV"/>
        </w:rPr>
        <w:t xml:space="preserve">s </w:t>
      </w:r>
      <w:r w:rsidRPr="0048162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48162D">
        <w:rPr>
          <w:rFonts w:eastAsia="Times New Roman" w:cs="Times New Roman"/>
          <w:b/>
          <w:sz w:val="28"/>
          <w:szCs w:val="28"/>
          <w:lang w:eastAsia="lv-LV"/>
        </w:rPr>
        <w:t>statusa iegūšanai</w:t>
      </w:r>
    </w:p>
    <w:p w14:paraId="6B0BBFA2" w14:textId="77777777" w:rsidR="005139E6" w:rsidRDefault="001A0EB5" w:rsidP="004D7CC6">
      <w:pPr>
        <w:tabs>
          <w:tab w:val="left" w:pos="9072"/>
        </w:tabs>
        <w:spacing w:after="0" w:line="240" w:lineRule="auto"/>
        <w:ind w:right="-1044"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CC388DC" w14:textId="71C56E35" w:rsidR="00971B07" w:rsidRPr="00971B07" w:rsidRDefault="0004413C" w:rsidP="00971B07">
      <w:pPr>
        <w:tabs>
          <w:tab w:val="left" w:pos="9072"/>
        </w:tabs>
        <w:spacing w:after="0" w:line="240" w:lineRule="auto"/>
        <w:ind w:right="-1044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6</w:t>
      </w:r>
      <w:r w:rsidRPr="00971B07">
        <w:rPr>
          <w:rFonts w:eastAsia="Times New Roman" w:cs="Times New Roman"/>
          <w:sz w:val="28"/>
          <w:szCs w:val="28"/>
          <w:lang w:eastAsia="lv-LV"/>
        </w:rPr>
        <w:t xml:space="preserve">. </w:t>
      </w:r>
      <w:r>
        <w:rPr>
          <w:rFonts w:eastAsia="Times New Roman" w:cs="Times New Roman"/>
          <w:sz w:val="28"/>
          <w:szCs w:val="28"/>
          <w:lang w:eastAsia="lv-LV"/>
        </w:rPr>
        <w:t xml:space="preserve">Tiesības </w:t>
      </w:r>
      <w:r w:rsidRPr="00A53529">
        <w:rPr>
          <w:rFonts w:eastAsia="Times New Roman" w:cs="Times New Roman"/>
          <w:sz w:val="28"/>
          <w:szCs w:val="28"/>
          <w:lang w:eastAsia="lv-LV"/>
        </w:rPr>
        <w:t xml:space="preserve">apvienot akcīzes preču noliktavu ar muitas noliktavu </w:t>
      </w:r>
      <w:r>
        <w:rPr>
          <w:rFonts w:eastAsia="Times New Roman" w:cs="Times New Roman"/>
          <w:sz w:val="28"/>
          <w:szCs w:val="28"/>
          <w:lang w:eastAsia="lv-LV"/>
        </w:rPr>
        <w:t xml:space="preserve">un iegūt </w:t>
      </w:r>
      <w:r w:rsidRPr="00A53529">
        <w:rPr>
          <w:rFonts w:eastAsia="Times New Roman" w:cs="Times New Roman"/>
          <w:sz w:val="28"/>
          <w:szCs w:val="28"/>
          <w:lang w:eastAsia="lv-LV"/>
        </w:rPr>
        <w:t xml:space="preserve"> apvienot</w:t>
      </w:r>
      <w:r>
        <w:rPr>
          <w:rFonts w:eastAsia="Times New Roman" w:cs="Times New Roman"/>
          <w:sz w:val="28"/>
          <w:szCs w:val="28"/>
          <w:lang w:eastAsia="lv-LV"/>
        </w:rPr>
        <w:t>ās</w:t>
      </w:r>
      <w:r w:rsidRPr="00A53529">
        <w:rPr>
          <w:rFonts w:eastAsia="Times New Roman" w:cs="Times New Roman"/>
          <w:sz w:val="28"/>
          <w:szCs w:val="28"/>
          <w:lang w:eastAsia="lv-LV"/>
        </w:rPr>
        <w:t xml:space="preserve"> noliktav</w:t>
      </w:r>
      <w:r>
        <w:rPr>
          <w:rFonts w:eastAsia="Times New Roman" w:cs="Times New Roman"/>
          <w:sz w:val="28"/>
          <w:szCs w:val="28"/>
          <w:lang w:eastAsia="lv-LV"/>
        </w:rPr>
        <w:t>as statusu</w:t>
      </w:r>
      <w:r w:rsidRPr="00971B07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 xml:space="preserve">ir </w:t>
      </w:r>
      <w:r w:rsidRPr="00971B07">
        <w:rPr>
          <w:rFonts w:eastAsia="Times New Roman" w:cs="Times New Roman"/>
          <w:sz w:val="28"/>
          <w:szCs w:val="28"/>
          <w:lang w:eastAsia="lv-LV"/>
        </w:rPr>
        <w:t xml:space="preserve"> komersant</w:t>
      </w:r>
      <w:r>
        <w:rPr>
          <w:rFonts w:eastAsia="Times New Roman" w:cs="Times New Roman"/>
          <w:sz w:val="28"/>
          <w:szCs w:val="28"/>
          <w:lang w:eastAsia="lv-LV"/>
        </w:rPr>
        <w:t>am</w:t>
      </w:r>
      <w:r w:rsidRPr="00971B07">
        <w:rPr>
          <w:rFonts w:eastAsia="Times New Roman" w:cs="Times New Roman"/>
          <w:sz w:val="28"/>
          <w:szCs w:val="28"/>
          <w:lang w:eastAsia="lv-LV"/>
        </w:rPr>
        <w:t>, kur</w:t>
      </w:r>
      <w:r>
        <w:rPr>
          <w:rFonts w:eastAsia="Times New Roman" w:cs="Times New Roman"/>
          <w:sz w:val="28"/>
          <w:szCs w:val="28"/>
          <w:lang w:eastAsia="lv-LV"/>
        </w:rPr>
        <w:t>a</w:t>
      </w:r>
      <w:r w:rsidRPr="00971B07">
        <w:rPr>
          <w:rFonts w:eastAsia="Times New Roman" w:cs="Times New Roman"/>
          <w:sz w:val="28"/>
          <w:szCs w:val="28"/>
          <w:lang w:eastAsia="lv-LV"/>
        </w:rPr>
        <w:t>m:</w:t>
      </w:r>
    </w:p>
    <w:p w14:paraId="3466460D" w14:textId="73374AA7" w:rsidR="00971B07" w:rsidRDefault="0004413C" w:rsidP="00971B07">
      <w:pPr>
        <w:tabs>
          <w:tab w:val="left" w:pos="9072"/>
        </w:tabs>
        <w:spacing w:after="0" w:line="240" w:lineRule="auto"/>
        <w:ind w:right="-1044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6</w:t>
      </w:r>
      <w:r w:rsidRPr="00971B07">
        <w:rPr>
          <w:rFonts w:eastAsia="Times New Roman" w:cs="Times New Roman"/>
          <w:sz w:val="28"/>
          <w:szCs w:val="28"/>
          <w:lang w:eastAsia="lv-LV"/>
        </w:rPr>
        <w:t>.1.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971B07">
        <w:rPr>
          <w:rFonts w:eastAsia="Times New Roman" w:cs="Times New Roman"/>
          <w:sz w:val="28"/>
          <w:szCs w:val="28"/>
          <w:lang w:eastAsia="lv-LV"/>
        </w:rPr>
        <w:t xml:space="preserve">vismaz trīs gadus pēc kārtas ir bijusi </w:t>
      </w:r>
      <w:r>
        <w:rPr>
          <w:rFonts w:eastAsia="Times New Roman" w:cs="Times New Roman"/>
          <w:sz w:val="28"/>
          <w:szCs w:val="28"/>
          <w:lang w:eastAsia="lv-LV"/>
        </w:rPr>
        <w:t>akcīzes preču noliktavas licence un</w:t>
      </w:r>
      <w:r w:rsidRPr="00971B07">
        <w:rPr>
          <w:rFonts w:eastAsia="Times New Roman" w:cs="Times New Roman"/>
          <w:sz w:val="28"/>
          <w:szCs w:val="28"/>
          <w:lang w:eastAsia="lv-LV"/>
        </w:rPr>
        <w:t xml:space="preserve"> muitas noliktavas atļauja</w:t>
      </w:r>
      <w:r>
        <w:rPr>
          <w:rFonts w:eastAsia="Times New Roman" w:cs="Times New Roman"/>
          <w:sz w:val="28"/>
          <w:szCs w:val="28"/>
          <w:lang w:eastAsia="lv-LV"/>
        </w:rPr>
        <w:t>;</w:t>
      </w:r>
    </w:p>
    <w:p w14:paraId="529A2A4D" w14:textId="2B37E906" w:rsidR="00971B07" w:rsidRDefault="0004413C" w:rsidP="00367C58">
      <w:pPr>
        <w:tabs>
          <w:tab w:val="left" w:pos="9072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6.2. </w:t>
      </w:r>
      <w:r w:rsidRPr="00367C58">
        <w:rPr>
          <w:rFonts w:cs="Times New Roman"/>
          <w:sz w:val="28"/>
          <w:szCs w:val="28"/>
        </w:rPr>
        <w:t>nav nodokļu, nodevu vai citu valsts noteikto obligāto maksājumu parādu vai attiecīgo maksājumu termiņi ir pagarināti (atlikti, sadalīti) nodokļu jomu reglamentējošos normatīvajos aktos noteiktajā kārtībā un t</w:t>
      </w:r>
      <w:r>
        <w:rPr>
          <w:rFonts w:cs="Times New Roman"/>
          <w:sz w:val="28"/>
          <w:szCs w:val="28"/>
        </w:rPr>
        <w:t>as</w:t>
      </w:r>
      <w:r w:rsidRPr="00367C58">
        <w:rPr>
          <w:rFonts w:cs="Times New Roman"/>
          <w:sz w:val="28"/>
          <w:szCs w:val="28"/>
        </w:rPr>
        <w:t xml:space="preserve"> veic maksājumus saskaņā ar nodokļu administrācijas lēmumu (nomaksas grafiku) vai nodokļu administrācijas lēmuma izpilde ir apturēta uz </w:t>
      </w:r>
      <w:r>
        <w:rPr>
          <w:rFonts w:cs="Times New Roman"/>
          <w:sz w:val="28"/>
          <w:szCs w:val="28"/>
        </w:rPr>
        <w:t>pirms</w:t>
      </w:r>
      <w:r w:rsidRPr="00367C58">
        <w:rPr>
          <w:rFonts w:cs="Times New Roman"/>
          <w:sz w:val="28"/>
          <w:szCs w:val="28"/>
        </w:rPr>
        <w:t>tiesas izskatīšanas laiku.</w:t>
      </w:r>
    </w:p>
    <w:p w14:paraId="7F55B40B" w14:textId="77777777" w:rsidR="00971B07" w:rsidRDefault="001A0EB5" w:rsidP="00971B07">
      <w:pPr>
        <w:tabs>
          <w:tab w:val="left" w:pos="9072"/>
        </w:tabs>
        <w:spacing w:after="0" w:line="240" w:lineRule="auto"/>
        <w:ind w:right="-1044"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5E915AA" w14:textId="3E3BC94F" w:rsidR="004D4111" w:rsidRDefault="0004413C" w:rsidP="00FE14EA">
      <w:pPr>
        <w:tabs>
          <w:tab w:val="left" w:pos="9072"/>
        </w:tabs>
        <w:spacing w:after="0" w:line="240" w:lineRule="auto"/>
        <w:ind w:right="-1044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7. Apvienotās noliktavas turētājs</w:t>
      </w:r>
      <w:r w:rsidRPr="0048162D">
        <w:rPr>
          <w:rFonts w:eastAsia="Times New Roman" w:cs="Times New Roman"/>
          <w:sz w:val="28"/>
          <w:szCs w:val="28"/>
          <w:lang w:eastAsia="lv-LV"/>
        </w:rPr>
        <w:t>:</w:t>
      </w:r>
    </w:p>
    <w:p w14:paraId="19777F31" w14:textId="675EA8FE" w:rsidR="002C6A9B" w:rsidRDefault="0004413C" w:rsidP="00FE14EA">
      <w:pPr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770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17706">
        <w:rPr>
          <w:sz w:val="28"/>
          <w:szCs w:val="28"/>
        </w:rPr>
        <w:t xml:space="preserve">. </w:t>
      </w:r>
      <w:r>
        <w:rPr>
          <w:sz w:val="28"/>
          <w:szCs w:val="28"/>
        </w:rPr>
        <w:t>uztur preču uzglabāšanas vietu adresāciju, kas ļauj identificēt preču atrašanās vietu apvienotajā noliktavā konkrētajā brīd</w:t>
      </w:r>
      <w:r w:rsidR="00CD4C35">
        <w:rPr>
          <w:sz w:val="28"/>
          <w:szCs w:val="28"/>
        </w:rPr>
        <w:t>ī</w:t>
      </w:r>
      <w:r>
        <w:rPr>
          <w:sz w:val="28"/>
          <w:szCs w:val="28"/>
        </w:rPr>
        <w:t>;</w:t>
      </w:r>
    </w:p>
    <w:p w14:paraId="1857359F" w14:textId="2046242B" w:rsidR="00AB7137" w:rsidRDefault="0004413C" w:rsidP="00FE14EA">
      <w:pPr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E17706">
        <w:rPr>
          <w:sz w:val="28"/>
          <w:szCs w:val="28"/>
        </w:rPr>
        <w:t xml:space="preserve">. </w:t>
      </w:r>
      <w:r>
        <w:rPr>
          <w:sz w:val="28"/>
          <w:szCs w:val="28"/>
        </w:rPr>
        <w:t>izmanto preču elektronisko</w:t>
      </w:r>
      <w:r w:rsidRPr="00E17706">
        <w:rPr>
          <w:sz w:val="28"/>
          <w:szCs w:val="28"/>
        </w:rPr>
        <w:t xml:space="preserve"> identificēšanas</w:t>
      </w:r>
      <w:r>
        <w:rPr>
          <w:sz w:val="28"/>
          <w:szCs w:val="28"/>
        </w:rPr>
        <w:t xml:space="preserve"> un </w:t>
      </w:r>
      <w:r w:rsidRPr="00E17706">
        <w:rPr>
          <w:sz w:val="28"/>
          <w:szCs w:val="28"/>
        </w:rPr>
        <w:t>uzskait</w:t>
      </w:r>
      <w:r>
        <w:rPr>
          <w:sz w:val="28"/>
          <w:szCs w:val="28"/>
        </w:rPr>
        <w:t xml:space="preserve">es sistēmu, kas </w:t>
      </w:r>
      <w:r w:rsidRPr="00E17706">
        <w:rPr>
          <w:sz w:val="28"/>
          <w:szCs w:val="28"/>
        </w:rPr>
        <w:t>nodrošina:</w:t>
      </w:r>
    </w:p>
    <w:p w14:paraId="64B0DECA" w14:textId="44432497" w:rsidR="00AB7137" w:rsidRDefault="0004413C" w:rsidP="00FE14EA">
      <w:pPr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E17706">
        <w:rPr>
          <w:sz w:val="28"/>
          <w:szCs w:val="28"/>
        </w:rPr>
        <w:t xml:space="preserve">.1. </w:t>
      </w:r>
      <w:r>
        <w:rPr>
          <w:sz w:val="28"/>
          <w:szCs w:val="28"/>
        </w:rPr>
        <w:t>preču veidu</w:t>
      </w:r>
      <w:r w:rsidRPr="00E17706">
        <w:rPr>
          <w:sz w:val="28"/>
          <w:szCs w:val="28"/>
        </w:rPr>
        <w:t xml:space="preserve"> </w:t>
      </w:r>
      <w:r>
        <w:rPr>
          <w:sz w:val="28"/>
          <w:szCs w:val="28"/>
        </w:rPr>
        <w:t>un daudzumu uzskaiti atbilstoši normatīvajos aktos par akcīzes un muitas uzraudzībā esošo preču apriti noteiktajām prasībām</w:t>
      </w:r>
      <w:r w:rsidRPr="00E17706">
        <w:rPr>
          <w:sz w:val="28"/>
          <w:szCs w:val="28"/>
        </w:rPr>
        <w:t>;</w:t>
      </w:r>
    </w:p>
    <w:p w14:paraId="705FD6E7" w14:textId="1EDA298F" w:rsidR="00C46BAC" w:rsidRDefault="0004413C" w:rsidP="00FE14EA">
      <w:pPr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7.2.2. preču uzskaitē norādītā preču daudzuma atbilstību preču faktiskajam daudzumam apvienotajā noliktavā;</w:t>
      </w:r>
    </w:p>
    <w:p w14:paraId="27C44EDC" w14:textId="4455B910" w:rsidR="00AB7137" w:rsidRDefault="0004413C" w:rsidP="00FE14EA">
      <w:pPr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E1770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177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preču statusa norādīšanu (Savienības preces, </w:t>
      </w:r>
      <w:proofErr w:type="spellStart"/>
      <w:r>
        <w:rPr>
          <w:sz w:val="28"/>
          <w:szCs w:val="28"/>
        </w:rPr>
        <w:t>ārpussavienības</w:t>
      </w:r>
      <w:proofErr w:type="spellEnd"/>
      <w:r>
        <w:rPr>
          <w:sz w:val="28"/>
          <w:szCs w:val="28"/>
        </w:rPr>
        <w:t xml:space="preserve"> preces</w:t>
      </w:r>
      <w:r w:rsidRPr="00E17706">
        <w:rPr>
          <w:sz w:val="28"/>
          <w:szCs w:val="28"/>
        </w:rPr>
        <w:t xml:space="preserve">, atliktajā akcīzes </w:t>
      </w:r>
      <w:r w:rsidR="00CD4C35">
        <w:rPr>
          <w:sz w:val="28"/>
          <w:szCs w:val="28"/>
        </w:rPr>
        <w:t xml:space="preserve">nodokļa maksāšanas </w:t>
      </w:r>
      <w:r w:rsidR="004C26C8">
        <w:rPr>
          <w:sz w:val="28"/>
          <w:szCs w:val="28"/>
        </w:rPr>
        <w:t>režīmā esošas preces).</w:t>
      </w:r>
    </w:p>
    <w:p w14:paraId="09082344" w14:textId="77777777" w:rsidR="00DB5598" w:rsidRDefault="001A0EB5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</w:p>
    <w:p w14:paraId="183D8F6B" w14:textId="1CA2A914" w:rsidR="00DB5598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 Lai saņemtu </w:t>
      </w:r>
      <w:r>
        <w:rPr>
          <w:rFonts w:cs="Times New Roman"/>
          <w:sz w:val="28"/>
          <w:szCs w:val="28"/>
        </w:rPr>
        <w:t xml:space="preserve">apvienotās noliktavas statusu, komersants iesniedz Valsts ieņēmumu dienestam </w:t>
      </w:r>
      <w:r w:rsidRPr="00635440">
        <w:rPr>
          <w:rFonts w:cs="Times New Roman"/>
          <w:sz w:val="28"/>
          <w:szCs w:val="28"/>
        </w:rPr>
        <w:t>iesniegumu (1.pielikums)</w:t>
      </w:r>
      <w:r>
        <w:rPr>
          <w:rFonts w:cs="Times New Roman"/>
          <w:sz w:val="28"/>
          <w:szCs w:val="28"/>
        </w:rPr>
        <w:t>, izmantojot Valsts ieņēmumu dienesta Elektroniskās deklarēšanas sistēmu (EDS).</w:t>
      </w:r>
    </w:p>
    <w:p w14:paraId="0CB3B9B1" w14:textId="77777777" w:rsidR="00D94A2E" w:rsidRDefault="001A0EB5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</w:p>
    <w:p w14:paraId="65E76928" w14:textId="5B81B1D3" w:rsidR="00D94A2E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Komersants šo noteikumu 8</w:t>
      </w:r>
      <w:r w:rsidRPr="007F3EE0">
        <w:rPr>
          <w:rFonts w:cs="Times New Roman"/>
          <w:sz w:val="28"/>
          <w:szCs w:val="28"/>
        </w:rPr>
        <w:t>.punktā minēt</w:t>
      </w:r>
      <w:r>
        <w:rPr>
          <w:rFonts w:cs="Times New Roman"/>
          <w:sz w:val="28"/>
          <w:szCs w:val="28"/>
        </w:rPr>
        <w:t>ajam</w:t>
      </w:r>
      <w:r w:rsidRPr="007F3EE0">
        <w:rPr>
          <w:rFonts w:cs="Times New Roman"/>
          <w:sz w:val="28"/>
          <w:szCs w:val="28"/>
        </w:rPr>
        <w:t xml:space="preserve"> iesniegum</w:t>
      </w:r>
      <w:r>
        <w:rPr>
          <w:rFonts w:cs="Times New Roman"/>
          <w:sz w:val="28"/>
          <w:szCs w:val="28"/>
        </w:rPr>
        <w:t>am</w:t>
      </w:r>
      <w:r w:rsidRPr="007F3EE0">
        <w:rPr>
          <w:rFonts w:cs="Times New Roman"/>
          <w:sz w:val="28"/>
          <w:szCs w:val="28"/>
        </w:rPr>
        <w:t xml:space="preserve"> pievieno šād</w:t>
      </w:r>
      <w:r>
        <w:rPr>
          <w:rFonts w:cs="Times New Roman"/>
          <w:sz w:val="28"/>
          <w:szCs w:val="28"/>
        </w:rPr>
        <w:t>us</w:t>
      </w:r>
      <w:r w:rsidRPr="007F3EE0">
        <w:rPr>
          <w:rFonts w:cs="Times New Roman"/>
          <w:sz w:val="28"/>
          <w:szCs w:val="28"/>
        </w:rPr>
        <w:t xml:space="preserve"> dokument</w:t>
      </w:r>
      <w:r>
        <w:rPr>
          <w:rFonts w:cs="Times New Roman"/>
          <w:sz w:val="28"/>
          <w:szCs w:val="28"/>
        </w:rPr>
        <w:t>us:</w:t>
      </w:r>
    </w:p>
    <w:p w14:paraId="79BA03A9" w14:textId="0E03D213" w:rsidR="00CB3DBB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9.1. </w:t>
      </w:r>
      <w:r>
        <w:rPr>
          <w:sz w:val="28"/>
          <w:szCs w:val="28"/>
        </w:rPr>
        <w:t>preču elektroniskās</w:t>
      </w:r>
      <w:r w:rsidRPr="00E17706">
        <w:rPr>
          <w:sz w:val="28"/>
          <w:szCs w:val="28"/>
        </w:rPr>
        <w:t xml:space="preserve"> identificēšanas</w:t>
      </w:r>
      <w:r>
        <w:rPr>
          <w:sz w:val="28"/>
          <w:szCs w:val="28"/>
        </w:rPr>
        <w:t xml:space="preserve"> un</w:t>
      </w:r>
      <w:r w:rsidRPr="00E17706">
        <w:rPr>
          <w:sz w:val="28"/>
          <w:szCs w:val="28"/>
        </w:rPr>
        <w:t xml:space="preserve"> uzskait</w:t>
      </w:r>
      <w:r>
        <w:rPr>
          <w:sz w:val="28"/>
          <w:szCs w:val="28"/>
        </w:rPr>
        <w:t>es sistēmas aprakstu;</w:t>
      </w:r>
    </w:p>
    <w:p w14:paraId="702B6C51" w14:textId="4BFE2CAA" w:rsidR="00D94A2E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9.2. </w:t>
      </w:r>
      <w:r>
        <w:rPr>
          <w:sz w:val="28"/>
          <w:szCs w:val="28"/>
        </w:rPr>
        <w:t xml:space="preserve">apvienotās noliktavas darbības metodiku - </w:t>
      </w:r>
      <w:r w:rsidRPr="00D32134">
        <w:rPr>
          <w:sz w:val="28"/>
          <w:szCs w:val="28"/>
        </w:rPr>
        <w:t>tehnoloģisko procesu aprakst</w:t>
      </w:r>
      <w:r>
        <w:rPr>
          <w:sz w:val="28"/>
          <w:szCs w:val="28"/>
        </w:rPr>
        <w:t>u</w:t>
      </w:r>
      <w:r w:rsidRPr="00D32134">
        <w:rPr>
          <w:sz w:val="28"/>
          <w:szCs w:val="28"/>
        </w:rPr>
        <w:t>, kurā noteikta preču izkraušanas, iekraušanas, pārvietošanas, izvietošanas, glabāšanas, nosūtīšanas, uzskaites kārtība</w:t>
      </w:r>
      <w:r>
        <w:rPr>
          <w:sz w:val="28"/>
          <w:szCs w:val="28"/>
        </w:rPr>
        <w:t>;</w:t>
      </w:r>
    </w:p>
    <w:p w14:paraId="4CE75E6E" w14:textId="3B04096A" w:rsidR="00675A97" w:rsidRPr="00CB3DBB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4E47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5E64">
        <w:rPr>
          <w:sz w:val="28"/>
          <w:szCs w:val="28"/>
        </w:rPr>
        <w:t xml:space="preserve">normatīvajiem aktiem par akcīzes preču apriti atbilstošu iesniegumu </w:t>
      </w:r>
      <w:r w:rsidR="00095E64" w:rsidRPr="00A15BE7">
        <w:rPr>
          <w:sz w:val="28"/>
          <w:szCs w:val="28"/>
        </w:rPr>
        <w:t xml:space="preserve">akcīzes preču noliktavas </w:t>
      </w:r>
      <w:r w:rsidR="00095E64" w:rsidRPr="00AA78B9">
        <w:rPr>
          <w:rFonts w:cs="Times New Roman"/>
          <w:sz w:val="28"/>
          <w:szCs w:val="28"/>
        </w:rPr>
        <w:t xml:space="preserve">licences </w:t>
      </w:r>
      <w:r w:rsidR="00095E64">
        <w:rPr>
          <w:rFonts w:cs="Times New Roman"/>
          <w:sz w:val="28"/>
          <w:szCs w:val="28"/>
        </w:rPr>
        <w:t xml:space="preserve">pārreģistrācijai vai saņemšanai, ja komersants apvienotās noliktavas darbību nodrošinās kādā no </w:t>
      </w:r>
      <w:r w:rsidR="00095E64" w:rsidRPr="00DA69CD">
        <w:rPr>
          <w:rFonts w:cs="Times New Roman"/>
          <w:sz w:val="28"/>
          <w:szCs w:val="28"/>
        </w:rPr>
        <w:t>muitas noliktavas atļaujā norādītām adresēm</w:t>
      </w:r>
      <w:r w:rsidR="00095E64">
        <w:rPr>
          <w:rFonts w:cs="Times New Roman"/>
          <w:sz w:val="28"/>
          <w:szCs w:val="28"/>
        </w:rPr>
        <w:t xml:space="preserve"> un telpām, un/vai muitas lietu jomu reglamentējošajos normatīvajos aktos noteiktajām prasībām atbilstošu pieteikumu, grozījumiem </w:t>
      </w:r>
      <w:r w:rsidR="00095E64">
        <w:rPr>
          <w:rFonts w:cs="Times New Roman"/>
          <w:sz w:val="28"/>
          <w:szCs w:val="28"/>
        </w:rPr>
        <w:lastRenderedPageBreak/>
        <w:t>muitas noliktavas atļaujā</w:t>
      </w:r>
      <w:r w:rsidR="00095E64" w:rsidRPr="00AA78B9">
        <w:rPr>
          <w:rFonts w:eastAsia="Times New Roman"/>
          <w:sz w:val="28"/>
          <w:szCs w:val="28"/>
          <w:lang w:eastAsia="lv-LV"/>
        </w:rPr>
        <w:t>,</w:t>
      </w:r>
      <w:r w:rsidR="00095E64" w:rsidRPr="00AA78B9">
        <w:rPr>
          <w:sz w:val="28"/>
          <w:szCs w:val="28"/>
        </w:rPr>
        <w:t xml:space="preserve"> </w:t>
      </w:r>
      <w:r w:rsidR="00095E64">
        <w:rPr>
          <w:sz w:val="28"/>
          <w:szCs w:val="28"/>
        </w:rPr>
        <w:t xml:space="preserve">ja komersants apvienotās noliktavas darbību nodrošinās </w:t>
      </w:r>
      <w:r w:rsidR="00095E64" w:rsidRPr="00DA69CD">
        <w:rPr>
          <w:sz w:val="28"/>
          <w:szCs w:val="28"/>
        </w:rPr>
        <w:t>akcīzes preču noliktavas licencē norādītajā adresē</w:t>
      </w:r>
      <w:r w:rsidR="00095E64">
        <w:rPr>
          <w:sz w:val="28"/>
          <w:szCs w:val="28"/>
        </w:rPr>
        <w:t xml:space="preserve"> un telpās.</w:t>
      </w:r>
    </w:p>
    <w:p w14:paraId="631E774D" w14:textId="77777777" w:rsidR="00DE7C10" w:rsidRDefault="001A0EB5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</w:p>
    <w:p w14:paraId="22D3C0E8" w14:textId="6AC812A0" w:rsidR="009D7BCD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Valsts ieņēmumu dienests pieņem lēmumu piešķirt </w:t>
      </w:r>
      <w:r w:rsidRPr="0034098B">
        <w:rPr>
          <w:rFonts w:cs="Times New Roman"/>
          <w:sz w:val="28"/>
          <w:szCs w:val="28"/>
        </w:rPr>
        <w:t>apvienotās</w:t>
      </w:r>
      <w:r>
        <w:rPr>
          <w:rFonts w:cs="Times New Roman"/>
          <w:sz w:val="28"/>
          <w:szCs w:val="28"/>
        </w:rPr>
        <w:t xml:space="preserve"> noliktavas statusu ja:</w:t>
      </w:r>
    </w:p>
    <w:p w14:paraId="309C4864" w14:textId="3FEE4479" w:rsidR="00BC6C2C" w:rsidRDefault="0004413C" w:rsidP="00BC6C2C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10.1. </w:t>
      </w:r>
      <w:r w:rsidRPr="00BC6C2C">
        <w:rPr>
          <w:rFonts w:cs="Times New Roman"/>
          <w:sz w:val="28"/>
          <w:szCs w:val="28"/>
        </w:rPr>
        <w:t xml:space="preserve">ir iesniegti </w:t>
      </w:r>
      <w:r w:rsidR="00095E64">
        <w:rPr>
          <w:rFonts w:cs="Times New Roman"/>
          <w:sz w:val="28"/>
          <w:szCs w:val="28"/>
        </w:rPr>
        <w:t xml:space="preserve">un atbilst normatīvo aktu prasībām </w:t>
      </w:r>
      <w:r w:rsidRPr="00BC6C2C">
        <w:rPr>
          <w:rFonts w:cs="Times New Roman"/>
          <w:sz w:val="28"/>
          <w:szCs w:val="28"/>
        </w:rPr>
        <w:t xml:space="preserve">šo noteikumu </w:t>
      </w:r>
      <w:r>
        <w:rPr>
          <w:rFonts w:cs="Times New Roman"/>
          <w:sz w:val="28"/>
          <w:szCs w:val="28"/>
        </w:rPr>
        <w:t>9</w:t>
      </w:r>
      <w:r w:rsidRPr="00BC6C2C">
        <w:rPr>
          <w:rFonts w:cs="Times New Roman"/>
          <w:sz w:val="28"/>
          <w:szCs w:val="28"/>
        </w:rPr>
        <w:t>.</w:t>
      </w:r>
      <w:r w:rsidR="00095E64">
        <w:rPr>
          <w:rFonts w:cs="Times New Roman"/>
          <w:sz w:val="28"/>
          <w:szCs w:val="28"/>
        </w:rPr>
        <w:t>3.apakšpunktā</w:t>
      </w:r>
      <w:r w:rsidRPr="00BC6C2C">
        <w:rPr>
          <w:rFonts w:cs="Times New Roman"/>
          <w:sz w:val="28"/>
          <w:szCs w:val="28"/>
        </w:rPr>
        <w:t xml:space="preserve"> minētie dokumenti;</w:t>
      </w:r>
    </w:p>
    <w:p w14:paraId="2E28C876" w14:textId="3C5CB23E" w:rsidR="00FE4A71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10.2. </w:t>
      </w:r>
      <w:r w:rsidRPr="00BC6C2C">
        <w:rPr>
          <w:rFonts w:cs="Times New Roman"/>
          <w:sz w:val="28"/>
          <w:szCs w:val="28"/>
        </w:rPr>
        <w:t>ir izpildītas š</w:t>
      </w:r>
      <w:r>
        <w:rPr>
          <w:rFonts w:cs="Times New Roman"/>
          <w:sz w:val="28"/>
          <w:szCs w:val="28"/>
        </w:rPr>
        <w:t>o</w:t>
      </w:r>
      <w:r w:rsidRPr="00BC6C2C">
        <w:rPr>
          <w:rFonts w:cs="Times New Roman"/>
          <w:sz w:val="28"/>
          <w:szCs w:val="28"/>
        </w:rPr>
        <w:t xml:space="preserve"> noteikum</w:t>
      </w:r>
      <w:r>
        <w:rPr>
          <w:rFonts w:cs="Times New Roman"/>
          <w:sz w:val="28"/>
          <w:szCs w:val="28"/>
        </w:rPr>
        <w:t>u 6.un 7.punktā</w:t>
      </w:r>
      <w:r w:rsidRPr="00BC6C2C">
        <w:rPr>
          <w:rFonts w:cs="Times New Roman"/>
          <w:sz w:val="28"/>
          <w:szCs w:val="28"/>
        </w:rPr>
        <w:t xml:space="preserve"> noteiktās prasības</w:t>
      </w:r>
      <w:r w:rsidR="008C31D7">
        <w:rPr>
          <w:rFonts w:cs="Times New Roman"/>
          <w:sz w:val="28"/>
          <w:szCs w:val="28"/>
        </w:rPr>
        <w:t>.</w:t>
      </w:r>
    </w:p>
    <w:p w14:paraId="4B2EC36C" w14:textId="77777777" w:rsidR="008C31D7" w:rsidRDefault="008C31D7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</w:p>
    <w:p w14:paraId="3DDD6F7B" w14:textId="52AF414C" w:rsidR="00D47116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11.Valsts ieņēmumu dienests</w:t>
      </w:r>
      <w:r w:rsidRPr="00D456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pieņem lēmumu par atteikumu piešķirt </w:t>
      </w:r>
      <w:r w:rsidRPr="0034098B">
        <w:rPr>
          <w:rFonts w:cs="Times New Roman"/>
          <w:sz w:val="28"/>
          <w:szCs w:val="28"/>
        </w:rPr>
        <w:t>apvienotās</w:t>
      </w:r>
      <w:r>
        <w:rPr>
          <w:rFonts w:cs="Times New Roman"/>
          <w:sz w:val="28"/>
          <w:szCs w:val="28"/>
        </w:rPr>
        <w:t xml:space="preserve"> noliktavas statusu, ja: </w:t>
      </w:r>
    </w:p>
    <w:p w14:paraId="27770CC3" w14:textId="165F536D" w:rsidR="0069375D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11.1. komersants neatbilst šajos noteikumos minētajām prasībām;</w:t>
      </w:r>
    </w:p>
    <w:p w14:paraId="1D314A91" w14:textId="22C3528F" w:rsidR="00D47116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11.2. iesniegumā ir sniegtas nepatiesas ziņas;</w:t>
      </w:r>
    </w:p>
    <w:p w14:paraId="07065939" w14:textId="7C2D0587" w:rsidR="007A2817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11.3.nav izpildīti nosacījumi </w:t>
      </w:r>
      <w:r w:rsidRPr="00D86CED">
        <w:rPr>
          <w:rFonts w:cs="Times New Roman"/>
          <w:sz w:val="28"/>
          <w:szCs w:val="28"/>
        </w:rPr>
        <w:t>akcīzes preču noliktavas licence</w:t>
      </w:r>
      <w:r>
        <w:rPr>
          <w:rFonts w:cs="Times New Roman"/>
          <w:sz w:val="28"/>
          <w:szCs w:val="28"/>
        </w:rPr>
        <w:t>s pārreģistr</w:t>
      </w:r>
      <w:r w:rsidR="00CD4C35">
        <w:rPr>
          <w:rFonts w:cs="Times New Roman"/>
          <w:sz w:val="28"/>
          <w:szCs w:val="28"/>
        </w:rPr>
        <w:t>ācijai</w:t>
      </w:r>
      <w:r>
        <w:rPr>
          <w:rFonts w:cs="Times New Roman"/>
          <w:sz w:val="28"/>
          <w:szCs w:val="28"/>
        </w:rPr>
        <w:t xml:space="preserve"> vai saņemšanai vai </w:t>
      </w:r>
      <w:r w:rsidRPr="00DC1268">
        <w:rPr>
          <w:rFonts w:cs="Times New Roman"/>
          <w:sz w:val="28"/>
          <w:szCs w:val="28"/>
        </w:rPr>
        <w:t xml:space="preserve">muitas noliktavas atļaujas </w:t>
      </w:r>
      <w:r>
        <w:rPr>
          <w:rFonts w:cs="Times New Roman"/>
          <w:sz w:val="28"/>
          <w:szCs w:val="28"/>
        </w:rPr>
        <w:t>saņemšanai vai grozījumiem muitas noliktavas atļaujā.</w:t>
      </w:r>
    </w:p>
    <w:p w14:paraId="19998A32" w14:textId="77777777" w:rsidR="009D7BCD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32575344" w14:textId="061D85B1" w:rsidR="00DE7C10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center"/>
        <w:rPr>
          <w:rFonts w:cs="Times New Roman"/>
          <w:b/>
          <w:sz w:val="28"/>
          <w:szCs w:val="28"/>
        </w:rPr>
      </w:pPr>
      <w:r w:rsidRPr="004E392D">
        <w:rPr>
          <w:rFonts w:cs="Times New Roman"/>
          <w:b/>
          <w:sz w:val="28"/>
          <w:szCs w:val="28"/>
        </w:rPr>
        <w:t xml:space="preserve">III. Nosacījumi un kārtība apvienotās noliktavas </w:t>
      </w:r>
      <w:r w:rsidRPr="00081D81">
        <w:rPr>
          <w:rFonts w:cs="Times New Roman"/>
          <w:b/>
          <w:sz w:val="28"/>
          <w:szCs w:val="28"/>
        </w:rPr>
        <w:t>statusa</w:t>
      </w:r>
      <w:r w:rsidRPr="004E392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apturēšanai, atjaunošanai un anulēšanai</w:t>
      </w:r>
    </w:p>
    <w:p w14:paraId="5B222CE5" w14:textId="77777777" w:rsidR="006243FB" w:rsidRDefault="001A0EB5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center"/>
        <w:rPr>
          <w:rFonts w:cs="Times New Roman"/>
          <w:b/>
          <w:sz w:val="28"/>
          <w:szCs w:val="28"/>
        </w:rPr>
      </w:pPr>
    </w:p>
    <w:p w14:paraId="61A25EBE" w14:textId="7671F9E9" w:rsidR="00C732BE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>
        <w:rPr>
          <w:sz w:val="28"/>
          <w:szCs w:val="28"/>
        </w:rPr>
        <w:t>Valsts ieņēmumu dienests uz laiku līdz 90 dienām aptur apvienotās noliktavas statusu, ja:</w:t>
      </w:r>
    </w:p>
    <w:p w14:paraId="2D19854D" w14:textId="21666C1F" w:rsidR="00C52E49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12.1. netiek ievērotas šo noteikumu 3. un 7</w:t>
      </w:r>
      <w:r w:rsidRPr="00B84B6E">
        <w:rPr>
          <w:sz w:val="28"/>
          <w:szCs w:val="28"/>
        </w:rPr>
        <w:t>.punktā</w:t>
      </w:r>
      <w:r>
        <w:rPr>
          <w:sz w:val="28"/>
          <w:szCs w:val="28"/>
        </w:rPr>
        <w:t xml:space="preserve"> minētās prasības</w:t>
      </w:r>
      <w:r>
        <w:rPr>
          <w:rFonts w:cs="Times New Roman"/>
          <w:sz w:val="28"/>
          <w:szCs w:val="28"/>
        </w:rPr>
        <w:t>;</w:t>
      </w:r>
    </w:p>
    <w:p w14:paraId="471BB27D" w14:textId="106EEA12" w:rsidR="00C732BE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12.2. apvienotās noliktavas turētājam</w:t>
      </w:r>
      <w:r w:rsidRPr="00C732BE">
        <w:rPr>
          <w:rFonts w:cs="Times New Roman"/>
          <w:sz w:val="28"/>
          <w:szCs w:val="28"/>
        </w:rPr>
        <w:t xml:space="preserve"> tiek </w:t>
      </w:r>
      <w:r w:rsidRPr="00AD5CA5">
        <w:rPr>
          <w:rFonts w:cs="Times New Roman"/>
          <w:sz w:val="28"/>
          <w:szCs w:val="28"/>
        </w:rPr>
        <w:t>apturēta</w:t>
      </w:r>
      <w:r w:rsidRPr="00C732BE">
        <w:rPr>
          <w:rFonts w:cs="Times New Roman"/>
          <w:sz w:val="28"/>
          <w:szCs w:val="28"/>
        </w:rPr>
        <w:t xml:space="preserve"> akcīzes preču noliktavas licence vai muitas noliktavas atļauja</w:t>
      </w:r>
      <w:r>
        <w:rPr>
          <w:rFonts w:cs="Times New Roman"/>
          <w:sz w:val="28"/>
          <w:szCs w:val="28"/>
        </w:rPr>
        <w:t>.</w:t>
      </w:r>
    </w:p>
    <w:p w14:paraId="3BBC4194" w14:textId="77777777" w:rsidR="000B5537" w:rsidRDefault="001A0EB5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center"/>
        <w:rPr>
          <w:rFonts w:cs="Times New Roman"/>
          <w:b/>
          <w:sz w:val="28"/>
          <w:szCs w:val="28"/>
        </w:rPr>
      </w:pPr>
    </w:p>
    <w:p w14:paraId="27076DFF" w14:textId="2BCF1277" w:rsidR="007040F6" w:rsidRPr="007040F6" w:rsidRDefault="0004413C" w:rsidP="007040F6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040F6" w:rsidRPr="007040F6">
        <w:rPr>
          <w:rFonts w:cs="Times New Roman"/>
          <w:sz w:val="28"/>
          <w:szCs w:val="28"/>
        </w:rPr>
        <w:t>Ja apvienotās noliktavas turētājam tiek apturēts apvienotās noliktavas statuss, vienlaicīgi tiek apturēta akcīzes preču noliktavas licence un muitas noliktavas atļauja, kas norādītas lēmumā par apvienotās noliktavas statusa piešķiršanu.</w:t>
      </w:r>
    </w:p>
    <w:p w14:paraId="08388813" w14:textId="77777777" w:rsidR="009C0E42" w:rsidRDefault="001A0EB5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</w:p>
    <w:p w14:paraId="7BC8FF77" w14:textId="132BF6BE" w:rsidR="009C0E42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14. Laikā, kad </w:t>
      </w:r>
      <w:r>
        <w:rPr>
          <w:rFonts w:cs="Times New Roman"/>
          <w:sz w:val="28"/>
          <w:szCs w:val="28"/>
        </w:rPr>
        <w:t>apvienotās noliktavas statuss ir apturēts, darbības ar precēm, izņemot to uzglabāšanu un muitas uzraudzībā esošo preču izvešanu, ir aizliegtas.</w:t>
      </w:r>
    </w:p>
    <w:p w14:paraId="68FD6BC5" w14:textId="77777777" w:rsidR="00EA340D" w:rsidRDefault="001A0EB5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</w:p>
    <w:p w14:paraId="5D1C4200" w14:textId="3CC8146C" w:rsidR="007C535A" w:rsidRDefault="0004413C" w:rsidP="00B911A4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 w:rsidRPr="00AA78B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A78B9">
        <w:rPr>
          <w:sz w:val="28"/>
          <w:szCs w:val="28"/>
        </w:rPr>
        <w:t xml:space="preserve">. </w:t>
      </w:r>
      <w:r w:rsidRPr="007C535A">
        <w:rPr>
          <w:bCs/>
          <w:sz w:val="28"/>
          <w:szCs w:val="28"/>
        </w:rPr>
        <w:t xml:space="preserve">Ja </w:t>
      </w:r>
      <w:r w:rsidR="00813AD0">
        <w:rPr>
          <w:bCs/>
          <w:sz w:val="28"/>
          <w:szCs w:val="28"/>
        </w:rPr>
        <w:t>apvienotās noliktavas</w:t>
      </w:r>
      <w:r w:rsidRPr="007C535A">
        <w:rPr>
          <w:bCs/>
          <w:sz w:val="28"/>
          <w:szCs w:val="28"/>
        </w:rPr>
        <w:t xml:space="preserve"> turētājs ir novērsis </w:t>
      </w:r>
      <w:r>
        <w:rPr>
          <w:rFonts w:cs="Times New Roman"/>
          <w:sz w:val="28"/>
          <w:szCs w:val="28"/>
        </w:rPr>
        <w:t xml:space="preserve">apvienotās noliktavas </w:t>
      </w:r>
      <w:r>
        <w:rPr>
          <w:bCs/>
          <w:sz w:val="28"/>
          <w:szCs w:val="28"/>
        </w:rPr>
        <w:t>statusa</w:t>
      </w:r>
      <w:r w:rsidRPr="007C535A">
        <w:rPr>
          <w:bCs/>
          <w:sz w:val="28"/>
          <w:szCs w:val="28"/>
        </w:rPr>
        <w:t xml:space="preserve"> apturēšanas iem</w:t>
      </w:r>
      <w:r w:rsidR="00322367">
        <w:rPr>
          <w:bCs/>
          <w:sz w:val="28"/>
          <w:szCs w:val="28"/>
        </w:rPr>
        <w:t xml:space="preserve">eslu, Valsts ieņēmumu dienests </w:t>
      </w:r>
      <w:r w:rsidR="000A170A">
        <w:rPr>
          <w:bCs/>
          <w:sz w:val="28"/>
          <w:szCs w:val="28"/>
        </w:rPr>
        <w:t>ar lēmumu atjauno</w:t>
      </w:r>
      <w:r w:rsidR="00ED5408">
        <w:rPr>
          <w:bCs/>
          <w:sz w:val="28"/>
          <w:szCs w:val="28"/>
        </w:rPr>
        <w:t xml:space="preserve"> apvienotās noliktavas statusu,</w:t>
      </w:r>
      <w:r w:rsidR="00ED5408">
        <w:rPr>
          <w:sz w:val="28"/>
          <w:szCs w:val="28"/>
        </w:rPr>
        <w:t xml:space="preserve"> </w:t>
      </w:r>
      <w:r w:rsidRPr="00635440">
        <w:rPr>
          <w:sz w:val="28"/>
          <w:szCs w:val="28"/>
        </w:rPr>
        <w:t>kā arī atjauno</w:t>
      </w:r>
      <w:r>
        <w:rPr>
          <w:sz w:val="28"/>
          <w:szCs w:val="28"/>
        </w:rPr>
        <w:t xml:space="preserve"> akcīzes preču noliktavas</w:t>
      </w:r>
      <w:r w:rsidRPr="00635440">
        <w:rPr>
          <w:sz w:val="28"/>
          <w:szCs w:val="28"/>
        </w:rPr>
        <w:t xml:space="preserve"> </w:t>
      </w:r>
      <w:r w:rsidRPr="00635440">
        <w:rPr>
          <w:rFonts w:cs="Times New Roman"/>
          <w:sz w:val="28"/>
          <w:szCs w:val="28"/>
        </w:rPr>
        <w:t>licenc</w:t>
      </w:r>
      <w:r w:rsidR="00D6042C">
        <w:rPr>
          <w:rFonts w:cs="Times New Roman"/>
          <w:sz w:val="28"/>
          <w:szCs w:val="28"/>
        </w:rPr>
        <w:t>es</w:t>
      </w:r>
      <w:r w:rsidRPr="006354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un</w:t>
      </w:r>
      <w:r w:rsidRPr="00635440">
        <w:rPr>
          <w:rFonts w:cs="Times New Roman"/>
          <w:sz w:val="28"/>
          <w:szCs w:val="28"/>
        </w:rPr>
        <w:t xml:space="preserve"> muitas noliktavas atļauj</w:t>
      </w:r>
      <w:r>
        <w:rPr>
          <w:rFonts w:cs="Times New Roman"/>
          <w:sz w:val="28"/>
          <w:szCs w:val="28"/>
        </w:rPr>
        <w:t>as darbību</w:t>
      </w:r>
      <w:r w:rsidRPr="00635440">
        <w:rPr>
          <w:sz w:val="28"/>
          <w:szCs w:val="28"/>
        </w:rPr>
        <w:t>.</w:t>
      </w:r>
    </w:p>
    <w:p w14:paraId="2682BD5E" w14:textId="77777777" w:rsidR="00B911A4" w:rsidRDefault="001A0EB5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</w:p>
    <w:p w14:paraId="00A77B52" w14:textId="00E5F2B9" w:rsidR="00984974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Valsts ieņēmumu dienests</w:t>
      </w:r>
      <w:r w:rsidR="00117D1F">
        <w:rPr>
          <w:sz w:val="28"/>
          <w:szCs w:val="28"/>
        </w:rPr>
        <w:t xml:space="preserve"> pieņem</w:t>
      </w:r>
      <w:r w:rsidR="00672D7A">
        <w:rPr>
          <w:sz w:val="28"/>
          <w:szCs w:val="28"/>
        </w:rPr>
        <w:t xml:space="preserve"> lēmumu</w:t>
      </w:r>
      <w:r>
        <w:rPr>
          <w:sz w:val="28"/>
          <w:szCs w:val="28"/>
        </w:rPr>
        <w:t xml:space="preserve"> anulēt apvienotās noliktavas statusu, ja:</w:t>
      </w:r>
    </w:p>
    <w:p w14:paraId="3432A6CC" w14:textId="75DA5071" w:rsidR="00C732BE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16.1. apvienotās noliktavas turētājs</w:t>
      </w:r>
      <w:r w:rsidRPr="00C732BE">
        <w:rPr>
          <w:sz w:val="28"/>
          <w:szCs w:val="28"/>
        </w:rPr>
        <w:t xml:space="preserve"> nav novēr</w:t>
      </w:r>
      <w:r>
        <w:rPr>
          <w:sz w:val="28"/>
          <w:szCs w:val="28"/>
        </w:rPr>
        <w:t xml:space="preserve">sis apvienotās noliktavas statusa </w:t>
      </w:r>
      <w:r w:rsidRPr="00C732BE">
        <w:rPr>
          <w:sz w:val="28"/>
          <w:szCs w:val="28"/>
        </w:rPr>
        <w:t>apturēšanas iemeslus</w:t>
      </w:r>
      <w:r>
        <w:rPr>
          <w:sz w:val="28"/>
          <w:szCs w:val="28"/>
        </w:rPr>
        <w:t>;</w:t>
      </w:r>
    </w:p>
    <w:p w14:paraId="2373DBC0" w14:textId="48159434" w:rsidR="00984974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16.2. saņemts apvienotās noliktavas turētāja iesniegums par apvienotās noliktavas statusa anulēšanu;</w:t>
      </w:r>
    </w:p>
    <w:p w14:paraId="2EC21647" w14:textId="1E775153" w:rsidR="00984974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16.3. apvienotās noliktavas turētājam ir pasludināts maksātnespējas process;</w:t>
      </w:r>
    </w:p>
    <w:p w14:paraId="66DD627E" w14:textId="462A272C" w:rsidR="00984974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apvienotās noliktavas turētājs atkārtoti </w:t>
      </w:r>
      <w:r w:rsidRPr="00F436DC">
        <w:rPr>
          <w:sz w:val="28"/>
          <w:szCs w:val="28"/>
        </w:rPr>
        <w:t xml:space="preserve">gada laikā </w:t>
      </w:r>
      <w:r>
        <w:rPr>
          <w:sz w:val="28"/>
          <w:szCs w:val="28"/>
        </w:rPr>
        <w:t>nav ievērojis š</w:t>
      </w:r>
      <w:r w:rsidR="00CD4C35">
        <w:rPr>
          <w:sz w:val="28"/>
          <w:szCs w:val="28"/>
        </w:rPr>
        <w:t>ajos</w:t>
      </w:r>
      <w:r>
        <w:rPr>
          <w:sz w:val="28"/>
          <w:szCs w:val="28"/>
        </w:rPr>
        <w:t xml:space="preserve"> </w:t>
      </w:r>
      <w:r w:rsidRPr="00635440">
        <w:rPr>
          <w:sz w:val="28"/>
          <w:szCs w:val="28"/>
        </w:rPr>
        <w:t>noteikum</w:t>
      </w:r>
      <w:r w:rsidR="00672D7A">
        <w:rPr>
          <w:sz w:val="28"/>
          <w:szCs w:val="28"/>
        </w:rPr>
        <w:t xml:space="preserve">os </w:t>
      </w:r>
      <w:r>
        <w:rPr>
          <w:sz w:val="28"/>
          <w:szCs w:val="28"/>
        </w:rPr>
        <w:t>noteiktās prasības.</w:t>
      </w:r>
    </w:p>
    <w:p w14:paraId="561862E9" w14:textId="77777777" w:rsidR="00FF7D6D" w:rsidRDefault="001A0EB5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</w:p>
    <w:p w14:paraId="009772CB" w14:textId="02E49B5C" w:rsidR="00FF7D6D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3051D" w:rsidRPr="00984974">
        <w:rPr>
          <w:rFonts w:cs="Times New Roman"/>
          <w:sz w:val="28"/>
          <w:szCs w:val="28"/>
        </w:rPr>
        <w:t xml:space="preserve">Ja </w:t>
      </w:r>
      <w:r w:rsidR="0073051D">
        <w:rPr>
          <w:rFonts w:cs="Times New Roman"/>
          <w:sz w:val="28"/>
          <w:szCs w:val="28"/>
        </w:rPr>
        <w:t xml:space="preserve">apvienotās noliktavas turētājam pēc šo noteikumu 16.2.apakšpunktā minētā iesnieguma saņemšanas tiek </w:t>
      </w:r>
      <w:r w:rsidR="0073051D">
        <w:rPr>
          <w:sz w:val="28"/>
          <w:szCs w:val="28"/>
        </w:rPr>
        <w:t>anulēts apvienotās noliktavas statuss, līdz</w:t>
      </w:r>
      <w:r w:rsidR="0073051D">
        <w:rPr>
          <w:rFonts w:cs="Times New Roman"/>
          <w:sz w:val="28"/>
          <w:szCs w:val="28"/>
        </w:rPr>
        <w:t xml:space="preserve"> akcīzes preču n</w:t>
      </w:r>
      <w:r w:rsidR="00261B11">
        <w:rPr>
          <w:rFonts w:cs="Times New Roman"/>
          <w:sz w:val="28"/>
          <w:szCs w:val="28"/>
        </w:rPr>
        <w:t xml:space="preserve"> </w:t>
      </w:r>
      <w:proofErr w:type="spellStart"/>
      <w:r w:rsidR="0073051D">
        <w:rPr>
          <w:rFonts w:cs="Times New Roman"/>
          <w:sz w:val="28"/>
          <w:szCs w:val="28"/>
        </w:rPr>
        <w:t>oliktavas</w:t>
      </w:r>
      <w:proofErr w:type="spellEnd"/>
      <w:r w:rsidR="0073051D">
        <w:rPr>
          <w:rFonts w:cs="Times New Roman"/>
          <w:sz w:val="28"/>
          <w:szCs w:val="28"/>
        </w:rPr>
        <w:t xml:space="preserve"> licences vai  muitas noliktavas atļaujas pārreģistrēšanai vai anulēšanai </w:t>
      </w:r>
      <w:r w:rsidR="0073051D" w:rsidRPr="00142C5B">
        <w:rPr>
          <w:rFonts w:cs="Times New Roman"/>
          <w:sz w:val="28"/>
          <w:szCs w:val="28"/>
        </w:rPr>
        <w:t xml:space="preserve">tiek apturēta abu </w:t>
      </w:r>
      <w:r w:rsidR="0073051D">
        <w:rPr>
          <w:rFonts w:cs="Times New Roman"/>
          <w:sz w:val="28"/>
          <w:szCs w:val="28"/>
        </w:rPr>
        <w:t xml:space="preserve">noliktavu, kas minēta </w:t>
      </w:r>
      <w:r w:rsidR="0073051D" w:rsidRPr="00044B6E">
        <w:rPr>
          <w:rFonts w:cs="Times New Roman"/>
          <w:sz w:val="28"/>
          <w:szCs w:val="28"/>
        </w:rPr>
        <w:t>lēmumā par apvienotās noliktavas statusa piešķiršanu</w:t>
      </w:r>
      <w:r w:rsidR="0073051D">
        <w:rPr>
          <w:rFonts w:cs="Times New Roman"/>
          <w:sz w:val="28"/>
          <w:szCs w:val="28"/>
        </w:rPr>
        <w:t>,</w:t>
      </w:r>
      <w:r w:rsidR="0073051D" w:rsidRPr="00142C5B">
        <w:rPr>
          <w:rFonts w:cs="Times New Roman"/>
          <w:sz w:val="28"/>
          <w:szCs w:val="28"/>
        </w:rPr>
        <w:t xml:space="preserve"> darbība</w:t>
      </w:r>
      <w:r w:rsidR="0073051D">
        <w:rPr>
          <w:rFonts w:cs="Times New Roman"/>
          <w:sz w:val="28"/>
          <w:szCs w:val="28"/>
        </w:rPr>
        <w:t>.</w:t>
      </w:r>
    </w:p>
    <w:p w14:paraId="4D1B89AC" w14:textId="77777777" w:rsidR="001E3F2A" w:rsidRDefault="001A0EB5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sz w:val="28"/>
          <w:szCs w:val="28"/>
        </w:rPr>
      </w:pPr>
    </w:p>
    <w:p w14:paraId="347D609B" w14:textId="53D8EC28" w:rsidR="001E3F2A" w:rsidRPr="00984974" w:rsidRDefault="0004413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84974">
        <w:rPr>
          <w:rFonts w:cs="Times New Roman"/>
          <w:sz w:val="28"/>
          <w:szCs w:val="28"/>
        </w:rPr>
        <w:t xml:space="preserve">Ja </w:t>
      </w:r>
      <w:r>
        <w:rPr>
          <w:rFonts w:cs="Times New Roman"/>
          <w:sz w:val="28"/>
          <w:szCs w:val="28"/>
        </w:rPr>
        <w:t>apvienotās noliktavas turētājam</w:t>
      </w:r>
      <w:r w:rsidRPr="0098497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par </w:t>
      </w:r>
      <w:r w:rsidRPr="00984974">
        <w:rPr>
          <w:rFonts w:cs="Times New Roman"/>
          <w:sz w:val="28"/>
          <w:szCs w:val="28"/>
        </w:rPr>
        <w:t xml:space="preserve">normatīvajos aktos par akcīzes preču apriti </w:t>
      </w:r>
      <w:r>
        <w:rPr>
          <w:rFonts w:cs="Times New Roman"/>
          <w:sz w:val="28"/>
          <w:szCs w:val="28"/>
        </w:rPr>
        <w:t>vai</w:t>
      </w:r>
      <w:r w:rsidRPr="00984974">
        <w:rPr>
          <w:rFonts w:cs="Times New Roman"/>
          <w:sz w:val="28"/>
          <w:szCs w:val="28"/>
        </w:rPr>
        <w:t xml:space="preserve"> muitas lietu jomu reglamentējošajos normatīvajos aktos noteikt</w:t>
      </w:r>
      <w:r>
        <w:rPr>
          <w:rFonts w:cs="Times New Roman"/>
          <w:sz w:val="28"/>
          <w:szCs w:val="28"/>
        </w:rPr>
        <w:t>o</w:t>
      </w:r>
      <w:r w:rsidRPr="00984974">
        <w:rPr>
          <w:rFonts w:cs="Times New Roman"/>
          <w:sz w:val="28"/>
          <w:szCs w:val="28"/>
        </w:rPr>
        <w:t xml:space="preserve"> prasīb</w:t>
      </w:r>
      <w:r>
        <w:rPr>
          <w:rFonts w:cs="Times New Roman"/>
          <w:sz w:val="28"/>
          <w:szCs w:val="28"/>
        </w:rPr>
        <w:t>u neievērošanu</w:t>
      </w:r>
      <w:r w:rsidRPr="00984974">
        <w:rPr>
          <w:rFonts w:cs="Times New Roman"/>
          <w:sz w:val="28"/>
          <w:szCs w:val="28"/>
        </w:rPr>
        <w:t xml:space="preserve"> tiek anulēta </w:t>
      </w:r>
      <w:r w:rsidRPr="008A7EC2">
        <w:rPr>
          <w:rFonts w:cs="Times New Roman"/>
          <w:sz w:val="28"/>
          <w:szCs w:val="28"/>
        </w:rPr>
        <w:t>akcīzes preču noliktavas licence</w:t>
      </w:r>
      <w:r>
        <w:rPr>
          <w:rFonts w:cs="Times New Roman"/>
          <w:sz w:val="28"/>
          <w:szCs w:val="28"/>
        </w:rPr>
        <w:t xml:space="preserve"> </w:t>
      </w:r>
      <w:r w:rsidRPr="00984974">
        <w:rPr>
          <w:rFonts w:cs="Times New Roman"/>
          <w:sz w:val="28"/>
          <w:szCs w:val="28"/>
        </w:rPr>
        <w:t xml:space="preserve">vai muitas noliktavas atļauja, vienlaicīgi tiek anulēts </w:t>
      </w:r>
      <w:r w:rsidRPr="00081D81">
        <w:rPr>
          <w:rFonts w:cs="Times New Roman"/>
          <w:sz w:val="28"/>
          <w:szCs w:val="28"/>
        </w:rPr>
        <w:t>apvienotās noliktavas status</w:t>
      </w:r>
      <w:r>
        <w:rPr>
          <w:rFonts w:cs="Times New Roman"/>
          <w:sz w:val="28"/>
          <w:szCs w:val="28"/>
        </w:rPr>
        <w:t>s</w:t>
      </w:r>
      <w:r w:rsidRPr="00984974">
        <w:rPr>
          <w:rFonts w:cs="Times New Roman"/>
          <w:sz w:val="28"/>
          <w:szCs w:val="28"/>
        </w:rPr>
        <w:t>.</w:t>
      </w:r>
    </w:p>
    <w:p w14:paraId="48EFE66F" w14:textId="77777777" w:rsidR="00AE01DE" w:rsidRDefault="001A0EB5" w:rsidP="000A170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</w:p>
    <w:p w14:paraId="3173B453" w14:textId="188D7BE7" w:rsidR="003903FC" w:rsidRDefault="0004413C" w:rsidP="000A170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  <w:r w:rsidRPr="00383A0D">
        <w:rPr>
          <w:rFonts w:cs="Times New Roman"/>
          <w:sz w:val="28"/>
          <w:szCs w:val="28"/>
          <w:highlight w:val="yellow"/>
        </w:rPr>
        <w:t>1</w:t>
      </w:r>
      <w:r w:rsidR="003903FC" w:rsidRPr="00383A0D">
        <w:rPr>
          <w:rFonts w:cs="Times New Roman"/>
          <w:sz w:val="28"/>
          <w:szCs w:val="28"/>
          <w:highlight w:val="yellow"/>
        </w:rPr>
        <w:t>9</w:t>
      </w:r>
      <w:r w:rsidRPr="00383A0D">
        <w:rPr>
          <w:rFonts w:cs="Times New Roman"/>
          <w:sz w:val="28"/>
          <w:szCs w:val="28"/>
          <w:highlight w:val="yellow"/>
        </w:rPr>
        <w:t xml:space="preserve">. </w:t>
      </w:r>
      <w:r w:rsidR="00322367" w:rsidRPr="00383A0D">
        <w:rPr>
          <w:rFonts w:cs="Times New Roman"/>
          <w:sz w:val="28"/>
          <w:szCs w:val="28"/>
          <w:highlight w:val="yellow"/>
        </w:rPr>
        <w:t>Ja apvienotās noliktavas turētājam</w:t>
      </w:r>
      <w:r w:rsidRPr="00383A0D">
        <w:rPr>
          <w:rFonts w:cs="Times New Roman"/>
          <w:sz w:val="28"/>
          <w:szCs w:val="28"/>
          <w:highlight w:val="yellow"/>
        </w:rPr>
        <w:t xml:space="preserve"> </w:t>
      </w:r>
      <w:r w:rsidR="003903FC" w:rsidRPr="00383A0D">
        <w:rPr>
          <w:rFonts w:cs="Times New Roman"/>
          <w:sz w:val="28"/>
          <w:szCs w:val="28"/>
          <w:highlight w:val="yellow"/>
        </w:rPr>
        <w:t>šo noteikumu 16.1., 16.3. vai 16.4.apakšpunktā</w:t>
      </w:r>
      <w:r w:rsidR="000A170A" w:rsidRPr="00383A0D">
        <w:rPr>
          <w:rFonts w:cs="Times New Roman"/>
          <w:sz w:val="28"/>
          <w:szCs w:val="28"/>
          <w:highlight w:val="yellow"/>
        </w:rPr>
        <w:t xml:space="preserve"> </w:t>
      </w:r>
      <w:r w:rsidR="003903FC" w:rsidRPr="00383A0D">
        <w:rPr>
          <w:rFonts w:cs="Times New Roman"/>
          <w:sz w:val="28"/>
          <w:szCs w:val="28"/>
          <w:highlight w:val="yellow"/>
        </w:rPr>
        <w:t xml:space="preserve">minētajos gadījumos </w:t>
      </w:r>
      <w:r w:rsidRPr="00383A0D">
        <w:rPr>
          <w:rFonts w:cs="Times New Roman"/>
          <w:sz w:val="28"/>
          <w:szCs w:val="28"/>
          <w:highlight w:val="yellow"/>
        </w:rPr>
        <w:t>tiek anulēt</w:t>
      </w:r>
      <w:r w:rsidR="003903FC" w:rsidRPr="00383A0D">
        <w:rPr>
          <w:rFonts w:cs="Times New Roman"/>
          <w:sz w:val="28"/>
          <w:szCs w:val="28"/>
          <w:highlight w:val="yellow"/>
        </w:rPr>
        <w:t>s</w:t>
      </w:r>
      <w:r w:rsidRPr="00383A0D">
        <w:rPr>
          <w:rFonts w:cs="Times New Roman"/>
          <w:sz w:val="28"/>
          <w:szCs w:val="28"/>
          <w:highlight w:val="yellow"/>
        </w:rPr>
        <w:t xml:space="preserve"> apvienotās noliktavas </w:t>
      </w:r>
      <w:r w:rsidR="003903FC" w:rsidRPr="00383A0D">
        <w:rPr>
          <w:rFonts w:cs="Times New Roman"/>
          <w:sz w:val="28"/>
          <w:szCs w:val="28"/>
          <w:highlight w:val="yellow"/>
        </w:rPr>
        <w:t>statuss</w:t>
      </w:r>
      <w:r w:rsidRPr="00383A0D">
        <w:rPr>
          <w:rFonts w:cs="Times New Roman"/>
          <w:sz w:val="28"/>
          <w:szCs w:val="28"/>
          <w:highlight w:val="yellow"/>
        </w:rPr>
        <w:t>, vienlaicīgi tiek anulēta akcīzes preču noliktavas licence un muitas noliktavas atļauja.</w:t>
      </w:r>
      <w:r>
        <w:rPr>
          <w:rFonts w:cs="Times New Roman"/>
          <w:sz w:val="28"/>
          <w:szCs w:val="28"/>
        </w:rPr>
        <w:t xml:space="preserve"> </w:t>
      </w:r>
    </w:p>
    <w:p w14:paraId="6A3D685B" w14:textId="77777777" w:rsidR="003903FC" w:rsidRDefault="003903FC" w:rsidP="000A170A">
      <w:pPr>
        <w:tabs>
          <w:tab w:val="left" w:pos="993"/>
          <w:tab w:val="left" w:pos="1134"/>
        </w:tabs>
        <w:spacing w:after="0" w:line="240" w:lineRule="auto"/>
        <w:ind w:right="-1044" w:firstLine="567"/>
        <w:jc w:val="both"/>
        <w:rPr>
          <w:rFonts w:cs="Times New Roman"/>
          <w:sz w:val="28"/>
          <w:szCs w:val="28"/>
        </w:rPr>
      </w:pPr>
    </w:p>
    <w:p w14:paraId="62C251BE" w14:textId="76694587" w:rsidR="00AD59ED" w:rsidRPr="00E17706" w:rsidRDefault="003903FC" w:rsidP="00FE14EA">
      <w:pPr>
        <w:tabs>
          <w:tab w:val="left" w:pos="993"/>
          <w:tab w:val="left" w:pos="1134"/>
        </w:tabs>
        <w:spacing w:after="0" w:line="240" w:lineRule="auto"/>
        <w:ind w:right="-1044" w:firstLine="567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04413C">
        <w:rPr>
          <w:sz w:val="28"/>
          <w:szCs w:val="28"/>
        </w:rPr>
        <w:t>. Noteikumi stājas spēkā 2018.gada 1.janvārī.</w:t>
      </w:r>
    </w:p>
    <w:p w14:paraId="53C6DB0F" w14:textId="77777777" w:rsidR="00390BA2" w:rsidRPr="00390BA2" w:rsidRDefault="0004413C" w:rsidP="004D4111">
      <w:pPr>
        <w:tabs>
          <w:tab w:val="left" w:pos="9072"/>
        </w:tabs>
        <w:spacing w:after="0" w:line="240" w:lineRule="auto"/>
        <w:ind w:right="-1044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0ECEC404" w14:textId="77777777" w:rsidR="003B0917" w:rsidRDefault="001A0EB5" w:rsidP="000C20F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2D4280B5" w14:textId="77777777" w:rsidR="003B0917" w:rsidRDefault="001A0EB5" w:rsidP="000C20F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6B505C85" w14:textId="77777777" w:rsidR="000C20F7" w:rsidRPr="002A6C76" w:rsidRDefault="0004413C" w:rsidP="000C20F7">
      <w:pPr>
        <w:pStyle w:val="naisf"/>
        <w:spacing w:before="0" w:beforeAutospacing="0" w:after="0" w:afterAutospacing="0"/>
        <w:rPr>
          <w:sz w:val="28"/>
          <w:szCs w:val="28"/>
        </w:rPr>
      </w:pPr>
      <w:r w:rsidRPr="002A6C7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>
        <w:rPr>
          <w:sz w:val="28"/>
          <w:szCs w:val="28"/>
        </w:rPr>
        <w:t>M.Kučinskis</w:t>
      </w:r>
    </w:p>
    <w:p w14:paraId="04FA4013" w14:textId="77777777" w:rsidR="000C20F7" w:rsidRDefault="001A0EB5" w:rsidP="000C20F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0F78BFCB" w14:textId="77777777" w:rsidR="00984974" w:rsidRDefault="001A0EB5" w:rsidP="000C20F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26628CA4" w14:textId="77777777" w:rsidR="000C20F7" w:rsidRPr="002A6C76" w:rsidRDefault="0004413C" w:rsidP="000C20F7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D.Reizniece-Ozola</w:t>
      </w:r>
    </w:p>
    <w:p w14:paraId="2DBA2467" w14:textId="77777777" w:rsidR="000C20F7" w:rsidRPr="000E1760" w:rsidRDefault="001A0EB5" w:rsidP="000E1760">
      <w:pPr>
        <w:pStyle w:val="NormalWeb"/>
        <w:tabs>
          <w:tab w:val="left" w:pos="11199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sectPr w:rsidR="000C20F7" w:rsidRPr="000E1760" w:rsidSect="004C273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E28D9" w14:textId="77777777" w:rsidR="001A0EB5" w:rsidRDefault="001A0EB5">
      <w:pPr>
        <w:spacing w:after="0" w:line="240" w:lineRule="auto"/>
      </w:pPr>
      <w:r>
        <w:separator/>
      </w:r>
    </w:p>
  </w:endnote>
  <w:endnote w:type="continuationSeparator" w:id="0">
    <w:p w14:paraId="56B5E8F2" w14:textId="77777777" w:rsidR="001A0EB5" w:rsidRDefault="001A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52DF" w14:textId="1EFC01E4" w:rsidR="003B0917" w:rsidRPr="007C21A6" w:rsidRDefault="0004413C" w:rsidP="003B0917">
    <w:pPr>
      <w:pStyle w:val="ListParagraph"/>
      <w:tabs>
        <w:tab w:val="left" w:pos="9072"/>
      </w:tabs>
      <w:spacing w:after="0" w:line="240" w:lineRule="auto"/>
      <w:ind w:left="0" w:right="-1044"/>
      <w:jc w:val="both"/>
      <w:rPr>
        <w:rFonts w:eastAsia="Times New Roman" w:cs="Times New Roman"/>
        <w:sz w:val="18"/>
        <w:szCs w:val="18"/>
        <w:lang w:eastAsia="lv-LV"/>
      </w:rPr>
    </w:pPr>
    <w:r>
      <w:rPr>
        <w:sz w:val="18"/>
        <w:szCs w:val="18"/>
      </w:rPr>
      <w:t>FMn</w:t>
    </w:r>
    <w:r w:rsidRPr="00284D0D">
      <w:rPr>
        <w:sz w:val="18"/>
        <w:szCs w:val="18"/>
      </w:rPr>
      <w:t>ot_</w:t>
    </w:r>
    <w:r w:rsidR="006A6263">
      <w:rPr>
        <w:sz w:val="18"/>
        <w:szCs w:val="18"/>
      </w:rPr>
      <w:t>2</w:t>
    </w:r>
    <w:r w:rsidR="004852EB">
      <w:rPr>
        <w:sz w:val="18"/>
        <w:szCs w:val="18"/>
      </w:rPr>
      <w:t>908</w:t>
    </w:r>
    <w:r>
      <w:rPr>
        <w:sz w:val="18"/>
        <w:szCs w:val="18"/>
      </w:rPr>
      <w:t>17_AP</w:t>
    </w:r>
    <w:r w:rsidR="009672C1">
      <w:rPr>
        <w:sz w:val="18"/>
        <w:szCs w:val="18"/>
      </w:rPr>
      <w:t>N</w:t>
    </w:r>
    <w:r>
      <w:rPr>
        <w:sz w:val="18"/>
        <w:szCs w:val="18"/>
      </w:rPr>
      <w:t xml:space="preserve"> un </w:t>
    </w:r>
    <w:proofErr w:type="spellStart"/>
    <w:r>
      <w:rPr>
        <w:sz w:val="18"/>
        <w:szCs w:val="18"/>
      </w:rPr>
      <w:t>MNapv</w:t>
    </w:r>
    <w:proofErr w:type="spellEnd"/>
  </w:p>
  <w:p w14:paraId="53020B07" w14:textId="77777777" w:rsidR="00F56676" w:rsidRPr="003B0917" w:rsidRDefault="001A0EB5" w:rsidP="003B0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3CDC" w14:textId="44E14019" w:rsidR="00F56676" w:rsidRPr="007C21A6" w:rsidRDefault="0004413C" w:rsidP="00FD0122">
    <w:pPr>
      <w:pStyle w:val="ListParagraph"/>
      <w:tabs>
        <w:tab w:val="left" w:pos="9072"/>
      </w:tabs>
      <w:spacing w:after="0" w:line="240" w:lineRule="auto"/>
      <w:ind w:left="0" w:right="-1044"/>
      <w:jc w:val="both"/>
      <w:rPr>
        <w:rFonts w:eastAsia="Times New Roman" w:cs="Times New Roman"/>
        <w:sz w:val="18"/>
        <w:szCs w:val="18"/>
        <w:lang w:eastAsia="lv-LV"/>
      </w:rPr>
    </w:pPr>
    <w:r>
      <w:rPr>
        <w:sz w:val="18"/>
        <w:szCs w:val="18"/>
      </w:rPr>
      <w:t>FMn</w:t>
    </w:r>
    <w:r w:rsidRPr="00284D0D">
      <w:rPr>
        <w:sz w:val="18"/>
        <w:szCs w:val="18"/>
      </w:rPr>
      <w:t>ot_</w:t>
    </w:r>
    <w:r w:rsidR="006A6263">
      <w:rPr>
        <w:sz w:val="18"/>
        <w:szCs w:val="18"/>
      </w:rPr>
      <w:t>2</w:t>
    </w:r>
    <w:r w:rsidR="004852EB">
      <w:rPr>
        <w:sz w:val="18"/>
        <w:szCs w:val="18"/>
      </w:rPr>
      <w:t>908</w:t>
    </w:r>
    <w:r>
      <w:rPr>
        <w:sz w:val="18"/>
        <w:szCs w:val="18"/>
      </w:rPr>
      <w:t>17_AP</w:t>
    </w:r>
    <w:r w:rsidR="009672C1">
      <w:rPr>
        <w:sz w:val="18"/>
        <w:szCs w:val="18"/>
      </w:rPr>
      <w:t>N</w:t>
    </w:r>
    <w:r>
      <w:rPr>
        <w:sz w:val="18"/>
        <w:szCs w:val="18"/>
      </w:rPr>
      <w:t xml:space="preserve"> un </w:t>
    </w:r>
    <w:proofErr w:type="spellStart"/>
    <w:r>
      <w:rPr>
        <w:sz w:val="18"/>
        <w:szCs w:val="18"/>
      </w:rPr>
      <w:t>MNapv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3BF3" w14:textId="77777777" w:rsidR="001A0EB5" w:rsidRDefault="001A0EB5">
      <w:pPr>
        <w:spacing w:after="0" w:line="240" w:lineRule="auto"/>
      </w:pPr>
      <w:r>
        <w:separator/>
      </w:r>
    </w:p>
  </w:footnote>
  <w:footnote w:type="continuationSeparator" w:id="0">
    <w:p w14:paraId="3F79460A" w14:textId="77777777" w:rsidR="001A0EB5" w:rsidRDefault="001A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25359"/>
      <w:docPartObj>
        <w:docPartGallery w:val="Page Numbers (Top of Page)"/>
        <w:docPartUnique/>
      </w:docPartObj>
    </w:sdtPr>
    <w:sdtEndPr/>
    <w:sdtContent>
      <w:p w14:paraId="34390F6A" w14:textId="46A84911" w:rsidR="00F56676" w:rsidRDefault="000441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2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112190" w14:textId="77777777" w:rsidR="00F56676" w:rsidRDefault="001A0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0F9D" w14:textId="77777777" w:rsidR="00F56676" w:rsidRDefault="001A0EB5" w:rsidP="004C27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F1"/>
    <w:multiLevelType w:val="hybridMultilevel"/>
    <w:tmpl w:val="AC304710"/>
    <w:lvl w:ilvl="0" w:tplc="F15E6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2A92D0" w:tentative="1">
      <w:start w:val="1"/>
      <w:numFmt w:val="lowerLetter"/>
      <w:lvlText w:val="%2."/>
      <w:lvlJc w:val="left"/>
      <w:pPr>
        <w:ind w:left="1800" w:hanging="360"/>
      </w:pPr>
    </w:lvl>
    <w:lvl w:ilvl="2" w:tplc="A322C944" w:tentative="1">
      <w:start w:val="1"/>
      <w:numFmt w:val="lowerRoman"/>
      <w:lvlText w:val="%3."/>
      <w:lvlJc w:val="right"/>
      <w:pPr>
        <w:ind w:left="2520" w:hanging="180"/>
      </w:pPr>
    </w:lvl>
    <w:lvl w:ilvl="3" w:tplc="E07442FE" w:tentative="1">
      <w:start w:val="1"/>
      <w:numFmt w:val="decimal"/>
      <w:lvlText w:val="%4."/>
      <w:lvlJc w:val="left"/>
      <w:pPr>
        <w:ind w:left="3240" w:hanging="360"/>
      </w:pPr>
    </w:lvl>
    <w:lvl w:ilvl="4" w:tplc="8136873E" w:tentative="1">
      <w:start w:val="1"/>
      <w:numFmt w:val="lowerLetter"/>
      <w:lvlText w:val="%5."/>
      <w:lvlJc w:val="left"/>
      <w:pPr>
        <w:ind w:left="3960" w:hanging="360"/>
      </w:pPr>
    </w:lvl>
    <w:lvl w:ilvl="5" w:tplc="D80E1832" w:tentative="1">
      <w:start w:val="1"/>
      <w:numFmt w:val="lowerRoman"/>
      <w:lvlText w:val="%6."/>
      <w:lvlJc w:val="right"/>
      <w:pPr>
        <w:ind w:left="4680" w:hanging="180"/>
      </w:pPr>
    </w:lvl>
    <w:lvl w:ilvl="6" w:tplc="9C760882" w:tentative="1">
      <w:start w:val="1"/>
      <w:numFmt w:val="decimal"/>
      <w:lvlText w:val="%7."/>
      <w:lvlJc w:val="left"/>
      <w:pPr>
        <w:ind w:left="5400" w:hanging="360"/>
      </w:pPr>
    </w:lvl>
    <w:lvl w:ilvl="7" w:tplc="AD2AC0F0" w:tentative="1">
      <w:start w:val="1"/>
      <w:numFmt w:val="lowerLetter"/>
      <w:lvlText w:val="%8."/>
      <w:lvlJc w:val="left"/>
      <w:pPr>
        <w:ind w:left="6120" w:hanging="360"/>
      </w:pPr>
    </w:lvl>
    <w:lvl w:ilvl="8" w:tplc="73C827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516EB"/>
    <w:multiLevelType w:val="hybridMultilevel"/>
    <w:tmpl w:val="1DA6AB2E"/>
    <w:lvl w:ilvl="0" w:tplc="324A99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A46F47C" w:tentative="1">
      <w:start w:val="1"/>
      <w:numFmt w:val="lowerLetter"/>
      <w:lvlText w:val="%2."/>
      <w:lvlJc w:val="left"/>
      <w:pPr>
        <w:ind w:left="1800" w:hanging="360"/>
      </w:pPr>
    </w:lvl>
    <w:lvl w:ilvl="2" w:tplc="F63AC8E8" w:tentative="1">
      <w:start w:val="1"/>
      <w:numFmt w:val="lowerRoman"/>
      <w:lvlText w:val="%3."/>
      <w:lvlJc w:val="right"/>
      <w:pPr>
        <w:ind w:left="2520" w:hanging="180"/>
      </w:pPr>
    </w:lvl>
    <w:lvl w:ilvl="3" w:tplc="24149334" w:tentative="1">
      <w:start w:val="1"/>
      <w:numFmt w:val="decimal"/>
      <w:lvlText w:val="%4."/>
      <w:lvlJc w:val="left"/>
      <w:pPr>
        <w:ind w:left="3240" w:hanging="360"/>
      </w:pPr>
    </w:lvl>
    <w:lvl w:ilvl="4" w:tplc="C4521604" w:tentative="1">
      <w:start w:val="1"/>
      <w:numFmt w:val="lowerLetter"/>
      <w:lvlText w:val="%5."/>
      <w:lvlJc w:val="left"/>
      <w:pPr>
        <w:ind w:left="3960" w:hanging="360"/>
      </w:pPr>
    </w:lvl>
    <w:lvl w:ilvl="5" w:tplc="0E368C8A" w:tentative="1">
      <w:start w:val="1"/>
      <w:numFmt w:val="lowerRoman"/>
      <w:lvlText w:val="%6."/>
      <w:lvlJc w:val="right"/>
      <w:pPr>
        <w:ind w:left="4680" w:hanging="180"/>
      </w:pPr>
    </w:lvl>
    <w:lvl w:ilvl="6" w:tplc="285CB33E" w:tentative="1">
      <w:start w:val="1"/>
      <w:numFmt w:val="decimal"/>
      <w:lvlText w:val="%7."/>
      <w:lvlJc w:val="left"/>
      <w:pPr>
        <w:ind w:left="5400" w:hanging="360"/>
      </w:pPr>
    </w:lvl>
    <w:lvl w:ilvl="7" w:tplc="EC68D880" w:tentative="1">
      <w:start w:val="1"/>
      <w:numFmt w:val="lowerLetter"/>
      <w:lvlText w:val="%8."/>
      <w:lvlJc w:val="left"/>
      <w:pPr>
        <w:ind w:left="6120" w:hanging="360"/>
      </w:pPr>
    </w:lvl>
    <w:lvl w:ilvl="8" w:tplc="263ADE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C706F"/>
    <w:multiLevelType w:val="hybridMultilevel"/>
    <w:tmpl w:val="553898DA"/>
    <w:lvl w:ilvl="0" w:tplc="FB22D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F072CE" w:tentative="1">
      <w:start w:val="1"/>
      <w:numFmt w:val="lowerLetter"/>
      <w:lvlText w:val="%2."/>
      <w:lvlJc w:val="left"/>
      <w:pPr>
        <w:ind w:left="1800" w:hanging="360"/>
      </w:pPr>
    </w:lvl>
    <w:lvl w:ilvl="2" w:tplc="D9566112" w:tentative="1">
      <w:start w:val="1"/>
      <w:numFmt w:val="lowerRoman"/>
      <w:lvlText w:val="%3."/>
      <w:lvlJc w:val="right"/>
      <w:pPr>
        <w:ind w:left="2520" w:hanging="180"/>
      </w:pPr>
    </w:lvl>
    <w:lvl w:ilvl="3" w:tplc="6BD8D6BA" w:tentative="1">
      <w:start w:val="1"/>
      <w:numFmt w:val="decimal"/>
      <w:lvlText w:val="%4."/>
      <w:lvlJc w:val="left"/>
      <w:pPr>
        <w:ind w:left="3240" w:hanging="360"/>
      </w:pPr>
    </w:lvl>
    <w:lvl w:ilvl="4" w:tplc="4D845060" w:tentative="1">
      <w:start w:val="1"/>
      <w:numFmt w:val="lowerLetter"/>
      <w:lvlText w:val="%5."/>
      <w:lvlJc w:val="left"/>
      <w:pPr>
        <w:ind w:left="3960" w:hanging="360"/>
      </w:pPr>
    </w:lvl>
    <w:lvl w:ilvl="5" w:tplc="E10AD63E" w:tentative="1">
      <w:start w:val="1"/>
      <w:numFmt w:val="lowerRoman"/>
      <w:lvlText w:val="%6."/>
      <w:lvlJc w:val="right"/>
      <w:pPr>
        <w:ind w:left="4680" w:hanging="180"/>
      </w:pPr>
    </w:lvl>
    <w:lvl w:ilvl="6" w:tplc="B23ADEAA" w:tentative="1">
      <w:start w:val="1"/>
      <w:numFmt w:val="decimal"/>
      <w:lvlText w:val="%7."/>
      <w:lvlJc w:val="left"/>
      <w:pPr>
        <w:ind w:left="5400" w:hanging="360"/>
      </w:pPr>
    </w:lvl>
    <w:lvl w:ilvl="7" w:tplc="E1423D10" w:tentative="1">
      <w:start w:val="1"/>
      <w:numFmt w:val="lowerLetter"/>
      <w:lvlText w:val="%8."/>
      <w:lvlJc w:val="left"/>
      <w:pPr>
        <w:ind w:left="6120" w:hanging="360"/>
      </w:pPr>
    </w:lvl>
    <w:lvl w:ilvl="8" w:tplc="126281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F329C"/>
    <w:multiLevelType w:val="hybridMultilevel"/>
    <w:tmpl w:val="9FDC52CA"/>
    <w:lvl w:ilvl="0" w:tplc="8118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A3296" w:tentative="1">
      <w:start w:val="1"/>
      <w:numFmt w:val="lowerLetter"/>
      <w:lvlText w:val="%2."/>
      <w:lvlJc w:val="left"/>
      <w:pPr>
        <w:ind w:left="1440" w:hanging="360"/>
      </w:pPr>
    </w:lvl>
    <w:lvl w:ilvl="2" w:tplc="F11EA32E" w:tentative="1">
      <w:start w:val="1"/>
      <w:numFmt w:val="lowerRoman"/>
      <w:lvlText w:val="%3."/>
      <w:lvlJc w:val="right"/>
      <w:pPr>
        <w:ind w:left="2160" w:hanging="180"/>
      </w:pPr>
    </w:lvl>
    <w:lvl w:ilvl="3" w:tplc="BBD8DF6C" w:tentative="1">
      <w:start w:val="1"/>
      <w:numFmt w:val="decimal"/>
      <w:lvlText w:val="%4."/>
      <w:lvlJc w:val="left"/>
      <w:pPr>
        <w:ind w:left="2880" w:hanging="360"/>
      </w:pPr>
    </w:lvl>
    <w:lvl w:ilvl="4" w:tplc="F558B6C2" w:tentative="1">
      <w:start w:val="1"/>
      <w:numFmt w:val="lowerLetter"/>
      <w:lvlText w:val="%5."/>
      <w:lvlJc w:val="left"/>
      <w:pPr>
        <w:ind w:left="3600" w:hanging="360"/>
      </w:pPr>
    </w:lvl>
    <w:lvl w:ilvl="5" w:tplc="DFDCA2C2" w:tentative="1">
      <w:start w:val="1"/>
      <w:numFmt w:val="lowerRoman"/>
      <w:lvlText w:val="%6."/>
      <w:lvlJc w:val="right"/>
      <w:pPr>
        <w:ind w:left="4320" w:hanging="180"/>
      </w:pPr>
    </w:lvl>
    <w:lvl w:ilvl="6" w:tplc="6BB0B2AA" w:tentative="1">
      <w:start w:val="1"/>
      <w:numFmt w:val="decimal"/>
      <w:lvlText w:val="%7."/>
      <w:lvlJc w:val="left"/>
      <w:pPr>
        <w:ind w:left="5040" w:hanging="360"/>
      </w:pPr>
    </w:lvl>
    <w:lvl w:ilvl="7" w:tplc="C25E250E" w:tentative="1">
      <w:start w:val="1"/>
      <w:numFmt w:val="lowerLetter"/>
      <w:lvlText w:val="%8."/>
      <w:lvlJc w:val="left"/>
      <w:pPr>
        <w:ind w:left="5760" w:hanging="360"/>
      </w:pPr>
    </w:lvl>
    <w:lvl w:ilvl="8" w:tplc="ED821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26E4"/>
    <w:multiLevelType w:val="hybridMultilevel"/>
    <w:tmpl w:val="140A4356"/>
    <w:lvl w:ilvl="0" w:tplc="BDA4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787072" w:tentative="1">
      <w:start w:val="1"/>
      <w:numFmt w:val="lowerLetter"/>
      <w:lvlText w:val="%2."/>
      <w:lvlJc w:val="left"/>
      <w:pPr>
        <w:ind w:left="1440" w:hanging="360"/>
      </w:pPr>
    </w:lvl>
    <w:lvl w:ilvl="2" w:tplc="221615DE" w:tentative="1">
      <w:start w:val="1"/>
      <w:numFmt w:val="lowerRoman"/>
      <w:lvlText w:val="%3."/>
      <w:lvlJc w:val="right"/>
      <w:pPr>
        <w:ind w:left="2160" w:hanging="180"/>
      </w:pPr>
    </w:lvl>
    <w:lvl w:ilvl="3" w:tplc="34A06FBC" w:tentative="1">
      <w:start w:val="1"/>
      <w:numFmt w:val="decimal"/>
      <w:lvlText w:val="%4."/>
      <w:lvlJc w:val="left"/>
      <w:pPr>
        <w:ind w:left="2880" w:hanging="360"/>
      </w:pPr>
    </w:lvl>
    <w:lvl w:ilvl="4" w:tplc="00FAF624" w:tentative="1">
      <w:start w:val="1"/>
      <w:numFmt w:val="lowerLetter"/>
      <w:lvlText w:val="%5."/>
      <w:lvlJc w:val="left"/>
      <w:pPr>
        <w:ind w:left="3600" w:hanging="360"/>
      </w:pPr>
    </w:lvl>
    <w:lvl w:ilvl="5" w:tplc="676CF522" w:tentative="1">
      <w:start w:val="1"/>
      <w:numFmt w:val="lowerRoman"/>
      <w:lvlText w:val="%6."/>
      <w:lvlJc w:val="right"/>
      <w:pPr>
        <w:ind w:left="4320" w:hanging="180"/>
      </w:pPr>
    </w:lvl>
    <w:lvl w:ilvl="6" w:tplc="DA56D57A" w:tentative="1">
      <w:start w:val="1"/>
      <w:numFmt w:val="decimal"/>
      <w:lvlText w:val="%7."/>
      <w:lvlJc w:val="left"/>
      <w:pPr>
        <w:ind w:left="5040" w:hanging="360"/>
      </w:pPr>
    </w:lvl>
    <w:lvl w:ilvl="7" w:tplc="2188ABBC" w:tentative="1">
      <w:start w:val="1"/>
      <w:numFmt w:val="lowerLetter"/>
      <w:lvlText w:val="%8."/>
      <w:lvlJc w:val="left"/>
      <w:pPr>
        <w:ind w:left="5760" w:hanging="360"/>
      </w:pPr>
    </w:lvl>
    <w:lvl w:ilvl="8" w:tplc="B8788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662CF"/>
    <w:multiLevelType w:val="hybridMultilevel"/>
    <w:tmpl w:val="5C245344"/>
    <w:lvl w:ilvl="0" w:tplc="135E58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7367430" w:tentative="1">
      <w:start w:val="1"/>
      <w:numFmt w:val="lowerLetter"/>
      <w:lvlText w:val="%2."/>
      <w:lvlJc w:val="left"/>
      <w:pPr>
        <w:ind w:left="1800" w:hanging="360"/>
      </w:pPr>
    </w:lvl>
    <w:lvl w:ilvl="2" w:tplc="C6F439D6" w:tentative="1">
      <w:start w:val="1"/>
      <w:numFmt w:val="lowerRoman"/>
      <w:lvlText w:val="%3."/>
      <w:lvlJc w:val="right"/>
      <w:pPr>
        <w:ind w:left="2520" w:hanging="180"/>
      </w:pPr>
    </w:lvl>
    <w:lvl w:ilvl="3" w:tplc="56F0B0B4" w:tentative="1">
      <w:start w:val="1"/>
      <w:numFmt w:val="decimal"/>
      <w:lvlText w:val="%4."/>
      <w:lvlJc w:val="left"/>
      <w:pPr>
        <w:ind w:left="3240" w:hanging="360"/>
      </w:pPr>
    </w:lvl>
    <w:lvl w:ilvl="4" w:tplc="88D84194" w:tentative="1">
      <w:start w:val="1"/>
      <w:numFmt w:val="lowerLetter"/>
      <w:lvlText w:val="%5."/>
      <w:lvlJc w:val="left"/>
      <w:pPr>
        <w:ind w:left="3960" w:hanging="360"/>
      </w:pPr>
    </w:lvl>
    <w:lvl w:ilvl="5" w:tplc="15188812" w:tentative="1">
      <w:start w:val="1"/>
      <w:numFmt w:val="lowerRoman"/>
      <w:lvlText w:val="%6."/>
      <w:lvlJc w:val="right"/>
      <w:pPr>
        <w:ind w:left="4680" w:hanging="180"/>
      </w:pPr>
    </w:lvl>
    <w:lvl w:ilvl="6" w:tplc="C10EC9BE" w:tentative="1">
      <w:start w:val="1"/>
      <w:numFmt w:val="decimal"/>
      <w:lvlText w:val="%7."/>
      <w:lvlJc w:val="left"/>
      <w:pPr>
        <w:ind w:left="5400" w:hanging="360"/>
      </w:pPr>
    </w:lvl>
    <w:lvl w:ilvl="7" w:tplc="FA0E9D86" w:tentative="1">
      <w:start w:val="1"/>
      <w:numFmt w:val="lowerLetter"/>
      <w:lvlText w:val="%8."/>
      <w:lvlJc w:val="left"/>
      <w:pPr>
        <w:ind w:left="6120" w:hanging="360"/>
      </w:pPr>
    </w:lvl>
    <w:lvl w:ilvl="8" w:tplc="9B42AF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E3C0A"/>
    <w:multiLevelType w:val="hybridMultilevel"/>
    <w:tmpl w:val="0ADE5AF6"/>
    <w:lvl w:ilvl="0" w:tplc="C4381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654C1B0" w:tentative="1">
      <w:start w:val="1"/>
      <w:numFmt w:val="lowerLetter"/>
      <w:lvlText w:val="%2."/>
      <w:lvlJc w:val="left"/>
      <w:pPr>
        <w:ind w:left="1647" w:hanging="360"/>
      </w:pPr>
    </w:lvl>
    <w:lvl w:ilvl="2" w:tplc="060076AE" w:tentative="1">
      <w:start w:val="1"/>
      <w:numFmt w:val="lowerRoman"/>
      <w:lvlText w:val="%3."/>
      <w:lvlJc w:val="right"/>
      <w:pPr>
        <w:ind w:left="2367" w:hanging="180"/>
      </w:pPr>
    </w:lvl>
    <w:lvl w:ilvl="3" w:tplc="6890FA36" w:tentative="1">
      <w:start w:val="1"/>
      <w:numFmt w:val="decimal"/>
      <w:lvlText w:val="%4."/>
      <w:lvlJc w:val="left"/>
      <w:pPr>
        <w:ind w:left="3087" w:hanging="360"/>
      </w:pPr>
    </w:lvl>
    <w:lvl w:ilvl="4" w:tplc="9AD44E84" w:tentative="1">
      <w:start w:val="1"/>
      <w:numFmt w:val="lowerLetter"/>
      <w:lvlText w:val="%5."/>
      <w:lvlJc w:val="left"/>
      <w:pPr>
        <w:ind w:left="3807" w:hanging="360"/>
      </w:pPr>
    </w:lvl>
    <w:lvl w:ilvl="5" w:tplc="9270407A" w:tentative="1">
      <w:start w:val="1"/>
      <w:numFmt w:val="lowerRoman"/>
      <w:lvlText w:val="%6."/>
      <w:lvlJc w:val="right"/>
      <w:pPr>
        <w:ind w:left="4527" w:hanging="180"/>
      </w:pPr>
    </w:lvl>
    <w:lvl w:ilvl="6" w:tplc="DE10A24C" w:tentative="1">
      <w:start w:val="1"/>
      <w:numFmt w:val="decimal"/>
      <w:lvlText w:val="%7."/>
      <w:lvlJc w:val="left"/>
      <w:pPr>
        <w:ind w:left="5247" w:hanging="360"/>
      </w:pPr>
    </w:lvl>
    <w:lvl w:ilvl="7" w:tplc="C3621A0A" w:tentative="1">
      <w:start w:val="1"/>
      <w:numFmt w:val="lowerLetter"/>
      <w:lvlText w:val="%8."/>
      <w:lvlJc w:val="left"/>
      <w:pPr>
        <w:ind w:left="5967" w:hanging="360"/>
      </w:pPr>
    </w:lvl>
    <w:lvl w:ilvl="8" w:tplc="3FBECA4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6265B0"/>
    <w:multiLevelType w:val="hybridMultilevel"/>
    <w:tmpl w:val="7F78C4D6"/>
    <w:lvl w:ilvl="0" w:tplc="7EB68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825320" w:tentative="1">
      <w:start w:val="1"/>
      <w:numFmt w:val="lowerLetter"/>
      <w:lvlText w:val="%2."/>
      <w:lvlJc w:val="left"/>
      <w:pPr>
        <w:ind w:left="1440" w:hanging="360"/>
      </w:pPr>
    </w:lvl>
    <w:lvl w:ilvl="2" w:tplc="4D0AC6DA" w:tentative="1">
      <w:start w:val="1"/>
      <w:numFmt w:val="lowerRoman"/>
      <w:lvlText w:val="%3."/>
      <w:lvlJc w:val="right"/>
      <w:pPr>
        <w:ind w:left="2160" w:hanging="180"/>
      </w:pPr>
    </w:lvl>
    <w:lvl w:ilvl="3" w:tplc="13E23860" w:tentative="1">
      <w:start w:val="1"/>
      <w:numFmt w:val="decimal"/>
      <w:lvlText w:val="%4."/>
      <w:lvlJc w:val="left"/>
      <w:pPr>
        <w:ind w:left="2880" w:hanging="360"/>
      </w:pPr>
    </w:lvl>
    <w:lvl w:ilvl="4" w:tplc="28825B7C" w:tentative="1">
      <w:start w:val="1"/>
      <w:numFmt w:val="lowerLetter"/>
      <w:lvlText w:val="%5."/>
      <w:lvlJc w:val="left"/>
      <w:pPr>
        <w:ind w:left="3600" w:hanging="360"/>
      </w:pPr>
    </w:lvl>
    <w:lvl w:ilvl="5" w:tplc="37B803BA" w:tentative="1">
      <w:start w:val="1"/>
      <w:numFmt w:val="lowerRoman"/>
      <w:lvlText w:val="%6."/>
      <w:lvlJc w:val="right"/>
      <w:pPr>
        <w:ind w:left="4320" w:hanging="180"/>
      </w:pPr>
    </w:lvl>
    <w:lvl w:ilvl="6" w:tplc="4DD2F184" w:tentative="1">
      <w:start w:val="1"/>
      <w:numFmt w:val="decimal"/>
      <w:lvlText w:val="%7."/>
      <w:lvlJc w:val="left"/>
      <w:pPr>
        <w:ind w:left="5040" w:hanging="360"/>
      </w:pPr>
    </w:lvl>
    <w:lvl w:ilvl="7" w:tplc="14EE3668" w:tentative="1">
      <w:start w:val="1"/>
      <w:numFmt w:val="lowerLetter"/>
      <w:lvlText w:val="%8."/>
      <w:lvlJc w:val="left"/>
      <w:pPr>
        <w:ind w:left="5760" w:hanging="360"/>
      </w:pPr>
    </w:lvl>
    <w:lvl w:ilvl="8" w:tplc="8E1088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5"/>
    <w:rsid w:val="00027AD4"/>
    <w:rsid w:val="0004413C"/>
    <w:rsid w:val="000651AF"/>
    <w:rsid w:val="00095E64"/>
    <w:rsid w:val="000A170A"/>
    <w:rsid w:val="000E1012"/>
    <w:rsid w:val="000E2A69"/>
    <w:rsid w:val="001125FA"/>
    <w:rsid w:val="00117D1F"/>
    <w:rsid w:val="001A0EB5"/>
    <w:rsid w:val="001C3185"/>
    <w:rsid w:val="001E4FBF"/>
    <w:rsid w:val="002048BB"/>
    <w:rsid w:val="00261B11"/>
    <w:rsid w:val="002A5353"/>
    <w:rsid w:val="002B743A"/>
    <w:rsid w:val="002F610F"/>
    <w:rsid w:val="00322367"/>
    <w:rsid w:val="00383A0D"/>
    <w:rsid w:val="003903FC"/>
    <w:rsid w:val="00413753"/>
    <w:rsid w:val="00413B41"/>
    <w:rsid w:val="004852EB"/>
    <w:rsid w:val="004957AB"/>
    <w:rsid w:val="004C26C8"/>
    <w:rsid w:val="004C3945"/>
    <w:rsid w:val="00556316"/>
    <w:rsid w:val="00576868"/>
    <w:rsid w:val="00652EBF"/>
    <w:rsid w:val="00672D7A"/>
    <w:rsid w:val="006A4FA5"/>
    <w:rsid w:val="006A6263"/>
    <w:rsid w:val="006C1392"/>
    <w:rsid w:val="007040F6"/>
    <w:rsid w:val="0073051D"/>
    <w:rsid w:val="007A77E5"/>
    <w:rsid w:val="00813AD0"/>
    <w:rsid w:val="0083488D"/>
    <w:rsid w:val="00834CE7"/>
    <w:rsid w:val="00893DFC"/>
    <w:rsid w:val="008966CB"/>
    <w:rsid w:val="008C31D7"/>
    <w:rsid w:val="009346D7"/>
    <w:rsid w:val="00944912"/>
    <w:rsid w:val="009672C1"/>
    <w:rsid w:val="00970C0A"/>
    <w:rsid w:val="00A3721D"/>
    <w:rsid w:val="00A805B8"/>
    <w:rsid w:val="00AB75DA"/>
    <w:rsid w:val="00B14143"/>
    <w:rsid w:val="00BA7F0A"/>
    <w:rsid w:val="00CB0724"/>
    <w:rsid w:val="00CD4C35"/>
    <w:rsid w:val="00D2603A"/>
    <w:rsid w:val="00D6042C"/>
    <w:rsid w:val="00DE545E"/>
    <w:rsid w:val="00DE7BA5"/>
    <w:rsid w:val="00E0775C"/>
    <w:rsid w:val="00E1621C"/>
    <w:rsid w:val="00E73B98"/>
    <w:rsid w:val="00ED5408"/>
    <w:rsid w:val="00F31184"/>
    <w:rsid w:val="00F45249"/>
    <w:rsid w:val="00F94C7B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3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CA"/>
  </w:style>
  <w:style w:type="paragraph" w:styleId="Heading1">
    <w:name w:val="heading 1"/>
    <w:basedOn w:val="Normal"/>
    <w:next w:val="Normal"/>
    <w:link w:val="Heading1Char"/>
    <w:uiPriority w:val="9"/>
    <w:qFormat/>
    <w:rsid w:val="006E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4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434E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434E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27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B27004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87"/>
  </w:style>
  <w:style w:type="paragraph" w:styleId="Footer">
    <w:name w:val="footer"/>
    <w:basedOn w:val="Normal"/>
    <w:link w:val="Foot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87"/>
  </w:style>
  <w:style w:type="character" w:styleId="Hyperlink">
    <w:name w:val="Hyperlink"/>
    <w:basedOn w:val="DefaultParagraphFont"/>
    <w:uiPriority w:val="99"/>
    <w:unhideWhenUsed/>
    <w:rsid w:val="00EF7064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5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D356E"/>
  </w:style>
  <w:style w:type="character" w:customStyle="1" w:styleId="Heading2Char">
    <w:name w:val="Heading 2 Char"/>
    <w:basedOn w:val="DefaultParagraphFont"/>
    <w:link w:val="Heading2"/>
    <w:uiPriority w:val="9"/>
    <w:rsid w:val="00D434E2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434E2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434E2"/>
    <w:rPr>
      <w:rFonts w:eastAsia="Times New Roman" w:cs="Times New Roman"/>
      <w:b/>
      <w:b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D434E2"/>
  </w:style>
  <w:style w:type="character" w:styleId="FollowedHyperlink">
    <w:name w:val="FollowedHyperlink"/>
    <w:basedOn w:val="DefaultParagraphFont"/>
    <w:uiPriority w:val="99"/>
    <w:semiHidden/>
    <w:unhideWhenUsed/>
    <w:rsid w:val="00D434E2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D434E2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D434E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D434E2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D434E2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D434E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D434E2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D434E2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D434E2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D434E2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D434E2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D434E2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D434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D434E2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D434E2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D434E2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D434E2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D434E2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D434E2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D434E2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D434E2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D434E2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D434E2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D434E2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D434E2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D434E2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D434E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D434E2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D434E2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D434E2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E6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E6DE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E6DE8"/>
    <w:rPr>
      <w:rFonts w:eastAsia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6E6DE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customStyle="1" w:styleId="naislab">
    <w:name w:val="naislab"/>
    <w:basedOn w:val="Normal"/>
    <w:rsid w:val="00DA5762"/>
    <w:pPr>
      <w:spacing w:before="100" w:beforeAutospacing="1" w:after="100" w:afterAutospacing="1" w:line="240" w:lineRule="auto"/>
      <w:jc w:val="right"/>
    </w:pPr>
    <w:rPr>
      <w:rFonts w:eastAsia="Arial Unicode MS" w:cs="Times New Roman"/>
      <w:szCs w:val="24"/>
    </w:rPr>
  </w:style>
  <w:style w:type="paragraph" w:styleId="Revision">
    <w:name w:val="Revision"/>
    <w:hidden/>
    <w:uiPriority w:val="99"/>
    <w:semiHidden/>
    <w:rsid w:val="002E3F56"/>
    <w:pPr>
      <w:spacing w:after="0" w:line="240" w:lineRule="auto"/>
    </w:pPr>
  </w:style>
  <w:style w:type="paragraph" w:styleId="FootnoteText">
    <w:name w:val="footnote text"/>
    <w:aliases w:val="Footnote,Footnote Char Char,Footnote Char Char Char,Footnote Text Char Char,Footnote Text Char Char Char,Footnote Text Char1,Footnote Text Char1 Char,Fußnote,Fußnote Char Char,Fußnote Char Char Char,Vēres teksts Char Char Char Char Char"/>
    <w:basedOn w:val="Normal"/>
    <w:link w:val="FootnoteTextChar"/>
    <w:uiPriority w:val="99"/>
    <w:rsid w:val="001C67DD"/>
    <w:pPr>
      <w:spacing w:after="0" w:line="240" w:lineRule="auto"/>
      <w:ind w:firstLine="720"/>
      <w:jc w:val="both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aliases w:val="Footnote Char,Footnote Char Char Char1,Footnote Char Char Char Char,Footnote Text Char Char Char1,Footnote Text Char Char Char Char,Footnote Text Char1 Char1,Footnote Text Char1 Char Char,Fußnote Char,Fußnote Char Char Char1"/>
    <w:basedOn w:val="DefaultParagraphFont"/>
    <w:link w:val="FootnoteText"/>
    <w:uiPriority w:val="99"/>
    <w:rsid w:val="001C67DD"/>
    <w:rPr>
      <w:rFonts w:eastAsia="Calibri" w:cs="Times New Roman"/>
      <w:sz w:val="20"/>
      <w:szCs w:val="20"/>
    </w:rPr>
  </w:style>
  <w:style w:type="paragraph" w:customStyle="1" w:styleId="Default">
    <w:name w:val="Default"/>
    <w:rsid w:val="00FB0B8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CA"/>
  </w:style>
  <w:style w:type="paragraph" w:styleId="Heading1">
    <w:name w:val="heading 1"/>
    <w:basedOn w:val="Normal"/>
    <w:next w:val="Normal"/>
    <w:link w:val="Heading1Char"/>
    <w:uiPriority w:val="9"/>
    <w:qFormat/>
    <w:rsid w:val="006E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4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434E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434E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27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B27004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87"/>
  </w:style>
  <w:style w:type="paragraph" w:styleId="Footer">
    <w:name w:val="footer"/>
    <w:basedOn w:val="Normal"/>
    <w:link w:val="Foot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87"/>
  </w:style>
  <w:style w:type="character" w:styleId="Hyperlink">
    <w:name w:val="Hyperlink"/>
    <w:basedOn w:val="DefaultParagraphFont"/>
    <w:uiPriority w:val="99"/>
    <w:unhideWhenUsed/>
    <w:rsid w:val="00EF7064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5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D356E"/>
  </w:style>
  <w:style w:type="character" w:customStyle="1" w:styleId="Heading2Char">
    <w:name w:val="Heading 2 Char"/>
    <w:basedOn w:val="DefaultParagraphFont"/>
    <w:link w:val="Heading2"/>
    <w:uiPriority w:val="9"/>
    <w:rsid w:val="00D434E2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434E2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434E2"/>
    <w:rPr>
      <w:rFonts w:eastAsia="Times New Roman" w:cs="Times New Roman"/>
      <w:b/>
      <w:b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D434E2"/>
  </w:style>
  <w:style w:type="character" w:styleId="FollowedHyperlink">
    <w:name w:val="FollowedHyperlink"/>
    <w:basedOn w:val="DefaultParagraphFont"/>
    <w:uiPriority w:val="99"/>
    <w:semiHidden/>
    <w:unhideWhenUsed/>
    <w:rsid w:val="00D434E2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D434E2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D434E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D434E2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D434E2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D434E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D434E2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D434E2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D434E2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D434E2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D434E2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D434E2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D434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D434E2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D434E2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D434E2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D434E2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D434E2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D434E2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D434E2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D434E2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D434E2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D434E2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D434E2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D434E2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D434E2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D434E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D434E2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D434E2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D434E2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E6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E6DE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E6DE8"/>
    <w:rPr>
      <w:rFonts w:eastAsia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6E6DE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customStyle="1" w:styleId="naislab">
    <w:name w:val="naislab"/>
    <w:basedOn w:val="Normal"/>
    <w:rsid w:val="00DA5762"/>
    <w:pPr>
      <w:spacing w:before="100" w:beforeAutospacing="1" w:after="100" w:afterAutospacing="1" w:line="240" w:lineRule="auto"/>
      <w:jc w:val="right"/>
    </w:pPr>
    <w:rPr>
      <w:rFonts w:eastAsia="Arial Unicode MS" w:cs="Times New Roman"/>
      <w:szCs w:val="24"/>
    </w:rPr>
  </w:style>
  <w:style w:type="paragraph" w:styleId="Revision">
    <w:name w:val="Revision"/>
    <w:hidden/>
    <w:uiPriority w:val="99"/>
    <w:semiHidden/>
    <w:rsid w:val="002E3F56"/>
    <w:pPr>
      <w:spacing w:after="0" w:line="240" w:lineRule="auto"/>
    </w:pPr>
  </w:style>
  <w:style w:type="paragraph" w:styleId="FootnoteText">
    <w:name w:val="footnote text"/>
    <w:aliases w:val="Footnote,Footnote Char Char,Footnote Char Char Char,Footnote Text Char Char,Footnote Text Char Char Char,Footnote Text Char1,Footnote Text Char1 Char,Fußnote,Fußnote Char Char,Fußnote Char Char Char,Vēres teksts Char Char Char Char Char"/>
    <w:basedOn w:val="Normal"/>
    <w:link w:val="FootnoteTextChar"/>
    <w:uiPriority w:val="99"/>
    <w:rsid w:val="001C67DD"/>
    <w:pPr>
      <w:spacing w:after="0" w:line="240" w:lineRule="auto"/>
      <w:ind w:firstLine="720"/>
      <w:jc w:val="both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aliases w:val="Footnote Char,Footnote Char Char Char1,Footnote Char Char Char Char,Footnote Text Char Char Char1,Footnote Text Char Char Char Char,Footnote Text Char1 Char1,Footnote Text Char1 Char Char,Fußnote Char,Fußnote Char Char Char1"/>
    <w:basedOn w:val="DefaultParagraphFont"/>
    <w:link w:val="FootnoteText"/>
    <w:uiPriority w:val="99"/>
    <w:rsid w:val="001C67DD"/>
    <w:rPr>
      <w:rFonts w:eastAsia="Calibri" w:cs="Times New Roman"/>
      <w:sz w:val="20"/>
      <w:szCs w:val="20"/>
    </w:rPr>
  </w:style>
  <w:style w:type="paragraph" w:customStyle="1" w:styleId="Default">
    <w:name w:val="Default"/>
    <w:rsid w:val="00FB0B8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J.Krastiņa</Vad_x012b_t_x0101_js>
    <Kategorija xmlns="2e5bb04e-596e-45bd-9003-43ca78b1ba16">MK noteikumu projekts</Kategorija>
    <DKP xmlns="2e5bb04e-596e-45bd-9003-43ca78b1ba16">170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EDB4-FD4D-47D8-B821-AC55D6281DC6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33BC7C8B-3F77-4E29-9CD2-37CD1B887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C6C7A-D3D0-4B91-A0AC-386CEE832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02B8E3-A9C7-4B3D-AC23-11F75CD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4791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komersantiem, kuriem ir speciāla atļauja (licence) akcīzes preču noliktavas turētāja darbībai, speciāla atļauja (licence) akcīzes preču vairumtirdzniecībai un atļauja muitas noliktavas darbībai, un kuri atbilst noteiktajiem kritērijiem, ir t</vt:lpstr>
    </vt:vector>
  </TitlesOfParts>
  <Company>VID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komersantiem, kuriem ir speciāla atļauja (licence) akcīzes preču noliktavas turētāja darbībai, speciāla atļauja (licence) akcīzes preču vairumtirdzniecībai un atļauja muitas noliktavas darbībai, un kuri atbilst noteiktajiem kritērijiem, ir t</dc:title>
  <dc:subject>Ministru kabineta noteikumu projekts</dc:subject>
  <dc:creator>E.Hartmane</dc:creator>
  <dc:description>e-pasts: Ella.Hartmane@fm.gov.lv
Tālr.nr. 67095525</dc:description>
  <cp:lastModifiedBy>Jekaterina Borovika</cp:lastModifiedBy>
  <cp:revision>2</cp:revision>
  <cp:lastPrinted>2017-06-26T10:29:00Z</cp:lastPrinted>
  <dcterms:created xsi:type="dcterms:W3CDTF">2017-09-05T08:13:00Z</dcterms:created>
  <dcterms:modified xsi:type="dcterms:W3CDTF">2017-09-05T08:13:00Z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