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FC" w:rsidRDefault="00E47DFC" w:rsidP="003254F2">
      <w:pPr>
        <w:spacing w:after="0" w:line="240" w:lineRule="auto"/>
        <w:jc w:val="center"/>
        <w:rPr>
          <w:rFonts w:ascii="Times New Roman" w:hAnsi="Times New Roman" w:cs="Times New Roman"/>
          <w:b/>
          <w:bCs/>
          <w:sz w:val="28"/>
          <w:szCs w:val="28"/>
        </w:rPr>
      </w:pPr>
    </w:p>
    <w:p w:rsidR="00A44F2E" w:rsidRDefault="00A44F2E" w:rsidP="003254F2">
      <w:pPr>
        <w:spacing w:after="0" w:line="240" w:lineRule="auto"/>
        <w:jc w:val="center"/>
        <w:rPr>
          <w:rFonts w:ascii="Times New Roman" w:hAnsi="Times New Roman" w:cs="Times New Roman"/>
          <w:b/>
          <w:sz w:val="28"/>
          <w:szCs w:val="28"/>
        </w:rPr>
      </w:pPr>
      <w:r w:rsidRPr="00A70EB8">
        <w:rPr>
          <w:rFonts w:ascii="Times New Roman" w:hAnsi="Times New Roman" w:cs="Times New Roman"/>
          <w:b/>
          <w:bCs/>
          <w:sz w:val="28"/>
          <w:szCs w:val="28"/>
        </w:rPr>
        <w:t xml:space="preserve">Ministru kabineta rīkojuma projekta </w:t>
      </w:r>
      <w:r w:rsidR="003254F2" w:rsidRPr="00A70EB8">
        <w:rPr>
          <w:rFonts w:ascii="Times New Roman" w:hAnsi="Times New Roman" w:cs="Times New Roman"/>
          <w:b/>
          <w:bCs/>
          <w:sz w:val="28"/>
          <w:szCs w:val="28"/>
        </w:rPr>
        <w:t xml:space="preserve">“Par valsts nekustamo īpašumu nodošanu bez atlīdzības </w:t>
      </w:r>
      <w:r w:rsidR="00FD27B7">
        <w:rPr>
          <w:rFonts w:ascii="Times New Roman" w:hAnsi="Times New Roman" w:cs="Times New Roman"/>
          <w:b/>
          <w:bCs/>
          <w:sz w:val="28"/>
          <w:szCs w:val="28"/>
        </w:rPr>
        <w:t>Liepājas Universitātes</w:t>
      </w:r>
      <w:r w:rsidR="003254F2" w:rsidRPr="00A70EB8">
        <w:rPr>
          <w:rFonts w:ascii="Times New Roman" w:hAnsi="Times New Roman" w:cs="Times New Roman"/>
          <w:b/>
          <w:bCs/>
          <w:sz w:val="28"/>
          <w:szCs w:val="28"/>
        </w:rPr>
        <w:t xml:space="preserve"> īpašumā”</w:t>
      </w:r>
      <w:r w:rsidRPr="00A70EB8">
        <w:rPr>
          <w:rFonts w:ascii="Times New Roman" w:hAnsi="Times New Roman" w:cs="Times New Roman"/>
          <w:b/>
          <w:sz w:val="28"/>
          <w:szCs w:val="28"/>
        </w:rPr>
        <w:t xml:space="preserve"> sākotnējā</w:t>
      </w:r>
      <w:r w:rsidR="005B4307" w:rsidRPr="00A70EB8">
        <w:rPr>
          <w:rFonts w:ascii="Times New Roman" w:hAnsi="Times New Roman" w:cs="Times New Roman"/>
          <w:b/>
          <w:sz w:val="28"/>
          <w:szCs w:val="28"/>
        </w:rPr>
        <w:t>s ietekmes novērtējuma</w:t>
      </w:r>
      <w:r w:rsidR="0014416C" w:rsidRPr="00A70EB8">
        <w:rPr>
          <w:rFonts w:ascii="Times New Roman" w:hAnsi="Times New Roman" w:cs="Times New Roman"/>
          <w:b/>
          <w:sz w:val="28"/>
          <w:szCs w:val="28"/>
        </w:rPr>
        <w:t xml:space="preserve"> </w:t>
      </w:r>
      <w:r w:rsidR="005B4307" w:rsidRPr="00A70EB8">
        <w:rPr>
          <w:rFonts w:ascii="Times New Roman" w:hAnsi="Times New Roman" w:cs="Times New Roman"/>
          <w:b/>
          <w:sz w:val="28"/>
          <w:szCs w:val="28"/>
        </w:rPr>
        <w:t xml:space="preserve">ziņojums </w:t>
      </w:r>
      <w:r w:rsidRPr="00A70EB8">
        <w:rPr>
          <w:rFonts w:ascii="Times New Roman" w:hAnsi="Times New Roman" w:cs="Times New Roman"/>
          <w:b/>
          <w:sz w:val="28"/>
          <w:szCs w:val="28"/>
        </w:rPr>
        <w:t>(anotācija)</w:t>
      </w:r>
    </w:p>
    <w:p w:rsidR="007B5FA0" w:rsidRDefault="007B5FA0" w:rsidP="003254F2">
      <w:pPr>
        <w:spacing w:after="0" w:line="240" w:lineRule="auto"/>
        <w:jc w:val="center"/>
        <w:rPr>
          <w:rFonts w:ascii="Times New Roman" w:hAnsi="Times New Roman" w:cs="Times New Roman"/>
          <w:b/>
          <w:sz w:val="28"/>
          <w:szCs w:val="28"/>
        </w:rPr>
      </w:pPr>
    </w:p>
    <w:p w:rsidR="007B5FA0" w:rsidRPr="00A70EB8" w:rsidRDefault="007B5FA0" w:rsidP="003254F2">
      <w:pPr>
        <w:spacing w:after="0" w:line="240" w:lineRule="auto"/>
        <w:jc w:val="center"/>
        <w:rPr>
          <w:rFonts w:ascii="Times New Roman" w:eastAsia="Times New Roman" w:hAnsi="Times New Roman" w:cs="Times New Roman"/>
          <w:b/>
          <w:sz w:val="28"/>
          <w:szCs w:val="28"/>
          <w:lang w:eastAsia="lv-LV"/>
        </w:rPr>
      </w:pPr>
    </w:p>
    <w:tbl>
      <w:tblPr>
        <w:tblW w:w="5019"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3"/>
        <w:gridCol w:w="543"/>
        <w:gridCol w:w="245"/>
        <w:gridCol w:w="1022"/>
        <w:gridCol w:w="131"/>
        <w:gridCol w:w="682"/>
        <w:gridCol w:w="322"/>
        <w:gridCol w:w="540"/>
        <w:gridCol w:w="736"/>
        <w:gridCol w:w="1276"/>
        <w:gridCol w:w="1274"/>
        <w:gridCol w:w="2260"/>
        <w:gridCol w:w="35"/>
      </w:tblGrid>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A70EB8" w:rsidRDefault="00A44F2E" w:rsidP="00BF6FAB">
            <w:pPr>
              <w:tabs>
                <w:tab w:val="left" w:pos="3233"/>
              </w:tabs>
              <w:spacing w:after="0"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 Tiesību akta projekta izstrādes nepieciešamība</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41"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Pamatojums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3867EC" w:rsidRPr="00A70EB8" w:rsidRDefault="003941B8" w:rsidP="00FD27B7">
            <w:pPr>
              <w:spacing w:after="0" w:line="240" w:lineRule="auto"/>
              <w:ind w:left="128" w:right="141" w:firstLine="581"/>
              <w:jc w:val="both"/>
              <w:rPr>
                <w:rFonts w:ascii="Times New Roman" w:eastAsia="Calibri" w:hAnsi="Times New Roman" w:cs="Times New Roman"/>
                <w:sz w:val="28"/>
                <w:szCs w:val="28"/>
                <w:lang w:eastAsia="lv-LV"/>
              </w:rPr>
            </w:pPr>
            <w:r w:rsidRPr="00A70EB8">
              <w:rPr>
                <w:rFonts w:ascii="Times New Roman" w:hAnsi="Times New Roman" w:cs="Times New Roman"/>
                <w:sz w:val="28"/>
                <w:szCs w:val="28"/>
              </w:rPr>
              <w:t>Publiskas personas mantas ats</w:t>
            </w:r>
            <w:r w:rsidR="00E366BD" w:rsidRPr="00A70EB8">
              <w:rPr>
                <w:rFonts w:ascii="Times New Roman" w:hAnsi="Times New Roman" w:cs="Times New Roman"/>
                <w:sz w:val="28"/>
                <w:szCs w:val="28"/>
              </w:rPr>
              <w:t>avināš</w:t>
            </w:r>
            <w:r w:rsidR="00FD27B7">
              <w:rPr>
                <w:rFonts w:ascii="Times New Roman" w:hAnsi="Times New Roman" w:cs="Times New Roman"/>
                <w:sz w:val="28"/>
                <w:szCs w:val="28"/>
              </w:rPr>
              <w:t>anas likuma 42.panta pirmā daļa un</w:t>
            </w:r>
            <w:r w:rsidR="00B80E7B" w:rsidRPr="00A70EB8">
              <w:rPr>
                <w:rFonts w:ascii="Times New Roman" w:hAnsi="Times New Roman" w:cs="Times New Roman"/>
                <w:sz w:val="28"/>
                <w:szCs w:val="28"/>
              </w:rPr>
              <w:t xml:space="preserve"> </w:t>
            </w:r>
            <w:r w:rsidR="00FD27B7">
              <w:rPr>
                <w:rFonts w:ascii="Times New Roman" w:hAnsi="Times New Roman" w:cs="Times New Roman"/>
                <w:sz w:val="28"/>
                <w:szCs w:val="28"/>
              </w:rPr>
              <w:t>43.pants</w:t>
            </w:r>
            <w:r w:rsidR="00E366BD" w:rsidRPr="00A70EB8">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56"/>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009" w:type="pct"/>
            <w:gridSpan w:val="3"/>
            <w:tcBorders>
              <w:top w:val="outset" w:sz="6" w:space="0" w:color="000000"/>
              <w:left w:val="outset" w:sz="6" w:space="0" w:color="000000"/>
              <w:bottom w:val="outset" w:sz="6" w:space="0" w:color="000000"/>
              <w:right w:val="outset" w:sz="6" w:space="0" w:color="000000"/>
            </w:tcBorders>
          </w:tcPr>
          <w:p w:rsidR="00752EB7" w:rsidRPr="00A70EB8" w:rsidRDefault="00752EB7" w:rsidP="00752EB7">
            <w:pPr>
              <w:spacing w:after="0" w:line="240" w:lineRule="auto"/>
              <w:ind w:left="150" w:right="15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9F37EC" w:rsidRPr="00A70EB8" w:rsidRDefault="009F37EC" w:rsidP="00BF6FAB">
            <w:pPr>
              <w:spacing w:after="0" w:line="240" w:lineRule="auto"/>
              <w:ind w:left="150" w:right="156"/>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9F37EC" w:rsidRPr="00A70EB8" w:rsidRDefault="009F37EC" w:rsidP="009F37EC">
            <w:pPr>
              <w:rPr>
                <w:rFonts w:ascii="Times New Roman" w:eastAsia="Times New Roman" w:hAnsi="Times New Roman" w:cs="Times New Roman"/>
                <w:sz w:val="28"/>
                <w:szCs w:val="28"/>
                <w:lang w:eastAsia="lv-LV"/>
              </w:rPr>
            </w:pPr>
          </w:p>
          <w:p w:rsidR="00A44F2E" w:rsidRPr="00A70EB8" w:rsidRDefault="00A44F2E" w:rsidP="009F37EC">
            <w:pPr>
              <w:jc w:val="center"/>
              <w:rPr>
                <w:rFonts w:ascii="Times New Roman" w:eastAsia="Times New Roman" w:hAnsi="Times New Roman" w:cs="Times New Roman"/>
                <w:sz w:val="28"/>
                <w:szCs w:val="28"/>
                <w:lang w:eastAsia="lv-LV"/>
              </w:rPr>
            </w:pPr>
          </w:p>
        </w:tc>
        <w:tc>
          <w:tcPr>
            <w:tcW w:w="3525" w:type="pct"/>
            <w:gridSpan w:val="6"/>
            <w:tcBorders>
              <w:top w:val="outset" w:sz="6" w:space="0" w:color="000000"/>
              <w:left w:val="outset" w:sz="6" w:space="0" w:color="000000"/>
              <w:bottom w:val="outset" w:sz="6" w:space="0" w:color="000000"/>
              <w:right w:val="outset" w:sz="6" w:space="0" w:color="000000"/>
            </w:tcBorders>
            <w:hideMark/>
          </w:tcPr>
          <w:p w:rsidR="007A2ACE" w:rsidRDefault="007A2ACE"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Izglītības un zinātnes ministrija </w:t>
            </w:r>
            <w:r w:rsidR="00E061F6">
              <w:rPr>
                <w:rFonts w:ascii="Times New Roman" w:hAnsi="Times New Roman" w:cs="Times New Roman"/>
                <w:sz w:val="28"/>
                <w:szCs w:val="28"/>
              </w:rPr>
              <w:t xml:space="preserve">(turpmāk – ministrija) </w:t>
            </w:r>
            <w:r>
              <w:rPr>
                <w:rFonts w:ascii="Times New Roman" w:hAnsi="Times New Roman" w:cs="Times New Roman"/>
                <w:sz w:val="28"/>
                <w:szCs w:val="28"/>
              </w:rPr>
              <w:t xml:space="preserve">ir sagatavojusi Ministru kabineta rīkojuma “Par valsts nekustamo īpašumu nodošanu bez atlīdzības Liepājas Universitātes īpašumā” projektu (turpmāk – rīkojuma projekts), lai nodotu Liepājas Universitātes </w:t>
            </w:r>
            <w:r w:rsidRPr="007A2ACE">
              <w:rPr>
                <w:rFonts w:ascii="Times New Roman" w:hAnsi="Times New Roman" w:cs="Times New Roman"/>
                <w:sz w:val="28"/>
                <w:szCs w:val="28"/>
              </w:rPr>
              <w:t xml:space="preserve">(turpmāk – universitāte) </w:t>
            </w:r>
            <w:r>
              <w:rPr>
                <w:rFonts w:ascii="Times New Roman" w:hAnsi="Times New Roman" w:cs="Times New Roman"/>
                <w:sz w:val="28"/>
                <w:szCs w:val="28"/>
              </w:rPr>
              <w:t xml:space="preserve">īpašumā </w:t>
            </w:r>
            <w:r w:rsidR="00E061F6">
              <w:rPr>
                <w:rFonts w:ascii="Times New Roman" w:hAnsi="Times New Roman" w:cs="Times New Roman"/>
                <w:sz w:val="28"/>
                <w:szCs w:val="28"/>
              </w:rPr>
              <w:t xml:space="preserve">piecus </w:t>
            </w:r>
            <w:r>
              <w:rPr>
                <w:rFonts w:ascii="Times New Roman" w:hAnsi="Times New Roman" w:cs="Times New Roman"/>
                <w:sz w:val="28"/>
                <w:szCs w:val="28"/>
              </w:rPr>
              <w:t>valsts nekustamos īpašumus, kas atrodas universitātes un ministrijas valdījumā.</w:t>
            </w:r>
          </w:p>
          <w:p w:rsidR="003254F2" w:rsidRPr="00A70EB8" w:rsidRDefault="00EE061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Universitātes</w:t>
            </w:r>
            <w:r w:rsidR="00180778">
              <w:rPr>
                <w:rFonts w:ascii="Times New Roman" w:hAnsi="Times New Roman" w:cs="Times New Roman"/>
                <w:sz w:val="28"/>
                <w:szCs w:val="28"/>
              </w:rPr>
              <w:t xml:space="preserve"> </w:t>
            </w:r>
            <w:r w:rsidR="002E4AB1">
              <w:rPr>
                <w:rFonts w:ascii="Times New Roman" w:hAnsi="Times New Roman" w:cs="Times New Roman"/>
                <w:sz w:val="28"/>
                <w:szCs w:val="28"/>
              </w:rPr>
              <w:t>valdījumā</w:t>
            </w:r>
            <w:r w:rsidR="00636DF6" w:rsidRPr="00A70EB8">
              <w:rPr>
                <w:rFonts w:ascii="Times New Roman" w:hAnsi="Times New Roman" w:cs="Times New Roman"/>
                <w:sz w:val="28"/>
                <w:szCs w:val="28"/>
              </w:rPr>
              <w:t xml:space="preserve"> </w:t>
            </w:r>
            <w:r w:rsidR="0003255F">
              <w:rPr>
                <w:rFonts w:ascii="Times New Roman" w:hAnsi="Times New Roman" w:cs="Times New Roman"/>
                <w:sz w:val="28"/>
                <w:szCs w:val="28"/>
              </w:rPr>
              <w:t>ir</w:t>
            </w:r>
            <w:r w:rsidR="003254F2" w:rsidRPr="00A70EB8">
              <w:rPr>
                <w:rFonts w:ascii="Times New Roman" w:hAnsi="Times New Roman" w:cs="Times New Roman"/>
                <w:sz w:val="28"/>
                <w:szCs w:val="28"/>
              </w:rPr>
              <w:t xml:space="preserve"> šādi</w:t>
            </w:r>
            <w:r w:rsidR="00E53149" w:rsidRPr="00A70EB8">
              <w:rPr>
                <w:rFonts w:ascii="Times New Roman" w:hAnsi="Times New Roman" w:cs="Times New Roman"/>
                <w:sz w:val="28"/>
                <w:szCs w:val="28"/>
              </w:rPr>
              <w:t xml:space="preserve"> </w:t>
            </w:r>
            <w:r w:rsidR="002E4AB1">
              <w:rPr>
                <w:rFonts w:ascii="Times New Roman" w:hAnsi="Times New Roman" w:cs="Times New Roman"/>
                <w:sz w:val="28"/>
                <w:szCs w:val="28"/>
              </w:rPr>
              <w:t>valsts nekustamie īpašumi</w:t>
            </w:r>
            <w:r w:rsidR="005F168B">
              <w:rPr>
                <w:rFonts w:ascii="Times New Roman" w:hAnsi="Times New Roman" w:cs="Times New Roman"/>
                <w:sz w:val="28"/>
                <w:szCs w:val="28"/>
              </w:rPr>
              <w:t>, kurus nepieciešams nodot universitātes īpašumā, lai nodrošinātu operatīvu apsaimniekošanas darbību veikšanu un vienkāršotu Eiropas Savienības fondu atbalsta saņemšanas procedūras, tādējādi mazinot administratīvo slogu</w:t>
            </w:r>
            <w:r w:rsidR="002E4AB1">
              <w:rPr>
                <w:rFonts w:ascii="Times New Roman" w:hAnsi="Times New Roman" w:cs="Times New Roman"/>
                <w:sz w:val="28"/>
                <w:szCs w:val="28"/>
              </w:rPr>
              <w:t>:</w:t>
            </w:r>
            <w:r w:rsidR="003254F2" w:rsidRPr="00A70EB8">
              <w:rPr>
                <w:rFonts w:ascii="Times New Roman" w:hAnsi="Times New Roman" w:cs="Times New Roman"/>
                <w:sz w:val="28"/>
                <w:szCs w:val="28"/>
              </w:rPr>
              <w:t xml:space="preserve"> </w:t>
            </w:r>
          </w:p>
          <w:p w:rsidR="00E061F6"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1)</w:t>
            </w:r>
            <w:r w:rsidR="00246C73" w:rsidRPr="00A70EB8">
              <w:rPr>
                <w:rFonts w:ascii="Times New Roman" w:hAnsi="Times New Roman" w:cs="Times New Roman"/>
                <w:sz w:val="28"/>
                <w:szCs w:val="28"/>
              </w:rPr>
              <w:t xml:space="preserve"> </w:t>
            </w:r>
            <w:r w:rsidRPr="0062710D">
              <w:rPr>
                <w:rFonts w:ascii="Times New Roman" w:hAnsi="Times New Roman" w:cs="Times New Roman"/>
                <w:sz w:val="28"/>
                <w:szCs w:val="28"/>
                <w:u w:val="single"/>
              </w:rPr>
              <w:t>nekustamais īpašums</w:t>
            </w:r>
            <w:r w:rsidRPr="00626360">
              <w:rPr>
                <w:rFonts w:ascii="Times New Roman" w:hAnsi="Times New Roman" w:cs="Times New Roman"/>
                <w:sz w:val="28"/>
                <w:szCs w:val="28"/>
              </w:rPr>
              <w:t xml:space="preserve"> </w:t>
            </w:r>
            <w:r w:rsidRPr="00A70EB8">
              <w:rPr>
                <w:rFonts w:ascii="Times New Roman" w:hAnsi="Times New Roman" w:cs="Times New Roman"/>
                <w:sz w:val="28"/>
                <w:szCs w:val="28"/>
              </w:rPr>
              <w:t>(nekustamā īpašuma kadastra Nr.</w:t>
            </w:r>
            <w:r w:rsidR="00C67C7A" w:rsidRPr="00A70EB8">
              <w:rPr>
                <w:rFonts w:ascii="Times New Roman" w:eastAsia="Times New Roman" w:hAnsi="Times New Roman" w:cs="Times New Roman"/>
                <w:sz w:val="28"/>
                <w:szCs w:val="28"/>
              </w:rPr>
              <w:t xml:space="preserve"> </w:t>
            </w:r>
            <w:r w:rsidR="00626360">
              <w:rPr>
                <w:rFonts w:ascii="Times New Roman" w:hAnsi="Times New Roman" w:cs="Times New Roman"/>
                <w:sz w:val="28"/>
                <w:szCs w:val="28"/>
              </w:rPr>
              <w:t>1700 03</w:t>
            </w:r>
            <w:r w:rsidR="00793D18">
              <w:rPr>
                <w:rFonts w:ascii="Times New Roman" w:hAnsi="Times New Roman" w:cs="Times New Roman"/>
                <w:sz w:val="28"/>
                <w:szCs w:val="28"/>
              </w:rPr>
              <w:t>2 0146</w:t>
            </w:r>
            <w:r w:rsidRPr="00A70EB8">
              <w:rPr>
                <w:rFonts w:ascii="Times New Roman" w:hAnsi="Times New Roman" w:cs="Times New Roman"/>
                <w:sz w:val="28"/>
                <w:szCs w:val="28"/>
              </w:rPr>
              <w:t xml:space="preserve">) – </w:t>
            </w:r>
            <w:r w:rsidR="00793D18">
              <w:rPr>
                <w:rFonts w:ascii="Times New Roman" w:hAnsi="Times New Roman" w:cs="Times New Roman"/>
                <w:sz w:val="28"/>
                <w:szCs w:val="28"/>
              </w:rPr>
              <w:t>zemes vienība</w:t>
            </w:r>
            <w:r w:rsidR="00793D18" w:rsidRPr="00793D18">
              <w:rPr>
                <w:rFonts w:ascii="Times New Roman" w:hAnsi="Times New Roman" w:cs="Times New Roman"/>
                <w:sz w:val="28"/>
                <w:szCs w:val="28"/>
              </w:rPr>
              <w:t xml:space="preserve"> 0,4809 ha platībā (zemes vienības kadastra apzīmējums 1700 032 0146</w:t>
            </w:r>
            <w:r w:rsidR="00793D18">
              <w:rPr>
                <w:rFonts w:ascii="Times New Roman" w:hAnsi="Times New Roman" w:cs="Times New Roman"/>
                <w:sz w:val="28"/>
                <w:szCs w:val="28"/>
              </w:rPr>
              <w:t>), universitātes ēka (būves</w:t>
            </w:r>
            <w:r w:rsidR="00793D18" w:rsidRPr="00793D18">
              <w:rPr>
                <w:rFonts w:ascii="Times New Roman" w:hAnsi="Times New Roman" w:cs="Times New Roman"/>
                <w:sz w:val="28"/>
                <w:szCs w:val="28"/>
              </w:rPr>
              <w:t xml:space="preserve"> kadastra apzīmējum</w:t>
            </w:r>
            <w:r w:rsidR="00793D18">
              <w:rPr>
                <w:rFonts w:ascii="Times New Roman" w:hAnsi="Times New Roman" w:cs="Times New Roman"/>
                <w:sz w:val="28"/>
                <w:szCs w:val="28"/>
              </w:rPr>
              <w:t>s</w:t>
            </w:r>
            <w:r w:rsidR="00793D18" w:rsidRPr="00793D18">
              <w:rPr>
                <w:rFonts w:ascii="Times New Roman" w:hAnsi="Times New Roman" w:cs="Times New Roman"/>
                <w:sz w:val="28"/>
                <w:szCs w:val="28"/>
              </w:rPr>
              <w:t xml:space="preserve"> 1700 032 0146 001</w:t>
            </w:r>
            <w:r w:rsidR="00793D18">
              <w:rPr>
                <w:rFonts w:ascii="Times New Roman" w:hAnsi="Times New Roman" w:cs="Times New Roman"/>
                <w:sz w:val="28"/>
                <w:szCs w:val="28"/>
              </w:rPr>
              <w:t>)</w:t>
            </w:r>
            <w:r w:rsidR="00793D18" w:rsidRPr="00793D18">
              <w:rPr>
                <w:rFonts w:ascii="Times New Roman" w:hAnsi="Times New Roman" w:cs="Times New Roman"/>
                <w:sz w:val="28"/>
                <w:szCs w:val="28"/>
              </w:rPr>
              <w:t xml:space="preserve"> un </w:t>
            </w:r>
            <w:r w:rsidR="00793D18">
              <w:rPr>
                <w:rFonts w:ascii="Times New Roman" w:hAnsi="Times New Roman" w:cs="Times New Roman"/>
                <w:sz w:val="28"/>
                <w:szCs w:val="28"/>
              </w:rPr>
              <w:t xml:space="preserve">garāža (būves kadastra apzīmējums </w:t>
            </w:r>
            <w:r w:rsidR="00793D18" w:rsidRPr="00793D18">
              <w:rPr>
                <w:rFonts w:ascii="Times New Roman" w:hAnsi="Times New Roman" w:cs="Times New Roman"/>
                <w:sz w:val="28"/>
                <w:szCs w:val="28"/>
              </w:rPr>
              <w:t xml:space="preserve">1700 032 0146 002) – </w:t>
            </w:r>
            <w:r w:rsidR="007A2ACE" w:rsidRPr="0062710D">
              <w:rPr>
                <w:rFonts w:ascii="Times New Roman" w:hAnsi="Times New Roman" w:cs="Times New Roman"/>
                <w:sz w:val="28"/>
                <w:szCs w:val="28"/>
                <w:u w:val="single"/>
              </w:rPr>
              <w:t>Lielajā</w:t>
            </w:r>
            <w:r w:rsidR="00793D18" w:rsidRPr="0062710D">
              <w:rPr>
                <w:rFonts w:ascii="Times New Roman" w:hAnsi="Times New Roman" w:cs="Times New Roman"/>
                <w:sz w:val="28"/>
                <w:szCs w:val="28"/>
                <w:u w:val="single"/>
              </w:rPr>
              <w:t xml:space="preserve"> ielā 14, Liepājā</w:t>
            </w:r>
            <w:r w:rsidR="003060F4" w:rsidRPr="0062710D">
              <w:rPr>
                <w:rFonts w:ascii="Times New Roman" w:hAnsi="Times New Roman" w:cs="Times New Roman"/>
                <w:sz w:val="28"/>
                <w:szCs w:val="28"/>
                <w:u w:val="single"/>
              </w:rPr>
              <w:t>,</w:t>
            </w:r>
            <w:r w:rsidR="003060F4" w:rsidRPr="00A70EB8">
              <w:rPr>
                <w:rFonts w:ascii="Times New Roman" w:hAnsi="Times New Roman" w:cs="Times New Roman"/>
                <w:sz w:val="28"/>
                <w:szCs w:val="28"/>
              </w:rPr>
              <w:t xml:space="preserve"> </w:t>
            </w:r>
            <w:r w:rsidRPr="00A70EB8">
              <w:rPr>
                <w:rFonts w:ascii="Times New Roman" w:hAnsi="Times New Roman" w:cs="Times New Roman"/>
                <w:sz w:val="28"/>
                <w:szCs w:val="28"/>
              </w:rPr>
              <w:t xml:space="preserve">īpašuma tiesības nostiprinātas Latvijas valstij </w:t>
            </w:r>
            <w:r w:rsidR="00793D18">
              <w:rPr>
                <w:rFonts w:ascii="Times New Roman" w:hAnsi="Times New Roman" w:cs="Times New Roman"/>
                <w:sz w:val="28"/>
                <w:szCs w:val="28"/>
              </w:rPr>
              <w:t>universitātes</w:t>
            </w:r>
            <w:r w:rsidRPr="00A70EB8">
              <w:rPr>
                <w:rFonts w:ascii="Times New Roman" w:hAnsi="Times New Roman" w:cs="Times New Roman"/>
                <w:sz w:val="28"/>
                <w:szCs w:val="28"/>
              </w:rPr>
              <w:t xml:space="preserve"> personā </w:t>
            </w:r>
            <w:r w:rsidR="00793D18">
              <w:rPr>
                <w:rFonts w:ascii="Times New Roman" w:hAnsi="Times New Roman" w:cs="Times New Roman"/>
                <w:sz w:val="28"/>
                <w:szCs w:val="28"/>
              </w:rPr>
              <w:t>Liepājas</w:t>
            </w:r>
            <w:r w:rsidR="00DC5203">
              <w:rPr>
                <w:rFonts w:ascii="Times New Roman" w:hAnsi="Times New Roman" w:cs="Times New Roman"/>
                <w:sz w:val="28"/>
                <w:szCs w:val="28"/>
              </w:rPr>
              <w:t xml:space="preserve"> tiesas Z</w:t>
            </w:r>
            <w:r w:rsidRPr="00A70EB8">
              <w:rPr>
                <w:rFonts w:ascii="Times New Roman" w:hAnsi="Times New Roman" w:cs="Times New Roman"/>
                <w:sz w:val="28"/>
                <w:szCs w:val="28"/>
              </w:rPr>
              <w:t xml:space="preserve">emesgrāmatu nodaļas </w:t>
            </w:r>
            <w:r w:rsidR="00793D18">
              <w:rPr>
                <w:rFonts w:ascii="Times New Roman" w:hAnsi="Times New Roman" w:cs="Times New Roman"/>
                <w:sz w:val="28"/>
                <w:szCs w:val="28"/>
              </w:rPr>
              <w:t>Liepājas</w:t>
            </w:r>
            <w:r w:rsidR="003060F4" w:rsidRPr="00A70EB8">
              <w:rPr>
                <w:rFonts w:ascii="Times New Roman" w:hAnsi="Times New Roman" w:cs="Times New Roman"/>
                <w:sz w:val="28"/>
                <w:szCs w:val="28"/>
              </w:rPr>
              <w:t xml:space="preserve"> </w:t>
            </w:r>
            <w:r w:rsidR="00793D18">
              <w:rPr>
                <w:rFonts w:ascii="Times New Roman" w:hAnsi="Times New Roman" w:cs="Times New Roman"/>
                <w:sz w:val="28"/>
                <w:szCs w:val="28"/>
              </w:rPr>
              <w:t>pilsētas</w:t>
            </w:r>
            <w:r w:rsidRPr="00A70EB8">
              <w:rPr>
                <w:rFonts w:ascii="Times New Roman" w:hAnsi="Times New Roman" w:cs="Times New Roman"/>
                <w:sz w:val="28"/>
                <w:szCs w:val="28"/>
              </w:rPr>
              <w:t xml:space="preserve"> ze</w:t>
            </w:r>
            <w:r w:rsidR="003060F4" w:rsidRPr="00A70EB8">
              <w:rPr>
                <w:rFonts w:ascii="Times New Roman" w:hAnsi="Times New Roman" w:cs="Times New Roman"/>
                <w:sz w:val="28"/>
                <w:szCs w:val="28"/>
              </w:rPr>
              <w:t>me</w:t>
            </w:r>
            <w:r w:rsidR="002908D0">
              <w:rPr>
                <w:rFonts w:ascii="Times New Roman" w:hAnsi="Times New Roman" w:cs="Times New Roman"/>
                <w:sz w:val="28"/>
                <w:szCs w:val="28"/>
              </w:rPr>
              <w:t>sgrāmatas nodalījumā Nr.</w:t>
            </w:r>
            <w:r w:rsidR="007A2ACE">
              <w:rPr>
                <w:rFonts w:ascii="Times New Roman" w:hAnsi="Times New Roman" w:cs="Times New Roman"/>
                <w:sz w:val="28"/>
                <w:szCs w:val="28"/>
              </w:rPr>
              <w:t xml:space="preserve">100000007510. Minētā nodalījuma II daļas 2.iedaļas 1.1.ierakstā saskaņā ar 2010.gada 9.jūnija Ministru kabineta rīkojumu Nr.322 noteikts aizliegums universitātei nekustamo īpašumu vai tā daļas atsavināt vai apgrūtināt ar lietu tiesībām bez ikreizēja Ministru kabineta lēmuma, kā arī iznomāt bez </w:t>
            </w:r>
            <w:r w:rsidR="00E061F6">
              <w:rPr>
                <w:rFonts w:ascii="Times New Roman" w:hAnsi="Times New Roman" w:cs="Times New Roman"/>
                <w:sz w:val="28"/>
                <w:szCs w:val="28"/>
              </w:rPr>
              <w:t>ministrijas</w:t>
            </w:r>
            <w:r w:rsidR="007A2ACE">
              <w:rPr>
                <w:rFonts w:ascii="Times New Roman" w:hAnsi="Times New Roman" w:cs="Times New Roman"/>
                <w:sz w:val="28"/>
                <w:szCs w:val="28"/>
              </w:rPr>
              <w:t xml:space="preserve"> saskaņojuma. </w:t>
            </w:r>
            <w:r w:rsidR="00E061F6">
              <w:rPr>
                <w:rFonts w:ascii="Times New Roman" w:hAnsi="Times New Roman" w:cs="Times New Roman"/>
                <w:sz w:val="28"/>
                <w:szCs w:val="28"/>
              </w:rPr>
              <w:t xml:space="preserve">Pēc rīkojuma projekta spēkā stāšanās, reģistrējot zemesgrāmatā īpašumtiesības, noteiktais aizliegums tiks dzēsts un </w:t>
            </w:r>
            <w:r w:rsidR="0062710D">
              <w:rPr>
                <w:rFonts w:ascii="Times New Roman" w:hAnsi="Times New Roman" w:cs="Times New Roman"/>
                <w:sz w:val="28"/>
                <w:szCs w:val="28"/>
              </w:rPr>
              <w:t xml:space="preserve">tiks </w:t>
            </w:r>
            <w:r w:rsidR="00E061F6">
              <w:rPr>
                <w:rFonts w:ascii="Times New Roman" w:hAnsi="Times New Roman" w:cs="Times New Roman"/>
                <w:sz w:val="28"/>
                <w:szCs w:val="28"/>
              </w:rPr>
              <w:t>reģistr</w:t>
            </w:r>
            <w:r w:rsidR="0062710D">
              <w:rPr>
                <w:rFonts w:ascii="Times New Roman" w:hAnsi="Times New Roman" w:cs="Times New Roman"/>
                <w:sz w:val="28"/>
                <w:szCs w:val="28"/>
              </w:rPr>
              <w:t xml:space="preserve">ēti rīkojuma projektā noteiktie jaunie </w:t>
            </w:r>
            <w:r w:rsidR="00035C09">
              <w:rPr>
                <w:rFonts w:ascii="Times New Roman" w:hAnsi="Times New Roman" w:cs="Times New Roman"/>
                <w:sz w:val="28"/>
                <w:szCs w:val="28"/>
              </w:rPr>
              <w:t>īpašuma tiesību aprobežojumi</w:t>
            </w:r>
            <w:r w:rsidR="0062710D">
              <w:rPr>
                <w:rFonts w:ascii="Times New Roman" w:hAnsi="Times New Roman" w:cs="Times New Roman"/>
                <w:sz w:val="28"/>
                <w:szCs w:val="28"/>
              </w:rPr>
              <w:t>. Pamats aizlieguma dzēšanai būs rīkojuma projekta 7.punkt</w:t>
            </w:r>
            <w:r w:rsidR="00EE3354">
              <w:rPr>
                <w:rFonts w:ascii="Times New Roman" w:hAnsi="Times New Roman" w:cs="Times New Roman"/>
                <w:sz w:val="28"/>
                <w:szCs w:val="28"/>
              </w:rPr>
              <w:t>ā noteiktais</w:t>
            </w:r>
            <w:r w:rsidR="0062710D">
              <w:rPr>
                <w:rFonts w:ascii="Times New Roman" w:hAnsi="Times New Roman" w:cs="Times New Roman"/>
                <w:sz w:val="28"/>
                <w:szCs w:val="28"/>
              </w:rPr>
              <w:t xml:space="preserve">, ka ar </w:t>
            </w:r>
            <w:r w:rsidR="0062710D" w:rsidRPr="0062710D">
              <w:rPr>
                <w:rFonts w:ascii="Times New Roman" w:hAnsi="Times New Roman" w:cs="Times New Roman"/>
                <w:sz w:val="28"/>
                <w:szCs w:val="28"/>
              </w:rPr>
              <w:t xml:space="preserve">šā </w:t>
            </w:r>
            <w:r w:rsidR="0062710D" w:rsidRPr="0062710D">
              <w:rPr>
                <w:rFonts w:ascii="Times New Roman" w:hAnsi="Times New Roman" w:cs="Times New Roman"/>
                <w:sz w:val="28"/>
                <w:szCs w:val="28"/>
              </w:rPr>
              <w:lastRenderedPageBreak/>
              <w:t>rīkojuma spēkā stāšanos spēku zaudē Ministru kabineta 2010.gada 9.jūnija rīkojums Nr.322 “Par valsts nekustamā īpašuma Lielajā ielā 14, Liepājā, nodošanu Liepājas Universitātes valdījumā”.</w:t>
            </w:r>
          </w:p>
          <w:p w:rsidR="0062710D" w:rsidRDefault="0062710D"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5037F1" w:rsidRPr="005037F1" w:rsidRDefault="003254F2"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2) </w:t>
            </w:r>
            <w:r w:rsidRPr="00AB71DF">
              <w:rPr>
                <w:rFonts w:ascii="Times New Roman" w:hAnsi="Times New Roman" w:cs="Times New Roman"/>
                <w:sz w:val="28"/>
                <w:szCs w:val="28"/>
                <w:u w:val="single"/>
              </w:rPr>
              <w:t>nekustamais īpašums</w:t>
            </w:r>
            <w:r w:rsidRPr="00A70EB8">
              <w:rPr>
                <w:rFonts w:ascii="Times New Roman" w:hAnsi="Times New Roman" w:cs="Times New Roman"/>
                <w:sz w:val="28"/>
                <w:szCs w:val="28"/>
              </w:rPr>
              <w:t xml:space="preserve"> (nekustamā īpašuma kadastra </w:t>
            </w:r>
            <w:r w:rsidR="00115101">
              <w:rPr>
                <w:rFonts w:ascii="Times New Roman" w:hAnsi="Times New Roman" w:cs="Times New Roman"/>
                <w:sz w:val="28"/>
                <w:szCs w:val="28"/>
              </w:rPr>
              <w:t>1700 032 0169</w:t>
            </w:r>
            <w:r w:rsidRPr="00A70EB8">
              <w:rPr>
                <w:rFonts w:ascii="Times New Roman" w:hAnsi="Times New Roman" w:cs="Times New Roman"/>
                <w:sz w:val="28"/>
                <w:szCs w:val="28"/>
              </w:rPr>
              <w:t xml:space="preserve">) – </w:t>
            </w:r>
            <w:r w:rsidR="00115101">
              <w:rPr>
                <w:rFonts w:ascii="Times New Roman" w:hAnsi="Times New Roman" w:cs="Times New Roman"/>
                <w:sz w:val="28"/>
                <w:szCs w:val="28"/>
              </w:rPr>
              <w:t>zemes vienība</w:t>
            </w:r>
            <w:r w:rsidR="00115101" w:rsidRPr="00115101">
              <w:rPr>
                <w:rFonts w:ascii="Times New Roman" w:hAnsi="Times New Roman" w:cs="Times New Roman"/>
                <w:sz w:val="28"/>
                <w:szCs w:val="28"/>
              </w:rPr>
              <w:t xml:space="preserve"> 0,1247 ha platībā (zemes vienības kadastra apzīmējums 1700 032 0169)</w:t>
            </w:r>
            <w:r w:rsidR="005037F1">
              <w:rPr>
                <w:rFonts w:ascii="Times New Roman" w:hAnsi="Times New Roman" w:cs="Times New Roman"/>
                <w:sz w:val="28"/>
                <w:szCs w:val="28"/>
              </w:rPr>
              <w:t xml:space="preserve"> un studiju korpuss</w:t>
            </w:r>
            <w:r w:rsidR="00115101" w:rsidRPr="00115101">
              <w:rPr>
                <w:rFonts w:ascii="Times New Roman" w:hAnsi="Times New Roman" w:cs="Times New Roman"/>
                <w:sz w:val="28"/>
                <w:szCs w:val="28"/>
              </w:rPr>
              <w:t xml:space="preserve"> (būves kadastra apzīmējums 1700 032 0169 001) – </w:t>
            </w:r>
            <w:r w:rsidR="00115101" w:rsidRPr="0008034E">
              <w:rPr>
                <w:rFonts w:ascii="Times New Roman" w:hAnsi="Times New Roman" w:cs="Times New Roman"/>
                <w:sz w:val="28"/>
                <w:szCs w:val="28"/>
                <w:u w:val="single"/>
              </w:rPr>
              <w:t>Kūrmājas prospektā 13, Liepājā</w:t>
            </w:r>
            <w:r w:rsidR="006747D2" w:rsidRPr="00A70EB8">
              <w:rPr>
                <w:rFonts w:ascii="Times New Roman" w:hAnsi="Times New Roman" w:cs="Times New Roman"/>
                <w:sz w:val="28"/>
                <w:szCs w:val="28"/>
              </w:rPr>
              <w:t>,</w:t>
            </w:r>
            <w:r w:rsidRPr="00A70EB8">
              <w:rPr>
                <w:rFonts w:ascii="Times New Roman" w:hAnsi="Times New Roman" w:cs="Times New Roman"/>
                <w:sz w:val="28"/>
                <w:szCs w:val="28"/>
              </w:rPr>
              <w:t xml:space="preserve"> īpašuma tiesības  nostiprinātas Latvijas valstij </w:t>
            </w:r>
            <w:r w:rsidR="00785FB6">
              <w:rPr>
                <w:rFonts w:ascii="Times New Roman" w:hAnsi="Times New Roman" w:cs="Times New Roman"/>
                <w:sz w:val="28"/>
                <w:szCs w:val="28"/>
              </w:rPr>
              <w:t>universitātes</w:t>
            </w:r>
            <w:r w:rsidRPr="00A70EB8">
              <w:rPr>
                <w:rFonts w:ascii="Times New Roman" w:hAnsi="Times New Roman" w:cs="Times New Roman"/>
                <w:sz w:val="28"/>
                <w:szCs w:val="28"/>
              </w:rPr>
              <w:t xml:space="preserve"> personā </w:t>
            </w:r>
            <w:r w:rsidR="005037F1">
              <w:rPr>
                <w:rFonts w:ascii="Times New Roman" w:hAnsi="Times New Roman" w:cs="Times New Roman"/>
                <w:sz w:val="28"/>
                <w:szCs w:val="28"/>
              </w:rPr>
              <w:t>Liepājas</w:t>
            </w:r>
            <w:r w:rsidR="00B313D3">
              <w:rPr>
                <w:rFonts w:ascii="Times New Roman" w:hAnsi="Times New Roman" w:cs="Times New Roman"/>
                <w:sz w:val="28"/>
                <w:szCs w:val="28"/>
              </w:rPr>
              <w:t xml:space="preserve"> tiesas Z</w:t>
            </w:r>
            <w:r w:rsidR="00D50E3F" w:rsidRPr="00A70EB8">
              <w:rPr>
                <w:rFonts w:ascii="Times New Roman" w:hAnsi="Times New Roman" w:cs="Times New Roman"/>
                <w:sz w:val="28"/>
                <w:szCs w:val="28"/>
              </w:rPr>
              <w:t xml:space="preserve">emesgrāmatu nodaļas </w:t>
            </w:r>
            <w:r w:rsidR="005037F1">
              <w:rPr>
                <w:rFonts w:ascii="Times New Roman" w:hAnsi="Times New Roman" w:cs="Times New Roman"/>
                <w:sz w:val="28"/>
                <w:szCs w:val="28"/>
              </w:rPr>
              <w:t>Liepājas</w:t>
            </w:r>
            <w:r w:rsidR="00D50E3F" w:rsidRPr="00A70EB8">
              <w:rPr>
                <w:rFonts w:ascii="Times New Roman" w:hAnsi="Times New Roman" w:cs="Times New Roman"/>
                <w:sz w:val="28"/>
                <w:szCs w:val="28"/>
              </w:rPr>
              <w:t xml:space="preserve"> </w:t>
            </w:r>
            <w:r w:rsidR="005037F1">
              <w:rPr>
                <w:rFonts w:ascii="Times New Roman" w:hAnsi="Times New Roman" w:cs="Times New Roman"/>
                <w:sz w:val="28"/>
                <w:szCs w:val="28"/>
              </w:rPr>
              <w:t>pilsētas</w:t>
            </w:r>
            <w:r w:rsidR="00D50E3F" w:rsidRPr="00A70EB8">
              <w:rPr>
                <w:rFonts w:ascii="Times New Roman" w:hAnsi="Times New Roman" w:cs="Times New Roman"/>
                <w:sz w:val="28"/>
                <w:szCs w:val="28"/>
              </w:rPr>
              <w:t xml:space="preserve"> zemesgrāmatas </w:t>
            </w:r>
            <w:r w:rsidRPr="00A70EB8">
              <w:rPr>
                <w:rFonts w:ascii="Times New Roman" w:hAnsi="Times New Roman" w:cs="Times New Roman"/>
                <w:sz w:val="28"/>
                <w:szCs w:val="28"/>
              </w:rPr>
              <w:t>nodalījumā Nr.</w:t>
            </w:r>
            <w:r w:rsidR="002908D0">
              <w:rPr>
                <w:rFonts w:ascii="Times New Roman" w:hAnsi="Times New Roman" w:cs="Times New Roman"/>
                <w:sz w:val="28"/>
                <w:szCs w:val="28"/>
              </w:rPr>
              <w:t>100000</w:t>
            </w:r>
            <w:r w:rsidR="005037F1">
              <w:rPr>
                <w:rFonts w:ascii="Times New Roman" w:hAnsi="Times New Roman" w:cs="Times New Roman"/>
                <w:sz w:val="28"/>
                <w:szCs w:val="28"/>
              </w:rPr>
              <w:t>043286.</w:t>
            </w:r>
            <w:r w:rsidR="005037F1" w:rsidRPr="005037F1">
              <w:rPr>
                <w:rFonts w:ascii="Times New Roman" w:hAnsi="Times New Roman" w:cs="Times New Roman"/>
                <w:sz w:val="28"/>
                <w:szCs w:val="28"/>
              </w:rPr>
              <w:t xml:space="preserve"> Minētā nodalījuma II daļas 2.iedaļas 1.1.ierakstā saskaņā ar 2010.gada 9.jūnija Ministru kabineta rīkojumu Nr.</w:t>
            </w:r>
            <w:r w:rsidR="005037F1">
              <w:rPr>
                <w:rFonts w:ascii="Times New Roman" w:hAnsi="Times New Roman" w:cs="Times New Roman"/>
                <w:sz w:val="28"/>
                <w:szCs w:val="28"/>
              </w:rPr>
              <w:t>130</w:t>
            </w:r>
            <w:r w:rsidR="005037F1" w:rsidRPr="005037F1">
              <w:rPr>
                <w:rFonts w:ascii="Times New Roman" w:hAnsi="Times New Roman" w:cs="Times New Roman"/>
                <w:sz w:val="28"/>
                <w:szCs w:val="28"/>
              </w:rPr>
              <w:t xml:space="preserve"> noteikts aizliegums universitātei nekustamo īpašumu atsavināt</w:t>
            </w:r>
            <w:r w:rsidR="005037F1">
              <w:rPr>
                <w:rFonts w:ascii="Times New Roman" w:hAnsi="Times New Roman" w:cs="Times New Roman"/>
                <w:sz w:val="28"/>
                <w:szCs w:val="28"/>
              </w:rPr>
              <w:t>, ieķīlāt</w:t>
            </w:r>
            <w:r w:rsidR="005037F1" w:rsidRPr="005037F1">
              <w:rPr>
                <w:rFonts w:ascii="Times New Roman" w:hAnsi="Times New Roman" w:cs="Times New Roman"/>
                <w:sz w:val="28"/>
                <w:szCs w:val="28"/>
              </w:rPr>
              <w:t xml:space="preserve"> vai </w:t>
            </w:r>
            <w:r w:rsidR="005037F1">
              <w:rPr>
                <w:rFonts w:ascii="Times New Roman" w:hAnsi="Times New Roman" w:cs="Times New Roman"/>
                <w:sz w:val="28"/>
                <w:szCs w:val="28"/>
              </w:rPr>
              <w:t>iznomāt</w:t>
            </w:r>
            <w:r w:rsidR="005037F1" w:rsidRPr="005037F1">
              <w:rPr>
                <w:rFonts w:ascii="Times New Roman" w:hAnsi="Times New Roman" w:cs="Times New Roman"/>
                <w:sz w:val="28"/>
                <w:szCs w:val="28"/>
              </w:rPr>
              <w:t xml:space="preserve"> bez ikreizēja Min</w:t>
            </w:r>
            <w:r w:rsidR="005037F1">
              <w:rPr>
                <w:rFonts w:ascii="Times New Roman" w:hAnsi="Times New Roman" w:cs="Times New Roman"/>
                <w:sz w:val="28"/>
                <w:szCs w:val="28"/>
              </w:rPr>
              <w:t>istru kabineta lēmuma</w:t>
            </w:r>
            <w:r w:rsidR="005037F1" w:rsidRPr="005037F1">
              <w:rPr>
                <w:rFonts w:ascii="Times New Roman" w:hAnsi="Times New Roman" w:cs="Times New Roman"/>
                <w:sz w:val="28"/>
                <w:szCs w:val="28"/>
              </w:rPr>
              <w:t xml:space="preserve">. Pēc rīkojuma projekta spēkā stāšanās, reģistrējot zemesgrāmatā īpašumtiesības, noteiktais aizliegums tiks dzēsts un tiks reģistrēti rīkojuma projektā noteiktie jaunie </w:t>
            </w:r>
            <w:r w:rsidR="00035C09">
              <w:rPr>
                <w:rFonts w:ascii="Times New Roman" w:hAnsi="Times New Roman" w:cs="Times New Roman"/>
                <w:sz w:val="28"/>
                <w:szCs w:val="28"/>
              </w:rPr>
              <w:t>īpašuma tiesību aprobežojumi</w:t>
            </w:r>
            <w:r w:rsidR="005037F1" w:rsidRPr="005037F1">
              <w:rPr>
                <w:rFonts w:ascii="Times New Roman" w:hAnsi="Times New Roman" w:cs="Times New Roman"/>
                <w:sz w:val="28"/>
                <w:szCs w:val="28"/>
              </w:rPr>
              <w:t>. Pamats aizlieguma dzēšanai būs rīkojuma projekta 7.punktā noteiktais, ka ar šā rīkojuma spēkā stāšanos spēku zaudē Ministru kabineta 2009.gada 25.februāra rīkojums Nr.130 “Par valsts nekustamā īpašuma Liepājā, Kūrmājas prospektā 13, nodošanu Liepājas Universitātes valdījumā”.</w:t>
            </w:r>
          </w:p>
          <w:p w:rsidR="007E5918" w:rsidRDefault="007E5918"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5037F1" w:rsidRPr="005037F1" w:rsidRDefault="007E5918"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Ministrijas</w:t>
            </w:r>
            <w:r w:rsidR="005037F1" w:rsidRPr="005037F1">
              <w:rPr>
                <w:rFonts w:ascii="Times New Roman" w:hAnsi="Times New Roman" w:cs="Times New Roman"/>
                <w:sz w:val="28"/>
                <w:szCs w:val="28"/>
              </w:rPr>
              <w:t xml:space="preserve"> valdījumā </w:t>
            </w:r>
            <w:r>
              <w:rPr>
                <w:rFonts w:ascii="Times New Roman" w:hAnsi="Times New Roman" w:cs="Times New Roman"/>
                <w:sz w:val="28"/>
                <w:szCs w:val="28"/>
              </w:rPr>
              <w:t xml:space="preserve">un universitātes </w:t>
            </w:r>
            <w:r w:rsidR="0003255F">
              <w:rPr>
                <w:rFonts w:ascii="Times New Roman" w:hAnsi="Times New Roman" w:cs="Times New Roman"/>
                <w:sz w:val="28"/>
                <w:szCs w:val="28"/>
              </w:rPr>
              <w:t>lietošanā ir</w:t>
            </w:r>
            <w:r w:rsidR="005037F1" w:rsidRPr="005037F1">
              <w:rPr>
                <w:rFonts w:ascii="Times New Roman" w:hAnsi="Times New Roman" w:cs="Times New Roman"/>
                <w:sz w:val="28"/>
                <w:szCs w:val="28"/>
              </w:rPr>
              <w:t xml:space="preserve"> šādi valsts nekustamie īpašumi: </w:t>
            </w:r>
          </w:p>
          <w:p w:rsidR="00EE5069" w:rsidRPr="00EE5069" w:rsidRDefault="005037F1" w:rsidP="00EE5069">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5037F1">
              <w:rPr>
                <w:rFonts w:ascii="Times New Roman" w:hAnsi="Times New Roman" w:cs="Times New Roman"/>
                <w:sz w:val="28"/>
                <w:szCs w:val="28"/>
              </w:rPr>
              <w:t xml:space="preserve">1) </w:t>
            </w:r>
            <w:r w:rsidRPr="005037F1">
              <w:rPr>
                <w:rFonts w:ascii="Times New Roman" w:hAnsi="Times New Roman" w:cs="Times New Roman"/>
                <w:sz w:val="28"/>
                <w:szCs w:val="28"/>
                <w:u w:val="single"/>
              </w:rPr>
              <w:t>nekustamais īpašums</w:t>
            </w:r>
            <w:r w:rsidRPr="005037F1">
              <w:rPr>
                <w:rFonts w:ascii="Times New Roman" w:hAnsi="Times New Roman" w:cs="Times New Roman"/>
                <w:sz w:val="28"/>
                <w:szCs w:val="28"/>
              </w:rPr>
              <w:t xml:space="preserve"> (nekustamā īpašuma kadastra Nr. </w:t>
            </w:r>
            <w:r w:rsidR="00587616" w:rsidRPr="00587616">
              <w:rPr>
                <w:rFonts w:ascii="Times New Roman" w:hAnsi="Times New Roman" w:cs="Times New Roman"/>
                <w:sz w:val="28"/>
                <w:szCs w:val="28"/>
              </w:rPr>
              <w:t>1700 036 0223</w:t>
            </w:r>
            <w:r w:rsidRPr="005037F1">
              <w:rPr>
                <w:rFonts w:ascii="Times New Roman" w:hAnsi="Times New Roman" w:cs="Times New Roman"/>
                <w:sz w:val="28"/>
                <w:szCs w:val="28"/>
              </w:rPr>
              <w:t>) – zemes vienība 0,</w:t>
            </w:r>
            <w:r w:rsidR="00587616">
              <w:rPr>
                <w:rFonts w:ascii="Times New Roman" w:hAnsi="Times New Roman" w:cs="Times New Roman"/>
                <w:sz w:val="28"/>
                <w:szCs w:val="28"/>
              </w:rPr>
              <w:t>1242</w:t>
            </w:r>
            <w:r w:rsidRPr="005037F1">
              <w:rPr>
                <w:rFonts w:ascii="Times New Roman" w:hAnsi="Times New Roman" w:cs="Times New Roman"/>
                <w:sz w:val="28"/>
                <w:szCs w:val="28"/>
              </w:rPr>
              <w:t xml:space="preserve"> ha platībā (zemes vienības kadastra apzīmējums </w:t>
            </w:r>
            <w:r w:rsidR="00587616" w:rsidRPr="00587616">
              <w:rPr>
                <w:rFonts w:ascii="Times New Roman" w:hAnsi="Times New Roman" w:cs="Times New Roman"/>
                <w:sz w:val="28"/>
                <w:szCs w:val="28"/>
              </w:rPr>
              <w:t>1700 036 0223</w:t>
            </w:r>
            <w:r w:rsidRPr="005037F1">
              <w:rPr>
                <w:rFonts w:ascii="Times New Roman" w:hAnsi="Times New Roman" w:cs="Times New Roman"/>
                <w:sz w:val="28"/>
                <w:szCs w:val="28"/>
              </w:rPr>
              <w:t xml:space="preserve">), </w:t>
            </w:r>
            <w:r w:rsidR="00587616">
              <w:rPr>
                <w:rFonts w:ascii="Times New Roman" w:hAnsi="Times New Roman" w:cs="Times New Roman"/>
                <w:sz w:val="28"/>
                <w:szCs w:val="28"/>
              </w:rPr>
              <w:t>skola</w:t>
            </w:r>
            <w:r w:rsidRPr="005037F1">
              <w:rPr>
                <w:rFonts w:ascii="Times New Roman" w:hAnsi="Times New Roman" w:cs="Times New Roman"/>
                <w:sz w:val="28"/>
                <w:szCs w:val="28"/>
              </w:rPr>
              <w:t xml:space="preserve"> (būves kadastra apzīmējums </w:t>
            </w:r>
            <w:r w:rsidR="00587616" w:rsidRPr="00587616">
              <w:rPr>
                <w:rFonts w:ascii="Times New Roman" w:hAnsi="Times New Roman" w:cs="Times New Roman"/>
                <w:sz w:val="28"/>
                <w:szCs w:val="28"/>
              </w:rPr>
              <w:t>1700 036 0223 001</w:t>
            </w:r>
            <w:r w:rsidRPr="005037F1">
              <w:rPr>
                <w:rFonts w:ascii="Times New Roman" w:hAnsi="Times New Roman" w:cs="Times New Roman"/>
                <w:sz w:val="28"/>
                <w:szCs w:val="28"/>
              </w:rPr>
              <w:t xml:space="preserve">) un garāža (būves kadastra apzīmējums </w:t>
            </w:r>
            <w:r w:rsidR="00587616" w:rsidRPr="00587616">
              <w:rPr>
                <w:rFonts w:ascii="Times New Roman" w:hAnsi="Times New Roman" w:cs="Times New Roman"/>
                <w:sz w:val="28"/>
                <w:szCs w:val="28"/>
              </w:rPr>
              <w:t>1700 036 0223 002</w:t>
            </w:r>
            <w:r w:rsidRPr="005037F1">
              <w:rPr>
                <w:rFonts w:ascii="Times New Roman" w:hAnsi="Times New Roman" w:cs="Times New Roman"/>
                <w:sz w:val="28"/>
                <w:szCs w:val="28"/>
              </w:rPr>
              <w:t xml:space="preserve">) – </w:t>
            </w:r>
            <w:r w:rsidR="00587616">
              <w:rPr>
                <w:rFonts w:ascii="Times New Roman" w:hAnsi="Times New Roman" w:cs="Times New Roman"/>
                <w:sz w:val="28"/>
                <w:szCs w:val="28"/>
                <w:u w:val="single"/>
              </w:rPr>
              <w:t>Kuršu ielā 20</w:t>
            </w:r>
            <w:r w:rsidRPr="005037F1">
              <w:rPr>
                <w:rFonts w:ascii="Times New Roman" w:hAnsi="Times New Roman" w:cs="Times New Roman"/>
                <w:sz w:val="28"/>
                <w:szCs w:val="28"/>
                <w:u w:val="single"/>
              </w:rPr>
              <w:t>, Liepājā,</w:t>
            </w:r>
            <w:r w:rsidRPr="005037F1">
              <w:rPr>
                <w:rFonts w:ascii="Times New Roman" w:hAnsi="Times New Roman" w:cs="Times New Roman"/>
                <w:sz w:val="28"/>
                <w:szCs w:val="28"/>
              </w:rPr>
              <w:t xml:space="preserve"> īpašuma tiesības nostiprinātas Latvijas valstij </w:t>
            </w:r>
            <w:r w:rsidR="00587616">
              <w:rPr>
                <w:rFonts w:ascii="Times New Roman" w:hAnsi="Times New Roman" w:cs="Times New Roman"/>
                <w:sz w:val="28"/>
                <w:szCs w:val="28"/>
              </w:rPr>
              <w:t xml:space="preserve">ministrijas </w:t>
            </w:r>
            <w:r w:rsidRPr="005037F1">
              <w:rPr>
                <w:rFonts w:ascii="Times New Roman" w:hAnsi="Times New Roman" w:cs="Times New Roman"/>
                <w:sz w:val="28"/>
                <w:szCs w:val="28"/>
              </w:rPr>
              <w:t>personā Liepājas tiesas Zemesgrāmatu nodaļas Liepājas pilsēt</w:t>
            </w:r>
            <w:r w:rsidR="00587616">
              <w:rPr>
                <w:rFonts w:ascii="Times New Roman" w:hAnsi="Times New Roman" w:cs="Times New Roman"/>
                <w:sz w:val="28"/>
                <w:szCs w:val="28"/>
              </w:rPr>
              <w:t>as zemesgrāmatas nodalījumā Nr.5003</w:t>
            </w:r>
            <w:r w:rsidRPr="005037F1">
              <w:rPr>
                <w:rFonts w:ascii="Times New Roman" w:hAnsi="Times New Roman" w:cs="Times New Roman"/>
                <w:sz w:val="28"/>
                <w:szCs w:val="28"/>
              </w:rPr>
              <w:t xml:space="preserve">. </w:t>
            </w:r>
            <w:r w:rsidR="007E7AC2">
              <w:rPr>
                <w:rFonts w:ascii="Times New Roman" w:hAnsi="Times New Roman" w:cs="Times New Roman"/>
                <w:sz w:val="28"/>
                <w:szCs w:val="28"/>
              </w:rPr>
              <w:t xml:space="preserve">Minētā nodalījuma III daļas 1.iedaļas 1.1.ierakstā izdarīta atzīme, ka </w:t>
            </w:r>
            <w:r w:rsidR="00587616">
              <w:rPr>
                <w:rFonts w:ascii="Times New Roman" w:hAnsi="Times New Roman" w:cs="Times New Roman"/>
                <w:sz w:val="28"/>
                <w:szCs w:val="28"/>
              </w:rPr>
              <w:t>ēkas Kuršu ielā 20, Liepājā</w:t>
            </w:r>
            <w:r w:rsidR="00EE5069">
              <w:rPr>
                <w:rFonts w:ascii="Times New Roman" w:hAnsi="Times New Roman" w:cs="Times New Roman"/>
                <w:sz w:val="28"/>
                <w:szCs w:val="28"/>
              </w:rPr>
              <w:t>,</w:t>
            </w:r>
            <w:r w:rsidR="00587616">
              <w:rPr>
                <w:rFonts w:ascii="Times New Roman" w:hAnsi="Times New Roman" w:cs="Times New Roman"/>
                <w:sz w:val="28"/>
                <w:szCs w:val="28"/>
              </w:rPr>
              <w:t xml:space="preserve"> atrodas valsts nozīmes pilsētbūvniecības pieminekļa – Liepājas vēsturiskā centra (valsts reģ.Nr.7436) teritorijā. </w:t>
            </w:r>
            <w:r w:rsidR="00EE5069" w:rsidRPr="00EE5069">
              <w:rPr>
                <w:rFonts w:ascii="Times New Roman" w:hAnsi="Times New Roman" w:cs="Times New Roman"/>
                <w:sz w:val="28"/>
                <w:szCs w:val="28"/>
              </w:rPr>
              <w:lastRenderedPageBreak/>
              <w:t>Likuma “Par kultūras pieminekļu aizsardzību” 8.panta trešā daļa noteic,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p>
          <w:p w:rsidR="005037F1" w:rsidRPr="005037F1" w:rsidRDefault="00587616"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Ministrija ir nosūtījusi Valsts kultūras pieminekļu aizsardzības inspekcijai informāciju par nodomu atsavināt nekustamo īpašumu un lūgumu informēt univ</w:t>
            </w:r>
            <w:bookmarkStart w:id="0" w:name="_GoBack"/>
            <w:bookmarkEnd w:id="0"/>
            <w:r>
              <w:rPr>
                <w:rFonts w:ascii="Times New Roman" w:hAnsi="Times New Roman" w:cs="Times New Roman"/>
                <w:sz w:val="28"/>
                <w:szCs w:val="28"/>
              </w:rPr>
              <w:t>ersitāti par nosacījumiem, kas jāiev</w:t>
            </w:r>
            <w:r w:rsidR="00EE5069">
              <w:rPr>
                <w:rFonts w:ascii="Times New Roman" w:hAnsi="Times New Roman" w:cs="Times New Roman"/>
                <w:sz w:val="28"/>
                <w:szCs w:val="28"/>
              </w:rPr>
              <w:t>ēro.</w:t>
            </w:r>
          </w:p>
          <w:p w:rsidR="005037F1" w:rsidRPr="005037F1" w:rsidRDefault="005037F1"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5037F1" w:rsidRDefault="005037F1"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5037F1">
              <w:rPr>
                <w:rFonts w:ascii="Times New Roman" w:hAnsi="Times New Roman" w:cs="Times New Roman"/>
                <w:sz w:val="28"/>
                <w:szCs w:val="28"/>
              </w:rPr>
              <w:t xml:space="preserve">2) </w:t>
            </w:r>
            <w:r w:rsidRPr="005037F1">
              <w:rPr>
                <w:rFonts w:ascii="Times New Roman" w:hAnsi="Times New Roman" w:cs="Times New Roman"/>
                <w:sz w:val="28"/>
                <w:szCs w:val="28"/>
                <w:u w:val="single"/>
              </w:rPr>
              <w:t>nekustamais īpašums</w:t>
            </w:r>
            <w:r w:rsidRPr="005037F1">
              <w:rPr>
                <w:rFonts w:ascii="Times New Roman" w:hAnsi="Times New Roman" w:cs="Times New Roman"/>
                <w:sz w:val="28"/>
                <w:szCs w:val="28"/>
              </w:rPr>
              <w:t xml:space="preserve"> (nekustamā īpašuma kadastra </w:t>
            </w:r>
            <w:r w:rsidR="00785FB6" w:rsidRPr="00785FB6">
              <w:rPr>
                <w:rFonts w:ascii="Times New Roman" w:hAnsi="Times New Roman" w:cs="Times New Roman"/>
                <w:sz w:val="28"/>
                <w:szCs w:val="28"/>
              </w:rPr>
              <w:t>1700 033 0178</w:t>
            </w:r>
            <w:r w:rsidRPr="005037F1">
              <w:rPr>
                <w:rFonts w:ascii="Times New Roman" w:hAnsi="Times New Roman" w:cs="Times New Roman"/>
                <w:sz w:val="28"/>
                <w:szCs w:val="28"/>
              </w:rPr>
              <w:t xml:space="preserve">) – zemes vienība </w:t>
            </w:r>
            <w:r w:rsidR="00785FB6" w:rsidRPr="00785FB6">
              <w:rPr>
                <w:rFonts w:ascii="Times New Roman" w:hAnsi="Times New Roman" w:cs="Times New Roman"/>
                <w:sz w:val="28"/>
                <w:szCs w:val="28"/>
              </w:rPr>
              <w:t xml:space="preserve">0,3056 </w:t>
            </w:r>
            <w:r w:rsidRPr="005037F1">
              <w:rPr>
                <w:rFonts w:ascii="Times New Roman" w:hAnsi="Times New Roman" w:cs="Times New Roman"/>
                <w:sz w:val="28"/>
                <w:szCs w:val="28"/>
              </w:rPr>
              <w:t xml:space="preserve">ha platībā (zemes vienības kadastra apzīmējums </w:t>
            </w:r>
            <w:r w:rsidR="00785FB6" w:rsidRPr="00785FB6">
              <w:rPr>
                <w:rFonts w:ascii="Times New Roman" w:hAnsi="Times New Roman" w:cs="Times New Roman"/>
                <w:sz w:val="28"/>
                <w:szCs w:val="28"/>
              </w:rPr>
              <w:t>1700 033 0178</w:t>
            </w:r>
            <w:r w:rsidRPr="005037F1">
              <w:rPr>
                <w:rFonts w:ascii="Times New Roman" w:hAnsi="Times New Roman" w:cs="Times New Roman"/>
                <w:sz w:val="28"/>
                <w:szCs w:val="28"/>
              </w:rPr>
              <w:t xml:space="preserve">) un </w:t>
            </w:r>
            <w:r w:rsidR="00785FB6">
              <w:rPr>
                <w:rFonts w:ascii="Times New Roman" w:hAnsi="Times New Roman" w:cs="Times New Roman"/>
                <w:sz w:val="28"/>
                <w:szCs w:val="28"/>
              </w:rPr>
              <w:t>dienesta viesnīca</w:t>
            </w:r>
            <w:r w:rsidRPr="005037F1">
              <w:rPr>
                <w:rFonts w:ascii="Times New Roman" w:hAnsi="Times New Roman" w:cs="Times New Roman"/>
                <w:sz w:val="28"/>
                <w:szCs w:val="28"/>
              </w:rPr>
              <w:t xml:space="preserve"> (būves kadastra apzīmējums </w:t>
            </w:r>
            <w:r w:rsidR="00785FB6" w:rsidRPr="00785FB6">
              <w:rPr>
                <w:rFonts w:ascii="Times New Roman" w:hAnsi="Times New Roman" w:cs="Times New Roman"/>
                <w:sz w:val="28"/>
                <w:szCs w:val="28"/>
              </w:rPr>
              <w:t>1700 033 0178 001</w:t>
            </w:r>
            <w:r w:rsidRPr="005037F1">
              <w:rPr>
                <w:rFonts w:ascii="Times New Roman" w:hAnsi="Times New Roman" w:cs="Times New Roman"/>
                <w:sz w:val="28"/>
                <w:szCs w:val="28"/>
              </w:rPr>
              <w:t xml:space="preserve">) – </w:t>
            </w:r>
            <w:r w:rsidR="00785FB6" w:rsidRPr="0008034E">
              <w:rPr>
                <w:rFonts w:ascii="Times New Roman" w:hAnsi="Times New Roman" w:cs="Times New Roman"/>
                <w:sz w:val="28"/>
                <w:szCs w:val="28"/>
                <w:u w:val="single"/>
              </w:rPr>
              <w:t xml:space="preserve">Ganību ielā 36/48, </w:t>
            </w:r>
            <w:r w:rsidRPr="0008034E">
              <w:rPr>
                <w:rFonts w:ascii="Times New Roman" w:hAnsi="Times New Roman" w:cs="Times New Roman"/>
                <w:sz w:val="28"/>
                <w:szCs w:val="28"/>
                <w:u w:val="single"/>
              </w:rPr>
              <w:t xml:space="preserve"> Liepājā,</w:t>
            </w:r>
            <w:r w:rsidRPr="005037F1">
              <w:rPr>
                <w:rFonts w:ascii="Times New Roman" w:hAnsi="Times New Roman" w:cs="Times New Roman"/>
                <w:sz w:val="28"/>
                <w:szCs w:val="28"/>
              </w:rPr>
              <w:t xml:space="preserve"> īpašuma tiesības  nostiprinātas Latvijas valstij ministrijas personā Liepājas tiesas Zemesgrāmatu nodaļas Liepājas pilsētas zemesgrāmatas nodalījumā Nr.1000000</w:t>
            </w:r>
            <w:r w:rsidR="00785FB6">
              <w:rPr>
                <w:rFonts w:ascii="Times New Roman" w:hAnsi="Times New Roman" w:cs="Times New Roman"/>
                <w:sz w:val="28"/>
                <w:szCs w:val="28"/>
              </w:rPr>
              <w:t>36763</w:t>
            </w:r>
            <w:r w:rsidRPr="005037F1">
              <w:rPr>
                <w:rFonts w:ascii="Times New Roman" w:hAnsi="Times New Roman" w:cs="Times New Roman"/>
                <w:sz w:val="28"/>
                <w:szCs w:val="28"/>
              </w:rPr>
              <w:t>. Minētā nodalījuma II</w:t>
            </w:r>
            <w:r w:rsidR="00785FB6">
              <w:rPr>
                <w:rFonts w:ascii="Times New Roman" w:hAnsi="Times New Roman" w:cs="Times New Roman"/>
                <w:sz w:val="28"/>
                <w:szCs w:val="28"/>
              </w:rPr>
              <w:t>I daļas 1.iedaļas 2</w:t>
            </w:r>
            <w:r w:rsidRPr="005037F1">
              <w:rPr>
                <w:rFonts w:ascii="Times New Roman" w:hAnsi="Times New Roman" w:cs="Times New Roman"/>
                <w:sz w:val="28"/>
                <w:szCs w:val="28"/>
              </w:rPr>
              <w:t>.1.ierakstā</w:t>
            </w:r>
            <w:r w:rsidR="00785FB6">
              <w:rPr>
                <w:rFonts w:ascii="Times New Roman" w:hAnsi="Times New Roman" w:cs="Times New Roman"/>
                <w:sz w:val="28"/>
                <w:szCs w:val="28"/>
              </w:rPr>
              <w:t xml:space="preserve"> universitātei nostiprināta bezatlīdzības lietojuma un pārvaldīšanas tiesība uz visu nekustamo īpašumu uz nenoteiktu laiku. Lai nodrošinātu nekustamā īpašuma pārvaldīšanas un apsaimniekošanas nepārtrauktību, minētā atzīme tiks dzēsta vienlaicīgi ir īpašuma tiesību pāreju</w:t>
            </w:r>
            <w:r w:rsidR="005468F3">
              <w:rPr>
                <w:rFonts w:ascii="Times New Roman" w:hAnsi="Times New Roman" w:cs="Times New Roman"/>
                <w:sz w:val="28"/>
                <w:szCs w:val="28"/>
              </w:rPr>
              <w:t>.</w:t>
            </w:r>
          </w:p>
          <w:p w:rsidR="00014BC8" w:rsidRDefault="00014BC8"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Noslēgti nomas līgumi ar  SIA “Tele2” (spēkā līdz 2018.gada 29.maijam), SIA “Bite” (spēkā līdz 2019.gada 23.novembrim) un SIA “Latvijas Mobilais telefons (spēkā līdz 2023.gada 19.jūnijam) par </w:t>
            </w:r>
            <w:r w:rsidR="006B6211">
              <w:rPr>
                <w:rFonts w:ascii="Times New Roman" w:hAnsi="Times New Roman" w:cs="Times New Roman"/>
                <w:sz w:val="28"/>
                <w:szCs w:val="28"/>
              </w:rPr>
              <w:t xml:space="preserve">nepieciešamo </w:t>
            </w:r>
            <w:r>
              <w:rPr>
                <w:rFonts w:ascii="Times New Roman" w:hAnsi="Times New Roman" w:cs="Times New Roman"/>
                <w:sz w:val="28"/>
                <w:szCs w:val="28"/>
              </w:rPr>
              <w:t xml:space="preserve">nedzīvojamo telpu nomu </w:t>
            </w:r>
            <w:r w:rsidR="006B6211">
              <w:rPr>
                <w:rFonts w:ascii="Times New Roman" w:hAnsi="Times New Roman" w:cs="Times New Roman"/>
                <w:sz w:val="28"/>
                <w:szCs w:val="28"/>
              </w:rPr>
              <w:t>aparatūras un antenu izvietošanai.</w:t>
            </w:r>
          </w:p>
          <w:p w:rsidR="00785FB6" w:rsidRDefault="00785FB6" w:rsidP="005037F1">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p>
          <w:p w:rsidR="00785FB6" w:rsidRPr="00785FB6" w:rsidRDefault="00785FB6" w:rsidP="00785FB6">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3</w:t>
            </w:r>
            <w:r w:rsidRPr="00785FB6">
              <w:rPr>
                <w:rFonts w:ascii="Times New Roman" w:hAnsi="Times New Roman" w:cs="Times New Roman"/>
                <w:sz w:val="28"/>
                <w:szCs w:val="28"/>
              </w:rPr>
              <w:t xml:space="preserve">) </w:t>
            </w:r>
            <w:r w:rsidRPr="00785FB6">
              <w:rPr>
                <w:rFonts w:ascii="Times New Roman" w:hAnsi="Times New Roman" w:cs="Times New Roman"/>
                <w:sz w:val="28"/>
                <w:szCs w:val="28"/>
                <w:u w:val="single"/>
              </w:rPr>
              <w:t>nekustamais īpašums</w:t>
            </w:r>
            <w:r w:rsidRPr="00785FB6">
              <w:rPr>
                <w:rFonts w:ascii="Times New Roman" w:hAnsi="Times New Roman" w:cs="Times New Roman"/>
                <w:sz w:val="28"/>
                <w:szCs w:val="28"/>
              </w:rPr>
              <w:t xml:space="preserve"> (nekustamā īpašuma kadastra 1700 020 0216) – zemes vienība 0,</w:t>
            </w:r>
            <w:r>
              <w:rPr>
                <w:rFonts w:ascii="Times New Roman" w:hAnsi="Times New Roman" w:cs="Times New Roman"/>
                <w:sz w:val="28"/>
                <w:szCs w:val="28"/>
              </w:rPr>
              <w:t>2646</w:t>
            </w:r>
            <w:r w:rsidRPr="00785FB6">
              <w:rPr>
                <w:rFonts w:ascii="Times New Roman" w:hAnsi="Times New Roman" w:cs="Times New Roman"/>
                <w:sz w:val="28"/>
                <w:szCs w:val="28"/>
              </w:rPr>
              <w:t xml:space="preserve"> ha platībā (zemes vienības kadastra apzīmējums 1700 020 0216)</w:t>
            </w:r>
            <w:r>
              <w:rPr>
                <w:rFonts w:ascii="Times New Roman" w:hAnsi="Times New Roman" w:cs="Times New Roman"/>
                <w:sz w:val="28"/>
                <w:szCs w:val="28"/>
              </w:rPr>
              <w:t>, di</w:t>
            </w:r>
            <w:r w:rsidRPr="00785FB6">
              <w:rPr>
                <w:rFonts w:ascii="Times New Roman" w:hAnsi="Times New Roman" w:cs="Times New Roman"/>
                <w:sz w:val="28"/>
                <w:szCs w:val="28"/>
              </w:rPr>
              <w:t>enesta viesnīca (būves kadastra apzīmējums 1700 020 0216 001)</w:t>
            </w:r>
            <w:r>
              <w:rPr>
                <w:rFonts w:ascii="Times New Roman" w:hAnsi="Times New Roman" w:cs="Times New Roman"/>
                <w:sz w:val="28"/>
                <w:szCs w:val="28"/>
              </w:rPr>
              <w:t xml:space="preserve"> un šķūnis (būves kadastra apzīmējums 1700 020 0216 003</w:t>
            </w:r>
            <w:r w:rsidR="004514AF">
              <w:rPr>
                <w:rFonts w:ascii="Times New Roman" w:hAnsi="Times New Roman" w:cs="Times New Roman"/>
                <w:sz w:val="28"/>
                <w:szCs w:val="28"/>
              </w:rPr>
              <w:t>)</w:t>
            </w:r>
            <w:r w:rsidRPr="00785FB6">
              <w:rPr>
                <w:rFonts w:ascii="Times New Roman" w:hAnsi="Times New Roman" w:cs="Times New Roman"/>
                <w:sz w:val="28"/>
                <w:szCs w:val="28"/>
              </w:rPr>
              <w:t xml:space="preserve"> – </w:t>
            </w:r>
            <w:r w:rsidRPr="0008034E">
              <w:rPr>
                <w:rFonts w:ascii="Times New Roman" w:hAnsi="Times New Roman" w:cs="Times New Roman"/>
                <w:sz w:val="28"/>
                <w:szCs w:val="28"/>
                <w:u w:val="single"/>
              </w:rPr>
              <w:t>Baseina ielā 9,  Liepājā</w:t>
            </w:r>
            <w:r w:rsidRPr="00785FB6">
              <w:rPr>
                <w:rFonts w:ascii="Times New Roman" w:hAnsi="Times New Roman" w:cs="Times New Roman"/>
                <w:sz w:val="28"/>
                <w:szCs w:val="28"/>
              </w:rPr>
              <w:t xml:space="preserve">, īpašuma tiesības  nostiprinātas Latvijas valstij ministrijas personā Liepājas tiesas Zemesgrāmatu </w:t>
            </w:r>
            <w:r w:rsidRPr="00785FB6">
              <w:rPr>
                <w:rFonts w:ascii="Times New Roman" w:hAnsi="Times New Roman" w:cs="Times New Roman"/>
                <w:sz w:val="28"/>
                <w:szCs w:val="28"/>
              </w:rPr>
              <w:lastRenderedPageBreak/>
              <w:t>nodaļas Liepājas pilsētas zemesgrāmatas nodalījumā Nr.1000000</w:t>
            </w:r>
            <w:r>
              <w:rPr>
                <w:rFonts w:ascii="Times New Roman" w:hAnsi="Times New Roman" w:cs="Times New Roman"/>
                <w:sz w:val="28"/>
                <w:szCs w:val="28"/>
              </w:rPr>
              <w:t>36212</w:t>
            </w:r>
            <w:r w:rsidR="00895FE7">
              <w:rPr>
                <w:rFonts w:ascii="Times New Roman" w:hAnsi="Times New Roman" w:cs="Times New Roman"/>
                <w:sz w:val="28"/>
                <w:szCs w:val="28"/>
              </w:rPr>
              <w:t>,</w:t>
            </w:r>
          </w:p>
          <w:p w:rsidR="003254F2" w:rsidRPr="00A70EB8"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 (turpmāk kopā – nekustamie īpašumi).</w:t>
            </w:r>
          </w:p>
          <w:p w:rsidR="007B5FA0" w:rsidRDefault="007B5FA0" w:rsidP="002D2D5B">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p>
          <w:p w:rsidR="00885F59" w:rsidRPr="00885F59" w:rsidRDefault="00885F59" w:rsidP="00885F59">
            <w:pPr>
              <w:tabs>
                <w:tab w:val="center" w:pos="141"/>
                <w:tab w:val="left" w:pos="5953"/>
              </w:tabs>
              <w:spacing w:after="0" w:line="240" w:lineRule="auto"/>
              <w:ind w:left="142" w:right="141" w:firstLine="567"/>
              <w:jc w:val="both"/>
              <w:rPr>
                <w:rFonts w:ascii="Times New Roman" w:hAnsi="Times New Roman" w:cs="Times New Roman"/>
                <w:sz w:val="28"/>
                <w:szCs w:val="28"/>
              </w:rPr>
            </w:pPr>
            <w:r w:rsidRPr="00885F59">
              <w:rPr>
                <w:rFonts w:ascii="Times New Roman" w:hAnsi="Times New Roman" w:cs="Times New Roman"/>
                <w:sz w:val="28"/>
                <w:szCs w:val="28"/>
              </w:rPr>
              <w:t xml:space="preserve">Atbilstoši Ministru kabineta 2003.gada 16.septembra noteikumu Nr.528 „Izglītības un zinātnes ministrijas nolikums” 24.20.apakšpunktam universitāte ir ministrijas padotībā esoša augstākās izglītības iestāde. Pamatojoties uz universitātes Satversmes (apstiprināta ar likumu „Par </w:t>
            </w:r>
            <w:r>
              <w:rPr>
                <w:rFonts w:ascii="Times New Roman" w:hAnsi="Times New Roman" w:cs="Times New Roman"/>
                <w:sz w:val="28"/>
                <w:szCs w:val="28"/>
              </w:rPr>
              <w:t>Liepājas U</w:t>
            </w:r>
            <w:r w:rsidRPr="00885F59">
              <w:rPr>
                <w:rFonts w:ascii="Times New Roman" w:hAnsi="Times New Roman" w:cs="Times New Roman"/>
                <w:sz w:val="28"/>
                <w:szCs w:val="28"/>
              </w:rPr>
              <w:t xml:space="preserve">niversitātes Satversmi”) (turpmāk – universitātes Satversme) </w:t>
            </w:r>
            <w:r>
              <w:rPr>
                <w:rFonts w:ascii="Times New Roman" w:hAnsi="Times New Roman" w:cs="Times New Roman"/>
                <w:sz w:val="28"/>
                <w:szCs w:val="28"/>
              </w:rPr>
              <w:t>4</w:t>
            </w:r>
            <w:r w:rsidRPr="00885F59">
              <w:rPr>
                <w:rFonts w:ascii="Times New Roman" w:hAnsi="Times New Roman" w:cs="Times New Roman"/>
                <w:sz w:val="28"/>
                <w:szCs w:val="28"/>
              </w:rPr>
              <w:t>.punktu un Augstskolu likuma 7.panta pirmo daļu, universitāte ir atvasināta publiska persona.</w:t>
            </w:r>
          </w:p>
          <w:p w:rsidR="00885F59" w:rsidRPr="00885F59" w:rsidRDefault="00885F59" w:rsidP="00885F59">
            <w:pPr>
              <w:tabs>
                <w:tab w:val="center" w:pos="141"/>
                <w:tab w:val="left" w:pos="5953"/>
              </w:tabs>
              <w:spacing w:after="0" w:line="240" w:lineRule="auto"/>
              <w:ind w:left="142" w:right="141" w:firstLine="567"/>
              <w:jc w:val="both"/>
              <w:rPr>
                <w:rFonts w:ascii="Times New Roman" w:hAnsi="Times New Roman" w:cs="Times New Roman"/>
                <w:sz w:val="28"/>
                <w:szCs w:val="28"/>
              </w:rPr>
            </w:pPr>
            <w:r w:rsidRPr="00885F59">
              <w:rPr>
                <w:rFonts w:ascii="Times New Roman" w:hAnsi="Times New Roman" w:cs="Times New Roman"/>
                <w:sz w:val="28"/>
                <w:szCs w:val="28"/>
              </w:rPr>
              <w:t>Pamatojoties uz Augstskolu likuma 76.panta pirmo daļu un otrās daļas 4.punktu, kā</w:t>
            </w:r>
            <w:r>
              <w:rPr>
                <w:rFonts w:ascii="Times New Roman" w:hAnsi="Times New Roman" w:cs="Times New Roman"/>
                <w:sz w:val="28"/>
                <w:szCs w:val="28"/>
              </w:rPr>
              <w:t xml:space="preserve"> arī universitātes Satversmes 63</w:t>
            </w:r>
            <w:r w:rsidRPr="00885F59">
              <w:rPr>
                <w:rFonts w:ascii="Times New Roman" w:hAnsi="Times New Roman" w:cs="Times New Roman"/>
                <w:sz w:val="28"/>
                <w:szCs w:val="28"/>
              </w:rPr>
              <w:t>.punktu, universitātei var piederēt nekustamais īpašums.</w:t>
            </w:r>
          </w:p>
          <w:p w:rsidR="00E168AF" w:rsidRDefault="00885F59" w:rsidP="00885F59">
            <w:pPr>
              <w:tabs>
                <w:tab w:val="center" w:pos="141"/>
                <w:tab w:val="left" w:pos="5953"/>
              </w:tabs>
              <w:spacing w:after="0" w:line="240" w:lineRule="auto"/>
              <w:ind w:left="142" w:right="141" w:firstLine="567"/>
              <w:jc w:val="both"/>
              <w:rPr>
                <w:rFonts w:ascii="Times New Roman" w:hAnsi="Times New Roman" w:cs="Times New Roman"/>
                <w:sz w:val="28"/>
                <w:szCs w:val="28"/>
              </w:rPr>
            </w:pPr>
            <w:r w:rsidRPr="00885F59">
              <w:rPr>
                <w:rFonts w:ascii="Times New Roman" w:hAnsi="Times New Roman" w:cs="Times New Roman"/>
                <w:sz w:val="28"/>
                <w:szCs w:val="28"/>
              </w:rPr>
              <w:t xml:space="preserve">Saskaņā ar universitātes Satversmes </w:t>
            </w:r>
            <w:r>
              <w:rPr>
                <w:rFonts w:ascii="Times New Roman" w:hAnsi="Times New Roman" w:cs="Times New Roman"/>
                <w:sz w:val="28"/>
                <w:szCs w:val="28"/>
              </w:rPr>
              <w:t>12.2</w:t>
            </w:r>
            <w:r w:rsidRPr="00885F59">
              <w:rPr>
                <w:rFonts w:ascii="Times New Roman" w:hAnsi="Times New Roman" w:cs="Times New Roman"/>
                <w:sz w:val="28"/>
                <w:szCs w:val="28"/>
              </w:rPr>
              <w:t xml:space="preserve">.apakšpunktu, universitātes viena no galvenajām lēmējinstitūcijām ir Senāts. </w:t>
            </w:r>
            <w:r>
              <w:rPr>
                <w:rFonts w:ascii="Times New Roman" w:hAnsi="Times New Roman" w:cs="Times New Roman"/>
                <w:sz w:val="28"/>
                <w:szCs w:val="28"/>
              </w:rPr>
              <w:t>Senāts atbilstoši universitātes Satversmes 14.2.6.</w:t>
            </w:r>
            <w:r w:rsidR="002847D4">
              <w:rPr>
                <w:rFonts w:ascii="Times New Roman" w:hAnsi="Times New Roman" w:cs="Times New Roman"/>
                <w:sz w:val="28"/>
                <w:szCs w:val="28"/>
              </w:rPr>
              <w:t xml:space="preserve">apakšpunktam, lemj par studiju, zinātniskajiem un saimnieciskajiem jautājumiem, kas svarīgi universitātes sekmīgai funkcionēšanai. </w:t>
            </w:r>
          </w:p>
          <w:p w:rsidR="00885F59" w:rsidRDefault="002847D4" w:rsidP="00885F59">
            <w:pPr>
              <w:tabs>
                <w:tab w:val="center" w:pos="141"/>
                <w:tab w:val="left" w:pos="5953"/>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Senāts 2017.gada 27</w:t>
            </w:r>
            <w:r w:rsidR="00885F59" w:rsidRPr="00885F59">
              <w:rPr>
                <w:rFonts w:ascii="Times New Roman" w:hAnsi="Times New Roman" w:cs="Times New Roman"/>
                <w:sz w:val="28"/>
                <w:szCs w:val="28"/>
              </w:rPr>
              <w:t>.</w:t>
            </w:r>
            <w:r>
              <w:rPr>
                <w:rFonts w:ascii="Times New Roman" w:hAnsi="Times New Roman" w:cs="Times New Roman"/>
                <w:sz w:val="28"/>
                <w:szCs w:val="28"/>
              </w:rPr>
              <w:t>februāra sēdē ir pieņēmis lēmumu Nr.9</w:t>
            </w:r>
            <w:r w:rsidR="00885F59" w:rsidRPr="00885F59">
              <w:rPr>
                <w:rFonts w:ascii="Times New Roman" w:hAnsi="Times New Roman" w:cs="Times New Roman"/>
                <w:sz w:val="28"/>
                <w:szCs w:val="28"/>
              </w:rPr>
              <w:t xml:space="preserve"> lūgt </w:t>
            </w:r>
            <w:r>
              <w:rPr>
                <w:rFonts w:ascii="Times New Roman" w:hAnsi="Times New Roman" w:cs="Times New Roman"/>
                <w:sz w:val="28"/>
                <w:szCs w:val="28"/>
              </w:rPr>
              <w:t>ministrijai nodot bez atlīdzības universitātes īpašumā nekustamos īpašumus</w:t>
            </w:r>
            <w:r w:rsidR="004B01C8">
              <w:rPr>
                <w:rFonts w:ascii="Times New Roman" w:hAnsi="Times New Roman" w:cs="Times New Roman"/>
                <w:sz w:val="28"/>
                <w:szCs w:val="28"/>
              </w:rPr>
              <w:t xml:space="preserve">, </w:t>
            </w:r>
            <w:r w:rsidR="00E168AF" w:rsidRPr="00E168AF">
              <w:rPr>
                <w:rFonts w:ascii="Times New Roman" w:hAnsi="Times New Roman" w:cs="Times New Roman"/>
                <w:sz w:val="28"/>
                <w:szCs w:val="28"/>
              </w:rPr>
              <w:t xml:space="preserve">lai nodrošinātu  universitātes profilam atbilstošu akadēmisko un profesionālo izglītību, pētnieciskā darba iespējas, studiju un pētniecības procesam nepieciešamo infrastruktūras pieejamību, veicinātu attīstību, universitātes Satversmē noteikto mērķu īstenošanu – apvienot daudzveidīgu pētniecību, studijas un inovatīvu darbību, lai sniegtu starptautiski atzītu augstāko izglītību, attīstītu zinātni, koptu latviešu valodu un kultūru, stiprinātu dažādu kultūru sakaru tradīcijas, </w:t>
            </w:r>
            <w:proofErr w:type="spellStart"/>
            <w:r w:rsidR="00E168AF" w:rsidRPr="00E168AF">
              <w:rPr>
                <w:rFonts w:ascii="Times New Roman" w:hAnsi="Times New Roman" w:cs="Times New Roman"/>
                <w:sz w:val="28"/>
                <w:szCs w:val="28"/>
              </w:rPr>
              <w:t>viespasniedzēju</w:t>
            </w:r>
            <w:proofErr w:type="spellEnd"/>
            <w:r w:rsidR="00E168AF" w:rsidRPr="00E168AF">
              <w:rPr>
                <w:rFonts w:ascii="Times New Roman" w:hAnsi="Times New Roman" w:cs="Times New Roman"/>
                <w:sz w:val="28"/>
                <w:szCs w:val="28"/>
              </w:rPr>
              <w:t xml:space="preserve"> un studentu dienesta viesnīcu pieejamību, studentu mākslinieciskās jaunrades, sporta un sabiedriskās dzīves veicināšanu, kā arī universitātes stratēģijā 2016.-2020.gadam izvirzīto </w:t>
            </w:r>
            <w:proofErr w:type="spellStart"/>
            <w:r w:rsidR="00E168AF" w:rsidRPr="00E168AF">
              <w:rPr>
                <w:rFonts w:ascii="Times New Roman" w:hAnsi="Times New Roman" w:cs="Times New Roman"/>
                <w:sz w:val="28"/>
                <w:szCs w:val="28"/>
              </w:rPr>
              <w:t>virsmērķa</w:t>
            </w:r>
            <w:proofErr w:type="spellEnd"/>
            <w:r w:rsidR="00E168AF" w:rsidRPr="00E168AF">
              <w:rPr>
                <w:rFonts w:ascii="Times New Roman" w:hAnsi="Times New Roman" w:cs="Times New Roman"/>
                <w:sz w:val="28"/>
                <w:szCs w:val="28"/>
              </w:rPr>
              <w:t xml:space="preserve"> – uz zinātnisko pētniecību balstītas, reģionam nepieciešamas, Latvijā un starptautiskā mērogā konkurētspējīgas, kvalitatīvas augstākās, profesionālās, akadēmiskās izglītības un mūžizglītības </w:t>
            </w:r>
            <w:r w:rsidR="00E168AF" w:rsidRPr="00E168AF">
              <w:rPr>
                <w:rFonts w:ascii="Times New Roman" w:hAnsi="Times New Roman" w:cs="Times New Roman"/>
                <w:sz w:val="28"/>
                <w:szCs w:val="28"/>
              </w:rPr>
              <w:lastRenderedPageBreak/>
              <w:t xml:space="preserve">ieguves iespējas, tādējādi veicinot uz profesionālo kompetenci balstītu tautsaimniecības attīstību, </w:t>
            </w:r>
            <w:proofErr w:type="spellStart"/>
            <w:r w:rsidR="00E168AF" w:rsidRPr="00E168AF">
              <w:rPr>
                <w:rFonts w:ascii="Times New Roman" w:hAnsi="Times New Roman" w:cs="Times New Roman"/>
                <w:sz w:val="28"/>
                <w:szCs w:val="28"/>
              </w:rPr>
              <w:t>kultūrorientētas</w:t>
            </w:r>
            <w:proofErr w:type="spellEnd"/>
            <w:r w:rsidR="00E168AF" w:rsidRPr="00E168AF">
              <w:rPr>
                <w:rFonts w:ascii="Times New Roman" w:hAnsi="Times New Roman" w:cs="Times New Roman"/>
                <w:sz w:val="28"/>
                <w:szCs w:val="28"/>
              </w:rPr>
              <w:t xml:space="preserve"> sabiedrības nostiprināšanos un universitātes autonomijas saskaņošanu ar sabiedrības un valsts interesēm </w:t>
            </w:r>
            <w:r w:rsidR="00E168AF">
              <w:rPr>
                <w:rFonts w:ascii="Times New Roman" w:hAnsi="Times New Roman" w:cs="Times New Roman"/>
                <w:sz w:val="28"/>
                <w:szCs w:val="28"/>
              </w:rPr>
              <w:t>–</w:t>
            </w:r>
            <w:r w:rsidR="00E168AF" w:rsidRPr="00E168AF">
              <w:rPr>
                <w:rFonts w:ascii="Times New Roman" w:hAnsi="Times New Roman" w:cs="Times New Roman"/>
                <w:sz w:val="28"/>
                <w:szCs w:val="28"/>
              </w:rPr>
              <w:t xml:space="preserve"> izpildi</w:t>
            </w:r>
            <w:r w:rsidR="00E168AF">
              <w:rPr>
                <w:rFonts w:ascii="Times New Roman" w:hAnsi="Times New Roman" w:cs="Times New Roman"/>
                <w:sz w:val="28"/>
                <w:szCs w:val="28"/>
              </w:rPr>
              <w:t>.</w:t>
            </w:r>
          </w:p>
          <w:p w:rsidR="00FD27B7" w:rsidRPr="004F3B44" w:rsidRDefault="00FD27B7"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Eiropas Komisijas sagatavotā dokumenta „Komisijas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r w:rsidR="004A6517">
              <w:rPr>
                <w:rFonts w:ascii="Times New Roman" w:hAnsi="Times New Roman" w:cs="Times New Roman"/>
                <w:sz w:val="28"/>
                <w:szCs w:val="28"/>
              </w:rPr>
              <w:t xml:space="preserve"> platības vai laika, vai finanšu izteiksmē</w:t>
            </w:r>
            <w:r w:rsidRPr="004F3B44">
              <w:rPr>
                <w:rFonts w:ascii="Times New Roman" w:hAnsi="Times New Roman" w:cs="Times New Roman"/>
                <w:sz w:val="28"/>
                <w:szCs w:val="28"/>
              </w:rPr>
              <w:t>.</w:t>
            </w:r>
          </w:p>
          <w:p w:rsidR="00FD27B7" w:rsidRPr="004F3B44" w:rsidRDefault="00FD27B7"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 xml:space="preserve">Saskaņā ar Eiropas Komisijas skaidrojumu atbalsts infrastruktūrai, kuru izmanto, galvenokārt, tikai nesaimnieciskajai darbībai (piemēram, izglītības </w:t>
            </w:r>
            <w:r w:rsidRPr="004F3B44">
              <w:rPr>
                <w:rFonts w:ascii="Times New Roman" w:hAnsi="Times New Roman" w:cs="Times New Roman"/>
                <w:sz w:val="28"/>
                <w:szCs w:val="28"/>
              </w:rPr>
              <w:lastRenderedPageBreak/>
              <w:t>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rsidR="00FD27B7" w:rsidRPr="004F3B44" w:rsidRDefault="004514AF"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Ievērojot to, ka </w:t>
            </w:r>
            <w:r w:rsidR="00FD27B7" w:rsidRPr="004F3B44">
              <w:rPr>
                <w:rFonts w:ascii="Times New Roman" w:hAnsi="Times New Roman" w:cs="Times New Roman"/>
                <w:sz w:val="28"/>
                <w:szCs w:val="28"/>
              </w:rPr>
              <w:t>nekustamo</w:t>
            </w:r>
            <w:r>
              <w:rPr>
                <w:rFonts w:ascii="Times New Roman" w:hAnsi="Times New Roman" w:cs="Times New Roman"/>
                <w:sz w:val="28"/>
                <w:szCs w:val="28"/>
              </w:rPr>
              <w:t>s</w:t>
            </w:r>
            <w:r w:rsidR="00FD27B7" w:rsidRPr="004F3B44">
              <w:rPr>
                <w:rFonts w:ascii="Times New Roman" w:hAnsi="Times New Roman" w:cs="Times New Roman"/>
                <w:sz w:val="28"/>
                <w:szCs w:val="28"/>
              </w:rPr>
              <w:t xml:space="preserve"> īpašumu</w:t>
            </w:r>
            <w:r>
              <w:rPr>
                <w:rFonts w:ascii="Times New Roman" w:hAnsi="Times New Roman" w:cs="Times New Roman"/>
                <w:sz w:val="28"/>
                <w:szCs w:val="28"/>
              </w:rPr>
              <w:t>s</w:t>
            </w:r>
            <w:r w:rsidR="00FD27B7" w:rsidRPr="004F3B44">
              <w:rPr>
                <w:rFonts w:ascii="Times New Roman" w:hAnsi="Times New Roman" w:cs="Times New Roman"/>
                <w:sz w:val="28"/>
                <w:szCs w:val="28"/>
              </w:rPr>
              <w:t xml:space="preserve"> universitāte turpinās izmantot savu funkciju, kas norādītas iepriekš, veikšanai, kā arī </w:t>
            </w:r>
            <w:r>
              <w:rPr>
                <w:rFonts w:ascii="Times New Roman" w:hAnsi="Times New Roman" w:cs="Times New Roman"/>
                <w:sz w:val="28"/>
                <w:szCs w:val="28"/>
              </w:rPr>
              <w:t xml:space="preserve">to, ka </w:t>
            </w:r>
            <w:r w:rsidR="00E93BF9">
              <w:rPr>
                <w:rFonts w:ascii="Times New Roman" w:hAnsi="Times New Roman" w:cs="Times New Roman"/>
                <w:sz w:val="28"/>
                <w:szCs w:val="28"/>
              </w:rPr>
              <w:t xml:space="preserve">papildinošā </w:t>
            </w:r>
            <w:r>
              <w:rPr>
                <w:rFonts w:ascii="Times New Roman" w:hAnsi="Times New Roman" w:cs="Times New Roman"/>
                <w:sz w:val="28"/>
                <w:szCs w:val="28"/>
              </w:rPr>
              <w:t>saimnieciskā darbība tajos</w:t>
            </w:r>
            <w:r w:rsidR="00FD27B7" w:rsidRPr="004F3B44">
              <w:rPr>
                <w:rFonts w:ascii="Times New Roman" w:hAnsi="Times New Roman" w:cs="Times New Roman"/>
                <w:sz w:val="28"/>
                <w:szCs w:val="28"/>
              </w:rPr>
              <w:t xml:space="preserve"> tiks realizēta ierobežotā apmērā, </w:t>
            </w:r>
            <w:r>
              <w:rPr>
                <w:rFonts w:ascii="Times New Roman" w:hAnsi="Times New Roman" w:cs="Times New Roman"/>
                <w:sz w:val="28"/>
                <w:szCs w:val="28"/>
              </w:rPr>
              <w:t>nekustamo īpašumu</w:t>
            </w:r>
            <w:r w:rsidR="00FD27B7" w:rsidRPr="004F3B44">
              <w:rPr>
                <w:rFonts w:ascii="Times New Roman" w:hAnsi="Times New Roman" w:cs="Times New Roman"/>
                <w:sz w:val="28"/>
                <w:szCs w:val="28"/>
              </w:rPr>
              <w:t xml:space="preserve"> nodošana universitātes īpašumā nav kvalificējama kā komercdarbības atbalsts un uz to nav attiecināms komercdarbības atbalsta regulējums.</w:t>
            </w:r>
          </w:p>
          <w:p w:rsidR="00FD27B7" w:rsidRPr="004F3B44" w:rsidRDefault="00FD27B7"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 xml:space="preserve">Visi ienākumi no universitātes īstenotās </w:t>
            </w:r>
            <w:r w:rsidR="00A96238">
              <w:rPr>
                <w:rFonts w:ascii="Times New Roman" w:hAnsi="Times New Roman" w:cs="Times New Roman"/>
                <w:sz w:val="28"/>
                <w:szCs w:val="28"/>
              </w:rPr>
              <w:t xml:space="preserve">papildinošās </w:t>
            </w:r>
            <w:r w:rsidRPr="004F3B44">
              <w:rPr>
                <w:rFonts w:ascii="Times New Roman" w:hAnsi="Times New Roman" w:cs="Times New Roman"/>
                <w:sz w:val="28"/>
                <w:szCs w:val="28"/>
              </w:rPr>
              <w:t>saimnieciskās darbības, tajā skaitā, objektu iznomāšanas tiks novirzīti universitātes nesaimniecis</w:t>
            </w:r>
            <w:r w:rsidR="004514AF">
              <w:rPr>
                <w:rFonts w:ascii="Times New Roman" w:hAnsi="Times New Roman" w:cs="Times New Roman"/>
                <w:sz w:val="28"/>
                <w:szCs w:val="28"/>
              </w:rPr>
              <w:t>kajai darbībai un īpašumā nodoto</w:t>
            </w:r>
            <w:r w:rsidRPr="004F3B44">
              <w:rPr>
                <w:rFonts w:ascii="Times New Roman" w:hAnsi="Times New Roman" w:cs="Times New Roman"/>
                <w:sz w:val="28"/>
                <w:szCs w:val="28"/>
              </w:rPr>
              <w:t xml:space="preserve"> nek</w:t>
            </w:r>
            <w:r w:rsidR="004514AF">
              <w:rPr>
                <w:rFonts w:ascii="Times New Roman" w:hAnsi="Times New Roman" w:cs="Times New Roman"/>
                <w:sz w:val="28"/>
                <w:szCs w:val="28"/>
              </w:rPr>
              <w:t>ustamo īpašumu</w:t>
            </w:r>
            <w:r w:rsidRPr="004F3B44">
              <w:rPr>
                <w:rFonts w:ascii="Times New Roman" w:hAnsi="Times New Roman" w:cs="Times New Roman"/>
                <w:sz w:val="28"/>
                <w:szCs w:val="28"/>
              </w:rPr>
              <w:t xml:space="preserve"> uzturēšanai.</w:t>
            </w:r>
          </w:p>
          <w:p w:rsidR="00FD27B7" w:rsidRPr="004F3B44" w:rsidRDefault="00FD27B7" w:rsidP="00FD27B7">
            <w:pPr>
              <w:tabs>
                <w:tab w:val="center" w:pos="141"/>
                <w:tab w:val="left" w:pos="5953"/>
              </w:tabs>
              <w:spacing w:after="0" w:line="240" w:lineRule="auto"/>
              <w:ind w:left="142" w:right="141" w:firstLine="567"/>
              <w:jc w:val="both"/>
              <w:rPr>
                <w:rFonts w:ascii="Times New Roman" w:hAnsi="Times New Roman" w:cs="Times New Roman"/>
                <w:sz w:val="28"/>
                <w:szCs w:val="28"/>
              </w:rPr>
            </w:pPr>
            <w:r w:rsidRPr="004F3B44">
              <w:rPr>
                <w:rFonts w:ascii="Times New Roman" w:hAnsi="Times New Roman" w:cs="Times New Roman"/>
                <w:sz w:val="28"/>
                <w:szCs w:val="28"/>
              </w:rPr>
              <w:t xml:space="preserve">Ministrija aicinās universitāti reizi gadā sniegt informāciju par </w:t>
            </w:r>
            <w:r w:rsidR="00532C0C">
              <w:rPr>
                <w:rFonts w:ascii="Times New Roman" w:hAnsi="Times New Roman" w:cs="Times New Roman"/>
                <w:sz w:val="28"/>
                <w:szCs w:val="28"/>
              </w:rPr>
              <w:t xml:space="preserve">papildinošās </w:t>
            </w:r>
            <w:r w:rsidRPr="004F3B44">
              <w:rPr>
                <w:rFonts w:ascii="Times New Roman" w:hAnsi="Times New Roman" w:cs="Times New Roman"/>
                <w:sz w:val="28"/>
                <w:szCs w:val="28"/>
              </w:rPr>
              <w:t>saimnieciskās darbības proporcijas (20%) ievērošanu, lai universitātes darbība tā īpašumā nodotajā nekustamajā īpašumā amortizācijas periodā nepārvēršas par saimniecisku darbību, tādejādi nodrošinot komercdarbības atbalsta nosacījumu ievērošanu.</w:t>
            </w:r>
          </w:p>
          <w:p w:rsidR="00752EB7" w:rsidRPr="00A70EB8" w:rsidRDefault="00DE2A03" w:rsidP="006A28AA">
            <w:pPr>
              <w:tabs>
                <w:tab w:val="center" w:pos="141"/>
                <w:tab w:val="left" w:pos="5953"/>
              </w:tabs>
              <w:spacing w:after="0" w:line="240" w:lineRule="auto"/>
              <w:ind w:left="142" w:right="141" w:firstLine="567"/>
              <w:jc w:val="both"/>
              <w:rPr>
                <w:rFonts w:ascii="Times New Roman" w:eastAsia="Times New Roman" w:hAnsi="Times New Roman" w:cs="Times New Roman"/>
                <w:sz w:val="28"/>
                <w:szCs w:val="28"/>
                <w:lang w:eastAsia="lv-LV"/>
              </w:rPr>
            </w:pPr>
            <w:r w:rsidRPr="00EC0AC3">
              <w:rPr>
                <w:rFonts w:ascii="Times New Roman" w:hAnsi="Times New Roman" w:cs="Times New Roman"/>
                <w:sz w:val="28"/>
                <w:szCs w:val="28"/>
              </w:rPr>
              <w:t>Ministrijas Nekustamā īpašuma un valsts mantas</w:t>
            </w:r>
            <w:r w:rsidR="00E90F37" w:rsidRPr="00EC0AC3">
              <w:rPr>
                <w:rFonts w:ascii="Times New Roman" w:hAnsi="Times New Roman" w:cs="Times New Roman"/>
                <w:sz w:val="28"/>
                <w:szCs w:val="28"/>
              </w:rPr>
              <w:t xml:space="preserve"> apsaimniekošanas komisijas 201</w:t>
            </w:r>
            <w:r w:rsidR="00EC0AC3" w:rsidRPr="00EC0AC3">
              <w:rPr>
                <w:rFonts w:ascii="Times New Roman" w:hAnsi="Times New Roman" w:cs="Times New Roman"/>
                <w:sz w:val="28"/>
                <w:szCs w:val="28"/>
              </w:rPr>
              <w:t>7</w:t>
            </w:r>
            <w:r w:rsidRPr="00EC0AC3">
              <w:rPr>
                <w:rFonts w:ascii="Times New Roman" w:hAnsi="Times New Roman" w:cs="Times New Roman"/>
                <w:sz w:val="28"/>
                <w:szCs w:val="28"/>
              </w:rPr>
              <w:t xml:space="preserve">.gada </w:t>
            </w:r>
            <w:r w:rsidR="006A28AA">
              <w:rPr>
                <w:rFonts w:ascii="Times New Roman" w:hAnsi="Times New Roman" w:cs="Times New Roman"/>
                <w:sz w:val="28"/>
                <w:szCs w:val="28"/>
              </w:rPr>
              <w:t>11.aprīļa</w:t>
            </w:r>
            <w:r w:rsidR="00EB767E" w:rsidRPr="00EC0AC3">
              <w:rPr>
                <w:rFonts w:ascii="Times New Roman" w:hAnsi="Times New Roman" w:cs="Times New Roman"/>
                <w:sz w:val="28"/>
                <w:szCs w:val="28"/>
              </w:rPr>
              <w:t xml:space="preserve">  (protokols Nr.</w:t>
            </w:r>
            <w:r w:rsidR="006A28AA">
              <w:rPr>
                <w:rFonts w:ascii="Times New Roman" w:hAnsi="Times New Roman" w:cs="Times New Roman"/>
                <w:sz w:val="28"/>
                <w:szCs w:val="28"/>
              </w:rPr>
              <w:t>4</w:t>
            </w:r>
            <w:r w:rsidRPr="00EC0AC3">
              <w:rPr>
                <w:rFonts w:ascii="Times New Roman" w:hAnsi="Times New Roman" w:cs="Times New Roman"/>
                <w:sz w:val="28"/>
                <w:szCs w:val="28"/>
              </w:rPr>
              <w:t xml:space="preserve">, </w:t>
            </w:r>
            <w:r w:rsidR="00EC0AC3" w:rsidRPr="00EC0AC3">
              <w:rPr>
                <w:rFonts w:ascii="Times New Roman" w:hAnsi="Times New Roman" w:cs="Times New Roman"/>
                <w:sz w:val="28"/>
                <w:szCs w:val="28"/>
              </w:rPr>
              <w:t>2</w:t>
            </w:r>
            <w:r w:rsidRPr="00EC0AC3">
              <w:rPr>
                <w:rFonts w:ascii="Times New Roman" w:hAnsi="Times New Roman" w:cs="Times New Roman"/>
                <w:sz w:val="28"/>
                <w:szCs w:val="28"/>
              </w:rPr>
              <w:t xml:space="preserve">.punkts) sēdē ir pieņemts lēmums par </w:t>
            </w:r>
            <w:r w:rsidR="00E90F37" w:rsidRPr="00EC0AC3">
              <w:rPr>
                <w:rFonts w:ascii="Times New Roman" w:hAnsi="Times New Roman" w:cs="Times New Roman"/>
                <w:sz w:val="28"/>
                <w:szCs w:val="28"/>
              </w:rPr>
              <w:t>valsts nekustamo īpašumu</w:t>
            </w:r>
            <w:r w:rsidRPr="00EC0AC3">
              <w:rPr>
                <w:rFonts w:ascii="Times New Roman" w:hAnsi="Times New Roman" w:cs="Times New Roman"/>
                <w:sz w:val="28"/>
                <w:szCs w:val="28"/>
              </w:rPr>
              <w:t xml:space="preserve"> nodošanu bez atlīdzības </w:t>
            </w:r>
            <w:r w:rsidR="00EC0AC3" w:rsidRPr="00EC0AC3">
              <w:rPr>
                <w:rFonts w:ascii="Times New Roman" w:hAnsi="Times New Roman" w:cs="Times New Roman"/>
                <w:sz w:val="28"/>
                <w:szCs w:val="28"/>
              </w:rPr>
              <w:t>universitātes</w:t>
            </w:r>
            <w:r w:rsidRPr="00EC0AC3">
              <w:rPr>
                <w:rFonts w:ascii="Times New Roman" w:hAnsi="Times New Roman" w:cs="Times New Roman"/>
                <w:sz w:val="28"/>
                <w:szCs w:val="28"/>
              </w:rPr>
              <w:t xml:space="preserve"> īpašumā </w:t>
            </w:r>
            <w:r w:rsidR="00A70EB8" w:rsidRPr="00EC0AC3">
              <w:rPr>
                <w:rFonts w:ascii="Times New Roman" w:hAnsi="Times New Roman" w:cs="Times New Roman"/>
                <w:sz w:val="28"/>
                <w:szCs w:val="28"/>
              </w:rPr>
              <w:t>(</w:t>
            </w:r>
            <w:r w:rsidR="006A28AA" w:rsidRPr="006A28AA">
              <w:rPr>
                <w:rFonts w:ascii="Times New Roman" w:hAnsi="Times New Roman" w:cs="Times New Roman"/>
                <w:sz w:val="28"/>
                <w:szCs w:val="28"/>
              </w:rPr>
              <w:t>http://www.izm.gov.lv/images/nekustamie_ipasumi/Protokols_4.pdf</w:t>
            </w:r>
            <w:r w:rsidR="00A70EB8" w:rsidRPr="00EC0AC3">
              <w:rPr>
                <w:rFonts w:ascii="Times New Roman" w:hAnsi="Times New Roman" w:cs="Times New Roman"/>
                <w:sz w:val="28"/>
                <w:szCs w:val="28"/>
              </w:rPr>
              <w:t>).</w:t>
            </w:r>
          </w:p>
        </w:tc>
      </w:tr>
      <w:tr w:rsidR="00A44F2E" w:rsidRPr="00A70EB8" w:rsidTr="00B275DD">
        <w:trPr>
          <w:gridAfter w:val="1"/>
          <w:wAfter w:w="19" w:type="pct"/>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3</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4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izstrādē iesaistītās institūcijas</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752EB7" w:rsidP="00EC0AC3">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8"/>
                <w:szCs w:val="28"/>
              </w:rPr>
            </w:pPr>
            <w:r w:rsidRPr="00A70EB8">
              <w:rPr>
                <w:rFonts w:ascii="Times New Roman" w:hAnsi="Times New Roman" w:cs="Times New Roman"/>
                <w:sz w:val="28"/>
                <w:szCs w:val="28"/>
              </w:rPr>
              <w:t xml:space="preserve">Ministrija un </w:t>
            </w:r>
            <w:r w:rsidR="00EC0AC3">
              <w:rPr>
                <w:rFonts w:ascii="Times New Roman" w:hAnsi="Times New Roman" w:cs="Times New Roman"/>
                <w:sz w:val="28"/>
                <w:szCs w:val="28"/>
              </w:rPr>
              <w:t>universitāte</w:t>
            </w:r>
            <w:r w:rsidRPr="00A70EB8">
              <w:rPr>
                <w:rFonts w:ascii="Times New Roman" w:hAnsi="Times New Roman" w:cs="Times New Roman"/>
                <w:sz w:val="28"/>
                <w:szCs w:val="28"/>
              </w:rPr>
              <w:t>.</w:t>
            </w:r>
          </w:p>
        </w:tc>
      </w:tr>
      <w:tr w:rsidR="00A44F2E" w:rsidRPr="00A70EB8" w:rsidTr="00B275DD">
        <w:trPr>
          <w:gridAfter w:val="1"/>
          <w:wAfter w:w="19" w:type="pct"/>
          <w:trHeight w:val="583"/>
        </w:trPr>
        <w:tc>
          <w:tcPr>
            <w:tcW w:w="447" w:type="pct"/>
            <w:gridSpan w:val="3"/>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r w:rsidR="00A44F2E" w:rsidRPr="00A70EB8">
              <w:rPr>
                <w:rFonts w:ascii="Times New Roman" w:eastAsia="Times New Roman" w:hAnsi="Times New Roman" w:cs="Times New Roman"/>
                <w:sz w:val="28"/>
                <w:szCs w:val="28"/>
                <w:lang w:eastAsia="lv-LV"/>
              </w:rPr>
              <w:t>.</w:t>
            </w:r>
          </w:p>
        </w:tc>
        <w:tc>
          <w:tcPr>
            <w:tcW w:w="1009" w:type="pct"/>
            <w:gridSpan w:val="3"/>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525" w:type="pct"/>
            <w:gridSpan w:val="6"/>
            <w:tcBorders>
              <w:top w:val="outset" w:sz="6" w:space="0" w:color="000000"/>
              <w:left w:val="outset" w:sz="6" w:space="0" w:color="000000"/>
              <w:bottom w:val="outset" w:sz="6" w:space="0" w:color="000000"/>
              <w:right w:val="outset" w:sz="6" w:space="0" w:color="000000"/>
            </w:tcBorders>
            <w:hideMark/>
          </w:tcPr>
          <w:p w:rsidR="00A44F2E" w:rsidRPr="00A70EB8"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8"/>
                <w:szCs w:val="28"/>
              </w:rPr>
            </w:pPr>
            <w:r w:rsidRPr="00A70EB8">
              <w:rPr>
                <w:rFonts w:ascii="Times New Roman" w:hAnsi="Times New Roman" w:cs="Times New Roman"/>
                <w:sz w:val="28"/>
                <w:szCs w:val="28"/>
              </w:rPr>
              <w:t>Nav</w:t>
            </w:r>
          </w:p>
        </w:tc>
      </w:tr>
      <w:tr w:rsidR="00EE4D7C" w:rsidRPr="00A70EB8" w:rsidTr="007B5FA0">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rHeight w:val="2207"/>
          <w:tblCellSpacing w:w="15" w:type="dxa"/>
        </w:trPr>
        <w:tc>
          <w:tcPr>
            <w:tcW w:w="4968" w:type="pct"/>
            <w:gridSpan w:val="11"/>
          </w:tcPr>
          <w:tbl>
            <w:tblPr>
              <w:tblW w:w="497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308"/>
              <w:gridCol w:w="6514"/>
            </w:tblGrid>
            <w:tr w:rsidR="00964BB1" w:rsidRPr="00A70EB8" w:rsidTr="00516BED">
              <w:trPr>
                <w:trHeight w:val="531"/>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964BB1"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r w:rsidRPr="00A70EB8">
                    <w:rPr>
                      <w:rFonts w:ascii="Times New Roman" w:eastAsia="Times New Roman" w:hAnsi="Times New Roman" w:cs="Times New Roman"/>
                      <w:color w:val="414142"/>
                      <w:sz w:val="28"/>
                      <w:szCs w:val="28"/>
                      <w:lang w:eastAsia="lv-LV"/>
                    </w:rPr>
                    <w:lastRenderedPageBreak/>
                    <w:t> </w:t>
                  </w:r>
                  <w:r w:rsidRPr="00A70EB8">
                    <w:rPr>
                      <w:rFonts w:ascii="Times New Roman" w:eastAsia="Times New Roman" w:hAnsi="Times New Roman" w:cs="Times New Roman"/>
                      <w:b/>
                      <w:bCs/>
                      <w:color w:val="414142"/>
                      <w:sz w:val="28"/>
                      <w:szCs w:val="28"/>
                      <w:lang w:eastAsia="lv-LV"/>
                    </w:rPr>
                    <w:t>II. Tiesību akta projekta ietekme uz sabiedrību, tautsaimniecības attīstību un administratīvo slogu</w:t>
                  </w:r>
                </w:p>
                <w:p w:rsidR="007B5FA0" w:rsidRPr="00A70EB8" w:rsidRDefault="007B5FA0"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8"/>
                      <w:szCs w:val="28"/>
                      <w:lang w:eastAsia="lv-LV"/>
                    </w:rPr>
                  </w:pPr>
                </w:p>
              </w:tc>
            </w:tr>
            <w:tr w:rsidR="00687C11" w:rsidRPr="00A70EB8" w:rsidTr="00516BED">
              <w:trPr>
                <w:trHeight w:val="445"/>
              </w:trPr>
              <w:tc>
                <w:tcPr>
                  <w:tcW w:w="1308" w:type="pct"/>
                  <w:tcBorders>
                    <w:top w:val="outset" w:sz="6" w:space="0" w:color="414142"/>
                    <w:left w:val="outset" w:sz="6" w:space="0" w:color="414142"/>
                    <w:bottom w:val="outset" w:sz="6" w:space="0" w:color="414142"/>
                    <w:right w:val="outset" w:sz="6" w:space="0" w:color="414142"/>
                  </w:tcBorders>
                  <w:hideMark/>
                </w:tcPr>
                <w:p w:rsidR="00687C11" w:rsidRPr="00A70EB8" w:rsidRDefault="00687C11" w:rsidP="00687C1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 xml:space="preserve">Sabiedrības </w:t>
                  </w:r>
                  <w:proofErr w:type="spellStart"/>
                  <w:r w:rsidRPr="00A70EB8">
                    <w:rPr>
                      <w:rFonts w:ascii="Times New Roman" w:eastAsia="Times New Roman" w:hAnsi="Times New Roman" w:cs="Times New Roman"/>
                      <w:color w:val="414142"/>
                      <w:sz w:val="28"/>
                      <w:szCs w:val="28"/>
                      <w:lang w:eastAsia="lv-LV"/>
                    </w:rPr>
                    <w:t>mērķgrupas</w:t>
                  </w:r>
                  <w:proofErr w:type="spellEnd"/>
                  <w:r w:rsidRPr="00A70EB8">
                    <w:rPr>
                      <w:rFonts w:ascii="Times New Roman" w:eastAsia="Times New Roman" w:hAnsi="Times New Roman" w:cs="Times New Roman"/>
                      <w:color w:val="414142"/>
                      <w:sz w:val="28"/>
                      <w:szCs w:val="28"/>
                      <w:lang w:eastAsia="lv-LV"/>
                    </w:rPr>
                    <w:t>, kuras tiesiskais regulējums ietekmē vai varētu ietekmēt</w:t>
                  </w:r>
                </w:p>
              </w:tc>
              <w:tc>
                <w:tcPr>
                  <w:tcW w:w="3692" w:type="pct"/>
                  <w:tcBorders>
                    <w:top w:val="outset" w:sz="6" w:space="0" w:color="414142"/>
                    <w:left w:val="outset" w:sz="6" w:space="0" w:color="414142"/>
                    <w:bottom w:val="outset" w:sz="6" w:space="0" w:color="414142"/>
                    <w:right w:val="outset" w:sz="6" w:space="0" w:color="414142"/>
                  </w:tcBorders>
                  <w:hideMark/>
                </w:tcPr>
                <w:p w:rsidR="00687C11" w:rsidRPr="00687C11" w:rsidRDefault="00687C11" w:rsidP="00687C11">
                  <w:pPr>
                    <w:rPr>
                      <w:rFonts w:ascii="Times New Roman" w:hAnsi="Times New Roman" w:cs="Times New Roman"/>
                      <w:sz w:val="28"/>
                      <w:szCs w:val="28"/>
                    </w:rPr>
                  </w:pPr>
                  <w:r w:rsidRPr="00687C11">
                    <w:rPr>
                      <w:rFonts w:ascii="Times New Roman" w:hAnsi="Times New Roman" w:cs="Times New Roman"/>
                      <w:sz w:val="28"/>
                      <w:szCs w:val="28"/>
                    </w:rPr>
                    <w:t>Projekts šo jomu neskar.</w:t>
                  </w:r>
                </w:p>
              </w:tc>
            </w:tr>
            <w:tr w:rsidR="00687C1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687C11" w:rsidRPr="00A70EB8" w:rsidRDefault="00687C11" w:rsidP="00687C1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Tiesiskā regulējuma ietekme uz tautsaimniecību un administratīvo slogu</w:t>
                  </w:r>
                </w:p>
              </w:tc>
              <w:tc>
                <w:tcPr>
                  <w:tcW w:w="3692" w:type="pct"/>
                  <w:tcBorders>
                    <w:top w:val="outset" w:sz="6" w:space="0" w:color="414142"/>
                    <w:left w:val="outset" w:sz="6" w:space="0" w:color="414142"/>
                    <w:bottom w:val="outset" w:sz="6" w:space="0" w:color="414142"/>
                    <w:right w:val="outset" w:sz="6" w:space="0" w:color="414142"/>
                  </w:tcBorders>
                  <w:hideMark/>
                </w:tcPr>
                <w:p w:rsidR="00687C11" w:rsidRPr="00687C11" w:rsidRDefault="00687C11" w:rsidP="00687C11">
                  <w:pPr>
                    <w:rPr>
                      <w:rFonts w:ascii="Times New Roman" w:hAnsi="Times New Roman" w:cs="Times New Roman"/>
                      <w:sz w:val="28"/>
                      <w:szCs w:val="28"/>
                    </w:rPr>
                  </w:pPr>
                  <w:r w:rsidRPr="00687C11">
                    <w:rPr>
                      <w:rFonts w:ascii="Times New Roman" w:hAnsi="Times New Roman" w:cs="Times New Roman"/>
                      <w:sz w:val="28"/>
                      <w:szCs w:val="28"/>
                    </w:rPr>
                    <w:t>Projekts šo jomu neskar.</w:t>
                  </w:r>
                </w:p>
              </w:tc>
            </w:tr>
            <w:tr w:rsidR="00687C11" w:rsidRPr="00A70EB8" w:rsidTr="00516BED">
              <w:trPr>
                <w:trHeight w:val="488"/>
              </w:trPr>
              <w:tc>
                <w:tcPr>
                  <w:tcW w:w="1308" w:type="pct"/>
                  <w:tcBorders>
                    <w:top w:val="outset" w:sz="6" w:space="0" w:color="414142"/>
                    <w:left w:val="outset" w:sz="6" w:space="0" w:color="414142"/>
                    <w:bottom w:val="outset" w:sz="6" w:space="0" w:color="414142"/>
                    <w:right w:val="outset" w:sz="6" w:space="0" w:color="414142"/>
                  </w:tcBorders>
                  <w:hideMark/>
                </w:tcPr>
                <w:p w:rsidR="00687C11" w:rsidRPr="00A70EB8" w:rsidRDefault="00687C11" w:rsidP="00687C1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Administratīvo izmaksu monetārs novērtējums</w:t>
                  </w:r>
                </w:p>
              </w:tc>
              <w:tc>
                <w:tcPr>
                  <w:tcW w:w="3692" w:type="pct"/>
                  <w:tcBorders>
                    <w:top w:val="outset" w:sz="6" w:space="0" w:color="414142"/>
                    <w:left w:val="outset" w:sz="6" w:space="0" w:color="414142"/>
                    <w:bottom w:val="outset" w:sz="6" w:space="0" w:color="414142"/>
                    <w:right w:val="outset" w:sz="6" w:space="0" w:color="414142"/>
                  </w:tcBorders>
                  <w:hideMark/>
                </w:tcPr>
                <w:p w:rsidR="00687C11" w:rsidRPr="00687C11" w:rsidRDefault="00687C11" w:rsidP="00687C11">
                  <w:pPr>
                    <w:rPr>
                      <w:rFonts w:ascii="Times New Roman" w:hAnsi="Times New Roman" w:cs="Times New Roman"/>
                      <w:sz w:val="28"/>
                      <w:szCs w:val="28"/>
                    </w:rPr>
                  </w:pPr>
                  <w:r w:rsidRPr="00687C11">
                    <w:rPr>
                      <w:rFonts w:ascii="Times New Roman" w:hAnsi="Times New Roman" w:cs="Times New Roman"/>
                      <w:sz w:val="28"/>
                      <w:szCs w:val="28"/>
                    </w:rPr>
                    <w:t>Projekts šo jomu neskar.</w:t>
                  </w:r>
                </w:p>
              </w:tc>
            </w:tr>
            <w:tr w:rsidR="00687C11" w:rsidRPr="00A70EB8" w:rsidTr="00516BED">
              <w:trPr>
                <w:trHeight w:val="330"/>
              </w:trPr>
              <w:tc>
                <w:tcPr>
                  <w:tcW w:w="1308" w:type="pct"/>
                  <w:tcBorders>
                    <w:top w:val="outset" w:sz="6" w:space="0" w:color="414142"/>
                    <w:left w:val="outset" w:sz="6" w:space="0" w:color="414142"/>
                    <w:bottom w:val="outset" w:sz="6" w:space="0" w:color="414142"/>
                    <w:right w:val="outset" w:sz="6" w:space="0" w:color="414142"/>
                  </w:tcBorders>
                  <w:hideMark/>
                </w:tcPr>
                <w:p w:rsidR="00687C11" w:rsidRPr="00A70EB8" w:rsidRDefault="00687C11" w:rsidP="00687C11">
                  <w:pPr>
                    <w:spacing w:after="0" w:line="240" w:lineRule="auto"/>
                    <w:rPr>
                      <w:rFonts w:ascii="Times New Roman" w:eastAsia="Times New Roman" w:hAnsi="Times New Roman" w:cs="Times New Roman"/>
                      <w:color w:val="414142"/>
                      <w:sz w:val="28"/>
                      <w:szCs w:val="28"/>
                      <w:lang w:eastAsia="lv-LV"/>
                    </w:rPr>
                  </w:pPr>
                  <w:r w:rsidRPr="00A70EB8">
                    <w:rPr>
                      <w:rFonts w:ascii="Times New Roman" w:eastAsia="Times New Roman" w:hAnsi="Times New Roman" w:cs="Times New Roman"/>
                      <w:color w:val="414142"/>
                      <w:sz w:val="28"/>
                      <w:szCs w:val="28"/>
                      <w:lang w:eastAsia="lv-LV"/>
                    </w:rPr>
                    <w:t>Cita informācija</w:t>
                  </w:r>
                </w:p>
              </w:tc>
              <w:tc>
                <w:tcPr>
                  <w:tcW w:w="3692" w:type="pct"/>
                  <w:tcBorders>
                    <w:top w:val="outset" w:sz="6" w:space="0" w:color="414142"/>
                    <w:left w:val="outset" w:sz="6" w:space="0" w:color="414142"/>
                    <w:bottom w:val="outset" w:sz="6" w:space="0" w:color="414142"/>
                    <w:right w:val="outset" w:sz="6" w:space="0" w:color="414142"/>
                  </w:tcBorders>
                  <w:hideMark/>
                </w:tcPr>
                <w:p w:rsidR="00687C11" w:rsidRPr="00687C11" w:rsidRDefault="00687C11" w:rsidP="000B7B75">
                  <w:pPr>
                    <w:spacing w:line="240" w:lineRule="auto"/>
                    <w:jc w:val="both"/>
                    <w:rPr>
                      <w:rFonts w:ascii="Times New Roman" w:hAnsi="Times New Roman" w:cs="Times New Roman"/>
                      <w:sz w:val="28"/>
                      <w:szCs w:val="28"/>
                    </w:rPr>
                  </w:pPr>
                  <w:r w:rsidRPr="00687C11">
                    <w:rPr>
                      <w:rFonts w:ascii="Times New Roman" w:hAnsi="Times New Roman" w:cs="Times New Roman"/>
                      <w:sz w:val="28"/>
                      <w:szCs w:val="28"/>
                    </w:rPr>
                    <w:t xml:space="preserve">Rīkojuma projekts nosaka turpmāku rīcību ar </w:t>
                  </w:r>
                  <w:r w:rsidR="000B7B75">
                    <w:rPr>
                      <w:rFonts w:ascii="Times New Roman" w:hAnsi="Times New Roman" w:cs="Times New Roman"/>
                      <w:sz w:val="28"/>
                      <w:szCs w:val="28"/>
                    </w:rPr>
                    <w:t>nekustamajiem īpašumiem</w:t>
                  </w:r>
                  <w:r w:rsidRPr="00687C11">
                    <w:rPr>
                      <w:rFonts w:ascii="Times New Roman" w:hAnsi="Times New Roman" w:cs="Times New Roman"/>
                      <w:sz w:val="28"/>
                      <w:szCs w:val="28"/>
                    </w:rPr>
                    <w:t>, atsavinot to</w:t>
                  </w:r>
                  <w:r w:rsidR="000B7B75">
                    <w:rPr>
                      <w:rFonts w:ascii="Times New Roman" w:hAnsi="Times New Roman" w:cs="Times New Roman"/>
                      <w:sz w:val="28"/>
                      <w:szCs w:val="28"/>
                    </w:rPr>
                    <w:t>s</w:t>
                  </w:r>
                  <w:r w:rsidRPr="00687C11">
                    <w:rPr>
                      <w:rFonts w:ascii="Times New Roman" w:hAnsi="Times New Roman" w:cs="Times New Roman"/>
                      <w:sz w:val="28"/>
                      <w:szCs w:val="28"/>
                    </w:rPr>
                    <w:t xml:space="preserve"> – nododot bez atlīdzības universitātes īpašumā, tādējādi nodrošinot, ka unive</w:t>
                  </w:r>
                  <w:r w:rsidR="000B7B75">
                    <w:rPr>
                      <w:rFonts w:ascii="Times New Roman" w:hAnsi="Times New Roman" w:cs="Times New Roman"/>
                      <w:sz w:val="28"/>
                      <w:szCs w:val="28"/>
                    </w:rPr>
                    <w:t>rsitātes īpašumā būs nekustamie īpašumi, kas nepieciešami</w:t>
                  </w:r>
                  <w:r w:rsidRPr="00687C11">
                    <w:rPr>
                      <w:rFonts w:ascii="Times New Roman" w:hAnsi="Times New Roman" w:cs="Times New Roman"/>
                      <w:sz w:val="28"/>
                      <w:szCs w:val="28"/>
                    </w:rPr>
                    <w:t xml:space="preserve"> tās funkc</w:t>
                  </w:r>
                  <w:r w:rsidR="000B7B75">
                    <w:rPr>
                      <w:rFonts w:ascii="Times New Roman" w:hAnsi="Times New Roman" w:cs="Times New Roman"/>
                      <w:sz w:val="28"/>
                      <w:szCs w:val="28"/>
                    </w:rPr>
                    <w:t>iju nepārtrauktai īstenošanai, l</w:t>
                  </w:r>
                  <w:r w:rsidRPr="00687C11">
                    <w:rPr>
                      <w:rFonts w:ascii="Times New Roman" w:hAnsi="Times New Roman" w:cs="Times New Roman"/>
                      <w:sz w:val="28"/>
                      <w:szCs w:val="28"/>
                    </w:rPr>
                    <w:t>īdz ar to šis jautājums neparedz ieviest tādas izmaiņas, kas varētu ietekmēt sabiedrības intereses.</w:t>
                  </w:r>
                </w:p>
              </w:tc>
            </w:tr>
          </w:tbl>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III. Tiesību akta projekta ietekme uz valsts budžetu un pašvaldību budžetiem</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restar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Rādītāji</w:t>
            </w:r>
          </w:p>
        </w:tc>
        <w:tc>
          <w:tcPr>
            <w:tcW w:w="1326" w:type="pct"/>
            <w:gridSpan w:val="5"/>
            <w:vMerge w:val="restar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7</w:t>
            </w:r>
            <w:r w:rsidRPr="00A70EB8">
              <w:rPr>
                <w:rFonts w:ascii="Times New Roman" w:eastAsia="Times New Roman" w:hAnsi="Times New Roman" w:cs="Times New Roman"/>
                <w:b/>
                <w:bCs/>
                <w:sz w:val="28"/>
                <w:szCs w:val="28"/>
                <w:lang w:eastAsia="lv-LV"/>
              </w:rPr>
              <w:t>.gads</w:t>
            </w:r>
          </w:p>
        </w:tc>
        <w:tc>
          <w:tcPr>
            <w:tcW w:w="2646" w:type="pct"/>
            <w:gridSpan w:val="3"/>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Turpmākie trīs gadi (</w:t>
            </w:r>
            <w:proofErr w:type="spellStart"/>
            <w:r w:rsidR="00752EB7" w:rsidRPr="00132AB3">
              <w:rPr>
                <w:rFonts w:ascii="Times New Roman" w:eastAsia="Times New Roman" w:hAnsi="Times New Roman" w:cs="Times New Roman"/>
                <w:i/>
                <w:sz w:val="28"/>
                <w:szCs w:val="28"/>
                <w:lang w:eastAsia="lv-LV"/>
              </w:rPr>
              <w:t>euro</w:t>
            </w:r>
            <w:proofErr w:type="spellEnd"/>
            <w:r w:rsidRPr="00A70EB8">
              <w:rPr>
                <w:rFonts w:ascii="Times New Roman" w:eastAsia="Times New Roman" w:hAnsi="Times New Roman" w:cs="Times New Roman"/>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1326" w:type="pct"/>
            <w:gridSpan w:val="5"/>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8</w:t>
            </w:r>
            <w:r w:rsidRPr="00A70EB8">
              <w:rPr>
                <w:rFonts w:ascii="Times New Roman" w:eastAsia="Times New Roman" w:hAnsi="Times New Roman" w:cs="Times New Roman"/>
                <w:b/>
                <w:bCs/>
                <w:sz w:val="28"/>
                <w:szCs w:val="28"/>
                <w:lang w:eastAsia="lv-LV"/>
              </w:rPr>
              <w:t>.</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201</w:t>
            </w:r>
            <w:r w:rsidR="00297512" w:rsidRPr="00A70EB8">
              <w:rPr>
                <w:rFonts w:ascii="Times New Roman" w:eastAsia="Times New Roman" w:hAnsi="Times New Roman" w:cs="Times New Roman"/>
                <w:b/>
                <w:bCs/>
                <w:sz w:val="28"/>
                <w:szCs w:val="28"/>
                <w:lang w:eastAsia="lv-LV"/>
              </w:rPr>
              <w:t>9</w:t>
            </w:r>
            <w:r w:rsidRPr="00A70EB8">
              <w:rPr>
                <w:rFonts w:ascii="Times New Roman" w:eastAsia="Times New Roman" w:hAnsi="Times New Roman" w:cs="Times New Roman"/>
                <w:b/>
                <w:bCs/>
                <w:sz w:val="28"/>
                <w:szCs w:val="28"/>
                <w:lang w:eastAsia="lv-LV"/>
              </w:rPr>
              <w:t>.</w:t>
            </w:r>
          </w:p>
        </w:tc>
        <w:tc>
          <w:tcPr>
            <w:tcW w:w="1242" w:type="pct"/>
            <w:vAlign w:val="center"/>
          </w:tcPr>
          <w:p w:rsidR="00EE4D7C" w:rsidRPr="00A70EB8" w:rsidRDefault="00297512" w:rsidP="00752EB7">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A70EB8">
              <w:rPr>
                <w:rFonts w:ascii="Times New Roman" w:eastAsia="Times New Roman" w:hAnsi="Times New Roman" w:cs="Times New Roman"/>
                <w:b/>
                <w:bCs/>
                <w:sz w:val="28"/>
                <w:szCs w:val="28"/>
                <w:lang w:eastAsia="lv-LV"/>
              </w:rPr>
              <w:t>2020</w:t>
            </w:r>
            <w:r w:rsidR="00EE4D7C" w:rsidRPr="00A70EB8">
              <w:rPr>
                <w:rFonts w:ascii="Times New Roman" w:eastAsia="Times New Roman" w:hAnsi="Times New Roman" w:cs="Times New Roman"/>
                <w:b/>
                <w:bCs/>
                <w:sz w:val="28"/>
                <w:szCs w:val="28"/>
                <w:lang w:eastAsia="lv-LV"/>
              </w:rPr>
              <w:t>.</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Merge/>
            <w:vAlign w:val="center"/>
          </w:tcPr>
          <w:p w:rsidR="00EE4D7C" w:rsidRPr="00A70EB8" w:rsidRDefault="00EE4D7C" w:rsidP="00F02E72">
            <w:pPr>
              <w:spacing w:after="0" w:line="240" w:lineRule="auto"/>
              <w:rPr>
                <w:rFonts w:ascii="Times New Roman" w:eastAsia="Times New Roman" w:hAnsi="Times New Roman" w:cs="Times New Roman"/>
                <w:b/>
                <w:bCs/>
                <w:sz w:val="28"/>
                <w:szCs w:val="28"/>
                <w:lang w:eastAsia="lv-LV"/>
              </w:rPr>
            </w:pP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Saskaņā ar valsts budžetu kārtējam gadam</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kārtējā gadā, salīdzinot ar budžetu kārtējam gadam</w:t>
            </w:r>
          </w:p>
        </w:tc>
        <w:tc>
          <w:tcPr>
            <w:tcW w:w="70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701" w:type="pct"/>
            <w:vAlign w:val="center"/>
          </w:tcPr>
          <w:p w:rsidR="00EE4D7C" w:rsidRPr="00A70EB8" w:rsidRDefault="00EE4D7C" w:rsidP="00752EB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c>
          <w:tcPr>
            <w:tcW w:w="1242" w:type="pct"/>
            <w:vAlign w:val="center"/>
          </w:tcPr>
          <w:p w:rsidR="00EE4D7C" w:rsidRPr="00A70EB8" w:rsidRDefault="00EE4D7C" w:rsidP="005C535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Izmaiņas, salīdzinot ar kārtējo (201</w:t>
            </w:r>
            <w:r w:rsidR="00297512" w:rsidRPr="00A70EB8">
              <w:rPr>
                <w:rFonts w:ascii="Times New Roman" w:eastAsia="Times New Roman" w:hAnsi="Times New Roman" w:cs="Times New Roman"/>
                <w:sz w:val="28"/>
                <w:szCs w:val="28"/>
                <w:lang w:eastAsia="lv-LV"/>
              </w:rPr>
              <w:t>7</w:t>
            </w:r>
            <w:r w:rsidRPr="00A70EB8">
              <w:rPr>
                <w:rFonts w:ascii="Times New Roman" w:eastAsia="Times New Roman" w:hAnsi="Times New Roman" w:cs="Times New Roman"/>
                <w:sz w:val="28"/>
                <w:szCs w:val="28"/>
                <w:lang w:eastAsia="lv-LV"/>
              </w:rPr>
              <w:t>.) gadu</w:t>
            </w:r>
          </w:p>
        </w:tc>
      </w:tr>
      <w:tr w:rsidR="00B275DD"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624" w:type="pct"/>
            <w:gridSpan w:val="3"/>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702" w:type="pct"/>
            <w:gridSpan w:val="2"/>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p>
        </w:tc>
        <w:tc>
          <w:tcPr>
            <w:tcW w:w="70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4</w:t>
            </w:r>
          </w:p>
        </w:tc>
        <w:tc>
          <w:tcPr>
            <w:tcW w:w="701"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w:t>
            </w:r>
          </w:p>
        </w:tc>
        <w:tc>
          <w:tcPr>
            <w:tcW w:w="1242" w:type="pct"/>
            <w:vAlign w:val="center"/>
          </w:tcPr>
          <w:p w:rsidR="00EE4D7C" w:rsidRPr="00A70EB8" w:rsidRDefault="00EE4D7C" w:rsidP="00F02E72">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 Budžeta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1.1. valsts pamatbudžets, tai skaitā ieņēmumi no maksas pakalpojumiem un citi pašu ieņēmumi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 Budžeta izdevumi:</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2.1. valsts pamatbudžets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2.2. valsts speciālais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2.3. pašvaldību budžets</w:t>
            </w:r>
          </w:p>
        </w:tc>
        <w:tc>
          <w:tcPr>
            <w:tcW w:w="3972" w:type="pct"/>
            <w:gridSpan w:val="8"/>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 Finansiālā ietekme:</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3.1. valsts pamatbudžets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3.2. speciālais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3.3. pašvaldību budžets</w:t>
            </w:r>
          </w:p>
        </w:tc>
        <w:tc>
          <w:tcPr>
            <w:tcW w:w="3972" w:type="pct"/>
            <w:gridSpan w:val="8"/>
          </w:tcPr>
          <w:p w:rsidR="00EE4D7C" w:rsidRPr="00A70EB8" w:rsidRDefault="00EE4D7C" w:rsidP="00F02E72">
            <w:pPr>
              <w:spacing w:after="0" w:line="240" w:lineRule="auto"/>
              <w:ind w:firstLine="359"/>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rHeight w:val="1930"/>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 xml:space="preserve">4. Finanšu līdzekļi papildu izdevumu finansēšanai (kompensējošu izdevumu </w:t>
            </w:r>
            <w:r w:rsidRPr="00A70EB8">
              <w:rPr>
                <w:rFonts w:ascii="Times New Roman" w:eastAsia="Times New Roman" w:hAnsi="Times New Roman" w:cs="Times New Roman"/>
                <w:sz w:val="28"/>
                <w:szCs w:val="28"/>
                <w:lang w:eastAsia="lv-LV"/>
              </w:rPr>
              <w:lastRenderedPageBreak/>
              <w:t>samazinājumu norāda ar „+” zīmi)</w:t>
            </w:r>
          </w:p>
        </w:tc>
        <w:tc>
          <w:tcPr>
            <w:tcW w:w="72" w:type="pc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lastRenderedPageBreak/>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 Precizēta finansiālā ietekme:</w:t>
            </w:r>
          </w:p>
        </w:tc>
        <w:tc>
          <w:tcPr>
            <w:tcW w:w="72" w:type="pct"/>
            <w:vMerge w:val="restart"/>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X</w:t>
            </w: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5.1. valsts pamatbudžets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5.2. speciālais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13"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5.3. pašvaldību budžets</w:t>
            </w:r>
          </w:p>
        </w:tc>
        <w:tc>
          <w:tcPr>
            <w:tcW w:w="72" w:type="pct"/>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c>
          <w:tcPr>
            <w:tcW w:w="3919" w:type="pct"/>
            <w:gridSpan w:val="8"/>
          </w:tcPr>
          <w:p w:rsidR="00EE4D7C" w:rsidRPr="00A70EB8" w:rsidRDefault="00EE4D7C" w:rsidP="00F02E72">
            <w:pPr>
              <w:spacing w:after="0" w:line="240" w:lineRule="auto"/>
              <w:ind w:firstLine="343"/>
              <w:rPr>
                <w:rFonts w:ascii="Times New Roman" w:hAnsi="Times New Roman" w:cs="Times New Roman"/>
                <w:sz w:val="28"/>
                <w:szCs w:val="28"/>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972" w:type="pct"/>
            <w:gridSpan w:val="8"/>
            <w:vMerge w:val="restart"/>
            <w:vAlign w:val="center"/>
          </w:tcPr>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p>
          <w:p w:rsidR="00EE4D7C" w:rsidRPr="00A70EB8" w:rsidRDefault="00EE4D7C" w:rsidP="00F02E72">
            <w:pPr>
              <w:spacing w:after="0" w:line="240" w:lineRule="auto"/>
              <w:ind w:firstLine="382"/>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Projekts šo jomu neskar.</w:t>
            </w: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6.1. detalizēts ieņēmumu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13" w:type="pct"/>
          <w:wAfter w:w="19" w:type="pct"/>
          <w:tblCellSpacing w:w="15" w:type="dxa"/>
        </w:trPr>
        <w:tc>
          <w:tcPr>
            <w:tcW w:w="996" w:type="pct"/>
            <w:gridSpan w:val="3"/>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6.2. detalizēts izdevumu aprēķins</w:t>
            </w:r>
          </w:p>
        </w:tc>
        <w:tc>
          <w:tcPr>
            <w:tcW w:w="3972" w:type="pct"/>
            <w:gridSpan w:val="8"/>
            <w:vMerge/>
            <w:vAlign w:val="center"/>
          </w:tcPr>
          <w:p w:rsidR="00EE4D7C" w:rsidRPr="00A70EB8" w:rsidRDefault="00EE4D7C" w:rsidP="00F02E72">
            <w:pPr>
              <w:spacing w:after="0" w:line="240" w:lineRule="auto"/>
              <w:rPr>
                <w:rFonts w:ascii="Times New Roman" w:eastAsia="Times New Roman" w:hAnsi="Times New Roman" w:cs="Times New Roman"/>
                <w:sz w:val="28"/>
                <w:szCs w:val="28"/>
                <w:lang w:eastAsia="lv-LV"/>
              </w:rPr>
            </w:pPr>
          </w:p>
        </w:tc>
      </w:tr>
      <w:tr w:rsidR="00EE4D7C" w:rsidRPr="00A70EB8" w:rsidTr="00B275D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13" w:type="pct"/>
          <w:wAfter w:w="19" w:type="pct"/>
          <w:tblCellSpacing w:w="15" w:type="dxa"/>
        </w:trPr>
        <w:tc>
          <w:tcPr>
            <w:tcW w:w="996" w:type="pct"/>
            <w:gridSpan w:val="3"/>
            <w:hideMark/>
          </w:tcPr>
          <w:p w:rsidR="00EE4D7C" w:rsidRPr="00A70EB8" w:rsidRDefault="00EE4D7C" w:rsidP="00F02E72">
            <w:pPr>
              <w:spacing w:before="100" w:beforeAutospacing="1" w:after="100" w:afterAutospacing="1" w:line="240" w:lineRule="auto"/>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7. Cita informācija</w:t>
            </w:r>
          </w:p>
        </w:tc>
        <w:tc>
          <w:tcPr>
            <w:tcW w:w="3972" w:type="pct"/>
            <w:gridSpan w:val="8"/>
            <w:hideMark/>
          </w:tcPr>
          <w:p w:rsidR="00EE4D7C" w:rsidRPr="00A70EB8" w:rsidRDefault="00EC0AC3" w:rsidP="007B5FA0">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Universitāte</w:t>
            </w:r>
            <w:r w:rsidR="00752EB7" w:rsidRPr="00A70EB8">
              <w:rPr>
                <w:rFonts w:ascii="Times New Roman" w:hAnsi="Times New Roman" w:cs="Times New Roman"/>
                <w:sz w:val="28"/>
                <w:szCs w:val="28"/>
                <w:lang w:eastAsia="lv-LV"/>
              </w:rPr>
              <w:t xml:space="preserve"> </w:t>
            </w:r>
            <w:r w:rsidR="004D3CB5" w:rsidRPr="00A70EB8">
              <w:rPr>
                <w:rFonts w:ascii="Times New Roman" w:hAnsi="Times New Roman" w:cs="Times New Roman"/>
                <w:sz w:val="28"/>
                <w:szCs w:val="28"/>
                <w:lang w:eastAsia="lv-LV"/>
              </w:rPr>
              <w:t>segs izdevumus</w:t>
            </w:r>
            <w:r w:rsidR="00752EB7" w:rsidRPr="00A70EB8">
              <w:rPr>
                <w:rFonts w:ascii="Times New Roman" w:hAnsi="Times New Roman" w:cs="Times New Roman"/>
                <w:sz w:val="28"/>
                <w:szCs w:val="28"/>
                <w:lang w:eastAsia="lv-LV"/>
              </w:rPr>
              <w:t xml:space="preserve">, </w:t>
            </w:r>
            <w:r w:rsidR="009854CC" w:rsidRPr="00A70EB8">
              <w:rPr>
                <w:rFonts w:ascii="Times New Roman" w:hAnsi="Times New Roman" w:cs="Times New Roman"/>
                <w:sz w:val="28"/>
                <w:szCs w:val="28"/>
                <w:lang w:eastAsia="lv-LV"/>
              </w:rPr>
              <w:t>kas saistīti ar nekustam</w:t>
            </w:r>
            <w:r w:rsidR="000F7B2B" w:rsidRPr="00A70EB8">
              <w:rPr>
                <w:rFonts w:ascii="Times New Roman" w:hAnsi="Times New Roman" w:cs="Times New Roman"/>
                <w:sz w:val="28"/>
                <w:szCs w:val="28"/>
                <w:lang w:eastAsia="lv-LV"/>
              </w:rPr>
              <w:t>o īpašumu</w:t>
            </w:r>
            <w:r w:rsidR="00752EB7" w:rsidRPr="00A70EB8">
              <w:rPr>
                <w:rFonts w:ascii="Times New Roman" w:hAnsi="Times New Roman" w:cs="Times New Roman"/>
                <w:sz w:val="28"/>
                <w:szCs w:val="28"/>
                <w:lang w:eastAsia="lv-LV"/>
              </w:rPr>
              <w:t xml:space="preserve"> </w:t>
            </w:r>
            <w:r w:rsidR="00B0718D" w:rsidRPr="00A70EB8">
              <w:rPr>
                <w:rFonts w:ascii="Times New Roman" w:hAnsi="Times New Roman" w:cs="Times New Roman"/>
                <w:sz w:val="28"/>
                <w:szCs w:val="28"/>
                <w:lang w:eastAsia="lv-LV"/>
              </w:rPr>
              <w:t>ierakstīšanu</w:t>
            </w:r>
            <w:r w:rsidR="00752EB7" w:rsidRPr="00A70EB8">
              <w:rPr>
                <w:rFonts w:ascii="Times New Roman" w:hAnsi="Times New Roman" w:cs="Times New Roman"/>
                <w:sz w:val="28"/>
                <w:szCs w:val="28"/>
                <w:lang w:eastAsia="lv-LV"/>
              </w:rPr>
              <w:t xml:space="preserve"> zemesgrāmatā</w:t>
            </w:r>
            <w:r w:rsidR="000F7B2B" w:rsidRPr="00A70EB8">
              <w:rPr>
                <w:rFonts w:ascii="Times New Roman" w:hAnsi="Times New Roman" w:cs="Times New Roman"/>
                <w:sz w:val="28"/>
                <w:szCs w:val="28"/>
                <w:lang w:eastAsia="lv-LV"/>
              </w:rPr>
              <w:t>s</w:t>
            </w:r>
            <w:r w:rsidR="00B0718D" w:rsidRPr="00A70EB8">
              <w:rPr>
                <w:rFonts w:ascii="Times New Roman" w:hAnsi="Times New Roman" w:cs="Times New Roman"/>
                <w:sz w:val="28"/>
                <w:szCs w:val="28"/>
                <w:lang w:eastAsia="lv-LV"/>
              </w:rPr>
              <w:t xml:space="preserve"> uz </w:t>
            </w:r>
            <w:r w:rsidR="007B5FA0">
              <w:rPr>
                <w:rFonts w:ascii="Times New Roman" w:hAnsi="Times New Roman" w:cs="Times New Roman"/>
                <w:sz w:val="28"/>
                <w:szCs w:val="28"/>
                <w:lang w:eastAsia="lv-LV"/>
              </w:rPr>
              <w:t>universitātes</w:t>
            </w:r>
            <w:r w:rsidR="00B0718D" w:rsidRPr="00A70EB8">
              <w:rPr>
                <w:rFonts w:ascii="Times New Roman" w:hAnsi="Times New Roman" w:cs="Times New Roman"/>
                <w:sz w:val="28"/>
                <w:szCs w:val="28"/>
                <w:lang w:eastAsia="lv-LV"/>
              </w:rPr>
              <w:t xml:space="preserve"> vārda</w:t>
            </w:r>
            <w:r w:rsidR="007D3A0F" w:rsidRPr="00A70EB8">
              <w:rPr>
                <w:rFonts w:ascii="Times New Roman" w:hAnsi="Times New Roman" w:cs="Times New Roman"/>
                <w:sz w:val="28"/>
                <w:szCs w:val="28"/>
                <w:lang w:eastAsia="lv-LV"/>
              </w:rPr>
              <w:t>.</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A70EB8"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IV. Tiesību akta projekta ietekme uz spēkā esošo tiesību normu sistēmu</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t>V. Tiesību akta projekta atbilstība Latvijas Republikas starptautiskajām saistībām</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Default="00702D29" w:rsidP="00BF6FAB">
            <w:pPr>
              <w:spacing w:after="0" w:line="240" w:lineRule="auto"/>
              <w:jc w:val="center"/>
              <w:rPr>
                <w:rFonts w:ascii="Times New Roman" w:eastAsia="Times New Roman" w:hAnsi="Times New Roman" w:cs="Times New Roman"/>
                <w:b/>
                <w:bCs/>
                <w:sz w:val="28"/>
                <w:szCs w:val="28"/>
                <w:lang w:eastAsia="lv-LV"/>
              </w:rPr>
            </w:pPr>
            <w:r w:rsidRPr="00702D29">
              <w:rPr>
                <w:rFonts w:ascii="Times New Roman" w:eastAsia="Times New Roman" w:hAnsi="Times New Roman" w:cs="Times New Roman"/>
                <w:b/>
                <w:bCs/>
                <w:sz w:val="28"/>
                <w:szCs w:val="28"/>
                <w:lang w:eastAsia="lv-LV"/>
              </w:rPr>
              <w:lastRenderedPageBreak/>
              <w:t>VI. Sabiedrības līdzdalība un komunikācijas aktivitātes</w:t>
            </w:r>
          </w:p>
        </w:tc>
      </w:tr>
      <w:tr w:rsidR="00702D29"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tcPr>
          <w:p w:rsidR="00702D29" w:rsidRPr="00702D29" w:rsidRDefault="00702D29" w:rsidP="00BF6FAB">
            <w:pPr>
              <w:spacing w:after="0" w:line="240" w:lineRule="auto"/>
              <w:jc w:val="center"/>
              <w:rPr>
                <w:rFonts w:ascii="Times New Roman" w:eastAsia="Times New Roman" w:hAnsi="Times New Roman" w:cs="Times New Roman"/>
                <w:bCs/>
                <w:sz w:val="28"/>
                <w:szCs w:val="28"/>
                <w:lang w:eastAsia="lv-LV"/>
              </w:rPr>
            </w:pPr>
            <w:r w:rsidRPr="00702D29">
              <w:rPr>
                <w:rFonts w:ascii="Times New Roman" w:eastAsia="Times New Roman" w:hAnsi="Times New Roman" w:cs="Times New Roman"/>
                <w:bCs/>
                <w:sz w:val="28"/>
                <w:szCs w:val="28"/>
                <w:lang w:eastAsia="lv-LV"/>
              </w:rPr>
              <w:t>Projekts šo jomu neskar.</w:t>
            </w:r>
          </w:p>
        </w:tc>
      </w:tr>
      <w:tr w:rsidR="00A44F2E" w:rsidRPr="00A70EB8" w:rsidTr="00B275DD">
        <w:trPr>
          <w:gridAfter w:val="1"/>
          <w:wAfter w:w="19" w:type="pct"/>
        </w:trPr>
        <w:tc>
          <w:tcPr>
            <w:tcW w:w="4981" w:type="pct"/>
            <w:gridSpan w:val="12"/>
            <w:tcBorders>
              <w:top w:val="outset" w:sz="6" w:space="0" w:color="000000"/>
              <w:left w:val="outset" w:sz="6" w:space="0" w:color="000000"/>
              <w:bottom w:val="outset" w:sz="6" w:space="0" w:color="000000"/>
              <w:right w:val="outset" w:sz="6" w:space="0" w:color="000000"/>
            </w:tcBorders>
            <w:hideMark/>
          </w:tcPr>
          <w:p w:rsidR="00BB7DA9" w:rsidRPr="00A70EB8" w:rsidRDefault="00BB7DA9" w:rsidP="00BF6FAB">
            <w:pPr>
              <w:spacing w:after="0" w:line="240" w:lineRule="auto"/>
              <w:jc w:val="center"/>
              <w:rPr>
                <w:rFonts w:ascii="Times New Roman" w:eastAsia="Times New Roman" w:hAnsi="Times New Roman" w:cs="Times New Roman"/>
                <w:b/>
                <w:bCs/>
                <w:sz w:val="28"/>
                <w:szCs w:val="28"/>
                <w:lang w:eastAsia="lv-LV"/>
              </w:rPr>
            </w:pPr>
          </w:p>
          <w:p w:rsidR="00A44F2E" w:rsidRDefault="00A44F2E" w:rsidP="00BF6FAB">
            <w:pPr>
              <w:spacing w:after="0" w:line="240" w:lineRule="auto"/>
              <w:jc w:val="center"/>
              <w:rPr>
                <w:rFonts w:ascii="Times New Roman" w:eastAsia="Times New Roman" w:hAnsi="Times New Roman" w:cs="Times New Roman"/>
                <w:b/>
                <w:sz w:val="28"/>
                <w:szCs w:val="28"/>
                <w:lang w:eastAsia="lv-LV"/>
              </w:rPr>
            </w:pPr>
            <w:r w:rsidRPr="00A70EB8">
              <w:rPr>
                <w:rFonts w:ascii="Times New Roman" w:eastAsia="Times New Roman" w:hAnsi="Times New Roman" w:cs="Times New Roman"/>
                <w:b/>
                <w:bCs/>
                <w:sz w:val="28"/>
                <w:szCs w:val="28"/>
                <w:lang w:eastAsia="lv-LV"/>
              </w:rPr>
              <w:t xml:space="preserve">VII. </w:t>
            </w:r>
            <w:r w:rsidRPr="00A70EB8">
              <w:rPr>
                <w:rFonts w:ascii="Times New Roman" w:eastAsia="Times New Roman" w:hAnsi="Times New Roman" w:cs="Times New Roman"/>
                <w:b/>
                <w:sz w:val="28"/>
                <w:szCs w:val="28"/>
                <w:lang w:eastAsia="lv-LV"/>
              </w:rPr>
              <w:t>Tiesību akta projekta izpildes nodrošināšana un tās ietekme uz institūcijām</w:t>
            </w:r>
          </w:p>
          <w:p w:rsidR="007B5FA0" w:rsidRPr="00A70EB8" w:rsidRDefault="007B5FA0" w:rsidP="00BF6FAB">
            <w:pPr>
              <w:spacing w:after="0" w:line="240" w:lineRule="auto"/>
              <w:jc w:val="center"/>
              <w:rPr>
                <w:rFonts w:ascii="Times New Roman" w:eastAsia="Times New Roman" w:hAnsi="Times New Roman" w:cs="Times New Roman"/>
                <w:b/>
                <w:bCs/>
                <w:sz w:val="28"/>
                <w:szCs w:val="28"/>
                <w:lang w:eastAsia="lv-LV"/>
              </w:rPr>
            </w:pP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1.</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izpildē iesaistītās institūcijas</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4F1D7D" w:rsidP="00EC0AC3">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M</w:t>
            </w:r>
            <w:r w:rsidR="00A44F2E" w:rsidRPr="00A70EB8">
              <w:rPr>
                <w:rFonts w:ascii="Times New Roman" w:eastAsia="Times New Roman" w:hAnsi="Times New Roman" w:cs="Times New Roman"/>
                <w:sz w:val="28"/>
                <w:szCs w:val="28"/>
                <w:lang w:eastAsia="lv-LV"/>
              </w:rPr>
              <w:t>inistrija</w:t>
            </w:r>
            <w:r w:rsidR="00EC0AC3">
              <w:rPr>
                <w:rFonts w:ascii="Times New Roman" w:eastAsia="Times New Roman" w:hAnsi="Times New Roman" w:cs="Times New Roman"/>
                <w:sz w:val="28"/>
                <w:szCs w:val="28"/>
                <w:lang w:eastAsia="lv-LV"/>
              </w:rPr>
              <w:t xml:space="preserve"> </w:t>
            </w:r>
            <w:r w:rsidR="00A44F2E" w:rsidRPr="00A70EB8">
              <w:rPr>
                <w:rFonts w:ascii="Times New Roman" w:eastAsia="Times New Roman" w:hAnsi="Times New Roman" w:cs="Times New Roman"/>
                <w:sz w:val="28"/>
                <w:szCs w:val="28"/>
                <w:lang w:eastAsia="lv-LV"/>
              </w:rPr>
              <w:t xml:space="preserve">un </w:t>
            </w:r>
            <w:r w:rsidR="00FD4EE5" w:rsidRPr="00A70EB8">
              <w:rPr>
                <w:rFonts w:ascii="Times New Roman" w:eastAsia="Times New Roman" w:hAnsi="Times New Roman" w:cs="Times New Roman"/>
                <w:sz w:val="28"/>
                <w:szCs w:val="28"/>
                <w:lang w:eastAsia="lv-LV"/>
              </w:rPr>
              <w:t xml:space="preserve"> </w:t>
            </w:r>
            <w:r w:rsidR="00EC0AC3">
              <w:rPr>
                <w:rFonts w:ascii="Times New Roman" w:eastAsia="Times New Roman" w:hAnsi="Times New Roman" w:cs="Times New Roman"/>
                <w:sz w:val="28"/>
                <w:szCs w:val="28"/>
                <w:lang w:eastAsia="lv-LV"/>
              </w:rPr>
              <w:t>universitāte</w:t>
            </w:r>
            <w:r w:rsidR="00FD4EE5" w:rsidRPr="00A70EB8">
              <w:rPr>
                <w:rFonts w:ascii="Times New Roman" w:eastAsia="Times New Roman" w:hAnsi="Times New Roman" w:cs="Times New Roman"/>
                <w:sz w:val="28"/>
                <w:szCs w:val="28"/>
                <w:lang w:eastAsia="lv-LV"/>
              </w:rPr>
              <w:t>.</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2.</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752EB7" w:rsidP="00BF6FAB">
            <w:pPr>
              <w:spacing w:after="0" w:line="240" w:lineRule="auto"/>
              <w:ind w:left="150" w:right="170"/>
              <w:jc w:val="both"/>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Projekts šo jomu neskar.</w:t>
            </w:r>
          </w:p>
        </w:tc>
      </w:tr>
      <w:tr w:rsidR="00A44F2E" w:rsidRPr="00A70EB8" w:rsidTr="00B275DD">
        <w:trPr>
          <w:gridAfter w:val="1"/>
          <w:wAfter w:w="19" w:type="pct"/>
        </w:trPr>
        <w:tc>
          <w:tcPr>
            <w:tcW w:w="312" w:type="pct"/>
            <w:gridSpan w:val="2"/>
            <w:tcBorders>
              <w:top w:val="outset" w:sz="6" w:space="0" w:color="000000"/>
              <w:left w:val="outset" w:sz="6" w:space="0" w:color="000000"/>
              <w:bottom w:val="outset" w:sz="6" w:space="0" w:color="000000"/>
              <w:right w:val="outset" w:sz="6" w:space="0" w:color="000000"/>
            </w:tcBorders>
            <w:hideMark/>
          </w:tcPr>
          <w:p w:rsidR="00A44F2E" w:rsidRPr="00A70EB8" w:rsidRDefault="00752EB7"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3</w:t>
            </w:r>
            <w:r w:rsidR="00A44F2E" w:rsidRPr="00A70EB8">
              <w:rPr>
                <w:rFonts w:ascii="Times New Roman" w:eastAsia="Times New Roman" w:hAnsi="Times New Roman" w:cs="Times New Roman"/>
                <w:sz w:val="28"/>
                <w:szCs w:val="28"/>
                <w:lang w:eastAsia="lv-LV"/>
              </w:rPr>
              <w:t>.</w:t>
            </w:r>
          </w:p>
        </w:tc>
        <w:tc>
          <w:tcPr>
            <w:tcW w:w="1618" w:type="pct"/>
            <w:gridSpan w:val="6"/>
            <w:tcBorders>
              <w:top w:val="outset" w:sz="6" w:space="0" w:color="000000"/>
              <w:left w:val="outset" w:sz="6" w:space="0" w:color="000000"/>
              <w:bottom w:val="outset" w:sz="6" w:space="0" w:color="000000"/>
              <w:right w:val="outset" w:sz="6" w:space="0" w:color="000000"/>
            </w:tcBorders>
          </w:tcPr>
          <w:p w:rsidR="00A44F2E" w:rsidRPr="00A70EB8" w:rsidRDefault="00A44F2E" w:rsidP="00BF6FAB">
            <w:pPr>
              <w:spacing w:after="0" w:line="240" w:lineRule="auto"/>
              <w:ind w:left="150" w:right="170"/>
              <w:rPr>
                <w:rFonts w:ascii="Times New Roman" w:eastAsia="Times New Roman" w:hAnsi="Times New Roman" w:cs="Times New Roman"/>
                <w:sz w:val="28"/>
                <w:szCs w:val="28"/>
                <w:lang w:eastAsia="lv-LV"/>
              </w:rPr>
            </w:pPr>
            <w:r w:rsidRPr="00A70EB8">
              <w:rPr>
                <w:rFonts w:ascii="Times New Roman" w:eastAsia="Times New Roman" w:hAnsi="Times New Roman" w:cs="Times New Roman"/>
                <w:sz w:val="28"/>
                <w:szCs w:val="28"/>
                <w:lang w:eastAsia="lv-LV"/>
              </w:rPr>
              <w:t>Cita informācija</w:t>
            </w:r>
          </w:p>
        </w:tc>
        <w:tc>
          <w:tcPr>
            <w:tcW w:w="3050" w:type="pct"/>
            <w:gridSpan w:val="4"/>
            <w:tcBorders>
              <w:top w:val="outset" w:sz="6" w:space="0" w:color="000000"/>
              <w:left w:val="outset" w:sz="6" w:space="0" w:color="000000"/>
              <w:bottom w:val="outset" w:sz="6" w:space="0" w:color="000000"/>
              <w:right w:val="outset" w:sz="6" w:space="0" w:color="000000"/>
            </w:tcBorders>
            <w:hideMark/>
          </w:tcPr>
          <w:p w:rsidR="00A44F2E" w:rsidRPr="00A70EB8" w:rsidRDefault="00A44F2E" w:rsidP="00BF6FAB">
            <w:pPr>
              <w:tabs>
                <w:tab w:val="center" w:pos="141"/>
              </w:tabs>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Iesniedzamajiem dokumentiem nav piešķirams lietojuma ierobežojuma statuss.</w:t>
            </w:r>
          </w:p>
          <w:p w:rsidR="00752EB7" w:rsidRPr="00A70EB8" w:rsidRDefault="00A44F2E" w:rsidP="0049514D">
            <w:pPr>
              <w:spacing w:after="0" w:line="240" w:lineRule="auto"/>
              <w:ind w:left="113" w:right="148" w:firstLine="426"/>
              <w:jc w:val="both"/>
              <w:rPr>
                <w:rFonts w:ascii="Times New Roman" w:hAnsi="Times New Roman" w:cs="Times New Roman"/>
                <w:sz w:val="28"/>
                <w:szCs w:val="28"/>
              </w:rPr>
            </w:pPr>
            <w:r w:rsidRPr="00A70EB8">
              <w:rPr>
                <w:rFonts w:ascii="Times New Roman" w:hAnsi="Times New Roman" w:cs="Times New Roman"/>
                <w:sz w:val="28"/>
                <w:szCs w:val="28"/>
              </w:rPr>
              <w:t xml:space="preserve">Rīkojuma projekts attiecas uz </w:t>
            </w:r>
            <w:r w:rsidR="00752EB7" w:rsidRPr="00A70EB8">
              <w:rPr>
                <w:rFonts w:ascii="Times New Roman" w:hAnsi="Times New Roman" w:cs="Times New Roman"/>
                <w:sz w:val="28"/>
                <w:szCs w:val="28"/>
              </w:rPr>
              <w:t>publiskās pārvaldes politiku.</w:t>
            </w:r>
          </w:p>
          <w:p w:rsidR="00A44F2E" w:rsidRPr="00A70EB8" w:rsidRDefault="00C8165D" w:rsidP="00122B96">
            <w:pPr>
              <w:spacing w:after="0" w:line="240" w:lineRule="auto"/>
              <w:ind w:left="113" w:right="148" w:firstLine="426"/>
              <w:jc w:val="both"/>
              <w:rPr>
                <w:rFonts w:ascii="Times New Roman" w:eastAsia="Times New Roman" w:hAnsi="Times New Roman" w:cs="Times New Roman"/>
                <w:sz w:val="28"/>
                <w:szCs w:val="28"/>
                <w:lang w:eastAsia="lv-LV"/>
              </w:rPr>
            </w:pPr>
            <w:r w:rsidRPr="00A70EB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BB7DA9" w:rsidRPr="00A70EB8" w:rsidRDefault="00BB7DA9" w:rsidP="00B0718D">
      <w:pPr>
        <w:spacing w:after="0" w:line="240" w:lineRule="auto"/>
        <w:ind w:firstLine="709"/>
        <w:rPr>
          <w:rFonts w:ascii="Times New Roman" w:hAnsi="Times New Roman" w:cs="Times New Roman"/>
          <w:sz w:val="28"/>
          <w:szCs w:val="28"/>
        </w:rPr>
      </w:pPr>
    </w:p>
    <w:p w:rsidR="00752EB7" w:rsidRPr="00A70EB8" w:rsidRDefault="00A31669" w:rsidP="00752EB7">
      <w:pPr>
        <w:spacing w:after="0" w:line="240" w:lineRule="auto"/>
        <w:ind w:right="-1" w:firstLine="709"/>
        <w:jc w:val="both"/>
        <w:rPr>
          <w:rFonts w:ascii="Times New Roman" w:hAnsi="Times New Roman" w:cs="Times New Roman"/>
          <w:sz w:val="28"/>
          <w:szCs w:val="28"/>
        </w:rPr>
      </w:pPr>
      <w:r w:rsidRPr="00A70EB8">
        <w:rPr>
          <w:rFonts w:ascii="Times New Roman" w:hAnsi="Times New Roman" w:cs="Times New Roman"/>
          <w:sz w:val="28"/>
          <w:szCs w:val="28"/>
        </w:rPr>
        <w:t>Izglītības un zinātnes ministr</w:t>
      </w:r>
      <w:r w:rsidR="00D7744E" w:rsidRPr="00A70EB8">
        <w:rPr>
          <w:rFonts w:ascii="Times New Roman" w:hAnsi="Times New Roman" w:cs="Times New Roman"/>
          <w:sz w:val="28"/>
          <w:szCs w:val="28"/>
        </w:rPr>
        <w:t>s</w:t>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00752EB7" w:rsidRPr="00A70EB8">
        <w:rPr>
          <w:rFonts w:ascii="Times New Roman" w:hAnsi="Times New Roman" w:cs="Times New Roman"/>
          <w:sz w:val="28"/>
          <w:szCs w:val="28"/>
        </w:rPr>
        <w:tab/>
      </w:r>
      <w:r w:rsidRPr="00A70EB8">
        <w:rPr>
          <w:rFonts w:ascii="Times New Roman" w:hAnsi="Times New Roman" w:cs="Times New Roman"/>
          <w:sz w:val="28"/>
          <w:szCs w:val="28"/>
        </w:rPr>
        <w:tab/>
      </w:r>
      <w:proofErr w:type="spellStart"/>
      <w:r w:rsidR="00D7744E" w:rsidRPr="00A70EB8">
        <w:rPr>
          <w:rFonts w:ascii="Times New Roman" w:hAnsi="Times New Roman" w:cs="Times New Roman"/>
          <w:sz w:val="28"/>
          <w:szCs w:val="28"/>
        </w:rPr>
        <w:t>K.Šadurskis</w:t>
      </w:r>
      <w:proofErr w:type="spellEnd"/>
    </w:p>
    <w:p w:rsidR="00752EB7" w:rsidRPr="00A70EB8" w:rsidRDefault="00752EB7" w:rsidP="00752EB7">
      <w:pPr>
        <w:spacing w:after="0" w:line="240" w:lineRule="auto"/>
        <w:ind w:right="-1"/>
        <w:jc w:val="both"/>
        <w:rPr>
          <w:rFonts w:ascii="Times New Roman" w:hAnsi="Times New Roman" w:cs="Times New Roman"/>
          <w:sz w:val="28"/>
          <w:szCs w:val="28"/>
        </w:rPr>
      </w:pPr>
    </w:p>
    <w:p w:rsidR="006036AA"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Izglītības un zinātnes ministrijas</w:t>
      </w:r>
    </w:p>
    <w:p w:rsidR="004E3BBC" w:rsidRPr="004D3877" w:rsidRDefault="006036AA" w:rsidP="004E3BBC">
      <w:pPr>
        <w:tabs>
          <w:tab w:val="center" w:pos="0"/>
        </w:tabs>
        <w:spacing w:after="0" w:line="240" w:lineRule="auto"/>
        <w:ind w:right="-108" w:firstLine="709"/>
        <w:jc w:val="both"/>
        <w:rPr>
          <w:rFonts w:ascii="Times New Roman" w:hAnsi="Times New Roman" w:cs="Times New Roman"/>
          <w:sz w:val="28"/>
          <w:szCs w:val="28"/>
        </w:rPr>
      </w:pPr>
      <w:r w:rsidRPr="004D3877">
        <w:rPr>
          <w:rFonts w:ascii="Times New Roman" w:hAnsi="Times New Roman" w:cs="Times New Roman"/>
          <w:sz w:val="28"/>
          <w:szCs w:val="28"/>
        </w:rPr>
        <w:t>v</w:t>
      </w:r>
      <w:r w:rsidR="00122B96" w:rsidRPr="004D3877">
        <w:rPr>
          <w:rFonts w:ascii="Times New Roman" w:hAnsi="Times New Roman" w:cs="Times New Roman"/>
          <w:sz w:val="28"/>
          <w:szCs w:val="28"/>
        </w:rPr>
        <w:t>alsts sekretāre</w:t>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4E3BBC"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22B96" w:rsidRPr="004D3877">
        <w:rPr>
          <w:rFonts w:ascii="Times New Roman" w:hAnsi="Times New Roman" w:cs="Times New Roman"/>
          <w:sz w:val="28"/>
          <w:szCs w:val="28"/>
        </w:rPr>
        <w:tab/>
      </w:r>
      <w:r w:rsidR="001D59FD" w:rsidRPr="004D3877">
        <w:rPr>
          <w:rFonts w:ascii="Times New Roman" w:hAnsi="Times New Roman" w:cs="Times New Roman"/>
          <w:sz w:val="28"/>
          <w:szCs w:val="28"/>
        </w:rPr>
        <w:tab/>
      </w:r>
      <w:proofErr w:type="spellStart"/>
      <w:r w:rsidR="00122B96" w:rsidRPr="004D3877">
        <w:rPr>
          <w:rFonts w:ascii="Times New Roman" w:hAnsi="Times New Roman" w:cs="Times New Roman"/>
          <w:sz w:val="28"/>
          <w:szCs w:val="28"/>
        </w:rPr>
        <w:t>L.Lejiņa</w:t>
      </w:r>
      <w:proofErr w:type="spellEnd"/>
    </w:p>
    <w:p w:rsidR="00BB7DA9" w:rsidRPr="004D3877"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59FD" w:rsidRPr="004D3877"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1D59FD" w:rsidRDefault="001D59FD" w:rsidP="00BF6FAB">
      <w:pPr>
        <w:tabs>
          <w:tab w:val="center" w:pos="0"/>
        </w:tabs>
        <w:spacing w:after="0" w:line="240" w:lineRule="auto"/>
        <w:ind w:right="-108" w:firstLine="709"/>
        <w:jc w:val="both"/>
        <w:rPr>
          <w:rFonts w:ascii="Times New Roman" w:hAnsi="Times New Roman" w:cs="Times New Roman"/>
          <w:sz w:val="24"/>
          <w:szCs w:val="24"/>
        </w:rPr>
      </w:pPr>
    </w:p>
    <w:p w:rsidR="006036AA" w:rsidRDefault="00683D2C" w:rsidP="005B5D17">
      <w:pPr>
        <w:spacing w:after="0" w:line="240" w:lineRule="auto"/>
        <w:ind w:firstLine="709"/>
        <w:jc w:val="both"/>
        <w:rPr>
          <w:rFonts w:ascii="Times New Roman" w:eastAsia="Calibri" w:hAnsi="Times New Roman" w:cs="Times New Roman"/>
          <w:sz w:val="24"/>
          <w:szCs w:val="24"/>
        </w:rPr>
      </w:pPr>
      <w:r w:rsidRPr="001D59FD">
        <w:rPr>
          <w:rFonts w:ascii="Times New Roman" w:eastAsia="Calibri" w:hAnsi="Times New Roman" w:cs="Times New Roman"/>
          <w:sz w:val="24"/>
          <w:szCs w:val="24"/>
        </w:rPr>
        <w:t>Rozenštoka</w:t>
      </w:r>
      <w:r w:rsidR="006036AA">
        <w:rPr>
          <w:rFonts w:ascii="Times New Roman" w:eastAsia="Calibri" w:hAnsi="Times New Roman" w:cs="Times New Roman"/>
          <w:sz w:val="24"/>
          <w:szCs w:val="24"/>
        </w:rPr>
        <w:t xml:space="preserve"> </w:t>
      </w:r>
      <w:r w:rsidR="00BF6FAB" w:rsidRPr="001D59FD">
        <w:rPr>
          <w:rFonts w:ascii="Times New Roman" w:eastAsia="Calibri" w:hAnsi="Times New Roman" w:cs="Times New Roman"/>
          <w:sz w:val="24"/>
          <w:szCs w:val="24"/>
        </w:rPr>
        <w:t>67047</w:t>
      </w:r>
      <w:r w:rsidR="00AC20C1" w:rsidRPr="001D59FD">
        <w:rPr>
          <w:rFonts w:ascii="Times New Roman" w:eastAsia="Calibri" w:hAnsi="Times New Roman" w:cs="Times New Roman"/>
          <w:sz w:val="24"/>
          <w:szCs w:val="24"/>
        </w:rPr>
        <w:t>765</w:t>
      </w:r>
      <w:r w:rsidR="00BF6FAB" w:rsidRPr="001D59FD">
        <w:rPr>
          <w:rFonts w:ascii="Times New Roman" w:eastAsia="Calibri" w:hAnsi="Times New Roman" w:cs="Times New Roman"/>
          <w:sz w:val="24"/>
          <w:szCs w:val="24"/>
        </w:rPr>
        <w:t xml:space="preserve"> </w:t>
      </w:r>
    </w:p>
    <w:p w:rsidR="00A201E1" w:rsidRPr="001D59FD" w:rsidRDefault="00683D2C" w:rsidP="005B5D17">
      <w:pPr>
        <w:spacing w:after="0" w:line="240" w:lineRule="auto"/>
        <w:ind w:firstLine="709"/>
        <w:jc w:val="both"/>
        <w:rPr>
          <w:rFonts w:ascii="Times New Roman" w:hAnsi="Times New Roman" w:cs="Times New Roman"/>
          <w:sz w:val="24"/>
          <w:szCs w:val="24"/>
        </w:rPr>
      </w:pPr>
      <w:r w:rsidRPr="001D59FD">
        <w:rPr>
          <w:rFonts w:ascii="Times New Roman" w:eastAsia="Calibri" w:hAnsi="Times New Roman" w:cs="Times New Roman"/>
          <w:sz w:val="24"/>
          <w:szCs w:val="24"/>
        </w:rPr>
        <w:t>Ilze.Rozenstoka</w:t>
      </w:r>
      <w:r w:rsidR="00BF6FAB" w:rsidRPr="001D59FD">
        <w:rPr>
          <w:rFonts w:ascii="Times New Roman" w:eastAsia="Calibri" w:hAnsi="Times New Roman" w:cs="Times New Roman"/>
          <w:sz w:val="24"/>
          <w:szCs w:val="24"/>
        </w:rPr>
        <w:t>@izm.gov.lv</w:t>
      </w:r>
    </w:p>
    <w:p w:rsidR="002D4CA1" w:rsidRPr="00382935" w:rsidRDefault="00A201E1" w:rsidP="004D3877">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382935" w:rsidSect="004D3877">
      <w:headerReference w:type="default" r:id="rId8"/>
      <w:footerReference w:type="default" r:id="rId9"/>
      <w:footerReference w:type="first" r:id="rId10"/>
      <w:pgSz w:w="11906" w:h="16838"/>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9F" w:rsidRDefault="0009009F" w:rsidP="00AB4555">
      <w:pPr>
        <w:spacing w:after="0" w:line="240" w:lineRule="auto"/>
      </w:pPr>
      <w:r>
        <w:separator/>
      </w:r>
    </w:p>
  </w:endnote>
  <w:endnote w:type="continuationSeparator" w:id="0">
    <w:p w:rsidR="0009009F" w:rsidRDefault="0009009F"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E72" w:rsidRPr="009574F2" w:rsidRDefault="00F02E72"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330E33">
      <w:rPr>
        <w:rFonts w:ascii="Times New Roman" w:hAnsi="Times New Roman" w:cs="Times New Roman"/>
        <w:noProof/>
      </w:rPr>
      <w:t>IZMAnot_010817_VSS587</w:t>
    </w:r>
    <w:r w:rsidRPr="009574F2">
      <w:rPr>
        <w:rFonts w:ascii="Times New Roman" w:hAnsi="Times New Roman" w:cs="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F02E72" w:rsidRPr="009574F2" w:rsidRDefault="00F02E72"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330E33">
      <w:rPr>
        <w:rFonts w:ascii="Times New Roman" w:hAnsi="Times New Roman" w:cs="Times New Roman"/>
        <w:noProof/>
      </w:rPr>
      <w:t>IZMAnot_010817_VSS587</w:t>
    </w:r>
    <w:r w:rsidRPr="009574F2">
      <w:rPr>
        <w:rFonts w:ascii="Times New Roman" w:hAnsi="Times New Roman" w:cs="Times New Roman"/>
      </w:rPr>
      <w:fldChar w:fldCharType="end"/>
    </w:r>
    <w:bookmarkEnd w:id="1"/>
    <w:bookmarkEnd w:id="2"/>
    <w:r w:rsidRPr="009574F2">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9F" w:rsidRDefault="0009009F" w:rsidP="00AB4555">
      <w:pPr>
        <w:spacing w:after="0" w:line="240" w:lineRule="auto"/>
      </w:pPr>
      <w:r>
        <w:separator/>
      </w:r>
    </w:p>
  </w:footnote>
  <w:footnote w:type="continuationSeparator" w:id="0">
    <w:p w:rsidR="0009009F" w:rsidRDefault="0009009F"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F02E72" w:rsidRPr="00FD7B17" w:rsidRDefault="00F02E72">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330E33">
          <w:rPr>
            <w:rFonts w:ascii="Times New Roman" w:hAnsi="Times New Roman" w:cs="Times New Roman"/>
            <w:noProof/>
            <w:sz w:val="24"/>
            <w:szCs w:val="24"/>
          </w:rPr>
          <w:t>10</w:t>
        </w:r>
        <w:r w:rsidRPr="00FD7B17">
          <w:rPr>
            <w:rFonts w:ascii="Times New Roman" w:hAnsi="Times New Roman" w:cs="Times New Roman"/>
            <w:sz w:val="24"/>
            <w:szCs w:val="24"/>
          </w:rPr>
          <w:fldChar w:fldCharType="end"/>
        </w:r>
      </w:p>
    </w:sdtContent>
  </w:sdt>
  <w:p w:rsidR="00F02E72" w:rsidRDefault="00F02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14BC8"/>
    <w:rsid w:val="000239CE"/>
    <w:rsid w:val="000276AC"/>
    <w:rsid w:val="0003255F"/>
    <w:rsid w:val="00035C09"/>
    <w:rsid w:val="00037DD6"/>
    <w:rsid w:val="00040C59"/>
    <w:rsid w:val="00041654"/>
    <w:rsid w:val="00045477"/>
    <w:rsid w:val="00045AB1"/>
    <w:rsid w:val="00046B05"/>
    <w:rsid w:val="00047CDB"/>
    <w:rsid w:val="000515E0"/>
    <w:rsid w:val="000519AC"/>
    <w:rsid w:val="00051E6E"/>
    <w:rsid w:val="00052096"/>
    <w:rsid w:val="00052800"/>
    <w:rsid w:val="00055327"/>
    <w:rsid w:val="00057BFD"/>
    <w:rsid w:val="0006030B"/>
    <w:rsid w:val="0006311D"/>
    <w:rsid w:val="000667A1"/>
    <w:rsid w:val="000679F1"/>
    <w:rsid w:val="00072BD5"/>
    <w:rsid w:val="00076A76"/>
    <w:rsid w:val="0007779E"/>
    <w:rsid w:val="0008034E"/>
    <w:rsid w:val="00081612"/>
    <w:rsid w:val="000829B0"/>
    <w:rsid w:val="00083F6E"/>
    <w:rsid w:val="00085E9F"/>
    <w:rsid w:val="00085FE8"/>
    <w:rsid w:val="00087F78"/>
    <w:rsid w:val="0009009F"/>
    <w:rsid w:val="000933A9"/>
    <w:rsid w:val="00094B58"/>
    <w:rsid w:val="00094B72"/>
    <w:rsid w:val="00096871"/>
    <w:rsid w:val="00097C0B"/>
    <w:rsid w:val="000A4D2A"/>
    <w:rsid w:val="000A776D"/>
    <w:rsid w:val="000B1B11"/>
    <w:rsid w:val="000B24F2"/>
    <w:rsid w:val="000B2E0F"/>
    <w:rsid w:val="000B3C18"/>
    <w:rsid w:val="000B4E1F"/>
    <w:rsid w:val="000B7B75"/>
    <w:rsid w:val="000C02A4"/>
    <w:rsid w:val="000C3AD7"/>
    <w:rsid w:val="000C3EFB"/>
    <w:rsid w:val="000C6333"/>
    <w:rsid w:val="000C6C6C"/>
    <w:rsid w:val="000C75B0"/>
    <w:rsid w:val="000C7E95"/>
    <w:rsid w:val="000D0674"/>
    <w:rsid w:val="000D175E"/>
    <w:rsid w:val="000D1F88"/>
    <w:rsid w:val="000D2490"/>
    <w:rsid w:val="000D2AC9"/>
    <w:rsid w:val="000D3D42"/>
    <w:rsid w:val="000D4C52"/>
    <w:rsid w:val="000D539A"/>
    <w:rsid w:val="000D6DC8"/>
    <w:rsid w:val="000E073E"/>
    <w:rsid w:val="000E14B9"/>
    <w:rsid w:val="000E1EAB"/>
    <w:rsid w:val="000E246B"/>
    <w:rsid w:val="000F28A4"/>
    <w:rsid w:val="000F4BD5"/>
    <w:rsid w:val="000F56F3"/>
    <w:rsid w:val="000F790F"/>
    <w:rsid w:val="000F7B2B"/>
    <w:rsid w:val="00100280"/>
    <w:rsid w:val="00100BBA"/>
    <w:rsid w:val="0010168C"/>
    <w:rsid w:val="00111C77"/>
    <w:rsid w:val="00112EE8"/>
    <w:rsid w:val="00114863"/>
    <w:rsid w:val="00115101"/>
    <w:rsid w:val="001152E3"/>
    <w:rsid w:val="001158F8"/>
    <w:rsid w:val="0011598E"/>
    <w:rsid w:val="001206C7"/>
    <w:rsid w:val="00122B96"/>
    <w:rsid w:val="0012684E"/>
    <w:rsid w:val="00132AB3"/>
    <w:rsid w:val="001418FD"/>
    <w:rsid w:val="001419F3"/>
    <w:rsid w:val="0014416C"/>
    <w:rsid w:val="001455CC"/>
    <w:rsid w:val="00146C32"/>
    <w:rsid w:val="0015026E"/>
    <w:rsid w:val="00155E50"/>
    <w:rsid w:val="001567A5"/>
    <w:rsid w:val="0016263D"/>
    <w:rsid w:val="001656CA"/>
    <w:rsid w:val="00170507"/>
    <w:rsid w:val="00172DA6"/>
    <w:rsid w:val="001730D3"/>
    <w:rsid w:val="001774EA"/>
    <w:rsid w:val="00180778"/>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491A"/>
    <w:rsid w:val="001D59FD"/>
    <w:rsid w:val="001D7920"/>
    <w:rsid w:val="001E0894"/>
    <w:rsid w:val="001E09A3"/>
    <w:rsid w:val="001E18F0"/>
    <w:rsid w:val="001E2B2A"/>
    <w:rsid w:val="001E3E77"/>
    <w:rsid w:val="001E6284"/>
    <w:rsid w:val="001E6C8E"/>
    <w:rsid w:val="001E782E"/>
    <w:rsid w:val="001F2605"/>
    <w:rsid w:val="001F2C96"/>
    <w:rsid w:val="001F4C1B"/>
    <w:rsid w:val="00202944"/>
    <w:rsid w:val="00204796"/>
    <w:rsid w:val="002108AA"/>
    <w:rsid w:val="00211E37"/>
    <w:rsid w:val="00215328"/>
    <w:rsid w:val="0021579C"/>
    <w:rsid w:val="002207AF"/>
    <w:rsid w:val="0022511C"/>
    <w:rsid w:val="00237F9A"/>
    <w:rsid w:val="00245B75"/>
    <w:rsid w:val="00245F6D"/>
    <w:rsid w:val="00246BB0"/>
    <w:rsid w:val="00246C73"/>
    <w:rsid w:val="002470B7"/>
    <w:rsid w:val="00247B3E"/>
    <w:rsid w:val="00252AA4"/>
    <w:rsid w:val="002540B2"/>
    <w:rsid w:val="00254D22"/>
    <w:rsid w:val="0025532F"/>
    <w:rsid w:val="00260BEF"/>
    <w:rsid w:val="00260D1C"/>
    <w:rsid w:val="00260E35"/>
    <w:rsid w:val="00261026"/>
    <w:rsid w:val="00263305"/>
    <w:rsid w:val="00266D1B"/>
    <w:rsid w:val="002722B6"/>
    <w:rsid w:val="00276C03"/>
    <w:rsid w:val="00281C0E"/>
    <w:rsid w:val="00282DF2"/>
    <w:rsid w:val="002847D4"/>
    <w:rsid w:val="0028693D"/>
    <w:rsid w:val="002908D0"/>
    <w:rsid w:val="00296C70"/>
    <w:rsid w:val="00297512"/>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4AB1"/>
    <w:rsid w:val="002E5C83"/>
    <w:rsid w:val="002E6CE2"/>
    <w:rsid w:val="002E7979"/>
    <w:rsid w:val="002E7BC7"/>
    <w:rsid w:val="002F2669"/>
    <w:rsid w:val="002F49F4"/>
    <w:rsid w:val="00303171"/>
    <w:rsid w:val="003055E2"/>
    <w:rsid w:val="00305A81"/>
    <w:rsid w:val="003060F4"/>
    <w:rsid w:val="003105CB"/>
    <w:rsid w:val="00312621"/>
    <w:rsid w:val="00312A76"/>
    <w:rsid w:val="00320E9A"/>
    <w:rsid w:val="003215B0"/>
    <w:rsid w:val="003230A4"/>
    <w:rsid w:val="003247C9"/>
    <w:rsid w:val="003254F2"/>
    <w:rsid w:val="003309F1"/>
    <w:rsid w:val="00330E33"/>
    <w:rsid w:val="00330E5A"/>
    <w:rsid w:val="003336B6"/>
    <w:rsid w:val="0033501C"/>
    <w:rsid w:val="003378D7"/>
    <w:rsid w:val="00341B8E"/>
    <w:rsid w:val="00344B5B"/>
    <w:rsid w:val="00346714"/>
    <w:rsid w:val="00347F4E"/>
    <w:rsid w:val="00350BDB"/>
    <w:rsid w:val="00353A01"/>
    <w:rsid w:val="003548DE"/>
    <w:rsid w:val="00357B0A"/>
    <w:rsid w:val="00361FC8"/>
    <w:rsid w:val="00362F54"/>
    <w:rsid w:val="00363137"/>
    <w:rsid w:val="00364B50"/>
    <w:rsid w:val="0036599A"/>
    <w:rsid w:val="0037609D"/>
    <w:rsid w:val="003760A7"/>
    <w:rsid w:val="003764C4"/>
    <w:rsid w:val="00382935"/>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14AF"/>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369"/>
    <w:rsid w:val="00494553"/>
    <w:rsid w:val="0049514D"/>
    <w:rsid w:val="004A1914"/>
    <w:rsid w:val="004A54F6"/>
    <w:rsid w:val="004A629C"/>
    <w:rsid w:val="004A6517"/>
    <w:rsid w:val="004B01C8"/>
    <w:rsid w:val="004B576C"/>
    <w:rsid w:val="004B5C2A"/>
    <w:rsid w:val="004B76D1"/>
    <w:rsid w:val="004C0579"/>
    <w:rsid w:val="004C2099"/>
    <w:rsid w:val="004C3423"/>
    <w:rsid w:val="004C4FA0"/>
    <w:rsid w:val="004C521E"/>
    <w:rsid w:val="004C6118"/>
    <w:rsid w:val="004C7F8A"/>
    <w:rsid w:val="004D291D"/>
    <w:rsid w:val="004D3877"/>
    <w:rsid w:val="004D3CB5"/>
    <w:rsid w:val="004D53C8"/>
    <w:rsid w:val="004D59A3"/>
    <w:rsid w:val="004D621A"/>
    <w:rsid w:val="004E3808"/>
    <w:rsid w:val="004E3BBC"/>
    <w:rsid w:val="004E5C8B"/>
    <w:rsid w:val="004E5E3A"/>
    <w:rsid w:val="004E615F"/>
    <w:rsid w:val="004F068B"/>
    <w:rsid w:val="004F0EF4"/>
    <w:rsid w:val="004F1D7D"/>
    <w:rsid w:val="004F3B44"/>
    <w:rsid w:val="004F4C3A"/>
    <w:rsid w:val="004F5CF2"/>
    <w:rsid w:val="004F777D"/>
    <w:rsid w:val="004F79CB"/>
    <w:rsid w:val="005000C9"/>
    <w:rsid w:val="0050025C"/>
    <w:rsid w:val="00503206"/>
    <w:rsid w:val="005037F1"/>
    <w:rsid w:val="0050404F"/>
    <w:rsid w:val="005043E5"/>
    <w:rsid w:val="00510420"/>
    <w:rsid w:val="00511253"/>
    <w:rsid w:val="00511B28"/>
    <w:rsid w:val="0051513B"/>
    <w:rsid w:val="005164E1"/>
    <w:rsid w:val="00516BED"/>
    <w:rsid w:val="0051704F"/>
    <w:rsid w:val="00521FBF"/>
    <w:rsid w:val="00522379"/>
    <w:rsid w:val="00525856"/>
    <w:rsid w:val="00530AE7"/>
    <w:rsid w:val="00532C0C"/>
    <w:rsid w:val="00532D02"/>
    <w:rsid w:val="00533F7A"/>
    <w:rsid w:val="00535D8D"/>
    <w:rsid w:val="005365D7"/>
    <w:rsid w:val="005442AF"/>
    <w:rsid w:val="005468F3"/>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87616"/>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168B"/>
    <w:rsid w:val="005F3AD0"/>
    <w:rsid w:val="005F4656"/>
    <w:rsid w:val="006001FC"/>
    <w:rsid w:val="006013CE"/>
    <w:rsid w:val="0060149B"/>
    <w:rsid w:val="00601EA2"/>
    <w:rsid w:val="006036AA"/>
    <w:rsid w:val="0061531E"/>
    <w:rsid w:val="0061580B"/>
    <w:rsid w:val="00616297"/>
    <w:rsid w:val="00625961"/>
    <w:rsid w:val="00626360"/>
    <w:rsid w:val="0062710D"/>
    <w:rsid w:val="00631F68"/>
    <w:rsid w:val="00635979"/>
    <w:rsid w:val="00636A30"/>
    <w:rsid w:val="00636DF6"/>
    <w:rsid w:val="00642054"/>
    <w:rsid w:val="00644188"/>
    <w:rsid w:val="00644EE3"/>
    <w:rsid w:val="00652A06"/>
    <w:rsid w:val="00656564"/>
    <w:rsid w:val="00656A9F"/>
    <w:rsid w:val="00660DEF"/>
    <w:rsid w:val="00665990"/>
    <w:rsid w:val="00667056"/>
    <w:rsid w:val="006710D1"/>
    <w:rsid w:val="00673A6D"/>
    <w:rsid w:val="00673F79"/>
    <w:rsid w:val="006747D2"/>
    <w:rsid w:val="00683D2C"/>
    <w:rsid w:val="00685A0E"/>
    <w:rsid w:val="00687C11"/>
    <w:rsid w:val="00687C36"/>
    <w:rsid w:val="0069009D"/>
    <w:rsid w:val="00691051"/>
    <w:rsid w:val="006918E8"/>
    <w:rsid w:val="006963E9"/>
    <w:rsid w:val="00697555"/>
    <w:rsid w:val="006A28AA"/>
    <w:rsid w:val="006A69E4"/>
    <w:rsid w:val="006A7143"/>
    <w:rsid w:val="006B0AFE"/>
    <w:rsid w:val="006B1199"/>
    <w:rsid w:val="006B3992"/>
    <w:rsid w:val="006B6211"/>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2D29"/>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0F50"/>
    <w:rsid w:val="00743294"/>
    <w:rsid w:val="007461B2"/>
    <w:rsid w:val="00750C9C"/>
    <w:rsid w:val="00752EB7"/>
    <w:rsid w:val="00756D38"/>
    <w:rsid w:val="00767097"/>
    <w:rsid w:val="00773A66"/>
    <w:rsid w:val="0077457B"/>
    <w:rsid w:val="00776692"/>
    <w:rsid w:val="007852FB"/>
    <w:rsid w:val="007856A1"/>
    <w:rsid w:val="00785FB6"/>
    <w:rsid w:val="00786F9A"/>
    <w:rsid w:val="00787E85"/>
    <w:rsid w:val="00791336"/>
    <w:rsid w:val="0079381E"/>
    <w:rsid w:val="00793D18"/>
    <w:rsid w:val="0079571E"/>
    <w:rsid w:val="00797AA7"/>
    <w:rsid w:val="007A0CE0"/>
    <w:rsid w:val="007A2ACE"/>
    <w:rsid w:val="007A2C40"/>
    <w:rsid w:val="007A55CD"/>
    <w:rsid w:val="007A5CC1"/>
    <w:rsid w:val="007B1B11"/>
    <w:rsid w:val="007B401E"/>
    <w:rsid w:val="007B4859"/>
    <w:rsid w:val="007B48CB"/>
    <w:rsid w:val="007B5FA0"/>
    <w:rsid w:val="007B7472"/>
    <w:rsid w:val="007B7C19"/>
    <w:rsid w:val="007C2ECA"/>
    <w:rsid w:val="007C528F"/>
    <w:rsid w:val="007C546B"/>
    <w:rsid w:val="007D0D65"/>
    <w:rsid w:val="007D3A0F"/>
    <w:rsid w:val="007D443F"/>
    <w:rsid w:val="007D6A52"/>
    <w:rsid w:val="007E01FC"/>
    <w:rsid w:val="007E19D0"/>
    <w:rsid w:val="007E1EF2"/>
    <w:rsid w:val="007E484F"/>
    <w:rsid w:val="007E5918"/>
    <w:rsid w:val="007E7AC2"/>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5F59"/>
    <w:rsid w:val="008873B9"/>
    <w:rsid w:val="00887D5A"/>
    <w:rsid w:val="008924A0"/>
    <w:rsid w:val="0089345C"/>
    <w:rsid w:val="00895FE7"/>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6554"/>
    <w:rsid w:val="009174A4"/>
    <w:rsid w:val="00921A96"/>
    <w:rsid w:val="009221A7"/>
    <w:rsid w:val="009243B3"/>
    <w:rsid w:val="00932534"/>
    <w:rsid w:val="009374A2"/>
    <w:rsid w:val="00937A09"/>
    <w:rsid w:val="0094220B"/>
    <w:rsid w:val="00950157"/>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5BC5"/>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2187"/>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32F"/>
    <w:rsid w:val="00A50FAF"/>
    <w:rsid w:val="00A53165"/>
    <w:rsid w:val="00A53663"/>
    <w:rsid w:val="00A60229"/>
    <w:rsid w:val="00A60A87"/>
    <w:rsid w:val="00A650CE"/>
    <w:rsid w:val="00A65984"/>
    <w:rsid w:val="00A668E4"/>
    <w:rsid w:val="00A70EB8"/>
    <w:rsid w:val="00A7135C"/>
    <w:rsid w:val="00A72C2B"/>
    <w:rsid w:val="00A73421"/>
    <w:rsid w:val="00A746FB"/>
    <w:rsid w:val="00A74F29"/>
    <w:rsid w:val="00A7530F"/>
    <w:rsid w:val="00A80FCF"/>
    <w:rsid w:val="00A868CD"/>
    <w:rsid w:val="00A87ECB"/>
    <w:rsid w:val="00A9090D"/>
    <w:rsid w:val="00A90EAD"/>
    <w:rsid w:val="00A96238"/>
    <w:rsid w:val="00A976A2"/>
    <w:rsid w:val="00A97791"/>
    <w:rsid w:val="00AA6337"/>
    <w:rsid w:val="00AB0615"/>
    <w:rsid w:val="00AB1403"/>
    <w:rsid w:val="00AB24F6"/>
    <w:rsid w:val="00AB4555"/>
    <w:rsid w:val="00AB71DF"/>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095"/>
    <w:rsid w:val="00B201DD"/>
    <w:rsid w:val="00B203CE"/>
    <w:rsid w:val="00B271BB"/>
    <w:rsid w:val="00B275DD"/>
    <w:rsid w:val="00B313D3"/>
    <w:rsid w:val="00B4292E"/>
    <w:rsid w:val="00B43883"/>
    <w:rsid w:val="00B459A5"/>
    <w:rsid w:val="00B459F3"/>
    <w:rsid w:val="00B46873"/>
    <w:rsid w:val="00B53E07"/>
    <w:rsid w:val="00B53EFF"/>
    <w:rsid w:val="00B61004"/>
    <w:rsid w:val="00B62295"/>
    <w:rsid w:val="00B64CD8"/>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1C38"/>
    <w:rsid w:val="00C32D4C"/>
    <w:rsid w:val="00C337E1"/>
    <w:rsid w:val="00C34641"/>
    <w:rsid w:val="00C3590C"/>
    <w:rsid w:val="00C36F52"/>
    <w:rsid w:val="00C41BE8"/>
    <w:rsid w:val="00C436AF"/>
    <w:rsid w:val="00C477BA"/>
    <w:rsid w:val="00C47984"/>
    <w:rsid w:val="00C50213"/>
    <w:rsid w:val="00C50523"/>
    <w:rsid w:val="00C50AE2"/>
    <w:rsid w:val="00C52687"/>
    <w:rsid w:val="00C54062"/>
    <w:rsid w:val="00C571AF"/>
    <w:rsid w:val="00C62CC7"/>
    <w:rsid w:val="00C642CF"/>
    <w:rsid w:val="00C65384"/>
    <w:rsid w:val="00C66092"/>
    <w:rsid w:val="00C67C7A"/>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B7340"/>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2224"/>
    <w:rsid w:val="00D04099"/>
    <w:rsid w:val="00D05B6F"/>
    <w:rsid w:val="00D16F32"/>
    <w:rsid w:val="00D21E41"/>
    <w:rsid w:val="00D22673"/>
    <w:rsid w:val="00D27D0D"/>
    <w:rsid w:val="00D32270"/>
    <w:rsid w:val="00D50E3F"/>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B694B"/>
    <w:rsid w:val="00DC0CD7"/>
    <w:rsid w:val="00DC5203"/>
    <w:rsid w:val="00DD2228"/>
    <w:rsid w:val="00DD2452"/>
    <w:rsid w:val="00DD4D61"/>
    <w:rsid w:val="00DD5E59"/>
    <w:rsid w:val="00DD6E0D"/>
    <w:rsid w:val="00DE1923"/>
    <w:rsid w:val="00DE2083"/>
    <w:rsid w:val="00DE2A03"/>
    <w:rsid w:val="00DE739A"/>
    <w:rsid w:val="00DE7997"/>
    <w:rsid w:val="00DF2C86"/>
    <w:rsid w:val="00DF3266"/>
    <w:rsid w:val="00DF3BCB"/>
    <w:rsid w:val="00DF43DC"/>
    <w:rsid w:val="00DF4F8C"/>
    <w:rsid w:val="00DF5428"/>
    <w:rsid w:val="00DF7069"/>
    <w:rsid w:val="00E009D4"/>
    <w:rsid w:val="00E0167C"/>
    <w:rsid w:val="00E03E0B"/>
    <w:rsid w:val="00E05148"/>
    <w:rsid w:val="00E061F6"/>
    <w:rsid w:val="00E10E7B"/>
    <w:rsid w:val="00E131BF"/>
    <w:rsid w:val="00E14980"/>
    <w:rsid w:val="00E168AF"/>
    <w:rsid w:val="00E16BDE"/>
    <w:rsid w:val="00E17E9D"/>
    <w:rsid w:val="00E22B54"/>
    <w:rsid w:val="00E22DB2"/>
    <w:rsid w:val="00E27161"/>
    <w:rsid w:val="00E30C5B"/>
    <w:rsid w:val="00E34982"/>
    <w:rsid w:val="00E366BD"/>
    <w:rsid w:val="00E372C3"/>
    <w:rsid w:val="00E37B8C"/>
    <w:rsid w:val="00E401DF"/>
    <w:rsid w:val="00E43FC6"/>
    <w:rsid w:val="00E4538B"/>
    <w:rsid w:val="00E47DFC"/>
    <w:rsid w:val="00E52276"/>
    <w:rsid w:val="00E53149"/>
    <w:rsid w:val="00E540A8"/>
    <w:rsid w:val="00E54C8C"/>
    <w:rsid w:val="00E56916"/>
    <w:rsid w:val="00E56F63"/>
    <w:rsid w:val="00E572F4"/>
    <w:rsid w:val="00E5786D"/>
    <w:rsid w:val="00E63280"/>
    <w:rsid w:val="00E64452"/>
    <w:rsid w:val="00E66673"/>
    <w:rsid w:val="00E7246A"/>
    <w:rsid w:val="00E726AC"/>
    <w:rsid w:val="00E738F3"/>
    <w:rsid w:val="00E748C6"/>
    <w:rsid w:val="00E74923"/>
    <w:rsid w:val="00E754E5"/>
    <w:rsid w:val="00E75771"/>
    <w:rsid w:val="00E762E3"/>
    <w:rsid w:val="00E8162B"/>
    <w:rsid w:val="00E82C64"/>
    <w:rsid w:val="00E8399E"/>
    <w:rsid w:val="00E840CA"/>
    <w:rsid w:val="00E840D8"/>
    <w:rsid w:val="00E8699B"/>
    <w:rsid w:val="00E90F37"/>
    <w:rsid w:val="00E923A1"/>
    <w:rsid w:val="00E939C5"/>
    <w:rsid w:val="00E93BF9"/>
    <w:rsid w:val="00EA01A8"/>
    <w:rsid w:val="00EA0DBB"/>
    <w:rsid w:val="00EA14DE"/>
    <w:rsid w:val="00EA3887"/>
    <w:rsid w:val="00EA433B"/>
    <w:rsid w:val="00EA68B6"/>
    <w:rsid w:val="00EB049B"/>
    <w:rsid w:val="00EB2FC5"/>
    <w:rsid w:val="00EB3D71"/>
    <w:rsid w:val="00EB6CBD"/>
    <w:rsid w:val="00EB70DC"/>
    <w:rsid w:val="00EB75CF"/>
    <w:rsid w:val="00EB767E"/>
    <w:rsid w:val="00EC0AC3"/>
    <w:rsid w:val="00EC25E2"/>
    <w:rsid w:val="00EC2FF3"/>
    <w:rsid w:val="00EC6222"/>
    <w:rsid w:val="00EC660B"/>
    <w:rsid w:val="00EC6A4D"/>
    <w:rsid w:val="00ED2151"/>
    <w:rsid w:val="00ED59B7"/>
    <w:rsid w:val="00ED7C5A"/>
    <w:rsid w:val="00EE0616"/>
    <w:rsid w:val="00EE3354"/>
    <w:rsid w:val="00EE43F4"/>
    <w:rsid w:val="00EE4D7C"/>
    <w:rsid w:val="00EE5069"/>
    <w:rsid w:val="00EE7A25"/>
    <w:rsid w:val="00EF0BDF"/>
    <w:rsid w:val="00EF21D4"/>
    <w:rsid w:val="00EF303F"/>
    <w:rsid w:val="00EF6502"/>
    <w:rsid w:val="00EF6DDF"/>
    <w:rsid w:val="00EF6E05"/>
    <w:rsid w:val="00F00447"/>
    <w:rsid w:val="00F00999"/>
    <w:rsid w:val="00F00EFD"/>
    <w:rsid w:val="00F02095"/>
    <w:rsid w:val="00F02E72"/>
    <w:rsid w:val="00F05969"/>
    <w:rsid w:val="00F06D00"/>
    <w:rsid w:val="00F109DF"/>
    <w:rsid w:val="00F130B1"/>
    <w:rsid w:val="00F1422C"/>
    <w:rsid w:val="00F2680F"/>
    <w:rsid w:val="00F30731"/>
    <w:rsid w:val="00F32FC0"/>
    <w:rsid w:val="00F36C35"/>
    <w:rsid w:val="00F42435"/>
    <w:rsid w:val="00F50007"/>
    <w:rsid w:val="00F50D2E"/>
    <w:rsid w:val="00F57198"/>
    <w:rsid w:val="00F57F0B"/>
    <w:rsid w:val="00F61E80"/>
    <w:rsid w:val="00F65552"/>
    <w:rsid w:val="00F67C85"/>
    <w:rsid w:val="00F710B9"/>
    <w:rsid w:val="00F7226A"/>
    <w:rsid w:val="00F72676"/>
    <w:rsid w:val="00F72F02"/>
    <w:rsid w:val="00F72FF3"/>
    <w:rsid w:val="00F83499"/>
    <w:rsid w:val="00F86741"/>
    <w:rsid w:val="00F918B7"/>
    <w:rsid w:val="00F95425"/>
    <w:rsid w:val="00FA379F"/>
    <w:rsid w:val="00FA7835"/>
    <w:rsid w:val="00FB1335"/>
    <w:rsid w:val="00FB149B"/>
    <w:rsid w:val="00FB2777"/>
    <w:rsid w:val="00FC3E94"/>
    <w:rsid w:val="00FC554C"/>
    <w:rsid w:val="00FD27B7"/>
    <w:rsid w:val="00FD2D5D"/>
    <w:rsid w:val="00FD2E33"/>
    <w:rsid w:val="00FD4EE5"/>
    <w:rsid w:val="00FD670C"/>
    <w:rsid w:val="00FD776C"/>
    <w:rsid w:val="00FE0582"/>
    <w:rsid w:val="00FE2650"/>
    <w:rsid w:val="00FE68B3"/>
    <w:rsid w:val="00FF0192"/>
    <w:rsid w:val="00FF0D73"/>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6923E-0493-47EB-BA0E-99D72815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10</Pages>
  <Words>10139</Words>
  <Characters>5780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Liepājas Universitātes īpašumā” sākotnējās ietekmes novērtējuma ziņojums (anotācija)</vt:lpstr>
    </vt:vector>
  </TitlesOfParts>
  <Manager>Raimonds.Karklins@izm.gov.lv</Manager>
  <Company>Izglītības un zinātnes ministrija</Company>
  <LinksUpToDate>false</LinksUpToDate>
  <CharactersWithSpaces>15888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Liepājas Universitātes īpašumā” sākotnējās ietekmes novērtējuma ziņojums (anotācija)</dc:title>
  <dc:subject>IZMAnot_010817_VSS587</dc:subject>
  <dc:creator>Ilze Rozenštoka</dc:creator>
  <cp:keywords>VSS587</cp:keywords>
  <dc:description>Ilze.Rozenstoka@izm.gov.lv;
67047765</dc:description>
  <cp:lastModifiedBy>Ilze Rozenštoka</cp:lastModifiedBy>
  <cp:revision>59</cp:revision>
  <cp:lastPrinted>2017-05-23T12:07:00Z</cp:lastPrinted>
  <dcterms:created xsi:type="dcterms:W3CDTF">2017-03-08T08:20:00Z</dcterms:created>
  <dcterms:modified xsi:type="dcterms:W3CDTF">2017-08-01T09:18:00Z</dcterms:modified>
  <cp:category>Anotācija</cp:category>
</cp:coreProperties>
</file>