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EF62D" w14:textId="2431D5AD" w:rsidR="003F538D" w:rsidRPr="00684F9D" w:rsidRDefault="00BE6329" w:rsidP="003F538D">
      <w:pPr>
        <w:spacing w:after="0"/>
        <w:jc w:val="center"/>
        <w:rPr>
          <w:rFonts w:ascii="Times New Roman" w:eastAsia="Calibri" w:hAnsi="Times New Roman" w:cs="Times New Roman"/>
          <w:b/>
          <w:sz w:val="28"/>
          <w:szCs w:val="28"/>
        </w:rPr>
      </w:pPr>
      <w:bookmarkStart w:id="0" w:name="OLE_LINK3"/>
      <w:bookmarkStart w:id="1" w:name="OLE_LINK4"/>
      <w:r w:rsidRPr="00684F9D">
        <w:rPr>
          <w:rFonts w:ascii="Times New Roman" w:eastAsia="Calibri" w:hAnsi="Times New Roman" w:cs="Times New Roman"/>
          <w:b/>
          <w:sz w:val="28"/>
          <w:szCs w:val="28"/>
        </w:rPr>
        <w:t>Ministru kabineta n</w:t>
      </w:r>
      <w:r w:rsidR="003F538D" w:rsidRPr="00684F9D">
        <w:rPr>
          <w:rFonts w:ascii="Times New Roman" w:eastAsia="Calibri" w:hAnsi="Times New Roman" w:cs="Times New Roman"/>
          <w:b/>
          <w:sz w:val="28"/>
          <w:szCs w:val="28"/>
        </w:rPr>
        <w:t xml:space="preserve">oteikumu projekta </w:t>
      </w:r>
    </w:p>
    <w:p w14:paraId="146C3F2D" w14:textId="18733289" w:rsidR="003F538D" w:rsidRPr="00684F9D" w:rsidRDefault="00696502" w:rsidP="00C01054">
      <w:pPr>
        <w:spacing w:after="0"/>
        <w:jc w:val="center"/>
        <w:rPr>
          <w:rFonts w:ascii="Times New Roman" w:eastAsia="Times New Roman" w:hAnsi="Times New Roman" w:cs="Times New Roman"/>
          <w:b/>
          <w:bCs/>
          <w:sz w:val="28"/>
          <w:szCs w:val="28"/>
          <w:lang w:eastAsia="lv-LV"/>
        </w:rPr>
      </w:pPr>
      <w:bookmarkStart w:id="2" w:name="OLE_LINK7"/>
      <w:bookmarkStart w:id="3" w:name="OLE_LINK8"/>
      <w:r w:rsidRPr="00684F9D">
        <w:rPr>
          <w:rFonts w:ascii="Times New Roman" w:eastAsia="Times New Roman" w:hAnsi="Times New Roman" w:cs="Times New Roman"/>
          <w:b/>
          <w:sz w:val="28"/>
          <w:szCs w:val="28"/>
          <w:lang w:eastAsia="lv-LV"/>
        </w:rPr>
        <w:t>“</w:t>
      </w:r>
      <w:r w:rsidR="00A3099D" w:rsidRPr="00684F9D">
        <w:rPr>
          <w:rFonts w:ascii="Times New Roman" w:eastAsia="Times New Roman" w:hAnsi="Times New Roman" w:cs="Times New Roman"/>
          <w:b/>
          <w:sz w:val="28"/>
          <w:szCs w:val="28"/>
          <w:lang w:eastAsia="lv-LV"/>
        </w:rPr>
        <w:t>Grozījumi Ministru kabineta 2016. gada 12. jūlija noteikumos Nr.460 “</w:t>
      </w:r>
      <w:r w:rsidR="00A3099D" w:rsidRPr="00684F9D">
        <w:rPr>
          <w:rFonts w:ascii="Times New Roman" w:eastAsia="Times New Roman" w:hAnsi="Times New Roman" w:cs="Times New Roman"/>
          <w:b/>
          <w:bCs/>
          <w:sz w:val="28"/>
          <w:szCs w:val="28"/>
          <w:lang w:eastAsia="lv-LV"/>
        </w:rPr>
        <w:t>Darbības programmas “Izaugsme un nodarbinātība” 8.3.4. specifiskā atbalsta mērķa “Samazināt priekšlaicīgu mācību pārtraukšanu, īstenojot preventīvus un intervences pasākumus” īstenošanas noteikumi</w:t>
      </w:r>
      <w:r w:rsidR="00F57BA3" w:rsidRPr="00684F9D">
        <w:rPr>
          <w:rFonts w:ascii="Times New Roman" w:eastAsia="Times New Roman" w:hAnsi="Times New Roman"/>
          <w:b/>
          <w:sz w:val="28"/>
          <w:szCs w:val="28"/>
          <w:lang w:eastAsia="lv-LV"/>
        </w:rPr>
        <w:t>”</w:t>
      </w:r>
      <w:r w:rsidR="003F538D" w:rsidRPr="00684F9D">
        <w:rPr>
          <w:rFonts w:ascii="Times New Roman" w:eastAsia="Times New Roman" w:hAnsi="Times New Roman" w:cs="Times New Roman"/>
          <w:b/>
          <w:sz w:val="28"/>
          <w:szCs w:val="28"/>
          <w:lang w:eastAsia="lv-LV"/>
        </w:rPr>
        <w:t>”</w:t>
      </w:r>
      <w:r w:rsidR="003F538D" w:rsidRPr="00684F9D">
        <w:rPr>
          <w:rFonts w:ascii="Times New Roman" w:eastAsia="Calibri" w:hAnsi="Times New Roman" w:cs="Times New Roman"/>
          <w:b/>
          <w:sz w:val="28"/>
          <w:szCs w:val="28"/>
        </w:rPr>
        <w:t xml:space="preserve"> sākotnējās</w:t>
      </w:r>
      <w:r w:rsidR="003F538D" w:rsidRPr="00684F9D">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9"/>
        <w:gridCol w:w="2525"/>
        <w:gridCol w:w="6201"/>
      </w:tblGrid>
      <w:tr w:rsidR="00772D21" w:rsidRPr="00684F9D" w14:paraId="4B2675EF" w14:textId="77777777" w:rsidTr="00C01054">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7C0666F" w14:textId="77777777" w:rsidR="00772D21" w:rsidRPr="00684F9D" w:rsidRDefault="00772D21" w:rsidP="00B34D90">
            <w:pPr>
              <w:spacing w:after="0"/>
              <w:ind w:firstLine="300"/>
              <w:jc w:val="center"/>
              <w:rPr>
                <w:rFonts w:ascii="Times New Roman" w:eastAsia="Times New Roman" w:hAnsi="Times New Roman" w:cs="Times New Roman"/>
                <w:b/>
                <w:bCs/>
                <w:sz w:val="28"/>
                <w:szCs w:val="28"/>
                <w:lang w:eastAsia="lv-LV"/>
              </w:rPr>
            </w:pPr>
            <w:r w:rsidRPr="00684F9D">
              <w:rPr>
                <w:rFonts w:ascii="Times New Roman" w:eastAsia="Times New Roman" w:hAnsi="Times New Roman" w:cs="Times New Roman"/>
                <w:b/>
                <w:bCs/>
                <w:sz w:val="28"/>
                <w:szCs w:val="28"/>
                <w:lang w:eastAsia="lv-LV"/>
              </w:rPr>
              <w:t>I. Tiesību akta projekta izstrādes nepieciešamība</w:t>
            </w:r>
          </w:p>
        </w:tc>
      </w:tr>
      <w:tr w:rsidR="00772D21" w:rsidRPr="00684F9D" w14:paraId="74322525" w14:textId="77777777" w:rsidTr="00C01054">
        <w:trPr>
          <w:trHeight w:val="405"/>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1D8721DA" w14:textId="77777777" w:rsidR="00772D21" w:rsidRPr="00684F9D" w:rsidRDefault="00772D21" w:rsidP="00B34D90">
            <w:pPr>
              <w:spacing w:after="0"/>
              <w:rPr>
                <w:rFonts w:ascii="Times New Roman" w:eastAsia="Times New Roman" w:hAnsi="Times New Roman" w:cs="Times New Roman"/>
                <w:sz w:val="28"/>
                <w:szCs w:val="28"/>
                <w:lang w:eastAsia="lv-LV"/>
              </w:rPr>
            </w:pPr>
            <w:r w:rsidRPr="00684F9D">
              <w:rPr>
                <w:rFonts w:ascii="Times New Roman" w:eastAsia="Times New Roman" w:hAnsi="Times New Roman" w:cs="Times New Roman"/>
                <w:sz w:val="28"/>
                <w:szCs w:val="28"/>
                <w:lang w:eastAsia="lv-LV"/>
              </w:rPr>
              <w:t>1.</w:t>
            </w:r>
          </w:p>
        </w:tc>
        <w:tc>
          <w:tcPr>
            <w:tcW w:w="1364" w:type="pct"/>
            <w:tcBorders>
              <w:top w:val="outset" w:sz="6" w:space="0" w:color="auto"/>
              <w:left w:val="outset" w:sz="6" w:space="0" w:color="auto"/>
              <w:bottom w:val="outset" w:sz="6" w:space="0" w:color="auto"/>
              <w:right w:val="outset" w:sz="6" w:space="0" w:color="auto"/>
            </w:tcBorders>
            <w:hideMark/>
          </w:tcPr>
          <w:p w14:paraId="642A5B5F" w14:textId="77777777" w:rsidR="006C6DD6" w:rsidRPr="00684F9D" w:rsidRDefault="00772D21" w:rsidP="006C6DD6">
            <w:pPr>
              <w:pStyle w:val="Heading3"/>
              <w:jc w:val="both"/>
              <w:rPr>
                <w:rFonts w:eastAsiaTheme="minorHAnsi"/>
                <w:b w:val="0"/>
                <w:bCs w:val="0"/>
                <w:sz w:val="28"/>
                <w:szCs w:val="28"/>
                <w:lang w:eastAsia="en-US"/>
              </w:rPr>
            </w:pPr>
            <w:r w:rsidRPr="00684F9D">
              <w:rPr>
                <w:rFonts w:eastAsiaTheme="minorHAnsi"/>
                <w:b w:val="0"/>
                <w:bCs w:val="0"/>
                <w:sz w:val="28"/>
                <w:szCs w:val="28"/>
                <w:lang w:eastAsia="en-US"/>
              </w:rPr>
              <w:t>Pamatojums</w:t>
            </w:r>
          </w:p>
          <w:p w14:paraId="480027AC" w14:textId="77777777" w:rsidR="00E12AC9" w:rsidRPr="00684F9D" w:rsidRDefault="00E12AC9" w:rsidP="006C6DD6">
            <w:pPr>
              <w:pStyle w:val="Heading3"/>
              <w:jc w:val="both"/>
              <w:rPr>
                <w:rFonts w:eastAsiaTheme="minorHAnsi"/>
                <w:b w:val="0"/>
                <w:bCs w:val="0"/>
                <w:sz w:val="28"/>
                <w:szCs w:val="28"/>
                <w:lang w:eastAsia="en-US"/>
              </w:rPr>
            </w:pPr>
          </w:p>
        </w:tc>
        <w:tc>
          <w:tcPr>
            <w:tcW w:w="3334" w:type="pct"/>
            <w:tcBorders>
              <w:top w:val="outset" w:sz="6" w:space="0" w:color="auto"/>
              <w:left w:val="outset" w:sz="6" w:space="0" w:color="auto"/>
              <w:bottom w:val="outset" w:sz="6" w:space="0" w:color="auto"/>
              <w:right w:val="outset" w:sz="6" w:space="0" w:color="auto"/>
            </w:tcBorders>
            <w:hideMark/>
          </w:tcPr>
          <w:p w14:paraId="48FEDB5C" w14:textId="2F25A7F6" w:rsidR="00706A3B" w:rsidRPr="00684F9D" w:rsidRDefault="00A06A0D" w:rsidP="00A3099D">
            <w:pPr>
              <w:pStyle w:val="Heading3"/>
              <w:spacing w:before="0" w:beforeAutospacing="0" w:after="0" w:afterAutospacing="0"/>
              <w:jc w:val="both"/>
              <w:rPr>
                <w:rFonts w:eastAsiaTheme="minorHAnsi"/>
                <w:b w:val="0"/>
                <w:bCs w:val="0"/>
                <w:sz w:val="28"/>
                <w:szCs w:val="28"/>
                <w:lang w:eastAsia="en-US"/>
              </w:rPr>
            </w:pPr>
            <w:r w:rsidRPr="00684F9D">
              <w:rPr>
                <w:rFonts w:eastAsiaTheme="minorHAnsi"/>
                <w:b w:val="0"/>
                <w:bCs w:val="0"/>
                <w:sz w:val="28"/>
                <w:szCs w:val="28"/>
                <w:lang w:eastAsia="en-US"/>
              </w:rPr>
              <w:t xml:space="preserve">Ministru kabineta noteikumu projekts </w:t>
            </w:r>
            <w:r w:rsidR="00696502" w:rsidRPr="00684F9D">
              <w:rPr>
                <w:rFonts w:eastAsiaTheme="minorHAnsi"/>
                <w:b w:val="0"/>
                <w:bCs w:val="0"/>
                <w:sz w:val="28"/>
                <w:szCs w:val="28"/>
                <w:lang w:eastAsia="en-US"/>
              </w:rPr>
              <w:t>“</w:t>
            </w:r>
            <w:r w:rsidR="00F57BA3" w:rsidRPr="00684F9D">
              <w:rPr>
                <w:b w:val="0"/>
                <w:sz w:val="28"/>
                <w:szCs w:val="28"/>
              </w:rPr>
              <w:t>Grozījumi</w:t>
            </w:r>
            <w:r w:rsidR="00A3099D" w:rsidRPr="00684F9D">
              <w:rPr>
                <w:b w:val="0"/>
                <w:sz w:val="28"/>
                <w:szCs w:val="28"/>
              </w:rPr>
              <w:t xml:space="preserve"> Ministru kabineta 2016. gada 12</w:t>
            </w:r>
            <w:r w:rsidR="00F57BA3" w:rsidRPr="00684F9D">
              <w:rPr>
                <w:b w:val="0"/>
                <w:sz w:val="28"/>
                <w:szCs w:val="28"/>
              </w:rPr>
              <w:t xml:space="preserve">. </w:t>
            </w:r>
            <w:r w:rsidR="00A3099D" w:rsidRPr="00684F9D">
              <w:rPr>
                <w:b w:val="0"/>
                <w:sz w:val="28"/>
                <w:szCs w:val="28"/>
              </w:rPr>
              <w:t>jūlija noteikumos Nr.460</w:t>
            </w:r>
            <w:r w:rsidR="00F57BA3" w:rsidRPr="00684F9D">
              <w:rPr>
                <w:b w:val="0"/>
                <w:sz w:val="28"/>
                <w:szCs w:val="28"/>
              </w:rPr>
              <w:t xml:space="preserve"> “</w:t>
            </w:r>
            <w:r w:rsidR="00A3099D" w:rsidRPr="00684F9D">
              <w:rPr>
                <w:b w:val="0"/>
                <w:sz w:val="28"/>
                <w:szCs w:val="28"/>
              </w:rPr>
              <w:t>Darbības programmas “Izaugsme un nodarbinātība” 8.3.4. specifiskā atbalsta mērķa “Samazināt priekšlaicīgu mācību pārtraukšanu, īstenojot preventīvus un intervences pasākumus” īstenošanas noteikumi</w:t>
            </w:r>
            <w:r w:rsidR="00A3099D" w:rsidRPr="00684F9D">
              <w:rPr>
                <w:rFonts w:eastAsiaTheme="minorHAnsi"/>
                <w:b w:val="0"/>
                <w:bCs w:val="0"/>
                <w:sz w:val="28"/>
                <w:szCs w:val="28"/>
                <w:lang w:eastAsia="en-US"/>
              </w:rPr>
              <w:t>”</w:t>
            </w:r>
            <w:r w:rsidRPr="00684F9D">
              <w:rPr>
                <w:rFonts w:eastAsiaTheme="minorHAnsi"/>
                <w:b w:val="0"/>
                <w:bCs w:val="0"/>
                <w:sz w:val="28"/>
                <w:szCs w:val="28"/>
                <w:lang w:eastAsia="en-US"/>
              </w:rPr>
              <w:t xml:space="preserve">” (turpmāk – noteikumu projekts) izstrādāts pēc Izglītības un zinātnes ministrijas </w:t>
            </w:r>
            <w:r w:rsidR="00272F19">
              <w:rPr>
                <w:rFonts w:eastAsiaTheme="minorHAnsi"/>
                <w:b w:val="0"/>
                <w:bCs w:val="0"/>
                <w:sz w:val="28"/>
                <w:szCs w:val="28"/>
                <w:lang w:eastAsia="en-US"/>
              </w:rPr>
              <w:t xml:space="preserve">(turpmāk – IZM) </w:t>
            </w:r>
            <w:r w:rsidRPr="00684F9D">
              <w:rPr>
                <w:rFonts w:eastAsiaTheme="minorHAnsi"/>
                <w:b w:val="0"/>
                <w:bCs w:val="0"/>
                <w:sz w:val="28"/>
                <w:szCs w:val="28"/>
                <w:lang w:eastAsia="en-US"/>
              </w:rPr>
              <w:t xml:space="preserve">iniciatīvas, pamatojoties uz </w:t>
            </w:r>
            <w:r w:rsidR="002D390C" w:rsidRPr="00684F9D">
              <w:rPr>
                <w:rFonts w:eastAsiaTheme="minorHAnsi"/>
                <w:b w:val="0"/>
                <w:bCs w:val="0"/>
                <w:sz w:val="28"/>
                <w:szCs w:val="28"/>
                <w:lang w:eastAsia="en-US"/>
              </w:rPr>
              <w:t xml:space="preserve">Eiropas Savienības struktūrfondu un Kohēzijas fonda 2014.–2020.gada plānošanas perioda vadības likuma 20.panta 6. un </w:t>
            </w:r>
            <w:r w:rsidRPr="00684F9D">
              <w:rPr>
                <w:rFonts w:eastAsiaTheme="minorHAnsi"/>
                <w:b w:val="0"/>
                <w:bCs w:val="0"/>
                <w:sz w:val="28"/>
                <w:szCs w:val="28"/>
                <w:lang w:eastAsia="en-US"/>
              </w:rPr>
              <w:t>13.punktā ietverto deleģējumu</w:t>
            </w:r>
            <w:r w:rsidR="002D390C" w:rsidRPr="00684F9D">
              <w:rPr>
                <w:rFonts w:eastAsiaTheme="minorHAnsi"/>
                <w:b w:val="0"/>
                <w:bCs w:val="0"/>
                <w:sz w:val="28"/>
                <w:szCs w:val="28"/>
                <w:lang w:eastAsia="en-US"/>
              </w:rPr>
              <w:t>.</w:t>
            </w:r>
          </w:p>
        </w:tc>
      </w:tr>
      <w:tr w:rsidR="00090595" w:rsidRPr="00684F9D" w14:paraId="5F5F2CB1" w14:textId="77777777" w:rsidTr="00C01054">
        <w:trPr>
          <w:trHeight w:val="465"/>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42C7FCA5" w14:textId="77777777" w:rsidR="00090595" w:rsidRPr="00684F9D" w:rsidRDefault="00090595" w:rsidP="00090595">
            <w:pPr>
              <w:spacing w:after="0"/>
              <w:rPr>
                <w:rFonts w:ascii="Times New Roman" w:eastAsia="Times New Roman" w:hAnsi="Times New Roman" w:cs="Times New Roman"/>
                <w:sz w:val="28"/>
                <w:szCs w:val="28"/>
                <w:lang w:eastAsia="lv-LV"/>
              </w:rPr>
            </w:pPr>
            <w:r w:rsidRPr="00684F9D">
              <w:rPr>
                <w:rFonts w:ascii="Times New Roman" w:eastAsia="Times New Roman" w:hAnsi="Times New Roman" w:cs="Times New Roman"/>
                <w:sz w:val="28"/>
                <w:szCs w:val="28"/>
                <w:lang w:eastAsia="lv-LV"/>
              </w:rPr>
              <w:t>2.</w:t>
            </w:r>
          </w:p>
        </w:tc>
        <w:tc>
          <w:tcPr>
            <w:tcW w:w="1364" w:type="pct"/>
            <w:tcBorders>
              <w:top w:val="outset" w:sz="6" w:space="0" w:color="auto"/>
              <w:left w:val="outset" w:sz="6" w:space="0" w:color="auto"/>
              <w:bottom w:val="outset" w:sz="6" w:space="0" w:color="auto"/>
              <w:right w:val="outset" w:sz="6" w:space="0" w:color="auto"/>
            </w:tcBorders>
            <w:hideMark/>
          </w:tcPr>
          <w:p w14:paraId="0D3417B1" w14:textId="77777777" w:rsidR="00486A9D" w:rsidRPr="00684F9D" w:rsidRDefault="00090595" w:rsidP="006D5798">
            <w:pPr>
              <w:spacing w:after="0"/>
              <w:rPr>
                <w:rFonts w:ascii="Times New Roman" w:eastAsia="Times New Roman" w:hAnsi="Times New Roman" w:cs="Times New Roman"/>
                <w:sz w:val="28"/>
                <w:szCs w:val="28"/>
                <w:lang w:eastAsia="lv-LV"/>
              </w:rPr>
            </w:pPr>
            <w:r w:rsidRPr="00684F9D">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227D9B4C" w14:textId="1D229BC3" w:rsidR="00392D76" w:rsidRDefault="00392D76" w:rsidP="00486A9D">
            <w:pPr>
              <w:jc w:val="right"/>
              <w:rPr>
                <w:rFonts w:ascii="Times New Roman" w:eastAsia="Times New Roman" w:hAnsi="Times New Roman" w:cs="Times New Roman"/>
                <w:sz w:val="28"/>
                <w:szCs w:val="28"/>
                <w:lang w:eastAsia="lv-LV"/>
              </w:rPr>
            </w:pPr>
          </w:p>
          <w:p w14:paraId="18EF03AC" w14:textId="77777777" w:rsidR="00392D76" w:rsidRPr="00392D76" w:rsidRDefault="00392D76" w:rsidP="00392D76">
            <w:pPr>
              <w:rPr>
                <w:rFonts w:ascii="Times New Roman" w:eastAsia="Times New Roman" w:hAnsi="Times New Roman" w:cs="Times New Roman"/>
                <w:sz w:val="28"/>
                <w:szCs w:val="28"/>
                <w:lang w:eastAsia="lv-LV"/>
              </w:rPr>
            </w:pPr>
          </w:p>
          <w:p w14:paraId="779CB586" w14:textId="77777777" w:rsidR="00392D76" w:rsidRPr="00392D76" w:rsidRDefault="00392D76" w:rsidP="00392D76">
            <w:pPr>
              <w:rPr>
                <w:rFonts w:ascii="Times New Roman" w:eastAsia="Times New Roman" w:hAnsi="Times New Roman" w:cs="Times New Roman"/>
                <w:sz w:val="28"/>
                <w:szCs w:val="28"/>
                <w:lang w:eastAsia="lv-LV"/>
              </w:rPr>
            </w:pPr>
          </w:p>
          <w:p w14:paraId="02FED1A6" w14:textId="77777777" w:rsidR="00392D76" w:rsidRPr="00392D76" w:rsidRDefault="00392D76" w:rsidP="00392D76">
            <w:pPr>
              <w:rPr>
                <w:rFonts w:ascii="Times New Roman" w:eastAsia="Times New Roman" w:hAnsi="Times New Roman" w:cs="Times New Roman"/>
                <w:sz w:val="28"/>
                <w:szCs w:val="28"/>
                <w:lang w:eastAsia="lv-LV"/>
              </w:rPr>
            </w:pPr>
          </w:p>
          <w:p w14:paraId="724D897F" w14:textId="77777777" w:rsidR="00392D76" w:rsidRPr="00392D76" w:rsidRDefault="00392D76" w:rsidP="00392D76">
            <w:pPr>
              <w:rPr>
                <w:rFonts w:ascii="Times New Roman" w:eastAsia="Times New Roman" w:hAnsi="Times New Roman" w:cs="Times New Roman"/>
                <w:sz w:val="28"/>
                <w:szCs w:val="28"/>
                <w:lang w:eastAsia="lv-LV"/>
              </w:rPr>
            </w:pPr>
          </w:p>
          <w:p w14:paraId="67EF9AFF" w14:textId="77777777" w:rsidR="00392D76" w:rsidRPr="00392D76" w:rsidRDefault="00392D76" w:rsidP="00392D76">
            <w:pPr>
              <w:rPr>
                <w:rFonts w:ascii="Times New Roman" w:eastAsia="Times New Roman" w:hAnsi="Times New Roman" w:cs="Times New Roman"/>
                <w:sz w:val="28"/>
                <w:szCs w:val="28"/>
                <w:lang w:eastAsia="lv-LV"/>
              </w:rPr>
            </w:pPr>
          </w:p>
          <w:p w14:paraId="7C10B81C" w14:textId="77777777" w:rsidR="00392D76" w:rsidRPr="00392D76" w:rsidRDefault="00392D76" w:rsidP="00392D76">
            <w:pPr>
              <w:rPr>
                <w:rFonts w:ascii="Times New Roman" w:eastAsia="Times New Roman" w:hAnsi="Times New Roman" w:cs="Times New Roman"/>
                <w:sz w:val="28"/>
                <w:szCs w:val="28"/>
                <w:lang w:eastAsia="lv-LV"/>
              </w:rPr>
            </w:pPr>
          </w:p>
          <w:p w14:paraId="083485D0" w14:textId="77777777" w:rsidR="00392D76" w:rsidRPr="00392D76" w:rsidRDefault="00392D76" w:rsidP="00392D76">
            <w:pPr>
              <w:rPr>
                <w:rFonts w:ascii="Times New Roman" w:eastAsia="Times New Roman" w:hAnsi="Times New Roman" w:cs="Times New Roman"/>
                <w:sz w:val="28"/>
                <w:szCs w:val="28"/>
                <w:lang w:eastAsia="lv-LV"/>
              </w:rPr>
            </w:pPr>
          </w:p>
          <w:p w14:paraId="53BE51CB" w14:textId="61FE37E7" w:rsidR="00392D76" w:rsidRDefault="00392D76" w:rsidP="00392D76">
            <w:pPr>
              <w:rPr>
                <w:rFonts w:ascii="Times New Roman" w:eastAsia="Times New Roman" w:hAnsi="Times New Roman" w:cs="Times New Roman"/>
                <w:sz w:val="28"/>
                <w:szCs w:val="28"/>
                <w:lang w:eastAsia="lv-LV"/>
              </w:rPr>
            </w:pPr>
          </w:p>
          <w:p w14:paraId="70B393B9" w14:textId="77777777" w:rsidR="00090595" w:rsidRPr="00392D76" w:rsidRDefault="00090595" w:rsidP="00392D76">
            <w:pPr>
              <w:ind w:firstLine="720"/>
              <w:rPr>
                <w:rFonts w:ascii="Times New Roman" w:eastAsia="Times New Roman" w:hAnsi="Times New Roman" w:cs="Times New Roman"/>
                <w:sz w:val="28"/>
                <w:szCs w:val="28"/>
                <w:lang w:eastAsia="lv-LV"/>
              </w:rPr>
            </w:pPr>
          </w:p>
        </w:tc>
        <w:tc>
          <w:tcPr>
            <w:tcW w:w="3334" w:type="pct"/>
            <w:tcBorders>
              <w:top w:val="outset" w:sz="6" w:space="0" w:color="auto"/>
              <w:left w:val="outset" w:sz="6" w:space="0" w:color="auto"/>
              <w:bottom w:val="outset" w:sz="6" w:space="0" w:color="auto"/>
              <w:right w:val="outset" w:sz="6" w:space="0" w:color="auto"/>
            </w:tcBorders>
            <w:hideMark/>
          </w:tcPr>
          <w:p w14:paraId="0B2A6F29" w14:textId="39189EB2" w:rsidR="00F57BA3" w:rsidRPr="00684F9D" w:rsidRDefault="00A3099D" w:rsidP="001F5AC7">
            <w:pPr>
              <w:jc w:val="both"/>
              <w:rPr>
                <w:rFonts w:ascii="Times New Roman" w:eastAsia="Times New Roman" w:hAnsi="Times New Roman" w:cs="Times New Roman"/>
                <w:sz w:val="28"/>
                <w:szCs w:val="28"/>
                <w:lang w:eastAsia="lv-LV"/>
              </w:rPr>
            </w:pPr>
            <w:r w:rsidRPr="00684F9D">
              <w:rPr>
                <w:rFonts w:ascii="Times New Roman" w:hAnsi="Times New Roman" w:cs="Times New Roman"/>
                <w:sz w:val="28"/>
                <w:szCs w:val="28"/>
              </w:rPr>
              <w:t>Ministru kabineta 2016. gada 12. jūlija noteikumi Nr.460 “Darbības programmas “Izaugsme un nodarbinātība” 8.3.4. specifiskā atbalsta mērķa “Samazināt priekšlaicīgu mācību pārtraukšanu, īstenojot preventīvus un intervences pasākumus” īstenošanas noteikumi”</w:t>
            </w:r>
            <w:r w:rsidRPr="00684F9D">
              <w:rPr>
                <w:rFonts w:ascii="Times New Roman" w:eastAsia="Times New Roman" w:hAnsi="Times New Roman" w:cs="Times New Roman"/>
                <w:sz w:val="28"/>
                <w:szCs w:val="28"/>
                <w:lang w:eastAsia="lv-LV"/>
              </w:rPr>
              <w:t xml:space="preserve"> </w:t>
            </w:r>
            <w:r w:rsidR="003F538D" w:rsidRPr="00684F9D">
              <w:rPr>
                <w:rFonts w:ascii="Times New Roman" w:eastAsia="Times New Roman" w:hAnsi="Times New Roman" w:cs="Times New Roman"/>
                <w:sz w:val="28"/>
                <w:szCs w:val="28"/>
                <w:lang w:eastAsia="lv-LV"/>
              </w:rPr>
              <w:t xml:space="preserve">(turpmāk – </w:t>
            </w:r>
            <w:r w:rsidR="00741856" w:rsidRPr="00684F9D">
              <w:rPr>
                <w:rFonts w:ascii="Times New Roman" w:eastAsia="Times New Roman" w:hAnsi="Times New Roman" w:cs="Times New Roman"/>
                <w:sz w:val="28"/>
                <w:szCs w:val="28"/>
                <w:lang w:eastAsia="lv-LV"/>
              </w:rPr>
              <w:t xml:space="preserve">MK </w:t>
            </w:r>
            <w:r w:rsidR="00FF417D" w:rsidRPr="00684F9D">
              <w:rPr>
                <w:rFonts w:ascii="Times New Roman" w:eastAsia="Times New Roman" w:hAnsi="Times New Roman" w:cs="Times New Roman"/>
                <w:sz w:val="28"/>
                <w:szCs w:val="28"/>
                <w:lang w:eastAsia="lv-LV"/>
              </w:rPr>
              <w:t>noteikumi</w:t>
            </w:r>
            <w:r w:rsidR="00F57BA3" w:rsidRPr="00684F9D">
              <w:rPr>
                <w:rFonts w:ascii="Times New Roman" w:eastAsia="Times New Roman" w:hAnsi="Times New Roman" w:cs="Times New Roman"/>
                <w:sz w:val="28"/>
                <w:szCs w:val="28"/>
                <w:lang w:eastAsia="lv-LV"/>
              </w:rPr>
              <w:t xml:space="preserve">) nosaka kārtību, kādā īstenot Eiropas Sociālā fonda projektu (turpmāk – projekts). </w:t>
            </w:r>
            <w:r w:rsidR="005354AB" w:rsidRPr="00684F9D">
              <w:rPr>
                <w:rFonts w:ascii="Times New Roman" w:eastAsia="Times New Roman" w:hAnsi="Times New Roman" w:cs="Times New Roman"/>
                <w:sz w:val="28"/>
                <w:szCs w:val="28"/>
                <w:lang w:eastAsia="lv-LV"/>
              </w:rPr>
              <w:t>Saskaņā ar MK noteikumiem p</w:t>
            </w:r>
            <w:r w:rsidR="00F57BA3" w:rsidRPr="00684F9D">
              <w:rPr>
                <w:rFonts w:ascii="Times New Roman" w:eastAsia="Times New Roman" w:hAnsi="Times New Roman" w:cs="Times New Roman"/>
                <w:sz w:val="28"/>
                <w:szCs w:val="28"/>
                <w:lang w:eastAsia="lv-LV"/>
              </w:rPr>
              <w:t xml:space="preserve">rojektu īsteno </w:t>
            </w:r>
            <w:r w:rsidRPr="00684F9D">
              <w:rPr>
                <w:rFonts w:ascii="Times New Roman" w:eastAsia="Times New Roman" w:hAnsi="Times New Roman" w:cs="Times New Roman"/>
                <w:sz w:val="28"/>
                <w:szCs w:val="28"/>
                <w:lang w:eastAsia="lv-LV"/>
              </w:rPr>
              <w:t>Izglītības kvalitātes valsts dienests</w:t>
            </w:r>
            <w:r w:rsidR="00F57BA3" w:rsidRPr="00684F9D">
              <w:rPr>
                <w:rFonts w:ascii="Times New Roman" w:eastAsia="Times New Roman" w:hAnsi="Times New Roman" w:cs="Times New Roman"/>
                <w:sz w:val="28"/>
                <w:szCs w:val="28"/>
                <w:lang w:eastAsia="lv-LV"/>
              </w:rPr>
              <w:t xml:space="preserve"> sadarbībā ar pašvaldībām kā vispārējās izglītības iestāžu dibinātajiem</w:t>
            </w:r>
            <w:r w:rsidRPr="00684F9D">
              <w:rPr>
                <w:rFonts w:ascii="Times New Roman" w:eastAsia="Times New Roman" w:hAnsi="Times New Roman" w:cs="Times New Roman"/>
                <w:sz w:val="28"/>
                <w:szCs w:val="28"/>
                <w:lang w:eastAsia="lv-LV"/>
              </w:rPr>
              <w:t xml:space="preserve"> un profesionālās izglītības iestādēm</w:t>
            </w:r>
            <w:r w:rsidR="00F57BA3" w:rsidRPr="00684F9D">
              <w:rPr>
                <w:rFonts w:ascii="Times New Roman" w:eastAsia="Times New Roman" w:hAnsi="Times New Roman" w:cs="Times New Roman"/>
                <w:sz w:val="28"/>
                <w:szCs w:val="28"/>
                <w:lang w:eastAsia="lv-LV"/>
              </w:rPr>
              <w:t xml:space="preserve">, paredzot, ka projekta </w:t>
            </w:r>
            <w:r w:rsidRPr="00684F9D">
              <w:rPr>
                <w:rFonts w:ascii="Times New Roman" w:eastAsia="Times New Roman" w:hAnsi="Times New Roman" w:cs="Times New Roman"/>
                <w:sz w:val="28"/>
                <w:szCs w:val="28"/>
                <w:lang w:eastAsia="lv-LV"/>
              </w:rPr>
              <w:t>rezultātā tiek ieviests un nodrošināts sistēmisks atbalsts priekšlaicīgas mācību pārtraukšanas riska mazināšanai</w:t>
            </w:r>
            <w:r w:rsidR="00F57BA3" w:rsidRPr="00684F9D">
              <w:rPr>
                <w:rFonts w:ascii="Times New Roman" w:eastAsia="Times New Roman" w:hAnsi="Times New Roman" w:cs="Times New Roman"/>
                <w:sz w:val="28"/>
                <w:szCs w:val="28"/>
                <w:lang w:eastAsia="lv-LV"/>
              </w:rPr>
              <w:t>.</w:t>
            </w:r>
          </w:p>
          <w:p w14:paraId="7D31BE10" w14:textId="6AAE2E73" w:rsidR="0024759A" w:rsidRPr="00CC752A" w:rsidRDefault="0024759A" w:rsidP="001F5AC7">
            <w:pPr>
              <w:jc w:val="both"/>
              <w:rPr>
                <w:rFonts w:ascii="Times New Roman" w:eastAsia="Times New Roman" w:hAnsi="Times New Roman"/>
                <w:sz w:val="28"/>
                <w:szCs w:val="28"/>
                <w:lang w:eastAsia="lv-LV"/>
              </w:rPr>
            </w:pPr>
            <w:r w:rsidRPr="00684F9D">
              <w:rPr>
                <w:rFonts w:ascii="Times New Roman" w:eastAsia="Times New Roman" w:hAnsi="Times New Roman" w:cs="Times New Roman"/>
                <w:sz w:val="28"/>
                <w:szCs w:val="28"/>
                <w:lang w:eastAsia="lv-LV"/>
              </w:rPr>
              <w:t xml:space="preserve">Lai </w:t>
            </w:r>
            <w:r w:rsidR="00D46E03" w:rsidRPr="00684F9D">
              <w:rPr>
                <w:rFonts w:ascii="Times New Roman" w:eastAsia="Times New Roman" w:hAnsi="Times New Roman" w:cs="Times New Roman"/>
                <w:sz w:val="28"/>
                <w:szCs w:val="28"/>
                <w:lang w:eastAsia="lv-LV"/>
              </w:rPr>
              <w:t xml:space="preserve">sasniegtu MK noteikumu 2.punktā minēto </w:t>
            </w:r>
            <w:r w:rsidR="0012232B" w:rsidRPr="00684F9D">
              <w:rPr>
                <w:rFonts w:ascii="Times New Roman" w:eastAsia="Times New Roman" w:hAnsi="Times New Roman" w:cs="Times New Roman"/>
                <w:sz w:val="28"/>
                <w:szCs w:val="28"/>
                <w:lang w:eastAsia="lv-LV"/>
              </w:rPr>
              <w:t>8.3.4.specifisk</w:t>
            </w:r>
            <w:r w:rsidR="00A3099D" w:rsidRPr="00684F9D">
              <w:rPr>
                <w:rFonts w:ascii="Times New Roman" w:eastAsia="Times New Roman" w:hAnsi="Times New Roman" w:cs="Times New Roman"/>
                <w:sz w:val="28"/>
                <w:szCs w:val="28"/>
                <w:lang w:eastAsia="lv-LV"/>
              </w:rPr>
              <w:t>ā atbalsta mērķa “</w:t>
            </w:r>
            <w:r w:rsidR="00A3099D" w:rsidRPr="00684F9D">
              <w:rPr>
                <w:rFonts w:ascii="Times New Roman" w:eastAsia="Times New Roman" w:hAnsi="Times New Roman"/>
                <w:sz w:val="28"/>
                <w:szCs w:val="28"/>
                <w:lang w:eastAsia="lv-LV"/>
              </w:rPr>
              <w:t xml:space="preserve">Samazināt priekšlaicīgu mācību pārtraukšanu, īstenojot preventīvus un intervences pasākumus” (turpmāk – 8.3.4.SAM) </w:t>
            </w:r>
            <w:r w:rsidR="00D46E03" w:rsidRPr="00684F9D">
              <w:rPr>
                <w:rFonts w:ascii="Times New Roman" w:eastAsia="Times New Roman" w:hAnsi="Times New Roman" w:cs="Times New Roman"/>
                <w:sz w:val="28"/>
                <w:szCs w:val="28"/>
                <w:lang w:eastAsia="lv-LV"/>
              </w:rPr>
              <w:t xml:space="preserve">mērķi </w:t>
            </w:r>
            <w:r w:rsidR="00F72FED" w:rsidRPr="00684F9D">
              <w:rPr>
                <w:rFonts w:ascii="Times New Roman" w:eastAsia="Times New Roman" w:hAnsi="Times New Roman"/>
                <w:sz w:val="28"/>
                <w:szCs w:val="28"/>
                <w:lang w:eastAsia="lv-LV"/>
              </w:rPr>
              <w:t>–</w:t>
            </w:r>
            <w:r w:rsidR="00D46E03" w:rsidRPr="00684F9D">
              <w:rPr>
                <w:rFonts w:ascii="Times New Roman" w:eastAsia="Times New Roman" w:hAnsi="Times New Roman" w:cs="Times New Roman"/>
                <w:sz w:val="28"/>
                <w:szCs w:val="28"/>
                <w:lang w:eastAsia="lv-LV"/>
              </w:rPr>
              <w:t xml:space="preserve"> </w:t>
            </w:r>
            <w:r w:rsidR="00A3099D" w:rsidRPr="00684F9D">
              <w:rPr>
                <w:rFonts w:ascii="Times New Roman" w:eastAsia="Times New Roman" w:hAnsi="Times New Roman"/>
                <w:sz w:val="28"/>
                <w:szCs w:val="28"/>
                <w:lang w:eastAsia="lv-LV"/>
              </w:rPr>
              <w:t xml:space="preserve">samazināt priekšlaicīgu mācību pārtraukšanu, īstenojot preventīvus un intervences </w:t>
            </w:r>
            <w:r w:rsidR="00A3099D" w:rsidRPr="00684F9D">
              <w:rPr>
                <w:rFonts w:ascii="Times New Roman" w:eastAsia="Times New Roman" w:hAnsi="Times New Roman"/>
                <w:sz w:val="28"/>
                <w:szCs w:val="28"/>
                <w:lang w:eastAsia="lv-LV"/>
              </w:rPr>
              <w:lastRenderedPageBreak/>
              <w:t>pasākumus</w:t>
            </w:r>
            <w:r w:rsidR="00D46E03" w:rsidRPr="00684F9D">
              <w:rPr>
                <w:rFonts w:ascii="Times New Roman" w:eastAsia="Times New Roman" w:hAnsi="Times New Roman" w:cs="Times New Roman"/>
                <w:sz w:val="28"/>
                <w:szCs w:val="28"/>
                <w:lang w:eastAsia="lv-LV"/>
              </w:rPr>
              <w:t>,</w:t>
            </w:r>
            <w:r w:rsidR="00F72FED" w:rsidRPr="00684F9D">
              <w:rPr>
                <w:rFonts w:ascii="Times New Roman" w:eastAsia="Times New Roman" w:hAnsi="Times New Roman" w:cs="Times New Roman"/>
                <w:sz w:val="28"/>
                <w:szCs w:val="28"/>
                <w:lang w:eastAsia="lv-LV"/>
              </w:rPr>
              <w:t xml:space="preserve"> </w:t>
            </w:r>
            <w:r w:rsidRPr="00684F9D">
              <w:rPr>
                <w:rFonts w:ascii="Times New Roman" w:eastAsia="Times New Roman" w:hAnsi="Times New Roman" w:cs="Times New Roman"/>
                <w:sz w:val="28"/>
                <w:szCs w:val="28"/>
                <w:lang w:eastAsia="lv-LV"/>
              </w:rPr>
              <w:t xml:space="preserve">projekta ietvaros paredzēta pedagogu un pedagoģiskā atbalsta personāla iesaiste papildus viņu tiešajiem darba pienākumiem vispārējās </w:t>
            </w:r>
            <w:r w:rsidR="00A3099D" w:rsidRPr="00684F9D">
              <w:rPr>
                <w:rFonts w:ascii="Times New Roman" w:eastAsia="Times New Roman" w:hAnsi="Times New Roman" w:cs="Times New Roman"/>
                <w:sz w:val="28"/>
                <w:szCs w:val="28"/>
                <w:lang w:eastAsia="lv-LV"/>
              </w:rPr>
              <w:t xml:space="preserve">un profesionālās </w:t>
            </w:r>
            <w:r w:rsidRPr="00684F9D">
              <w:rPr>
                <w:rFonts w:ascii="Times New Roman" w:eastAsia="Times New Roman" w:hAnsi="Times New Roman" w:cs="Times New Roman"/>
                <w:sz w:val="28"/>
                <w:szCs w:val="28"/>
                <w:lang w:eastAsia="lv-LV"/>
              </w:rPr>
              <w:t xml:space="preserve">izglītības iestādēs. </w:t>
            </w:r>
            <w:r w:rsidR="00CC1341" w:rsidRPr="00684F9D">
              <w:rPr>
                <w:rFonts w:ascii="Times New Roman" w:eastAsia="Times New Roman" w:hAnsi="Times New Roman" w:cs="Times New Roman"/>
                <w:sz w:val="28"/>
                <w:szCs w:val="28"/>
                <w:lang w:eastAsia="lv-LV"/>
              </w:rPr>
              <w:t xml:space="preserve">Saskaņā ar </w:t>
            </w:r>
            <w:r w:rsidR="00CC1341" w:rsidRPr="00684F9D">
              <w:rPr>
                <w:rFonts w:ascii="Times New Roman" w:eastAsia="Calibri" w:hAnsi="Times New Roman" w:cs="Times New Roman"/>
                <w:sz w:val="28"/>
                <w:szCs w:val="28"/>
              </w:rPr>
              <w:t xml:space="preserve">vadošās iestādes vadlīniju Nr.2.1. “Vadlīnijas attiecināmo un neattiecināmo izmaksu noteikšanai 2014.-2020.gada plānošanas periodā” </w:t>
            </w:r>
            <w:r w:rsidR="008F207D" w:rsidRPr="00684F9D">
              <w:rPr>
                <w:rFonts w:ascii="Times New Roman" w:eastAsia="Calibri" w:hAnsi="Times New Roman" w:cs="Times New Roman"/>
                <w:sz w:val="28"/>
                <w:szCs w:val="28"/>
              </w:rPr>
              <w:t xml:space="preserve">(turpmāk – vadlīnijas) </w:t>
            </w:r>
            <w:r w:rsidR="00CC1341" w:rsidRPr="00684F9D">
              <w:rPr>
                <w:rFonts w:ascii="Times New Roman" w:eastAsia="Calibri" w:hAnsi="Times New Roman" w:cs="Times New Roman"/>
                <w:sz w:val="28"/>
                <w:szCs w:val="28"/>
              </w:rPr>
              <w:t>nosacījumiem</w:t>
            </w:r>
            <w:r w:rsidR="00CC1341" w:rsidRPr="00684F9D">
              <w:rPr>
                <w:rFonts w:ascii="Times New Roman" w:eastAsia="Times New Roman" w:hAnsi="Times New Roman" w:cs="Times New Roman"/>
                <w:sz w:val="28"/>
                <w:szCs w:val="28"/>
                <w:lang w:eastAsia="lv-LV"/>
              </w:rPr>
              <w:t xml:space="preserve"> </w:t>
            </w:r>
            <w:r w:rsidRPr="00684F9D">
              <w:rPr>
                <w:rFonts w:ascii="Times New Roman" w:eastAsia="Times New Roman" w:hAnsi="Times New Roman" w:cs="Times New Roman"/>
                <w:sz w:val="28"/>
                <w:szCs w:val="28"/>
                <w:lang w:eastAsia="lv-LV"/>
              </w:rPr>
              <w:t xml:space="preserve">MK noteikumu </w:t>
            </w:r>
            <w:r w:rsidR="00A3099D" w:rsidRPr="00684F9D">
              <w:rPr>
                <w:rFonts w:ascii="Times New Roman" w:eastAsia="Times New Roman" w:hAnsi="Times New Roman" w:cs="Times New Roman"/>
                <w:sz w:val="28"/>
                <w:szCs w:val="28"/>
                <w:lang w:eastAsia="lv-LV"/>
              </w:rPr>
              <w:t>28</w:t>
            </w:r>
            <w:r w:rsidR="00CC1341" w:rsidRPr="00684F9D">
              <w:rPr>
                <w:rFonts w:ascii="Times New Roman" w:eastAsia="Times New Roman" w:hAnsi="Times New Roman" w:cs="Times New Roman"/>
                <w:sz w:val="28"/>
                <w:szCs w:val="28"/>
                <w:lang w:eastAsia="lv-LV"/>
              </w:rPr>
              <w:t xml:space="preserve">.punkts paredz, ka projekta īstenošanas personālu iesaista un tā atlīdzības izmaksas no tiešajām projekta izmaksām sedz, ja darbinieks projektā ir nodarbināts vismaz 30 procentu apmērā no </w:t>
            </w:r>
            <w:r w:rsidR="00A3099D" w:rsidRPr="00684F9D">
              <w:rPr>
                <w:rFonts w:ascii="Times New Roman" w:eastAsia="Times New Roman" w:hAnsi="Times New Roman" w:cs="Times New Roman"/>
                <w:sz w:val="28"/>
                <w:szCs w:val="28"/>
                <w:lang w:eastAsia="lv-LV"/>
              </w:rPr>
              <w:t>normālā</w:t>
            </w:r>
            <w:r w:rsidR="00CC1341" w:rsidRPr="00684F9D">
              <w:rPr>
                <w:rFonts w:ascii="Times New Roman" w:eastAsia="Times New Roman" w:hAnsi="Times New Roman" w:cs="Times New Roman"/>
                <w:sz w:val="28"/>
                <w:szCs w:val="28"/>
                <w:lang w:eastAsia="lv-LV"/>
              </w:rPr>
              <w:t xml:space="preserve"> darba laika. Ņemot vērā, ka </w:t>
            </w:r>
            <w:r w:rsidR="008F207D" w:rsidRPr="00684F9D">
              <w:rPr>
                <w:rFonts w:ascii="Times New Roman" w:eastAsia="Times New Roman" w:hAnsi="Times New Roman" w:cs="Times New Roman"/>
                <w:sz w:val="28"/>
                <w:szCs w:val="28"/>
                <w:lang w:eastAsia="lv-LV"/>
              </w:rPr>
              <w:t xml:space="preserve">projektā iesaistāmie </w:t>
            </w:r>
            <w:r w:rsidR="00CC1341" w:rsidRPr="00684F9D">
              <w:rPr>
                <w:rFonts w:ascii="Times New Roman" w:eastAsia="Times New Roman" w:hAnsi="Times New Roman" w:cs="Times New Roman"/>
                <w:sz w:val="28"/>
                <w:szCs w:val="28"/>
                <w:lang w:eastAsia="lv-LV"/>
              </w:rPr>
              <w:t xml:space="preserve">pedagogi un pedagoģiskais atbalsta personāls ir nodarbināti vispārējās </w:t>
            </w:r>
            <w:r w:rsidR="00A3099D" w:rsidRPr="00684F9D">
              <w:rPr>
                <w:rFonts w:ascii="Times New Roman" w:eastAsia="Times New Roman" w:hAnsi="Times New Roman" w:cs="Times New Roman"/>
                <w:sz w:val="28"/>
                <w:szCs w:val="28"/>
                <w:lang w:eastAsia="lv-LV"/>
              </w:rPr>
              <w:t xml:space="preserve">un profesionālās </w:t>
            </w:r>
            <w:r w:rsidR="00CC1341" w:rsidRPr="00684F9D">
              <w:rPr>
                <w:rFonts w:ascii="Times New Roman" w:eastAsia="Times New Roman" w:hAnsi="Times New Roman" w:cs="Times New Roman"/>
                <w:sz w:val="28"/>
                <w:szCs w:val="28"/>
                <w:lang w:eastAsia="lv-LV"/>
              </w:rPr>
              <w:t xml:space="preserve">izglītības iestādēs, kā arī </w:t>
            </w:r>
            <w:r w:rsidR="005354AB" w:rsidRPr="00684F9D">
              <w:rPr>
                <w:rFonts w:ascii="Times New Roman" w:eastAsia="Times New Roman" w:hAnsi="Times New Roman" w:cs="Times New Roman"/>
                <w:sz w:val="28"/>
                <w:szCs w:val="28"/>
                <w:lang w:eastAsia="lv-LV"/>
              </w:rPr>
              <w:t xml:space="preserve">papildus </w:t>
            </w:r>
            <w:r w:rsidR="008F207D" w:rsidRPr="00684F9D">
              <w:rPr>
                <w:rFonts w:ascii="Times New Roman" w:eastAsia="Times New Roman" w:hAnsi="Times New Roman" w:cs="Times New Roman"/>
                <w:sz w:val="28"/>
                <w:szCs w:val="28"/>
                <w:lang w:eastAsia="lv-LV"/>
              </w:rPr>
              <w:t xml:space="preserve">plānota to iesaiste </w:t>
            </w:r>
            <w:r w:rsidR="00A3099D" w:rsidRPr="00684F9D">
              <w:rPr>
                <w:rFonts w:ascii="Times New Roman" w:eastAsia="Times New Roman" w:hAnsi="Times New Roman" w:cs="Times New Roman"/>
                <w:sz w:val="28"/>
                <w:szCs w:val="28"/>
                <w:lang w:eastAsia="lv-LV"/>
              </w:rPr>
              <w:t xml:space="preserve">8.3.2.2.pasākuma </w:t>
            </w:r>
            <w:r w:rsidR="00A3099D" w:rsidRPr="00684F9D">
              <w:rPr>
                <w:rFonts w:ascii="Times New Roman" w:eastAsia="Times New Roman" w:hAnsi="Times New Roman"/>
                <w:sz w:val="28"/>
                <w:szCs w:val="28"/>
                <w:lang w:eastAsia="lv-LV"/>
              </w:rPr>
              <w:t xml:space="preserve">“Atbalsts izglītojamo individuālo kompetenču attīstībai” (turpmāk – 8.3.2.2.pasākums) </w:t>
            </w:r>
            <w:r w:rsidR="00E96A13">
              <w:rPr>
                <w:rFonts w:ascii="Times New Roman" w:eastAsia="Times New Roman" w:hAnsi="Times New Roman"/>
                <w:sz w:val="28"/>
                <w:szCs w:val="28"/>
                <w:lang w:eastAsia="lv-LV"/>
              </w:rPr>
              <w:t xml:space="preserve">un </w:t>
            </w:r>
            <w:r w:rsidR="00E96A13" w:rsidRPr="00CC752A">
              <w:rPr>
                <w:rFonts w:ascii="Times New Roman" w:eastAsia="Times New Roman" w:hAnsi="Times New Roman" w:cs="Times New Roman"/>
                <w:sz w:val="28"/>
                <w:szCs w:val="28"/>
                <w:lang w:eastAsia="lv-LV"/>
              </w:rPr>
              <w:t xml:space="preserve">8.3.5.specifiskā atbalsta mērķa “Uzlabot pieeju karjeras atbalstam izglītojamajiem vispārējās un profesionālās izglītības iestādēs” (turpmāk – 8.3.5.SAM) </w:t>
            </w:r>
            <w:r w:rsidR="00CC1341" w:rsidRPr="00CC752A">
              <w:rPr>
                <w:rFonts w:ascii="Times New Roman" w:eastAsia="Times New Roman" w:hAnsi="Times New Roman"/>
                <w:sz w:val="28"/>
                <w:szCs w:val="28"/>
                <w:lang w:eastAsia="lv-LV"/>
              </w:rPr>
              <w:t>ietvaros, lielākajā daļā pašvaldību</w:t>
            </w:r>
            <w:r w:rsidR="00A3099D" w:rsidRPr="00CC752A">
              <w:rPr>
                <w:rFonts w:ascii="Times New Roman" w:eastAsia="Times New Roman" w:hAnsi="Times New Roman"/>
                <w:sz w:val="28"/>
                <w:szCs w:val="28"/>
                <w:lang w:eastAsia="lv-LV"/>
              </w:rPr>
              <w:t xml:space="preserve"> un profesionālās izglītības iestādēs</w:t>
            </w:r>
            <w:r w:rsidR="00CC1341" w:rsidRPr="00CC752A">
              <w:rPr>
                <w:rFonts w:ascii="Times New Roman" w:eastAsia="Times New Roman" w:hAnsi="Times New Roman"/>
                <w:sz w:val="28"/>
                <w:szCs w:val="28"/>
                <w:lang w:eastAsia="lv-LV"/>
              </w:rPr>
              <w:t xml:space="preserve"> </w:t>
            </w:r>
            <w:r w:rsidR="008F207D" w:rsidRPr="00CC752A">
              <w:rPr>
                <w:rFonts w:ascii="Times New Roman" w:eastAsia="Times New Roman" w:hAnsi="Times New Roman"/>
                <w:sz w:val="28"/>
                <w:szCs w:val="28"/>
                <w:lang w:eastAsia="lv-LV"/>
              </w:rPr>
              <w:t xml:space="preserve">pedagogu un pedagoģiskā atbalsta personāla noslodze </w:t>
            </w:r>
            <w:r w:rsidR="00553EEE" w:rsidRPr="00CC752A">
              <w:rPr>
                <w:rFonts w:ascii="Times New Roman" w:eastAsia="Times New Roman" w:hAnsi="Times New Roman"/>
                <w:sz w:val="28"/>
                <w:szCs w:val="28"/>
                <w:lang w:eastAsia="lv-LV"/>
              </w:rPr>
              <w:t xml:space="preserve">vismaz </w:t>
            </w:r>
            <w:r w:rsidR="00CC1341" w:rsidRPr="00CC752A">
              <w:rPr>
                <w:rFonts w:ascii="Times New Roman" w:eastAsia="Times New Roman" w:hAnsi="Times New Roman"/>
                <w:sz w:val="28"/>
                <w:szCs w:val="28"/>
                <w:lang w:eastAsia="lv-LV"/>
              </w:rPr>
              <w:t xml:space="preserve">30 procentu </w:t>
            </w:r>
            <w:r w:rsidR="008F207D" w:rsidRPr="00CC752A">
              <w:rPr>
                <w:rFonts w:ascii="Times New Roman" w:eastAsia="Times New Roman" w:hAnsi="Times New Roman"/>
                <w:sz w:val="28"/>
                <w:szCs w:val="28"/>
                <w:lang w:eastAsia="lv-LV"/>
              </w:rPr>
              <w:t xml:space="preserve">apmērā projektā </w:t>
            </w:r>
            <w:r w:rsidR="00CC1341" w:rsidRPr="00CC752A">
              <w:rPr>
                <w:rFonts w:ascii="Times New Roman" w:eastAsia="Times New Roman" w:hAnsi="Times New Roman"/>
                <w:sz w:val="28"/>
                <w:szCs w:val="28"/>
                <w:lang w:eastAsia="lv-LV"/>
              </w:rPr>
              <w:t>nav iespējama.</w:t>
            </w:r>
            <w:r w:rsidR="00AA56E6" w:rsidRPr="00CC752A">
              <w:rPr>
                <w:rFonts w:ascii="Times New Roman" w:eastAsia="Times New Roman" w:hAnsi="Times New Roman"/>
                <w:sz w:val="28"/>
                <w:szCs w:val="28"/>
                <w:lang w:eastAsia="lv-LV"/>
              </w:rPr>
              <w:t xml:space="preserve"> </w:t>
            </w:r>
            <w:r w:rsidR="005A2154" w:rsidRPr="00CC752A">
              <w:rPr>
                <w:rFonts w:ascii="Times New Roman" w:eastAsia="Times New Roman" w:hAnsi="Times New Roman"/>
                <w:sz w:val="28"/>
                <w:szCs w:val="28"/>
                <w:lang w:eastAsia="lv-LV"/>
              </w:rPr>
              <w:t>S</w:t>
            </w:r>
            <w:r w:rsidR="002273DC" w:rsidRPr="00CC752A">
              <w:rPr>
                <w:rFonts w:ascii="Times New Roman" w:eastAsia="Times New Roman" w:hAnsi="Times New Roman"/>
                <w:sz w:val="28"/>
                <w:szCs w:val="28"/>
                <w:lang w:eastAsia="lv-LV"/>
              </w:rPr>
              <w:t xml:space="preserve">askaņā ar vadlīnijām projekta netiešās izmaksas aprēķina no projekta tiešajām personāla atlīdzības izmaksām, izņemot uz </w:t>
            </w:r>
            <w:proofErr w:type="spellStart"/>
            <w:r w:rsidR="002273DC" w:rsidRPr="00CC752A">
              <w:rPr>
                <w:rFonts w:ascii="Times New Roman" w:eastAsia="Times New Roman" w:hAnsi="Times New Roman"/>
                <w:sz w:val="28"/>
                <w:szCs w:val="28"/>
                <w:lang w:eastAsia="lv-LV"/>
              </w:rPr>
              <w:t>daļlaiku</w:t>
            </w:r>
            <w:proofErr w:type="spellEnd"/>
            <w:r w:rsidR="002273DC" w:rsidRPr="00CC752A">
              <w:rPr>
                <w:rFonts w:ascii="Times New Roman" w:eastAsia="Times New Roman" w:hAnsi="Times New Roman"/>
                <w:sz w:val="28"/>
                <w:szCs w:val="28"/>
                <w:lang w:eastAsia="lv-LV"/>
              </w:rPr>
              <w:t xml:space="preserve"> piesaistīta personāla zem 30% slodzes no normālā darba laika atlīdzības izmaksām, </w:t>
            </w:r>
            <w:r w:rsidR="005A2154" w:rsidRPr="00CC752A">
              <w:rPr>
                <w:rFonts w:ascii="Times New Roman" w:eastAsia="Times New Roman" w:hAnsi="Times New Roman"/>
                <w:sz w:val="28"/>
                <w:szCs w:val="28"/>
                <w:lang w:eastAsia="lv-LV"/>
              </w:rPr>
              <w:t xml:space="preserve">kā rezultātā </w:t>
            </w:r>
            <w:r w:rsidR="002273DC" w:rsidRPr="00CC752A">
              <w:rPr>
                <w:rFonts w:ascii="Times New Roman" w:eastAsia="Times New Roman" w:hAnsi="Times New Roman"/>
                <w:sz w:val="28"/>
                <w:szCs w:val="28"/>
                <w:lang w:eastAsia="lv-LV"/>
              </w:rPr>
              <w:t xml:space="preserve">veidojas situācija, ka projekta ietvaros nav pietiekams netiešo izmaksu apmērs, lai segtu atlīdzību uz </w:t>
            </w:r>
            <w:proofErr w:type="spellStart"/>
            <w:r w:rsidR="002273DC" w:rsidRPr="00CC752A">
              <w:rPr>
                <w:rFonts w:ascii="Times New Roman" w:eastAsia="Times New Roman" w:hAnsi="Times New Roman"/>
                <w:sz w:val="28"/>
                <w:szCs w:val="28"/>
                <w:lang w:eastAsia="lv-LV"/>
              </w:rPr>
              <w:t>daļlaiku</w:t>
            </w:r>
            <w:proofErr w:type="spellEnd"/>
            <w:r w:rsidR="002273DC" w:rsidRPr="00CC752A">
              <w:rPr>
                <w:rFonts w:ascii="Times New Roman" w:eastAsia="Times New Roman" w:hAnsi="Times New Roman"/>
                <w:sz w:val="28"/>
                <w:szCs w:val="28"/>
                <w:lang w:eastAsia="lv-LV"/>
              </w:rPr>
              <w:t xml:space="preserve"> projektā piesaistītajiem pedagogiem slodzē zem 30% no normālā darba laika.</w:t>
            </w:r>
            <w:r w:rsidR="00AA56E6" w:rsidRPr="00CC752A">
              <w:rPr>
                <w:rFonts w:ascii="Times New Roman" w:eastAsia="Times New Roman" w:hAnsi="Times New Roman"/>
                <w:sz w:val="28"/>
                <w:szCs w:val="28"/>
                <w:lang w:eastAsia="lv-LV"/>
              </w:rPr>
              <w:t xml:space="preserve"> </w:t>
            </w:r>
            <w:r w:rsidR="002273DC" w:rsidRPr="00CC752A">
              <w:rPr>
                <w:rFonts w:ascii="Times New Roman" w:eastAsia="Times New Roman" w:hAnsi="Times New Roman"/>
                <w:sz w:val="28"/>
                <w:szCs w:val="28"/>
                <w:lang w:eastAsia="lv-LV"/>
              </w:rPr>
              <w:t>Kā viens no risinājumiem tika plānots slēgt uzņēmumu līgumus ar pedagogiem atbalsta sniegšanai priekšlaicīgas mācību pamešanas riska grupas</w:t>
            </w:r>
            <w:r w:rsidR="00CC1341" w:rsidRPr="00CC752A">
              <w:rPr>
                <w:rFonts w:ascii="Times New Roman" w:eastAsia="Times New Roman" w:hAnsi="Times New Roman"/>
                <w:sz w:val="28"/>
                <w:szCs w:val="28"/>
                <w:lang w:eastAsia="lv-LV"/>
              </w:rPr>
              <w:t xml:space="preserve"> </w:t>
            </w:r>
            <w:r w:rsidR="002273DC" w:rsidRPr="00CC752A">
              <w:rPr>
                <w:rFonts w:ascii="Times New Roman" w:eastAsia="Times New Roman" w:hAnsi="Times New Roman"/>
                <w:sz w:val="28"/>
                <w:szCs w:val="28"/>
                <w:lang w:eastAsia="lv-LV"/>
              </w:rPr>
              <w:t>izglītojamajie</w:t>
            </w:r>
            <w:r w:rsidR="00540B9B" w:rsidRPr="00CC752A">
              <w:rPr>
                <w:rFonts w:ascii="Times New Roman" w:eastAsia="Times New Roman" w:hAnsi="Times New Roman"/>
                <w:sz w:val="28"/>
                <w:szCs w:val="28"/>
                <w:lang w:eastAsia="lv-LV"/>
              </w:rPr>
              <w:t xml:space="preserve">m, kā arī pašvaldībām slēgt papildu darba līgumus ar pedagogiem, kas strādā vispārējās izglītības iestādēs, </w:t>
            </w:r>
            <w:r w:rsidR="00540B9B" w:rsidRPr="00CC752A">
              <w:rPr>
                <w:rFonts w:ascii="Times New Roman" w:eastAsia="Times New Roman" w:hAnsi="Times New Roman" w:cs="Times New Roman"/>
                <w:sz w:val="28"/>
                <w:szCs w:val="28"/>
                <w:lang w:eastAsia="lv-LV"/>
              </w:rPr>
              <w:t xml:space="preserve">radot sadarbības partneriem papildu administratīvu slogu. </w:t>
            </w:r>
            <w:r w:rsidR="00540B9B" w:rsidRPr="00CC752A">
              <w:rPr>
                <w:rFonts w:ascii="Times New Roman" w:eastAsia="Times New Roman" w:hAnsi="Times New Roman"/>
                <w:sz w:val="28"/>
                <w:szCs w:val="28"/>
                <w:lang w:eastAsia="lv-LV"/>
              </w:rPr>
              <w:t xml:space="preserve"> Vienlaikus </w:t>
            </w:r>
            <w:r w:rsidR="00540B9B" w:rsidRPr="00CC752A">
              <w:rPr>
                <w:rFonts w:ascii="Times New Roman" w:eastAsia="Times New Roman" w:hAnsi="Times New Roman" w:cs="Times New Roman"/>
                <w:sz w:val="28"/>
                <w:szCs w:val="28"/>
                <w:lang w:eastAsia="lv-LV"/>
              </w:rPr>
              <w:t xml:space="preserve">ņemot vērā, ka Eiropas Savienības struktūrfondu un Kohēzijas fonda </w:t>
            </w:r>
            <w:r w:rsidR="00540B9B" w:rsidRPr="00CC752A">
              <w:rPr>
                <w:rFonts w:ascii="Times New Roman" w:eastAsia="Times New Roman" w:hAnsi="Times New Roman" w:cs="Times New Roman"/>
                <w:sz w:val="28"/>
                <w:szCs w:val="28"/>
                <w:lang w:eastAsia="lv-LV"/>
              </w:rPr>
              <w:lastRenderedPageBreak/>
              <w:t>2014. – 2020.gada plānošanas periodā Eiropas Sociālā fonda ietvaros tiek īstenoti vairāki projekti, kuros pašvaldības ir iesaistītas kā sadarbības partneri (8.3.2.2.pasākums, 8.3.4.SAM, 8.3.5.</w:t>
            </w:r>
            <w:r w:rsidR="00E96A13" w:rsidRPr="00CC752A">
              <w:rPr>
                <w:rFonts w:ascii="Times New Roman" w:eastAsia="Times New Roman" w:hAnsi="Times New Roman" w:cs="Times New Roman"/>
                <w:sz w:val="28"/>
                <w:szCs w:val="28"/>
                <w:lang w:eastAsia="lv-LV"/>
              </w:rPr>
              <w:t>SAM</w:t>
            </w:r>
            <w:r w:rsidR="00540B9B" w:rsidRPr="00CC752A">
              <w:rPr>
                <w:rFonts w:ascii="Times New Roman" w:eastAsia="Times New Roman" w:hAnsi="Times New Roman" w:cs="Times New Roman"/>
                <w:sz w:val="28"/>
                <w:szCs w:val="28"/>
                <w:lang w:eastAsia="lv-LV"/>
              </w:rPr>
              <w:t xml:space="preserve">), uzsākot sarunas ar sadarbības partneriem, tika konstatētas problēmas ar pedagogu iesaisti vairākos projektos vienlaicīgi, ievērojot MK noteikumos noteiktos nosacījumus projekta īstenošanas personāla iesaistei. </w:t>
            </w:r>
            <w:r w:rsidR="0037022D" w:rsidRPr="00CC752A">
              <w:rPr>
                <w:rFonts w:ascii="Times New Roman" w:eastAsia="Times New Roman" w:hAnsi="Times New Roman"/>
                <w:sz w:val="28"/>
                <w:szCs w:val="28"/>
                <w:lang w:eastAsia="lv-LV"/>
              </w:rPr>
              <w:t xml:space="preserve">Lai noslēgtu sadarbības līgumus ar pašvaldībām </w:t>
            </w:r>
            <w:r w:rsidR="00A3099D" w:rsidRPr="00CC752A">
              <w:rPr>
                <w:rFonts w:ascii="Times New Roman" w:eastAsia="Times New Roman" w:hAnsi="Times New Roman"/>
                <w:sz w:val="28"/>
                <w:szCs w:val="28"/>
                <w:lang w:eastAsia="lv-LV"/>
              </w:rPr>
              <w:t xml:space="preserve">un profesionālās izglītības iestādēm, kā arī </w:t>
            </w:r>
            <w:r w:rsidR="0037022D" w:rsidRPr="00CC752A">
              <w:rPr>
                <w:rFonts w:ascii="Times New Roman" w:eastAsia="Times New Roman" w:hAnsi="Times New Roman"/>
                <w:sz w:val="28"/>
                <w:szCs w:val="28"/>
                <w:lang w:eastAsia="lv-LV"/>
              </w:rPr>
              <w:t>uzsāktu atbalsta sniegšanu izglītojamajiem 2017./2018.mācību gadā,</w:t>
            </w:r>
            <w:r w:rsidR="00F72FED" w:rsidRPr="00CC752A">
              <w:rPr>
                <w:rFonts w:ascii="Times New Roman" w:eastAsia="Times New Roman" w:hAnsi="Times New Roman"/>
                <w:sz w:val="28"/>
                <w:szCs w:val="28"/>
                <w:lang w:eastAsia="lv-LV"/>
              </w:rPr>
              <w:t xml:space="preserve"> </w:t>
            </w:r>
            <w:r w:rsidR="00CC1341" w:rsidRPr="00CC752A">
              <w:rPr>
                <w:rFonts w:ascii="Times New Roman" w:eastAsia="Times New Roman" w:hAnsi="Times New Roman"/>
                <w:sz w:val="28"/>
                <w:szCs w:val="28"/>
                <w:lang w:eastAsia="lv-LV"/>
              </w:rPr>
              <w:t xml:space="preserve">noteikumu projekts paredz, ka </w:t>
            </w:r>
            <w:r w:rsidR="008F207D" w:rsidRPr="00CC752A">
              <w:rPr>
                <w:rFonts w:ascii="Times New Roman" w:eastAsia="Times New Roman" w:hAnsi="Times New Roman"/>
                <w:sz w:val="28"/>
                <w:szCs w:val="28"/>
                <w:lang w:eastAsia="lv-LV"/>
              </w:rPr>
              <w:t xml:space="preserve">projekta īstenošanas personālu </w:t>
            </w:r>
            <w:r w:rsidR="00BC5945" w:rsidRPr="00CC752A">
              <w:rPr>
                <w:rFonts w:ascii="Times New Roman" w:eastAsia="Times New Roman" w:hAnsi="Times New Roman"/>
                <w:sz w:val="28"/>
                <w:szCs w:val="28"/>
                <w:lang w:eastAsia="lv-LV"/>
              </w:rPr>
              <w:t>var iesaistīt</w:t>
            </w:r>
            <w:r w:rsidR="008F207D" w:rsidRPr="00CC752A">
              <w:rPr>
                <w:rFonts w:ascii="Times New Roman" w:eastAsia="Times New Roman" w:hAnsi="Times New Roman"/>
                <w:sz w:val="28"/>
                <w:szCs w:val="28"/>
                <w:lang w:eastAsia="lv-LV"/>
              </w:rPr>
              <w:t>:</w:t>
            </w:r>
          </w:p>
          <w:p w14:paraId="21C39DF6" w14:textId="1AEAFBDA" w:rsidR="008F207D" w:rsidRPr="00CC752A" w:rsidRDefault="008F207D" w:rsidP="001F5AC7">
            <w:pPr>
              <w:jc w:val="both"/>
              <w:rPr>
                <w:rFonts w:ascii="Times New Roman" w:eastAsia="Calibri" w:hAnsi="Times New Roman" w:cs="Times New Roman"/>
                <w:sz w:val="28"/>
                <w:szCs w:val="28"/>
              </w:rPr>
            </w:pPr>
            <w:r w:rsidRPr="00CC752A">
              <w:rPr>
                <w:rFonts w:ascii="Times New Roman" w:eastAsia="Times New Roman" w:hAnsi="Times New Roman"/>
                <w:sz w:val="28"/>
                <w:szCs w:val="28"/>
                <w:lang w:eastAsia="lv-LV"/>
              </w:rPr>
              <w:t xml:space="preserve">1) uz </w:t>
            </w:r>
            <w:r w:rsidR="005354AB" w:rsidRPr="00CC752A">
              <w:rPr>
                <w:rFonts w:ascii="Times New Roman" w:eastAsia="Times New Roman" w:hAnsi="Times New Roman"/>
                <w:sz w:val="28"/>
                <w:szCs w:val="28"/>
                <w:lang w:eastAsia="lv-LV"/>
              </w:rPr>
              <w:t>normālo</w:t>
            </w:r>
            <w:r w:rsidRPr="00CC752A">
              <w:rPr>
                <w:rFonts w:ascii="Times New Roman" w:eastAsia="Times New Roman" w:hAnsi="Times New Roman"/>
                <w:sz w:val="28"/>
                <w:szCs w:val="28"/>
                <w:lang w:eastAsia="lv-LV"/>
              </w:rPr>
              <w:t xml:space="preserve"> vai nepilnu darba laiku </w:t>
            </w:r>
            <w:r w:rsidR="005354AB" w:rsidRPr="00CC752A">
              <w:rPr>
                <w:rFonts w:ascii="Times New Roman" w:eastAsia="Times New Roman" w:hAnsi="Times New Roman"/>
                <w:sz w:val="28"/>
                <w:szCs w:val="28"/>
                <w:lang w:eastAsia="lv-LV"/>
              </w:rPr>
              <w:t xml:space="preserve">vai </w:t>
            </w:r>
            <w:proofErr w:type="spellStart"/>
            <w:r w:rsidR="005354AB" w:rsidRPr="00CC752A">
              <w:rPr>
                <w:rFonts w:ascii="Times New Roman" w:eastAsia="Times New Roman" w:hAnsi="Times New Roman"/>
                <w:sz w:val="28"/>
                <w:szCs w:val="28"/>
                <w:lang w:eastAsia="lv-LV"/>
              </w:rPr>
              <w:t>daļlaiku</w:t>
            </w:r>
            <w:proofErr w:type="spellEnd"/>
            <w:r w:rsidR="005354AB" w:rsidRPr="00CC752A">
              <w:rPr>
                <w:rFonts w:ascii="Times New Roman" w:eastAsia="Times New Roman" w:hAnsi="Times New Roman"/>
                <w:sz w:val="28"/>
                <w:szCs w:val="28"/>
                <w:lang w:eastAsia="lv-LV"/>
              </w:rPr>
              <w:t xml:space="preserve"> </w:t>
            </w:r>
            <w:r w:rsidRPr="00CC752A">
              <w:rPr>
                <w:rFonts w:ascii="Times New Roman" w:eastAsia="Times New Roman" w:hAnsi="Times New Roman"/>
                <w:sz w:val="28"/>
                <w:szCs w:val="28"/>
                <w:lang w:eastAsia="lv-LV"/>
              </w:rPr>
              <w:t>ne mazāk kā 30 procentu apmērā no normālā darba laika,</w:t>
            </w:r>
            <w:r w:rsidRPr="00CC752A">
              <w:rPr>
                <w:rFonts w:ascii="Times New Roman" w:eastAsia="Calibri" w:hAnsi="Times New Roman" w:cs="Times New Roman"/>
                <w:sz w:val="28"/>
                <w:szCs w:val="28"/>
              </w:rPr>
              <w:t xml:space="preserve"> attiecināmajās personāla izmaksās iekļaujot darbinieka algu, normatīvajos aktos noteiktās piemaksas</w:t>
            </w:r>
            <w:r w:rsidR="0059721E" w:rsidRPr="00CC752A">
              <w:rPr>
                <w:rFonts w:ascii="Times New Roman" w:eastAsia="Calibri" w:hAnsi="Times New Roman" w:cs="Times New Roman"/>
                <w:sz w:val="28"/>
                <w:szCs w:val="28"/>
              </w:rPr>
              <w:t xml:space="preserve">, tādas kā piemaksa </w:t>
            </w:r>
            <w:r w:rsidR="0059721E" w:rsidRPr="00CC752A">
              <w:rPr>
                <w:rFonts w:ascii="Times New Roman" w:eastAsia="Times New Roman" w:hAnsi="Times New Roman" w:cs="Times New Roman"/>
                <w:bCs/>
                <w:sz w:val="28"/>
                <w:szCs w:val="28"/>
              </w:rPr>
              <w:t>par papildu darbu</w:t>
            </w:r>
            <w:r w:rsidR="00E96A13" w:rsidRPr="00CC752A">
              <w:rPr>
                <w:rFonts w:ascii="Times New Roman" w:eastAsia="Times New Roman" w:hAnsi="Times New Roman" w:cs="Times New Roman"/>
                <w:bCs/>
                <w:sz w:val="28"/>
                <w:szCs w:val="28"/>
              </w:rPr>
              <w:t xml:space="preserve"> (izņemot virsstundas)</w:t>
            </w:r>
            <w:r w:rsidR="0059721E" w:rsidRPr="00CC752A">
              <w:rPr>
                <w:rFonts w:ascii="Times New Roman" w:eastAsia="Times New Roman" w:hAnsi="Times New Roman" w:cs="Times New Roman"/>
                <w:bCs/>
                <w:sz w:val="28"/>
                <w:szCs w:val="28"/>
              </w:rPr>
              <w:t xml:space="preserve">, </w:t>
            </w:r>
            <w:r w:rsidR="00AA56E6" w:rsidRPr="00CC752A">
              <w:rPr>
                <w:rFonts w:ascii="Times New Roman" w:eastAsia="Times New Roman" w:hAnsi="Times New Roman" w:cs="Times New Roman"/>
                <w:bCs/>
                <w:sz w:val="28"/>
                <w:szCs w:val="28"/>
              </w:rPr>
              <w:t xml:space="preserve">prēmijas, naudas balvas, </w:t>
            </w:r>
            <w:r w:rsidR="00AA56E6" w:rsidRPr="00CC752A">
              <w:rPr>
                <w:rFonts w:ascii="Times New Roman" w:eastAsia="Calibri" w:hAnsi="Times New Roman" w:cs="Times New Roman"/>
                <w:sz w:val="28"/>
                <w:szCs w:val="28"/>
              </w:rPr>
              <w:t xml:space="preserve">un sociālo garantiju izmaksas, tādas kā </w:t>
            </w:r>
            <w:r w:rsidR="00AA56E6" w:rsidRPr="00CC752A">
              <w:rPr>
                <w:rFonts w:ascii="Times New Roman" w:eastAsia="Times New Roman" w:hAnsi="Times New Roman" w:cs="Times New Roman"/>
                <w:bCs/>
                <w:sz w:val="28"/>
                <w:szCs w:val="28"/>
              </w:rPr>
              <w:t>pabalsti, kompensācijas, apdrošināšana</w:t>
            </w:r>
            <w:r w:rsidR="00AA56E6" w:rsidRPr="00CC752A">
              <w:rPr>
                <w:rFonts w:ascii="Times New Roman" w:eastAsia="Calibri" w:hAnsi="Times New Roman" w:cs="Times New Roman"/>
                <w:sz w:val="28"/>
                <w:szCs w:val="28"/>
              </w:rPr>
              <w:t xml:space="preserve">, </w:t>
            </w:r>
            <w:r w:rsidRPr="00CC752A">
              <w:rPr>
                <w:rFonts w:ascii="Times New Roman" w:eastAsia="Calibri" w:hAnsi="Times New Roman" w:cs="Times New Roman"/>
                <w:sz w:val="28"/>
                <w:szCs w:val="28"/>
              </w:rPr>
              <w:t>atbilstoši vadlīnijām;</w:t>
            </w:r>
          </w:p>
          <w:p w14:paraId="3EF82CB7" w14:textId="40207946" w:rsidR="008F207D" w:rsidRPr="00073327" w:rsidRDefault="008F207D" w:rsidP="001F5AC7">
            <w:pPr>
              <w:jc w:val="both"/>
              <w:rPr>
                <w:rFonts w:ascii="Times New Roman" w:eastAsia="Calibri" w:hAnsi="Times New Roman" w:cs="Times New Roman"/>
                <w:sz w:val="28"/>
                <w:szCs w:val="28"/>
              </w:rPr>
            </w:pPr>
            <w:r w:rsidRPr="00CC752A">
              <w:rPr>
                <w:rFonts w:ascii="Times New Roman" w:eastAsia="Calibri" w:hAnsi="Times New Roman" w:cs="Times New Roman"/>
                <w:sz w:val="28"/>
                <w:szCs w:val="28"/>
              </w:rPr>
              <w:t xml:space="preserve">2) </w:t>
            </w:r>
            <w:r w:rsidR="005354AB" w:rsidRPr="00CC752A">
              <w:rPr>
                <w:rFonts w:ascii="Times New Roman" w:eastAsia="Calibri" w:hAnsi="Times New Roman" w:cs="Times New Roman"/>
                <w:sz w:val="28"/>
                <w:szCs w:val="28"/>
              </w:rPr>
              <w:t xml:space="preserve">uz </w:t>
            </w:r>
            <w:proofErr w:type="spellStart"/>
            <w:r w:rsidR="005354AB" w:rsidRPr="00CC752A">
              <w:rPr>
                <w:rFonts w:ascii="Times New Roman" w:eastAsia="Calibri" w:hAnsi="Times New Roman" w:cs="Times New Roman"/>
                <w:sz w:val="28"/>
                <w:szCs w:val="28"/>
              </w:rPr>
              <w:t>daļlaiku</w:t>
            </w:r>
            <w:proofErr w:type="spellEnd"/>
            <w:r w:rsidR="005354AB" w:rsidRPr="00CC752A">
              <w:rPr>
                <w:rFonts w:ascii="Times New Roman" w:eastAsia="Calibri" w:hAnsi="Times New Roman" w:cs="Times New Roman"/>
                <w:sz w:val="28"/>
                <w:szCs w:val="28"/>
              </w:rPr>
              <w:t xml:space="preserve"> mazāk nekā 30 procentu apmērā</w:t>
            </w:r>
            <w:r w:rsidRPr="00CC752A">
              <w:rPr>
                <w:rFonts w:ascii="Times New Roman" w:eastAsia="Calibri" w:hAnsi="Times New Roman" w:cs="Times New Roman"/>
                <w:sz w:val="28"/>
                <w:szCs w:val="28"/>
              </w:rPr>
              <w:t xml:space="preserve"> no normālā darba laika,  atlīdzības izmaksas veicot saskaņā ar sadarbības partnera </w:t>
            </w:r>
            <w:r w:rsidR="00AA56E6" w:rsidRPr="00CC752A">
              <w:rPr>
                <w:rFonts w:ascii="Times New Roman" w:eastAsia="Calibri" w:hAnsi="Times New Roman" w:cs="Times New Roman"/>
                <w:sz w:val="28"/>
                <w:szCs w:val="28"/>
              </w:rPr>
              <w:t xml:space="preserve">personāla </w:t>
            </w:r>
            <w:r w:rsidRPr="00CC752A">
              <w:rPr>
                <w:rFonts w:ascii="Times New Roman" w:eastAsia="Calibri" w:hAnsi="Times New Roman" w:cs="Times New Roman"/>
                <w:sz w:val="28"/>
                <w:szCs w:val="28"/>
              </w:rPr>
              <w:t xml:space="preserve">atalgojuma politikā noteikto stundas atlīdzības likmi, ņemot vērā projektā nostrādāto stundu skaitu, iekļaujot darbinieka algu </w:t>
            </w:r>
            <w:r w:rsidR="00AA56E6" w:rsidRPr="00CC752A">
              <w:rPr>
                <w:rFonts w:ascii="Times New Roman" w:eastAsia="Calibri" w:hAnsi="Times New Roman" w:cs="Times New Roman"/>
                <w:sz w:val="28"/>
                <w:szCs w:val="28"/>
              </w:rPr>
              <w:t xml:space="preserve">ar nodokļiem </w:t>
            </w:r>
            <w:r w:rsidRPr="00CC752A">
              <w:rPr>
                <w:rFonts w:ascii="Times New Roman" w:eastAsia="Calibri" w:hAnsi="Times New Roman" w:cs="Times New Roman"/>
                <w:sz w:val="28"/>
                <w:szCs w:val="28"/>
              </w:rPr>
              <w:t>bez normatīvajos aktos noteiktajām piemaksām un citām sociālo garantiju izmaksām.</w:t>
            </w:r>
            <w:r w:rsidR="005354AB" w:rsidRPr="00CC752A">
              <w:rPr>
                <w:rFonts w:ascii="Times New Roman" w:eastAsia="Calibri" w:hAnsi="Times New Roman" w:cs="Times New Roman"/>
                <w:sz w:val="28"/>
                <w:szCs w:val="28"/>
              </w:rPr>
              <w:t xml:space="preserve"> Minētās sociālo garantiju izmaksas un piemaksas, ja tādas ir paredzētas pašvaldībā vai profesionālās izglītības iestādē, sedzamas no projekta netiešajām izmaksām vai pašvaldības vai valsts budžeta līdzekļiem, nodrošinot vienlīdzīgu atalgojuma politiku visiem pašvaldībā vai profesionālās izglītības iestādē nodarbinātajiem pedagogiem.</w:t>
            </w:r>
            <w:r w:rsidR="00CC752A">
              <w:rPr>
                <w:rFonts w:ascii="Times New Roman" w:eastAsia="Calibri" w:hAnsi="Times New Roman" w:cs="Times New Roman"/>
                <w:sz w:val="28"/>
                <w:szCs w:val="28"/>
              </w:rPr>
              <w:t xml:space="preserve"> </w:t>
            </w:r>
            <w:r w:rsidR="00CC752A" w:rsidRPr="00073327">
              <w:rPr>
                <w:rFonts w:ascii="Times New Roman" w:eastAsia="Calibri" w:hAnsi="Times New Roman" w:cs="Times New Roman"/>
                <w:sz w:val="28"/>
                <w:szCs w:val="28"/>
              </w:rPr>
              <w:t xml:space="preserve">Valsts izglītības informācijas sistēmas dati liecina, ka </w:t>
            </w:r>
            <w:r w:rsidR="004E286B" w:rsidRPr="00073327">
              <w:rPr>
                <w:rFonts w:ascii="Times New Roman" w:eastAsia="Calibri" w:hAnsi="Times New Roman" w:cs="Times New Roman"/>
                <w:sz w:val="28"/>
                <w:szCs w:val="28"/>
              </w:rPr>
              <w:t xml:space="preserve">pedagogu stundas likme nav vienāda visās izglītības iestādēs un pašvaldībās. </w:t>
            </w:r>
            <w:r w:rsidR="0013225A" w:rsidRPr="00073327">
              <w:rPr>
                <w:rFonts w:ascii="Times New Roman" w:eastAsia="Calibri" w:hAnsi="Times New Roman" w:cs="Times New Roman"/>
                <w:sz w:val="28"/>
                <w:szCs w:val="28"/>
              </w:rPr>
              <w:t>P</w:t>
            </w:r>
            <w:r w:rsidR="00CC752A" w:rsidRPr="00073327">
              <w:rPr>
                <w:rFonts w:ascii="Times New Roman" w:eastAsia="Calibri" w:hAnsi="Times New Roman" w:cs="Times New Roman"/>
                <w:sz w:val="28"/>
                <w:szCs w:val="28"/>
              </w:rPr>
              <w:t xml:space="preserve">lānots, ka </w:t>
            </w:r>
            <w:r w:rsidR="0013225A" w:rsidRPr="00073327">
              <w:rPr>
                <w:rFonts w:ascii="Times New Roman" w:eastAsia="Calibri" w:hAnsi="Times New Roman" w:cs="Times New Roman"/>
                <w:sz w:val="28"/>
                <w:szCs w:val="28"/>
              </w:rPr>
              <w:t xml:space="preserve">pašvaldības un izglītības iestādes ietvaros </w:t>
            </w:r>
            <w:r w:rsidR="00CC752A" w:rsidRPr="00073327">
              <w:rPr>
                <w:rFonts w:ascii="Times New Roman" w:eastAsia="Calibri" w:hAnsi="Times New Roman" w:cs="Times New Roman"/>
                <w:sz w:val="28"/>
                <w:szCs w:val="28"/>
              </w:rPr>
              <w:t xml:space="preserve">projektā no </w:t>
            </w:r>
            <w:r w:rsidR="0013225A" w:rsidRPr="00073327">
              <w:rPr>
                <w:rFonts w:ascii="Times New Roman" w:eastAsia="Calibri" w:hAnsi="Times New Roman" w:cs="Times New Roman"/>
                <w:sz w:val="28"/>
                <w:szCs w:val="28"/>
              </w:rPr>
              <w:t>Eiropas Sociālā fonda</w:t>
            </w:r>
            <w:r w:rsidR="00CC752A" w:rsidRPr="00073327">
              <w:rPr>
                <w:rFonts w:ascii="Times New Roman" w:eastAsia="Calibri" w:hAnsi="Times New Roman" w:cs="Times New Roman"/>
                <w:sz w:val="28"/>
                <w:szCs w:val="28"/>
              </w:rPr>
              <w:t xml:space="preserve"> </w:t>
            </w:r>
            <w:r w:rsidR="00CC752A" w:rsidRPr="00073327">
              <w:rPr>
                <w:rFonts w:ascii="Times New Roman" w:eastAsia="Calibri" w:hAnsi="Times New Roman" w:cs="Times New Roman"/>
                <w:sz w:val="28"/>
                <w:szCs w:val="28"/>
              </w:rPr>
              <w:lastRenderedPageBreak/>
              <w:t xml:space="preserve">līdzekļiem </w:t>
            </w:r>
            <w:r w:rsidR="004E286B" w:rsidRPr="00073327">
              <w:rPr>
                <w:rFonts w:ascii="Times New Roman" w:eastAsia="Calibri" w:hAnsi="Times New Roman" w:cs="Times New Roman"/>
                <w:sz w:val="28"/>
                <w:szCs w:val="28"/>
              </w:rPr>
              <w:t xml:space="preserve">pedagogiem tiks veiktas atlīdzības izmaksas tādā </w:t>
            </w:r>
            <w:r w:rsidR="0013225A" w:rsidRPr="00073327">
              <w:rPr>
                <w:rFonts w:ascii="Times New Roman" w:eastAsia="Calibri" w:hAnsi="Times New Roman" w:cs="Times New Roman"/>
                <w:sz w:val="28"/>
                <w:szCs w:val="28"/>
              </w:rPr>
              <w:t>apmērā</w:t>
            </w:r>
            <w:r w:rsidR="004E286B" w:rsidRPr="00073327">
              <w:rPr>
                <w:rFonts w:ascii="Times New Roman" w:eastAsia="Calibri" w:hAnsi="Times New Roman" w:cs="Times New Roman"/>
                <w:sz w:val="28"/>
                <w:szCs w:val="28"/>
              </w:rPr>
              <w:t>, k</w:t>
            </w:r>
            <w:r w:rsidR="0013225A" w:rsidRPr="00073327">
              <w:rPr>
                <w:rFonts w:ascii="Times New Roman" w:eastAsia="Calibri" w:hAnsi="Times New Roman" w:cs="Times New Roman"/>
                <w:sz w:val="28"/>
                <w:szCs w:val="28"/>
              </w:rPr>
              <w:t xml:space="preserve">ā </w:t>
            </w:r>
            <w:r w:rsidR="004E286B" w:rsidRPr="00073327">
              <w:rPr>
                <w:rFonts w:ascii="Times New Roman" w:eastAsia="Calibri" w:hAnsi="Times New Roman" w:cs="Times New Roman"/>
                <w:sz w:val="28"/>
                <w:szCs w:val="28"/>
              </w:rPr>
              <w:t>no valsts un pašvaldības budžeta.</w:t>
            </w:r>
            <w:r w:rsidR="00CC752A" w:rsidRPr="00073327">
              <w:rPr>
                <w:rFonts w:ascii="Times New Roman" w:eastAsia="Calibri" w:hAnsi="Times New Roman" w:cs="Times New Roman"/>
                <w:sz w:val="28"/>
                <w:szCs w:val="28"/>
              </w:rPr>
              <w:t xml:space="preserve">  </w:t>
            </w:r>
          </w:p>
          <w:p w14:paraId="55E578FC" w14:textId="0AB37AD0" w:rsidR="00304A09" w:rsidRPr="00684F9D" w:rsidRDefault="008F207D" w:rsidP="002C6B8C">
            <w:pPr>
              <w:jc w:val="both"/>
              <w:rPr>
                <w:rFonts w:ascii="Times New Roman" w:hAnsi="Times New Roman" w:cs="Times New Roman"/>
                <w:sz w:val="28"/>
                <w:szCs w:val="28"/>
              </w:rPr>
            </w:pPr>
            <w:r w:rsidRPr="00073327">
              <w:rPr>
                <w:rFonts w:ascii="Times New Roman" w:eastAsia="Calibri" w:hAnsi="Times New Roman" w:cs="Times New Roman"/>
                <w:sz w:val="28"/>
                <w:szCs w:val="28"/>
              </w:rPr>
              <w:t xml:space="preserve">Vienlaikus noteikumu projekts paredz, ka </w:t>
            </w:r>
            <w:r w:rsidR="0037022D" w:rsidRPr="00073327">
              <w:rPr>
                <w:rFonts w:ascii="Times New Roman" w:eastAsia="Calibri" w:hAnsi="Times New Roman" w:cs="Times New Roman"/>
                <w:sz w:val="28"/>
                <w:szCs w:val="28"/>
              </w:rPr>
              <w:t xml:space="preserve">minētie nosacījumi par pedagogu un pedagoģiskā atbalsta personāla iesaisti un noslodzi projektā ir piemērojami, līdz </w:t>
            </w:r>
            <w:r w:rsidR="00E96A13" w:rsidRPr="00073327">
              <w:rPr>
                <w:rFonts w:ascii="Times New Roman" w:eastAsia="Calibri" w:hAnsi="Times New Roman" w:cs="Times New Roman"/>
                <w:sz w:val="28"/>
                <w:szCs w:val="28"/>
              </w:rPr>
              <w:t>tiks izstrādāta,</w:t>
            </w:r>
            <w:r w:rsidR="007F5D3C" w:rsidRPr="00073327">
              <w:rPr>
                <w:rFonts w:ascii="Times New Roman" w:eastAsia="Calibri" w:hAnsi="Times New Roman" w:cs="Times New Roman"/>
                <w:sz w:val="28"/>
                <w:szCs w:val="28"/>
              </w:rPr>
              <w:t xml:space="preserve"> </w:t>
            </w:r>
            <w:r w:rsidR="00D22576" w:rsidRPr="00073327">
              <w:rPr>
                <w:rFonts w:ascii="Times New Roman" w:eastAsia="Calibri" w:hAnsi="Times New Roman" w:cs="Times New Roman"/>
                <w:sz w:val="28"/>
                <w:szCs w:val="28"/>
              </w:rPr>
              <w:t xml:space="preserve">ar vadošo iestādi </w:t>
            </w:r>
            <w:r w:rsidR="007F5D3C" w:rsidRPr="00073327">
              <w:rPr>
                <w:rFonts w:ascii="Times New Roman" w:eastAsia="Calibri" w:hAnsi="Times New Roman" w:cs="Times New Roman"/>
                <w:sz w:val="28"/>
                <w:szCs w:val="28"/>
              </w:rPr>
              <w:t xml:space="preserve">saskaņota </w:t>
            </w:r>
            <w:r w:rsidR="00E96A13" w:rsidRPr="00073327">
              <w:rPr>
                <w:rFonts w:ascii="Times New Roman" w:eastAsia="Calibri" w:hAnsi="Times New Roman" w:cs="Times New Roman"/>
                <w:sz w:val="28"/>
                <w:szCs w:val="28"/>
              </w:rPr>
              <w:t xml:space="preserve">un apstiprināta </w:t>
            </w:r>
            <w:r w:rsidRPr="00073327">
              <w:rPr>
                <w:rFonts w:ascii="Times New Roman" w:eastAsia="Calibri" w:hAnsi="Times New Roman" w:cs="Times New Roman"/>
                <w:sz w:val="28"/>
                <w:szCs w:val="28"/>
              </w:rPr>
              <w:t xml:space="preserve">vienas vienības izmaksu metodika stundas likmes noteikšanai </w:t>
            </w:r>
            <w:r w:rsidR="00272F19" w:rsidRPr="00073327">
              <w:rPr>
                <w:rFonts w:ascii="Times New Roman" w:eastAsia="Calibri" w:hAnsi="Times New Roman" w:cs="Times New Roman"/>
                <w:sz w:val="28"/>
                <w:szCs w:val="28"/>
              </w:rPr>
              <w:t xml:space="preserve">8.3.4.SAM </w:t>
            </w:r>
            <w:r w:rsidR="00272F19" w:rsidRPr="00073327">
              <w:rPr>
                <w:rFonts w:ascii="Times New Roman" w:eastAsia="Times New Roman" w:hAnsi="Times New Roman"/>
                <w:sz w:val="28"/>
                <w:szCs w:val="28"/>
                <w:lang w:eastAsia="lv-LV"/>
              </w:rPr>
              <w:t>un</w:t>
            </w:r>
            <w:r w:rsidR="00272F19" w:rsidRPr="00073327">
              <w:rPr>
                <w:rFonts w:ascii="Times New Roman" w:eastAsia="Calibri" w:hAnsi="Times New Roman" w:cs="Times New Roman"/>
                <w:sz w:val="28"/>
                <w:szCs w:val="28"/>
              </w:rPr>
              <w:t xml:space="preserve"> </w:t>
            </w:r>
            <w:r w:rsidRPr="00073327">
              <w:rPr>
                <w:rFonts w:ascii="Times New Roman" w:eastAsia="Calibri" w:hAnsi="Times New Roman" w:cs="Times New Roman"/>
                <w:sz w:val="28"/>
                <w:szCs w:val="28"/>
              </w:rPr>
              <w:t xml:space="preserve">8.3.2.2.pasākumā, nodrošinot </w:t>
            </w:r>
            <w:r w:rsidR="00D575B1" w:rsidRPr="00073327">
              <w:rPr>
                <w:rFonts w:ascii="Times New Roman" w:hAnsi="Times New Roman" w:cs="Times New Roman"/>
                <w:sz w:val="28"/>
                <w:szCs w:val="28"/>
              </w:rPr>
              <w:t xml:space="preserve">vienotu pieeju projektos iesaistīto  speciālistu atlīdzībai un izglītojamo atbalstam neatkarīgi no pašvaldības </w:t>
            </w:r>
            <w:r w:rsidR="0012232B" w:rsidRPr="00073327">
              <w:rPr>
                <w:rFonts w:ascii="Times New Roman" w:hAnsi="Times New Roman" w:cs="Times New Roman"/>
                <w:sz w:val="28"/>
                <w:szCs w:val="28"/>
              </w:rPr>
              <w:t xml:space="preserve">vai profesionālās izglītības iestādes </w:t>
            </w:r>
            <w:r w:rsidR="00D575B1" w:rsidRPr="00073327">
              <w:rPr>
                <w:rFonts w:ascii="Times New Roman" w:hAnsi="Times New Roman" w:cs="Times New Roman"/>
                <w:sz w:val="28"/>
                <w:szCs w:val="28"/>
              </w:rPr>
              <w:t>ietvaros piemērotās atlīdzības politikas.</w:t>
            </w:r>
            <w:r w:rsidR="004A3218">
              <w:rPr>
                <w:rFonts w:ascii="Times New Roman" w:hAnsi="Times New Roman" w:cs="Times New Roman"/>
                <w:sz w:val="28"/>
                <w:szCs w:val="28"/>
              </w:rPr>
              <w:t xml:space="preserve"> </w:t>
            </w:r>
            <w:r w:rsidR="004A3218" w:rsidRPr="00943E86">
              <w:rPr>
                <w:rFonts w:ascii="Times New Roman" w:hAnsi="Times New Roman" w:cs="Times New Roman"/>
                <w:sz w:val="28"/>
                <w:szCs w:val="28"/>
              </w:rPr>
              <w:t>V</w:t>
            </w:r>
            <w:r w:rsidR="007F5D3C" w:rsidRPr="00943E86">
              <w:rPr>
                <w:rFonts w:ascii="Times New Roman" w:hAnsi="Times New Roman" w:cs="Times New Roman"/>
                <w:sz w:val="28"/>
                <w:szCs w:val="28"/>
              </w:rPr>
              <w:t>ienas vien</w:t>
            </w:r>
            <w:r w:rsidR="00EF6673" w:rsidRPr="00943E86">
              <w:rPr>
                <w:rFonts w:ascii="Times New Roman" w:hAnsi="Times New Roman" w:cs="Times New Roman"/>
                <w:sz w:val="28"/>
                <w:szCs w:val="28"/>
              </w:rPr>
              <w:t>ības izmaksu metodikas projekts</w:t>
            </w:r>
            <w:r w:rsidR="008F2562" w:rsidRPr="00943E86">
              <w:rPr>
                <w:rFonts w:ascii="Times New Roman" w:hAnsi="Times New Roman" w:cs="Times New Roman"/>
                <w:sz w:val="28"/>
                <w:szCs w:val="28"/>
              </w:rPr>
              <w:t xml:space="preserve"> </w:t>
            </w:r>
            <w:r w:rsidR="004A3218" w:rsidRPr="00943E86">
              <w:rPr>
                <w:rFonts w:ascii="Times New Roman" w:hAnsi="Times New Roman" w:cs="Times New Roman"/>
                <w:sz w:val="28"/>
                <w:szCs w:val="28"/>
              </w:rPr>
              <w:t>sākotnēji</w:t>
            </w:r>
            <w:r w:rsidR="00EF6673" w:rsidRPr="00943E86">
              <w:rPr>
                <w:rFonts w:ascii="Times New Roman" w:hAnsi="Times New Roman" w:cs="Times New Roman"/>
                <w:sz w:val="28"/>
                <w:szCs w:val="28"/>
              </w:rPr>
              <w:t xml:space="preserve"> tika</w:t>
            </w:r>
            <w:r w:rsidR="004A3218" w:rsidRPr="00943E86">
              <w:rPr>
                <w:rFonts w:ascii="Times New Roman" w:hAnsi="Times New Roman" w:cs="Times New Roman"/>
                <w:sz w:val="28"/>
                <w:szCs w:val="28"/>
              </w:rPr>
              <w:t xml:space="preserve"> </w:t>
            </w:r>
            <w:r w:rsidR="007F5D3C" w:rsidRPr="00943E86">
              <w:rPr>
                <w:rFonts w:ascii="Times New Roman" w:hAnsi="Times New Roman" w:cs="Times New Roman"/>
                <w:sz w:val="28"/>
                <w:szCs w:val="28"/>
              </w:rPr>
              <w:t>izstrādā</w:t>
            </w:r>
            <w:r w:rsidR="00EF6673" w:rsidRPr="00943E86">
              <w:rPr>
                <w:rFonts w:ascii="Times New Roman" w:hAnsi="Times New Roman" w:cs="Times New Roman"/>
                <w:sz w:val="28"/>
                <w:szCs w:val="28"/>
              </w:rPr>
              <w:t>ts</w:t>
            </w:r>
            <w:r w:rsidR="007F5D3C" w:rsidRPr="00943E86">
              <w:rPr>
                <w:rFonts w:ascii="Times New Roman" w:hAnsi="Times New Roman" w:cs="Times New Roman"/>
                <w:sz w:val="28"/>
                <w:szCs w:val="28"/>
              </w:rPr>
              <w:t>, pamatojoties uz rīkojuma “Par pedagogu darba samaksas pieauguma grafiku laika periodam no 2018.gada 1.septembra līdz 2022.</w:t>
            </w:r>
            <w:r w:rsidR="004A3218" w:rsidRPr="00943E86">
              <w:rPr>
                <w:rFonts w:ascii="Times New Roman" w:hAnsi="Times New Roman" w:cs="Times New Roman"/>
                <w:sz w:val="28"/>
                <w:szCs w:val="28"/>
              </w:rPr>
              <w:t>gada 31.decembrim” projektu, bet</w:t>
            </w:r>
            <w:r w:rsidR="00EF6673" w:rsidRPr="00943E86">
              <w:rPr>
                <w:rFonts w:ascii="Times New Roman" w:hAnsi="Times New Roman" w:cs="Times New Roman"/>
                <w:sz w:val="28"/>
                <w:szCs w:val="28"/>
              </w:rPr>
              <w:t>,</w:t>
            </w:r>
            <w:r w:rsidR="004A3218" w:rsidRPr="00943E86">
              <w:rPr>
                <w:rFonts w:ascii="Times New Roman" w:hAnsi="Times New Roman" w:cs="Times New Roman"/>
                <w:sz w:val="28"/>
                <w:szCs w:val="28"/>
              </w:rPr>
              <w:t xml:space="preserve"> lai nodrošinātu </w:t>
            </w:r>
            <w:r w:rsidR="00EF6673" w:rsidRPr="00943E86">
              <w:rPr>
                <w:rFonts w:ascii="Times New Roman" w:hAnsi="Times New Roman" w:cs="Times New Roman"/>
                <w:sz w:val="28"/>
                <w:szCs w:val="28"/>
              </w:rPr>
              <w:t xml:space="preserve">vienas vienības izmaksu </w:t>
            </w:r>
            <w:r w:rsidR="00EF6673">
              <w:rPr>
                <w:rFonts w:ascii="Times New Roman" w:hAnsi="Times New Roman" w:cs="Times New Roman"/>
                <w:sz w:val="28"/>
                <w:szCs w:val="28"/>
              </w:rPr>
              <w:t xml:space="preserve">metodikas saskaņošanu un piemērošanu </w:t>
            </w:r>
            <w:r w:rsidR="00F70FF9">
              <w:rPr>
                <w:rFonts w:ascii="Times New Roman" w:hAnsi="Times New Roman" w:cs="Times New Roman"/>
                <w:sz w:val="28"/>
                <w:szCs w:val="28"/>
              </w:rPr>
              <w:t xml:space="preserve">uzsākot </w:t>
            </w:r>
            <w:r w:rsidR="00EF6673">
              <w:rPr>
                <w:rFonts w:ascii="Times New Roman" w:hAnsi="Times New Roman" w:cs="Times New Roman"/>
                <w:sz w:val="28"/>
                <w:szCs w:val="28"/>
              </w:rPr>
              <w:t>2017./2018.mācību gad</w:t>
            </w:r>
            <w:r w:rsidR="00F70FF9">
              <w:rPr>
                <w:rFonts w:ascii="Times New Roman" w:hAnsi="Times New Roman" w:cs="Times New Roman"/>
                <w:sz w:val="28"/>
                <w:szCs w:val="28"/>
              </w:rPr>
              <w:t>u</w:t>
            </w:r>
            <w:r w:rsidR="00EF6673">
              <w:rPr>
                <w:rFonts w:ascii="Times New Roman" w:hAnsi="Times New Roman" w:cs="Times New Roman"/>
                <w:sz w:val="28"/>
                <w:szCs w:val="28"/>
              </w:rPr>
              <w:t>, t.sk. līdz</w:t>
            </w:r>
            <w:r w:rsidR="004A3218">
              <w:rPr>
                <w:rFonts w:ascii="Times New Roman" w:hAnsi="Times New Roman" w:cs="Times New Roman"/>
                <w:sz w:val="28"/>
                <w:szCs w:val="28"/>
              </w:rPr>
              <w:t xml:space="preserve"> </w:t>
            </w:r>
            <w:r w:rsidR="00EF6673">
              <w:rPr>
                <w:rFonts w:ascii="Times New Roman" w:hAnsi="Times New Roman" w:cs="Times New Roman"/>
                <w:sz w:val="28"/>
                <w:szCs w:val="28"/>
              </w:rPr>
              <w:t>minētā rīkojuma apstiprināšanai</w:t>
            </w:r>
            <w:r w:rsidR="00EF6673" w:rsidRPr="00073327">
              <w:rPr>
                <w:rFonts w:ascii="Times New Roman" w:hAnsi="Times New Roman" w:cs="Times New Roman"/>
                <w:sz w:val="28"/>
                <w:szCs w:val="28"/>
              </w:rPr>
              <w:t xml:space="preserve"> Ministru kabinetā</w:t>
            </w:r>
            <w:r w:rsidR="00EF6673">
              <w:rPr>
                <w:rFonts w:ascii="Times New Roman" w:hAnsi="Times New Roman" w:cs="Times New Roman"/>
                <w:sz w:val="28"/>
                <w:szCs w:val="28"/>
              </w:rPr>
              <w:t xml:space="preserve">, ir </w:t>
            </w:r>
            <w:r w:rsidR="004A3218">
              <w:rPr>
                <w:rFonts w:ascii="Times New Roman" w:hAnsi="Times New Roman" w:cs="Times New Roman"/>
                <w:sz w:val="28"/>
                <w:szCs w:val="28"/>
              </w:rPr>
              <w:t xml:space="preserve">izstrādāts </w:t>
            </w:r>
            <w:r w:rsidR="00EF6673">
              <w:rPr>
                <w:rFonts w:ascii="Times New Roman" w:hAnsi="Times New Roman" w:cs="Times New Roman"/>
                <w:sz w:val="28"/>
                <w:szCs w:val="28"/>
              </w:rPr>
              <w:t>alternatīvs projekt</w:t>
            </w:r>
            <w:r w:rsidR="00C8326E">
              <w:rPr>
                <w:rFonts w:ascii="Times New Roman" w:hAnsi="Times New Roman" w:cs="Times New Roman"/>
                <w:sz w:val="28"/>
                <w:szCs w:val="28"/>
              </w:rPr>
              <w:t>os</w:t>
            </w:r>
            <w:r w:rsidR="00EF6673">
              <w:rPr>
                <w:rFonts w:ascii="Times New Roman" w:hAnsi="Times New Roman" w:cs="Times New Roman"/>
                <w:sz w:val="28"/>
                <w:szCs w:val="28"/>
              </w:rPr>
              <w:t xml:space="preserve"> iesaistāmo speciālistu  vidējās darba algas aprēķins,</w:t>
            </w:r>
            <w:r w:rsidR="004A3218">
              <w:rPr>
                <w:rFonts w:ascii="Times New Roman" w:hAnsi="Times New Roman" w:cs="Times New Roman"/>
                <w:sz w:val="28"/>
                <w:szCs w:val="28"/>
              </w:rPr>
              <w:t xml:space="preserve"> balstoties uz tarifikācijas datiem vispārējās izglītības iestādēs 2014./2015.mācību gadā, 2015./2016.mācību gadā un 2016./2017.mācību gadā </w:t>
            </w:r>
            <w:r w:rsidR="00F70FF9">
              <w:rPr>
                <w:rFonts w:ascii="Times New Roman" w:hAnsi="Times New Roman" w:cs="Times New Roman"/>
                <w:sz w:val="28"/>
                <w:szCs w:val="28"/>
              </w:rPr>
              <w:t>saskaņā ar</w:t>
            </w:r>
            <w:r w:rsidR="004A3218">
              <w:rPr>
                <w:rFonts w:ascii="Times New Roman" w:hAnsi="Times New Roman" w:cs="Times New Roman"/>
                <w:sz w:val="28"/>
                <w:szCs w:val="28"/>
              </w:rPr>
              <w:t xml:space="preserve"> Valsts izglītības informācijas sistēmas datiem</w:t>
            </w:r>
            <w:r w:rsidR="007F5D3C" w:rsidRPr="00073327">
              <w:rPr>
                <w:rFonts w:ascii="Times New Roman" w:hAnsi="Times New Roman" w:cs="Times New Roman"/>
                <w:sz w:val="28"/>
                <w:szCs w:val="28"/>
              </w:rPr>
              <w:t>.</w:t>
            </w:r>
            <w:r w:rsidR="00264C2D">
              <w:rPr>
                <w:rFonts w:ascii="Times New Roman" w:hAnsi="Times New Roman" w:cs="Times New Roman"/>
                <w:sz w:val="28"/>
                <w:szCs w:val="28"/>
              </w:rPr>
              <w:t xml:space="preserve"> </w:t>
            </w:r>
          </w:p>
        </w:tc>
      </w:tr>
      <w:tr w:rsidR="00090595" w:rsidRPr="00684F9D" w14:paraId="708822B7" w14:textId="77777777" w:rsidTr="00C01054">
        <w:trPr>
          <w:trHeight w:val="465"/>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614277A3" w14:textId="1CC24CC7" w:rsidR="00090595" w:rsidRPr="00684F9D" w:rsidRDefault="00C01054" w:rsidP="00090595">
            <w:pPr>
              <w:spacing w:after="0"/>
              <w:rPr>
                <w:rFonts w:ascii="Times New Roman" w:eastAsia="Times New Roman" w:hAnsi="Times New Roman" w:cs="Times New Roman"/>
                <w:sz w:val="28"/>
                <w:szCs w:val="28"/>
                <w:lang w:eastAsia="lv-LV"/>
              </w:rPr>
            </w:pPr>
            <w:r w:rsidRPr="00684F9D">
              <w:rPr>
                <w:rFonts w:ascii="Times New Roman" w:eastAsia="Times New Roman" w:hAnsi="Times New Roman" w:cs="Times New Roman"/>
                <w:sz w:val="28"/>
                <w:szCs w:val="28"/>
                <w:lang w:eastAsia="lv-LV"/>
              </w:rPr>
              <w:lastRenderedPageBreak/>
              <w:t>3.</w:t>
            </w:r>
          </w:p>
        </w:tc>
        <w:tc>
          <w:tcPr>
            <w:tcW w:w="1364" w:type="pct"/>
            <w:tcBorders>
              <w:top w:val="outset" w:sz="6" w:space="0" w:color="auto"/>
              <w:left w:val="outset" w:sz="6" w:space="0" w:color="auto"/>
              <w:bottom w:val="outset" w:sz="6" w:space="0" w:color="auto"/>
              <w:right w:val="outset" w:sz="6" w:space="0" w:color="auto"/>
            </w:tcBorders>
            <w:hideMark/>
          </w:tcPr>
          <w:p w14:paraId="4DF49349" w14:textId="77777777" w:rsidR="00090595" w:rsidRPr="00684F9D" w:rsidRDefault="00090595" w:rsidP="00090595">
            <w:pPr>
              <w:spacing w:after="0"/>
              <w:rPr>
                <w:rFonts w:ascii="Times New Roman" w:eastAsia="Times New Roman" w:hAnsi="Times New Roman" w:cs="Times New Roman"/>
                <w:sz w:val="28"/>
                <w:szCs w:val="28"/>
                <w:lang w:eastAsia="lv-LV"/>
              </w:rPr>
            </w:pPr>
            <w:r w:rsidRPr="00684F9D">
              <w:rPr>
                <w:rFonts w:ascii="Times New Roman" w:eastAsia="Times New Roman" w:hAnsi="Times New Roman" w:cs="Times New Roman"/>
                <w:sz w:val="28"/>
                <w:szCs w:val="28"/>
                <w:lang w:eastAsia="lv-LV"/>
              </w:rPr>
              <w:t>Projekta izstrādē iesaistītās institūcijas</w:t>
            </w:r>
          </w:p>
        </w:tc>
        <w:tc>
          <w:tcPr>
            <w:tcW w:w="3334" w:type="pct"/>
            <w:tcBorders>
              <w:top w:val="outset" w:sz="6" w:space="0" w:color="auto"/>
              <w:left w:val="outset" w:sz="6" w:space="0" w:color="auto"/>
              <w:bottom w:val="outset" w:sz="6" w:space="0" w:color="auto"/>
              <w:right w:val="outset" w:sz="6" w:space="0" w:color="auto"/>
            </w:tcBorders>
            <w:hideMark/>
          </w:tcPr>
          <w:p w14:paraId="3AC34703" w14:textId="2C234768" w:rsidR="00090595" w:rsidRPr="00684F9D" w:rsidRDefault="00272F19" w:rsidP="00361C10">
            <w:pPr>
              <w:spacing w:after="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IZM</w:t>
            </w:r>
            <w:r w:rsidR="00C01054" w:rsidRPr="00684F9D">
              <w:rPr>
                <w:rFonts w:ascii="Times New Roman" w:eastAsia="Times New Roman" w:hAnsi="Times New Roman" w:cs="Times New Roman"/>
                <w:sz w:val="28"/>
                <w:szCs w:val="28"/>
                <w:lang w:eastAsia="lv-LV"/>
              </w:rPr>
              <w:t>.</w:t>
            </w:r>
          </w:p>
        </w:tc>
      </w:tr>
      <w:tr w:rsidR="00090595" w:rsidRPr="00684F9D" w14:paraId="1CD692EC" w14:textId="77777777" w:rsidTr="00C01054">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31A8C483" w14:textId="77777777" w:rsidR="00090595" w:rsidRPr="00684F9D" w:rsidRDefault="00090595" w:rsidP="00090595">
            <w:pPr>
              <w:spacing w:after="0"/>
              <w:rPr>
                <w:rFonts w:ascii="Times New Roman" w:eastAsia="Times New Roman" w:hAnsi="Times New Roman" w:cs="Times New Roman"/>
                <w:sz w:val="28"/>
                <w:szCs w:val="28"/>
                <w:lang w:eastAsia="lv-LV"/>
              </w:rPr>
            </w:pPr>
            <w:r w:rsidRPr="00684F9D">
              <w:rPr>
                <w:rFonts w:ascii="Times New Roman" w:eastAsia="Times New Roman" w:hAnsi="Times New Roman" w:cs="Times New Roman"/>
                <w:sz w:val="28"/>
                <w:szCs w:val="28"/>
                <w:lang w:eastAsia="lv-LV"/>
              </w:rPr>
              <w:t>4.</w:t>
            </w:r>
          </w:p>
        </w:tc>
        <w:tc>
          <w:tcPr>
            <w:tcW w:w="1364" w:type="pct"/>
            <w:tcBorders>
              <w:top w:val="outset" w:sz="6" w:space="0" w:color="auto"/>
              <w:left w:val="outset" w:sz="6" w:space="0" w:color="auto"/>
              <w:bottom w:val="outset" w:sz="6" w:space="0" w:color="auto"/>
              <w:right w:val="outset" w:sz="6" w:space="0" w:color="auto"/>
            </w:tcBorders>
            <w:hideMark/>
          </w:tcPr>
          <w:p w14:paraId="32879D26" w14:textId="77777777" w:rsidR="00090595" w:rsidRPr="00684F9D" w:rsidRDefault="00090595" w:rsidP="00090595">
            <w:pPr>
              <w:spacing w:after="0"/>
              <w:rPr>
                <w:rFonts w:ascii="Times New Roman" w:eastAsia="Times New Roman" w:hAnsi="Times New Roman" w:cs="Times New Roman"/>
                <w:sz w:val="28"/>
                <w:szCs w:val="28"/>
                <w:lang w:eastAsia="lv-LV"/>
              </w:rPr>
            </w:pPr>
            <w:r w:rsidRPr="00684F9D">
              <w:rPr>
                <w:rFonts w:ascii="Times New Roman" w:eastAsia="Times New Roman" w:hAnsi="Times New Roman" w:cs="Times New Roman"/>
                <w:sz w:val="28"/>
                <w:szCs w:val="28"/>
                <w:lang w:eastAsia="lv-LV"/>
              </w:rPr>
              <w:t>Cita informācija</w:t>
            </w:r>
          </w:p>
        </w:tc>
        <w:tc>
          <w:tcPr>
            <w:tcW w:w="3334" w:type="pct"/>
            <w:tcBorders>
              <w:top w:val="outset" w:sz="6" w:space="0" w:color="auto"/>
              <w:left w:val="outset" w:sz="6" w:space="0" w:color="auto"/>
              <w:bottom w:val="outset" w:sz="6" w:space="0" w:color="auto"/>
              <w:right w:val="outset" w:sz="6" w:space="0" w:color="auto"/>
            </w:tcBorders>
            <w:hideMark/>
          </w:tcPr>
          <w:p w14:paraId="17A48031" w14:textId="76D963A0" w:rsidR="00090595" w:rsidRPr="00684F9D" w:rsidRDefault="00BC5945" w:rsidP="00FF0D55">
            <w:pPr>
              <w:spacing w:after="0"/>
              <w:jc w:val="both"/>
              <w:rPr>
                <w:rFonts w:ascii="Times New Roman" w:eastAsia="Times New Roman" w:hAnsi="Times New Roman" w:cs="Times New Roman"/>
                <w:sz w:val="28"/>
                <w:szCs w:val="28"/>
                <w:lang w:eastAsia="lv-LV"/>
              </w:rPr>
            </w:pPr>
            <w:r w:rsidRPr="00684F9D">
              <w:rPr>
                <w:rFonts w:ascii="Times New Roman" w:eastAsia="Times New Roman" w:hAnsi="Times New Roman" w:cs="Times New Roman"/>
                <w:sz w:val="28"/>
                <w:szCs w:val="28"/>
                <w:lang w:eastAsia="lv-LV"/>
              </w:rPr>
              <w:t>Nav.</w:t>
            </w:r>
          </w:p>
        </w:tc>
      </w:tr>
    </w:tbl>
    <w:p w14:paraId="6ECF2745" w14:textId="77777777" w:rsidR="002F5F06" w:rsidRPr="00684F9D" w:rsidRDefault="002F5F06" w:rsidP="002F5F06">
      <w:pPr>
        <w:spacing w:after="0"/>
        <w:rPr>
          <w:rFonts w:ascii="Times New Roman" w:eastAsia="Times New Roman" w:hAnsi="Times New Roman" w:cs="Times New Roman"/>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781"/>
        <w:gridCol w:w="5934"/>
      </w:tblGrid>
      <w:tr w:rsidR="006B6000" w:rsidRPr="00684F9D" w14:paraId="731A60BE" w14:textId="77777777" w:rsidTr="00C01054">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C228378" w14:textId="77777777" w:rsidR="006B6000" w:rsidRPr="00684F9D" w:rsidRDefault="006B6000" w:rsidP="006B6000">
            <w:pPr>
              <w:spacing w:after="0"/>
              <w:ind w:firstLine="300"/>
              <w:jc w:val="center"/>
              <w:rPr>
                <w:rFonts w:ascii="Times New Roman" w:hAnsi="Times New Roman" w:cs="Times New Roman"/>
                <w:b/>
                <w:bCs/>
                <w:sz w:val="28"/>
                <w:szCs w:val="28"/>
              </w:rPr>
            </w:pPr>
            <w:r w:rsidRPr="00684F9D">
              <w:rPr>
                <w:rFonts w:ascii="Times New Roman" w:hAnsi="Times New Roman" w:cs="Times New Roman"/>
                <w:b/>
                <w:bCs/>
                <w:sz w:val="28"/>
                <w:szCs w:val="28"/>
              </w:rPr>
              <w:t>II. Tiesību akta projekta ietekme uz sabiedrību, tautsaimniecības attīstību un administratīvo slogu</w:t>
            </w:r>
          </w:p>
        </w:tc>
      </w:tr>
      <w:tr w:rsidR="006B6000" w:rsidRPr="00684F9D" w14:paraId="3A71148A" w14:textId="77777777" w:rsidTr="00C01054">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55FE442B" w14:textId="77777777" w:rsidR="006B6000" w:rsidRPr="00684F9D" w:rsidRDefault="006B6000" w:rsidP="006B6000">
            <w:pPr>
              <w:spacing w:after="0"/>
              <w:rPr>
                <w:rFonts w:ascii="Times New Roman" w:hAnsi="Times New Roman" w:cs="Times New Roman"/>
                <w:sz w:val="28"/>
                <w:szCs w:val="28"/>
              </w:rPr>
            </w:pPr>
            <w:r w:rsidRPr="00684F9D">
              <w:rPr>
                <w:rFonts w:ascii="Times New Roman" w:hAnsi="Times New Roman" w:cs="Times New Roman"/>
                <w:sz w:val="28"/>
                <w:szCs w:val="28"/>
              </w:rPr>
              <w:t>1.</w:t>
            </w:r>
          </w:p>
        </w:tc>
        <w:tc>
          <w:tcPr>
            <w:tcW w:w="1504" w:type="pct"/>
            <w:tcBorders>
              <w:top w:val="outset" w:sz="6" w:space="0" w:color="auto"/>
              <w:left w:val="outset" w:sz="6" w:space="0" w:color="auto"/>
              <w:bottom w:val="outset" w:sz="6" w:space="0" w:color="auto"/>
              <w:right w:val="outset" w:sz="6" w:space="0" w:color="auto"/>
            </w:tcBorders>
            <w:hideMark/>
          </w:tcPr>
          <w:p w14:paraId="168A1C3C" w14:textId="77777777" w:rsidR="006B6000" w:rsidRPr="00684F9D" w:rsidRDefault="006B6000" w:rsidP="006B6000">
            <w:pPr>
              <w:spacing w:after="0"/>
              <w:rPr>
                <w:rFonts w:ascii="Times New Roman" w:hAnsi="Times New Roman" w:cs="Times New Roman"/>
                <w:sz w:val="28"/>
                <w:szCs w:val="28"/>
              </w:rPr>
            </w:pPr>
            <w:r w:rsidRPr="00684F9D">
              <w:rPr>
                <w:rFonts w:ascii="Times New Roman" w:hAnsi="Times New Roman" w:cs="Times New Roman"/>
                <w:sz w:val="28"/>
                <w:szCs w:val="28"/>
              </w:rPr>
              <w:t xml:space="preserve">Sabiedrības </w:t>
            </w:r>
            <w:proofErr w:type="spellStart"/>
            <w:r w:rsidRPr="00684F9D">
              <w:rPr>
                <w:rFonts w:ascii="Times New Roman" w:hAnsi="Times New Roman" w:cs="Times New Roman"/>
                <w:sz w:val="28"/>
                <w:szCs w:val="28"/>
              </w:rPr>
              <w:t>mērķgrupas</w:t>
            </w:r>
            <w:proofErr w:type="spellEnd"/>
            <w:r w:rsidRPr="00684F9D">
              <w:rPr>
                <w:rFonts w:ascii="Times New Roman" w:hAnsi="Times New Roman" w:cs="Times New Roman"/>
                <w:sz w:val="28"/>
                <w:szCs w:val="28"/>
              </w:rPr>
              <w:t>, kuras tiesiskais regulējums ietekmē vai varētu ietekmēt</w:t>
            </w:r>
          </w:p>
        </w:tc>
        <w:tc>
          <w:tcPr>
            <w:tcW w:w="3188" w:type="pct"/>
            <w:tcBorders>
              <w:top w:val="outset" w:sz="6" w:space="0" w:color="auto"/>
              <w:left w:val="outset" w:sz="6" w:space="0" w:color="auto"/>
              <w:bottom w:val="outset" w:sz="6" w:space="0" w:color="auto"/>
              <w:right w:val="outset" w:sz="6" w:space="0" w:color="auto"/>
            </w:tcBorders>
            <w:hideMark/>
          </w:tcPr>
          <w:p w14:paraId="4B69F1E1" w14:textId="59B93BBC" w:rsidR="006B6000" w:rsidRPr="00684F9D" w:rsidRDefault="009F1CEF" w:rsidP="00F60646">
            <w:pPr>
              <w:spacing w:after="0"/>
              <w:jc w:val="both"/>
              <w:rPr>
                <w:rFonts w:ascii="Times New Roman" w:hAnsi="Times New Roman" w:cs="Times New Roman"/>
                <w:spacing w:val="2"/>
                <w:sz w:val="28"/>
                <w:szCs w:val="28"/>
              </w:rPr>
            </w:pPr>
            <w:r w:rsidRPr="00684F9D">
              <w:rPr>
                <w:rFonts w:ascii="Times New Roman" w:hAnsi="Times New Roman" w:cs="Times New Roman"/>
                <w:sz w:val="28"/>
                <w:szCs w:val="28"/>
              </w:rPr>
              <w:t xml:space="preserve"> </w:t>
            </w:r>
            <w:r w:rsidR="003F538D" w:rsidRPr="00684F9D">
              <w:rPr>
                <w:rFonts w:ascii="Times New Roman" w:hAnsi="Times New Roman" w:cs="Times New Roman"/>
                <w:sz w:val="28"/>
                <w:szCs w:val="28"/>
              </w:rPr>
              <w:t xml:space="preserve">Pašvaldības, </w:t>
            </w:r>
            <w:r w:rsidR="00F60646" w:rsidRPr="00684F9D">
              <w:rPr>
                <w:rFonts w:ascii="Times New Roman" w:hAnsi="Times New Roman" w:cs="Times New Roman"/>
                <w:sz w:val="28"/>
                <w:szCs w:val="28"/>
              </w:rPr>
              <w:t xml:space="preserve">vispārējās </w:t>
            </w:r>
            <w:r w:rsidR="00A3099D" w:rsidRPr="00684F9D">
              <w:rPr>
                <w:rFonts w:ascii="Times New Roman" w:hAnsi="Times New Roman" w:cs="Times New Roman"/>
                <w:sz w:val="28"/>
                <w:szCs w:val="28"/>
              </w:rPr>
              <w:t xml:space="preserve">un profesionālās </w:t>
            </w:r>
            <w:r w:rsidR="00F60646" w:rsidRPr="00684F9D">
              <w:rPr>
                <w:rFonts w:ascii="Times New Roman" w:hAnsi="Times New Roman" w:cs="Times New Roman"/>
                <w:sz w:val="28"/>
                <w:szCs w:val="28"/>
              </w:rPr>
              <w:t>i</w:t>
            </w:r>
            <w:r w:rsidR="003F538D" w:rsidRPr="00684F9D">
              <w:rPr>
                <w:rFonts w:ascii="Times New Roman" w:hAnsi="Times New Roman" w:cs="Times New Roman"/>
                <w:sz w:val="28"/>
                <w:szCs w:val="28"/>
              </w:rPr>
              <w:t>zglītības iestādes.</w:t>
            </w:r>
          </w:p>
        </w:tc>
      </w:tr>
      <w:tr w:rsidR="006B6000" w:rsidRPr="00684F9D" w14:paraId="5E4B1614" w14:textId="77777777" w:rsidTr="00C01054">
        <w:trPr>
          <w:trHeight w:val="510"/>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1F2DB6C5" w14:textId="77777777" w:rsidR="006B6000" w:rsidRPr="00684F9D" w:rsidRDefault="006B6000" w:rsidP="006B6000">
            <w:pPr>
              <w:spacing w:after="0"/>
              <w:rPr>
                <w:rFonts w:ascii="Times New Roman" w:hAnsi="Times New Roman" w:cs="Times New Roman"/>
                <w:sz w:val="28"/>
                <w:szCs w:val="28"/>
              </w:rPr>
            </w:pPr>
            <w:r w:rsidRPr="00684F9D">
              <w:rPr>
                <w:rFonts w:ascii="Times New Roman" w:hAnsi="Times New Roman" w:cs="Times New Roman"/>
                <w:sz w:val="28"/>
                <w:szCs w:val="28"/>
              </w:rPr>
              <w:t>2.</w:t>
            </w:r>
          </w:p>
        </w:tc>
        <w:tc>
          <w:tcPr>
            <w:tcW w:w="1504" w:type="pct"/>
            <w:tcBorders>
              <w:top w:val="outset" w:sz="6" w:space="0" w:color="auto"/>
              <w:left w:val="outset" w:sz="6" w:space="0" w:color="auto"/>
              <w:bottom w:val="outset" w:sz="6" w:space="0" w:color="auto"/>
              <w:right w:val="outset" w:sz="6" w:space="0" w:color="auto"/>
            </w:tcBorders>
            <w:hideMark/>
          </w:tcPr>
          <w:p w14:paraId="37C965BB" w14:textId="77777777" w:rsidR="006B6000" w:rsidRPr="00684F9D" w:rsidRDefault="006B6000" w:rsidP="006B6000">
            <w:pPr>
              <w:spacing w:after="0"/>
              <w:rPr>
                <w:rFonts w:ascii="Times New Roman" w:hAnsi="Times New Roman" w:cs="Times New Roman"/>
                <w:sz w:val="28"/>
                <w:szCs w:val="28"/>
              </w:rPr>
            </w:pPr>
            <w:r w:rsidRPr="00684F9D">
              <w:rPr>
                <w:rFonts w:ascii="Times New Roman" w:hAnsi="Times New Roman" w:cs="Times New Roman"/>
                <w:sz w:val="28"/>
                <w:szCs w:val="28"/>
              </w:rPr>
              <w:t>Tiesiskā regulējuma ietekme uz tautsaimniecību un administratīvo slogu</w:t>
            </w:r>
          </w:p>
        </w:tc>
        <w:tc>
          <w:tcPr>
            <w:tcW w:w="3188" w:type="pct"/>
            <w:tcBorders>
              <w:top w:val="outset" w:sz="6" w:space="0" w:color="auto"/>
              <w:left w:val="outset" w:sz="6" w:space="0" w:color="auto"/>
              <w:bottom w:val="outset" w:sz="6" w:space="0" w:color="auto"/>
              <w:right w:val="outset" w:sz="6" w:space="0" w:color="auto"/>
            </w:tcBorders>
            <w:hideMark/>
          </w:tcPr>
          <w:p w14:paraId="6EDF4901" w14:textId="5118BD13" w:rsidR="00BC5945" w:rsidRPr="00684F9D" w:rsidRDefault="00DB2856" w:rsidP="00BC5945">
            <w:pPr>
              <w:spacing w:after="0"/>
              <w:jc w:val="both"/>
              <w:rPr>
                <w:rFonts w:ascii="Times New Roman" w:hAnsi="Times New Roman" w:cs="Times New Roman"/>
                <w:sz w:val="28"/>
                <w:szCs w:val="28"/>
              </w:rPr>
            </w:pPr>
            <w:r w:rsidRPr="00684F9D">
              <w:rPr>
                <w:rFonts w:ascii="Times New Roman" w:hAnsi="Times New Roman" w:cs="Times New Roman"/>
                <w:sz w:val="28"/>
                <w:szCs w:val="28"/>
              </w:rPr>
              <w:t xml:space="preserve">Noteikumu projekta pieņemšana </w:t>
            </w:r>
            <w:r w:rsidR="00BC5945" w:rsidRPr="00684F9D">
              <w:rPr>
                <w:rFonts w:ascii="Times New Roman" w:hAnsi="Times New Roman" w:cs="Times New Roman"/>
                <w:sz w:val="28"/>
                <w:szCs w:val="28"/>
              </w:rPr>
              <w:t>mazinās administratīvo slogu pašvaldībām</w:t>
            </w:r>
            <w:r w:rsidR="00A3099D" w:rsidRPr="00684F9D">
              <w:rPr>
                <w:rFonts w:ascii="Times New Roman" w:hAnsi="Times New Roman" w:cs="Times New Roman"/>
                <w:sz w:val="28"/>
                <w:szCs w:val="28"/>
              </w:rPr>
              <w:t xml:space="preserve"> un profesionālās izglītības iestādēm</w:t>
            </w:r>
            <w:r w:rsidR="00BC5945" w:rsidRPr="00684F9D">
              <w:rPr>
                <w:rFonts w:ascii="Times New Roman" w:hAnsi="Times New Roman" w:cs="Times New Roman"/>
                <w:sz w:val="28"/>
                <w:szCs w:val="28"/>
              </w:rPr>
              <w:t xml:space="preserve"> </w:t>
            </w:r>
            <w:r w:rsidR="00A3099D" w:rsidRPr="00684F9D">
              <w:rPr>
                <w:rFonts w:ascii="Times New Roman" w:hAnsi="Times New Roman" w:cs="Times New Roman"/>
                <w:sz w:val="28"/>
                <w:szCs w:val="28"/>
              </w:rPr>
              <w:t>8.3.4.SAM</w:t>
            </w:r>
            <w:r w:rsidR="00BC5945" w:rsidRPr="00684F9D">
              <w:rPr>
                <w:rFonts w:ascii="Times New Roman" w:hAnsi="Times New Roman" w:cs="Times New Roman"/>
                <w:sz w:val="28"/>
                <w:szCs w:val="28"/>
              </w:rPr>
              <w:t xml:space="preserve"> projekta īstenošanā:</w:t>
            </w:r>
          </w:p>
          <w:p w14:paraId="201CF8EA" w14:textId="77777777" w:rsidR="00DB2856" w:rsidRPr="00684F9D" w:rsidRDefault="00BC5945" w:rsidP="00BC5945">
            <w:pPr>
              <w:spacing w:after="0"/>
              <w:jc w:val="both"/>
              <w:rPr>
                <w:rFonts w:ascii="Times New Roman" w:hAnsi="Times New Roman" w:cs="Times New Roman"/>
                <w:sz w:val="28"/>
                <w:szCs w:val="28"/>
              </w:rPr>
            </w:pPr>
            <w:r w:rsidRPr="00684F9D">
              <w:rPr>
                <w:rFonts w:ascii="Times New Roman" w:hAnsi="Times New Roman" w:cs="Times New Roman"/>
                <w:sz w:val="28"/>
                <w:szCs w:val="28"/>
              </w:rPr>
              <w:t xml:space="preserve">1) paredzot pedagogu un pedagoģiskā atbalsta personāla atlīdzības izmaksas segt no tiešajām izmaksām arī gadījumos, ja šis personāls ir </w:t>
            </w:r>
            <w:r w:rsidRPr="00684F9D">
              <w:rPr>
                <w:rFonts w:ascii="Times New Roman" w:hAnsi="Times New Roman" w:cs="Times New Roman"/>
                <w:sz w:val="28"/>
                <w:szCs w:val="28"/>
              </w:rPr>
              <w:lastRenderedPageBreak/>
              <w:t>nodarbināts projektā mazāk nekā 30 procentu apmērā no kopējā darba laika;</w:t>
            </w:r>
          </w:p>
          <w:p w14:paraId="44507952" w14:textId="78B57638" w:rsidR="00BC5945" w:rsidRPr="00684F9D" w:rsidRDefault="00BC5945" w:rsidP="00E96A13">
            <w:pPr>
              <w:spacing w:after="0"/>
              <w:jc w:val="both"/>
              <w:rPr>
                <w:rFonts w:ascii="Times New Roman" w:hAnsi="Times New Roman" w:cs="Times New Roman"/>
                <w:sz w:val="28"/>
                <w:szCs w:val="28"/>
              </w:rPr>
            </w:pPr>
            <w:r w:rsidRPr="00684F9D">
              <w:rPr>
                <w:rFonts w:ascii="Times New Roman" w:hAnsi="Times New Roman" w:cs="Times New Roman"/>
                <w:sz w:val="28"/>
                <w:szCs w:val="28"/>
              </w:rPr>
              <w:t xml:space="preserve">2) paredzot vienas vienības izmaksu piemērošanu pēc tās </w:t>
            </w:r>
            <w:r w:rsidR="00E96A13" w:rsidRPr="00684F9D">
              <w:rPr>
                <w:rFonts w:ascii="Times New Roman" w:hAnsi="Times New Roman" w:cs="Times New Roman"/>
                <w:sz w:val="28"/>
                <w:szCs w:val="28"/>
              </w:rPr>
              <w:t xml:space="preserve">saskaņošanas ar vadošo iestādi un </w:t>
            </w:r>
            <w:r w:rsidRPr="00684F9D">
              <w:rPr>
                <w:rFonts w:ascii="Times New Roman" w:hAnsi="Times New Roman" w:cs="Times New Roman"/>
                <w:sz w:val="28"/>
                <w:szCs w:val="28"/>
              </w:rPr>
              <w:t>apstiprināšanas</w:t>
            </w:r>
            <w:r w:rsidR="00A3099D" w:rsidRPr="00684F9D">
              <w:rPr>
                <w:rFonts w:ascii="Times New Roman" w:hAnsi="Times New Roman" w:cs="Times New Roman"/>
                <w:sz w:val="28"/>
                <w:szCs w:val="28"/>
              </w:rPr>
              <w:t>,</w:t>
            </w:r>
            <w:r w:rsidRPr="00684F9D">
              <w:rPr>
                <w:rFonts w:ascii="Times New Roman" w:hAnsi="Times New Roman" w:cs="Times New Roman"/>
                <w:sz w:val="28"/>
                <w:szCs w:val="28"/>
              </w:rPr>
              <w:t xml:space="preserve"> pašvaldībām </w:t>
            </w:r>
            <w:r w:rsidR="00A3099D" w:rsidRPr="00684F9D">
              <w:rPr>
                <w:rFonts w:ascii="Times New Roman" w:hAnsi="Times New Roman" w:cs="Times New Roman"/>
                <w:sz w:val="28"/>
                <w:szCs w:val="28"/>
              </w:rPr>
              <w:t xml:space="preserve">un profesionālās izglītības iestādēm </w:t>
            </w:r>
            <w:r w:rsidRPr="00684F9D">
              <w:rPr>
                <w:rFonts w:ascii="Times New Roman" w:hAnsi="Times New Roman" w:cs="Times New Roman"/>
                <w:sz w:val="28"/>
                <w:szCs w:val="28"/>
              </w:rPr>
              <w:t>nav jāiesnied</w:t>
            </w:r>
            <w:r w:rsidR="00DF21B7">
              <w:rPr>
                <w:rFonts w:ascii="Times New Roman" w:hAnsi="Times New Roman" w:cs="Times New Roman"/>
                <w:sz w:val="28"/>
                <w:szCs w:val="28"/>
              </w:rPr>
              <w:t xml:space="preserve">z izmaksu pamatojošie dokumenti, </w:t>
            </w:r>
            <w:r w:rsidR="00DF21B7" w:rsidRPr="00CC752A">
              <w:rPr>
                <w:rFonts w:ascii="Times New Roman" w:hAnsi="Times New Roman" w:cs="Times New Roman"/>
                <w:sz w:val="28"/>
                <w:szCs w:val="28"/>
              </w:rPr>
              <w:t>tādējādi mazinot administratīvo slogu arī Centrālajai finanšu un līgumu aģentūrai, kura saskaņā ar Ministru kabineta 2015.gada 10.februāra noteikumu Nr.77 “Eiropas Savienības struktūrfondu un Kohēzijas fonda projektu pārbaužu veikšanas kārtība 2014.–2020.gada plānošanas periodā” 50.punktu pārbauda finansējuma saņēmēja iesniegto maksājuma pieprasījumu un tajā iekļauto izdevumus pamatojošo dokumentu kopijas.</w:t>
            </w:r>
          </w:p>
        </w:tc>
      </w:tr>
      <w:tr w:rsidR="006B6000" w:rsidRPr="00684F9D" w14:paraId="6DCFA218" w14:textId="77777777" w:rsidTr="00C01054">
        <w:trPr>
          <w:trHeight w:val="510"/>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019AEE90" w14:textId="1285EE9F" w:rsidR="006B6000" w:rsidRPr="00684F9D" w:rsidRDefault="006B6000" w:rsidP="006B6000">
            <w:pPr>
              <w:spacing w:after="0"/>
              <w:rPr>
                <w:rFonts w:ascii="Times New Roman" w:hAnsi="Times New Roman" w:cs="Times New Roman"/>
                <w:sz w:val="28"/>
                <w:szCs w:val="28"/>
              </w:rPr>
            </w:pPr>
            <w:r w:rsidRPr="00684F9D">
              <w:rPr>
                <w:rFonts w:ascii="Times New Roman" w:hAnsi="Times New Roman" w:cs="Times New Roman"/>
                <w:sz w:val="28"/>
                <w:szCs w:val="28"/>
              </w:rPr>
              <w:lastRenderedPageBreak/>
              <w:t>3.</w:t>
            </w:r>
          </w:p>
        </w:tc>
        <w:tc>
          <w:tcPr>
            <w:tcW w:w="1504" w:type="pct"/>
            <w:tcBorders>
              <w:top w:val="outset" w:sz="6" w:space="0" w:color="auto"/>
              <w:left w:val="outset" w:sz="6" w:space="0" w:color="auto"/>
              <w:bottom w:val="outset" w:sz="6" w:space="0" w:color="auto"/>
              <w:right w:val="outset" w:sz="6" w:space="0" w:color="auto"/>
            </w:tcBorders>
            <w:hideMark/>
          </w:tcPr>
          <w:p w14:paraId="2FBEB001" w14:textId="77777777" w:rsidR="006B6000" w:rsidRPr="00684F9D" w:rsidRDefault="006B6000" w:rsidP="006B6000">
            <w:pPr>
              <w:spacing w:after="0"/>
              <w:rPr>
                <w:rFonts w:ascii="Times New Roman" w:hAnsi="Times New Roman" w:cs="Times New Roman"/>
                <w:sz w:val="28"/>
                <w:szCs w:val="28"/>
              </w:rPr>
            </w:pPr>
            <w:r w:rsidRPr="00684F9D">
              <w:rPr>
                <w:rFonts w:ascii="Times New Roman" w:hAnsi="Times New Roman" w:cs="Times New Roman"/>
                <w:sz w:val="28"/>
                <w:szCs w:val="28"/>
              </w:rPr>
              <w:t>Administratīvo izmaksu monetārs novērtējums</w:t>
            </w:r>
          </w:p>
        </w:tc>
        <w:tc>
          <w:tcPr>
            <w:tcW w:w="3188" w:type="pct"/>
            <w:tcBorders>
              <w:top w:val="outset" w:sz="6" w:space="0" w:color="auto"/>
              <w:left w:val="outset" w:sz="6" w:space="0" w:color="auto"/>
              <w:bottom w:val="outset" w:sz="6" w:space="0" w:color="auto"/>
              <w:right w:val="outset" w:sz="6" w:space="0" w:color="auto"/>
            </w:tcBorders>
            <w:hideMark/>
          </w:tcPr>
          <w:p w14:paraId="4172D7DA" w14:textId="77777777" w:rsidR="006B6000" w:rsidRPr="00684F9D" w:rsidRDefault="003F2B11" w:rsidP="003F2B11">
            <w:pPr>
              <w:pStyle w:val="Heading3"/>
              <w:spacing w:before="0" w:beforeAutospacing="0" w:after="0" w:afterAutospacing="0"/>
              <w:jc w:val="both"/>
              <w:rPr>
                <w:b w:val="0"/>
                <w:sz w:val="28"/>
                <w:szCs w:val="28"/>
              </w:rPr>
            </w:pPr>
            <w:r w:rsidRPr="00684F9D">
              <w:rPr>
                <w:b w:val="0"/>
                <w:sz w:val="28"/>
                <w:szCs w:val="28"/>
              </w:rPr>
              <w:t>Noteikumu p</w:t>
            </w:r>
            <w:r w:rsidR="006B6000" w:rsidRPr="00684F9D">
              <w:rPr>
                <w:b w:val="0"/>
                <w:sz w:val="28"/>
                <w:szCs w:val="28"/>
              </w:rPr>
              <w:t>rojektā ietvertajam regulējumam nav ietekmes uz administratīvajām izmaksām.</w:t>
            </w:r>
          </w:p>
        </w:tc>
      </w:tr>
      <w:tr w:rsidR="006D5798" w:rsidRPr="00684F9D" w14:paraId="25C6DFCC" w14:textId="77777777" w:rsidTr="00C01054">
        <w:trPr>
          <w:trHeight w:val="345"/>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518A576C" w14:textId="77777777" w:rsidR="006B6000" w:rsidRPr="00684F9D" w:rsidRDefault="006B6000" w:rsidP="006B6000">
            <w:pPr>
              <w:spacing w:after="0"/>
              <w:rPr>
                <w:rFonts w:ascii="Times New Roman" w:hAnsi="Times New Roman" w:cs="Times New Roman"/>
                <w:sz w:val="28"/>
                <w:szCs w:val="28"/>
              </w:rPr>
            </w:pPr>
            <w:r w:rsidRPr="00684F9D">
              <w:rPr>
                <w:rFonts w:ascii="Times New Roman" w:hAnsi="Times New Roman" w:cs="Times New Roman"/>
                <w:sz w:val="28"/>
                <w:szCs w:val="28"/>
              </w:rPr>
              <w:t>4.</w:t>
            </w:r>
          </w:p>
        </w:tc>
        <w:tc>
          <w:tcPr>
            <w:tcW w:w="1504" w:type="pct"/>
            <w:tcBorders>
              <w:top w:val="outset" w:sz="6" w:space="0" w:color="auto"/>
              <w:left w:val="outset" w:sz="6" w:space="0" w:color="auto"/>
              <w:bottom w:val="outset" w:sz="6" w:space="0" w:color="auto"/>
              <w:right w:val="outset" w:sz="6" w:space="0" w:color="auto"/>
            </w:tcBorders>
            <w:hideMark/>
          </w:tcPr>
          <w:p w14:paraId="4348A8DE" w14:textId="77777777" w:rsidR="006B6000" w:rsidRPr="00684F9D" w:rsidRDefault="006B6000" w:rsidP="006B6000">
            <w:pPr>
              <w:spacing w:after="0"/>
              <w:rPr>
                <w:rFonts w:ascii="Times New Roman" w:hAnsi="Times New Roman" w:cs="Times New Roman"/>
                <w:sz w:val="28"/>
                <w:szCs w:val="28"/>
              </w:rPr>
            </w:pPr>
            <w:r w:rsidRPr="00684F9D">
              <w:rPr>
                <w:rFonts w:ascii="Times New Roman" w:hAnsi="Times New Roman" w:cs="Times New Roman"/>
                <w:sz w:val="28"/>
                <w:szCs w:val="28"/>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5583364C" w14:textId="77777777" w:rsidR="006B6000" w:rsidRPr="00684F9D" w:rsidRDefault="006B6000" w:rsidP="006B6000">
            <w:pPr>
              <w:spacing w:after="0"/>
              <w:rPr>
                <w:rFonts w:ascii="Times New Roman" w:hAnsi="Times New Roman" w:cs="Times New Roman"/>
                <w:sz w:val="28"/>
                <w:szCs w:val="28"/>
              </w:rPr>
            </w:pPr>
            <w:r w:rsidRPr="00684F9D">
              <w:rPr>
                <w:rFonts w:ascii="Times New Roman" w:hAnsi="Times New Roman" w:cs="Times New Roman"/>
                <w:sz w:val="28"/>
                <w:szCs w:val="28"/>
              </w:rPr>
              <w:t>Nav</w:t>
            </w:r>
            <w:r w:rsidR="00B1227A" w:rsidRPr="00684F9D">
              <w:rPr>
                <w:rFonts w:ascii="Times New Roman" w:hAnsi="Times New Roman" w:cs="Times New Roman"/>
                <w:sz w:val="28"/>
                <w:szCs w:val="28"/>
              </w:rPr>
              <w:t>.</w:t>
            </w:r>
          </w:p>
        </w:tc>
      </w:tr>
    </w:tbl>
    <w:p w14:paraId="598454F2" w14:textId="77777777" w:rsidR="003F7815" w:rsidRPr="00684F9D" w:rsidRDefault="003F7815" w:rsidP="006B6000">
      <w:pPr>
        <w:spacing w:after="0"/>
        <w:rPr>
          <w:rFonts w:ascii="Times New Roman" w:hAnsi="Times New Roman" w:cs="Times New Roman"/>
          <w:sz w:val="28"/>
          <w:szCs w:val="28"/>
        </w:rPr>
      </w:pPr>
    </w:p>
    <w:tbl>
      <w:tblPr>
        <w:tblW w:w="5182"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
        <w:gridCol w:w="1942"/>
        <w:gridCol w:w="1226"/>
        <w:gridCol w:w="1744"/>
        <w:gridCol w:w="1545"/>
        <w:gridCol w:w="1486"/>
        <w:gridCol w:w="1392"/>
      </w:tblGrid>
      <w:tr w:rsidR="00C01054" w:rsidRPr="00684F9D" w14:paraId="60EFD1C3" w14:textId="77777777" w:rsidTr="00F16F4D">
        <w:trPr>
          <w:trHeight w:val="555"/>
          <w:tblCellSpacing w:w="15" w:type="dxa"/>
        </w:trPr>
        <w:tc>
          <w:tcPr>
            <w:tcW w:w="4968" w:type="pct"/>
            <w:gridSpan w:val="7"/>
            <w:tcBorders>
              <w:top w:val="outset" w:sz="6" w:space="0" w:color="auto"/>
              <w:left w:val="outset" w:sz="6" w:space="0" w:color="auto"/>
              <w:bottom w:val="outset" w:sz="6" w:space="0" w:color="auto"/>
              <w:right w:val="outset" w:sz="6" w:space="0" w:color="auto"/>
            </w:tcBorders>
            <w:vAlign w:val="center"/>
            <w:hideMark/>
          </w:tcPr>
          <w:p w14:paraId="0823D004" w14:textId="77777777" w:rsidR="00C01054" w:rsidRPr="00684F9D" w:rsidRDefault="00C01054" w:rsidP="00C01054">
            <w:pPr>
              <w:spacing w:after="0"/>
              <w:ind w:firstLine="300"/>
              <w:jc w:val="center"/>
              <w:rPr>
                <w:rFonts w:ascii="Times New Roman" w:hAnsi="Times New Roman" w:cs="Times New Roman"/>
                <w:b/>
                <w:bCs/>
                <w:sz w:val="28"/>
                <w:szCs w:val="28"/>
              </w:rPr>
            </w:pPr>
            <w:r w:rsidRPr="00684F9D">
              <w:rPr>
                <w:rFonts w:ascii="Times New Roman" w:hAnsi="Times New Roman" w:cs="Times New Roman"/>
                <w:b/>
                <w:bCs/>
                <w:sz w:val="28"/>
                <w:szCs w:val="28"/>
              </w:rPr>
              <w:t>III. Tiesību akta projekta ietekme uz valsts budžetu un pašvaldību budžetiem</w:t>
            </w:r>
          </w:p>
        </w:tc>
      </w:tr>
      <w:tr w:rsidR="00BD1D43" w:rsidRPr="00BD1D43" w14:paraId="2FA98CC7"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vMerge w:val="restart"/>
            <w:tcBorders>
              <w:top w:val="single" w:sz="4" w:space="0" w:color="auto"/>
              <w:left w:val="single" w:sz="4" w:space="0" w:color="auto"/>
              <w:bottom w:val="single" w:sz="4" w:space="0" w:color="auto"/>
              <w:right w:val="single" w:sz="4" w:space="0" w:color="auto"/>
            </w:tcBorders>
            <w:vAlign w:val="center"/>
          </w:tcPr>
          <w:p w14:paraId="59B562B8" w14:textId="77777777" w:rsidR="00BD1D43" w:rsidRPr="00BD1D43" w:rsidRDefault="00BD1D43" w:rsidP="00BD1D43">
            <w:pPr>
              <w:spacing w:after="0"/>
              <w:jc w:val="center"/>
              <w:rPr>
                <w:rFonts w:ascii="Times New Roman" w:eastAsia="Arial Unicode MS" w:hAnsi="Times New Roman" w:cs="Times New Roman"/>
                <w:b/>
                <w:sz w:val="28"/>
                <w:szCs w:val="28"/>
              </w:rPr>
            </w:pPr>
            <w:r w:rsidRPr="00BD1D43">
              <w:rPr>
                <w:rFonts w:ascii="Times New Roman" w:eastAsia="Arial Unicode MS" w:hAnsi="Times New Roman" w:cs="Times New Roman"/>
                <w:b/>
                <w:sz w:val="28"/>
                <w:szCs w:val="28"/>
              </w:rPr>
              <w:t>Rādītāji</w:t>
            </w:r>
          </w:p>
          <w:p w14:paraId="1E9913B9" w14:textId="77777777" w:rsidR="00BD1D43" w:rsidRPr="00BD1D43" w:rsidRDefault="00BD1D43" w:rsidP="00BD1D43">
            <w:pPr>
              <w:spacing w:after="0"/>
              <w:rPr>
                <w:rFonts w:ascii="Times New Roman" w:eastAsia="Times New Roman" w:hAnsi="Times New Roman" w:cs="Times New Roman"/>
                <w:sz w:val="28"/>
                <w:szCs w:val="28"/>
                <w:lang w:eastAsia="lv-LV"/>
              </w:rPr>
            </w:pPr>
          </w:p>
          <w:p w14:paraId="719662BE" w14:textId="77777777" w:rsidR="00BD1D43" w:rsidRPr="00BD1D43" w:rsidRDefault="00BD1D43" w:rsidP="00BD1D43">
            <w:pPr>
              <w:spacing w:after="0"/>
              <w:rPr>
                <w:rFonts w:ascii="Times New Roman" w:eastAsia="Times New Roman" w:hAnsi="Times New Roman" w:cs="Times New Roman"/>
                <w:sz w:val="28"/>
                <w:szCs w:val="28"/>
                <w:lang w:eastAsia="lv-LV"/>
              </w:rPr>
            </w:pPr>
          </w:p>
          <w:p w14:paraId="3156F841" w14:textId="77777777" w:rsidR="00BD1D43" w:rsidRPr="00BD1D43" w:rsidRDefault="00BD1D43" w:rsidP="00BD1D43">
            <w:pPr>
              <w:spacing w:after="0"/>
              <w:rPr>
                <w:rFonts w:ascii="Times New Roman" w:eastAsia="Times New Roman" w:hAnsi="Times New Roman" w:cs="Times New Roman"/>
                <w:sz w:val="28"/>
                <w:szCs w:val="28"/>
                <w:lang w:eastAsia="lv-LV"/>
              </w:rPr>
            </w:pPr>
          </w:p>
        </w:tc>
        <w:tc>
          <w:tcPr>
            <w:tcW w:w="15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07E985F" w14:textId="71111E2C" w:rsidR="00BD1D43" w:rsidRPr="00BD1D43" w:rsidRDefault="00BD1D43" w:rsidP="00BD1D43">
            <w:pPr>
              <w:spacing w:after="0"/>
              <w:jc w:val="center"/>
              <w:rPr>
                <w:rFonts w:ascii="Times New Roman" w:eastAsia="Arial Unicode MS" w:hAnsi="Times New Roman" w:cs="Times New Roman"/>
                <w:b/>
                <w:sz w:val="28"/>
                <w:szCs w:val="28"/>
              </w:rPr>
            </w:pPr>
            <w:r w:rsidRPr="00BD1D43">
              <w:rPr>
                <w:rFonts w:ascii="Times New Roman" w:eastAsia="Arial Unicode MS" w:hAnsi="Times New Roman" w:cs="Times New Roman"/>
                <w:b/>
                <w:sz w:val="28"/>
                <w:szCs w:val="28"/>
              </w:rPr>
              <w:t>201</w:t>
            </w:r>
            <w:r w:rsidRPr="00F16F4D">
              <w:rPr>
                <w:rFonts w:ascii="Times New Roman" w:eastAsia="Arial Unicode MS" w:hAnsi="Times New Roman" w:cs="Times New Roman"/>
                <w:b/>
                <w:sz w:val="28"/>
                <w:szCs w:val="28"/>
              </w:rPr>
              <w:t>7</w:t>
            </w:r>
            <w:r w:rsidRPr="00BD1D43">
              <w:rPr>
                <w:rFonts w:ascii="Times New Roman" w:eastAsia="Arial Unicode MS" w:hAnsi="Times New Roman" w:cs="Times New Roman"/>
                <w:b/>
                <w:sz w:val="28"/>
                <w:szCs w:val="28"/>
              </w:rPr>
              <w:t>.gads</w:t>
            </w:r>
          </w:p>
        </w:tc>
        <w:tc>
          <w:tcPr>
            <w:tcW w:w="2398" w:type="pct"/>
            <w:gridSpan w:val="3"/>
            <w:tcBorders>
              <w:top w:val="single" w:sz="4" w:space="0" w:color="auto"/>
              <w:left w:val="single" w:sz="4" w:space="0" w:color="auto"/>
              <w:bottom w:val="single" w:sz="4" w:space="0" w:color="auto"/>
              <w:right w:val="single" w:sz="4" w:space="0" w:color="auto"/>
            </w:tcBorders>
            <w:vAlign w:val="center"/>
            <w:hideMark/>
          </w:tcPr>
          <w:p w14:paraId="43A86EA5" w14:textId="77777777" w:rsidR="00BD1D43" w:rsidRPr="00BD1D43" w:rsidRDefault="00BD1D43" w:rsidP="00BD1D43">
            <w:pPr>
              <w:spacing w:after="0"/>
              <w:jc w:val="center"/>
              <w:rPr>
                <w:rFonts w:ascii="Times New Roman" w:eastAsia="Arial Unicode MS" w:hAnsi="Times New Roman" w:cs="Times New Roman"/>
                <w:b/>
                <w:i/>
                <w:sz w:val="28"/>
                <w:szCs w:val="28"/>
              </w:rPr>
            </w:pPr>
            <w:r w:rsidRPr="00BD1D43">
              <w:rPr>
                <w:rFonts w:ascii="Times New Roman" w:eastAsia="Arial Unicode MS" w:hAnsi="Times New Roman" w:cs="Times New Roman"/>
                <w:sz w:val="28"/>
                <w:szCs w:val="28"/>
              </w:rPr>
              <w:t>Turpmākie trīs gadi (</w:t>
            </w:r>
            <w:proofErr w:type="spellStart"/>
            <w:r w:rsidRPr="00BD1D43">
              <w:rPr>
                <w:rFonts w:ascii="Times New Roman" w:eastAsia="Arial Unicode MS" w:hAnsi="Times New Roman" w:cs="Times New Roman"/>
                <w:i/>
                <w:sz w:val="28"/>
                <w:szCs w:val="28"/>
              </w:rPr>
              <w:t>euro</w:t>
            </w:r>
            <w:proofErr w:type="spellEnd"/>
            <w:r w:rsidRPr="00BD1D43">
              <w:rPr>
                <w:rFonts w:ascii="Times New Roman" w:eastAsia="Arial Unicode MS" w:hAnsi="Times New Roman" w:cs="Times New Roman"/>
                <w:sz w:val="28"/>
                <w:szCs w:val="28"/>
              </w:rPr>
              <w:t>)</w:t>
            </w:r>
          </w:p>
        </w:tc>
      </w:tr>
      <w:tr w:rsidR="00BD1D43" w:rsidRPr="00BD1D43" w14:paraId="437A02F5"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vMerge/>
            <w:tcBorders>
              <w:top w:val="single" w:sz="4" w:space="0" w:color="auto"/>
              <w:left w:val="single" w:sz="4" w:space="0" w:color="auto"/>
              <w:bottom w:val="single" w:sz="4" w:space="0" w:color="auto"/>
              <w:right w:val="single" w:sz="4" w:space="0" w:color="auto"/>
            </w:tcBorders>
            <w:vAlign w:val="center"/>
            <w:hideMark/>
          </w:tcPr>
          <w:p w14:paraId="168A8A28" w14:textId="77777777" w:rsidR="00BD1D43" w:rsidRPr="00BD1D43" w:rsidRDefault="00BD1D43" w:rsidP="00BD1D43">
            <w:pPr>
              <w:spacing w:after="0"/>
              <w:rPr>
                <w:rFonts w:ascii="Times New Roman" w:eastAsia="Times New Roman" w:hAnsi="Times New Roman" w:cs="Times New Roman"/>
                <w:sz w:val="28"/>
                <w:szCs w:val="28"/>
                <w:lang w:eastAsia="lv-LV"/>
              </w:rPr>
            </w:pPr>
          </w:p>
        </w:tc>
        <w:tc>
          <w:tcPr>
            <w:tcW w:w="1565" w:type="pct"/>
            <w:gridSpan w:val="2"/>
            <w:vMerge/>
            <w:tcBorders>
              <w:top w:val="single" w:sz="4" w:space="0" w:color="auto"/>
              <w:left w:val="single" w:sz="4" w:space="0" w:color="auto"/>
              <w:bottom w:val="single" w:sz="4" w:space="0" w:color="auto"/>
              <w:right w:val="single" w:sz="4" w:space="0" w:color="auto"/>
            </w:tcBorders>
            <w:vAlign w:val="center"/>
            <w:hideMark/>
          </w:tcPr>
          <w:p w14:paraId="5BE2EE88" w14:textId="77777777" w:rsidR="00BD1D43" w:rsidRPr="00BD1D43" w:rsidRDefault="00BD1D43" w:rsidP="00BD1D43">
            <w:pPr>
              <w:spacing w:after="0"/>
              <w:rPr>
                <w:rFonts w:ascii="Times New Roman" w:eastAsia="Arial Unicode MS" w:hAnsi="Times New Roman" w:cs="Times New Roman"/>
                <w:b/>
                <w:sz w:val="28"/>
                <w:szCs w:val="28"/>
              </w:rPr>
            </w:pPr>
          </w:p>
        </w:tc>
        <w:tc>
          <w:tcPr>
            <w:tcW w:w="856" w:type="pct"/>
            <w:tcBorders>
              <w:top w:val="single" w:sz="4" w:space="0" w:color="auto"/>
              <w:left w:val="single" w:sz="4" w:space="0" w:color="auto"/>
              <w:bottom w:val="single" w:sz="4" w:space="0" w:color="auto"/>
              <w:right w:val="single" w:sz="4" w:space="0" w:color="auto"/>
            </w:tcBorders>
            <w:vAlign w:val="center"/>
            <w:hideMark/>
          </w:tcPr>
          <w:p w14:paraId="2BE5B49E" w14:textId="213418FC" w:rsidR="00BD1D43" w:rsidRPr="00BD1D43" w:rsidRDefault="00BD1D43" w:rsidP="00BD1D43">
            <w:pPr>
              <w:spacing w:after="0"/>
              <w:jc w:val="center"/>
              <w:rPr>
                <w:rFonts w:ascii="Times New Roman" w:eastAsia="Arial Unicode MS" w:hAnsi="Times New Roman" w:cs="Times New Roman"/>
                <w:b/>
                <w:i/>
                <w:sz w:val="28"/>
                <w:szCs w:val="28"/>
              </w:rPr>
            </w:pPr>
            <w:r w:rsidRPr="00BD1D43">
              <w:rPr>
                <w:rFonts w:ascii="Times New Roman" w:eastAsia="Arial Unicode MS" w:hAnsi="Times New Roman" w:cs="Times New Roman"/>
                <w:b/>
                <w:bCs/>
                <w:sz w:val="28"/>
                <w:szCs w:val="28"/>
              </w:rPr>
              <w:t>201</w:t>
            </w:r>
            <w:r w:rsidRPr="00F16F4D">
              <w:rPr>
                <w:rFonts w:ascii="Times New Roman" w:eastAsia="Arial Unicode MS" w:hAnsi="Times New Roman" w:cs="Times New Roman"/>
                <w:b/>
                <w:bCs/>
                <w:sz w:val="28"/>
                <w:szCs w:val="28"/>
              </w:rPr>
              <w:t>8</w:t>
            </w:r>
            <w:r w:rsidRPr="00BD1D43">
              <w:rPr>
                <w:rFonts w:ascii="Times New Roman" w:eastAsia="Arial Unicode MS" w:hAnsi="Times New Roman" w:cs="Times New Roman"/>
                <w:b/>
                <w:bCs/>
                <w:sz w:val="28"/>
                <w:szCs w:val="28"/>
              </w:rPr>
              <w:t>.</w:t>
            </w:r>
          </w:p>
        </w:tc>
        <w:tc>
          <w:tcPr>
            <w:tcW w:w="825" w:type="pct"/>
            <w:tcBorders>
              <w:top w:val="single" w:sz="4" w:space="0" w:color="auto"/>
              <w:left w:val="single" w:sz="4" w:space="0" w:color="auto"/>
              <w:bottom w:val="single" w:sz="4" w:space="0" w:color="auto"/>
              <w:right w:val="single" w:sz="4" w:space="0" w:color="auto"/>
            </w:tcBorders>
            <w:vAlign w:val="center"/>
            <w:hideMark/>
          </w:tcPr>
          <w:p w14:paraId="264EE9BE" w14:textId="699D6B7F" w:rsidR="00BD1D43" w:rsidRPr="00BD1D43" w:rsidRDefault="00BD1D43" w:rsidP="00BD1D43">
            <w:pPr>
              <w:spacing w:after="0"/>
              <w:jc w:val="center"/>
              <w:rPr>
                <w:rFonts w:ascii="Times New Roman" w:eastAsia="Arial Unicode MS" w:hAnsi="Times New Roman" w:cs="Times New Roman"/>
                <w:b/>
                <w:i/>
                <w:sz w:val="28"/>
                <w:szCs w:val="28"/>
              </w:rPr>
            </w:pPr>
            <w:r w:rsidRPr="00BD1D43">
              <w:rPr>
                <w:rFonts w:ascii="Times New Roman" w:eastAsia="Arial Unicode MS" w:hAnsi="Times New Roman" w:cs="Times New Roman"/>
                <w:b/>
                <w:bCs/>
                <w:sz w:val="28"/>
                <w:szCs w:val="28"/>
              </w:rPr>
              <w:t>201</w:t>
            </w:r>
            <w:r w:rsidRPr="00F16F4D">
              <w:rPr>
                <w:rFonts w:ascii="Times New Roman" w:eastAsia="Arial Unicode MS" w:hAnsi="Times New Roman" w:cs="Times New Roman"/>
                <w:b/>
                <w:bCs/>
                <w:sz w:val="28"/>
                <w:szCs w:val="28"/>
              </w:rPr>
              <w:t>9</w:t>
            </w:r>
            <w:r w:rsidRPr="00BD1D43">
              <w:rPr>
                <w:rFonts w:ascii="Times New Roman" w:eastAsia="Arial Unicode MS" w:hAnsi="Times New Roman" w:cs="Times New Roman"/>
                <w:b/>
                <w:bCs/>
                <w:sz w:val="28"/>
                <w:szCs w:val="28"/>
              </w:rPr>
              <w:t>.</w:t>
            </w:r>
          </w:p>
        </w:tc>
        <w:tc>
          <w:tcPr>
            <w:tcW w:w="684" w:type="pct"/>
            <w:tcBorders>
              <w:top w:val="single" w:sz="4" w:space="0" w:color="auto"/>
              <w:left w:val="single" w:sz="4" w:space="0" w:color="auto"/>
              <w:bottom w:val="single" w:sz="4" w:space="0" w:color="auto"/>
              <w:right w:val="single" w:sz="4" w:space="0" w:color="auto"/>
            </w:tcBorders>
            <w:vAlign w:val="center"/>
            <w:hideMark/>
          </w:tcPr>
          <w:p w14:paraId="3C69D76B" w14:textId="43E0E7C0" w:rsidR="00BD1D43" w:rsidRPr="00BD1D43" w:rsidRDefault="00BD1D43" w:rsidP="00BD1D43">
            <w:pPr>
              <w:spacing w:after="0"/>
              <w:jc w:val="center"/>
              <w:rPr>
                <w:rFonts w:ascii="Times New Roman" w:eastAsia="Arial Unicode MS" w:hAnsi="Times New Roman" w:cs="Times New Roman"/>
                <w:b/>
                <w:i/>
                <w:sz w:val="28"/>
                <w:szCs w:val="28"/>
              </w:rPr>
            </w:pPr>
            <w:r w:rsidRPr="00BD1D43">
              <w:rPr>
                <w:rFonts w:ascii="Times New Roman" w:eastAsia="Arial Unicode MS" w:hAnsi="Times New Roman" w:cs="Times New Roman"/>
                <w:b/>
                <w:bCs/>
                <w:sz w:val="28"/>
                <w:szCs w:val="28"/>
              </w:rPr>
              <w:t>20</w:t>
            </w:r>
            <w:r w:rsidRPr="00F16F4D">
              <w:rPr>
                <w:rFonts w:ascii="Times New Roman" w:eastAsia="Arial Unicode MS" w:hAnsi="Times New Roman" w:cs="Times New Roman"/>
                <w:b/>
                <w:bCs/>
                <w:sz w:val="28"/>
                <w:szCs w:val="28"/>
              </w:rPr>
              <w:t>20</w:t>
            </w:r>
            <w:r w:rsidRPr="00BD1D43">
              <w:rPr>
                <w:rFonts w:ascii="Times New Roman" w:eastAsia="Arial Unicode MS" w:hAnsi="Times New Roman" w:cs="Times New Roman"/>
                <w:b/>
                <w:bCs/>
                <w:sz w:val="28"/>
                <w:szCs w:val="28"/>
              </w:rPr>
              <w:t>.</w:t>
            </w:r>
          </w:p>
        </w:tc>
      </w:tr>
      <w:tr w:rsidR="00BD1D43" w:rsidRPr="00BD1D43" w14:paraId="113E3C2B"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vMerge/>
            <w:tcBorders>
              <w:top w:val="single" w:sz="4" w:space="0" w:color="auto"/>
              <w:left w:val="single" w:sz="4" w:space="0" w:color="auto"/>
              <w:bottom w:val="single" w:sz="4" w:space="0" w:color="auto"/>
              <w:right w:val="single" w:sz="4" w:space="0" w:color="auto"/>
            </w:tcBorders>
            <w:vAlign w:val="center"/>
            <w:hideMark/>
          </w:tcPr>
          <w:p w14:paraId="3AD037BD" w14:textId="77777777" w:rsidR="00BD1D43" w:rsidRPr="00BD1D43" w:rsidRDefault="00BD1D43" w:rsidP="00BD1D43">
            <w:pPr>
              <w:spacing w:after="0"/>
              <w:rPr>
                <w:rFonts w:ascii="Times New Roman" w:eastAsia="Times New Roman" w:hAnsi="Times New Roman" w:cs="Times New Roman"/>
                <w:sz w:val="28"/>
                <w:szCs w:val="28"/>
                <w:lang w:eastAsia="lv-LV"/>
              </w:rPr>
            </w:pPr>
          </w:p>
        </w:tc>
        <w:tc>
          <w:tcPr>
            <w:tcW w:w="600" w:type="pct"/>
            <w:tcBorders>
              <w:top w:val="single" w:sz="4" w:space="0" w:color="auto"/>
              <w:left w:val="single" w:sz="4" w:space="0" w:color="auto"/>
              <w:bottom w:val="single" w:sz="4" w:space="0" w:color="auto"/>
              <w:right w:val="single" w:sz="4" w:space="0" w:color="auto"/>
            </w:tcBorders>
            <w:vAlign w:val="center"/>
            <w:hideMark/>
          </w:tcPr>
          <w:p w14:paraId="60F7131E" w14:textId="77777777" w:rsidR="00BD1D43" w:rsidRPr="00BD1D43" w:rsidRDefault="00BD1D43" w:rsidP="00BD1D43">
            <w:pPr>
              <w:spacing w:after="0"/>
              <w:jc w:val="center"/>
              <w:rPr>
                <w:rFonts w:ascii="Times New Roman" w:eastAsia="Arial Unicode MS" w:hAnsi="Times New Roman" w:cs="Times New Roman"/>
                <w:b/>
                <w:i/>
                <w:sz w:val="28"/>
                <w:szCs w:val="28"/>
              </w:rPr>
            </w:pPr>
            <w:r w:rsidRPr="00BD1D43">
              <w:rPr>
                <w:rFonts w:ascii="Times New Roman" w:eastAsia="Arial Unicode MS" w:hAnsi="Times New Roman" w:cs="Times New Roman"/>
                <w:sz w:val="28"/>
                <w:szCs w:val="28"/>
              </w:rPr>
              <w:t>saskaņā ar valsts budžetu kārtējam gadam</w:t>
            </w:r>
          </w:p>
        </w:tc>
        <w:tc>
          <w:tcPr>
            <w:tcW w:w="949" w:type="pct"/>
            <w:tcBorders>
              <w:top w:val="single" w:sz="4" w:space="0" w:color="auto"/>
              <w:left w:val="single" w:sz="4" w:space="0" w:color="auto"/>
              <w:bottom w:val="single" w:sz="4" w:space="0" w:color="auto"/>
              <w:right w:val="single" w:sz="4" w:space="0" w:color="auto"/>
            </w:tcBorders>
            <w:vAlign w:val="center"/>
            <w:hideMark/>
          </w:tcPr>
          <w:p w14:paraId="01A54E5A" w14:textId="77777777" w:rsidR="00BD1D43" w:rsidRPr="00BD1D43" w:rsidRDefault="00BD1D43" w:rsidP="00BD1D43">
            <w:pPr>
              <w:spacing w:after="0"/>
              <w:jc w:val="center"/>
              <w:rPr>
                <w:rFonts w:ascii="Times New Roman" w:eastAsia="Arial Unicode MS" w:hAnsi="Times New Roman" w:cs="Times New Roman"/>
                <w:b/>
                <w:i/>
                <w:sz w:val="28"/>
                <w:szCs w:val="28"/>
              </w:rPr>
            </w:pPr>
            <w:r w:rsidRPr="00BD1D43">
              <w:rPr>
                <w:rFonts w:ascii="Times New Roman" w:eastAsia="Arial Unicode MS" w:hAnsi="Times New Roman" w:cs="Times New Roman"/>
                <w:sz w:val="28"/>
                <w:szCs w:val="28"/>
              </w:rPr>
              <w:t>izmaiņas kārtējā gadā, salīdzinot ar valsts budžetu kārtējam gadam</w:t>
            </w:r>
          </w:p>
        </w:tc>
        <w:tc>
          <w:tcPr>
            <w:tcW w:w="856" w:type="pct"/>
            <w:tcBorders>
              <w:top w:val="single" w:sz="4" w:space="0" w:color="auto"/>
              <w:left w:val="single" w:sz="4" w:space="0" w:color="auto"/>
              <w:bottom w:val="single" w:sz="4" w:space="0" w:color="auto"/>
              <w:right w:val="single" w:sz="4" w:space="0" w:color="auto"/>
            </w:tcBorders>
            <w:vAlign w:val="center"/>
            <w:hideMark/>
          </w:tcPr>
          <w:p w14:paraId="3DBB8E1D" w14:textId="77777777" w:rsidR="00BD1D43" w:rsidRPr="00BD1D43" w:rsidRDefault="00BD1D43" w:rsidP="00BD1D43">
            <w:pPr>
              <w:spacing w:after="0"/>
              <w:jc w:val="center"/>
              <w:rPr>
                <w:rFonts w:ascii="Times New Roman" w:eastAsia="Arial Unicode MS" w:hAnsi="Times New Roman" w:cs="Times New Roman"/>
                <w:b/>
                <w:i/>
                <w:sz w:val="28"/>
                <w:szCs w:val="28"/>
              </w:rPr>
            </w:pPr>
            <w:r w:rsidRPr="00BD1D43">
              <w:rPr>
                <w:rFonts w:ascii="Times New Roman" w:eastAsia="Arial Unicode MS" w:hAnsi="Times New Roman" w:cs="Times New Roman"/>
                <w:sz w:val="28"/>
                <w:szCs w:val="28"/>
              </w:rPr>
              <w:t>izmaiņas, salīdzinot ar kārtējo (n) gadu</w:t>
            </w:r>
          </w:p>
        </w:tc>
        <w:tc>
          <w:tcPr>
            <w:tcW w:w="825" w:type="pct"/>
            <w:tcBorders>
              <w:top w:val="single" w:sz="4" w:space="0" w:color="auto"/>
              <w:left w:val="single" w:sz="4" w:space="0" w:color="auto"/>
              <w:bottom w:val="single" w:sz="4" w:space="0" w:color="auto"/>
              <w:right w:val="single" w:sz="4" w:space="0" w:color="auto"/>
            </w:tcBorders>
            <w:vAlign w:val="center"/>
            <w:hideMark/>
          </w:tcPr>
          <w:p w14:paraId="5F47C9F2" w14:textId="77777777" w:rsidR="00BD1D43" w:rsidRPr="00BD1D43" w:rsidRDefault="00BD1D43" w:rsidP="00BD1D43">
            <w:pPr>
              <w:spacing w:after="0"/>
              <w:jc w:val="center"/>
              <w:rPr>
                <w:rFonts w:ascii="Times New Roman" w:eastAsia="Arial Unicode MS" w:hAnsi="Times New Roman" w:cs="Times New Roman"/>
                <w:b/>
                <w:i/>
                <w:sz w:val="28"/>
                <w:szCs w:val="28"/>
              </w:rPr>
            </w:pPr>
            <w:r w:rsidRPr="00BD1D43">
              <w:rPr>
                <w:rFonts w:ascii="Times New Roman" w:eastAsia="Arial Unicode MS" w:hAnsi="Times New Roman" w:cs="Times New Roman"/>
                <w:sz w:val="28"/>
                <w:szCs w:val="28"/>
              </w:rPr>
              <w:t>izmaiņas, salīdzinot ar kārtējo (n) gadu</w:t>
            </w:r>
          </w:p>
        </w:tc>
        <w:tc>
          <w:tcPr>
            <w:tcW w:w="684" w:type="pct"/>
            <w:tcBorders>
              <w:top w:val="single" w:sz="4" w:space="0" w:color="auto"/>
              <w:left w:val="single" w:sz="4" w:space="0" w:color="auto"/>
              <w:bottom w:val="single" w:sz="4" w:space="0" w:color="auto"/>
              <w:right w:val="single" w:sz="4" w:space="0" w:color="auto"/>
            </w:tcBorders>
            <w:vAlign w:val="center"/>
            <w:hideMark/>
          </w:tcPr>
          <w:p w14:paraId="601B454B" w14:textId="77777777" w:rsidR="00BD1D43" w:rsidRPr="00BD1D43" w:rsidRDefault="00BD1D43" w:rsidP="00BD1D43">
            <w:pPr>
              <w:spacing w:after="0"/>
              <w:jc w:val="center"/>
              <w:rPr>
                <w:rFonts w:ascii="Times New Roman" w:eastAsia="Arial Unicode MS" w:hAnsi="Times New Roman" w:cs="Times New Roman"/>
                <w:b/>
                <w:i/>
                <w:sz w:val="28"/>
                <w:szCs w:val="28"/>
              </w:rPr>
            </w:pPr>
            <w:r w:rsidRPr="00BD1D43">
              <w:rPr>
                <w:rFonts w:ascii="Times New Roman" w:eastAsia="Arial Unicode MS" w:hAnsi="Times New Roman" w:cs="Times New Roman"/>
                <w:sz w:val="28"/>
                <w:szCs w:val="28"/>
              </w:rPr>
              <w:t>izmaiņas, salīdzinot ar kārtējo (n) gadu</w:t>
            </w:r>
          </w:p>
        </w:tc>
      </w:tr>
      <w:tr w:rsidR="00BD1D43" w:rsidRPr="00BD1D43" w14:paraId="17D1489B"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tcBorders>
              <w:top w:val="single" w:sz="4" w:space="0" w:color="auto"/>
              <w:left w:val="single" w:sz="4" w:space="0" w:color="auto"/>
              <w:bottom w:val="single" w:sz="4" w:space="0" w:color="auto"/>
              <w:right w:val="single" w:sz="4" w:space="0" w:color="auto"/>
            </w:tcBorders>
            <w:vAlign w:val="center"/>
            <w:hideMark/>
          </w:tcPr>
          <w:p w14:paraId="1B970302" w14:textId="77777777" w:rsidR="00BD1D43" w:rsidRPr="00BD1D43" w:rsidRDefault="00BD1D43" w:rsidP="00BD1D43">
            <w:pPr>
              <w:spacing w:after="0"/>
              <w:jc w:val="center"/>
              <w:rPr>
                <w:rFonts w:ascii="Times New Roman" w:eastAsia="Arial Unicode MS" w:hAnsi="Times New Roman" w:cs="Times New Roman"/>
                <w:bCs/>
                <w:sz w:val="28"/>
                <w:szCs w:val="28"/>
              </w:rPr>
            </w:pPr>
            <w:r w:rsidRPr="00BD1D43">
              <w:rPr>
                <w:rFonts w:ascii="Times New Roman" w:eastAsia="Arial Unicode MS" w:hAnsi="Times New Roman" w:cs="Times New Roman"/>
                <w:bCs/>
                <w:sz w:val="28"/>
                <w:szCs w:val="28"/>
              </w:rPr>
              <w:t>1</w:t>
            </w:r>
          </w:p>
        </w:tc>
        <w:tc>
          <w:tcPr>
            <w:tcW w:w="600" w:type="pct"/>
            <w:tcBorders>
              <w:top w:val="single" w:sz="4" w:space="0" w:color="auto"/>
              <w:left w:val="single" w:sz="4" w:space="0" w:color="auto"/>
              <w:bottom w:val="single" w:sz="4" w:space="0" w:color="auto"/>
              <w:right w:val="single" w:sz="4" w:space="0" w:color="auto"/>
            </w:tcBorders>
            <w:vAlign w:val="center"/>
            <w:hideMark/>
          </w:tcPr>
          <w:p w14:paraId="0B5B1ED9" w14:textId="77777777" w:rsidR="00BD1D43" w:rsidRPr="00BD1D43" w:rsidRDefault="00BD1D43" w:rsidP="00BD1D43">
            <w:pPr>
              <w:spacing w:after="0"/>
              <w:jc w:val="center"/>
              <w:rPr>
                <w:rFonts w:ascii="Times New Roman" w:eastAsia="Arial Unicode MS" w:hAnsi="Times New Roman" w:cs="Times New Roman"/>
                <w:bCs/>
                <w:sz w:val="28"/>
                <w:szCs w:val="28"/>
              </w:rPr>
            </w:pPr>
            <w:r w:rsidRPr="00BD1D43">
              <w:rPr>
                <w:rFonts w:ascii="Times New Roman" w:eastAsia="Arial Unicode MS" w:hAnsi="Times New Roman" w:cs="Times New Roman"/>
                <w:bCs/>
                <w:sz w:val="28"/>
                <w:szCs w:val="28"/>
              </w:rPr>
              <w:t>2</w:t>
            </w:r>
          </w:p>
        </w:tc>
        <w:tc>
          <w:tcPr>
            <w:tcW w:w="949" w:type="pct"/>
            <w:tcBorders>
              <w:top w:val="single" w:sz="4" w:space="0" w:color="auto"/>
              <w:left w:val="single" w:sz="4" w:space="0" w:color="auto"/>
              <w:bottom w:val="single" w:sz="4" w:space="0" w:color="auto"/>
              <w:right w:val="single" w:sz="4" w:space="0" w:color="auto"/>
            </w:tcBorders>
            <w:vAlign w:val="center"/>
            <w:hideMark/>
          </w:tcPr>
          <w:p w14:paraId="41BB2A5F" w14:textId="77777777" w:rsidR="00BD1D43" w:rsidRPr="00BD1D43" w:rsidRDefault="00BD1D43" w:rsidP="00BD1D43">
            <w:pPr>
              <w:spacing w:after="0"/>
              <w:jc w:val="center"/>
              <w:rPr>
                <w:rFonts w:ascii="Times New Roman" w:eastAsia="Arial Unicode MS" w:hAnsi="Times New Roman" w:cs="Times New Roman"/>
                <w:bCs/>
                <w:sz w:val="28"/>
                <w:szCs w:val="28"/>
              </w:rPr>
            </w:pPr>
            <w:r w:rsidRPr="00BD1D43">
              <w:rPr>
                <w:rFonts w:ascii="Times New Roman" w:eastAsia="Arial Unicode MS" w:hAnsi="Times New Roman" w:cs="Times New Roman"/>
                <w:bCs/>
                <w:sz w:val="28"/>
                <w:szCs w:val="28"/>
              </w:rPr>
              <w:t>3</w:t>
            </w:r>
          </w:p>
        </w:tc>
        <w:tc>
          <w:tcPr>
            <w:tcW w:w="856" w:type="pct"/>
            <w:tcBorders>
              <w:top w:val="single" w:sz="4" w:space="0" w:color="auto"/>
              <w:left w:val="single" w:sz="4" w:space="0" w:color="auto"/>
              <w:bottom w:val="single" w:sz="4" w:space="0" w:color="auto"/>
              <w:right w:val="single" w:sz="4" w:space="0" w:color="auto"/>
            </w:tcBorders>
            <w:vAlign w:val="center"/>
            <w:hideMark/>
          </w:tcPr>
          <w:p w14:paraId="4455598D" w14:textId="77777777" w:rsidR="00BD1D43" w:rsidRPr="00BD1D43" w:rsidRDefault="00BD1D43" w:rsidP="00BD1D43">
            <w:pPr>
              <w:spacing w:after="0"/>
              <w:jc w:val="center"/>
              <w:rPr>
                <w:rFonts w:ascii="Times New Roman" w:eastAsia="Arial Unicode MS" w:hAnsi="Times New Roman" w:cs="Times New Roman"/>
                <w:bCs/>
                <w:sz w:val="28"/>
                <w:szCs w:val="28"/>
              </w:rPr>
            </w:pPr>
            <w:r w:rsidRPr="00BD1D43">
              <w:rPr>
                <w:rFonts w:ascii="Times New Roman" w:eastAsia="Arial Unicode MS" w:hAnsi="Times New Roman" w:cs="Times New Roman"/>
                <w:bCs/>
                <w:sz w:val="28"/>
                <w:szCs w:val="28"/>
              </w:rPr>
              <w:t>4</w:t>
            </w:r>
          </w:p>
        </w:tc>
        <w:tc>
          <w:tcPr>
            <w:tcW w:w="825" w:type="pct"/>
            <w:tcBorders>
              <w:top w:val="single" w:sz="4" w:space="0" w:color="auto"/>
              <w:left w:val="single" w:sz="4" w:space="0" w:color="auto"/>
              <w:bottom w:val="single" w:sz="4" w:space="0" w:color="auto"/>
              <w:right w:val="single" w:sz="4" w:space="0" w:color="auto"/>
            </w:tcBorders>
            <w:vAlign w:val="center"/>
            <w:hideMark/>
          </w:tcPr>
          <w:p w14:paraId="1959444D" w14:textId="77777777" w:rsidR="00BD1D43" w:rsidRPr="00BD1D43" w:rsidRDefault="00BD1D43" w:rsidP="00BD1D43">
            <w:pPr>
              <w:spacing w:after="0"/>
              <w:jc w:val="center"/>
              <w:rPr>
                <w:rFonts w:ascii="Times New Roman" w:eastAsia="Arial Unicode MS" w:hAnsi="Times New Roman" w:cs="Times New Roman"/>
                <w:bCs/>
                <w:sz w:val="28"/>
                <w:szCs w:val="28"/>
              </w:rPr>
            </w:pPr>
            <w:r w:rsidRPr="00BD1D43">
              <w:rPr>
                <w:rFonts w:ascii="Times New Roman" w:eastAsia="Arial Unicode MS" w:hAnsi="Times New Roman" w:cs="Times New Roman"/>
                <w:bCs/>
                <w:sz w:val="28"/>
                <w:szCs w:val="28"/>
              </w:rPr>
              <w:t>5</w:t>
            </w:r>
          </w:p>
        </w:tc>
        <w:tc>
          <w:tcPr>
            <w:tcW w:w="684" w:type="pct"/>
            <w:tcBorders>
              <w:top w:val="single" w:sz="4" w:space="0" w:color="auto"/>
              <w:left w:val="single" w:sz="4" w:space="0" w:color="auto"/>
              <w:bottom w:val="single" w:sz="4" w:space="0" w:color="auto"/>
              <w:right w:val="single" w:sz="4" w:space="0" w:color="auto"/>
            </w:tcBorders>
            <w:vAlign w:val="center"/>
            <w:hideMark/>
          </w:tcPr>
          <w:p w14:paraId="109DFBCB" w14:textId="77777777" w:rsidR="00BD1D43" w:rsidRPr="00BD1D43" w:rsidRDefault="00BD1D43" w:rsidP="00BD1D43">
            <w:pPr>
              <w:spacing w:after="0"/>
              <w:jc w:val="center"/>
              <w:rPr>
                <w:rFonts w:ascii="Times New Roman" w:eastAsia="Arial Unicode MS" w:hAnsi="Times New Roman" w:cs="Times New Roman"/>
                <w:bCs/>
                <w:sz w:val="28"/>
                <w:szCs w:val="28"/>
              </w:rPr>
            </w:pPr>
            <w:r w:rsidRPr="00BD1D43">
              <w:rPr>
                <w:rFonts w:ascii="Times New Roman" w:eastAsia="Arial Unicode MS" w:hAnsi="Times New Roman" w:cs="Times New Roman"/>
                <w:bCs/>
                <w:sz w:val="28"/>
                <w:szCs w:val="28"/>
              </w:rPr>
              <w:t>6</w:t>
            </w:r>
          </w:p>
        </w:tc>
      </w:tr>
      <w:tr w:rsidR="00BD1D43" w:rsidRPr="00BD1D43" w14:paraId="252785DA"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tcBorders>
              <w:top w:val="single" w:sz="4" w:space="0" w:color="auto"/>
              <w:left w:val="single" w:sz="4" w:space="0" w:color="auto"/>
              <w:bottom w:val="single" w:sz="4" w:space="0" w:color="auto"/>
              <w:right w:val="single" w:sz="4" w:space="0" w:color="auto"/>
            </w:tcBorders>
            <w:hideMark/>
          </w:tcPr>
          <w:p w14:paraId="52DB1C14" w14:textId="77777777" w:rsidR="00BD1D43" w:rsidRPr="00BD1D43" w:rsidRDefault="00BD1D43" w:rsidP="00BD1D43">
            <w:pPr>
              <w:tabs>
                <w:tab w:val="left" w:pos="444"/>
                <w:tab w:val="left" w:pos="586"/>
              </w:tabs>
              <w:spacing w:after="0"/>
              <w:jc w:val="both"/>
              <w:rPr>
                <w:rFonts w:ascii="Times New Roman" w:eastAsia="Arial Unicode MS" w:hAnsi="Times New Roman" w:cs="Times New Roman"/>
                <w:i/>
                <w:sz w:val="28"/>
                <w:szCs w:val="28"/>
              </w:rPr>
            </w:pPr>
            <w:r w:rsidRPr="00BD1D43">
              <w:rPr>
                <w:rFonts w:ascii="Times New Roman" w:eastAsia="Arial Unicode MS" w:hAnsi="Times New Roman" w:cs="Times New Roman"/>
                <w:sz w:val="28"/>
                <w:szCs w:val="28"/>
              </w:rPr>
              <w:t>1.Budžeta ieņēmumi:</w:t>
            </w:r>
          </w:p>
        </w:tc>
        <w:tc>
          <w:tcPr>
            <w:tcW w:w="600" w:type="pct"/>
            <w:tcBorders>
              <w:top w:val="single" w:sz="4" w:space="0" w:color="auto"/>
              <w:left w:val="single" w:sz="4" w:space="0" w:color="auto"/>
              <w:bottom w:val="single" w:sz="4" w:space="0" w:color="auto"/>
              <w:right w:val="single" w:sz="4" w:space="0" w:color="auto"/>
            </w:tcBorders>
            <w:vAlign w:val="center"/>
            <w:hideMark/>
          </w:tcPr>
          <w:p w14:paraId="3AD106D4" w14:textId="77777777" w:rsidR="00BD1D43" w:rsidRPr="00BD1D43" w:rsidRDefault="00BD1D43" w:rsidP="00BD1D43">
            <w:pPr>
              <w:spacing w:after="0"/>
              <w:jc w:val="center"/>
              <w:rPr>
                <w:rFonts w:ascii="Times New Roman" w:eastAsia="Calibri" w:hAnsi="Times New Roman" w:cs="Times New Roman"/>
                <w:sz w:val="28"/>
                <w:szCs w:val="28"/>
                <w:lang w:eastAsia="lv-LV"/>
              </w:rPr>
            </w:pPr>
            <w:r w:rsidRPr="00BD1D43">
              <w:rPr>
                <w:rFonts w:ascii="Times New Roman" w:eastAsia="Calibri" w:hAnsi="Times New Roman" w:cs="Times New Roman"/>
                <w:sz w:val="28"/>
                <w:szCs w:val="28"/>
              </w:rPr>
              <w:t>0</w:t>
            </w:r>
          </w:p>
        </w:tc>
        <w:tc>
          <w:tcPr>
            <w:tcW w:w="949" w:type="pct"/>
            <w:tcBorders>
              <w:top w:val="single" w:sz="4" w:space="0" w:color="auto"/>
              <w:left w:val="single" w:sz="4" w:space="0" w:color="auto"/>
              <w:bottom w:val="single" w:sz="4" w:space="0" w:color="auto"/>
              <w:right w:val="single" w:sz="4" w:space="0" w:color="auto"/>
            </w:tcBorders>
            <w:vAlign w:val="center"/>
          </w:tcPr>
          <w:p w14:paraId="7FFFCB81" w14:textId="57D9BF0F"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c>
          <w:tcPr>
            <w:tcW w:w="856" w:type="pct"/>
            <w:tcBorders>
              <w:top w:val="single" w:sz="4" w:space="0" w:color="auto"/>
              <w:left w:val="single" w:sz="4" w:space="0" w:color="auto"/>
              <w:bottom w:val="single" w:sz="4" w:space="0" w:color="auto"/>
              <w:right w:val="single" w:sz="4" w:space="0" w:color="auto"/>
            </w:tcBorders>
            <w:vAlign w:val="center"/>
          </w:tcPr>
          <w:p w14:paraId="132F0190" w14:textId="35AF8958"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c>
          <w:tcPr>
            <w:tcW w:w="825" w:type="pct"/>
            <w:tcBorders>
              <w:top w:val="single" w:sz="4" w:space="0" w:color="auto"/>
              <w:left w:val="single" w:sz="4" w:space="0" w:color="auto"/>
              <w:bottom w:val="single" w:sz="4" w:space="0" w:color="auto"/>
              <w:right w:val="single" w:sz="4" w:space="0" w:color="auto"/>
            </w:tcBorders>
            <w:vAlign w:val="center"/>
          </w:tcPr>
          <w:p w14:paraId="0D5BA1CB" w14:textId="43E3AFEB"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c>
          <w:tcPr>
            <w:tcW w:w="684" w:type="pct"/>
            <w:tcBorders>
              <w:top w:val="single" w:sz="4" w:space="0" w:color="auto"/>
              <w:left w:val="single" w:sz="4" w:space="0" w:color="auto"/>
              <w:bottom w:val="single" w:sz="4" w:space="0" w:color="auto"/>
              <w:right w:val="single" w:sz="4" w:space="0" w:color="auto"/>
            </w:tcBorders>
            <w:vAlign w:val="center"/>
          </w:tcPr>
          <w:p w14:paraId="0F5AB03B" w14:textId="159B16B2"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r>
      <w:tr w:rsidR="00BD1D43" w:rsidRPr="00BD1D43" w14:paraId="302C9FAA"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tcBorders>
              <w:top w:val="single" w:sz="4" w:space="0" w:color="auto"/>
              <w:left w:val="single" w:sz="4" w:space="0" w:color="auto"/>
              <w:bottom w:val="single" w:sz="4" w:space="0" w:color="auto"/>
              <w:right w:val="single" w:sz="4" w:space="0" w:color="auto"/>
            </w:tcBorders>
            <w:hideMark/>
          </w:tcPr>
          <w:p w14:paraId="7846BB6F" w14:textId="77777777" w:rsidR="00BD1D43" w:rsidRPr="00BD1D43" w:rsidRDefault="00BD1D43" w:rsidP="00BD1D43">
            <w:pPr>
              <w:spacing w:after="0"/>
              <w:jc w:val="both"/>
              <w:rPr>
                <w:rFonts w:ascii="Times New Roman" w:eastAsia="Arial Unicode MS" w:hAnsi="Times New Roman" w:cs="Times New Roman"/>
                <w:sz w:val="28"/>
                <w:szCs w:val="28"/>
              </w:rPr>
            </w:pPr>
            <w:r w:rsidRPr="00BD1D43">
              <w:rPr>
                <w:rFonts w:ascii="Times New Roman" w:eastAsia="Arial Unicode MS" w:hAnsi="Times New Roman" w:cs="Times New Roman"/>
                <w:sz w:val="28"/>
                <w:szCs w:val="28"/>
              </w:rPr>
              <w:t>1.1. valsts pamatbudžets</w:t>
            </w:r>
          </w:p>
        </w:tc>
        <w:tc>
          <w:tcPr>
            <w:tcW w:w="600" w:type="pct"/>
            <w:tcBorders>
              <w:top w:val="single" w:sz="4" w:space="0" w:color="auto"/>
              <w:left w:val="single" w:sz="4" w:space="0" w:color="auto"/>
              <w:bottom w:val="single" w:sz="4" w:space="0" w:color="auto"/>
              <w:right w:val="single" w:sz="4" w:space="0" w:color="auto"/>
            </w:tcBorders>
            <w:vAlign w:val="center"/>
            <w:hideMark/>
          </w:tcPr>
          <w:p w14:paraId="4C9176DA"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949" w:type="pct"/>
            <w:tcBorders>
              <w:top w:val="single" w:sz="4" w:space="0" w:color="auto"/>
              <w:left w:val="single" w:sz="4" w:space="0" w:color="auto"/>
              <w:bottom w:val="single" w:sz="4" w:space="0" w:color="auto"/>
              <w:right w:val="single" w:sz="4" w:space="0" w:color="auto"/>
            </w:tcBorders>
            <w:vAlign w:val="center"/>
          </w:tcPr>
          <w:p w14:paraId="038967D5" w14:textId="6B29EA35"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c>
          <w:tcPr>
            <w:tcW w:w="856" w:type="pct"/>
            <w:tcBorders>
              <w:top w:val="single" w:sz="4" w:space="0" w:color="auto"/>
              <w:left w:val="single" w:sz="4" w:space="0" w:color="auto"/>
              <w:bottom w:val="single" w:sz="4" w:space="0" w:color="auto"/>
              <w:right w:val="single" w:sz="4" w:space="0" w:color="auto"/>
            </w:tcBorders>
            <w:vAlign w:val="center"/>
          </w:tcPr>
          <w:p w14:paraId="496119AA" w14:textId="33909AFF"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c>
          <w:tcPr>
            <w:tcW w:w="825" w:type="pct"/>
            <w:tcBorders>
              <w:top w:val="single" w:sz="4" w:space="0" w:color="auto"/>
              <w:left w:val="single" w:sz="4" w:space="0" w:color="auto"/>
              <w:bottom w:val="single" w:sz="4" w:space="0" w:color="auto"/>
              <w:right w:val="single" w:sz="4" w:space="0" w:color="auto"/>
            </w:tcBorders>
            <w:vAlign w:val="center"/>
          </w:tcPr>
          <w:p w14:paraId="2D226CF2" w14:textId="3501D719"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c>
          <w:tcPr>
            <w:tcW w:w="684" w:type="pct"/>
            <w:tcBorders>
              <w:top w:val="single" w:sz="4" w:space="0" w:color="auto"/>
              <w:left w:val="single" w:sz="4" w:space="0" w:color="auto"/>
              <w:bottom w:val="single" w:sz="4" w:space="0" w:color="auto"/>
              <w:right w:val="single" w:sz="4" w:space="0" w:color="auto"/>
            </w:tcBorders>
            <w:vAlign w:val="center"/>
          </w:tcPr>
          <w:p w14:paraId="1CBA3FC1" w14:textId="4776131E"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r>
      <w:tr w:rsidR="00BD1D43" w:rsidRPr="00BD1D43" w14:paraId="48259308"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tcBorders>
              <w:top w:val="single" w:sz="4" w:space="0" w:color="auto"/>
              <w:left w:val="single" w:sz="4" w:space="0" w:color="auto"/>
              <w:bottom w:val="single" w:sz="4" w:space="0" w:color="auto"/>
              <w:right w:val="single" w:sz="4" w:space="0" w:color="auto"/>
            </w:tcBorders>
            <w:hideMark/>
          </w:tcPr>
          <w:p w14:paraId="3AF5FA59" w14:textId="77777777" w:rsidR="00BD1D43" w:rsidRPr="00BD1D43" w:rsidRDefault="00BD1D43" w:rsidP="00BD1D43">
            <w:pPr>
              <w:spacing w:after="0"/>
              <w:jc w:val="both"/>
              <w:rPr>
                <w:rFonts w:ascii="Times New Roman" w:eastAsia="Arial Unicode MS" w:hAnsi="Times New Roman" w:cs="Times New Roman"/>
                <w:sz w:val="28"/>
                <w:szCs w:val="28"/>
              </w:rPr>
            </w:pPr>
            <w:r w:rsidRPr="00BD1D43">
              <w:rPr>
                <w:rFonts w:ascii="Times New Roman" w:eastAsia="Arial Unicode MS" w:hAnsi="Times New Roman" w:cs="Times New Roman"/>
                <w:sz w:val="28"/>
                <w:szCs w:val="28"/>
              </w:rPr>
              <w:t>1.2. valsts speciālais budžets</w:t>
            </w:r>
          </w:p>
        </w:tc>
        <w:tc>
          <w:tcPr>
            <w:tcW w:w="600" w:type="pct"/>
            <w:tcBorders>
              <w:top w:val="single" w:sz="4" w:space="0" w:color="auto"/>
              <w:left w:val="single" w:sz="4" w:space="0" w:color="auto"/>
              <w:bottom w:val="single" w:sz="4" w:space="0" w:color="auto"/>
              <w:right w:val="single" w:sz="4" w:space="0" w:color="auto"/>
            </w:tcBorders>
            <w:vAlign w:val="center"/>
            <w:hideMark/>
          </w:tcPr>
          <w:p w14:paraId="09920E03"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949" w:type="pct"/>
            <w:tcBorders>
              <w:top w:val="single" w:sz="4" w:space="0" w:color="auto"/>
              <w:left w:val="single" w:sz="4" w:space="0" w:color="auto"/>
              <w:bottom w:val="single" w:sz="4" w:space="0" w:color="auto"/>
              <w:right w:val="single" w:sz="4" w:space="0" w:color="auto"/>
            </w:tcBorders>
            <w:vAlign w:val="center"/>
          </w:tcPr>
          <w:p w14:paraId="43304F39"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856" w:type="pct"/>
            <w:tcBorders>
              <w:top w:val="single" w:sz="4" w:space="0" w:color="auto"/>
              <w:left w:val="single" w:sz="4" w:space="0" w:color="auto"/>
              <w:bottom w:val="single" w:sz="4" w:space="0" w:color="auto"/>
              <w:right w:val="single" w:sz="4" w:space="0" w:color="auto"/>
            </w:tcBorders>
            <w:vAlign w:val="center"/>
          </w:tcPr>
          <w:p w14:paraId="2F5C1826"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825" w:type="pct"/>
            <w:tcBorders>
              <w:top w:val="single" w:sz="4" w:space="0" w:color="auto"/>
              <w:left w:val="single" w:sz="4" w:space="0" w:color="auto"/>
              <w:bottom w:val="single" w:sz="4" w:space="0" w:color="auto"/>
              <w:right w:val="single" w:sz="4" w:space="0" w:color="auto"/>
            </w:tcBorders>
            <w:vAlign w:val="center"/>
          </w:tcPr>
          <w:p w14:paraId="7B17267E"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vAlign w:val="center"/>
          </w:tcPr>
          <w:p w14:paraId="422CB4EC"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r>
      <w:tr w:rsidR="00BD1D43" w:rsidRPr="00BD1D43" w14:paraId="478D4C3B"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tcBorders>
              <w:top w:val="single" w:sz="4" w:space="0" w:color="auto"/>
              <w:left w:val="single" w:sz="4" w:space="0" w:color="auto"/>
              <w:bottom w:val="single" w:sz="4" w:space="0" w:color="auto"/>
              <w:right w:val="single" w:sz="4" w:space="0" w:color="auto"/>
            </w:tcBorders>
            <w:hideMark/>
          </w:tcPr>
          <w:p w14:paraId="648676D1" w14:textId="77777777" w:rsidR="00BD1D43" w:rsidRPr="00BD1D43" w:rsidRDefault="00BD1D43" w:rsidP="00BD1D43">
            <w:pPr>
              <w:spacing w:after="0"/>
              <w:jc w:val="both"/>
              <w:rPr>
                <w:rFonts w:ascii="Times New Roman" w:eastAsia="Arial Unicode MS" w:hAnsi="Times New Roman" w:cs="Times New Roman"/>
                <w:sz w:val="28"/>
                <w:szCs w:val="28"/>
              </w:rPr>
            </w:pPr>
            <w:r w:rsidRPr="00BD1D43">
              <w:rPr>
                <w:rFonts w:ascii="Times New Roman" w:eastAsia="Arial Unicode MS" w:hAnsi="Times New Roman" w:cs="Times New Roman"/>
                <w:sz w:val="28"/>
                <w:szCs w:val="28"/>
              </w:rPr>
              <w:t>1.3. pašvaldību budžets</w:t>
            </w:r>
          </w:p>
        </w:tc>
        <w:tc>
          <w:tcPr>
            <w:tcW w:w="600" w:type="pct"/>
            <w:tcBorders>
              <w:top w:val="single" w:sz="4" w:space="0" w:color="auto"/>
              <w:left w:val="single" w:sz="4" w:space="0" w:color="auto"/>
              <w:bottom w:val="single" w:sz="4" w:space="0" w:color="auto"/>
              <w:right w:val="single" w:sz="4" w:space="0" w:color="auto"/>
            </w:tcBorders>
            <w:vAlign w:val="center"/>
            <w:hideMark/>
          </w:tcPr>
          <w:p w14:paraId="158912C2"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949" w:type="pct"/>
            <w:tcBorders>
              <w:top w:val="single" w:sz="4" w:space="0" w:color="auto"/>
              <w:left w:val="single" w:sz="4" w:space="0" w:color="auto"/>
              <w:bottom w:val="single" w:sz="4" w:space="0" w:color="auto"/>
              <w:right w:val="single" w:sz="4" w:space="0" w:color="auto"/>
            </w:tcBorders>
            <w:vAlign w:val="center"/>
          </w:tcPr>
          <w:p w14:paraId="46A1665B"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856" w:type="pct"/>
            <w:tcBorders>
              <w:top w:val="single" w:sz="4" w:space="0" w:color="auto"/>
              <w:left w:val="single" w:sz="4" w:space="0" w:color="auto"/>
              <w:bottom w:val="single" w:sz="4" w:space="0" w:color="auto"/>
              <w:right w:val="single" w:sz="4" w:space="0" w:color="auto"/>
            </w:tcBorders>
            <w:vAlign w:val="center"/>
          </w:tcPr>
          <w:p w14:paraId="38E08EA5"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825" w:type="pct"/>
            <w:tcBorders>
              <w:top w:val="single" w:sz="4" w:space="0" w:color="auto"/>
              <w:left w:val="single" w:sz="4" w:space="0" w:color="auto"/>
              <w:bottom w:val="single" w:sz="4" w:space="0" w:color="auto"/>
              <w:right w:val="single" w:sz="4" w:space="0" w:color="auto"/>
            </w:tcBorders>
            <w:vAlign w:val="center"/>
          </w:tcPr>
          <w:p w14:paraId="19CD24C3"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vAlign w:val="center"/>
          </w:tcPr>
          <w:p w14:paraId="6E0817FE"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r>
      <w:tr w:rsidR="00BD1D43" w:rsidRPr="00BD1D43" w14:paraId="58C7F016"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tcBorders>
              <w:top w:val="single" w:sz="4" w:space="0" w:color="auto"/>
              <w:left w:val="single" w:sz="4" w:space="0" w:color="auto"/>
              <w:bottom w:val="single" w:sz="4" w:space="0" w:color="auto"/>
              <w:right w:val="single" w:sz="4" w:space="0" w:color="auto"/>
            </w:tcBorders>
            <w:hideMark/>
          </w:tcPr>
          <w:p w14:paraId="12B24F13" w14:textId="77777777" w:rsidR="00BD1D43" w:rsidRPr="00BD1D43" w:rsidRDefault="00BD1D43" w:rsidP="00BD1D43">
            <w:pPr>
              <w:spacing w:after="0"/>
              <w:rPr>
                <w:rFonts w:ascii="Times New Roman" w:eastAsia="Times New Roman" w:hAnsi="Times New Roman" w:cs="Times New Roman"/>
                <w:sz w:val="28"/>
                <w:szCs w:val="28"/>
              </w:rPr>
            </w:pPr>
            <w:r w:rsidRPr="00BD1D43">
              <w:rPr>
                <w:rFonts w:ascii="Times New Roman" w:eastAsia="Times New Roman" w:hAnsi="Times New Roman" w:cs="Times New Roman"/>
                <w:sz w:val="28"/>
                <w:szCs w:val="28"/>
              </w:rPr>
              <w:t>2. Budžeta izdevumi:</w:t>
            </w:r>
          </w:p>
        </w:tc>
        <w:tc>
          <w:tcPr>
            <w:tcW w:w="600" w:type="pct"/>
            <w:tcBorders>
              <w:top w:val="single" w:sz="4" w:space="0" w:color="auto"/>
              <w:left w:val="single" w:sz="4" w:space="0" w:color="auto"/>
              <w:bottom w:val="single" w:sz="4" w:space="0" w:color="auto"/>
              <w:right w:val="single" w:sz="4" w:space="0" w:color="auto"/>
            </w:tcBorders>
            <w:vAlign w:val="center"/>
            <w:hideMark/>
          </w:tcPr>
          <w:p w14:paraId="5D9044FF"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949" w:type="pct"/>
            <w:tcBorders>
              <w:top w:val="single" w:sz="4" w:space="0" w:color="auto"/>
              <w:left w:val="single" w:sz="4" w:space="0" w:color="auto"/>
              <w:bottom w:val="single" w:sz="4" w:space="0" w:color="auto"/>
              <w:right w:val="single" w:sz="4" w:space="0" w:color="auto"/>
            </w:tcBorders>
          </w:tcPr>
          <w:p w14:paraId="02B3D437" w14:textId="77509231"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c>
          <w:tcPr>
            <w:tcW w:w="856" w:type="pct"/>
            <w:tcBorders>
              <w:top w:val="single" w:sz="4" w:space="0" w:color="auto"/>
              <w:left w:val="single" w:sz="4" w:space="0" w:color="auto"/>
              <w:bottom w:val="single" w:sz="4" w:space="0" w:color="auto"/>
              <w:right w:val="single" w:sz="4" w:space="0" w:color="auto"/>
            </w:tcBorders>
            <w:vAlign w:val="center"/>
          </w:tcPr>
          <w:p w14:paraId="47E0F2D5" w14:textId="6CBC38B9"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c>
          <w:tcPr>
            <w:tcW w:w="825" w:type="pct"/>
            <w:tcBorders>
              <w:top w:val="single" w:sz="4" w:space="0" w:color="auto"/>
              <w:left w:val="single" w:sz="4" w:space="0" w:color="auto"/>
              <w:bottom w:val="single" w:sz="4" w:space="0" w:color="auto"/>
              <w:right w:val="single" w:sz="4" w:space="0" w:color="auto"/>
            </w:tcBorders>
            <w:vAlign w:val="center"/>
          </w:tcPr>
          <w:p w14:paraId="1BD0BFB5" w14:textId="79250E45"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c>
          <w:tcPr>
            <w:tcW w:w="684" w:type="pct"/>
            <w:tcBorders>
              <w:top w:val="single" w:sz="4" w:space="0" w:color="auto"/>
              <w:left w:val="single" w:sz="4" w:space="0" w:color="auto"/>
              <w:bottom w:val="single" w:sz="4" w:space="0" w:color="auto"/>
              <w:right w:val="single" w:sz="4" w:space="0" w:color="auto"/>
            </w:tcBorders>
            <w:vAlign w:val="center"/>
          </w:tcPr>
          <w:p w14:paraId="32574391" w14:textId="62A32E7B"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r>
      <w:tr w:rsidR="00BD1D43" w:rsidRPr="00BD1D43" w14:paraId="1CC06F8C"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tcBorders>
              <w:top w:val="single" w:sz="4" w:space="0" w:color="auto"/>
              <w:left w:val="single" w:sz="4" w:space="0" w:color="auto"/>
              <w:bottom w:val="single" w:sz="4" w:space="0" w:color="auto"/>
              <w:right w:val="single" w:sz="4" w:space="0" w:color="auto"/>
            </w:tcBorders>
            <w:hideMark/>
          </w:tcPr>
          <w:p w14:paraId="095250BD" w14:textId="77777777" w:rsidR="00BD1D43" w:rsidRPr="00BD1D43" w:rsidRDefault="00BD1D43" w:rsidP="00BD1D43">
            <w:pPr>
              <w:spacing w:after="0"/>
              <w:rPr>
                <w:rFonts w:ascii="Times New Roman" w:eastAsia="Times New Roman" w:hAnsi="Times New Roman" w:cs="Times New Roman"/>
                <w:sz w:val="28"/>
                <w:szCs w:val="28"/>
              </w:rPr>
            </w:pPr>
            <w:r w:rsidRPr="00BD1D43">
              <w:rPr>
                <w:rFonts w:ascii="Times New Roman" w:eastAsia="Times New Roman" w:hAnsi="Times New Roman" w:cs="Times New Roman"/>
                <w:sz w:val="28"/>
                <w:szCs w:val="28"/>
              </w:rPr>
              <w:t>2.1. valsts pamatbudžets</w:t>
            </w:r>
          </w:p>
        </w:tc>
        <w:tc>
          <w:tcPr>
            <w:tcW w:w="600" w:type="pct"/>
            <w:tcBorders>
              <w:top w:val="single" w:sz="4" w:space="0" w:color="auto"/>
              <w:left w:val="single" w:sz="4" w:space="0" w:color="auto"/>
              <w:bottom w:val="single" w:sz="4" w:space="0" w:color="auto"/>
              <w:right w:val="single" w:sz="4" w:space="0" w:color="auto"/>
            </w:tcBorders>
            <w:vAlign w:val="center"/>
            <w:hideMark/>
          </w:tcPr>
          <w:p w14:paraId="35F026D9"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949" w:type="pct"/>
            <w:tcBorders>
              <w:top w:val="single" w:sz="4" w:space="0" w:color="auto"/>
              <w:left w:val="single" w:sz="4" w:space="0" w:color="auto"/>
              <w:bottom w:val="single" w:sz="4" w:space="0" w:color="auto"/>
              <w:right w:val="single" w:sz="4" w:space="0" w:color="auto"/>
            </w:tcBorders>
          </w:tcPr>
          <w:p w14:paraId="590F118C" w14:textId="0E9ED156"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c>
          <w:tcPr>
            <w:tcW w:w="856" w:type="pct"/>
            <w:tcBorders>
              <w:top w:val="single" w:sz="4" w:space="0" w:color="auto"/>
              <w:left w:val="single" w:sz="4" w:space="0" w:color="auto"/>
              <w:bottom w:val="single" w:sz="4" w:space="0" w:color="auto"/>
              <w:right w:val="single" w:sz="4" w:space="0" w:color="auto"/>
            </w:tcBorders>
            <w:vAlign w:val="center"/>
          </w:tcPr>
          <w:p w14:paraId="322102F9" w14:textId="2207B4B0"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c>
          <w:tcPr>
            <w:tcW w:w="825" w:type="pct"/>
            <w:tcBorders>
              <w:top w:val="single" w:sz="4" w:space="0" w:color="auto"/>
              <w:left w:val="single" w:sz="4" w:space="0" w:color="auto"/>
              <w:bottom w:val="single" w:sz="4" w:space="0" w:color="auto"/>
              <w:right w:val="single" w:sz="4" w:space="0" w:color="auto"/>
            </w:tcBorders>
            <w:vAlign w:val="center"/>
          </w:tcPr>
          <w:p w14:paraId="377BDF80" w14:textId="56459217"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c>
          <w:tcPr>
            <w:tcW w:w="684" w:type="pct"/>
            <w:tcBorders>
              <w:top w:val="single" w:sz="4" w:space="0" w:color="auto"/>
              <w:left w:val="single" w:sz="4" w:space="0" w:color="auto"/>
              <w:bottom w:val="single" w:sz="4" w:space="0" w:color="auto"/>
              <w:right w:val="single" w:sz="4" w:space="0" w:color="auto"/>
            </w:tcBorders>
            <w:vAlign w:val="center"/>
          </w:tcPr>
          <w:p w14:paraId="263A118F" w14:textId="5A486990"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r>
      <w:tr w:rsidR="00BD1D43" w:rsidRPr="00BD1D43" w14:paraId="59136FC3"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tcBorders>
              <w:top w:val="single" w:sz="4" w:space="0" w:color="auto"/>
              <w:left w:val="single" w:sz="4" w:space="0" w:color="auto"/>
              <w:bottom w:val="single" w:sz="4" w:space="0" w:color="auto"/>
              <w:right w:val="single" w:sz="4" w:space="0" w:color="auto"/>
            </w:tcBorders>
            <w:hideMark/>
          </w:tcPr>
          <w:p w14:paraId="1D84041C" w14:textId="77777777" w:rsidR="00BD1D43" w:rsidRPr="00BD1D43" w:rsidRDefault="00BD1D43" w:rsidP="00BD1D43">
            <w:pPr>
              <w:spacing w:after="0"/>
              <w:rPr>
                <w:rFonts w:ascii="Times New Roman" w:eastAsia="Times New Roman" w:hAnsi="Times New Roman" w:cs="Times New Roman"/>
                <w:sz w:val="28"/>
                <w:szCs w:val="28"/>
              </w:rPr>
            </w:pPr>
            <w:r w:rsidRPr="00BD1D43">
              <w:rPr>
                <w:rFonts w:ascii="Times New Roman" w:eastAsia="Times New Roman" w:hAnsi="Times New Roman" w:cs="Times New Roman"/>
                <w:sz w:val="28"/>
                <w:szCs w:val="28"/>
              </w:rPr>
              <w:t>2.2. valsts speciālais budžets</w:t>
            </w:r>
          </w:p>
        </w:tc>
        <w:tc>
          <w:tcPr>
            <w:tcW w:w="600" w:type="pct"/>
            <w:tcBorders>
              <w:top w:val="single" w:sz="4" w:space="0" w:color="auto"/>
              <w:left w:val="single" w:sz="4" w:space="0" w:color="auto"/>
              <w:bottom w:val="single" w:sz="4" w:space="0" w:color="auto"/>
              <w:right w:val="single" w:sz="4" w:space="0" w:color="auto"/>
            </w:tcBorders>
            <w:vAlign w:val="center"/>
            <w:hideMark/>
          </w:tcPr>
          <w:p w14:paraId="6C9E6D20"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949" w:type="pct"/>
            <w:tcBorders>
              <w:top w:val="single" w:sz="4" w:space="0" w:color="auto"/>
              <w:left w:val="single" w:sz="4" w:space="0" w:color="auto"/>
              <w:bottom w:val="single" w:sz="4" w:space="0" w:color="auto"/>
              <w:right w:val="single" w:sz="4" w:space="0" w:color="auto"/>
            </w:tcBorders>
            <w:vAlign w:val="center"/>
          </w:tcPr>
          <w:p w14:paraId="14CD655B"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856" w:type="pct"/>
            <w:tcBorders>
              <w:top w:val="single" w:sz="4" w:space="0" w:color="auto"/>
              <w:left w:val="single" w:sz="4" w:space="0" w:color="auto"/>
              <w:bottom w:val="single" w:sz="4" w:space="0" w:color="auto"/>
              <w:right w:val="single" w:sz="4" w:space="0" w:color="auto"/>
            </w:tcBorders>
            <w:vAlign w:val="center"/>
          </w:tcPr>
          <w:p w14:paraId="26B609EF"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825" w:type="pct"/>
            <w:tcBorders>
              <w:top w:val="single" w:sz="4" w:space="0" w:color="auto"/>
              <w:left w:val="single" w:sz="4" w:space="0" w:color="auto"/>
              <w:bottom w:val="single" w:sz="4" w:space="0" w:color="auto"/>
              <w:right w:val="single" w:sz="4" w:space="0" w:color="auto"/>
            </w:tcBorders>
            <w:vAlign w:val="center"/>
          </w:tcPr>
          <w:p w14:paraId="30A7E04E"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vAlign w:val="center"/>
          </w:tcPr>
          <w:p w14:paraId="3354D8F1"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r>
      <w:tr w:rsidR="00BD1D43" w:rsidRPr="00BD1D43" w14:paraId="55368D39"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tcBorders>
              <w:top w:val="single" w:sz="4" w:space="0" w:color="auto"/>
              <w:left w:val="single" w:sz="4" w:space="0" w:color="auto"/>
              <w:bottom w:val="single" w:sz="4" w:space="0" w:color="auto"/>
              <w:right w:val="single" w:sz="4" w:space="0" w:color="auto"/>
            </w:tcBorders>
            <w:hideMark/>
          </w:tcPr>
          <w:p w14:paraId="59B3805A" w14:textId="77777777" w:rsidR="00BD1D43" w:rsidRPr="00BD1D43" w:rsidRDefault="00BD1D43" w:rsidP="00BD1D43">
            <w:pPr>
              <w:spacing w:after="0"/>
              <w:rPr>
                <w:rFonts w:ascii="Times New Roman" w:eastAsia="Times New Roman" w:hAnsi="Times New Roman" w:cs="Times New Roman"/>
                <w:sz w:val="28"/>
                <w:szCs w:val="28"/>
              </w:rPr>
            </w:pPr>
            <w:r w:rsidRPr="00BD1D43">
              <w:rPr>
                <w:rFonts w:ascii="Times New Roman" w:eastAsia="Times New Roman" w:hAnsi="Times New Roman" w:cs="Times New Roman"/>
                <w:sz w:val="28"/>
                <w:szCs w:val="28"/>
              </w:rPr>
              <w:t>2.3. pašvaldību budžets</w:t>
            </w:r>
          </w:p>
        </w:tc>
        <w:tc>
          <w:tcPr>
            <w:tcW w:w="600" w:type="pct"/>
            <w:tcBorders>
              <w:top w:val="single" w:sz="4" w:space="0" w:color="auto"/>
              <w:left w:val="single" w:sz="4" w:space="0" w:color="auto"/>
              <w:bottom w:val="single" w:sz="4" w:space="0" w:color="auto"/>
              <w:right w:val="single" w:sz="4" w:space="0" w:color="auto"/>
            </w:tcBorders>
            <w:vAlign w:val="center"/>
            <w:hideMark/>
          </w:tcPr>
          <w:p w14:paraId="564FE7D7"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949" w:type="pct"/>
            <w:tcBorders>
              <w:top w:val="single" w:sz="4" w:space="0" w:color="auto"/>
              <w:left w:val="single" w:sz="4" w:space="0" w:color="auto"/>
              <w:bottom w:val="single" w:sz="4" w:space="0" w:color="auto"/>
              <w:right w:val="single" w:sz="4" w:space="0" w:color="auto"/>
            </w:tcBorders>
            <w:vAlign w:val="center"/>
          </w:tcPr>
          <w:p w14:paraId="527E1991"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856" w:type="pct"/>
            <w:tcBorders>
              <w:top w:val="single" w:sz="4" w:space="0" w:color="auto"/>
              <w:left w:val="single" w:sz="4" w:space="0" w:color="auto"/>
              <w:bottom w:val="single" w:sz="4" w:space="0" w:color="auto"/>
              <w:right w:val="single" w:sz="4" w:space="0" w:color="auto"/>
            </w:tcBorders>
            <w:vAlign w:val="center"/>
          </w:tcPr>
          <w:p w14:paraId="4AA7B02F"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825" w:type="pct"/>
            <w:tcBorders>
              <w:top w:val="single" w:sz="4" w:space="0" w:color="auto"/>
              <w:left w:val="single" w:sz="4" w:space="0" w:color="auto"/>
              <w:bottom w:val="single" w:sz="4" w:space="0" w:color="auto"/>
              <w:right w:val="single" w:sz="4" w:space="0" w:color="auto"/>
            </w:tcBorders>
            <w:vAlign w:val="center"/>
          </w:tcPr>
          <w:p w14:paraId="1E1ED31E"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vAlign w:val="center"/>
          </w:tcPr>
          <w:p w14:paraId="1F95E9C9"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r>
      <w:tr w:rsidR="00BD1D43" w:rsidRPr="00BD1D43" w14:paraId="02FB0BF6"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tcBorders>
              <w:top w:val="single" w:sz="4" w:space="0" w:color="auto"/>
              <w:left w:val="single" w:sz="4" w:space="0" w:color="auto"/>
              <w:bottom w:val="single" w:sz="4" w:space="0" w:color="auto"/>
              <w:right w:val="single" w:sz="4" w:space="0" w:color="auto"/>
            </w:tcBorders>
            <w:hideMark/>
          </w:tcPr>
          <w:p w14:paraId="28D4AF4E" w14:textId="77777777" w:rsidR="00BD1D43" w:rsidRPr="00BD1D43" w:rsidRDefault="00BD1D43" w:rsidP="00BD1D43">
            <w:pPr>
              <w:spacing w:after="0"/>
              <w:rPr>
                <w:rFonts w:ascii="Times New Roman" w:eastAsia="Times New Roman" w:hAnsi="Times New Roman" w:cs="Times New Roman"/>
                <w:sz w:val="28"/>
                <w:szCs w:val="28"/>
              </w:rPr>
            </w:pPr>
            <w:r w:rsidRPr="00BD1D43">
              <w:rPr>
                <w:rFonts w:ascii="Times New Roman" w:eastAsia="Times New Roman" w:hAnsi="Times New Roman" w:cs="Times New Roman"/>
                <w:sz w:val="28"/>
                <w:szCs w:val="28"/>
              </w:rPr>
              <w:t>3. Finansiālā ietekme:</w:t>
            </w:r>
          </w:p>
        </w:tc>
        <w:tc>
          <w:tcPr>
            <w:tcW w:w="600" w:type="pct"/>
            <w:tcBorders>
              <w:top w:val="single" w:sz="4" w:space="0" w:color="auto"/>
              <w:left w:val="single" w:sz="4" w:space="0" w:color="auto"/>
              <w:bottom w:val="single" w:sz="4" w:space="0" w:color="auto"/>
              <w:right w:val="single" w:sz="4" w:space="0" w:color="auto"/>
            </w:tcBorders>
            <w:vAlign w:val="center"/>
            <w:hideMark/>
          </w:tcPr>
          <w:p w14:paraId="025616E3"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949" w:type="pct"/>
            <w:tcBorders>
              <w:top w:val="single" w:sz="4" w:space="0" w:color="auto"/>
              <w:left w:val="single" w:sz="4" w:space="0" w:color="auto"/>
              <w:bottom w:val="single" w:sz="4" w:space="0" w:color="auto"/>
              <w:right w:val="single" w:sz="4" w:space="0" w:color="auto"/>
            </w:tcBorders>
            <w:vAlign w:val="center"/>
          </w:tcPr>
          <w:p w14:paraId="3BB8A3E2" w14:textId="42CF2AC3"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Calibri" w:hAnsi="Times New Roman" w:cs="Times New Roman"/>
                <w:sz w:val="28"/>
                <w:szCs w:val="28"/>
              </w:rPr>
              <w:t>0</w:t>
            </w:r>
          </w:p>
        </w:tc>
        <w:tc>
          <w:tcPr>
            <w:tcW w:w="856" w:type="pct"/>
            <w:tcBorders>
              <w:top w:val="single" w:sz="4" w:space="0" w:color="auto"/>
              <w:left w:val="single" w:sz="4" w:space="0" w:color="auto"/>
              <w:bottom w:val="single" w:sz="4" w:space="0" w:color="auto"/>
              <w:right w:val="single" w:sz="4" w:space="0" w:color="auto"/>
            </w:tcBorders>
            <w:vAlign w:val="center"/>
          </w:tcPr>
          <w:p w14:paraId="3573EF65" w14:textId="746C4CE4"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Calibri" w:hAnsi="Times New Roman" w:cs="Times New Roman"/>
                <w:sz w:val="28"/>
                <w:szCs w:val="28"/>
              </w:rPr>
              <w:t>0</w:t>
            </w:r>
          </w:p>
        </w:tc>
        <w:tc>
          <w:tcPr>
            <w:tcW w:w="825" w:type="pct"/>
            <w:tcBorders>
              <w:top w:val="single" w:sz="4" w:space="0" w:color="auto"/>
              <w:left w:val="single" w:sz="4" w:space="0" w:color="auto"/>
              <w:bottom w:val="single" w:sz="4" w:space="0" w:color="auto"/>
              <w:right w:val="single" w:sz="4" w:space="0" w:color="auto"/>
            </w:tcBorders>
            <w:vAlign w:val="center"/>
          </w:tcPr>
          <w:p w14:paraId="3BB3BB73" w14:textId="08CB1CDE"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Calibri"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vAlign w:val="center"/>
          </w:tcPr>
          <w:p w14:paraId="792B08BC" w14:textId="0BD3BBA5"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Calibri" w:hAnsi="Times New Roman" w:cs="Times New Roman"/>
                <w:sz w:val="28"/>
                <w:szCs w:val="28"/>
              </w:rPr>
              <w:t>0</w:t>
            </w:r>
          </w:p>
        </w:tc>
      </w:tr>
      <w:tr w:rsidR="00BD1D43" w:rsidRPr="00BD1D43" w14:paraId="5B7C1859"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tcBorders>
              <w:top w:val="single" w:sz="4" w:space="0" w:color="auto"/>
              <w:left w:val="single" w:sz="4" w:space="0" w:color="auto"/>
              <w:bottom w:val="single" w:sz="4" w:space="0" w:color="auto"/>
              <w:right w:val="single" w:sz="4" w:space="0" w:color="auto"/>
            </w:tcBorders>
            <w:hideMark/>
          </w:tcPr>
          <w:p w14:paraId="740692FD" w14:textId="77777777" w:rsidR="00BD1D43" w:rsidRPr="00BD1D43" w:rsidRDefault="00BD1D43" w:rsidP="00BD1D43">
            <w:pPr>
              <w:spacing w:after="0"/>
              <w:rPr>
                <w:rFonts w:ascii="Times New Roman" w:eastAsia="Times New Roman" w:hAnsi="Times New Roman" w:cs="Times New Roman"/>
                <w:sz w:val="28"/>
                <w:szCs w:val="28"/>
              </w:rPr>
            </w:pPr>
            <w:r w:rsidRPr="00BD1D43">
              <w:rPr>
                <w:rFonts w:ascii="Times New Roman" w:eastAsia="Times New Roman" w:hAnsi="Times New Roman" w:cs="Times New Roman"/>
                <w:sz w:val="28"/>
                <w:szCs w:val="28"/>
              </w:rPr>
              <w:t>3.1. valsts pamatbudžets</w:t>
            </w:r>
          </w:p>
        </w:tc>
        <w:tc>
          <w:tcPr>
            <w:tcW w:w="600" w:type="pct"/>
            <w:tcBorders>
              <w:top w:val="single" w:sz="4" w:space="0" w:color="auto"/>
              <w:left w:val="single" w:sz="4" w:space="0" w:color="auto"/>
              <w:bottom w:val="single" w:sz="4" w:space="0" w:color="auto"/>
              <w:right w:val="single" w:sz="4" w:space="0" w:color="auto"/>
            </w:tcBorders>
            <w:vAlign w:val="center"/>
            <w:hideMark/>
          </w:tcPr>
          <w:p w14:paraId="3B41DDB6"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949" w:type="pct"/>
            <w:tcBorders>
              <w:top w:val="single" w:sz="4" w:space="0" w:color="auto"/>
              <w:left w:val="single" w:sz="4" w:space="0" w:color="auto"/>
              <w:bottom w:val="single" w:sz="4" w:space="0" w:color="auto"/>
              <w:right w:val="single" w:sz="4" w:space="0" w:color="auto"/>
            </w:tcBorders>
            <w:vAlign w:val="center"/>
          </w:tcPr>
          <w:p w14:paraId="68E36BF3" w14:textId="288E9FBF"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Calibri" w:hAnsi="Times New Roman" w:cs="Times New Roman"/>
                <w:sz w:val="28"/>
                <w:szCs w:val="28"/>
              </w:rPr>
              <w:t>0</w:t>
            </w:r>
          </w:p>
        </w:tc>
        <w:tc>
          <w:tcPr>
            <w:tcW w:w="856" w:type="pct"/>
            <w:tcBorders>
              <w:top w:val="single" w:sz="4" w:space="0" w:color="auto"/>
              <w:left w:val="single" w:sz="4" w:space="0" w:color="auto"/>
              <w:bottom w:val="single" w:sz="4" w:space="0" w:color="auto"/>
              <w:right w:val="single" w:sz="4" w:space="0" w:color="auto"/>
            </w:tcBorders>
            <w:vAlign w:val="center"/>
          </w:tcPr>
          <w:p w14:paraId="77B14B80" w14:textId="641B9E85"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Calibri" w:hAnsi="Times New Roman" w:cs="Times New Roman"/>
                <w:sz w:val="28"/>
                <w:szCs w:val="28"/>
              </w:rPr>
              <w:t>0</w:t>
            </w:r>
          </w:p>
        </w:tc>
        <w:tc>
          <w:tcPr>
            <w:tcW w:w="825" w:type="pct"/>
            <w:tcBorders>
              <w:top w:val="single" w:sz="4" w:space="0" w:color="auto"/>
              <w:left w:val="single" w:sz="4" w:space="0" w:color="auto"/>
              <w:bottom w:val="single" w:sz="4" w:space="0" w:color="auto"/>
              <w:right w:val="single" w:sz="4" w:space="0" w:color="auto"/>
            </w:tcBorders>
            <w:vAlign w:val="center"/>
          </w:tcPr>
          <w:p w14:paraId="67AA61DD" w14:textId="338A9700"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Calibri"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vAlign w:val="center"/>
          </w:tcPr>
          <w:p w14:paraId="0E793893" w14:textId="4706688C"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Calibri" w:hAnsi="Times New Roman" w:cs="Times New Roman"/>
                <w:sz w:val="28"/>
                <w:szCs w:val="28"/>
              </w:rPr>
              <w:t>0</w:t>
            </w:r>
          </w:p>
        </w:tc>
      </w:tr>
      <w:tr w:rsidR="00BD1D43" w:rsidRPr="00BD1D43" w14:paraId="05E97841"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tcBorders>
              <w:top w:val="single" w:sz="4" w:space="0" w:color="auto"/>
              <w:left w:val="single" w:sz="4" w:space="0" w:color="auto"/>
              <w:bottom w:val="single" w:sz="4" w:space="0" w:color="auto"/>
              <w:right w:val="single" w:sz="4" w:space="0" w:color="auto"/>
            </w:tcBorders>
            <w:hideMark/>
          </w:tcPr>
          <w:p w14:paraId="42BEE9F8" w14:textId="77777777" w:rsidR="00BD1D43" w:rsidRPr="00BD1D43" w:rsidRDefault="00BD1D43" w:rsidP="00BD1D43">
            <w:pPr>
              <w:spacing w:after="0"/>
              <w:rPr>
                <w:rFonts w:ascii="Times New Roman" w:eastAsia="Times New Roman" w:hAnsi="Times New Roman" w:cs="Times New Roman"/>
                <w:sz w:val="28"/>
                <w:szCs w:val="28"/>
              </w:rPr>
            </w:pPr>
            <w:r w:rsidRPr="00BD1D43">
              <w:rPr>
                <w:rFonts w:ascii="Times New Roman" w:eastAsia="Times New Roman" w:hAnsi="Times New Roman" w:cs="Times New Roman"/>
                <w:sz w:val="28"/>
                <w:szCs w:val="28"/>
              </w:rPr>
              <w:t>3.2. speciālais budžets</w:t>
            </w:r>
          </w:p>
        </w:tc>
        <w:tc>
          <w:tcPr>
            <w:tcW w:w="600" w:type="pct"/>
            <w:tcBorders>
              <w:top w:val="single" w:sz="4" w:space="0" w:color="auto"/>
              <w:left w:val="single" w:sz="4" w:space="0" w:color="auto"/>
              <w:bottom w:val="single" w:sz="4" w:space="0" w:color="auto"/>
              <w:right w:val="single" w:sz="4" w:space="0" w:color="auto"/>
            </w:tcBorders>
            <w:vAlign w:val="center"/>
            <w:hideMark/>
          </w:tcPr>
          <w:p w14:paraId="3122AE8E"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949" w:type="pct"/>
            <w:tcBorders>
              <w:top w:val="single" w:sz="4" w:space="0" w:color="auto"/>
              <w:left w:val="single" w:sz="4" w:space="0" w:color="auto"/>
              <w:bottom w:val="single" w:sz="4" w:space="0" w:color="auto"/>
              <w:right w:val="single" w:sz="4" w:space="0" w:color="auto"/>
            </w:tcBorders>
            <w:vAlign w:val="center"/>
          </w:tcPr>
          <w:p w14:paraId="1A8F40CD"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856" w:type="pct"/>
            <w:tcBorders>
              <w:top w:val="single" w:sz="4" w:space="0" w:color="auto"/>
              <w:left w:val="single" w:sz="4" w:space="0" w:color="auto"/>
              <w:bottom w:val="single" w:sz="4" w:space="0" w:color="auto"/>
              <w:right w:val="single" w:sz="4" w:space="0" w:color="auto"/>
            </w:tcBorders>
            <w:vAlign w:val="center"/>
          </w:tcPr>
          <w:p w14:paraId="04B5A954"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825" w:type="pct"/>
            <w:tcBorders>
              <w:top w:val="single" w:sz="4" w:space="0" w:color="auto"/>
              <w:left w:val="single" w:sz="4" w:space="0" w:color="auto"/>
              <w:bottom w:val="single" w:sz="4" w:space="0" w:color="auto"/>
              <w:right w:val="single" w:sz="4" w:space="0" w:color="auto"/>
            </w:tcBorders>
            <w:vAlign w:val="center"/>
          </w:tcPr>
          <w:p w14:paraId="482DBF7A"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vAlign w:val="center"/>
          </w:tcPr>
          <w:p w14:paraId="1E177B7F"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r>
      <w:tr w:rsidR="00BD1D43" w:rsidRPr="00BD1D43" w14:paraId="2EA14F4A"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tcBorders>
              <w:top w:val="single" w:sz="4" w:space="0" w:color="auto"/>
              <w:left w:val="single" w:sz="4" w:space="0" w:color="auto"/>
              <w:bottom w:val="single" w:sz="4" w:space="0" w:color="auto"/>
              <w:right w:val="single" w:sz="4" w:space="0" w:color="auto"/>
            </w:tcBorders>
            <w:hideMark/>
          </w:tcPr>
          <w:p w14:paraId="68B7032B" w14:textId="77777777" w:rsidR="00BD1D43" w:rsidRPr="00BD1D43" w:rsidRDefault="00BD1D43" w:rsidP="00BD1D43">
            <w:pPr>
              <w:spacing w:after="0"/>
              <w:rPr>
                <w:rFonts w:ascii="Times New Roman" w:eastAsia="Times New Roman" w:hAnsi="Times New Roman" w:cs="Times New Roman"/>
                <w:sz w:val="28"/>
                <w:szCs w:val="28"/>
              </w:rPr>
            </w:pPr>
            <w:r w:rsidRPr="00BD1D43">
              <w:rPr>
                <w:rFonts w:ascii="Times New Roman" w:eastAsia="Times New Roman" w:hAnsi="Times New Roman" w:cs="Times New Roman"/>
                <w:sz w:val="28"/>
                <w:szCs w:val="28"/>
              </w:rPr>
              <w:t>3.3. pašvaldību budžets</w:t>
            </w:r>
          </w:p>
        </w:tc>
        <w:tc>
          <w:tcPr>
            <w:tcW w:w="600" w:type="pct"/>
            <w:tcBorders>
              <w:top w:val="single" w:sz="4" w:space="0" w:color="auto"/>
              <w:left w:val="single" w:sz="4" w:space="0" w:color="auto"/>
              <w:bottom w:val="single" w:sz="4" w:space="0" w:color="auto"/>
              <w:right w:val="single" w:sz="4" w:space="0" w:color="auto"/>
            </w:tcBorders>
            <w:vAlign w:val="center"/>
            <w:hideMark/>
          </w:tcPr>
          <w:p w14:paraId="5001733E"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949" w:type="pct"/>
            <w:tcBorders>
              <w:top w:val="single" w:sz="4" w:space="0" w:color="auto"/>
              <w:left w:val="single" w:sz="4" w:space="0" w:color="auto"/>
              <w:bottom w:val="single" w:sz="4" w:space="0" w:color="auto"/>
              <w:right w:val="single" w:sz="4" w:space="0" w:color="auto"/>
            </w:tcBorders>
            <w:vAlign w:val="center"/>
          </w:tcPr>
          <w:p w14:paraId="62AEFD91"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856" w:type="pct"/>
            <w:tcBorders>
              <w:top w:val="single" w:sz="4" w:space="0" w:color="auto"/>
              <w:left w:val="single" w:sz="4" w:space="0" w:color="auto"/>
              <w:bottom w:val="single" w:sz="4" w:space="0" w:color="auto"/>
              <w:right w:val="single" w:sz="4" w:space="0" w:color="auto"/>
            </w:tcBorders>
            <w:vAlign w:val="center"/>
          </w:tcPr>
          <w:p w14:paraId="6E42A107"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825" w:type="pct"/>
            <w:tcBorders>
              <w:top w:val="single" w:sz="4" w:space="0" w:color="auto"/>
              <w:left w:val="single" w:sz="4" w:space="0" w:color="auto"/>
              <w:bottom w:val="single" w:sz="4" w:space="0" w:color="auto"/>
              <w:right w:val="single" w:sz="4" w:space="0" w:color="auto"/>
            </w:tcBorders>
            <w:vAlign w:val="center"/>
          </w:tcPr>
          <w:p w14:paraId="0D288554"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c>
          <w:tcPr>
            <w:tcW w:w="684" w:type="pct"/>
            <w:tcBorders>
              <w:top w:val="single" w:sz="4" w:space="0" w:color="auto"/>
              <w:left w:val="single" w:sz="4" w:space="0" w:color="auto"/>
              <w:bottom w:val="single" w:sz="4" w:space="0" w:color="auto"/>
              <w:right w:val="single" w:sz="4" w:space="0" w:color="auto"/>
            </w:tcBorders>
            <w:vAlign w:val="center"/>
          </w:tcPr>
          <w:p w14:paraId="668F9DB0"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0</w:t>
            </w:r>
          </w:p>
        </w:tc>
      </w:tr>
      <w:tr w:rsidR="00BD1D43" w:rsidRPr="00BD1D43" w14:paraId="2A7FDEE4"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trHeight w:val="1380"/>
          <w:jc w:val="center"/>
        </w:trPr>
        <w:tc>
          <w:tcPr>
            <w:tcW w:w="954" w:type="pct"/>
            <w:tcBorders>
              <w:top w:val="single" w:sz="4" w:space="0" w:color="auto"/>
              <w:left w:val="single" w:sz="4" w:space="0" w:color="auto"/>
              <w:bottom w:val="single" w:sz="4" w:space="0" w:color="auto"/>
              <w:right w:val="single" w:sz="4" w:space="0" w:color="auto"/>
            </w:tcBorders>
            <w:hideMark/>
          </w:tcPr>
          <w:p w14:paraId="7D6BA85D" w14:textId="77777777" w:rsidR="00BD1D43" w:rsidRPr="00BD1D43" w:rsidRDefault="00BD1D43" w:rsidP="00BD1D43">
            <w:pPr>
              <w:spacing w:after="0"/>
              <w:rPr>
                <w:rFonts w:ascii="Times New Roman" w:eastAsia="Times New Roman" w:hAnsi="Times New Roman" w:cs="Times New Roman"/>
                <w:sz w:val="28"/>
                <w:szCs w:val="28"/>
              </w:rPr>
            </w:pPr>
            <w:r w:rsidRPr="00BD1D43">
              <w:rPr>
                <w:rFonts w:ascii="Times New Roman" w:eastAsia="Times New Roman" w:hAnsi="Times New Roman" w:cs="Times New Roman"/>
                <w:sz w:val="28"/>
                <w:szCs w:val="28"/>
              </w:rPr>
              <w:t>4. Finanšu līdzekļi papildu izdevumu finansēšanai (kompensējošu izdevumu samazinājumu norāda ar "+" zīmi)</w:t>
            </w:r>
          </w:p>
        </w:tc>
        <w:tc>
          <w:tcPr>
            <w:tcW w:w="600" w:type="pct"/>
            <w:tcBorders>
              <w:top w:val="single" w:sz="4" w:space="0" w:color="auto"/>
              <w:left w:val="single" w:sz="4" w:space="0" w:color="auto"/>
              <w:bottom w:val="single" w:sz="4" w:space="0" w:color="auto"/>
              <w:right w:val="single" w:sz="4" w:space="0" w:color="auto"/>
            </w:tcBorders>
            <w:vAlign w:val="center"/>
            <w:hideMark/>
          </w:tcPr>
          <w:p w14:paraId="2626F9DD"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N/A</w:t>
            </w:r>
          </w:p>
        </w:tc>
        <w:tc>
          <w:tcPr>
            <w:tcW w:w="949" w:type="pct"/>
            <w:tcBorders>
              <w:top w:val="single" w:sz="4" w:space="0" w:color="auto"/>
              <w:left w:val="single" w:sz="4" w:space="0" w:color="auto"/>
              <w:bottom w:val="single" w:sz="4" w:space="0" w:color="auto"/>
              <w:right w:val="single" w:sz="4" w:space="0" w:color="auto"/>
            </w:tcBorders>
            <w:vAlign w:val="center"/>
            <w:hideMark/>
          </w:tcPr>
          <w:p w14:paraId="404C5359" w14:textId="1403E1D4"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c>
          <w:tcPr>
            <w:tcW w:w="856" w:type="pct"/>
            <w:tcBorders>
              <w:top w:val="single" w:sz="4" w:space="0" w:color="auto"/>
              <w:left w:val="single" w:sz="4" w:space="0" w:color="auto"/>
              <w:bottom w:val="single" w:sz="4" w:space="0" w:color="auto"/>
              <w:right w:val="single" w:sz="4" w:space="0" w:color="auto"/>
            </w:tcBorders>
            <w:vAlign w:val="center"/>
            <w:hideMark/>
          </w:tcPr>
          <w:p w14:paraId="4B2662C9" w14:textId="0AE62A6B"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c>
          <w:tcPr>
            <w:tcW w:w="825" w:type="pct"/>
            <w:tcBorders>
              <w:top w:val="single" w:sz="4" w:space="0" w:color="auto"/>
              <w:left w:val="single" w:sz="4" w:space="0" w:color="auto"/>
              <w:bottom w:val="single" w:sz="4" w:space="0" w:color="auto"/>
              <w:right w:val="single" w:sz="4" w:space="0" w:color="auto"/>
            </w:tcBorders>
            <w:vAlign w:val="center"/>
            <w:hideMark/>
          </w:tcPr>
          <w:p w14:paraId="1AA8909D" w14:textId="0A9E68D6"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c>
          <w:tcPr>
            <w:tcW w:w="684" w:type="pct"/>
            <w:tcBorders>
              <w:top w:val="single" w:sz="4" w:space="0" w:color="auto"/>
              <w:left w:val="single" w:sz="4" w:space="0" w:color="auto"/>
              <w:bottom w:val="single" w:sz="4" w:space="0" w:color="auto"/>
              <w:right w:val="single" w:sz="4" w:space="0" w:color="auto"/>
            </w:tcBorders>
            <w:vAlign w:val="center"/>
            <w:hideMark/>
          </w:tcPr>
          <w:p w14:paraId="4FC09779" w14:textId="7EF84372" w:rsidR="00BD1D43" w:rsidRPr="00BD1D43" w:rsidRDefault="00BD1D43" w:rsidP="00BD1D43">
            <w:pPr>
              <w:spacing w:after="200" w:line="276" w:lineRule="auto"/>
              <w:jc w:val="center"/>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bidi="lo-LA"/>
              </w:rPr>
              <w:t>0</w:t>
            </w:r>
          </w:p>
        </w:tc>
      </w:tr>
      <w:tr w:rsidR="00BD1D43" w:rsidRPr="00BD1D43" w14:paraId="065873A8"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tcBorders>
              <w:top w:val="single" w:sz="4" w:space="0" w:color="auto"/>
              <w:left w:val="single" w:sz="4" w:space="0" w:color="auto"/>
              <w:bottom w:val="single" w:sz="4" w:space="0" w:color="auto"/>
              <w:right w:val="single" w:sz="4" w:space="0" w:color="auto"/>
            </w:tcBorders>
            <w:hideMark/>
          </w:tcPr>
          <w:p w14:paraId="069693D1" w14:textId="77777777" w:rsidR="00BD1D43" w:rsidRPr="00BD1D43" w:rsidRDefault="00BD1D43" w:rsidP="00BD1D43">
            <w:pPr>
              <w:spacing w:after="0"/>
              <w:rPr>
                <w:rFonts w:ascii="Times New Roman" w:eastAsia="Times New Roman" w:hAnsi="Times New Roman" w:cs="Times New Roman"/>
                <w:sz w:val="28"/>
                <w:szCs w:val="28"/>
              </w:rPr>
            </w:pPr>
            <w:r w:rsidRPr="00BD1D43">
              <w:rPr>
                <w:rFonts w:ascii="Times New Roman" w:eastAsia="Times New Roman" w:hAnsi="Times New Roman" w:cs="Times New Roman"/>
                <w:sz w:val="28"/>
                <w:szCs w:val="28"/>
              </w:rPr>
              <w:t>5. Precizēta finansiālā ietekme:</w:t>
            </w:r>
          </w:p>
        </w:tc>
        <w:tc>
          <w:tcPr>
            <w:tcW w:w="600" w:type="pct"/>
            <w:tcBorders>
              <w:top w:val="single" w:sz="4" w:space="0" w:color="auto"/>
              <w:left w:val="single" w:sz="4" w:space="0" w:color="auto"/>
              <w:bottom w:val="single" w:sz="4" w:space="0" w:color="auto"/>
              <w:right w:val="single" w:sz="4" w:space="0" w:color="auto"/>
            </w:tcBorders>
            <w:vAlign w:val="center"/>
            <w:hideMark/>
          </w:tcPr>
          <w:p w14:paraId="59B17B3C"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N/A</w:t>
            </w:r>
          </w:p>
        </w:tc>
        <w:tc>
          <w:tcPr>
            <w:tcW w:w="949" w:type="pct"/>
            <w:tcBorders>
              <w:top w:val="single" w:sz="4" w:space="0" w:color="auto"/>
              <w:left w:val="single" w:sz="4" w:space="0" w:color="auto"/>
              <w:bottom w:val="single" w:sz="4" w:space="0" w:color="auto"/>
              <w:right w:val="single" w:sz="4" w:space="0" w:color="auto"/>
            </w:tcBorders>
            <w:vAlign w:val="center"/>
            <w:hideMark/>
          </w:tcPr>
          <w:p w14:paraId="08D1A37D"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N/A</w:t>
            </w:r>
          </w:p>
        </w:tc>
        <w:tc>
          <w:tcPr>
            <w:tcW w:w="856" w:type="pct"/>
            <w:tcBorders>
              <w:top w:val="single" w:sz="4" w:space="0" w:color="auto"/>
              <w:left w:val="single" w:sz="4" w:space="0" w:color="auto"/>
              <w:bottom w:val="single" w:sz="4" w:space="0" w:color="auto"/>
              <w:right w:val="single" w:sz="4" w:space="0" w:color="auto"/>
            </w:tcBorders>
            <w:vAlign w:val="center"/>
            <w:hideMark/>
          </w:tcPr>
          <w:p w14:paraId="6D799B18"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N/A</w:t>
            </w:r>
          </w:p>
        </w:tc>
        <w:tc>
          <w:tcPr>
            <w:tcW w:w="825" w:type="pct"/>
            <w:tcBorders>
              <w:top w:val="single" w:sz="4" w:space="0" w:color="auto"/>
              <w:left w:val="single" w:sz="4" w:space="0" w:color="auto"/>
              <w:bottom w:val="single" w:sz="4" w:space="0" w:color="auto"/>
              <w:right w:val="single" w:sz="4" w:space="0" w:color="auto"/>
            </w:tcBorders>
            <w:vAlign w:val="center"/>
            <w:hideMark/>
          </w:tcPr>
          <w:p w14:paraId="6D3FD9C2"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N/A</w:t>
            </w:r>
          </w:p>
        </w:tc>
        <w:tc>
          <w:tcPr>
            <w:tcW w:w="684" w:type="pct"/>
            <w:tcBorders>
              <w:top w:val="single" w:sz="4" w:space="0" w:color="auto"/>
              <w:left w:val="single" w:sz="4" w:space="0" w:color="auto"/>
              <w:bottom w:val="single" w:sz="4" w:space="0" w:color="auto"/>
              <w:right w:val="single" w:sz="4" w:space="0" w:color="auto"/>
            </w:tcBorders>
            <w:vAlign w:val="center"/>
            <w:hideMark/>
          </w:tcPr>
          <w:p w14:paraId="4591D300" w14:textId="77777777" w:rsidR="00BD1D43" w:rsidRPr="00BD1D43" w:rsidRDefault="00BD1D43" w:rsidP="00BD1D43">
            <w:pPr>
              <w:spacing w:after="200" w:line="276" w:lineRule="auto"/>
              <w:jc w:val="center"/>
              <w:rPr>
                <w:rFonts w:ascii="Times New Roman" w:eastAsia="Calibri" w:hAnsi="Times New Roman" w:cs="Times New Roman"/>
                <w:sz w:val="28"/>
                <w:szCs w:val="28"/>
              </w:rPr>
            </w:pPr>
            <w:r w:rsidRPr="00BD1D43">
              <w:rPr>
                <w:rFonts w:ascii="Times New Roman" w:eastAsia="Calibri" w:hAnsi="Times New Roman" w:cs="Times New Roman"/>
                <w:sz w:val="28"/>
                <w:szCs w:val="28"/>
              </w:rPr>
              <w:t>N/A</w:t>
            </w:r>
          </w:p>
        </w:tc>
      </w:tr>
      <w:tr w:rsidR="00BD1D43" w:rsidRPr="00BD1D43" w14:paraId="189467DD"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tcBorders>
              <w:top w:val="single" w:sz="4" w:space="0" w:color="auto"/>
              <w:left w:val="single" w:sz="4" w:space="0" w:color="auto"/>
              <w:bottom w:val="single" w:sz="4" w:space="0" w:color="auto"/>
              <w:right w:val="single" w:sz="4" w:space="0" w:color="auto"/>
            </w:tcBorders>
            <w:hideMark/>
          </w:tcPr>
          <w:p w14:paraId="0A59A08B" w14:textId="77777777" w:rsidR="00BD1D43" w:rsidRPr="00BD1D43" w:rsidRDefault="00BD1D43" w:rsidP="00BD1D43">
            <w:pPr>
              <w:spacing w:after="0"/>
              <w:rPr>
                <w:rFonts w:ascii="Times New Roman" w:eastAsia="Times New Roman" w:hAnsi="Times New Roman" w:cs="Times New Roman"/>
                <w:sz w:val="28"/>
                <w:szCs w:val="28"/>
              </w:rPr>
            </w:pPr>
            <w:r w:rsidRPr="00BD1D43">
              <w:rPr>
                <w:rFonts w:ascii="Times New Roman" w:eastAsia="Times New Roman" w:hAnsi="Times New Roman" w:cs="Times New Roman"/>
                <w:sz w:val="28"/>
                <w:szCs w:val="28"/>
              </w:rPr>
              <w:t>6. Detalizēts ieņēmumu un izdevumu aprēķins (ja nepieciešams, detalizētu ieņēmumu un izdevumu aprēķinu var pievienot anotācijas pielikumā):</w:t>
            </w:r>
          </w:p>
        </w:tc>
        <w:tc>
          <w:tcPr>
            <w:tcW w:w="3979" w:type="pct"/>
            <w:gridSpan w:val="5"/>
            <w:vMerge w:val="restart"/>
            <w:tcBorders>
              <w:top w:val="single" w:sz="4" w:space="0" w:color="auto"/>
              <w:left w:val="single" w:sz="4" w:space="0" w:color="auto"/>
              <w:bottom w:val="single" w:sz="4" w:space="0" w:color="auto"/>
              <w:right w:val="single" w:sz="4" w:space="0" w:color="auto"/>
            </w:tcBorders>
            <w:vAlign w:val="center"/>
          </w:tcPr>
          <w:p w14:paraId="2FC7A1BC" w14:textId="29CC2885" w:rsidR="00BD1D43" w:rsidRPr="00BD1D43" w:rsidRDefault="00BD1D43" w:rsidP="00BD1D43">
            <w:pPr>
              <w:spacing w:before="40" w:after="40"/>
              <w:ind w:left="57" w:right="57"/>
              <w:jc w:val="both"/>
              <w:rPr>
                <w:rFonts w:ascii="Times New Roman" w:eastAsia="Calibri" w:hAnsi="Times New Roman" w:cs="Times New Roman"/>
                <w:sz w:val="28"/>
                <w:szCs w:val="28"/>
              </w:rPr>
            </w:pPr>
            <w:r w:rsidRPr="00F16F4D">
              <w:rPr>
                <w:rFonts w:ascii="Times New Roman" w:eastAsia="Times New Roman" w:hAnsi="Times New Roman" w:cs="Times New Roman"/>
                <w:sz w:val="28"/>
                <w:szCs w:val="28"/>
                <w:lang w:eastAsia="lv-LV"/>
              </w:rPr>
              <w:t>Nav.</w:t>
            </w:r>
          </w:p>
        </w:tc>
      </w:tr>
      <w:tr w:rsidR="00BD1D43" w:rsidRPr="00BD1D43" w14:paraId="60DE197A"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tcBorders>
              <w:top w:val="single" w:sz="4" w:space="0" w:color="auto"/>
              <w:left w:val="single" w:sz="4" w:space="0" w:color="auto"/>
              <w:bottom w:val="single" w:sz="4" w:space="0" w:color="auto"/>
              <w:right w:val="single" w:sz="4" w:space="0" w:color="auto"/>
            </w:tcBorders>
            <w:hideMark/>
          </w:tcPr>
          <w:p w14:paraId="10615677" w14:textId="77777777" w:rsidR="00BD1D43" w:rsidRPr="00BD1D43" w:rsidRDefault="00BD1D43" w:rsidP="00BD1D43">
            <w:pPr>
              <w:spacing w:after="0"/>
              <w:rPr>
                <w:rFonts w:ascii="Times New Roman" w:eastAsia="Times New Roman" w:hAnsi="Times New Roman" w:cs="Times New Roman"/>
                <w:sz w:val="28"/>
                <w:szCs w:val="28"/>
              </w:rPr>
            </w:pPr>
            <w:r w:rsidRPr="00BD1D43">
              <w:rPr>
                <w:rFonts w:ascii="Times New Roman" w:eastAsia="Times New Roman" w:hAnsi="Times New Roman" w:cs="Times New Roman"/>
                <w:sz w:val="28"/>
                <w:szCs w:val="28"/>
              </w:rPr>
              <w:t>6.1. detalizēts ieņēmumu aprēķins</w:t>
            </w:r>
          </w:p>
        </w:tc>
        <w:tc>
          <w:tcPr>
            <w:tcW w:w="3979" w:type="pct"/>
            <w:gridSpan w:val="5"/>
            <w:vMerge/>
            <w:tcBorders>
              <w:top w:val="single" w:sz="4" w:space="0" w:color="auto"/>
              <w:left w:val="single" w:sz="4" w:space="0" w:color="auto"/>
              <w:bottom w:val="single" w:sz="4" w:space="0" w:color="auto"/>
              <w:right w:val="single" w:sz="4" w:space="0" w:color="auto"/>
            </w:tcBorders>
            <w:vAlign w:val="center"/>
            <w:hideMark/>
          </w:tcPr>
          <w:p w14:paraId="013ECA28" w14:textId="77777777" w:rsidR="00BD1D43" w:rsidRPr="00BD1D43" w:rsidRDefault="00BD1D43" w:rsidP="00BD1D43">
            <w:pPr>
              <w:spacing w:after="0"/>
              <w:rPr>
                <w:rFonts w:ascii="Times New Roman" w:eastAsia="Times New Roman" w:hAnsi="Times New Roman" w:cs="Times New Roman"/>
                <w:sz w:val="28"/>
                <w:szCs w:val="28"/>
              </w:rPr>
            </w:pPr>
          </w:p>
        </w:tc>
      </w:tr>
      <w:tr w:rsidR="00BD1D43" w:rsidRPr="00BD1D43" w14:paraId="4245DAA8"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jc w:val="center"/>
        </w:trPr>
        <w:tc>
          <w:tcPr>
            <w:tcW w:w="954" w:type="pct"/>
            <w:tcBorders>
              <w:top w:val="single" w:sz="4" w:space="0" w:color="auto"/>
              <w:left w:val="single" w:sz="4" w:space="0" w:color="auto"/>
              <w:bottom w:val="single" w:sz="4" w:space="0" w:color="auto"/>
              <w:right w:val="single" w:sz="4" w:space="0" w:color="auto"/>
            </w:tcBorders>
            <w:hideMark/>
          </w:tcPr>
          <w:p w14:paraId="438438F5" w14:textId="77777777" w:rsidR="00BD1D43" w:rsidRPr="00BD1D43" w:rsidRDefault="00BD1D43" w:rsidP="00BD1D43">
            <w:pPr>
              <w:spacing w:after="0"/>
              <w:rPr>
                <w:rFonts w:ascii="Times New Roman" w:eastAsia="Times New Roman" w:hAnsi="Times New Roman" w:cs="Times New Roman"/>
                <w:sz w:val="28"/>
                <w:szCs w:val="28"/>
              </w:rPr>
            </w:pPr>
            <w:r w:rsidRPr="00BD1D43">
              <w:rPr>
                <w:rFonts w:ascii="Times New Roman" w:eastAsia="Times New Roman" w:hAnsi="Times New Roman" w:cs="Times New Roman"/>
                <w:sz w:val="28"/>
                <w:szCs w:val="28"/>
              </w:rPr>
              <w:t>6.2. detalizēts izdevumu aprēķins</w:t>
            </w:r>
          </w:p>
        </w:tc>
        <w:tc>
          <w:tcPr>
            <w:tcW w:w="3979" w:type="pct"/>
            <w:gridSpan w:val="5"/>
            <w:vMerge/>
            <w:tcBorders>
              <w:top w:val="single" w:sz="4" w:space="0" w:color="auto"/>
              <w:left w:val="single" w:sz="4" w:space="0" w:color="auto"/>
              <w:bottom w:val="single" w:sz="4" w:space="0" w:color="auto"/>
              <w:right w:val="single" w:sz="4" w:space="0" w:color="auto"/>
            </w:tcBorders>
            <w:vAlign w:val="center"/>
            <w:hideMark/>
          </w:tcPr>
          <w:p w14:paraId="4289F9ED" w14:textId="77777777" w:rsidR="00BD1D43" w:rsidRPr="00BD1D43" w:rsidRDefault="00BD1D43" w:rsidP="00BD1D43">
            <w:pPr>
              <w:spacing w:after="0"/>
              <w:rPr>
                <w:rFonts w:ascii="Times New Roman" w:eastAsia="Times New Roman" w:hAnsi="Times New Roman" w:cs="Times New Roman"/>
                <w:sz w:val="28"/>
                <w:szCs w:val="28"/>
              </w:rPr>
            </w:pPr>
          </w:p>
        </w:tc>
      </w:tr>
      <w:tr w:rsidR="00BD1D43" w:rsidRPr="00BD1D43" w14:paraId="6F2D688E" w14:textId="77777777" w:rsidTr="00F16F4D">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 w:type="pct"/>
          <w:trHeight w:val="556"/>
          <w:jc w:val="center"/>
        </w:trPr>
        <w:tc>
          <w:tcPr>
            <w:tcW w:w="954" w:type="pct"/>
            <w:tcBorders>
              <w:top w:val="single" w:sz="4" w:space="0" w:color="auto"/>
              <w:left w:val="single" w:sz="4" w:space="0" w:color="auto"/>
              <w:bottom w:val="single" w:sz="4" w:space="0" w:color="auto"/>
              <w:right w:val="single" w:sz="4" w:space="0" w:color="auto"/>
            </w:tcBorders>
            <w:hideMark/>
          </w:tcPr>
          <w:p w14:paraId="0CE2258B" w14:textId="77777777" w:rsidR="00BD1D43" w:rsidRPr="00BD1D43" w:rsidRDefault="00BD1D43" w:rsidP="00BD1D43">
            <w:pPr>
              <w:spacing w:after="0"/>
              <w:rPr>
                <w:rFonts w:ascii="Times New Roman" w:eastAsia="Times New Roman" w:hAnsi="Times New Roman" w:cs="Times New Roman"/>
                <w:sz w:val="28"/>
                <w:szCs w:val="28"/>
              </w:rPr>
            </w:pPr>
            <w:r w:rsidRPr="00BD1D43">
              <w:rPr>
                <w:rFonts w:ascii="Times New Roman" w:eastAsia="Times New Roman" w:hAnsi="Times New Roman" w:cs="Times New Roman"/>
                <w:sz w:val="28"/>
                <w:szCs w:val="28"/>
              </w:rPr>
              <w:t>7. Cita informācija</w:t>
            </w:r>
          </w:p>
        </w:tc>
        <w:tc>
          <w:tcPr>
            <w:tcW w:w="3979" w:type="pct"/>
            <w:gridSpan w:val="5"/>
            <w:tcBorders>
              <w:top w:val="single" w:sz="4" w:space="0" w:color="auto"/>
              <w:left w:val="single" w:sz="4" w:space="0" w:color="auto"/>
              <w:bottom w:val="single" w:sz="4" w:space="0" w:color="auto"/>
              <w:right w:val="single" w:sz="4" w:space="0" w:color="auto"/>
            </w:tcBorders>
            <w:hideMark/>
          </w:tcPr>
          <w:p w14:paraId="53EABBA4" w14:textId="2860D957" w:rsidR="00BD1D43" w:rsidRPr="00CC752A" w:rsidRDefault="00BD1D43" w:rsidP="00BD1D43">
            <w:pPr>
              <w:spacing w:before="40" w:after="40"/>
              <w:ind w:left="57" w:right="57"/>
              <w:jc w:val="both"/>
              <w:rPr>
                <w:rFonts w:ascii="Times New Roman" w:eastAsia="Times New Roman" w:hAnsi="Times New Roman" w:cs="Times New Roman"/>
                <w:sz w:val="28"/>
                <w:szCs w:val="28"/>
                <w:lang w:eastAsia="lv-LV" w:bidi="lo-LA"/>
              </w:rPr>
            </w:pPr>
            <w:r w:rsidRPr="00CC752A">
              <w:rPr>
                <w:rFonts w:ascii="Times New Roman" w:eastAsia="Calibri" w:hAnsi="Times New Roman" w:cs="Times New Roman"/>
                <w:color w:val="000000"/>
                <w:sz w:val="28"/>
                <w:szCs w:val="28"/>
              </w:rPr>
              <w:t>Noteikumu projekts tiks īstenots IZM esošo valsts budžeta līdzekļu ietvaros</w:t>
            </w:r>
            <w:r w:rsidR="00F16F4D" w:rsidRPr="00CC752A">
              <w:rPr>
                <w:rFonts w:ascii="Times New Roman" w:eastAsia="Calibri" w:hAnsi="Times New Roman" w:cs="Times New Roman"/>
                <w:color w:val="000000"/>
                <w:sz w:val="28"/>
                <w:szCs w:val="28"/>
              </w:rPr>
              <w:t>.</w:t>
            </w:r>
          </w:p>
        </w:tc>
      </w:tr>
    </w:tbl>
    <w:p w14:paraId="7435CE09" w14:textId="77777777" w:rsidR="00C01054" w:rsidRPr="00684F9D" w:rsidRDefault="00C01054" w:rsidP="00C01054">
      <w:pPr>
        <w:spacing w:after="0"/>
        <w:rPr>
          <w:rFonts w:ascii="Times New Roman" w:hAnsi="Times New Roman" w:cs="Times New Roman"/>
          <w:b/>
          <w:bCs/>
          <w:sz w:val="28"/>
          <w:szCs w:val="28"/>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6"/>
      </w:tblGrid>
      <w:tr w:rsidR="00C01054" w:rsidRPr="00684F9D" w14:paraId="35E9546F" w14:textId="77777777" w:rsidTr="00540B9B">
        <w:trPr>
          <w:trHeight w:val="555"/>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F2E1506" w14:textId="77777777" w:rsidR="00C01054" w:rsidRPr="00684F9D" w:rsidRDefault="00C01054" w:rsidP="00C01054">
            <w:pPr>
              <w:spacing w:after="0"/>
              <w:ind w:firstLine="300"/>
              <w:jc w:val="center"/>
              <w:rPr>
                <w:rFonts w:ascii="Times New Roman" w:hAnsi="Times New Roman" w:cs="Times New Roman"/>
                <w:b/>
                <w:bCs/>
                <w:sz w:val="28"/>
                <w:szCs w:val="28"/>
              </w:rPr>
            </w:pPr>
            <w:r w:rsidRPr="00684F9D">
              <w:rPr>
                <w:rFonts w:ascii="Times New Roman" w:hAnsi="Times New Roman" w:cs="Times New Roman"/>
                <w:b/>
                <w:bCs/>
                <w:sz w:val="28"/>
                <w:szCs w:val="28"/>
              </w:rPr>
              <w:t>IV. Tiesību akta projekta ietekme uz spēkā esošo tiesību normu sistēmu</w:t>
            </w:r>
          </w:p>
        </w:tc>
      </w:tr>
      <w:tr w:rsidR="00C01054" w:rsidRPr="00684F9D" w14:paraId="1437ED2C" w14:textId="77777777" w:rsidTr="00540B9B">
        <w:trPr>
          <w:trHeight w:val="465"/>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5358E437" w14:textId="77777777" w:rsidR="00C01054" w:rsidRPr="00684F9D" w:rsidRDefault="00C01054" w:rsidP="00C01054">
            <w:pPr>
              <w:spacing w:after="0"/>
              <w:jc w:val="center"/>
              <w:rPr>
                <w:rFonts w:ascii="Times New Roman" w:hAnsi="Times New Roman" w:cs="Times New Roman"/>
                <w:spacing w:val="2"/>
                <w:sz w:val="28"/>
                <w:szCs w:val="28"/>
              </w:rPr>
            </w:pPr>
            <w:r w:rsidRPr="00684F9D">
              <w:rPr>
                <w:rFonts w:ascii="Times New Roman" w:eastAsia="Calibri" w:hAnsi="Times New Roman" w:cs="Times New Roman"/>
                <w:bCs/>
                <w:sz w:val="28"/>
                <w:szCs w:val="28"/>
              </w:rPr>
              <w:t>Noteikumu projekts šo jomu neskar.</w:t>
            </w:r>
          </w:p>
        </w:tc>
      </w:tr>
    </w:tbl>
    <w:p w14:paraId="409266A2" w14:textId="77777777" w:rsidR="00C01054" w:rsidRPr="00684F9D" w:rsidRDefault="00C01054" w:rsidP="00C01054">
      <w:pPr>
        <w:spacing w:after="0"/>
        <w:rPr>
          <w:rFonts w:ascii="Times New Roman" w:hAnsi="Times New Roman" w:cs="Times New Roman"/>
          <w:sz w:val="28"/>
          <w:szCs w:val="28"/>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6"/>
      </w:tblGrid>
      <w:tr w:rsidR="00C01054" w:rsidRPr="00684F9D" w14:paraId="5CF48A5A" w14:textId="77777777" w:rsidTr="00540B9B">
        <w:trPr>
          <w:trHeight w:val="555"/>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B7830CA" w14:textId="77777777" w:rsidR="00C01054" w:rsidRPr="00684F9D" w:rsidRDefault="00C01054" w:rsidP="00C01054">
            <w:pPr>
              <w:spacing w:after="0"/>
              <w:ind w:firstLine="300"/>
              <w:jc w:val="center"/>
              <w:rPr>
                <w:rFonts w:ascii="Times New Roman" w:hAnsi="Times New Roman" w:cs="Times New Roman"/>
                <w:b/>
                <w:bCs/>
                <w:sz w:val="28"/>
                <w:szCs w:val="28"/>
              </w:rPr>
            </w:pPr>
            <w:r w:rsidRPr="00684F9D">
              <w:rPr>
                <w:rFonts w:ascii="Times New Roman" w:hAnsi="Times New Roman" w:cs="Times New Roman"/>
                <w:b/>
                <w:bCs/>
                <w:sz w:val="28"/>
                <w:szCs w:val="28"/>
              </w:rPr>
              <w:t>V. Tiesību akta projekta atbilstība Latvijas Republikas starptautiskajām saistībām</w:t>
            </w:r>
          </w:p>
        </w:tc>
      </w:tr>
      <w:tr w:rsidR="00C01054" w:rsidRPr="00684F9D" w14:paraId="583C32BC" w14:textId="77777777" w:rsidTr="00540B9B">
        <w:trPr>
          <w:trHeight w:val="465"/>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2C6C77C9" w14:textId="77777777" w:rsidR="00C01054" w:rsidRPr="00684F9D" w:rsidRDefault="00C01054" w:rsidP="00C01054">
            <w:pPr>
              <w:spacing w:after="0"/>
              <w:jc w:val="center"/>
              <w:rPr>
                <w:rFonts w:ascii="Times New Roman" w:hAnsi="Times New Roman" w:cs="Times New Roman"/>
                <w:spacing w:val="2"/>
                <w:sz w:val="28"/>
                <w:szCs w:val="28"/>
              </w:rPr>
            </w:pPr>
            <w:r w:rsidRPr="00684F9D">
              <w:rPr>
                <w:rFonts w:ascii="Times New Roman" w:eastAsia="Calibri" w:hAnsi="Times New Roman" w:cs="Times New Roman"/>
                <w:bCs/>
                <w:sz w:val="28"/>
                <w:szCs w:val="28"/>
              </w:rPr>
              <w:t>Noteikumu projekts šo jomu neskar.</w:t>
            </w:r>
          </w:p>
        </w:tc>
      </w:tr>
    </w:tbl>
    <w:p w14:paraId="5B9BEEC5" w14:textId="77777777" w:rsidR="00C01054" w:rsidRPr="00684F9D" w:rsidRDefault="00C01054" w:rsidP="006B6000">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4"/>
        <w:gridCol w:w="3361"/>
        <w:gridCol w:w="5221"/>
      </w:tblGrid>
      <w:tr w:rsidR="00F5210C" w:rsidRPr="00684F9D" w14:paraId="0E9E4092" w14:textId="77777777" w:rsidTr="00540B9B">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A1CD183" w14:textId="276A6E43" w:rsidR="00F5210C" w:rsidRPr="00684F9D" w:rsidRDefault="00F5210C" w:rsidP="00540B9B">
            <w:pPr>
              <w:spacing w:after="0"/>
              <w:ind w:firstLine="300"/>
              <w:jc w:val="center"/>
              <w:rPr>
                <w:rFonts w:ascii="Times New Roman" w:hAnsi="Times New Roman" w:cs="Times New Roman"/>
                <w:b/>
                <w:bCs/>
                <w:sz w:val="28"/>
                <w:szCs w:val="28"/>
              </w:rPr>
            </w:pPr>
            <w:r w:rsidRPr="00684F9D">
              <w:rPr>
                <w:rFonts w:ascii="Times New Roman" w:hAnsi="Times New Roman" w:cs="Times New Roman"/>
                <w:b/>
                <w:bCs/>
                <w:sz w:val="28"/>
                <w:szCs w:val="28"/>
              </w:rPr>
              <w:t>VI. Sabiedrības līdzdalība un komunikācijas aktivitātes</w:t>
            </w:r>
          </w:p>
        </w:tc>
      </w:tr>
      <w:tr w:rsidR="00F5210C" w:rsidRPr="00684F9D" w14:paraId="1A2C4233" w14:textId="77777777" w:rsidTr="00F5210C">
        <w:trPr>
          <w:trHeight w:val="42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14:paraId="681FDA6F" w14:textId="77777777" w:rsidR="00F5210C" w:rsidRPr="00684F9D" w:rsidRDefault="00F5210C" w:rsidP="00F5210C">
            <w:pPr>
              <w:spacing w:after="0"/>
              <w:rPr>
                <w:rFonts w:ascii="Times New Roman" w:hAnsi="Times New Roman" w:cs="Times New Roman"/>
                <w:sz w:val="28"/>
                <w:szCs w:val="28"/>
              </w:rPr>
            </w:pPr>
            <w:r w:rsidRPr="00684F9D">
              <w:rPr>
                <w:rFonts w:ascii="Times New Roman" w:hAnsi="Times New Roman" w:cs="Times New Roman"/>
                <w:sz w:val="28"/>
                <w:szCs w:val="28"/>
              </w:rPr>
              <w:t>1.</w:t>
            </w:r>
          </w:p>
        </w:tc>
        <w:tc>
          <w:tcPr>
            <w:tcW w:w="1792" w:type="pct"/>
            <w:tcBorders>
              <w:top w:val="outset" w:sz="6" w:space="0" w:color="auto"/>
              <w:left w:val="outset" w:sz="6" w:space="0" w:color="auto"/>
              <w:bottom w:val="outset" w:sz="6" w:space="0" w:color="auto"/>
              <w:right w:val="outset" w:sz="6" w:space="0" w:color="auto"/>
            </w:tcBorders>
            <w:hideMark/>
          </w:tcPr>
          <w:p w14:paraId="290BB369" w14:textId="0F012095" w:rsidR="00F5210C" w:rsidRPr="00684F9D" w:rsidRDefault="00F5210C" w:rsidP="00F5210C">
            <w:pPr>
              <w:spacing w:after="0"/>
              <w:rPr>
                <w:rFonts w:ascii="Times New Roman" w:hAnsi="Times New Roman" w:cs="Times New Roman"/>
                <w:sz w:val="28"/>
                <w:szCs w:val="28"/>
              </w:rPr>
            </w:pPr>
            <w:r w:rsidRPr="00684F9D">
              <w:rPr>
                <w:rFonts w:ascii="Times New Roman" w:hAnsi="Times New Roman" w:cs="Times New Roman"/>
                <w:sz w:val="28"/>
                <w:szCs w:val="28"/>
              </w:rPr>
              <w:t>Plānotās sabiedrības līdzdalības un komunikācijas aktivitātes saistībā ar projektu</w:t>
            </w:r>
          </w:p>
        </w:tc>
        <w:tc>
          <w:tcPr>
            <w:tcW w:w="2751" w:type="pct"/>
            <w:tcBorders>
              <w:top w:val="outset" w:sz="6" w:space="0" w:color="auto"/>
              <w:left w:val="outset" w:sz="6" w:space="0" w:color="auto"/>
              <w:bottom w:val="outset" w:sz="6" w:space="0" w:color="auto"/>
              <w:right w:val="outset" w:sz="6" w:space="0" w:color="auto"/>
            </w:tcBorders>
            <w:hideMark/>
          </w:tcPr>
          <w:p w14:paraId="45FA369B" w14:textId="56E1C765" w:rsidR="0079149D" w:rsidRPr="00684F9D" w:rsidRDefault="0079149D" w:rsidP="00BC5945">
            <w:pPr>
              <w:spacing w:after="0"/>
              <w:jc w:val="both"/>
              <w:rPr>
                <w:rFonts w:ascii="Times New Roman" w:hAnsi="Times New Roman" w:cs="Times New Roman"/>
                <w:sz w:val="28"/>
                <w:szCs w:val="28"/>
              </w:rPr>
            </w:pPr>
            <w:r w:rsidRPr="00684F9D">
              <w:rPr>
                <w:rFonts w:ascii="Times New Roman" w:eastAsia="Calibri" w:hAnsi="Times New Roman" w:cs="Times New Roman"/>
                <w:bCs/>
                <w:sz w:val="28"/>
                <w:szCs w:val="28"/>
              </w:rPr>
              <w:t>Sabiedrības līdzdalība noteikumu projekta izstrādē tika nodrošināta,</w:t>
            </w:r>
            <w:r w:rsidRPr="00684F9D">
              <w:rPr>
                <w:rFonts w:ascii="Times New Roman" w:eastAsia="Calibri" w:hAnsi="Times New Roman" w:cs="Times New Roman"/>
                <w:sz w:val="28"/>
                <w:szCs w:val="28"/>
              </w:rPr>
              <w:t xml:space="preserve"> </w:t>
            </w:r>
            <w:r w:rsidRPr="00684F9D">
              <w:rPr>
                <w:rFonts w:ascii="Times New Roman" w:eastAsia="Calibri" w:hAnsi="Times New Roman" w:cs="Times New Roman"/>
                <w:bCs/>
                <w:sz w:val="28"/>
                <w:szCs w:val="28"/>
              </w:rPr>
              <w:t xml:space="preserve">ievietojot informāciju par noteikumu projektu tīmekļa vietnē </w:t>
            </w:r>
            <w:hyperlink r:id="rId8" w:history="1">
              <w:r w:rsidRPr="00684F9D">
                <w:rPr>
                  <w:rFonts w:ascii="Times New Roman" w:eastAsia="Calibri" w:hAnsi="Times New Roman" w:cs="Times New Roman"/>
                  <w:bCs/>
                  <w:color w:val="0000FF"/>
                  <w:sz w:val="28"/>
                  <w:szCs w:val="28"/>
                  <w:u w:val="single"/>
                </w:rPr>
                <w:t>www.izm.gov.lv</w:t>
              </w:r>
            </w:hyperlink>
            <w:r w:rsidRPr="00684F9D">
              <w:rPr>
                <w:rFonts w:ascii="Times New Roman" w:eastAsia="Calibri" w:hAnsi="Times New Roman" w:cs="Times New Roman"/>
                <w:bCs/>
                <w:sz w:val="28"/>
                <w:szCs w:val="28"/>
              </w:rPr>
              <w:t xml:space="preserve"> un aicinot sabiedrības pārstāvjus rakstiski sniegt viedokli par noteikumu projektu tā izstrādes stadijā – nosūtot elektroniski uz </w:t>
            </w:r>
            <w:r w:rsidRPr="00684F9D">
              <w:rPr>
                <w:rFonts w:ascii="Times New Roman" w:eastAsia="Calibri" w:hAnsi="Times New Roman" w:cs="Times New Roman"/>
                <w:sz w:val="28"/>
                <w:szCs w:val="28"/>
              </w:rPr>
              <w:t>elektronisko pasta adresi</w:t>
            </w:r>
            <w:r w:rsidRPr="00684F9D">
              <w:rPr>
                <w:rFonts w:ascii="Times New Roman" w:eastAsia="Calibri" w:hAnsi="Times New Roman" w:cs="Times New Roman"/>
                <w:bCs/>
                <w:sz w:val="28"/>
                <w:szCs w:val="28"/>
              </w:rPr>
              <w:t xml:space="preserve">: </w:t>
            </w:r>
            <w:hyperlink r:id="rId9" w:history="1">
              <w:r w:rsidRPr="00684F9D">
                <w:rPr>
                  <w:rFonts w:ascii="Times New Roman" w:eastAsia="Calibri" w:hAnsi="Times New Roman" w:cs="Times New Roman"/>
                  <w:bCs/>
                  <w:color w:val="0000FF"/>
                  <w:sz w:val="28"/>
                  <w:szCs w:val="28"/>
                  <w:u w:val="single"/>
                </w:rPr>
                <w:t>pasts@izm.gov.lv</w:t>
              </w:r>
            </w:hyperlink>
            <w:r w:rsidRPr="00684F9D">
              <w:rPr>
                <w:rFonts w:ascii="Times New Roman" w:eastAsia="Calibri" w:hAnsi="Times New Roman" w:cs="Times New Roman"/>
                <w:bCs/>
                <w:sz w:val="28"/>
                <w:szCs w:val="28"/>
              </w:rPr>
              <w:t>, vai sniedzot viedokli klātienē</w:t>
            </w:r>
            <w:r w:rsidR="002F3775" w:rsidRPr="00684F9D">
              <w:rPr>
                <w:rFonts w:ascii="Times New Roman" w:eastAsia="Calibri" w:hAnsi="Times New Roman" w:cs="Times New Roman"/>
                <w:bCs/>
                <w:sz w:val="28"/>
                <w:szCs w:val="28"/>
              </w:rPr>
              <w:t>.</w:t>
            </w:r>
            <w:r w:rsidRPr="00684F9D">
              <w:rPr>
                <w:rFonts w:ascii="Times New Roman" w:hAnsi="Times New Roman" w:cs="Times New Roman"/>
                <w:sz w:val="28"/>
                <w:szCs w:val="28"/>
              </w:rPr>
              <w:t xml:space="preserve"> </w:t>
            </w:r>
            <w:r w:rsidR="004D4C7E">
              <w:rPr>
                <w:rFonts w:ascii="Times New Roman" w:hAnsi="Times New Roman" w:cs="Times New Roman"/>
                <w:sz w:val="28"/>
                <w:szCs w:val="28"/>
              </w:rPr>
              <w:t>Latvijas Pašvaldību savienība 2017.gada 5.jūlijā organizēja videokonferenci, kurā pašvaldības tika informētas un aicinātas izteikt viedokli par plānotajiem grozījumiem, ko paredz noteikumu projekts.</w:t>
            </w:r>
          </w:p>
          <w:p w14:paraId="40EE89E1" w14:textId="49D9920F" w:rsidR="004F13B1" w:rsidRPr="00684F9D" w:rsidRDefault="00F5210C" w:rsidP="00BC5945">
            <w:pPr>
              <w:spacing w:after="0"/>
              <w:jc w:val="both"/>
              <w:rPr>
                <w:rFonts w:ascii="Times New Roman" w:hAnsi="Times New Roman" w:cs="Times New Roman"/>
                <w:sz w:val="28"/>
                <w:szCs w:val="28"/>
              </w:rPr>
            </w:pPr>
            <w:r w:rsidRPr="00684F9D">
              <w:rPr>
                <w:rFonts w:ascii="Times New Roman" w:hAnsi="Times New Roman" w:cs="Times New Roman"/>
                <w:sz w:val="28"/>
                <w:szCs w:val="28"/>
              </w:rPr>
              <w:t>Sabiedrības pārstāvji varēs līdzdarboties noteikumu projekta izstrādē, sn</w:t>
            </w:r>
            <w:r w:rsidR="00292D23" w:rsidRPr="00684F9D">
              <w:rPr>
                <w:rFonts w:ascii="Times New Roman" w:hAnsi="Times New Roman" w:cs="Times New Roman"/>
                <w:sz w:val="28"/>
                <w:szCs w:val="28"/>
              </w:rPr>
              <w:t>iedzot atzinumu un viedokli par</w:t>
            </w:r>
            <w:r w:rsidRPr="00684F9D">
              <w:rPr>
                <w:rFonts w:ascii="Times New Roman" w:hAnsi="Times New Roman" w:cs="Times New Roman"/>
                <w:sz w:val="28"/>
                <w:szCs w:val="28"/>
              </w:rPr>
              <w:t xml:space="preserve"> noteikumu projektu</w:t>
            </w:r>
            <w:r w:rsidR="00292D23" w:rsidRPr="00684F9D">
              <w:rPr>
                <w:rFonts w:ascii="Times New Roman" w:hAnsi="Times New Roman" w:cs="Times New Roman"/>
                <w:sz w:val="28"/>
                <w:szCs w:val="28"/>
              </w:rPr>
              <w:t>.</w:t>
            </w:r>
          </w:p>
        </w:tc>
      </w:tr>
      <w:tr w:rsidR="00F5210C" w:rsidRPr="00684F9D" w14:paraId="27EDB578" w14:textId="77777777" w:rsidTr="00F5210C">
        <w:trPr>
          <w:trHeight w:val="45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14:paraId="2EF4609E" w14:textId="77777777" w:rsidR="00F5210C" w:rsidRPr="00684F9D" w:rsidRDefault="00F5210C" w:rsidP="00F5210C">
            <w:pPr>
              <w:spacing w:after="0"/>
              <w:rPr>
                <w:rFonts w:ascii="Times New Roman" w:hAnsi="Times New Roman" w:cs="Times New Roman"/>
                <w:sz w:val="28"/>
                <w:szCs w:val="28"/>
              </w:rPr>
            </w:pPr>
            <w:r w:rsidRPr="00684F9D">
              <w:rPr>
                <w:rFonts w:ascii="Times New Roman" w:hAnsi="Times New Roman" w:cs="Times New Roman"/>
                <w:sz w:val="28"/>
                <w:szCs w:val="28"/>
              </w:rPr>
              <w:t>2.</w:t>
            </w:r>
          </w:p>
        </w:tc>
        <w:tc>
          <w:tcPr>
            <w:tcW w:w="1792" w:type="pct"/>
            <w:tcBorders>
              <w:top w:val="outset" w:sz="6" w:space="0" w:color="auto"/>
              <w:left w:val="outset" w:sz="6" w:space="0" w:color="auto"/>
              <w:bottom w:val="outset" w:sz="6" w:space="0" w:color="auto"/>
              <w:right w:val="outset" w:sz="6" w:space="0" w:color="auto"/>
            </w:tcBorders>
            <w:hideMark/>
          </w:tcPr>
          <w:p w14:paraId="47955557" w14:textId="246FCDBE" w:rsidR="00F5210C" w:rsidRPr="00684F9D" w:rsidRDefault="00F5210C" w:rsidP="00F5210C">
            <w:pPr>
              <w:spacing w:after="0"/>
              <w:rPr>
                <w:rFonts w:ascii="Times New Roman" w:hAnsi="Times New Roman" w:cs="Times New Roman"/>
                <w:sz w:val="28"/>
                <w:szCs w:val="28"/>
              </w:rPr>
            </w:pPr>
            <w:r w:rsidRPr="00684F9D">
              <w:rPr>
                <w:rFonts w:ascii="Times New Roman" w:hAnsi="Times New Roman" w:cs="Times New Roman"/>
                <w:sz w:val="28"/>
                <w:szCs w:val="28"/>
              </w:rPr>
              <w:t>Sabiedrības līdzdalība projekta izstrādē</w:t>
            </w:r>
          </w:p>
        </w:tc>
        <w:tc>
          <w:tcPr>
            <w:tcW w:w="2751" w:type="pct"/>
            <w:tcBorders>
              <w:top w:val="outset" w:sz="6" w:space="0" w:color="auto"/>
              <w:left w:val="outset" w:sz="6" w:space="0" w:color="auto"/>
              <w:bottom w:val="outset" w:sz="6" w:space="0" w:color="auto"/>
              <w:right w:val="outset" w:sz="6" w:space="0" w:color="auto"/>
            </w:tcBorders>
            <w:hideMark/>
          </w:tcPr>
          <w:p w14:paraId="46F7B529" w14:textId="41A5BFA4" w:rsidR="00F5210C" w:rsidRPr="00684F9D" w:rsidRDefault="00F5210C" w:rsidP="00DC2EC3">
            <w:pPr>
              <w:spacing w:after="0"/>
              <w:jc w:val="both"/>
              <w:rPr>
                <w:rFonts w:ascii="Times New Roman" w:hAnsi="Times New Roman" w:cs="Times New Roman"/>
                <w:sz w:val="28"/>
                <w:szCs w:val="28"/>
              </w:rPr>
            </w:pPr>
            <w:r w:rsidRPr="00684F9D">
              <w:rPr>
                <w:rFonts w:ascii="Times New Roman" w:hAnsi="Times New Roman" w:cs="Times New Roman"/>
                <w:sz w:val="28"/>
                <w:szCs w:val="28"/>
              </w:rPr>
              <w:t>Sabiedrības grupām projekta tiesiskais regulējums pēc būtības nemaina to tiesības un pienākumus</w:t>
            </w:r>
            <w:r w:rsidR="00292D23" w:rsidRPr="00684F9D">
              <w:rPr>
                <w:rFonts w:ascii="Times New Roman" w:hAnsi="Times New Roman" w:cs="Times New Roman"/>
                <w:sz w:val="28"/>
                <w:szCs w:val="28"/>
              </w:rPr>
              <w:t>.</w:t>
            </w:r>
          </w:p>
        </w:tc>
      </w:tr>
      <w:tr w:rsidR="00F5210C" w:rsidRPr="00684F9D" w14:paraId="4AFF39B4" w14:textId="77777777" w:rsidTr="00F5210C">
        <w:trPr>
          <w:trHeight w:val="39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14:paraId="655792AF" w14:textId="77777777" w:rsidR="00F5210C" w:rsidRPr="00684F9D" w:rsidRDefault="00F5210C" w:rsidP="00F5210C">
            <w:pPr>
              <w:spacing w:after="0"/>
              <w:rPr>
                <w:rFonts w:ascii="Times New Roman" w:hAnsi="Times New Roman" w:cs="Times New Roman"/>
                <w:sz w:val="28"/>
                <w:szCs w:val="28"/>
              </w:rPr>
            </w:pPr>
            <w:r w:rsidRPr="00684F9D">
              <w:rPr>
                <w:rFonts w:ascii="Times New Roman" w:hAnsi="Times New Roman" w:cs="Times New Roman"/>
                <w:sz w:val="28"/>
                <w:szCs w:val="28"/>
              </w:rPr>
              <w:t>3.</w:t>
            </w:r>
          </w:p>
        </w:tc>
        <w:tc>
          <w:tcPr>
            <w:tcW w:w="1792" w:type="pct"/>
            <w:tcBorders>
              <w:top w:val="outset" w:sz="6" w:space="0" w:color="auto"/>
              <w:left w:val="outset" w:sz="6" w:space="0" w:color="auto"/>
              <w:bottom w:val="outset" w:sz="6" w:space="0" w:color="auto"/>
              <w:right w:val="outset" w:sz="6" w:space="0" w:color="auto"/>
            </w:tcBorders>
            <w:hideMark/>
          </w:tcPr>
          <w:p w14:paraId="6BA33876" w14:textId="33E275F1" w:rsidR="00F5210C" w:rsidRPr="00684F9D" w:rsidRDefault="00F5210C" w:rsidP="00F5210C">
            <w:pPr>
              <w:spacing w:after="0"/>
              <w:rPr>
                <w:rFonts w:ascii="Times New Roman" w:hAnsi="Times New Roman" w:cs="Times New Roman"/>
                <w:sz w:val="28"/>
                <w:szCs w:val="28"/>
              </w:rPr>
            </w:pPr>
            <w:r w:rsidRPr="00684F9D">
              <w:rPr>
                <w:rFonts w:ascii="Times New Roman" w:hAnsi="Times New Roman" w:cs="Times New Roman"/>
                <w:sz w:val="28"/>
                <w:szCs w:val="28"/>
              </w:rPr>
              <w:t>Sabiedrības līdzdalības rezultāti</w:t>
            </w:r>
          </w:p>
        </w:tc>
        <w:tc>
          <w:tcPr>
            <w:tcW w:w="2751" w:type="pct"/>
            <w:tcBorders>
              <w:top w:val="outset" w:sz="6" w:space="0" w:color="auto"/>
              <w:left w:val="outset" w:sz="6" w:space="0" w:color="auto"/>
              <w:bottom w:val="outset" w:sz="6" w:space="0" w:color="auto"/>
              <w:right w:val="outset" w:sz="6" w:space="0" w:color="auto"/>
            </w:tcBorders>
            <w:hideMark/>
          </w:tcPr>
          <w:p w14:paraId="6FB9EE7E" w14:textId="74DD5ECC" w:rsidR="00F5210C" w:rsidRPr="00684F9D" w:rsidRDefault="00F5210C" w:rsidP="00DC2EC3">
            <w:pPr>
              <w:spacing w:after="0"/>
              <w:jc w:val="both"/>
              <w:rPr>
                <w:rFonts w:ascii="Times New Roman" w:hAnsi="Times New Roman" w:cs="Times New Roman"/>
                <w:sz w:val="28"/>
                <w:szCs w:val="28"/>
              </w:rPr>
            </w:pPr>
            <w:r w:rsidRPr="00684F9D">
              <w:rPr>
                <w:rFonts w:ascii="Times New Roman" w:hAnsi="Times New Roman" w:cs="Times New Roman"/>
                <w:sz w:val="28"/>
                <w:szCs w:val="28"/>
              </w:rPr>
              <w:t>Noteikumu projekts šo jomu neskar</w:t>
            </w:r>
            <w:r w:rsidR="00292D23" w:rsidRPr="00684F9D">
              <w:rPr>
                <w:rFonts w:ascii="Times New Roman" w:hAnsi="Times New Roman" w:cs="Times New Roman"/>
                <w:sz w:val="28"/>
                <w:szCs w:val="28"/>
              </w:rPr>
              <w:t>.</w:t>
            </w:r>
          </w:p>
        </w:tc>
      </w:tr>
      <w:tr w:rsidR="00F5210C" w:rsidRPr="00684F9D" w14:paraId="5F9B4686" w14:textId="77777777" w:rsidTr="00F5210C">
        <w:trPr>
          <w:trHeight w:val="390"/>
          <w:tblCellSpacing w:w="15" w:type="dxa"/>
          <w:jc w:val="center"/>
        </w:trPr>
        <w:tc>
          <w:tcPr>
            <w:tcW w:w="392" w:type="pct"/>
            <w:tcBorders>
              <w:top w:val="outset" w:sz="6" w:space="0" w:color="auto"/>
              <w:left w:val="outset" w:sz="6" w:space="0" w:color="auto"/>
              <w:bottom w:val="outset" w:sz="6" w:space="0" w:color="auto"/>
              <w:right w:val="outset" w:sz="6" w:space="0" w:color="auto"/>
            </w:tcBorders>
          </w:tcPr>
          <w:p w14:paraId="0C927C3C" w14:textId="62ED6D60" w:rsidR="00F5210C" w:rsidRPr="00684F9D" w:rsidRDefault="00F5210C" w:rsidP="00F5210C">
            <w:pPr>
              <w:spacing w:after="0"/>
              <w:rPr>
                <w:rFonts w:ascii="Times New Roman" w:hAnsi="Times New Roman" w:cs="Times New Roman"/>
                <w:sz w:val="28"/>
                <w:szCs w:val="28"/>
              </w:rPr>
            </w:pPr>
            <w:r w:rsidRPr="00684F9D">
              <w:rPr>
                <w:rFonts w:ascii="Times New Roman" w:hAnsi="Times New Roman" w:cs="Times New Roman"/>
                <w:sz w:val="28"/>
                <w:szCs w:val="28"/>
              </w:rPr>
              <w:t>4.</w:t>
            </w:r>
          </w:p>
        </w:tc>
        <w:tc>
          <w:tcPr>
            <w:tcW w:w="1792" w:type="pct"/>
            <w:tcBorders>
              <w:top w:val="outset" w:sz="6" w:space="0" w:color="auto"/>
              <w:left w:val="outset" w:sz="6" w:space="0" w:color="auto"/>
              <w:bottom w:val="outset" w:sz="6" w:space="0" w:color="auto"/>
              <w:right w:val="outset" w:sz="6" w:space="0" w:color="auto"/>
            </w:tcBorders>
          </w:tcPr>
          <w:p w14:paraId="6AB4C2F7" w14:textId="11D3704D" w:rsidR="00F5210C" w:rsidRPr="00684F9D" w:rsidRDefault="00F5210C" w:rsidP="00F5210C">
            <w:pPr>
              <w:spacing w:after="0"/>
              <w:rPr>
                <w:rFonts w:ascii="Times New Roman" w:hAnsi="Times New Roman" w:cs="Times New Roman"/>
                <w:sz w:val="28"/>
                <w:szCs w:val="28"/>
              </w:rPr>
            </w:pPr>
            <w:r w:rsidRPr="00684F9D">
              <w:rPr>
                <w:rFonts w:ascii="Times New Roman" w:hAnsi="Times New Roman" w:cs="Times New Roman"/>
                <w:sz w:val="28"/>
                <w:szCs w:val="28"/>
              </w:rPr>
              <w:t>Cita informācija</w:t>
            </w:r>
          </w:p>
        </w:tc>
        <w:tc>
          <w:tcPr>
            <w:tcW w:w="2751" w:type="pct"/>
            <w:tcBorders>
              <w:top w:val="outset" w:sz="6" w:space="0" w:color="auto"/>
              <w:left w:val="outset" w:sz="6" w:space="0" w:color="auto"/>
              <w:bottom w:val="outset" w:sz="6" w:space="0" w:color="auto"/>
              <w:right w:val="outset" w:sz="6" w:space="0" w:color="auto"/>
            </w:tcBorders>
          </w:tcPr>
          <w:p w14:paraId="33A86E46" w14:textId="6B8AA9EC" w:rsidR="00F5210C" w:rsidRPr="00684F9D" w:rsidRDefault="00F5210C" w:rsidP="00DC2EC3">
            <w:pPr>
              <w:spacing w:after="0"/>
              <w:jc w:val="both"/>
              <w:rPr>
                <w:rFonts w:ascii="Times New Roman" w:hAnsi="Times New Roman" w:cs="Times New Roman"/>
                <w:sz w:val="28"/>
                <w:szCs w:val="28"/>
              </w:rPr>
            </w:pPr>
            <w:r w:rsidRPr="00684F9D">
              <w:rPr>
                <w:rFonts w:ascii="Times New Roman" w:hAnsi="Times New Roman" w:cs="Times New Roman"/>
                <w:sz w:val="28"/>
                <w:szCs w:val="28"/>
              </w:rPr>
              <w:t>Nav</w:t>
            </w:r>
            <w:r w:rsidR="00292D23" w:rsidRPr="00684F9D">
              <w:rPr>
                <w:rFonts w:ascii="Times New Roman" w:hAnsi="Times New Roman" w:cs="Times New Roman"/>
                <w:sz w:val="28"/>
                <w:szCs w:val="28"/>
              </w:rPr>
              <w:t>.</w:t>
            </w:r>
          </w:p>
        </w:tc>
      </w:tr>
    </w:tbl>
    <w:p w14:paraId="0833552E" w14:textId="77777777" w:rsidR="00F5210C" w:rsidRPr="00684F9D" w:rsidRDefault="00F5210C" w:rsidP="006B6000">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5"/>
        <w:gridCol w:w="4147"/>
        <w:gridCol w:w="4434"/>
      </w:tblGrid>
      <w:tr w:rsidR="00500681" w:rsidRPr="00684F9D" w14:paraId="7194889B" w14:textId="77777777" w:rsidTr="007F4CB2">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4BBBED3" w14:textId="77777777" w:rsidR="006B6000" w:rsidRPr="00684F9D" w:rsidRDefault="006B6000" w:rsidP="006B6000">
            <w:pPr>
              <w:spacing w:after="0"/>
              <w:ind w:firstLine="300"/>
              <w:jc w:val="center"/>
              <w:rPr>
                <w:rFonts w:ascii="Times New Roman" w:hAnsi="Times New Roman" w:cs="Times New Roman"/>
                <w:b/>
                <w:bCs/>
                <w:sz w:val="28"/>
                <w:szCs w:val="28"/>
              </w:rPr>
            </w:pPr>
            <w:r w:rsidRPr="00684F9D">
              <w:rPr>
                <w:rFonts w:ascii="Times New Roman" w:hAnsi="Times New Roman" w:cs="Times New Roman"/>
                <w:b/>
                <w:bCs/>
                <w:sz w:val="28"/>
                <w:szCs w:val="28"/>
              </w:rPr>
              <w:t>VII. Tiesību akta projekta izpildes nodrošināšana un tās ietekme uz institūcijām</w:t>
            </w:r>
          </w:p>
        </w:tc>
      </w:tr>
      <w:tr w:rsidR="00500681" w:rsidRPr="00684F9D" w14:paraId="654C4245" w14:textId="77777777" w:rsidTr="00C01054">
        <w:trPr>
          <w:trHeight w:val="42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14:paraId="6A4987FC" w14:textId="77777777" w:rsidR="006B6000" w:rsidRPr="00684F9D" w:rsidRDefault="006B6000" w:rsidP="006B6000">
            <w:pPr>
              <w:spacing w:after="0"/>
              <w:rPr>
                <w:rFonts w:ascii="Times New Roman" w:hAnsi="Times New Roman" w:cs="Times New Roman"/>
                <w:sz w:val="28"/>
                <w:szCs w:val="28"/>
              </w:rPr>
            </w:pPr>
            <w:r w:rsidRPr="00684F9D">
              <w:rPr>
                <w:rFonts w:ascii="Times New Roman" w:hAnsi="Times New Roman" w:cs="Times New Roman"/>
                <w:sz w:val="28"/>
                <w:szCs w:val="28"/>
              </w:rPr>
              <w:t>1.</w:t>
            </w:r>
          </w:p>
        </w:tc>
        <w:tc>
          <w:tcPr>
            <w:tcW w:w="2215" w:type="pct"/>
            <w:tcBorders>
              <w:top w:val="outset" w:sz="6" w:space="0" w:color="auto"/>
              <w:left w:val="outset" w:sz="6" w:space="0" w:color="auto"/>
              <w:bottom w:val="outset" w:sz="6" w:space="0" w:color="auto"/>
              <w:right w:val="outset" w:sz="6" w:space="0" w:color="auto"/>
            </w:tcBorders>
            <w:hideMark/>
          </w:tcPr>
          <w:p w14:paraId="21F2BB1F" w14:textId="77777777" w:rsidR="006B6000" w:rsidRPr="00684F9D" w:rsidRDefault="006B6000" w:rsidP="006B6000">
            <w:pPr>
              <w:spacing w:after="0"/>
              <w:rPr>
                <w:rFonts w:ascii="Times New Roman" w:hAnsi="Times New Roman" w:cs="Times New Roman"/>
                <w:sz w:val="28"/>
                <w:szCs w:val="28"/>
              </w:rPr>
            </w:pPr>
            <w:r w:rsidRPr="00684F9D">
              <w:rPr>
                <w:rFonts w:ascii="Times New Roman" w:hAnsi="Times New Roman" w:cs="Times New Roman"/>
                <w:sz w:val="28"/>
                <w:szCs w:val="28"/>
              </w:rPr>
              <w:t>Projekta izpildē iesaistītās institūcijas</w:t>
            </w:r>
          </w:p>
        </w:tc>
        <w:tc>
          <w:tcPr>
            <w:tcW w:w="2328" w:type="pct"/>
            <w:tcBorders>
              <w:top w:val="outset" w:sz="6" w:space="0" w:color="auto"/>
              <w:left w:val="outset" w:sz="6" w:space="0" w:color="auto"/>
              <w:bottom w:val="outset" w:sz="6" w:space="0" w:color="auto"/>
              <w:right w:val="outset" w:sz="6" w:space="0" w:color="auto"/>
            </w:tcBorders>
            <w:hideMark/>
          </w:tcPr>
          <w:p w14:paraId="78014F4D" w14:textId="63FC215C" w:rsidR="006B6000" w:rsidRPr="00684F9D" w:rsidRDefault="00BD1D43" w:rsidP="00A3099D">
            <w:pPr>
              <w:spacing w:after="0"/>
              <w:rPr>
                <w:rFonts w:ascii="Times New Roman" w:hAnsi="Times New Roman" w:cs="Times New Roman"/>
                <w:sz w:val="28"/>
                <w:szCs w:val="28"/>
              </w:rPr>
            </w:pPr>
            <w:r>
              <w:rPr>
                <w:rFonts w:ascii="Times New Roman" w:hAnsi="Times New Roman" w:cs="Times New Roman"/>
                <w:sz w:val="28"/>
                <w:szCs w:val="28"/>
              </w:rPr>
              <w:t>IZM</w:t>
            </w:r>
            <w:r w:rsidR="00361C10" w:rsidRPr="00684F9D">
              <w:rPr>
                <w:rFonts w:ascii="Times New Roman" w:hAnsi="Times New Roman" w:cs="Times New Roman"/>
                <w:sz w:val="28"/>
                <w:szCs w:val="28"/>
              </w:rPr>
              <w:t xml:space="preserve">, </w:t>
            </w:r>
            <w:r w:rsidR="00A3099D" w:rsidRPr="00684F9D">
              <w:rPr>
                <w:rFonts w:ascii="Times New Roman" w:hAnsi="Times New Roman" w:cs="Times New Roman"/>
                <w:sz w:val="28"/>
                <w:szCs w:val="28"/>
              </w:rPr>
              <w:t>Izglītības kvalitātes valsts dienests</w:t>
            </w:r>
            <w:r w:rsidR="009B29E4" w:rsidRPr="00684F9D">
              <w:rPr>
                <w:rFonts w:ascii="Times New Roman" w:hAnsi="Times New Roman" w:cs="Times New Roman"/>
                <w:sz w:val="28"/>
                <w:szCs w:val="28"/>
              </w:rPr>
              <w:t xml:space="preserve">, </w:t>
            </w:r>
            <w:r w:rsidR="003F538D" w:rsidRPr="00684F9D">
              <w:rPr>
                <w:rFonts w:ascii="Times New Roman" w:hAnsi="Times New Roman" w:cs="Times New Roman"/>
                <w:sz w:val="28"/>
                <w:szCs w:val="28"/>
              </w:rPr>
              <w:t xml:space="preserve">pašvaldības, </w:t>
            </w:r>
            <w:r w:rsidR="00361C10" w:rsidRPr="00684F9D">
              <w:rPr>
                <w:rFonts w:ascii="Times New Roman" w:hAnsi="Times New Roman" w:cs="Times New Roman"/>
                <w:sz w:val="28"/>
                <w:szCs w:val="28"/>
              </w:rPr>
              <w:t>vispārējās</w:t>
            </w:r>
            <w:r w:rsidR="003F538D" w:rsidRPr="00684F9D">
              <w:rPr>
                <w:rFonts w:ascii="Times New Roman" w:hAnsi="Times New Roman" w:cs="Times New Roman"/>
                <w:sz w:val="28"/>
                <w:szCs w:val="28"/>
              </w:rPr>
              <w:t xml:space="preserve"> </w:t>
            </w:r>
            <w:r w:rsidR="00A3099D" w:rsidRPr="00684F9D">
              <w:rPr>
                <w:rFonts w:ascii="Times New Roman" w:hAnsi="Times New Roman" w:cs="Times New Roman"/>
                <w:sz w:val="28"/>
                <w:szCs w:val="28"/>
              </w:rPr>
              <w:t xml:space="preserve">un profesionālās </w:t>
            </w:r>
            <w:r w:rsidR="003F538D" w:rsidRPr="00684F9D">
              <w:rPr>
                <w:rFonts w:ascii="Times New Roman" w:hAnsi="Times New Roman" w:cs="Times New Roman"/>
                <w:sz w:val="28"/>
                <w:szCs w:val="28"/>
              </w:rPr>
              <w:t>izglītības iestādes.</w:t>
            </w:r>
          </w:p>
        </w:tc>
      </w:tr>
      <w:tr w:rsidR="006B6000" w:rsidRPr="00684F9D" w14:paraId="6541208A" w14:textId="77777777" w:rsidTr="00C01054">
        <w:trPr>
          <w:trHeight w:val="45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14:paraId="3997304D" w14:textId="77777777" w:rsidR="006B6000" w:rsidRPr="00684F9D" w:rsidRDefault="006B6000" w:rsidP="006B6000">
            <w:pPr>
              <w:spacing w:after="0"/>
              <w:rPr>
                <w:rFonts w:ascii="Times New Roman" w:hAnsi="Times New Roman" w:cs="Times New Roman"/>
                <w:color w:val="000000"/>
                <w:sz w:val="28"/>
                <w:szCs w:val="28"/>
              </w:rPr>
            </w:pPr>
            <w:r w:rsidRPr="00684F9D">
              <w:rPr>
                <w:rFonts w:ascii="Times New Roman" w:hAnsi="Times New Roman" w:cs="Times New Roman"/>
                <w:color w:val="000000"/>
                <w:sz w:val="28"/>
                <w:szCs w:val="28"/>
              </w:rPr>
              <w:t>2.</w:t>
            </w:r>
          </w:p>
        </w:tc>
        <w:tc>
          <w:tcPr>
            <w:tcW w:w="2215" w:type="pct"/>
            <w:tcBorders>
              <w:top w:val="outset" w:sz="6" w:space="0" w:color="auto"/>
              <w:left w:val="outset" w:sz="6" w:space="0" w:color="auto"/>
              <w:bottom w:val="outset" w:sz="6" w:space="0" w:color="auto"/>
              <w:right w:val="outset" w:sz="6" w:space="0" w:color="auto"/>
            </w:tcBorders>
            <w:hideMark/>
          </w:tcPr>
          <w:p w14:paraId="7824CEA3" w14:textId="77777777" w:rsidR="006B6000" w:rsidRPr="00684F9D" w:rsidRDefault="006B6000" w:rsidP="006B6000">
            <w:pPr>
              <w:spacing w:after="0"/>
              <w:rPr>
                <w:rFonts w:ascii="Times New Roman" w:hAnsi="Times New Roman" w:cs="Times New Roman"/>
                <w:color w:val="000000"/>
                <w:sz w:val="28"/>
                <w:szCs w:val="28"/>
              </w:rPr>
            </w:pPr>
            <w:r w:rsidRPr="00684F9D">
              <w:rPr>
                <w:rFonts w:ascii="Times New Roman" w:hAnsi="Times New Roman" w:cs="Times New Roman"/>
                <w:color w:val="000000"/>
                <w:sz w:val="28"/>
                <w:szCs w:val="28"/>
              </w:rPr>
              <w:t xml:space="preserve">Projekta izpildes ietekme uz pārvaldes funkcijām un institucionālo struktūru. </w:t>
            </w:r>
          </w:p>
          <w:p w14:paraId="37184D29" w14:textId="77777777" w:rsidR="003F7815" w:rsidRPr="00684F9D" w:rsidRDefault="006B6000" w:rsidP="006B6000">
            <w:pPr>
              <w:spacing w:after="0"/>
              <w:rPr>
                <w:rFonts w:ascii="Times New Roman" w:hAnsi="Times New Roman" w:cs="Times New Roman"/>
                <w:color w:val="000000"/>
                <w:sz w:val="28"/>
                <w:szCs w:val="28"/>
              </w:rPr>
            </w:pPr>
            <w:r w:rsidRPr="00684F9D">
              <w:rPr>
                <w:rFonts w:ascii="Times New Roman" w:hAnsi="Times New Roman" w:cs="Times New Roman"/>
                <w:color w:val="000000"/>
                <w:sz w:val="28"/>
                <w:szCs w:val="28"/>
              </w:rPr>
              <w:t>Jaunu institūciju izveide, esošu institūciju likvidācija vai reorganizācija, to ietekme uz institūcijas cilvēkresursiem</w:t>
            </w:r>
          </w:p>
        </w:tc>
        <w:tc>
          <w:tcPr>
            <w:tcW w:w="2328" w:type="pct"/>
            <w:tcBorders>
              <w:top w:val="outset" w:sz="6" w:space="0" w:color="auto"/>
              <w:left w:val="outset" w:sz="6" w:space="0" w:color="auto"/>
              <w:bottom w:val="outset" w:sz="6" w:space="0" w:color="auto"/>
              <w:right w:val="outset" w:sz="6" w:space="0" w:color="auto"/>
            </w:tcBorders>
            <w:hideMark/>
          </w:tcPr>
          <w:p w14:paraId="3A54E0CE" w14:textId="41983F90" w:rsidR="006B6000" w:rsidRPr="00684F9D" w:rsidRDefault="009B29E4" w:rsidP="00F51DE0">
            <w:pPr>
              <w:spacing w:after="0"/>
              <w:jc w:val="both"/>
              <w:rPr>
                <w:rFonts w:ascii="Times New Roman" w:hAnsi="Times New Roman" w:cs="Times New Roman"/>
                <w:color w:val="000000"/>
                <w:sz w:val="28"/>
                <w:szCs w:val="28"/>
              </w:rPr>
            </w:pPr>
            <w:r w:rsidRPr="00684F9D">
              <w:rPr>
                <w:rFonts w:ascii="Times New Roman" w:hAnsi="Times New Roman" w:cs="Times New Roman"/>
                <w:color w:val="000000"/>
                <w:sz w:val="28"/>
                <w:szCs w:val="28"/>
              </w:rPr>
              <w:t>Nav.</w:t>
            </w:r>
          </w:p>
        </w:tc>
      </w:tr>
      <w:tr w:rsidR="006B6000" w:rsidRPr="00CC752A" w14:paraId="577F64AE" w14:textId="77777777" w:rsidTr="00C01054">
        <w:trPr>
          <w:trHeight w:val="39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14:paraId="0E8A48F2" w14:textId="77777777" w:rsidR="006B6000" w:rsidRPr="00684F9D" w:rsidRDefault="006B6000" w:rsidP="006B6000">
            <w:pPr>
              <w:spacing w:after="0"/>
              <w:rPr>
                <w:rFonts w:ascii="Times New Roman" w:hAnsi="Times New Roman" w:cs="Times New Roman"/>
                <w:color w:val="000000"/>
                <w:sz w:val="28"/>
                <w:szCs w:val="28"/>
              </w:rPr>
            </w:pPr>
            <w:r w:rsidRPr="00684F9D">
              <w:rPr>
                <w:rFonts w:ascii="Times New Roman" w:hAnsi="Times New Roman" w:cs="Times New Roman"/>
                <w:color w:val="000000"/>
                <w:sz w:val="28"/>
                <w:szCs w:val="28"/>
              </w:rPr>
              <w:t>3.</w:t>
            </w:r>
          </w:p>
        </w:tc>
        <w:tc>
          <w:tcPr>
            <w:tcW w:w="2215" w:type="pct"/>
            <w:tcBorders>
              <w:top w:val="outset" w:sz="6" w:space="0" w:color="auto"/>
              <w:left w:val="outset" w:sz="6" w:space="0" w:color="auto"/>
              <w:bottom w:val="outset" w:sz="6" w:space="0" w:color="auto"/>
              <w:right w:val="outset" w:sz="6" w:space="0" w:color="auto"/>
            </w:tcBorders>
            <w:hideMark/>
          </w:tcPr>
          <w:p w14:paraId="6A1D1439" w14:textId="77777777" w:rsidR="006B6000" w:rsidRPr="00684F9D" w:rsidRDefault="006B6000" w:rsidP="006B6000">
            <w:pPr>
              <w:spacing w:after="0"/>
              <w:rPr>
                <w:rFonts w:ascii="Times New Roman" w:hAnsi="Times New Roman" w:cs="Times New Roman"/>
                <w:color w:val="000000"/>
                <w:sz w:val="28"/>
                <w:szCs w:val="28"/>
              </w:rPr>
            </w:pPr>
            <w:r w:rsidRPr="00684F9D">
              <w:rPr>
                <w:rFonts w:ascii="Times New Roman" w:hAnsi="Times New Roman" w:cs="Times New Roman"/>
                <w:color w:val="000000"/>
                <w:sz w:val="28"/>
                <w:szCs w:val="28"/>
              </w:rPr>
              <w:t>Cita informācija</w:t>
            </w:r>
          </w:p>
        </w:tc>
        <w:tc>
          <w:tcPr>
            <w:tcW w:w="2328" w:type="pct"/>
            <w:tcBorders>
              <w:top w:val="outset" w:sz="6" w:space="0" w:color="auto"/>
              <w:left w:val="outset" w:sz="6" w:space="0" w:color="auto"/>
              <w:bottom w:val="outset" w:sz="6" w:space="0" w:color="auto"/>
              <w:right w:val="outset" w:sz="6" w:space="0" w:color="auto"/>
            </w:tcBorders>
            <w:hideMark/>
          </w:tcPr>
          <w:p w14:paraId="789DC444" w14:textId="3ABEF571" w:rsidR="006B6000" w:rsidRPr="00CC752A" w:rsidRDefault="00F16F4D" w:rsidP="00FA2ADA">
            <w:pPr>
              <w:spacing w:after="0"/>
              <w:jc w:val="both"/>
              <w:rPr>
                <w:rFonts w:ascii="Times New Roman" w:hAnsi="Times New Roman" w:cs="Times New Roman"/>
                <w:color w:val="000000"/>
                <w:sz w:val="28"/>
                <w:szCs w:val="28"/>
              </w:rPr>
            </w:pPr>
            <w:r w:rsidRPr="00CC752A">
              <w:rPr>
                <w:rFonts w:ascii="Times New Roman" w:hAnsi="Times New Roman" w:cs="Times New Roman"/>
                <w:color w:val="000000"/>
                <w:sz w:val="28"/>
                <w:szCs w:val="28"/>
              </w:rPr>
              <w:t xml:space="preserve">Ņemot vērā, ka </w:t>
            </w:r>
            <w:r w:rsidR="00453305" w:rsidRPr="00CC752A">
              <w:rPr>
                <w:rFonts w:ascii="Times New Roman" w:hAnsi="Times New Roman" w:cs="Times New Roman"/>
                <w:color w:val="000000"/>
                <w:sz w:val="28"/>
                <w:szCs w:val="28"/>
              </w:rPr>
              <w:t>projekta īstenošanai 2017</w:t>
            </w:r>
            <w:r w:rsidRPr="00CC752A">
              <w:rPr>
                <w:rFonts w:ascii="Times New Roman" w:hAnsi="Times New Roman" w:cs="Times New Roman"/>
                <w:color w:val="000000"/>
                <w:sz w:val="28"/>
                <w:szCs w:val="28"/>
              </w:rPr>
              <w:t xml:space="preserve">.gada </w:t>
            </w:r>
            <w:r w:rsidR="00453305" w:rsidRPr="00CC752A">
              <w:rPr>
                <w:rFonts w:ascii="Times New Roman" w:hAnsi="Times New Roman" w:cs="Times New Roman"/>
                <w:color w:val="000000"/>
                <w:sz w:val="28"/>
                <w:szCs w:val="28"/>
              </w:rPr>
              <w:t>16</w:t>
            </w:r>
            <w:r w:rsidRPr="00CC752A">
              <w:rPr>
                <w:rFonts w:ascii="Times New Roman" w:hAnsi="Times New Roman" w:cs="Times New Roman"/>
                <w:color w:val="000000"/>
                <w:sz w:val="28"/>
                <w:szCs w:val="28"/>
              </w:rPr>
              <w:t>.</w:t>
            </w:r>
            <w:r w:rsidR="00453305" w:rsidRPr="00CC752A">
              <w:rPr>
                <w:rFonts w:ascii="Times New Roman" w:hAnsi="Times New Roman" w:cs="Times New Roman"/>
                <w:color w:val="000000"/>
                <w:sz w:val="28"/>
                <w:szCs w:val="28"/>
              </w:rPr>
              <w:t>martā</w:t>
            </w:r>
            <w:r w:rsidRPr="00CC752A">
              <w:rPr>
                <w:rFonts w:ascii="Times New Roman" w:hAnsi="Times New Roman" w:cs="Times New Roman"/>
                <w:color w:val="000000"/>
                <w:sz w:val="28"/>
                <w:szCs w:val="28"/>
              </w:rPr>
              <w:t xml:space="preserve"> tika parakstīta vienošanās ar finansējuma saņēmēju un Centrālo finanšu un līgumu aģentūru (turpmāk – vienošanās), noteikumu projektā paredzētie grozījumi paredz veikt grozījumus noslēgtajā vienošanās, kā arī atbilstošus grozījumus sadarbības līgumos ar finansējuma saņēmēju un pašvaldībām un profesionālās izglītības iestādēm. Lai </w:t>
            </w:r>
            <w:r w:rsidR="00FA2ADA" w:rsidRPr="00CC752A">
              <w:rPr>
                <w:rFonts w:ascii="Times New Roman" w:hAnsi="Times New Roman" w:cs="Times New Roman"/>
                <w:color w:val="000000"/>
                <w:sz w:val="28"/>
                <w:szCs w:val="28"/>
              </w:rPr>
              <w:t>nodrošinātu noteikumu projekta 1.punktā minēto nosacījumu piemērošanu no 2017./2018.mācību gada sākuma, projektā tos var plānot no noteikumu projekta spēkā stāšanās dienas.</w:t>
            </w:r>
            <w:r w:rsidR="00FA2ADA" w:rsidRPr="00CC752A">
              <w:rPr>
                <w:rFonts w:ascii="Times New Roman" w:hAnsi="Times New Roman" w:cs="Times New Roman"/>
                <w:color w:val="000000"/>
                <w:sz w:val="24"/>
                <w:szCs w:val="24"/>
              </w:rPr>
              <w:t xml:space="preserve"> </w:t>
            </w:r>
            <w:r w:rsidRPr="00CC752A">
              <w:rPr>
                <w:rFonts w:ascii="Times New Roman" w:hAnsi="Times New Roman" w:cs="Times New Roman"/>
                <w:color w:val="000000"/>
                <w:sz w:val="28"/>
                <w:szCs w:val="28"/>
              </w:rPr>
              <w:t>Papildus projektam būs veicami grozījumi noslēgtajā vienošanās un sadarbības līgumos pēc vienas vienības izmaksu metodikas izstrādes un apstiprināšanas, turpmāk paredzot pedago</w:t>
            </w:r>
            <w:bookmarkStart w:id="4" w:name="_GoBack"/>
            <w:bookmarkEnd w:id="4"/>
            <w:r w:rsidRPr="00CC752A">
              <w:rPr>
                <w:rFonts w:ascii="Times New Roman" w:hAnsi="Times New Roman" w:cs="Times New Roman"/>
                <w:color w:val="000000"/>
                <w:sz w:val="28"/>
                <w:szCs w:val="28"/>
              </w:rPr>
              <w:t xml:space="preserve">gu iesaistei piemērot vienas vienības izmaksu metodiku. </w:t>
            </w:r>
            <w:r w:rsidR="005B36DF" w:rsidRPr="00CC752A">
              <w:rPr>
                <w:rFonts w:ascii="Times New Roman" w:hAnsi="Times New Roman" w:cs="Times New Roman"/>
                <w:color w:val="000000"/>
                <w:sz w:val="28"/>
                <w:szCs w:val="28"/>
              </w:rPr>
              <w:t>Noteikumu projekta 2.punkts paredz, ka vienas vienības izmaksu metodiku piemēro no tās apstiprināšanas brīža.</w:t>
            </w:r>
          </w:p>
        </w:tc>
      </w:tr>
    </w:tbl>
    <w:p w14:paraId="7E235A6E" w14:textId="77777777" w:rsidR="00F72FED" w:rsidRPr="00684F9D" w:rsidRDefault="00F72FED" w:rsidP="00D74803">
      <w:pPr>
        <w:tabs>
          <w:tab w:val="left" w:pos="6521"/>
        </w:tabs>
        <w:jc w:val="both"/>
        <w:rPr>
          <w:rFonts w:ascii="Times New Roman" w:eastAsia="Times New Roman" w:hAnsi="Times New Roman" w:cs="Times New Roman"/>
          <w:sz w:val="28"/>
          <w:szCs w:val="28"/>
          <w:lang w:eastAsia="lv-LV"/>
        </w:rPr>
      </w:pPr>
    </w:p>
    <w:p w14:paraId="3A453AAC" w14:textId="77777777" w:rsidR="00C01054" w:rsidRPr="00684F9D" w:rsidRDefault="00C01054" w:rsidP="00D74803">
      <w:pPr>
        <w:tabs>
          <w:tab w:val="left" w:pos="6521"/>
        </w:tabs>
        <w:jc w:val="both"/>
        <w:rPr>
          <w:rFonts w:ascii="Times New Roman" w:eastAsia="Times New Roman" w:hAnsi="Times New Roman" w:cs="Times New Roman"/>
          <w:sz w:val="28"/>
          <w:szCs w:val="28"/>
          <w:lang w:eastAsia="lv-LV"/>
        </w:rPr>
      </w:pPr>
    </w:p>
    <w:p w14:paraId="7D0A4802" w14:textId="211EC30F" w:rsidR="00A272FD" w:rsidRPr="00684F9D" w:rsidRDefault="00D74803" w:rsidP="00D74803">
      <w:pPr>
        <w:tabs>
          <w:tab w:val="left" w:pos="6521"/>
        </w:tabs>
        <w:jc w:val="both"/>
        <w:rPr>
          <w:rFonts w:ascii="Times New Roman" w:eastAsia="Times New Roman" w:hAnsi="Times New Roman" w:cs="Times New Roman"/>
          <w:sz w:val="28"/>
          <w:szCs w:val="28"/>
          <w:lang w:eastAsia="lv-LV"/>
        </w:rPr>
      </w:pPr>
      <w:r w:rsidRPr="00684F9D">
        <w:rPr>
          <w:rFonts w:ascii="Times New Roman" w:eastAsia="Times New Roman" w:hAnsi="Times New Roman" w:cs="Times New Roman"/>
          <w:sz w:val="28"/>
          <w:szCs w:val="28"/>
          <w:lang w:eastAsia="lv-LV"/>
        </w:rPr>
        <w:t>Iesniedzējs:</w:t>
      </w:r>
    </w:p>
    <w:p w14:paraId="148A2271" w14:textId="1569BC9A" w:rsidR="00772D21" w:rsidRPr="00684F9D" w:rsidRDefault="00D74803" w:rsidP="008B524F">
      <w:pPr>
        <w:tabs>
          <w:tab w:val="left" w:pos="6521"/>
        </w:tabs>
        <w:spacing w:after="0"/>
        <w:jc w:val="both"/>
        <w:rPr>
          <w:sz w:val="28"/>
          <w:szCs w:val="28"/>
        </w:rPr>
      </w:pPr>
      <w:r w:rsidRPr="00684F9D">
        <w:rPr>
          <w:rFonts w:ascii="Times New Roman" w:eastAsia="Times New Roman" w:hAnsi="Times New Roman" w:cs="Times New Roman"/>
          <w:sz w:val="28"/>
          <w:szCs w:val="28"/>
          <w:lang w:eastAsia="lv-LV"/>
        </w:rPr>
        <w:t>Izglītības un zinātnes ministrs</w:t>
      </w:r>
      <w:r w:rsidR="00FA4497" w:rsidRPr="00684F9D">
        <w:rPr>
          <w:rFonts w:ascii="Times New Roman" w:eastAsia="Times New Roman" w:hAnsi="Times New Roman" w:cs="Times New Roman"/>
          <w:sz w:val="28"/>
          <w:szCs w:val="28"/>
          <w:lang w:eastAsia="lv-LV"/>
        </w:rPr>
        <w:tab/>
      </w:r>
      <w:r w:rsidR="00FA4497" w:rsidRPr="00684F9D">
        <w:rPr>
          <w:rFonts w:ascii="Times New Roman" w:eastAsia="Times New Roman" w:hAnsi="Times New Roman" w:cs="Times New Roman"/>
          <w:sz w:val="28"/>
          <w:szCs w:val="28"/>
          <w:lang w:eastAsia="lv-LV"/>
        </w:rPr>
        <w:tab/>
      </w:r>
      <w:r w:rsidR="008B524F" w:rsidRPr="00684F9D">
        <w:rPr>
          <w:rFonts w:ascii="Times New Roman" w:eastAsia="Times New Roman" w:hAnsi="Times New Roman" w:cs="Times New Roman"/>
          <w:sz w:val="28"/>
          <w:szCs w:val="28"/>
          <w:lang w:eastAsia="lv-LV"/>
        </w:rPr>
        <w:t>K. Šadurskis</w:t>
      </w:r>
    </w:p>
    <w:p w14:paraId="0E796F3D" w14:textId="77777777" w:rsidR="00A272FD" w:rsidRPr="00684F9D" w:rsidRDefault="00A272FD" w:rsidP="00772D21">
      <w:pPr>
        <w:pStyle w:val="naisf"/>
        <w:rPr>
          <w:sz w:val="28"/>
          <w:szCs w:val="28"/>
        </w:rPr>
      </w:pPr>
    </w:p>
    <w:p w14:paraId="4D5541DE" w14:textId="77777777" w:rsidR="0021751B" w:rsidRPr="00684F9D" w:rsidRDefault="00772D21" w:rsidP="005B0C93">
      <w:pPr>
        <w:pStyle w:val="naisf"/>
        <w:spacing w:before="0" w:after="0"/>
        <w:rPr>
          <w:sz w:val="28"/>
          <w:szCs w:val="28"/>
        </w:rPr>
      </w:pPr>
      <w:r w:rsidRPr="00684F9D">
        <w:rPr>
          <w:sz w:val="28"/>
          <w:szCs w:val="28"/>
        </w:rPr>
        <w:t xml:space="preserve">Vīza: </w:t>
      </w:r>
    </w:p>
    <w:p w14:paraId="245E242A" w14:textId="5A0079C1" w:rsidR="00073327" w:rsidRPr="00073327" w:rsidRDefault="00073327" w:rsidP="00073327">
      <w:pPr>
        <w:tabs>
          <w:tab w:val="left" w:pos="4020"/>
        </w:tabs>
        <w:spacing w:after="0"/>
        <w:rPr>
          <w:rFonts w:ascii="Times New Roman" w:eastAsia="Times New Roman" w:hAnsi="Times New Roman" w:cs="Times New Roman"/>
          <w:sz w:val="28"/>
          <w:szCs w:val="28"/>
          <w:lang w:eastAsia="lv-LV"/>
        </w:rPr>
      </w:pPr>
      <w:r w:rsidRPr="00073327">
        <w:rPr>
          <w:rFonts w:ascii="Times New Roman" w:eastAsia="Times New Roman" w:hAnsi="Times New Roman" w:cs="Times New Roman"/>
          <w:sz w:val="28"/>
          <w:szCs w:val="28"/>
          <w:lang w:eastAsia="lv-LV"/>
        </w:rPr>
        <w:t>Valsts sekretār</w:t>
      </w:r>
      <w:r w:rsidR="008441E4">
        <w:rPr>
          <w:rFonts w:ascii="Times New Roman" w:eastAsia="Times New Roman" w:hAnsi="Times New Roman" w:cs="Times New Roman"/>
          <w:sz w:val="28"/>
          <w:szCs w:val="28"/>
          <w:lang w:eastAsia="lv-LV"/>
        </w:rPr>
        <w:t>e</w:t>
      </w:r>
      <w:r w:rsidR="008441E4">
        <w:rPr>
          <w:rFonts w:ascii="Times New Roman" w:eastAsia="Times New Roman" w:hAnsi="Times New Roman" w:cs="Times New Roman"/>
          <w:sz w:val="28"/>
          <w:szCs w:val="28"/>
          <w:lang w:eastAsia="lv-LV"/>
        </w:rPr>
        <w:tab/>
      </w:r>
      <w:r w:rsidR="008441E4">
        <w:rPr>
          <w:rFonts w:ascii="Times New Roman" w:eastAsia="Times New Roman" w:hAnsi="Times New Roman" w:cs="Times New Roman"/>
          <w:sz w:val="28"/>
          <w:szCs w:val="28"/>
          <w:lang w:eastAsia="lv-LV"/>
        </w:rPr>
        <w:tab/>
      </w:r>
      <w:r w:rsidR="008441E4">
        <w:rPr>
          <w:rFonts w:ascii="Times New Roman" w:eastAsia="Times New Roman" w:hAnsi="Times New Roman" w:cs="Times New Roman"/>
          <w:sz w:val="28"/>
          <w:szCs w:val="28"/>
          <w:lang w:eastAsia="lv-LV"/>
        </w:rPr>
        <w:tab/>
      </w:r>
      <w:r w:rsidR="008441E4">
        <w:rPr>
          <w:rFonts w:ascii="Times New Roman" w:eastAsia="Times New Roman" w:hAnsi="Times New Roman" w:cs="Times New Roman"/>
          <w:sz w:val="28"/>
          <w:szCs w:val="28"/>
          <w:lang w:eastAsia="lv-LV"/>
        </w:rPr>
        <w:tab/>
      </w:r>
      <w:r w:rsidR="008441E4">
        <w:rPr>
          <w:rFonts w:ascii="Times New Roman" w:eastAsia="Times New Roman" w:hAnsi="Times New Roman" w:cs="Times New Roman"/>
          <w:sz w:val="28"/>
          <w:szCs w:val="28"/>
          <w:lang w:eastAsia="lv-LV"/>
        </w:rPr>
        <w:tab/>
      </w:r>
      <w:r w:rsidR="008441E4">
        <w:rPr>
          <w:rFonts w:ascii="Times New Roman" w:eastAsia="Times New Roman" w:hAnsi="Times New Roman" w:cs="Times New Roman"/>
          <w:sz w:val="28"/>
          <w:szCs w:val="28"/>
          <w:lang w:eastAsia="lv-LV"/>
        </w:rPr>
        <w:tab/>
        <w:t>L</w:t>
      </w:r>
      <w:r>
        <w:rPr>
          <w:rFonts w:ascii="Times New Roman" w:eastAsia="Times New Roman" w:hAnsi="Times New Roman" w:cs="Times New Roman"/>
          <w:sz w:val="28"/>
          <w:szCs w:val="28"/>
          <w:lang w:eastAsia="lv-LV"/>
        </w:rPr>
        <w:t>.</w:t>
      </w:r>
      <w:r w:rsidR="008441E4">
        <w:rPr>
          <w:rFonts w:ascii="Times New Roman" w:eastAsia="Times New Roman" w:hAnsi="Times New Roman" w:cs="Times New Roman"/>
          <w:sz w:val="28"/>
          <w:szCs w:val="28"/>
          <w:lang w:eastAsia="lv-LV"/>
        </w:rPr>
        <w:t xml:space="preserve"> Lejiņa</w:t>
      </w:r>
    </w:p>
    <w:p w14:paraId="6D4112C3" w14:textId="77777777" w:rsidR="005B0C93" w:rsidRPr="00684F9D" w:rsidRDefault="005B0C93" w:rsidP="00B63406">
      <w:pPr>
        <w:tabs>
          <w:tab w:val="left" w:pos="6426"/>
        </w:tabs>
        <w:spacing w:after="0"/>
        <w:rPr>
          <w:rFonts w:ascii="Times New Roman" w:eastAsia="Times New Roman" w:hAnsi="Times New Roman" w:cs="Times New Roman"/>
          <w:sz w:val="20"/>
          <w:szCs w:val="20"/>
          <w:lang w:eastAsia="lv-LV"/>
        </w:rPr>
      </w:pPr>
    </w:p>
    <w:p w14:paraId="0CE8B4E0" w14:textId="77777777" w:rsidR="00C01054" w:rsidRPr="00684F9D" w:rsidRDefault="00C01054" w:rsidP="00B63406">
      <w:pPr>
        <w:tabs>
          <w:tab w:val="left" w:pos="6426"/>
        </w:tabs>
        <w:spacing w:after="0"/>
        <w:rPr>
          <w:rFonts w:ascii="Times New Roman" w:eastAsia="Times New Roman" w:hAnsi="Times New Roman" w:cs="Times New Roman"/>
          <w:sz w:val="20"/>
          <w:szCs w:val="20"/>
          <w:lang w:eastAsia="lv-LV"/>
        </w:rPr>
      </w:pPr>
    </w:p>
    <w:p w14:paraId="566FA76D" w14:textId="77777777" w:rsidR="00C01054" w:rsidRDefault="00C01054" w:rsidP="00B63406">
      <w:pPr>
        <w:tabs>
          <w:tab w:val="left" w:pos="6426"/>
        </w:tabs>
        <w:spacing w:after="0"/>
        <w:rPr>
          <w:rFonts w:ascii="Times New Roman" w:eastAsia="Times New Roman" w:hAnsi="Times New Roman" w:cs="Times New Roman"/>
          <w:sz w:val="20"/>
          <w:szCs w:val="20"/>
          <w:lang w:eastAsia="lv-LV"/>
        </w:rPr>
      </w:pPr>
    </w:p>
    <w:p w14:paraId="019D61BD" w14:textId="77777777" w:rsidR="005B36DF" w:rsidRDefault="005B36DF" w:rsidP="00B63406">
      <w:pPr>
        <w:tabs>
          <w:tab w:val="left" w:pos="6426"/>
        </w:tabs>
        <w:spacing w:after="0"/>
        <w:rPr>
          <w:rFonts w:ascii="Times New Roman" w:eastAsia="Times New Roman" w:hAnsi="Times New Roman" w:cs="Times New Roman"/>
          <w:sz w:val="20"/>
          <w:szCs w:val="20"/>
          <w:lang w:eastAsia="lv-LV"/>
        </w:rPr>
      </w:pPr>
    </w:p>
    <w:p w14:paraId="0DBB3CB2" w14:textId="77777777" w:rsidR="005B36DF" w:rsidRDefault="005B36DF" w:rsidP="00B63406">
      <w:pPr>
        <w:tabs>
          <w:tab w:val="left" w:pos="6426"/>
        </w:tabs>
        <w:spacing w:after="0"/>
        <w:rPr>
          <w:rFonts w:ascii="Times New Roman" w:eastAsia="Times New Roman" w:hAnsi="Times New Roman" w:cs="Times New Roman"/>
          <w:sz w:val="20"/>
          <w:szCs w:val="20"/>
          <w:lang w:eastAsia="lv-LV"/>
        </w:rPr>
      </w:pPr>
    </w:p>
    <w:p w14:paraId="25E1EEB7" w14:textId="77777777" w:rsidR="005B36DF" w:rsidRDefault="005B36DF" w:rsidP="00B63406">
      <w:pPr>
        <w:tabs>
          <w:tab w:val="left" w:pos="6426"/>
        </w:tabs>
        <w:spacing w:after="0"/>
        <w:rPr>
          <w:rFonts w:ascii="Times New Roman" w:eastAsia="Times New Roman" w:hAnsi="Times New Roman" w:cs="Times New Roman"/>
          <w:sz w:val="20"/>
          <w:szCs w:val="20"/>
          <w:lang w:eastAsia="lv-LV"/>
        </w:rPr>
      </w:pPr>
    </w:p>
    <w:p w14:paraId="678FABFC" w14:textId="77777777" w:rsidR="005B36DF" w:rsidRPr="00684F9D" w:rsidRDefault="005B36DF" w:rsidP="00B63406">
      <w:pPr>
        <w:tabs>
          <w:tab w:val="left" w:pos="6426"/>
        </w:tabs>
        <w:spacing w:after="0"/>
        <w:rPr>
          <w:rFonts w:ascii="Times New Roman" w:eastAsia="Times New Roman" w:hAnsi="Times New Roman" w:cs="Times New Roman"/>
          <w:sz w:val="20"/>
          <w:szCs w:val="20"/>
          <w:lang w:eastAsia="lv-LV"/>
        </w:rPr>
      </w:pPr>
    </w:p>
    <w:p w14:paraId="20E6E70C" w14:textId="61FC9DCE" w:rsidR="00B63406" w:rsidRPr="00684F9D" w:rsidRDefault="00943E86" w:rsidP="00B63406">
      <w:pPr>
        <w:tabs>
          <w:tab w:val="left" w:pos="6426"/>
        </w:tabs>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w:t>
      </w:r>
      <w:r w:rsidR="008B3B08" w:rsidRPr="00684F9D">
        <w:rPr>
          <w:rFonts w:ascii="Times New Roman" w:eastAsia="Times New Roman" w:hAnsi="Times New Roman" w:cs="Times New Roman"/>
          <w:sz w:val="20"/>
          <w:szCs w:val="20"/>
          <w:lang w:eastAsia="lv-LV"/>
        </w:rPr>
        <w:t>.0</w:t>
      </w:r>
      <w:r w:rsidR="00073327">
        <w:rPr>
          <w:rFonts w:ascii="Times New Roman" w:eastAsia="Times New Roman" w:hAnsi="Times New Roman" w:cs="Times New Roman"/>
          <w:sz w:val="20"/>
          <w:szCs w:val="20"/>
          <w:lang w:eastAsia="lv-LV"/>
        </w:rPr>
        <w:t>8</w:t>
      </w:r>
      <w:r w:rsidR="00B63406" w:rsidRPr="00684F9D">
        <w:rPr>
          <w:rFonts w:ascii="Times New Roman" w:eastAsia="Times New Roman" w:hAnsi="Times New Roman" w:cs="Times New Roman"/>
          <w:sz w:val="20"/>
          <w:szCs w:val="20"/>
          <w:lang w:eastAsia="lv-LV"/>
        </w:rPr>
        <w:t xml:space="preserve">.2017. </w:t>
      </w:r>
      <w:r w:rsidR="00972878">
        <w:rPr>
          <w:rFonts w:ascii="Times New Roman" w:eastAsia="Times New Roman" w:hAnsi="Times New Roman" w:cs="Times New Roman"/>
          <w:sz w:val="20"/>
          <w:szCs w:val="20"/>
          <w:lang w:eastAsia="lv-LV"/>
        </w:rPr>
        <w:t>13:</w:t>
      </w:r>
      <w:r w:rsidR="00110986">
        <w:rPr>
          <w:rFonts w:ascii="Times New Roman" w:eastAsia="Times New Roman" w:hAnsi="Times New Roman" w:cs="Times New Roman"/>
          <w:sz w:val="20"/>
          <w:szCs w:val="20"/>
          <w:lang w:eastAsia="lv-LV"/>
        </w:rPr>
        <w:t>5</w:t>
      </w:r>
      <w:r w:rsidR="00972878">
        <w:rPr>
          <w:rFonts w:ascii="Times New Roman" w:eastAsia="Times New Roman" w:hAnsi="Times New Roman" w:cs="Times New Roman"/>
          <w:sz w:val="20"/>
          <w:szCs w:val="20"/>
          <w:lang w:eastAsia="lv-LV"/>
        </w:rPr>
        <w:t>2</w:t>
      </w:r>
    </w:p>
    <w:p w14:paraId="553A7DB7" w14:textId="163D298F" w:rsidR="00B63406" w:rsidRPr="00684F9D" w:rsidRDefault="00943E86" w:rsidP="00B63406">
      <w:pPr>
        <w:tabs>
          <w:tab w:val="left" w:pos="6426"/>
        </w:tabs>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1594</w:t>
      </w:r>
    </w:p>
    <w:p w14:paraId="528CA958" w14:textId="0EB349E9" w:rsidR="00B63406" w:rsidRPr="00684F9D" w:rsidRDefault="00F72FED" w:rsidP="00B63406">
      <w:pPr>
        <w:spacing w:after="0"/>
        <w:rPr>
          <w:rFonts w:ascii="Times New Roman" w:eastAsia="Times New Roman" w:hAnsi="Times New Roman" w:cs="Times New Roman"/>
          <w:sz w:val="20"/>
          <w:szCs w:val="20"/>
          <w:lang w:eastAsia="lv-LV"/>
        </w:rPr>
      </w:pPr>
      <w:proofErr w:type="spellStart"/>
      <w:r w:rsidRPr="00684F9D">
        <w:rPr>
          <w:rFonts w:ascii="Times New Roman" w:eastAsia="Times New Roman" w:hAnsi="Times New Roman" w:cs="Times New Roman"/>
          <w:sz w:val="20"/>
          <w:szCs w:val="20"/>
          <w:lang w:eastAsia="lv-LV"/>
        </w:rPr>
        <w:t>K.Grundmane</w:t>
      </w:r>
      <w:proofErr w:type="spellEnd"/>
      <w:r w:rsidR="00B63406" w:rsidRPr="00684F9D">
        <w:rPr>
          <w:rFonts w:ascii="Times New Roman" w:eastAsia="Times New Roman" w:hAnsi="Times New Roman" w:cs="Times New Roman"/>
          <w:sz w:val="20"/>
          <w:szCs w:val="20"/>
          <w:lang w:eastAsia="lv-LV"/>
        </w:rPr>
        <w:t>, 6704</w:t>
      </w:r>
      <w:r w:rsidRPr="00684F9D">
        <w:rPr>
          <w:rFonts w:ascii="Times New Roman" w:eastAsia="Times New Roman" w:hAnsi="Times New Roman" w:cs="Times New Roman"/>
          <w:sz w:val="20"/>
          <w:szCs w:val="20"/>
          <w:lang w:eastAsia="lv-LV"/>
        </w:rPr>
        <w:t>7943</w:t>
      </w:r>
    </w:p>
    <w:p w14:paraId="4AB4C898" w14:textId="1CEF23D2" w:rsidR="00D875E2" w:rsidRPr="00F72FED" w:rsidRDefault="00443057" w:rsidP="00B63406">
      <w:pPr>
        <w:spacing w:after="0"/>
        <w:rPr>
          <w:rFonts w:ascii="Times New Roman" w:hAnsi="Times New Roman" w:cs="Times New Roman"/>
          <w:color w:val="0000FF"/>
          <w:sz w:val="20"/>
          <w:szCs w:val="20"/>
          <w:u w:val="single"/>
        </w:rPr>
      </w:pPr>
      <w:hyperlink r:id="rId10" w:history="1">
        <w:r w:rsidR="00F72FED" w:rsidRPr="00684F9D">
          <w:rPr>
            <w:rStyle w:val="Hyperlink"/>
            <w:rFonts w:ascii="Times New Roman" w:hAnsi="Times New Roman" w:cs="Times New Roman"/>
            <w:sz w:val="20"/>
            <w:szCs w:val="20"/>
          </w:rPr>
          <w:t>Kristine.Grundmane@izm.gov.lv</w:t>
        </w:r>
      </w:hyperlink>
    </w:p>
    <w:sectPr w:rsidR="00D875E2" w:rsidRPr="00F72FED" w:rsidSect="0008032F">
      <w:headerReference w:type="default" r:id="rId11"/>
      <w:footerReference w:type="even"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25E98" w14:textId="77777777" w:rsidR="00540B9B" w:rsidRDefault="00540B9B" w:rsidP="00B9664F">
      <w:pPr>
        <w:spacing w:after="0"/>
      </w:pPr>
      <w:r>
        <w:separator/>
      </w:r>
    </w:p>
  </w:endnote>
  <w:endnote w:type="continuationSeparator" w:id="0">
    <w:p w14:paraId="071FA18E" w14:textId="77777777" w:rsidR="00540B9B" w:rsidRDefault="00540B9B"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652BA" w14:textId="77777777" w:rsidR="00540B9B" w:rsidRDefault="00540B9B"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653C2" w14:textId="77777777" w:rsidR="00540B9B" w:rsidRDefault="00540B9B" w:rsidP="00A3099D">
    <w:pPr>
      <w:pStyle w:val="Header"/>
    </w:pPr>
  </w:p>
  <w:p w14:paraId="7728097F" w14:textId="77777777" w:rsidR="00540B9B" w:rsidRDefault="00540B9B" w:rsidP="00A3099D"/>
  <w:p w14:paraId="56014D0A" w14:textId="15C762B6" w:rsidR="00540B9B" w:rsidRPr="00A3099D" w:rsidRDefault="00392D76" w:rsidP="00A3099D">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IZMAnot_18</w:t>
    </w:r>
    <w:r w:rsidR="00073327">
      <w:rPr>
        <w:rFonts w:ascii="Times New Roman" w:eastAsia="Calibri" w:hAnsi="Times New Roman" w:cs="Times New Roman"/>
        <w:sz w:val="20"/>
        <w:szCs w:val="20"/>
      </w:rPr>
      <w:t>08</w:t>
    </w:r>
    <w:r w:rsidR="00540B9B">
      <w:rPr>
        <w:rFonts w:ascii="Times New Roman" w:eastAsia="Calibri" w:hAnsi="Times New Roman" w:cs="Times New Roman"/>
        <w:sz w:val="20"/>
        <w:szCs w:val="20"/>
      </w:rPr>
      <w:t>17_834</w:t>
    </w:r>
    <w:r w:rsidR="00540B9B" w:rsidRPr="0024759A">
      <w:rPr>
        <w:rFonts w:ascii="Times New Roman" w:eastAsia="Calibri" w:hAnsi="Times New Roman" w:cs="Times New Roman"/>
        <w:sz w:val="20"/>
        <w:szCs w:val="20"/>
      </w:rPr>
      <w:t xml:space="preserve">; </w:t>
    </w:r>
    <w:r w:rsidR="00540B9B" w:rsidRPr="00A3099D">
      <w:rPr>
        <w:rFonts w:ascii="Times New Roman" w:eastAsia="Calibri" w:hAnsi="Times New Roman" w:cs="Times New Roman"/>
        <w:sz w:val="20"/>
        <w:szCs w:val="20"/>
      </w:rPr>
      <w:t>Ministru kabineta noteikumu projekta “Grozījumi Ministru kabineta 2016. gada 12. jūlija noteikumos Nr.460 “Darbības programmas “Izaugsme un nodarbinātība” 8.3.4. specifiskā atbalsta mērķa “Samazināt priekšlaicīgu mācību pārtraukšanu, īstenojot preventīvus un intervences pasākumus” īstenošanas noteikumi”” sākotnējās ietekmes novērtējuma ziņojums (anotācija)</w:t>
    </w:r>
  </w:p>
  <w:p w14:paraId="6215DC39" w14:textId="2251D85E" w:rsidR="00540B9B" w:rsidRPr="00A3099D" w:rsidRDefault="00540B9B" w:rsidP="00A30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C580A" w14:textId="7327FEF4" w:rsidR="00540B9B" w:rsidRPr="00A3099D" w:rsidRDefault="00392D76" w:rsidP="00A3099D">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IZMAnot_18</w:t>
    </w:r>
    <w:r w:rsidR="00073327">
      <w:rPr>
        <w:rFonts w:ascii="Times New Roman" w:eastAsia="Calibri" w:hAnsi="Times New Roman" w:cs="Times New Roman"/>
        <w:sz w:val="20"/>
        <w:szCs w:val="20"/>
      </w:rPr>
      <w:t>08</w:t>
    </w:r>
    <w:r w:rsidR="00540B9B">
      <w:rPr>
        <w:rFonts w:ascii="Times New Roman" w:eastAsia="Calibri" w:hAnsi="Times New Roman" w:cs="Times New Roman"/>
        <w:sz w:val="20"/>
        <w:szCs w:val="20"/>
      </w:rPr>
      <w:t>17_834</w:t>
    </w:r>
    <w:r w:rsidR="00540B9B" w:rsidRPr="0024759A">
      <w:rPr>
        <w:rFonts w:ascii="Times New Roman" w:eastAsia="Calibri" w:hAnsi="Times New Roman" w:cs="Times New Roman"/>
        <w:sz w:val="20"/>
        <w:szCs w:val="20"/>
      </w:rPr>
      <w:t xml:space="preserve">; </w:t>
    </w:r>
    <w:r w:rsidR="00540B9B" w:rsidRPr="00A3099D">
      <w:rPr>
        <w:rFonts w:ascii="Times New Roman" w:eastAsia="Calibri" w:hAnsi="Times New Roman" w:cs="Times New Roman"/>
        <w:sz w:val="20"/>
        <w:szCs w:val="20"/>
      </w:rPr>
      <w:t>Ministru kabineta noteikumu projekta “Grozījumi Ministru kabineta 2016. gada 12. jūlija noteikumos Nr.460 “Darbības programmas “Izaugsme un nodarbinātība” 8.3.4. specifiskā atbalsta mērķa “Samazināt priekšlaicīgu mācību pārtraukšanu, īstenojot preventīvus un intervences pasākumus” īstenošanas noteikumi”” sākotnējās ietekmes novērtējuma ziņojums (anotācija)</w:t>
    </w:r>
  </w:p>
  <w:p w14:paraId="6BD2FFD2" w14:textId="19D405FB" w:rsidR="00540B9B" w:rsidRPr="00B60A7A" w:rsidRDefault="00540B9B" w:rsidP="00B60A7A">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C5F8C" w14:textId="77777777" w:rsidR="00540B9B" w:rsidRDefault="00540B9B" w:rsidP="00B9664F">
      <w:pPr>
        <w:spacing w:after="0"/>
      </w:pPr>
      <w:r>
        <w:separator/>
      </w:r>
    </w:p>
  </w:footnote>
  <w:footnote w:type="continuationSeparator" w:id="0">
    <w:p w14:paraId="3E0F3129" w14:textId="77777777" w:rsidR="00540B9B" w:rsidRDefault="00540B9B"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740B5D5A" w14:textId="77777777" w:rsidR="00540B9B" w:rsidRDefault="00540B9B">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443057">
          <w:rPr>
            <w:rFonts w:ascii="Times New Roman" w:hAnsi="Times New Roman" w:cs="Times New Roman"/>
            <w:noProof/>
            <w:sz w:val="20"/>
            <w:szCs w:val="20"/>
          </w:rPr>
          <w:t>9</w:t>
        </w:r>
        <w:r w:rsidRPr="00CE3E2E">
          <w:rPr>
            <w:rFonts w:ascii="Times New Roman" w:hAnsi="Times New Roman" w:cs="Times New Roman"/>
            <w:sz w:val="20"/>
            <w:szCs w:val="20"/>
          </w:rPr>
          <w:fldChar w:fldCharType="end"/>
        </w:r>
      </w:p>
    </w:sdtContent>
  </w:sdt>
  <w:p w14:paraId="73092D18" w14:textId="77777777" w:rsidR="00540B9B" w:rsidRDefault="00540B9B"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7"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1" w15:restartNumberingAfterBreak="0">
    <w:nsid w:val="4B4142B4"/>
    <w:multiLevelType w:val="hybridMultilevel"/>
    <w:tmpl w:val="F0045408"/>
    <w:lvl w:ilvl="0" w:tplc="85A0B734">
      <w:start w:val="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15:restartNumberingAfterBreak="0">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15:restartNumberingAfterBreak="0">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4"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64C1A82"/>
    <w:multiLevelType w:val="hybridMultilevel"/>
    <w:tmpl w:val="506EEE98"/>
    <w:lvl w:ilvl="0" w:tplc="04260005">
      <w:start w:val="1"/>
      <w:numFmt w:val="bullet"/>
      <w:lvlText w:val=""/>
      <w:lvlJc w:val="left"/>
      <w:pPr>
        <w:ind w:left="1061" w:hanging="360"/>
      </w:pPr>
      <w:rPr>
        <w:rFonts w:ascii="Wingdings" w:hAnsi="Wingdings" w:hint="default"/>
      </w:rPr>
    </w:lvl>
    <w:lvl w:ilvl="1" w:tplc="04260003">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num w:numId="1">
    <w:abstractNumId w:val="3"/>
  </w:num>
  <w:num w:numId="2">
    <w:abstractNumId w:val="5"/>
  </w:num>
  <w:num w:numId="3">
    <w:abstractNumId w:val="15"/>
  </w:num>
  <w:num w:numId="4">
    <w:abstractNumId w:val="4"/>
  </w:num>
  <w:num w:numId="5">
    <w:abstractNumId w:val="2"/>
  </w:num>
  <w:num w:numId="6">
    <w:abstractNumId w:val="0"/>
  </w:num>
  <w:num w:numId="7">
    <w:abstractNumId w:val="7"/>
  </w:num>
  <w:num w:numId="8">
    <w:abstractNumId w:val="14"/>
  </w:num>
  <w:num w:numId="9">
    <w:abstractNumId w:val="8"/>
  </w:num>
  <w:num w:numId="10">
    <w:abstractNumId w:val="1"/>
  </w:num>
  <w:num w:numId="11">
    <w:abstractNumId w:val="6"/>
  </w:num>
  <w:num w:numId="12">
    <w:abstractNumId w:val="9"/>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02120"/>
    <w:rsid w:val="0000367A"/>
    <w:rsid w:val="00004027"/>
    <w:rsid w:val="00012619"/>
    <w:rsid w:val="000155C9"/>
    <w:rsid w:val="0001595D"/>
    <w:rsid w:val="00016C5A"/>
    <w:rsid w:val="00021302"/>
    <w:rsid w:val="000213C1"/>
    <w:rsid w:val="000218C3"/>
    <w:rsid w:val="00023F51"/>
    <w:rsid w:val="00024823"/>
    <w:rsid w:val="00032FEF"/>
    <w:rsid w:val="00037292"/>
    <w:rsid w:val="00040E69"/>
    <w:rsid w:val="00043AB0"/>
    <w:rsid w:val="00050E9E"/>
    <w:rsid w:val="0005200A"/>
    <w:rsid w:val="00054E83"/>
    <w:rsid w:val="000551F7"/>
    <w:rsid w:val="00057D92"/>
    <w:rsid w:val="0006216E"/>
    <w:rsid w:val="00063269"/>
    <w:rsid w:val="00063E0C"/>
    <w:rsid w:val="00065DAB"/>
    <w:rsid w:val="00073327"/>
    <w:rsid w:val="0008032F"/>
    <w:rsid w:val="00084BE0"/>
    <w:rsid w:val="00087308"/>
    <w:rsid w:val="00087EF9"/>
    <w:rsid w:val="00090595"/>
    <w:rsid w:val="00090928"/>
    <w:rsid w:val="00093327"/>
    <w:rsid w:val="000A763A"/>
    <w:rsid w:val="000A7F74"/>
    <w:rsid w:val="000C04A0"/>
    <w:rsid w:val="000C0FA6"/>
    <w:rsid w:val="000C1601"/>
    <w:rsid w:val="000D1181"/>
    <w:rsid w:val="000D29A4"/>
    <w:rsid w:val="000D6D53"/>
    <w:rsid w:val="000D7EEE"/>
    <w:rsid w:val="000E0047"/>
    <w:rsid w:val="000E28C8"/>
    <w:rsid w:val="000E4AEB"/>
    <w:rsid w:val="000E5933"/>
    <w:rsid w:val="000E6C47"/>
    <w:rsid w:val="000F4E6C"/>
    <w:rsid w:val="001005CE"/>
    <w:rsid w:val="00101580"/>
    <w:rsid w:val="00104120"/>
    <w:rsid w:val="00110986"/>
    <w:rsid w:val="0012232B"/>
    <w:rsid w:val="00124B9D"/>
    <w:rsid w:val="00124D24"/>
    <w:rsid w:val="00130776"/>
    <w:rsid w:val="0013225A"/>
    <w:rsid w:val="00135892"/>
    <w:rsid w:val="00137274"/>
    <w:rsid w:val="00137423"/>
    <w:rsid w:val="00141906"/>
    <w:rsid w:val="00145BDF"/>
    <w:rsid w:val="00146D4E"/>
    <w:rsid w:val="00152FD9"/>
    <w:rsid w:val="001615D9"/>
    <w:rsid w:val="001640EA"/>
    <w:rsid w:val="00177936"/>
    <w:rsid w:val="00181EF1"/>
    <w:rsid w:val="001820AE"/>
    <w:rsid w:val="0018791C"/>
    <w:rsid w:val="0019102A"/>
    <w:rsid w:val="00196536"/>
    <w:rsid w:val="001A0502"/>
    <w:rsid w:val="001A0F8B"/>
    <w:rsid w:val="001A3B51"/>
    <w:rsid w:val="001B042A"/>
    <w:rsid w:val="001B2995"/>
    <w:rsid w:val="001B3590"/>
    <w:rsid w:val="001B5AFE"/>
    <w:rsid w:val="001C126B"/>
    <w:rsid w:val="001C1839"/>
    <w:rsid w:val="001C1D9F"/>
    <w:rsid w:val="001C51CA"/>
    <w:rsid w:val="001D0250"/>
    <w:rsid w:val="001E3589"/>
    <w:rsid w:val="001F4178"/>
    <w:rsid w:val="001F4587"/>
    <w:rsid w:val="001F5AC7"/>
    <w:rsid w:val="001F762D"/>
    <w:rsid w:val="002012DC"/>
    <w:rsid w:val="002053F4"/>
    <w:rsid w:val="00206E0A"/>
    <w:rsid w:val="002074B9"/>
    <w:rsid w:val="00207F6F"/>
    <w:rsid w:val="00213372"/>
    <w:rsid w:val="00215734"/>
    <w:rsid w:val="0021751B"/>
    <w:rsid w:val="00217EE7"/>
    <w:rsid w:val="00223C74"/>
    <w:rsid w:val="002270D7"/>
    <w:rsid w:val="002273DC"/>
    <w:rsid w:val="00230811"/>
    <w:rsid w:val="00231EDF"/>
    <w:rsid w:val="00232F3F"/>
    <w:rsid w:val="00234E71"/>
    <w:rsid w:val="002415A3"/>
    <w:rsid w:val="00246725"/>
    <w:rsid w:val="0024759A"/>
    <w:rsid w:val="0025077A"/>
    <w:rsid w:val="00251A3A"/>
    <w:rsid w:val="0026384E"/>
    <w:rsid w:val="00264C2D"/>
    <w:rsid w:val="00270890"/>
    <w:rsid w:val="00271185"/>
    <w:rsid w:val="00272D1B"/>
    <w:rsid w:val="00272E0E"/>
    <w:rsid w:val="00272F19"/>
    <w:rsid w:val="00274566"/>
    <w:rsid w:val="00275E18"/>
    <w:rsid w:val="0027798F"/>
    <w:rsid w:val="002814AC"/>
    <w:rsid w:val="002823AB"/>
    <w:rsid w:val="00283326"/>
    <w:rsid w:val="00284DE8"/>
    <w:rsid w:val="00292215"/>
    <w:rsid w:val="00292D23"/>
    <w:rsid w:val="0029354B"/>
    <w:rsid w:val="002A0E1A"/>
    <w:rsid w:val="002B0A14"/>
    <w:rsid w:val="002B178D"/>
    <w:rsid w:val="002C1A8C"/>
    <w:rsid w:val="002C571A"/>
    <w:rsid w:val="002C6B8C"/>
    <w:rsid w:val="002C6CB4"/>
    <w:rsid w:val="002D390C"/>
    <w:rsid w:val="002D693B"/>
    <w:rsid w:val="002E3799"/>
    <w:rsid w:val="002F3775"/>
    <w:rsid w:val="002F5F06"/>
    <w:rsid w:val="002F79E5"/>
    <w:rsid w:val="00304704"/>
    <w:rsid w:val="00304995"/>
    <w:rsid w:val="00304A09"/>
    <w:rsid w:val="003063CC"/>
    <w:rsid w:val="003077CD"/>
    <w:rsid w:val="003149A8"/>
    <w:rsid w:val="00331FE4"/>
    <w:rsid w:val="003320C5"/>
    <w:rsid w:val="00334878"/>
    <w:rsid w:val="003427B7"/>
    <w:rsid w:val="00352B8A"/>
    <w:rsid w:val="003552A0"/>
    <w:rsid w:val="003602CE"/>
    <w:rsid w:val="00361C10"/>
    <w:rsid w:val="0037022D"/>
    <w:rsid w:val="00373CDE"/>
    <w:rsid w:val="00377BF1"/>
    <w:rsid w:val="00382170"/>
    <w:rsid w:val="00392D76"/>
    <w:rsid w:val="00396E57"/>
    <w:rsid w:val="003A09E7"/>
    <w:rsid w:val="003A2DD7"/>
    <w:rsid w:val="003A330F"/>
    <w:rsid w:val="003A3D66"/>
    <w:rsid w:val="003B3512"/>
    <w:rsid w:val="003B67C5"/>
    <w:rsid w:val="003D3B28"/>
    <w:rsid w:val="003D5978"/>
    <w:rsid w:val="003D6DDF"/>
    <w:rsid w:val="003E2B30"/>
    <w:rsid w:val="003E347E"/>
    <w:rsid w:val="003E3865"/>
    <w:rsid w:val="003F0C08"/>
    <w:rsid w:val="003F111E"/>
    <w:rsid w:val="003F2B11"/>
    <w:rsid w:val="003F3107"/>
    <w:rsid w:val="003F538D"/>
    <w:rsid w:val="003F7815"/>
    <w:rsid w:val="003F79F7"/>
    <w:rsid w:val="00421CC7"/>
    <w:rsid w:val="00424714"/>
    <w:rsid w:val="00426F72"/>
    <w:rsid w:val="004303B3"/>
    <w:rsid w:val="0043169B"/>
    <w:rsid w:val="004340F6"/>
    <w:rsid w:val="0043675C"/>
    <w:rsid w:val="004422EA"/>
    <w:rsid w:val="00443057"/>
    <w:rsid w:val="00443AF9"/>
    <w:rsid w:val="00444AC2"/>
    <w:rsid w:val="00451609"/>
    <w:rsid w:val="00453305"/>
    <w:rsid w:val="004646BB"/>
    <w:rsid w:val="004649AA"/>
    <w:rsid w:val="00465FC0"/>
    <w:rsid w:val="004662E4"/>
    <w:rsid w:val="004677DE"/>
    <w:rsid w:val="00472D26"/>
    <w:rsid w:val="00476DD3"/>
    <w:rsid w:val="00477C12"/>
    <w:rsid w:val="00486A9D"/>
    <w:rsid w:val="004A09E0"/>
    <w:rsid w:val="004A3218"/>
    <w:rsid w:val="004B00A9"/>
    <w:rsid w:val="004B1750"/>
    <w:rsid w:val="004B22BD"/>
    <w:rsid w:val="004B2ABF"/>
    <w:rsid w:val="004B3374"/>
    <w:rsid w:val="004B56E7"/>
    <w:rsid w:val="004C3D18"/>
    <w:rsid w:val="004D3A52"/>
    <w:rsid w:val="004D3E80"/>
    <w:rsid w:val="004D4C7E"/>
    <w:rsid w:val="004D7632"/>
    <w:rsid w:val="004E1896"/>
    <w:rsid w:val="004E286B"/>
    <w:rsid w:val="004E4454"/>
    <w:rsid w:val="004E581C"/>
    <w:rsid w:val="004F0137"/>
    <w:rsid w:val="004F0B50"/>
    <w:rsid w:val="004F13B1"/>
    <w:rsid w:val="004F387C"/>
    <w:rsid w:val="004F68D1"/>
    <w:rsid w:val="004F7ADB"/>
    <w:rsid w:val="00500681"/>
    <w:rsid w:val="00503B94"/>
    <w:rsid w:val="00505694"/>
    <w:rsid w:val="00524404"/>
    <w:rsid w:val="0052774F"/>
    <w:rsid w:val="00533F92"/>
    <w:rsid w:val="005354AB"/>
    <w:rsid w:val="005378BE"/>
    <w:rsid w:val="00540B9B"/>
    <w:rsid w:val="00551E83"/>
    <w:rsid w:val="00553EEE"/>
    <w:rsid w:val="00554110"/>
    <w:rsid w:val="005648E6"/>
    <w:rsid w:val="0057417B"/>
    <w:rsid w:val="00582D8B"/>
    <w:rsid w:val="00587CD1"/>
    <w:rsid w:val="0059573E"/>
    <w:rsid w:val="005968A3"/>
    <w:rsid w:val="0059721E"/>
    <w:rsid w:val="005A0C86"/>
    <w:rsid w:val="005A2154"/>
    <w:rsid w:val="005B0C93"/>
    <w:rsid w:val="005B16DE"/>
    <w:rsid w:val="005B36DF"/>
    <w:rsid w:val="005C00ED"/>
    <w:rsid w:val="005C631E"/>
    <w:rsid w:val="005D253E"/>
    <w:rsid w:val="005E1189"/>
    <w:rsid w:val="005E3580"/>
    <w:rsid w:val="005E4794"/>
    <w:rsid w:val="005F5818"/>
    <w:rsid w:val="005F6A89"/>
    <w:rsid w:val="00610BD8"/>
    <w:rsid w:val="00611656"/>
    <w:rsid w:val="00615092"/>
    <w:rsid w:val="006227BF"/>
    <w:rsid w:val="0064052B"/>
    <w:rsid w:val="0064571A"/>
    <w:rsid w:val="00652658"/>
    <w:rsid w:val="00652F41"/>
    <w:rsid w:val="006531E6"/>
    <w:rsid w:val="00661C29"/>
    <w:rsid w:val="00661ECC"/>
    <w:rsid w:val="00665EF9"/>
    <w:rsid w:val="0067130D"/>
    <w:rsid w:val="00672BF9"/>
    <w:rsid w:val="00675A61"/>
    <w:rsid w:val="00675A7E"/>
    <w:rsid w:val="00684F9D"/>
    <w:rsid w:val="00690ABD"/>
    <w:rsid w:val="00691E7E"/>
    <w:rsid w:val="0069344C"/>
    <w:rsid w:val="006944AA"/>
    <w:rsid w:val="00695D77"/>
    <w:rsid w:val="00696502"/>
    <w:rsid w:val="006B6000"/>
    <w:rsid w:val="006C214D"/>
    <w:rsid w:val="006C59F2"/>
    <w:rsid w:val="006C6DD6"/>
    <w:rsid w:val="006D5798"/>
    <w:rsid w:val="006D76FD"/>
    <w:rsid w:val="006E114F"/>
    <w:rsid w:val="006E4C5E"/>
    <w:rsid w:val="006E4F05"/>
    <w:rsid w:val="006E7B8E"/>
    <w:rsid w:val="006F2C19"/>
    <w:rsid w:val="006F7FD6"/>
    <w:rsid w:val="00700905"/>
    <w:rsid w:val="0070253D"/>
    <w:rsid w:val="00706A3B"/>
    <w:rsid w:val="0071253C"/>
    <w:rsid w:val="00717460"/>
    <w:rsid w:val="00721A6F"/>
    <w:rsid w:val="00722FC4"/>
    <w:rsid w:val="00730CD7"/>
    <w:rsid w:val="007323B1"/>
    <w:rsid w:val="00737940"/>
    <w:rsid w:val="00741856"/>
    <w:rsid w:val="0075118B"/>
    <w:rsid w:val="007605BB"/>
    <w:rsid w:val="007622D7"/>
    <w:rsid w:val="007655A0"/>
    <w:rsid w:val="00770526"/>
    <w:rsid w:val="00772D21"/>
    <w:rsid w:val="00773270"/>
    <w:rsid w:val="007770C8"/>
    <w:rsid w:val="007828B2"/>
    <w:rsid w:val="007845DA"/>
    <w:rsid w:val="00790DF6"/>
    <w:rsid w:val="0079149D"/>
    <w:rsid w:val="007944B7"/>
    <w:rsid w:val="007A5096"/>
    <w:rsid w:val="007C1208"/>
    <w:rsid w:val="007C4240"/>
    <w:rsid w:val="007C666C"/>
    <w:rsid w:val="007D053B"/>
    <w:rsid w:val="007D38A1"/>
    <w:rsid w:val="007D574F"/>
    <w:rsid w:val="007E20F6"/>
    <w:rsid w:val="007F349F"/>
    <w:rsid w:val="007F36C2"/>
    <w:rsid w:val="007F4ACF"/>
    <w:rsid w:val="007F4CB2"/>
    <w:rsid w:val="007F5612"/>
    <w:rsid w:val="007F5D3C"/>
    <w:rsid w:val="00800655"/>
    <w:rsid w:val="00801EC8"/>
    <w:rsid w:val="008076C3"/>
    <w:rsid w:val="00811F35"/>
    <w:rsid w:val="00830173"/>
    <w:rsid w:val="00831739"/>
    <w:rsid w:val="00831F22"/>
    <w:rsid w:val="00834C93"/>
    <w:rsid w:val="008370EB"/>
    <w:rsid w:val="00837884"/>
    <w:rsid w:val="008410A9"/>
    <w:rsid w:val="008441E4"/>
    <w:rsid w:val="00851315"/>
    <w:rsid w:val="008514D7"/>
    <w:rsid w:val="008526E2"/>
    <w:rsid w:val="00853FCE"/>
    <w:rsid w:val="00863065"/>
    <w:rsid w:val="00867399"/>
    <w:rsid w:val="00871C2C"/>
    <w:rsid w:val="00877660"/>
    <w:rsid w:val="00891FE3"/>
    <w:rsid w:val="008B3B08"/>
    <w:rsid w:val="008B4617"/>
    <w:rsid w:val="008B4945"/>
    <w:rsid w:val="008B4E96"/>
    <w:rsid w:val="008B524F"/>
    <w:rsid w:val="008B5518"/>
    <w:rsid w:val="008C4676"/>
    <w:rsid w:val="008C6E51"/>
    <w:rsid w:val="008C6E99"/>
    <w:rsid w:val="008D21D9"/>
    <w:rsid w:val="008D2824"/>
    <w:rsid w:val="008D363C"/>
    <w:rsid w:val="008D61A1"/>
    <w:rsid w:val="008D78A9"/>
    <w:rsid w:val="008E0758"/>
    <w:rsid w:val="008E7A40"/>
    <w:rsid w:val="008F201B"/>
    <w:rsid w:val="008F207D"/>
    <w:rsid w:val="008F2562"/>
    <w:rsid w:val="008F5492"/>
    <w:rsid w:val="00901209"/>
    <w:rsid w:val="0090196D"/>
    <w:rsid w:val="0091094B"/>
    <w:rsid w:val="009119A1"/>
    <w:rsid w:val="00914B4B"/>
    <w:rsid w:val="0092162C"/>
    <w:rsid w:val="00921C08"/>
    <w:rsid w:val="00926714"/>
    <w:rsid w:val="0093024D"/>
    <w:rsid w:val="009350A0"/>
    <w:rsid w:val="00943E86"/>
    <w:rsid w:val="009652BB"/>
    <w:rsid w:val="00966ADE"/>
    <w:rsid w:val="00967D9F"/>
    <w:rsid w:val="009707C1"/>
    <w:rsid w:val="00971F55"/>
    <w:rsid w:val="00972878"/>
    <w:rsid w:val="00973840"/>
    <w:rsid w:val="009743C7"/>
    <w:rsid w:val="00974CE6"/>
    <w:rsid w:val="0097565F"/>
    <w:rsid w:val="00976034"/>
    <w:rsid w:val="009763DF"/>
    <w:rsid w:val="00976C75"/>
    <w:rsid w:val="00981012"/>
    <w:rsid w:val="00984233"/>
    <w:rsid w:val="009857DC"/>
    <w:rsid w:val="009901A7"/>
    <w:rsid w:val="009908F0"/>
    <w:rsid w:val="0099518A"/>
    <w:rsid w:val="009A1195"/>
    <w:rsid w:val="009A2F5B"/>
    <w:rsid w:val="009A5CAE"/>
    <w:rsid w:val="009A7532"/>
    <w:rsid w:val="009B0739"/>
    <w:rsid w:val="009B0DD0"/>
    <w:rsid w:val="009B29E4"/>
    <w:rsid w:val="009B4CDE"/>
    <w:rsid w:val="009C2214"/>
    <w:rsid w:val="009C3999"/>
    <w:rsid w:val="009D36B4"/>
    <w:rsid w:val="009E6C3A"/>
    <w:rsid w:val="009E74EF"/>
    <w:rsid w:val="009F09DC"/>
    <w:rsid w:val="009F15D9"/>
    <w:rsid w:val="009F1CEF"/>
    <w:rsid w:val="009F3849"/>
    <w:rsid w:val="00A06A0D"/>
    <w:rsid w:val="00A070A8"/>
    <w:rsid w:val="00A109AD"/>
    <w:rsid w:val="00A10ED6"/>
    <w:rsid w:val="00A11B7D"/>
    <w:rsid w:val="00A1203D"/>
    <w:rsid w:val="00A20962"/>
    <w:rsid w:val="00A23E78"/>
    <w:rsid w:val="00A25958"/>
    <w:rsid w:val="00A272FD"/>
    <w:rsid w:val="00A3099D"/>
    <w:rsid w:val="00A34647"/>
    <w:rsid w:val="00A37095"/>
    <w:rsid w:val="00A55472"/>
    <w:rsid w:val="00A60806"/>
    <w:rsid w:val="00A7045A"/>
    <w:rsid w:val="00A7181B"/>
    <w:rsid w:val="00A7757D"/>
    <w:rsid w:val="00A80C57"/>
    <w:rsid w:val="00A82F4B"/>
    <w:rsid w:val="00A85983"/>
    <w:rsid w:val="00A85B54"/>
    <w:rsid w:val="00A95F03"/>
    <w:rsid w:val="00AA56E6"/>
    <w:rsid w:val="00AB0B5B"/>
    <w:rsid w:val="00AB405E"/>
    <w:rsid w:val="00AB592E"/>
    <w:rsid w:val="00AB5A72"/>
    <w:rsid w:val="00AC0E72"/>
    <w:rsid w:val="00AC4AF5"/>
    <w:rsid w:val="00AC6075"/>
    <w:rsid w:val="00AC70EC"/>
    <w:rsid w:val="00AC7A7F"/>
    <w:rsid w:val="00AE5C6E"/>
    <w:rsid w:val="00B00844"/>
    <w:rsid w:val="00B11085"/>
    <w:rsid w:val="00B1227A"/>
    <w:rsid w:val="00B12D27"/>
    <w:rsid w:val="00B13DB8"/>
    <w:rsid w:val="00B179F6"/>
    <w:rsid w:val="00B22EBE"/>
    <w:rsid w:val="00B26121"/>
    <w:rsid w:val="00B320E3"/>
    <w:rsid w:val="00B34D90"/>
    <w:rsid w:val="00B37AE1"/>
    <w:rsid w:val="00B43FBA"/>
    <w:rsid w:val="00B441AF"/>
    <w:rsid w:val="00B45C23"/>
    <w:rsid w:val="00B5218F"/>
    <w:rsid w:val="00B52CEE"/>
    <w:rsid w:val="00B56DCE"/>
    <w:rsid w:val="00B57ACC"/>
    <w:rsid w:val="00B60A7A"/>
    <w:rsid w:val="00B61B5F"/>
    <w:rsid w:val="00B63406"/>
    <w:rsid w:val="00B66F7D"/>
    <w:rsid w:val="00B72A25"/>
    <w:rsid w:val="00B72EAA"/>
    <w:rsid w:val="00B74BF3"/>
    <w:rsid w:val="00B756BB"/>
    <w:rsid w:val="00B82596"/>
    <w:rsid w:val="00B8384E"/>
    <w:rsid w:val="00B86756"/>
    <w:rsid w:val="00B92D1D"/>
    <w:rsid w:val="00B96199"/>
    <w:rsid w:val="00B9664F"/>
    <w:rsid w:val="00B9702F"/>
    <w:rsid w:val="00B976B2"/>
    <w:rsid w:val="00BA4283"/>
    <w:rsid w:val="00BA60B8"/>
    <w:rsid w:val="00BB0865"/>
    <w:rsid w:val="00BB1301"/>
    <w:rsid w:val="00BB1818"/>
    <w:rsid w:val="00BB2ED7"/>
    <w:rsid w:val="00BC5945"/>
    <w:rsid w:val="00BD1D43"/>
    <w:rsid w:val="00BE3A94"/>
    <w:rsid w:val="00BE3E9B"/>
    <w:rsid w:val="00BE6329"/>
    <w:rsid w:val="00BF504B"/>
    <w:rsid w:val="00BF75C8"/>
    <w:rsid w:val="00C01054"/>
    <w:rsid w:val="00C0467D"/>
    <w:rsid w:val="00C0689F"/>
    <w:rsid w:val="00C1085A"/>
    <w:rsid w:val="00C2014B"/>
    <w:rsid w:val="00C25F84"/>
    <w:rsid w:val="00C275F6"/>
    <w:rsid w:val="00C30DA0"/>
    <w:rsid w:val="00C32173"/>
    <w:rsid w:val="00C32696"/>
    <w:rsid w:val="00C47D78"/>
    <w:rsid w:val="00C51030"/>
    <w:rsid w:val="00C63A6E"/>
    <w:rsid w:val="00C66BB9"/>
    <w:rsid w:val="00C677C3"/>
    <w:rsid w:val="00C67C9E"/>
    <w:rsid w:val="00C8326E"/>
    <w:rsid w:val="00C9136E"/>
    <w:rsid w:val="00C94243"/>
    <w:rsid w:val="00CA0229"/>
    <w:rsid w:val="00CA2E0D"/>
    <w:rsid w:val="00CA5ABD"/>
    <w:rsid w:val="00CA6436"/>
    <w:rsid w:val="00CA68A4"/>
    <w:rsid w:val="00CB05DA"/>
    <w:rsid w:val="00CB0801"/>
    <w:rsid w:val="00CB2860"/>
    <w:rsid w:val="00CB3254"/>
    <w:rsid w:val="00CB73CC"/>
    <w:rsid w:val="00CC1341"/>
    <w:rsid w:val="00CC3CFC"/>
    <w:rsid w:val="00CC5468"/>
    <w:rsid w:val="00CC6FA7"/>
    <w:rsid w:val="00CC752A"/>
    <w:rsid w:val="00CD1CA3"/>
    <w:rsid w:val="00CF4A63"/>
    <w:rsid w:val="00D124CF"/>
    <w:rsid w:val="00D138E7"/>
    <w:rsid w:val="00D14C41"/>
    <w:rsid w:val="00D16CF7"/>
    <w:rsid w:val="00D22576"/>
    <w:rsid w:val="00D23C18"/>
    <w:rsid w:val="00D24DC2"/>
    <w:rsid w:val="00D32589"/>
    <w:rsid w:val="00D405C2"/>
    <w:rsid w:val="00D41E3A"/>
    <w:rsid w:val="00D46E03"/>
    <w:rsid w:val="00D54D65"/>
    <w:rsid w:val="00D575B1"/>
    <w:rsid w:val="00D607B6"/>
    <w:rsid w:val="00D63F2D"/>
    <w:rsid w:val="00D64D82"/>
    <w:rsid w:val="00D70EA5"/>
    <w:rsid w:val="00D74803"/>
    <w:rsid w:val="00D80F55"/>
    <w:rsid w:val="00D859B2"/>
    <w:rsid w:val="00D875E2"/>
    <w:rsid w:val="00D937E9"/>
    <w:rsid w:val="00D96C1D"/>
    <w:rsid w:val="00D96D29"/>
    <w:rsid w:val="00DA2123"/>
    <w:rsid w:val="00DA3787"/>
    <w:rsid w:val="00DA3B30"/>
    <w:rsid w:val="00DA5AE4"/>
    <w:rsid w:val="00DB2856"/>
    <w:rsid w:val="00DC1513"/>
    <w:rsid w:val="00DC2EC3"/>
    <w:rsid w:val="00DC65E4"/>
    <w:rsid w:val="00DC67A1"/>
    <w:rsid w:val="00DC6A47"/>
    <w:rsid w:val="00DD3529"/>
    <w:rsid w:val="00DD5995"/>
    <w:rsid w:val="00DF21B7"/>
    <w:rsid w:val="00DF669F"/>
    <w:rsid w:val="00E00176"/>
    <w:rsid w:val="00E014D2"/>
    <w:rsid w:val="00E06F0B"/>
    <w:rsid w:val="00E12AC9"/>
    <w:rsid w:val="00E15B26"/>
    <w:rsid w:val="00E16A57"/>
    <w:rsid w:val="00E20FA2"/>
    <w:rsid w:val="00E269CF"/>
    <w:rsid w:val="00E351DC"/>
    <w:rsid w:val="00E53A49"/>
    <w:rsid w:val="00E54553"/>
    <w:rsid w:val="00E56445"/>
    <w:rsid w:val="00E64534"/>
    <w:rsid w:val="00E65A94"/>
    <w:rsid w:val="00E671C5"/>
    <w:rsid w:val="00E678B1"/>
    <w:rsid w:val="00E70229"/>
    <w:rsid w:val="00E86F2C"/>
    <w:rsid w:val="00E9087A"/>
    <w:rsid w:val="00E91EF2"/>
    <w:rsid w:val="00E96A13"/>
    <w:rsid w:val="00EA003B"/>
    <w:rsid w:val="00EB29EB"/>
    <w:rsid w:val="00EB4504"/>
    <w:rsid w:val="00EC3348"/>
    <w:rsid w:val="00EC7130"/>
    <w:rsid w:val="00ED1E27"/>
    <w:rsid w:val="00ED64AC"/>
    <w:rsid w:val="00ED7ACF"/>
    <w:rsid w:val="00EE0E61"/>
    <w:rsid w:val="00EE4ACB"/>
    <w:rsid w:val="00EF6673"/>
    <w:rsid w:val="00EF77A1"/>
    <w:rsid w:val="00F01434"/>
    <w:rsid w:val="00F1458E"/>
    <w:rsid w:val="00F14858"/>
    <w:rsid w:val="00F16F4D"/>
    <w:rsid w:val="00F234C2"/>
    <w:rsid w:val="00F23ABE"/>
    <w:rsid w:val="00F27D2C"/>
    <w:rsid w:val="00F30EF3"/>
    <w:rsid w:val="00F31218"/>
    <w:rsid w:val="00F35CDB"/>
    <w:rsid w:val="00F35EA0"/>
    <w:rsid w:val="00F37B36"/>
    <w:rsid w:val="00F40110"/>
    <w:rsid w:val="00F437AB"/>
    <w:rsid w:val="00F4418D"/>
    <w:rsid w:val="00F46652"/>
    <w:rsid w:val="00F51DE0"/>
    <w:rsid w:val="00F51F06"/>
    <w:rsid w:val="00F5210C"/>
    <w:rsid w:val="00F54C48"/>
    <w:rsid w:val="00F571A0"/>
    <w:rsid w:val="00F57BA3"/>
    <w:rsid w:val="00F60646"/>
    <w:rsid w:val="00F60E67"/>
    <w:rsid w:val="00F6167E"/>
    <w:rsid w:val="00F707F4"/>
    <w:rsid w:val="00F70FF9"/>
    <w:rsid w:val="00F710B3"/>
    <w:rsid w:val="00F72FED"/>
    <w:rsid w:val="00F75AB9"/>
    <w:rsid w:val="00F858F8"/>
    <w:rsid w:val="00F935EB"/>
    <w:rsid w:val="00F94C81"/>
    <w:rsid w:val="00F96A4B"/>
    <w:rsid w:val="00F9756E"/>
    <w:rsid w:val="00FA0DE4"/>
    <w:rsid w:val="00FA2ADA"/>
    <w:rsid w:val="00FA30EB"/>
    <w:rsid w:val="00FA4497"/>
    <w:rsid w:val="00FA5108"/>
    <w:rsid w:val="00FA628F"/>
    <w:rsid w:val="00FB17E6"/>
    <w:rsid w:val="00FB70CA"/>
    <w:rsid w:val="00FC01C7"/>
    <w:rsid w:val="00FC1A44"/>
    <w:rsid w:val="00FC5316"/>
    <w:rsid w:val="00FD5B10"/>
    <w:rsid w:val="00FD6533"/>
    <w:rsid w:val="00FD70B9"/>
    <w:rsid w:val="00FE1CAC"/>
    <w:rsid w:val="00FE3C7E"/>
    <w:rsid w:val="00FE6F89"/>
    <w:rsid w:val="00FF0D55"/>
    <w:rsid w:val="00FF417D"/>
    <w:rsid w:val="00FF4694"/>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0F2AEF"/>
  <w15:chartTrackingRefBased/>
  <w15:docId w15:val="{5CB37449-CFD3-49C3-9695-09DAACF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nhideWhenUsed/>
    <w:rsid w:val="007A5096"/>
    <w:rPr>
      <w:sz w:val="16"/>
      <w:szCs w:val="16"/>
    </w:rPr>
  </w:style>
  <w:style w:type="paragraph" w:styleId="CommentText">
    <w:name w:val="annotation text"/>
    <w:basedOn w:val="Normal"/>
    <w:link w:val="CommentTextChar"/>
    <w:unhideWhenUsed/>
    <w:rsid w:val="007A5096"/>
    <w:rPr>
      <w:sz w:val="20"/>
      <w:szCs w:val="20"/>
    </w:rPr>
  </w:style>
  <w:style w:type="character" w:customStyle="1" w:styleId="CommentTextChar">
    <w:name w:val="Comment Text Char"/>
    <w:basedOn w:val="DefaultParagraphFont"/>
    <w:link w:val="CommentText"/>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424304677">
      <w:bodyDiv w:val="1"/>
      <w:marLeft w:val="0"/>
      <w:marRight w:val="0"/>
      <w:marTop w:val="0"/>
      <w:marBottom w:val="0"/>
      <w:divBdr>
        <w:top w:val="none" w:sz="0" w:space="0" w:color="auto"/>
        <w:left w:val="none" w:sz="0" w:space="0" w:color="auto"/>
        <w:bottom w:val="none" w:sz="0" w:space="0" w:color="auto"/>
        <w:right w:val="none" w:sz="0" w:space="0" w:color="auto"/>
      </w:divBdr>
    </w:div>
    <w:div w:id="560948929">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ine.Grundman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785FF-7087-4055-A4E2-AFED20AF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9</Pages>
  <Words>1629</Words>
  <Characters>11566</Characters>
  <Application>Microsoft Office Word</Application>
  <DocSecurity>0</DocSecurity>
  <Lines>525</Lines>
  <Paragraphs>212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 gada 12. jūlija noteikumos Nr.460 “Darbības programmas “Izaugsme un nodarbinātība” 8.3.4. specifiskā atbalsta mērķa “Samazināt priekšlaicīgu mācību pārtraukšanu, īstenojot preventīvus</vt:lpstr>
      <vt:lpstr/>
    </vt:vector>
  </TitlesOfParts>
  <Company>LR Izglītības un zinātnes ministrija</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12. jūlija noteikumos Nr.460 “Darbības programmas “Izaugsme un nodarbinātība” 8.3.4. specifiskā atbalsta mērķa “Samazināt priekšlaicīgu mācību pārtraukšanu, īstenojot preventīvus un intervences pasākumus” īstenošanas noteikumi”” sākotnējās ietekmes novērtējuma ziņojums (anotācija)</dc:title>
  <dc:subject/>
  <dc:creator>Kristine.Grundmane@izm.gov.lv</dc:creator>
  <cp:keywords>IZMAnot_180817_834</cp:keywords>
  <dc:description/>
  <cp:lastModifiedBy>Santa Feifere</cp:lastModifiedBy>
  <cp:revision>52</cp:revision>
  <cp:lastPrinted>2017-03-23T14:43:00Z</cp:lastPrinted>
  <dcterms:created xsi:type="dcterms:W3CDTF">2017-06-12T11:40:00Z</dcterms:created>
  <dcterms:modified xsi:type="dcterms:W3CDTF">2017-08-18T11:03:00Z</dcterms:modified>
</cp:coreProperties>
</file>