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607A" w14:textId="77777777" w:rsidR="002A744D" w:rsidRPr="00FF46B2" w:rsidRDefault="002A744D" w:rsidP="002A744D">
      <w:pPr>
        <w:pStyle w:val="Title"/>
        <w:rPr>
          <w:b w:val="0"/>
          <w:sz w:val="28"/>
          <w:szCs w:val="28"/>
        </w:rPr>
      </w:pPr>
      <w:bookmarkStart w:id="0" w:name="_GoBack"/>
      <w:bookmarkEnd w:id="0"/>
      <w:r w:rsidRPr="00FF46B2">
        <w:rPr>
          <w:b w:val="0"/>
          <w:sz w:val="28"/>
          <w:szCs w:val="28"/>
        </w:rPr>
        <w:t>LATVIJAS REPUBLIKAS MINISTRU KABINETA</w:t>
      </w:r>
    </w:p>
    <w:p w14:paraId="0FBDE970" w14:textId="77777777" w:rsidR="002A744D" w:rsidRPr="00FF46B2" w:rsidRDefault="002A744D" w:rsidP="002A744D">
      <w:pPr>
        <w:jc w:val="center"/>
        <w:rPr>
          <w:sz w:val="28"/>
          <w:szCs w:val="28"/>
          <w:u w:val="single"/>
        </w:rPr>
      </w:pPr>
      <w:r w:rsidRPr="00FF46B2">
        <w:rPr>
          <w:sz w:val="28"/>
          <w:szCs w:val="28"/>
        </w:rPr>
        <w:t>SĒDES PROTOKOLLĒMUMS</w:t>
      </w:r>
    </w:p>
    <w:p w14:paraId="03B11B3F" w14:textId="77777777" w:rsidR="00970645" w:rsidRPr="00FF46B2" w:rsidRDefault="002A744D" w:rsidP="00970645">
      <w:pPr>
        <w:jc w:val="center"/>
        <w:rPr>
          <w:b/>
          <w:sz w:val="28"/>
          <w:szCs w:val="28"/>
        </w:rPr>
      </w:pPr>
      <w:r w:rsidRPr="00FF46B2">
        <w:rPr>
          <w:b/>
          <w:sz w:val="28"/>
          <w:szCs w:val="28"/>
        </w:rPr>
        <w:t>____________</w:t>
      </w:r>
      <w:r w:rsidR="00072881" w:rsidRPr="00FF46B2">
        <w:rPr>
          <w:b/>
          <w:sz w:val="28"/>
          <w:szCs w:val="28"/>
        </w:rPr>
        <w:t>_____</w:t>
      </w:r>
      <w:r w:rsidR="00954092" w:rsidRPr="00FF46B2">
        <w:rPr>
          <w:b/>
          <w:sz w:val="28"/>
          <w:szCs w:val="28"/>
        </w:rPr>
        <w:t>___</w:t>
      </w:r>
      <w:r w:rsidR="00072881" w:rsidRPr="00FF46B2">
        <w:rPr>
          <w:b/>
          <w:sz w:val="28"/>
          <w:szCs w:val="28"/>
        </w:rPr>
        <w:t>_____</w:t>
      </w:r>
      <w:r w:rsidRPr="00FF46B2">
        <w:rPr>
          <w:b/>
          <w:sz w:val="28"/>
          <w:szCs w:val="28"/>
        </w:rPr>
        <w:t>_____________________</w:t>
      </w:r>
      <w:r w:rsidR="00FF46B2">
        <w:rPr>
          <w:b/>
          <w:sz w:val="28"/>
          <w:szCs w:val="28"/>
        </w:rPr>
        <w:t>__________________</w:t>
      </w:r>
    </w:p>
    <w:p w14:paraId="3C6F0426" w14:textId="30968321" w:rsidR="00BF4A8B" w:rsidRPr="00FF46B2" w:rsidRDefault="00072881" w:rsidP="00131303">
      <w:pPr>
        <w:tabs>
          <w:tab w:val="left" w:pos="3828"/>
          <w:tab w:val="left" w:pos="5940"/>
        </w:tabs>
        <w:jc w:val="both"/>
        <w:rPr>
          <w:sz w:val="28"/>
          <w:szCs w:val="28"/>
        </w:rPr>
      </w:pPr>
      <w:r w:rsidRPr="00FF46B2">
        <w:rPr>
          <w:sz w:val="28"/>
          <w:szCs w:val="28"/>
        </w:rPr>
        <w:t xml:space="preserve">Rīgā </w:t>
      </w:r>
      <w:r w:rsidR="00BF4A8B" w:rsidRPr="00FF46B2">
        <w:rPr>
          <w:sz w:val="28"/>
          <w:szCs w:val="28"/>
        </w:rPr>
        <w:tab/>
        <w:t>Nr.</w:t>
      </w:r>
      <w:r w:rsidR="00131303">
        <w:rPr>
          <w:sz w:val="28"/>
          <w:szCs w:val="28"/>
        </w:rPr>
        <w:t>___</w:t>
      </w:r>
      <w:r w:rsidR="00BF4A8B" w:rsidRPr="00FF46B2">
        <w:rPr>
          <w:sz w:val="28"/>
          <w:szCs w:val="28"/>
        </w:rPr>
        <w:tab/>
      </w:r>
      <w:r w:rsidR="005F002C" w:rsidRPr="00FF46B2">
        <w:rPr>
          <w:sz w:val="28"/>
          <w:szCs w:val="28"/>
        </w:rPr>
        <w:tab/>
      </w:r>
      <w:r w:rsidR="00CC6A0B">
        <w:rPr>
          <w:sz w:val="28"/>
          <w:szCs w:val="28"/>
        </w:rPr>
        <w:t>201</w:t>
      </w:r>
      <w:r w:rsidR="002E799D">
        <w:rPr>
          <w:sz w:val="28"/>
          <w:szCs w:val="28"/>
        </w:rPr>
        <w:t>7</w:t>
      </w:r>
      <w:r w:rsidR="00BF4A8B" w:rsidRPr="00FF46B2">
        <w:rPr>
          <w:sz w:val="28"/>
          <w:szCs w:val="28"/>
        </w:rPr>
        <w:t>.</w:t>
      </w:r>
      <w:r w:rsidRPr="00FF46B2">
        <w:rPr>
          <w:sz w:val="28"/>
          <w:szCs w:val="28"/>
        </w:rPr>
        <w:t> g</w:t>
      </w:r>
      <w:r w:rsidR="00BF4A8B" w:rsidRPr="00FF46B2">
        <w:rPr>
          <w:sz w:val="28"/>
          <w:szCs w:val="28"/>
        </w:rPr>
        <w:t>ada</w:t>
      </w:r>
      <w:r w:rsidRPr="00FF46B2">
        <w:rPr>
          <w:sz w:val="28"/>
          <w:szCs w:val="28"/>
        </w:rPr>
        <w:t xml:space="preserve"> </w:t>
      </w:r>
      <w:r w:rsidR="00BF4A8B" w:rsidRPr="00FF46B2">
        <w:rPr>
          <w:sz w:val="28"/>
          <w:szCs w:val="28"/>
        </w:rPr>
        <w:t>________</w:t>
      </w:r>
    </w:p>
    <w:p w14:paraId="09FEEB7E" w14:textId="77777777" w:rsidR="00BF4A8B" w:rsidRPr="00FF46B2" w:rsidRDefault="00BF4A8B" w:rsidP="00BF4A8B">
      <w:pPr>
        <w:tabs>
          <w:tab w:val="left" w:pos="3420"/>
          <w:tab w:val="left" w:pos="5940"/>
        </w:tabs>
        <w:jc w:val="both"/>
        <w:rPr>
          <w:sz w:val="28"/>
          <w:szCs w:val="28"/>
        </w:rPr>
      </w:pPr>
    </w:p>
    <w:p w14:paraId="139CF168" w14:textId="77777777" w:rsidR="00BF4A8B" w:rsidRPr="00FF46B2" w:rsidRDefault="00BF4A8B" w:rsidP="00131303">
      <w:pPr>
        <w:tabs>
          <w:tab w:val="left" w:pos="3119"/>
          <w:tab w:val="left" w:pos="5940"/>
        </w:tabs>
        <w:jc w:val="center"/>
        <w:rPr>
          <w:sz w:val="28"/>
          <w:szCs w:val="28"/>
        </w:rPr>
      </w:pPr>
      <w:r w:rsidRPr="00FF46B2">
        <w:rPr>
          <w:sz w:val="28"/>
          <w:szCs w:val="28"/>
        </w:rPr>
        <w:t>__</w:t>
      </w:r>
      <w:r w:rsidR="00131303">
        <w:rPr>
          <w:sz w:val="28"/>
          <w:szCs w:val="28"/>
        </w:rPr>
        <w:t>_</w:t>
      </w:r>
      <w:r w:rsidRPr="00FF46B2">
        <w:rPr>
          <w:sz w:val="28"/>
          <w:szCs w:val="28"/>
        </w:rPr>
        <w:t>.§</w:t>
      </w:r>
    </w:p>
    <w:p w14:paraId="06E5D1D7" w14:textId="77777777" w:rsidR="005F002C" w:rsidRDefault="005F002C" w:rsidP="004D1D11">
      <w:pPr>
        <w:pStyle w:val="Footer"/>
        <w:jc w:val="both"/>
        <w:rPr>
          <w:sz w:val="28"/>
          <w:szCs w:val="28"/>
        </w:rPr>
      </w:pPr>
    </w:p>
    <w:p w14:paraId="1333E036" w14:textId="77777777" w:rsidR="00DC0FE0" w:rsidRPr="00346868" w:rsidRDefault="00DC0FE0" w:rsidP="00DC0FE0">
      <w:pPr>
        <w:pStyle w:val="NormalWeb"/>
        <w:spacing w:before="0" w:beforeAutospacing="0" w:after="0" w:afterAutospacing="0"/>
        <w:jc w:val="center"/>
        <w:rPr>
          <w:b/>
          <w:sz w:val="28"/>
          <w:szCs w:val="28"/>
          <w:lang w:val="lv-LV"/>
        </w:rPr>
      </w:pPr>
      <w:r w:rsidRPr="00346868">
        <w:rPr>
          <w:b/>
          <w:sz w:val="28"/>
          <w:szCs w:val="28"/>
          <w:lang w:val="lv-LV"/>
        </w:rPr>
        <w:t>Informatīvais ziņojums par darba grupas, kas izveidota ar Ministru prezidenta 2017.gada 12.aprīļa rīkojumu Nr.106 “Par darba grupu” rezultātiem </w:t>
      </w:r>
    </w:p>
    <w:p w14:paraId="75DD7EEC" w14:textId="77777777" w:rsidR="00AA63EF" w:rsidRPr="00C810F7" w:rsidRDefault="00AA63EF" w:rsidP="004E2884">
      <w:pPr>
        <w:pStyle w:val="Footer"/>
        <w:jc w:val="both"/>
        <w:rPr>
          <w:b/>
          <w:sz w:val="28"/>
          <w:szCs w:val="28"/>
        </w:rPr>
      </w:pPr>
    </w:p>
    <w:p w14:paraId="776030F0" w14:textId="77777777" w:rsidR="00DC0FE0" w:rsidRDefault="002A744D" w:rsidP="00DC0FE0">
      <w:pPr>
        <w:pStyle w:val="ListParagraph"/>
        <w:numPr>
          <w:ilvl w:val="0"/>
          <w:numId w:val="8"/>
        </w:numPr>
        <w:spacing w:after="120"/>
        <w:ind w:left="993" w:hanging="284"/>
        <w:contextualSpacing w:val="0"/>
        <w:jc w:val="both"/>
        <w:rPr>
          <w:sz w:val="28"/>
          <w:szCs w:val="28"/>
        </w:rPr>
      </w:pPr>
      <w:r w:rsidRPr="004B40D6">
        <w:rPr>
          <w:sz w:val="28"/>
          <w:szCs w:val="28"/>
        </w:rPr>
        <w:t xml:space="preserve">Pieņemt </w:t>
      </w:r>
      <w:r w:rsidR="00443812" w:rsidRPr="004B40D6">
        <w:rPr>
          <w:sz w:val="28"/>
          <w:szCs w:val="28"/>
        </w:rPr>
        <w:t xml:space="preserve">zināšanai </w:t>
      </w:r>
      <w:r w:rsidRPr="004B40D6">
        <w:rPr>
          <w:sz w:val="28"/>
          <w:szCs w:val="28"/>
        </w:rPr>
        <w:t xml:space="preserve">iesniegto </w:t>
      </w:r>
      <w:r w:rsidR="00443812" w:rsidRPr="004B40D6">
        <w:rPr>
          <w:sz w:val="28"/>
          <w:szCs w:val="28"/>
        </w:rPr>
        <w:t>informatīvo ziņojumu.</w:t>
      </w:r>
    </w:p>
    <w:p w14:paraId="5DA25370" w14:textId="4042551C" w:rsidR="00DC0FE0" w:rsidRPr="00DC0FE0" w:rsidRDefault="00DC0FE0" w:rsidP="00DC0FE0">
      <w:pPr>
        <w:pStyle w:val="ListParagraph"/>
        <w:numPr>
          <w:ilvl w:val="0"/>
          <w:numId w:val="8"/>
        </w:numPr>
        <w:spacing w:after="120"/>
        <w:ind w:left="993" w:hanging="284"/>
        <w:contextualSpacing w:val="0"/>
        <w:jc w:val="both"/>
        <w:rPr>
          <w:sz w:val="28"/>
          <w:szCs w:val="28"/>
        </w:rPr>
      </w:pPr>
      <w:r w:rsidRPr="00DC0FE0">
        <w:rPr>
          <w:sz w:val="28"/>
          <w:szCs w:val="28"/>
        </w:rPr>
        <w:t>Finanšu ministrijai sagatavot grozījumus likumā “Par budžetu un finanšu vadību”, paredzot elastīgu risinājumu procedūru vienkāršošanai valsts budžeta iestāžu pašu ieņēmumu ieplānošanai un to neizmantoto atlikumu pārnešanai uz nākamo gadu, un finanšu ministram normatīvajos aktos noteiktā kārtībā to iesniegt izskatīšanai Ministru kabineta sēdē likumprojektu "Par valsts budžetu 2018.gadam" pavadošo likumprojektu paketē.</w:t>
      </w:r>
    </w:p>
    <w:p w14:paraId="608BD63C" w14:textId="7530289D" w:rsidR="00DC0FE0" w:rsidRPr="00522151" w:rsidRDefault="00DC0FE0" w:rsidP="006925EC">
      <w:pPr>
        <w:pStyle w:val="ListParagraph"/>
        <w:numPr>
          <w:ilvl w:val="0"/>
          <w:numId w:val="8"/>
        </w:numPr>
        <w:spacing w:after="120"/>
        <w:ind w:left="993" w:hanging="284"/>
        <w:contextualSpacing w:val="0"/>
        <w:jc w:val="both"/>
        <w:rPr>
          <w:sz w:val="28"/>
          <w:szCs w:val="28"/>
        </w:rPr>
      </w:pPr>
      <w:r>
        <w:rPr>
          <w:sz w:val="28"/>
          <w:szCs w:val="28"/>
        </w:rPr>
        <w:t xml:space="preserve">Izglītības un zinātnes ministrijai (Valsts izglītības satura centram)  sadarbībā ar Centrālo finanšu un līgumu aģentūru veikt grozījumus </w:t>
      </w:r>
      <w:r w:rsidR="007D7681" w:rsidRPr="00B2321C">
        <w:rPr>
          <w:color w:val="000000"/>
          <w:sz w:val="28"/>
          <w:szCs w:val="28"/>
        </w:rPr>
        <w:t xml:space="preserve">darbības programmas “Izaugsme un nodarbinātība” 8.5.3. specifiskā atbalsta  </w:t>
      </w:r>
      <w:r w:rsidR="007D7681">
        <w:rPr>
          <w:color w:val="000000"/>
          <w:sz w:val="28"/>
          <w:szCs w:val="28"/>
        </w:rPr>
        <w:t xml:space="preserve">mērķa “Nodrošināt profesionālās izglītības iestāžu efektīvu pārvaldību un iesaistītā personāla profesionālās kompetences pilnveidi” </w:t>
      </w:r>
      <w:r w:rsidR="007D7681" w:rsidRPr="00B2321C">
        <w:rPr>
          <w:color w:val="000000"/>
          <w:sz w:val="28"/>
          <w:szCs w:val="28"/>
        </w:rPr>
        <w:t>projekt</w:t>
      </w:r>
      <w:r w:rsidR="007D7681">
        <w:rPr>
          <w:color w:val="000000"/>
          <w:sz w:val="28"/>
          <w:szCs w:val="28"/>
        </w:rPr>
        <w:t>ā Nr.8.5.3.0/16/I/001</w:t>
      </w:r>
      <w:r w:rsidR="007D7681" w:rsidRPr="00B2321C">
        <w:rPr>
          <w:color w:val="000000"/>
          <w:sz w:val="28"/>
          <w:szCs w:val="28"/>
        </w:rPr>
        <w:t xml:space="preserve"> “Profesionālās izglītības iestāžu efektīva pārvaldība un personāla kompetences pilnveide”</w:t>
      </w:r>
      <w:r w:rsidR="00522151">
        <w:rPr>
          <w:color w:val="000000"/>
          <w:sz w:val="28"/>
          <w:szCs w:val="28"/>
        </w:rPr>
        <w:t>, paredzot projekta ietvaros izstrādāt metodiku profesionālās izglītības iestādēm maksas pakalpojumu izcenojumu noteikšanai un</w:t>
      </w:r>
      <w:r w:rsidR="00E82843">
        <w:rPr>
          <w:color w:val="000000"/>
          <w:sz w:val="28"/>
          <w:szCs w:val="28"/>
        </w:rPr>
        <w:t xml:space="preserve"> atbilstoši projektā paredzētajam īstenot </w:t>
      </w:r>
      <w:r w:rsidR="00522151">
        <w:rPr>
          <w:color w:val="000000"/>
          <w:sz w:val="28"/>
          <w:szCs w:val="28"/>
        </w:rPr>
        <w:t xml:space="preserve">profesionālās izglītības iestāžu personāla mācības par šādas metodikas izmantošanu profesionālās izglītības iestāžu maksas pakalpojumu cenrāžu sagatavošanā. </w:t>
      </w:r>
    </w:p>
    <w:p w14:paraId="02985908" w14:textId="7226CEE8" w:rsidR="00522151" w:rsidRPr="006925EC" w:rsidRDefault="00522151" w:rsidP="006925EC">
      <w:pPr>
        <w:pStyle w:val="ListParagraph"/>
        <w:numPr>
          <w:ilvl w:val="0"/>
          <w:numId w:val="8"/>
        </w:numPr>
        <w:spacing w:after="120"/>
        <w:ind w:left="993" w:hanging="284"/>
        <w:contextualSpacing w:val="0"/>
        <w:jc w:val="both"/>
        <w:rPr>
          <w:sz w:val="28"/>
          <w:szCs w:val="28"/>
        </w:rPr>
      </w:pPr>
      <w:r>
        <w:rPr>
          <w:color w:val="000000"/>
          <w:sz w:val="28"/>
          <w:szCs w:val="28"/>
        </w:rPr>
        <w:t>Izglītības un zinātne</w:t>
      </w:r>
      <w:r w:rsidR="00A83407">
        <w:rPr>
          <w:color w:val="000000"/>
          <w:sz w:val="28"/>
          <w:szCs w:val="28"/>
        </w:rPr>
        <w:t xml:space="preserve">s ministrijai sagatavot un līdz </w:t>
      </w:r>
      <w:r>
        <w:rPr>
          <w:color w:val="000000"/>
          <w:sz w:val="28"/>
          <w:szCs w:val="28"/>
        </w:rPr>
        <w:t>2018.gada 31.</w:t>
      </w:r>
      <w:r w:rsidR="00A83407">
        <w:rPr>
          <w:color w:val="000000"/>
          <w:sz w:val="28"/>
          <w:szCs w:val="28"/>
        </w:rPr>
        <w:t xml:space="preserve">augustam iesniegt izskatīšanai Ministru kabinetā </w:t>
      </w:r>
      <w:r w:rsidR="006E6AF5">
        <w:rPr>
          <w:color w:val="000000"/>
          <w:sz w:val="28"/>
          <w:szCs w:val="28"/>
        </w:rPr>
        <w:t>informatīvo ziņojumu par</w:t>
      </w:r>
      <w:r w:rsidR="00A83407">
        <w:rPr>
          <w:color w:val="000000"/>
          <w:sz w:val="28"/>
          <w:szCs w:val="28"/>
        </w:rPr>
        <w:t xml:space="preserve"> snieguma</w:t>
      </w:r>
      <w:r w:rsidR="006E6AF5">
        <w:rPr>
          <w:color w:val="000000"/>
          <w:sz w:val="28"/>
          <w:szCs w:val="28"/>
        </w:rPr>
        <w:t xml:space="preserve"> </w:t>
      </w:r>
      <w:r w:rsidR="007D6312">
        <w:rPr>
          <w:color w:val="000000"/>
          <w:sz w:val="28"/>
          <w:szCs w:val="28"/>
        </w:rPr>
        <w:t>finansējuma ieviešanas iespējām un nosacījumiem</w:t>
      </w:r>
      <w:r w:rsidR="00A83407">
        <w:rPr>
          <w:color w:val="000000"/>
          <w:sz w:val="28"/>
          <w:szCs w:val="28"/>
        </w:rPr>
        <w:t xml:space="preserve"> valsts profesionālās izglītības iestād</w:t>
      </w:r>
      <w:r w:rsidR="007D6312">
        <w:rPr>
          <w:color w:val="000000"/>
          <w:sz w:val="28"/>
          <w:szCs w:val="28"/>
        </w:rPr>
        <w:t>ēs</w:t>
      </w:r>
      <w:r w:rsidR="00A83407">
        <w:rPr>
          <w:color w:val="000000"/>
          <w:sz w:val="28"/>
          <w:szCs w:val="28"/>
        </w:rPr>
        <w:t xml:space="preserve">. </w:t>
      </w:r>
    </w:p>
    <w:p w14:paraId="693F09AB" w14:textId="77777777" w:rsidR="00747614" w:rsidRDefault="00747614" w:rsidP="004E2884">
      <w:pPr>
        <w:jc w:val="both"/>
        <w:rPr>
          <w:sz w:val="28"/>
          <w:szCs w:val="28"/>
        </w:rPr>
      </w:pPr>
    </w:p>
    <w:p w14:paraId="482D43F8" w14:textId="77777777" w:rsidR="00DC0FE0" w:rsidRDefault="00DC0FE0" w:rsidP="004E2884">
      <w:pPr>
        <w:jc w:val="both"/>
        <w:rPr>
          <w:sz w:val="28"/>
          <w:szCs w:val="28"/>
        </w:rPr>
      </w:pPr>
    </w:p>
    <w:p w14:paraId="70A0FF7E" w14:textId="4E1CE370" w:rsidR="00D811FB" w:rsidRDefault="00D811FB" w:rsidP="004E2884">
      <w:pPr>
        <w:jc w:val="both"/>
        <w:rPr>
          <w:sz w:val="28"/>
          <w:szCs w:val="28"/>
        </w:rPr>
      </w:pPr>
      <w:r w:rsidRPr="00F25ED5">
        <w:rPr>
          <w:sz w:val="28"/>
          <w:szCs w:val="28"/>
        </w:rPr>
        <w:t>Ministru prezidents</w:t>
      </w:r>
      <w:r w:rsidRPr="00F25ED5">
        <w:rPr>
          <w:sz w:val="28"/>
          <w:szCs w:val="28"/>
        </w:rPr>
        <w:tab/>
      </w:r>
      <w:r w:rsidR="004D1D11">
        <w:rPr>
          <w:sz w:val="28"/>
          <w:szCs w:val="28"/>
        </w:rPr>
        <w:tab/>
      </w:r>
      <w:r w:rsidR="004D1D11">
        <w:rPr>
          <w:sz w:val="28"/>
          <w:szCs w:val="28"/>
        </w:rPr>
        <w:tab/>
      </w:r>
      <w:r w:rsidR="004D1D11">
        <w:rPr>
          <w:sz w:val="28"/>
          <w:szCs w:val="28"/>
        </w:rPr>
        <w:tab/>
      </w:r>
      <w:r w:rsidR="004D1D11">
        <w:rPr>
          <w:sz w:val="28"/>
          <w:szCs w:val="28"/>
        </w:rPr>
        <w:tab/>
      </w:r>
      <w:r w:rsidR="004D1D11">
        <w:rPr>
          <w:sz w:val="28"/>
          <w:szCs w:val="28"/>
        </w:rPr>
        <w:tab/>
      </w:r>
      <w:r w:rsidRPr="00F25ED5">
        <w:rPr>
          <w:sz w:val="28"/>
          <w:szCs w:val="28"/>
        </w:rPr>
        <w:t>M</w:t>
      </w:r>
      <w:r w:rsidR="004D1D11">
        <w:rPr>
          <w:sz w:val="28"/>
          <w:szCs w:val="28"/>
        </w:rPr>
        <w:t xml:space="preserve">āris </w:t>
      </w:r>
      <w:r w:rsidRPr="00F25ED5">
        <w:rPr>
          <w:sz w:val="28"/>
          <w:szCs w:val="28"/>
        </w:rPr>
        <w:t>Kučinskis</w:t>
      </w:r>
    </w:p>
    <w:p w14:paraId="3BBBA94C" w14:textId="77777777" w:rsidR="00D811FB" w:rsidRDefault="00D811FB" w:rsidP="004E2884">
      <w:pPr>
        <w:tabs>
          <w:tab w:val="left" w:pos="6804"/>
        </w:tabs>
        <w:jc w:val="both"/>
        <w:rPr>
          <w:sz w:val="28"/>
          <w:szCs w:val="28"/>
        </w:rPr>
      </w:pPr>
    </w:p>
    <w:p w14:paraId="1CC9A502" w14:textId="77777777" w:rsidR="007C54D9" w:rsidRPr="00F25ED5" w:rsidRDefault="007C54D9" w:rsidP="004E2884">
      <w:pPr>
        <w:tabs>
          <w:tab w:val="left" w:pos="6804"/>
        </w:tabs>
        <w:jc w:val="both"/>
        <w:rPr>
          <w:sz w:val="28"/>
          <w:szCs w:val="28"/>
        </w:rPr>
      </w:pPr>
    </w:p>
    <w:p w14:paraId="029C128A" w14:textId="77777777" w:rsidR="007C54D9" w:rsidRPr="00F25ED5" w:rsidRDefault="007C54D9" w:rsidP="007C54D9">
      <w:pPr>
        <w:jc w:val="both"/>
        <w:rPr>
          <w:sz w:val="28"/>
          <w:szCs w:val="28"/>
        </w:rPr>
      </w:pPr>
      <w:r w:rsidRPr="00F25ED5">
        <w:rPr>
          <w:sz w:val="28"/>
          <w:szCs w:val="28"/>
        </w:rPr>
        <w:t>Valsts kancelejas direktors</w:t>
      </w:r>
      <w:r w:rsidRPr="00F25ED5">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Jānis Citskovskis</w:t>
      </w:r>
    </w:p>
    <w:p w14:paraId="7602D034" w14:textId="77777777" w:rsidR="00566C3C" w:rsidRDefault="00566C3C" w:rsidP="00566C3C">
      <w:pPr>
        <w:tabs>
          <w:tab w:val="left" w:pos="6804"/>
        </w:tabs>
        <w:jc w:val="both"/>
        <w:rPr>
          <w:sz w:val="28"/>
          <w:szCs w:val="28"/>
        </w:rPr>
      </w:pPr>
    </w:p>
    <w:p w14:paraId="387FE038" w14:textId="77777777" w:rsidR="007C54D9" w:rsidRPr="00F25ED5" w:rsidRDefault="007C54D9" w:rsidP="00566C3C">
      <w:pPr>
        <w:tabs>
          <w:tab w:val="left" w:pos="6804"/>
        </w:tabs>
        <w:jc w:val="both"/>
        <w:rPr>
          <w:sz w:val="28"/>
          <w:szCs w:val="28"/>
        </w:rPr>
      </w:pPr>
    </w:p>
    <w:p w14:paraId="436918EA" w14:textId="77777777" w:rsidR="00D811FB" w:rsidRPr="00F25ED5" w:rsidRDefault="00D811FB" w:rsidP="004E2884">
      <w:pPr>
        <w:tabs>
          <w:tab w:val="left" w:pos="6804"/>
        </w:tabs>
        <w:jc w:val="both"/>
        <w:rPr>
          <w:sz w:val="28"/>
          <w:szCs w:val="28"/>
        </w:rPr>
      </w:pPr>
      <w:r w:rsidRPr="00F25ED5">
        <w:rPr>
          <w:sz w:val="28"/>
          <w:szCs w:val="28"/>
        </w:rPr>
        <w:t>Iesniedzējs:</w:t>
      </w:r>
    </w:p>
    <w:p w14:paraId="31EDACBD" w14:textId="639A3AA8" w:rsidR="00D811FB" w:rsidRPr="00F25ED5" w:rsidRDefault="00D811FB" w:rsidP="004E2884">
      <w:pPr>
        <w:suppressAutoHyphens/>
        <w:jc w:val="both"/>
        <w:rPr>
          <w:sz w:val="28"/>
          <w:szCs w:val="28"/>
        </w:rPr>
      </w:pPr>
      <w:r w:rsidRPr="00F25ED5">
        <w:rPr>
          <w:sz w:val="28"/>
          <w:szCs w:val="28"/>
        </w:rPr>
        <w:t>Izglītības un zinātnes ministrs</w:t>
      </w:r>
      <w:r w:rsidRPr="00F25ED5">
        <w:rPr>
          <w:sz w:val="28"/>
          <w:szCs w:val="28"/>
        </w:rPr>
        <w:tab/>
      </w:r>
      <w:r w:rsidR="004D1D11">
        <w:rPr>
          <w:sz w:val="28"/>
          <w:szCs w:val="28"/>
        </w:rPr>
        <w:tab/>
      </w:r>
      <w:r w:rsidR="004D1D11">
        <w:rPr>
          <w:sz w:val="28"/>
          <w:szCs w:val="28"/>
        </w:rPr>
        <w:tab/>
      </w:r>
      <w:r w:rsidR="004D1D11">
        <w:rPr>
          <w:sz w:val="28"/>
          <w:szCs w:val="28"/>
        </w:rPr>
        <w:tab/>
      </w:r>
      <w:r w:rsidR="004D1D11">
        <w:rPr>
          <w:sz w:val="28"/>
          <w:szCs w:val="28"/>
        </w:rPr>
        <w:tab/>
      </w:r>
      <w:r w:rsidRPr="00F25ED5">
        <w:rPr>
          <w:sz w:val="28"/>
          <w:szCs w:val="28"/>
        </w:rPr>
        <w:t>K</w:t>
      </w:r>
      <w:r w:rsidR="004D1D11">
        <w:rPr>
          <w:sz w:val="28"/>
          <w:szCs w:val="28"/>
        </w:rPr>
        <w:t xml:space="preserve">ārlis </w:t>
      </w:r>
      <w:r w:rsidRPr="00F25ED5">
        <w:rPr>
          <w:sz w:val="28"/>
          <w:szCs w:val="28"/>
        </w:rPr>
        <w:t>Šadurskis</w:t>
      </w:r>
    </w:p>
    <w:p w14:paraId="06089F70" w14:textId="77777777" w:rsidR="00D811FB" w:rsidRDefault="00D811FB" w:rsidP="004E2884">
      <w:pPr>
        <w:tabs>
          <w:tab w:val="left" w:pos="6804"/>
        </w:tabs>
        <w:jc w:val="both"/>
        <w:rPr>
          <w:sz w:val="28"/>
          <w:szCs w:val="28"/>
        </w:rPr>
      </w:pPr>
    </w:p>
    <w:p w14:paraId="7ECBEDFA" w14:textId="77777777" w:rsidR="007C54D9" w:rsidRPr="00F25ED5" w:rsidRDefault="007C54D9" w:rsidP="004E2884">
      <w:pPr>
        <w:tabs>
          <w:tab w:val="left" w:pos="6804"/>
        </w:tabs>
        <w:jc w:val="both"/>
        <w:rPr>
          <w:sz w:val="28"/>
          <w:szCs w:val="28"/>
        </w:rPr>
      </w:pPr>
    </w:p>
    <w:p w14:paraId="0F3F4C9B" w14:textId="77777777" w:rsidR="00D811FB" w:rsidRPr="00F25ED5" w:rsidRDefault="00D811FB" w:rsidP="004E2884">
      <w:pPr>
        <w:tabs>
          <w:tab w:val="left" w:pos="6804"/>
        </w:tabs>
        <w:jc w:val="both"/>
        <w:rPr>
          <w:sz w:val="28"/>
          <w:szCs w:val="28"/>
        </w:rPr>
      </w:pPr>
      <w:r w:rsidRPr="00F25ED5">
        <w:rPr>
          <w:sz w:val="28"/>
          <w:szCs w:val="28"/>
        </w:rPr>
        <w:t>Vizē:</w:t>
      </w:r>
    </w:p>
    <w:p w14:paraId="348BF5A2" w14:textId="77777777" w:rsidR="007D7681" w:rsidRDefault="007D7681" w:rsidP="003859F9">
      <w:pPr>
        <w:jc w:val="both"/>
        <w:rPr>
          <w:sz w:val="28"/>
          <w:szCs w:val="26"/>
        </w:rPr>
      </w:pPr>
      <w:bookmarkStart w:id="1" w:name="str06"/>
      <w:bookmarkEnd w:id="1"/>
      <w:r>
        <w:rPr>
          <w:sz w:val="28"/>
          <w:szCs w:val="26"/>
        </w:rPr>
        <w:t xml:space="preserve">Valsts sekretāra vietniece – </w:t>
      </w:r>
    </w:p>
    <w:p w14:paraId="5A92DBB2" w14:textId="77777777" w:rsidR="007D7681" w:rsidRDefault="007D7681" w:rsidP="003859F9">
      <w:pPr>
        <w:jc w:val="both"/>
        <w:rPr>
          <w:sz w:val="28"/>
          <w:szCs w:val="26"/>
        </w:rPr>
      </w:pPr>
      <w:r>
        <w:rPr>
          <w:sz w:val="28"/>
          <w:szCs w:val="26"/>
        </w:rPr>
        <w:t>Politikas iniciatīvu un attīstības departamenta</w:t>
      </w:r>
    </w:p>
    <w:p w14:paraId="0A6A9D92" w14:textId="1C58C1AC" w:rsidR="00D811FB" w:rsidRPr="00D811FB" w:rsidRDefault="007D7681" w:rsidP="003859F9">
      <w:pPr>
        <w:jc w:val="both"/>
        <w:rPr>
          <w:sz w:val="28"/>
        </w:rPr>
      </w:pPr>
      <w:r>
        <w:rPr>
          <w:sz w:val="28"/>
          <w:szCs w:val="26"/>
        </w:rPr>
        <w:t xml:space="preserve"> Direktore, valsts sekretāra </w:t>
      </w:r>
      <w:proofErr w:type="spellStart"/>
      <w:r>
        <w:rPr>
          <w:sz w:val="28"/>
          <w:szCs w:val="26"/>
        </w:rPr>
        <w:t>p.i</w:t>
      </w:r>
      <w:proofErr w:type="spellEnd"/>
      <w:r>
        <w:rPr>
          <w:sz w:val="28"/>
          <w:szCs w:val="26"/>
        </w:rPr>
        <w:t>.</w:t>
      </w:r>
      <w:r w:rsidR="003859F9">
        <w:rPr>
          <w:sz w:val="28"/>
          <w:szCs w:val="26"/>
        </w:rPr>
        <w:t xml:space="preserve"> </w:t>
      </w:r>
      <w:r w:rsidR="008B76AE">
        <w:rPr>
          <w:sz w:val="28"/>
          <w:szCs w:val="26"/>
        </w:rPr>
        <w:t xml:space="preserve"> </w:t>
      </w:r>
      <w:r w:rsidR="003859F9">
        <w:rPr>
          <w:sz w:val="28"/>
          <w:szCs w:val="26"/>
        </w:rPr>
        <w:tab/>
      </w:r>
      <w:r w:rsidR="003859F9">
        <w:rPr>
          <w:sz w:val="28"/>
          <w:szCs w:val="26"/>
        </w:rPr>
        <w:tab/>
      </w:r>
      <w:r w:rsidR="003859F9">
        <w:rPr>
          <w:sz w:val="28"/>
          <w:szCs w:val="26"/>
        </w:rPr>
        <w:tab/>
      </w:r>
      <w:r w:rsidR="003859F9">
        <w:rPr>
          <w:sz w:val="28"/>
          <w:szCs w:val="26"/>
        </w:rPr>
        <w:tab/>
      </w:r>
      <w:r w:rsidR="003859F9">
        <w:rPr>
          <w:sz w:val="28"/>
          <w:szCs w:val="26"/>
        </w:rPr>
        <w:tab/>
      </w:r>
      <w:r w:rsidR="003859F9">
        <w:rPr>
          <w:sz w:val="28"/>
          <w:szCs w:val="26"/>
        </w:rPr>
        <w:tab/>
      </w:r>
      <w:r>
        <w:rPr>
          <w:sz w:val="28"/>
          <w:szCs w:val="26"/>
        </w:rPr>
        <w:t>Gunta Arāja</w:t>
      </w:r>
    </w:p>
    <w:p w14:paraId="26E62DB7" w14:textId="77777777" w:rsidR="00F90ECC" w:rsidRDefault="00F90ECC" w:rsidP="004D1D11">
      <w:pPr>
        <w:jc w:val="both"/>
        <w:rPr>
          <w:sz w:val="22"/>
          <w:szCs w:val="22"/>
        </w:rPr>
      </w:pPr>
    </w:p>
    <w:p w14:paraId="67749F3E" w14:textId="77777777" w:rsidR="00F90ECC" w:rsidRDefault="00F90ECC" w:rsidP="004D1D11">
      <w:pPr>
        <w:jc w:val="both"/>
        <w:rPr>
          <w:sz w:val="22"/>
          <w:szCs w:val="22"/>
        </w:rPr>
      </w:pPr>
    </w:p>
    <w:p w14:paraId="70758F1F" w14:textId="77777777" w:rsidR="007C54D9" w:rsidRDefault="007C54D9" w:rsidP="004D1D11">
      <w:pPr>
        <w:jc w:val="both"/>
        <w:rPr>
          <w:sz w:val="22"/>
          <w:szCs w:val="22"/>
        </w:rPr>
      </w:pPr>
    </w:p>
    <w:p w14:paraId="6900897A" w14:textId="77777777" w:rsidR="007C54D9" w:rsidRDefault="007C54D9" w:rsidP="004D1D11">
      <w:pPr>
        <w:jc w:val="both"/>
        <w:rPr>
          <w:sz w:val="22"/>
          <w:szCs w:val="22"/>
        </w:rPr>
      </w:pPr>
    </w:p>
    <w:p w14:paraId="54A6F8D7" w14:textId="77777777" w:rsidR="007C54D9" w:rsidRDefault="007C54D9" w:rsidP="004D1D11">
      <w:pPr>
        <w:jc w:val="both"/>
        <w:rPr>
          <w:sz w:val="22"/>
          <w:szCs w:val="22"/>
        </w:rPr>
      </w:pPr>
    </w:p>
    <w:p w14:paraId="000DFE98" w14:textId="55DC911E" w:rsidR="00E125DF" w:rsidRPr="00F90ECC" w:rsidRDefault="004A3D5A" w:rsidP="004D1D11">
      <w:pPr>
        <w:jc w:val="both"/>
        <w:rPr>
          <w:sz w:val="22"/>
          <w:szCs w:val="22"/>
        </w:rPr>
      </w:pPr>
      <w:r>
        <w:rPr>
          <w:sz w:val="22"/>
          <w:szCs w:val="22"/>
        </w:rPr>
        <w:fldChar w:fldCharType="begin"/>
      </w:r>
      <w:r>
        <w:rPr>
          <w:sz w:val="22"/>
          <w:szCs w:val="22"/>
        </w:rPr>
        <w:instrText xml:space="preserve"> DATE  \@ "dd.MM.yyyy H:mm"  \* MERGEFORMAT </w:instrText>
      </w:r>
      <w:r>
        <w:rPr>
          <w:sz w:val="22"/>
          <w:szCs w:val="22"/>
        </w:rPr>
        <w:fldChar w:fldCharType="separate"/>
      </w:r>
      <w:r w:rsidR="001F21B3">
        <w:rPr>
          <w:noProof/>
          <w:sz w:val="22"/>
          <w:szCs w:val="22"/>
        </w:rPr>
        <w:t>16.08.2017 10:50</w:t>
      </w:r>
      <w:r>
        <w:rPr>
          <w:sz w:val="22"/>
          <w:szCs w:val="22"/>
        </w:rPr>
        <w:fldChar w:fldCharType="end"/>
      </w:r>
      <w:r w:rsidR="00E125DF" w:rsidRPr="00F90ECC">
        <w:rPr>
          <w:sz w:val="22"/>
          <w:szCs w:val="22"/>
        </w:rPr>
        <w:tab/>
      </w:r>
    </w:p>
    <w:p w14:paraId="02D82D79" w14:textId="7553F847" w:rsidR="00BD3B09" w:rsidRDefault="007D7681" w:rsidP="004D1D11">
      <w:pPr>
        <w:pStyle w:val="Subtitle"/>
        <w:spacing w:before="0" w:after="0"/>
        <w:ind w:right="0"/>
        <w:rPr>
          <w:b w:val="0"/>
          <w:sz w:val="22"/>
          <w:szCs w:val="22"/>
          <w:lang w:val="lv-LV"/>
        </w:rPr>
      </w:pPr>
      <w:r>
        <w:rPr>
          <w:b w:val="0"/>
          <w:sz w:val="22"/>
          <w:szCs w:val="22"/>
          <w:lang w:val="lv-LV"/>
        </w:rPr>
        <w:t>232</w:t>
      </w:r>
    </w:p>
    <w:p w14:paraId="1D361801" w14:textId="0DA3D0BF" w:rsidR="00E125DF" w:rsidRDefault="00DC0FE0" w:rsidP="004D1D11">
      <w:pPr>
        <w:pStyle w:val="Subtitle"/>
        <w:spacing w:before="0" w:after="0"/>
        <w:ind w:right="0"/>
        <w:rPr>
          <w:b w:val="0"/>
          <w:sz w:val="22"/>
          <w:szCs w:val="22"/>
          <w:lang w:val="de-DE"/>
        </w:rPr>
      </w:pPr>
      <w:r>
        <w:rPr>
          <w:b w:val="0"/>
          <w:sz w:val="22"/>
          <w:szCs w:val="22"/>
          <w:lang w:val="de-DE"/>
        </w:rPr>
        <w:t>Arāja</w:t>
      </w:r>
      <w:r w:rsidR="00F0551F" w:rsidRPr="00F90ECC">
        <w:rPr>
          <w:b w:val="0"/>
          <w:sz w:val="22"/>
          <w:szCs w:val="22"/>
          <w:lang w:val="de-DE"/>
        </w:rPr>
        <w:t xml:space="preserve"> </w:t>
      </w:r>
      <w:r>
        <w:rPr>
          <w:b w:val="0"/>
          <w:sz w:val="22"/>
          <w:szCs w:val="22"/>
          <w:lang w:val="de-DE"/>
        </w:rPr>
        <w:t>67047875</w:t>
      </w:r>
    </w:p>
    <w:p w14:paraId="44AAE363" w14:textId="639613F6" w:rsidR="003859F9" w:rsidRPr="003859F9" w:rsidRDefault="003859F9" w:rsidP="003859F9">
      <w:pPr>
        <w:rPr>
          <w:lang w:val="de-DE" w:eastAsia="en-US"/>
        </w:rPr>
      </w:pPr>
      <w:r>
        <w:rPr>
          <w:lang w:val="de-DE" w:eastAsia="en-US"/>
        </w:rPr>
        <w:t>gunta.araja@izm.gov.lv</w:t>
      </w:r>
    </w:p>
    <w:sectPr w:rsidR="003859F9" w:rsidRPr="003859F9" w:rsidSect="00D4392F">
      <w:footerReference w:type="default" r:id="rId8"/>
      <w:pgSz w:w="11907" w:h="16840" w:code="9"/>
      <w:pgMar w:top="1418" w:right="1134" w:bottom="1134" w:left="1701" w:header="720" w:footer="50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6825" w14:textId="77777777" w:rsidR="008F51FA" w:rsidRDefault="008F51FA">
      <w:r>
        <w:separator/>
      </w:r>
    </w:p>
  </w:endnote>
  <w:endnote w:type="continuationSeparator" w:id="0">
    <w:p w14:paraId="1764B38A" w14:textId="77777777" w:rsidR="008F51FA" w:rsidRDefault="008F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C10C" w14:textId="003E36C8" w:rsidR="00455BD6" w:rsidRPr="003859F9" w:rsidRDefault="003859F9" w:rsidP="00410FDC">
    <w:pPr>
      <w:ind w:right="29"/>
      <w:jc w:val="both"/>
    </w:pPr>
    <w:r w:rsidRPr="003859F9">
      <w:t>I</w:t>
    </w:r>
    <w:r w:rsidR="004338FF">
      <w:t>ZMProt_15</w:t>
    </w:r>
    <w:r w:rsidR="007D7681">
      <w:t>08</w:t>
    </w:r>
    <w:r w:rsidRPr="003859F9">
      <w:t>17_PIIpakalpojumi</w:t>
    </w:r>
    <w:r w:rsidR="00410FDC" w:rsidRPr="003859F9">
      <w:t xml:space="preserve">; </w:t>
    </w:r>
    <w:r w:rsidRPr="003859F9">
      <w:t xml:space="preserve">Informatīvais ziņojums par </w:t>
    </w:r>
    <w:r>
      <w:t>darba grupas, kas izveidota ar Ministru prezidenta 2017.gada 12.aprīļa rīkojumu Nr.106 “Par darba grupu” rezultātiem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0B43E" w14:textId="77777777" w:rsidR="008F51FA" w:rsidRDefault="008F51FA">
      <w:r>
        <w:separator/>
      </w:r>
    </w:p>
  </w:footnote>
  <w:footnote w:type="continuationSeparator" w:id="0">
    <w:p w14:paraId="41546CD2" w14:textId="77777777" w:rsidR="008F51FA" w:rsidRDefault="008F5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9EC"/>
    <w:multiLevelType w:val="hybridMultilevel"/>
    <w:tmpl w:val="103E8598"/>
    <w:lvl w:ilvl="0" w:tplc="0426000F">
      <w:start w:val="1"/>
      <w:numFmt w:val="decimal"/>
      <w:lvlText w:val="%1."/>
      <w:lvlJc w:val="left"/>
      <w:pPr>
        <w:ind w:left="775" w:hanging="360"/>
      </w:pPr>
    </w:lvl>
    <w:lvl w:ilvl="1" w:tplc="04260019" w:tentative="1">
      <w:start w:val="1"/>
      <w:numFmt w:val="lowerLetter"/>
      <w:lvlText w:val="%2."/>
      <w:lvlJc w:val="left"/>
      <w:pPr>
        <w:ind w:left="1495" w:hanging="360"/>
      </w:pPr>
    </w:lvl>
    <w:lvl w:ilvl="2" w:tplc="0426001B" w:tentative="1">
      <w:start w:val="1"/>
      <w:numFmt w:val="lowerRoman"/>
      <w:lvlText w:val="%3."/>
      <w:lvlJc w:val="right"/>
      <w:pPr>
        <w:ind w:left="2215" w:hanging="180"/>
      </w:pPr>
    </w:lvl>
    <w:lvl w:ilvl="3" w:tplc="0426000F" w:tentative="1">
      <w:start w:val="1"/>
      <w:numFmt w:val="decimal"/>
      <w:lvlText w:val="%4."/>
      <w:lvlJc w:val="left"/>
      <w:pPr>
        <w:ind w:left="2935" w:hanging="360"/>
      </w:pPr>
    </w:lvl>
    <w:lvl w:ilvl="4" w:tplc="04260019" w:tentative="1">
      <w:start w:val="1"/>
      <w:numFmt w:val="lowerLetter"/>
      <w:lvlText w:val="%5."/>
      <w:lvlJc w:val="left"/>
      <w:pPr>
        <w:ind w:left="3655" w:hanging="360"/>
      </w:pPr>
    </w:lvl>
    <w:lvl w:ilvl="5" w:tplc="0426001B" w:tentative="1">
      <w:start w:val="1"/>
      <w:numFmt w:val="lowerRoman"/>
      <w:lvlText w:val="%6."/>
      <w:lvlJc w:val="right"/>
      <w:pPr>
        <w:ind w:left="4375" w:hanging="180"/>
      </w:pPr>
    </w:lvl>
    <w:lvl w:ilvl="6" w:tplc="0426000F" w:tentative="1">
      <w:start w:val="1"/>
      <w:numFmt w:val="decimal"/>
      <w:lvlText w:val="%7."/>
      <w:lvlJc w:val="left"/>
      <w:pPr>
        <w:ind w:left="5095" w:hanging="360"/>
      </w:pPr>
    </w:lvl>
    <w:lvl w:ilvl="7" w:tplc="04260019" w:tentative="1">
      <w:start w:val="1"/>
      <w:numFmt w:val="lowerLetter"/>
      <w:lvlText w:val="%8."/>
      <w:lvlJc w:val="left"/>
      <w:pPr>
        <w:ind w:left="5815" w:hanging="360"/>
      </w:pPr>
    </w:lvl>
    <w:lvl w:ilvl="8" w:tplc="0426001B" w:tentative="1">
      <w:start w:val="1"/>
      <w:numFmt w:val="lowerRoman"/>
      <w:lvlText w:val="%9."/>
      <w:lvlJc w:val="right"/>
      <w:pPr>
        <w:ind w:left="6535" w:hanging="180"/>
      </w:pPr>
    </w:lvl>
  </w:abstractNum>
  <w:abstractNum w:abstractNumId="1" w15:restartNumberingAfterBreak="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53FCF"/>
    <w:multiLevelType w:val="hybridMultilevel"/>
    <w:tmpl w:val="A2787AA0"/>
    <w:lvl w:ilvl="0" w:tplc="18AA90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EC153D"/>
    <w:multiLevelType w:val="hybridMultilevel"/>
    <w:tmpl w:val="599C37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BA613D6"/>
    <w:multiLevelType w:val="hybridMultilevel"/>
    <w:tmpl w:val="983A5560"/>
    <w:lvl w:ilvl="0" w:tplc="E242AAC4">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4D"/>
    <w:rsid w:val="000009ED"/>
    <w:rsid w:val="00004BC7"/>
    <w:rsid w:val="000055ED"/>
    <w:rsid w:val="00010508"/>
    <w:rsid w:val="00016786"/>
    <w:rsid w:val="0002591B"/>
    <w:rsid w:val="00027BD4"/>
    <w:rsid w:val="00034595"/>
    <w:rsid w:val="000368CD"/>
    <w:rsid w:val="00041AC0"/>
    <w:rsid w:val="00042178"/>
    <w:rsid w:val="00044D1D"/>
    <w:rsid w:val="000550D9"/>
    <w:rsid w:val="00065185"/>
    <w:rsid w:val="00072881"/>
    <w:rsid w:val="00072CB3"/>
    <w:rsid w:val="000A51B1"/>
    <w:rsid w:val="000B3F6D"/>
    <w:rsid w:val="000C018C"/>
    <w:rsid w:val="000C2B45"/>
    <w:rsid w:val="000C7754"/>
    <w:rsid w:val="000D30B7"/>
    <w:rsid w:val="000D753A"/>
    <w:rsid w:val="000D796D"/>
    <w:rsid w:val="000E10DB"/>
    <w:rsid w:val="000E2856"/>
    <w:rsid w:val="000E45CD"/>
    <w:rsid w:val="000E6F53"/>
    <w:rsid w:val="000F257F"/>
    <w:rsid w:val="000F50E5"/>
    <w:rsid w:val="000F6EE4"/>
    <w:rsid w:val="001001A1"/>
    <w:rsid w:val="00107142"/>
    <w:rsid w:val="00107C19"/>
    <w:rsid w:val="00114916"/>
    <w:rsid w:val="00114EEA"/>
    <w:rsid w:val="001154FB"/>
    <w:rsid w:val="00115648"/>
    <w:rsid w:val="00120ED5"/>
    <w:rsid w:val="00124DD0"/>
    <w:rsid w:val="00131303"/>
    <w:rsid w:val="00133F26"/>
    <w:rsid w:val="001430A0"/>
    <w:rsid w:val="0014440D"/>
    <w:rsid w:val="00144C15"/>
    <w:rsid w:val="001462D3"/>
    <w:rsid w:val="001465ED"/>
    <w:rsid w:val="0014712D"/>
    <w:rsid w:val="001643E5"/>
    <w:rsid w:val="00177362"/>
    <w:rsid w:val="00182F2A"/>
    <w:rsid w:val="00186825"/>
    <w:rsid w:val="00192CF8"/>
    <w:rsid w:val="00193213"/>
    <w:rsid w:val="00194559"/>
    <w:rsid w:val="00197159"/>
    <w:rsid w:val="00197495"/>
    <w:rsid w:val="001A1117"/>
    <w:rsid w:val="001A1131"/>
    <w:rsid w:val="001B1EB8"/>
    <w:rsid w:val="001B499A"/>
    <w:rsid w:val="001C26FB"/>
    <w:rsid w:val="001C37FB"/>
    <w:rsid w:val="001C5C8B"/>
    <w:rsid w:val="001D1A9D"/>
    <w:rsid w:val="001D299B"/>
    <w:rsid w:val="001E045A"/>
    <w:rsid w:val="001E79CE"/>
    <w:rsid w:val="001F15D5"/>
    <w:rsid w:val="001F21B3"/>
    <w:rsid w:val="001F7D34"/>
    <w:rsid w:val="00202BF6"/>
    <w:rsid w:val="00207639"/>
    <w:rsid w:val="00214373"/>
    <w:rsid w:val="00217B23"/>
    <w:rsid w:val="00220778"/>
    <w:rsid w:val="00231C99"/>
    <w:rsid w:val="00233751"/>
    <w:rsid w:val="00254415"/>
    <w:rsid w:val="0026772A"/>
    <w:rsid w:val="002717FE"/>
    <w:rsid w:val="00276F49"/>
    <w:rsid w:val="0028066D"/>
    <w:rsid w:val="00280672"/>
    <w:rsid w:val="00287ECA"/>
    <w:rsid w:val="00291A80"/>
    <w:rsid w:val="00295F83"/>
    <w:rsid w:val="00296742"/>
    <w:rsid w:val="002A1655"/>
    <w:rsid w:val="002A5822"/>
    <w:rsid w:val="002A744D"/>
    <w:rsid w:val="002A7966"/>
    <w:rsid w:val="002B38B6"/>
    <w:rsid w:val="002B4AE6"/>
    <w:rsid w:val="002B57B5"/>
    <w:rsid w:val="002B68FB"/>
    <w:rsid w:val="002B7385"/>
    <w:rsid w:val="002B7ADA"/>
    <w:rsid w:val="002D394D"/>
    <w:rsid w:val="002E1708"/>
    <w:rsid w:val="002E1C9C"/>
    <w:rsid w:val="002E1ECE"/>
    <w:rsid w:val="002E5561"/>
    <w:rsid w:val="002E73AE"/>
    <w:rsid w:val="002E799D"/>
    <w:rsid w:val="002F03F6"/>
    <w:rsid w:val="002F463A"/>
    <w:rsid w:val="002F4AD0"/>
    <w:rsid w:val="002F697F"/>
    <w:rsid w:val="00306B3A"/>
    <w:rsid w:val="00311F0F"/>
    <w:rsid w:val="00315895"/>
    <w:rsid w:val="00322B0D"/>
    <w:rsid w:val="00327BAE"/>
    <w:rsid w:val="00327E75"/>
    <w:rsid w:val="00335E0A"/>
    <w:rsid w:val="00342A31"/>
    <w:rsid w:val="003520DC"/>
    <w:rsid w:val="00352EE6"/>
    <w:rsid w:val="0035498E"/>
    <w:rsid w:val="00363A58"/>
    <w:rsid w:val="003654F8"/>
    <w:rsid w:val="0036601C"/>
    <w:rsid w:val="00370431"/>
    <w:rsid w:val="00373D00"/>
    <w:rsid w:val="00375098"/>
    <w:rsid w:val="00375FF1"/>
    <w:rsid w:val="00384D2F"/>
    <w:rsid w:val="003859F9"/>
    <w:rsid w:val="003A0618"/>
    <w:rsid w:val="003A7447"/>
    <w:rsid w:val="003B1C6B"/>
    <w:rsid w:val="003B1FAF"/>
    <w:rsid w:val="003B39FD"/>
    <w:rsid w:val="003B43B8"/>
    <w:rsid w:val="003B7CA9"/>
    <w:rsid w:val="003C7AF9"/>
    <w:rsid w:val="003D11A8"/>
    <w:rsid w:val="003D47C6"/>
    <w:rsid w:val="003D606B"/>
    <w:rsid w:val="003E56A7"/>
    <w:rsid w:val="003E5FD0"/>
    <w:rsid w:val="003F6F00"/>
    <w:rsid w:val="00410FDC"/>
    <w:rsid w:val="0042178B"/>
    <w:rsid w:val="00425E03"/>
    <w:rsid w:val="00431DD9"/>
    <w:rsid w:val="004338FF"/>
    <w:rsid w:val="00433DA5"/>
    <w:rsid w:val="0044101E"/>
    <w:rsid w:val="0044162B"/>
    <w:rsid w:val="00443812"/>
    <w:rsid w:val="00455BD6"/>
    <w:rsid w:val="00456F0B"/>
    <w:rsid w:val="004716CE"/>
    <w:rsid w:val="00473F4A"/>
    <w:rsid w:val="00474206"/>
    <w:rsid w:val="004842E0"/>
    <w:rsid w:val="0048683C"/>
    <w:rsid w:val="004958C5"/>
    <w:rsid w:val="0049690B"/>
    <w:rsid w:val="004A3D5A"/>
    <w:rsid w:val="004A4A1A"/>
    <w:rsid w:val="004A7764"/>
    <w:rsid w:val="004B0F4C"/>
    <w:rsid w:val="004B1180"/>
    <w:rsid w:val="004B40D6"/>
    <w:rsid w:val="004B5804"/>
    <w:rsid w:val="004C073A"/>
    <w:rsid w:val="004C1349"/>
    <w:rsid w:val="004C460F"/>
    <w:rsid w:val="004C5D38"/>
    <w:rsid w:val="004C65CE"/>
    <w:rsid w:val="004D1D11"/>
    <w:rsid w:val="004D29E7"/>
    <w:rsid w:val="004D318F"/>
    <w:rsid w:val="004D5B2A"/>
    <w:rsid w:val="004D6357"/>
    <w:rsid w:val="004D7596"/>
    <w:rsid w:val="004E23B0"/>
    <w:rsid w:val="004E2884"/>
    <w:rsid w:val="004F1127"/>
    <w:rsid w:val="004F22AF"/>
    <w:rsid w:val="004F4936"/>
    <w:rsid w:val="004F6878"/>
    <w:rsid w:val="00500CB0"/>
    <w:rsid w:val="0051119F"/>
    <w:rsid w:val="00516EBF"/>
    <w:rsid w:val="00522151"/>
    <w:rsid w:val="0053614A"/>
    <w:rsid w:val="0053784D"/>
    <w:rsid w:val="0054108F"/>
    <w:rsid w:val="00546045"/>
    <w:rsid w:val="005464C6"/>
    <w:rsid w:val="00547D67"/>
    <w:rsid w:val="005613C0"/>
    <w:rsid w:val="005649A7"/>
    <w:rsid w:val="00565B73"/>
    <w:rsid w:val="00566C3C"/>
    <w:rsid w:val="005673D5"/>
    <w:rsid w:val="00573107"/>
    <w:rsid w:val="0057400D"/>
    <w:rsid w:val="0057576C"/>
    <w:rsid w:val="005760BF"/>
    <w:rsid w:val="005825DE"/>
    <w:rsid w:val="0058672E"/>
    <w:rsid w:val="005867CD"/>
    <w:rsid w:val="00587382"/>
    <w:rsid w:val="00597839"/>
    <w:rsid w:val="005A22B2"/>
    <w:rsid w:val="005A325D"/>
    <w:rsid w:val="005A671C"/>
    <w:rsid w:val="005B4E6C"/>
    <w:rsid w:val="005C28C5"/>
    <w:rsid w:val="005C7704"/>
    <w:rsid w:val="005D134E"/>
    <w:rsid w:val="005D2B59"/>
    <w:rsid w:val="005D4B6E"/>
    <w:rsid w:val="005D64B8"/>
    <w:rsid w:val="005D694C"/>
    <w:rsid w:val="005E07D2"/>
    <w:rsid w:val="005E0A09"/>
    <w:rsid w:val="005E2103"/>
    <w:rsid w:val="005E504B"/>
    <w:rsid w:val="005F002C"/>
    <w:rsid w:val="005F5420"/>
    <w:rsid w:val="005F6DB6"/>
    <w:rsid w:val="005F7E8B"/>
    <w:rsid w:val="00602DEC"/>
    <w:rsid w:val="0060650C"/>
    <w:rsid w:val="0061041D"/>
    <w:rsid w:val="00611456"/>
    <w:rsid w:val="006158E7"/>
    <w:rsid w:val="00616EA8"/>
    <w:rsid w:val="00617EC2"/>
    <w:rsid w:val="0063392A"/>
    <w:rsid w:val="00642FD7"/>
    <w:rsid w:val="00651696"/>
    <w:rsid w:val="00662970"/>
    <w:rsid w:val="00672690"/>
    <w:rsid w:val="00672846"/>
    <w:rsid w:val="0067495F"/>
    <w:rsid w:val="00683373"/>
    <w:rsid w:val="00687A15"/>
    <w:rsid w:val="006925EC"/>
    <w:rsid w:val="00697BB6"/>
    <w:rsid w:val="006A1928"/>
    <w:rsid w:val="006A2949"/>
    <w:rsid w:val="006A5129"/>
    <w:rsid w:val="006A67E8"/>
    <w:rsid w:val="006B2C3E"/>
    <w:rsid w:val="006B6C7B"/>
    <w:rsid w:val="006C1C27"/>
    <w:rsid w:val="006C2B10"/>
    <w:rsid w:val="006D3147"/>
    <w:rsid w:val="006D512C"/>
    <w:rsid w:val="006E6AF5"/>
    <w:rsid w:val="006F09F8"/>
    <w:rsid w:val="006F7A2B"/>
    <w:rsid w:val="00702960"/>
    <w:rsid w:val="00702B76"/>
    <w:rsid w:val="007058AA"/>
    <w:rsid w:val="007066A3"/>
    <w:rsid w:val="00710495"/>
    <w:rsid w:val="007131CF"/>
    <w:rsid w:val="00715C47"/>
    <w:rsid w:val="00717778"/>
    <w:rsid w:val="00720F24"/>
    <w:rsid w:val="007221FC"/>
    <w:rsid w:val="0072690F"/>
    <w:rsid w:val="00731AF1"/>
    <w:rsid w:val="00734118"/>
    <w:rsid w:val="00737CEA"/>
    <w:rsid w:val="00737DB3"/>
    <w:rsid w:val="007454AA"/>
    <w:rsid w:val="00747614"/>
    <w:rsid w:val="00747B79"/>
    <w:rsid w:val="00750B32"/>
    <w:rsid w:val="00751C27"/>
    <w:rsid w:val="00755953"/>
    <w:rsid w:val="00762553"/>
    <w:rsid w:val="00762FAD"/>
    <w:rsid w:val="00763911"/>
    <w:rsid w:val="007651EA"/>
    <w:rsid w:val="007661D7"/>
    <w:rsid w:val="00767883"/>
    <w:rsid w:val="00776098"/>
    <w:rsid w:val="00781622"/>
    <w:rsid w:val="00782923"/>
    <w:rsid w:val="00785118"/>
    <w:rsid w:val="00792692"/>
    <w:rsid w:val="007A0703"/>
    <w:rsid w:val="007A082F"/>
    <w:rsid w:val="007A0DC4"/>
    <w:rsid w:val="007A1159"/>
    <w:rsid w:val="007B23F3"/>
    <w:rsid w:val="007B7F16"/>
    <w:rsid w:val="007C0B80"/>
    <w:rsid w:val="007C2AC2"/>
    <w:rsid w:val="007C54D9"/>
    <w:rsid w:val="007D4D98"/>
    <w:rsid w:val="007D6312"/>
    <w:rsid w:val="007D7681"/>
    <w:rsid w:val="007E0B1B"/>
    <w:rsid w:val="007E74FA"/>
    <w:rsid w:val="007F07CE"/>
    <w:rsid w:val="007F16B1"/>
    <w:rsid w:val="007F16D9"/>
    <w:rsid w:val="007F1B53"/>
    <w:rsid w:val="0081678F"/>
    <w:rsid w:val="00816C5D"/>
    <w:rsid w:val="008179C2"/>
    <w:rsid w:val="008405CD"/>
    <w:rsid w:val="0084253D"/>
    <w:rsid w:val="008432DD"/>
    <w:rsid w:val="00870119"/>
    <w:rsid w:val="0087043A"/>
    <w:rsid w:val="008719D8"/>
    <w:rsid w:val="00874B8D"/>
    <w:rsid w:val="008852A9"/>
    <w:rsid w:val="00885571"/>
    <w:rsid w:val="00887D74"/>
    <w:rsid w:val="00891269"/>
    <w:rsid w:val="00897234"/>
    <w:rsid w:val="008A06C8"/>
    <w:rsid w:val="008A27B7"/>
    <w:rsid w:val="008A57A3"/>
    <w:rsid w:val="008B1B1B"/>
    <w:rsid w:val="008B76AE"/>
    <w:rsid w:val="008B79F4"/>
    <w:rsid w:val="008C2E2E"/>
    <w:rsid w:val="008C58DD"/>
    <w:rsid w:val="008C7156"/>
    <w:rsid w:val="008D4FC4"/>
    <w:rsid w:val="008E6F99"/>
    <w:rsid w:val="008E751E"/>
    <w:rsid w:val="008F51FA"/>
    <w:rsid w:val="008F54C6"/>
    <w:rsid w:val="008F6DEC"/>
    <w:rsid w:val="008F735F"/>
    <w:rsid w:val="00924681"/>
    <w:rsid w:val="00925633"/>
    <w:rsid w:val="00926F31"/>
    <w:rsid w:val="00927F3E"/>
    <w:rsid w:val="00931172"/>
    <w:rsid w:val="009321D0"/>
    <w:rsid w:val="00937A68"/>
    <w:rsid w:val="009421A4"/>
    <w:rsid w:val="00942813"/>
    <w:rsid w:val="00954092"/>
    <w:rsid w:val="00960C3C"/>
    <w:rsid w:val="00961277"/>
    <w:rsid w:val="009628BD"/>
    <w:rsid w:val="00970645"/>
    <w:rsid w:val="0097376C"/>
    <w:rsid w:val="0097511E"/>
    <w:rsid w:val="00977A73"/>
    <w:rsid w:val="009860BB"/>
    <w:rsid w:val="00991A73"/>
    <w:rsid w:val="009A5316"/>
    <w:rsid w:val="009B3D4F"/>
    <w:rsid w:val="009B5B81"/>
    <w:rsid w:val="009B6AA3"/>
    <w:rsid w:val="009B72F8"/>
    <w:rsid w:val="009C4001"/>
    <w:rsid w:val="009D3FD0"/>
    <w:rsid w:val="009D7BA4"/>
    <w:rsid w:val="009E2FAC"/>
    <w:rsid w:val="009E34AE"/>
    <w:rsid w:val="009E75D7"/>
    <w:rsid w:val="009F14B3"/>
    <w:rsid w:val="009F3782"/>
    <w:rsid w:val="009F5FE9"/>
    <w:rsid w:val="009F613A"/>
    <w:rsid w:val="009F697E"/>
    <w:rsid w:val="009F6A78"/>
    <w:rsid w:val="009F7B72"/>
    <w:rsid w:val="00A017EF"/>
    <w:rsid w:val="00A04395"/>
    <w:rsid w:val="00A14E8B"/>
    <w:rsid w:val="00A156ED"/>
    <w:rsid w:val="00A16CCD"/>
    <w:rsid w:val="00A232CA"/>
    <w:rsid w:val="00A24A49"/>
    <w:rsid w:val="00A26B9A"/>
    <w:rsid w:val="00A3371E"/>
    <w:rsid w:val="00A3451F"/>
    <w:rsid w:val="00A40C1D"/>
    <w:rsid w:val="00A47072"/>
    <w:rsid w:val="00A47A07"/>
    <w:rsid w:val="00A617E4"/>
    <w:rsid w:val="00A61A7E"/>
    <w:rsid w:val="00A62162"/>
    <w:rsid w:val="00A668DE"/>
    <w:rsid w:val="00A66E54"/>
    <w:rsid w:val="00A67A45"/>
    <w:rsid w:val="00A744F0"/>
    <w:rsid w:val="00A832A0"/>
    <w:rsid w:val="00A83407"/>
    <w:rsid w:val="00A9252F"/>
    <w:rsid w:val="00A927A5"/>
    <w:rsid w:val="00A95D3D"/>
    <w:rsid w:val="00AA071D"/>
    <w:rsid w:val="00AA3BFC"/>
    <w:rsid w:val="00AA4F8D"/>
    <w:rsid w:val="00AA63EF"/>
    <w:rsid w:val="00AA66B9"/>
    <w:rsid w:val="00AB4ACD"/>
    <w:rsid w:val="00AB4ED2"/>
    <w:rsid w:val="00AC360E"/>
    <w:rsid w:val="00AC4418"/>
    <w:rsid w:val="00AD1466"/>
    <w:rsid w:val="00AD1D13"/>
    <w:rsid w:val="00AE0160"/>
    <w:rsid w:val="00AE0D6A"/>
    <w:rsid w:val="00AE3663"/>
    <w:rsid w:val="00AF0E39"/>
    <w:rsid w:val="00AF22F9"/>
    <w:rsid w:val="00AF5450"/>
    <w:rsid w:val="00B01F7C"/>
    <w:rsid w:val="00B04EC1"/>
    <w:rsid w:val="00B0673D"/>
    <w:rsid w:val="00B14027"/>
    <w:rsid w:val="00B17594"/>
    <w:rsid w:val="00B176FA"/>
    <w:rsid w:val="00B21976"/>
    <w:rsid w:val="00B26BCD"/>
    <w:rsid w:val="00B3356D"/>
    <w:rsid w:val="00B336B4"/>
    <w:rsid w:val="00B33A3A"/>
    <w:rsid w:val="00B364A2"/>
    <w:rsid w:val="00B4080C"/>
    <w:rsid w:val="00B4454E"/>
    <w:rsid w:val="00B6393F"/>
    <w:rsid w:val="00B6481C"/>
    <w:rsid w:val="00B655C1"/>
    <w:rsid w:val="00B66052"/>
    <w:rsid w:val="00B8694B"/>
    <w:rsid w:val="00B91D6C"/>
    <w:rsid w:val="00B9421B"/>
    <w:rsid w:val="00BA2ECF"/>
    <w:rsid w:val="00BA7175"/>
    <w:rsid w:val="00BA7647"/>
    <w:rsid w:val="00BB2488"/>
    <w:rsid w:val="00BC5011"/>
    <w:rsid w:val="00BC759C"/>
    <w:rsid w:val="00BD1CCA"/>
    <w:rsid w:val="00BD38CA"/>
    <w:rsid w:val="00BD3974"/>
    <w:rsid w:val="00BD3B09"/>
    <w:rsid w:val="00BD7021"/>
    <w:rsid w:val="00BE3535"/>
    <w:rsid w:val="00BE52F0"/>
    <w:rsid w:val="00BF25F6"/>
    <w:rsid w:val="00BF2ADC"/>
    <w:rsid w:val="00BF4A8B"/>
    <w:rsid w:val="00BF7B10"/>
    <w:rsid w:val="00C01327"/>
    <w:rsid w:val="00C023B3"/>
    <w:rsid w:val="00C1582A"/>
    <w:rsid w:val="00C17233"/>
    <w:rsid w:val="00C1730C"/>
    <w:rsid w:val="00C2407B"/>
    <w:rsid w:val="00C266DE"/>
    <w:rsid w:val="00C345A5"/>
    <w:rsid w:val="00C40AE5"/>
    <w:rsid w:val="00C42A71"/>
    <w:rsid w:val="00C44346"/>
    <w:rsid w:val="00C44ECC"/>
    <w:rsid w:val="00C46A45"/>
    <w:rsid w:val="00C50A8F"/>
    <w:rsid w:val="00C5475E"/>
    <w:rsid w:val="00C61C03"/>
    <w:rsid w:val="00C61D73"/>
    <w:rsid w:val="00C6420A"/>
    <w:rsid w:val="00C702D5"/>
    <w:rsid w:val="00C75F61"/>
    <w:rsid w:val="00C7647F"/>
    <w:rsid w:val="00C807B4"/>
    <w:rsid w:val="00C80E81"/>
    <w:rsid w:val="00C810F7"/>
    <w:rsid w:val="00C85258"/>
    <w:rsid w:val="00C8559C"/>
    <w:rsid w:val="00C863A0"/>
    <w:rsid w:val="00C93271"/>
    <w:rsid w:val="00C96560"/>
    <w:rsid w:val="00C97C5B"/>
    <w:rsid w:val="00CA4F12"/>
    <w:rsid w:val="00CA7646"/>
    <w:rsid w:val="00CB0317"/>
    <w:rsid w:val="00CB04A0"/>
    <w:rsid w:val="00CB1F43"/>
    <w:rsid w:val="00CC19F0"/>
    <w:rsid w:val="00CC372D"/>
    <w:rsid w:val="00CC6A0B"/>
    <w:rsid w:val="00CD4FE9"/>
    <w:rsid w:val="00CD670C"/>
    <w:rsid w:val="00CE1A3F"/>
    <w:rsid w:val="00CF26FD"/>
    <w:rsid w:val="00CF2FFC"/>
    <w:rsid w:val="00D005E5"/>
    <w:rsid w:val="00D07E90"/>
    <w:rsid w:val="00D10CEF"/>
    <w:rsid w:val="00D12BF1"/>
    <w:rsid w:val="00D14805"/>
    <w:rsid w:val="00D17FF0"/>
    <w:rsid w:val="00D20D1B"/>
    <w:rsid w:val="00D27B5C"/>
    <w:rsid w:val="00D32702"/>
    <w:rsid w:val="00D32A49"/>
    <w:rsid w:val="00D333A2"/>
    <w:rsid w:val="00D36162"/>
    <w:rsid w:val="00D43636"/>
    <w:rsid w:val="00D4392F"/>
    <w:rsid w:val="00D620EF"/>
    <w:rsid w:val="00D67904"/>
    <w:rsid w:val="00D72BD5"/>
    <w:rsid w:val="00D74660"/>
    <w:rsid w:val="00D74CB9"/>
    <w:rsid w:val="00D811FB"/>
    <w:rsid w:val="00D86FB3"/>
    <w:rsid w:val="00D91533"/>
    <w:rsid w:val="00D95F93"/>
    <w:rsid w:val="00DA1A42"/>
    <w:rsid w:val="00DA2C7E"/>
    <w:rsid w:val="00DA7D6A"/>
    <w:rsid w:val="00DB2539"/>
    <w:rsid w:val="00DB557C"/>
    <w:rsid w:val="00DC0CD3"/>
    <w:rsid w:val="00DC0FE0"/>
    <w:rsid w:val="00DC4897"/>
    <w:rsid w:val="00DC51BA"/>
    <w:rsid w:val="00DC6EB5"/>
    <w:rsid w:val="00DD1269"/>
    <w:rsid w:val="00DD4163"/>
    <w:rsid w:val="00DD5DCA"/>
    <w:rsid w:val="00DE063B"/>
    <w:rsid w:val="00DE3A27"/>
    <w:rsid w:val="00DE4803"/>
    <w:rsid w:val="00DE5591"/>
    <w:rsid w:val="00DE7BAE"/>
    <w:rsid w:val="00DF6E5D"/>
    <w:rsid w:val="00E02106"/>
    <w:rsid w:val="00E0495E"/>
    <w:rsid w:val="00E06560"/>
    <w:rsid w:val="00E125DF"/>
    <w:rsid w:val="00E24FC7"/>
    <w:rsid w:val="00E27E26"/>
    <w:rsid w:val="00E30B68"/>
    <w:rsid w:val="00E37E77"/>
    <w:rsid w:val="00E42A4C"/>
    <w:rsid w:val="00E4409A"/>
    <w:rsid w:val="00E47826"/>
    <w:rsid w:val="00E579C4"/>
    <w:rsid w:val="00E6601D"/>
    <w:rsid w:val="00E701E6"/>
    <w:rsid w:val="00E7698F"/>
    <w:rsid w:val="00E81D75"/>
    <w:rsid w:val="00E82843"/>
    <w:rsid w:val="00E83099"/>
    <w:rsid w:val="00E849FB"/>
    <w:rsid w:val="00E91594"/>
    <w:rsid w:val="00E950FB"/>
    <w:rsid w:val="00E96789"/>
    <w:rsid w:val="00EA512C"/>
    <w:rsid w:val="00EB5F90"/>
    <w:rsid w:val="00EB646D"/>
    <w:rsid w:val="00EB7332"/>
    <w:rsid w:val="00EC17FF"/>
    <w:rsid w:val="00EC1FBA"/>
    <w:rsid w:val="00EC700B"/>
    <w:rsid w:val="00ED031A"/>
    <w:rsid w:val="00ED107A"/>
    <w:rsid w:val="00ED57B0"/>
    <w:rsid w:val="00ED7523"/>
    <w:rsid w:val="00EE1808"/>
    <w:rsid w:val="00EE75D4"/>
    <w:rsid w:val="00EF0494"/>
    <w:rsid w:val="00EF32CC"/>
    <w:rsid w:val="00EF5103"/>
    <w:rsid w:val="00F054DF"/>
    <w:rsid w:val="00F0551F"/>
    <w:rsid w:val="00F056B5"/>
    <w:rsid w:val="00F07D08"/>
    <w:rsid w:val="00F14DAA"/>
    <w:rsid w:val="00F16613"/>
    <w:rsid w:val="00F1664A"/>
    <w:rsid w:val="00F201E8"/>
    <w:rsid w:val="00F20B03"/>
    <w:rsid w:val="00F25DA8"/>
    <w:rsid w:val="00F25DB0"/>
    <w:rsid w:val="00F3373A"/>
    <w:rsid w:val="00F34434"/>
    <w:rsid w:val="00F4106C"/>
    <w:rsid w:val="00F464C0"/>
    <w:rsid w:val="00F604F4"/>
    <w:rsid w:val="00F6279B"/>
    <w:rsid w:val="00F6391F"/>
    <w:rsid w:val="00F7258E"/>
    <w:rsid w:val="00F75FA8"/>
    <w:rsid w:val="00F76A39"/>
    <w:rsid w:val="00F76DBD"/>
    <w:rsid w:val="00F82BC0"/>
    <w:rsid w:val="00F9014A"/>
    <w:rsid w:val="00F90ECC"/>
    <w:rsid w:val="00F95ABF"/>
    <w:rsid w:val="00FA2632"/>
    <w:rsid w:val="00FB39B9"/>
    <w:rsid w:val="00FB54AD"/>
    <w:rsid w:val="00FB6988"/>
    <w:rsid w:val="00FC224E"/>
    <w:rsid w:val="00FC44B7"/>
    <w:rsid w:val="00FE48BB"/>
    <w:rsid w:val="00FE6E15"/>
    <w:rsid w:val="00FF15CF"/>
    <w:rsid w:val="00FF4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3D58"/>
  <w15:docId w15:val="{4B02FD5F-9D1D-415C-B840-608A6AE4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uiPriority w:val="99"/>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character" w:customStyle="1" w:styleId="SubtitleChar">
    <w:name w:val="Subtitle Char"/>
    <w:basedOn w:val="DefaultParagraphFont"/>
    <w:link w:val="Subtitle"/>
    <w:uiPriority w:val="99"/>
    <w:rsid w:val="00410FDC"/>
    <w:rPr>
      <w:b/>
      <w:sz w:val="26"/>
      <w:lang w:val="en-AU" w:eastAsia="en-US"/>
    </w:rPr>
  </w:style>
  <w:style w:type="paragraph" w:styleId="ListParagraph">
    <w:name w:val="List Paragraph"/>
    <w:basedOn w:val="Normal"/>
    <w:uiPriority w:val="34"/>
    <w:qFormat/>
    <w:rsid w:val="00C810F7"/>
    <w:pPr>
      <w:ind w:left="720"/>
      <w:contextualSpacing/>
    </w:pPr>
  </w:style>
  <w:style w:type="character" w:styleId="CommentReference">
    <w:name w:val="annotation reference"/>
    <w:basedOn w:val="DefaultParagraphFont"/>
    <w:semiHidden/>
    <w:unhideWhenUsed/>
    <w:rsid w:val="00A744F0"/>
    <w:rPr>
      <w:sz w:val="16"/>
      <w:szCs w:val="16"/>
    </w:rPr>
  </w:style>
  <w:style w:type="paragraph" w:styleId="CommentText">
    <w:name w:val="annotation text"/>
    <w:basedOn w:val="Normal"/>
    <w:link w:val="CommentTextChar"/>
    <w:semiHidden/>
    <w:unhideWhenUsed/>
    <w:rsid w:val="00A744F0"/>
    <w:rPr>
      <w:sz w:val="20"/>
      <w:szCs w:val="20"/>
    </w:rPr>
  </w:style>
  <w:style w:type="character" w:customStyle="1" w:styleId="CommentTextChar">
    <w:name w:val="Comment Text Char"/>
    <w:basedOn w:val="DefaultParagraphFont"/>
    <w:link w:val="CommentText"/>
    <w:semiHidden/>
    <w:rsid w:val="00A744F0"/>
  </w:style>
  <w:style w:type="paragraph" w:styleId="CommentSubject">
    <w:name w:val="annotation subject"/>
    <w:basedOn w:val="CommentText"/>
    <w:next w:val="CommentText"/>
    <w:link w:val="CommentSubjectChar"/>
    <w:semiHidden/>
    <w:unhideWhenUsed/>
    <w:rsid w:val="00A744F0"/>
    <w:rPr>
      <w:b/>
      <w:bCs/>
    </w:rPr>
  </w:style>
  <w:style w:type="character" w:customStyle="1" w:styleId="CommentSubjectChar">
    <w:name w:val="Comment Subject Char"/>
    <w:basedOn w:val="CommentTextChar"/>
    <w:link w:val="CommentSubject"/>
    <w:semiHidden/>
    <w:rsid w:val="00A744F0"/>
    <w:rPr>
      <w:b/>
      <w:bCs/>
    </w:rPr>
  </w:style>
  <w:style w:type="paragraph" w:styleId="NormalWeb">
    <w:name w:val="Normal (Web)"/>
    <w:basedOn w:val="Normal"/>
    <w:uiPriority w:val="99"/>
    <w:unhideWhenUsed/>
    <w:rsid w:val="00DC0FE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84">
      <w:bodyDiv w:val="1"/>
      <w:marLeft w:val="0"/>
      <w:marRight w:val="0"/>
      <w:marTop w:val="0"/>
      <w:marBottom w:val="0"/>
      <w:divBdr>
        <w:top w:val="none" w:sz="0" w:space="0" w:color="auto"/>
        <w:left w:val="none" w:sz="0" w:space="0" w:color="auto"/>
        <w:bottom w:val="none" w:sz="0" w:space="0" w:color="auto"/>
        <w:right w:val="none" w:sz="0" w:space="0" w:color="auto"/>
      </w:divBdr>
    </w:div>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267880757">
      <w:bodyDiv w:val="1"/>
      <w:marLeft w:val="0"/>
      <w:marRight w:val="0"/>
      <w:marTop w:val="0"/>
      <w:marBottom w:val="0"/>
      <w:divBdr>
        <w:top w:val="none" w:sz="0" w:space="0" w:color="auto"/>
        <w:left w:val="none" w:sz="0" w:space="0" w:color="auto"/>
        <w:bottom w:val="none" w:sz="0" w:space="0" w:color="auto"/>
        <w:right w:val="none" w:sz="0" w:space="0" w:color="auto"/>
      </w:divBdr>
    </w:div>
    <w:div w:id="1413038972">
      <w:bodyDiv w:val="1"/>
      <w:marLeft w:val="0"/>
      <w:marRight w:val="0"/>
      <w:marTop w:val="0"/>
      <w:marBottom w:val="0"/>
      <w:divBdr>
        <w:top w:val="none" w:sz="0" w:space="0" w:color="auto"/>
        <w:left w:val="none" w:sz="0" w:space="0" w:color="auto"/>
        <w:bottom w:val="none" w:sz="0" w:space="0" w:color="auto"/>
        <w:right w:val="none" w:sz="0" w:space="0" w:color="auto"/>
      </w:divBdr>
    </w:div>
    <w:div w:id="1543395806">
      <w:bodyDiv w:val="1"/>
      <w:marLeft w:val="0"/>
      <w:marRight w:val="0"/>
      <w:marTop w:val="0"/>
      <w:marBottom w:val="0"/>
      <w:divBdr>
        <w:top w:val="none" w:sz="0" w:space="0" w:color="auto"/>
        <w:left w:val="none" w:sz="0" w:space="0" w:color="auto"/>
        <w:bottom w:val="none" w:sz="0" w:space="0" w:color="auto"/>
        <w:right w:val="none" w:sz="0" w:space="0" w:color="auto"/>
      </w:divBdr>
      <w:divsChild>
        <w:div w:id="1281643528">
          <w:marLeft w:val="0"/>
          <w:marRight w:val="0"/>
          <w:marTop w:val="0"/>
          <w:marBottom w:val="0"/>
          <w:divBdr>
            <w:top w:val="none" w:sz="0" w:space="0" w:color="auto"/>
            <w:left w:val="none" w:sz="0" w:space="0" w:color="auto"/>
            <w:bottom w:val="none" w:sz="0" w:space="0" w:color="auto"/>
            <w:right w:val="none" w:sz="0" w:space="0" w:color="auto"/>
          </w:divBdr>
        </w:div>
        <w:div w:id="1681858461">
          <w:marLeft w:val="0"/>
          <w:marRight w:val="0"/>
          <w:marTop w:val="0"/>
          <w:marBottom w:val="0"/>
          <w:divBdr>
            <w:top w:val="none" w:sz="0" w:space="0" w:color="auto"/>
            <w:left w:val="none" w:sz="0" w:space="0" w:color="auto"/>
            <w:bottom w:val="none" w:sz="0" w:space="0" w:color="auto"/>
            <w:right w:val="none" w:sz="0" w:space="0" w:color="auto"/>
          </w:divBdr>
        </w:div>
      </w:divsChild>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 w:id="20476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1977-AE6C-4942-9F5E-B8A92D79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 informatīvo ziņojumu</vt:lpstr>
    </vt:vector>
  </TitlesOfParts>
  <Manager/>
  <Company>LR Izglītības un zinātnes ministrija</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dc:title>
  <dc:subject>IZMprot_12102016_Ziņojums</dc:subject>
  <dc:creator>Dzintra Kalniņa</dc:creator>
  <cp:keywords/>
  <dc:description>inta.susta@izm.gov.lv, _x000d_
67047903</dc:description>
  <cp:lastModifiedBy>Gunta Arāja</cp:lastModifiedBy>
  <cp:revision>2</cp:revision>
  <cp:lastPrinted>2017-03-01T13:50:00Z</cp:lastPrinted>
  <dcterms:created xsi:type="dcterms:W3CDTF">2017-08-16T07:50:00Z</dcterms:created>
  <dcterms:modified xsi:type="dcterms:W3CDTF">2017-08-16T07:50:00Z</dcterms:modified>
</cp:coreProperties>
</file>