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1105B" w14:textId="02E777F7" w:rsidR="00DE3E39" w:rsidRPr="006B30AE" w:rsidRDefault="00983BA0" w:rsidP="009C0DD4">
      <w:pPr>
        <w:spacing w:after="0" w:line="240" w:lineRule="auto"/>
        <w:jc w:val="center"/>
        <w:rPr>
          <w:rFonts w:ascii="Times New Roman" w:hAnsi="Times New Roman" w:cs="Times New Roman"/>
          <w:b/>
          <w:bCs/>
          <w:sz w:val="28"/>
          <w:szCs w:val="28"/>
        </w:rPr>
      </w:pPr>
      <w:bookmarkStart w:id="0" w:name="OLE_LINK1"/>
      <w:bookmarkStart w:id="1" w:name="OLE_LINK2"/>
      <w:bookmarkStart w:id="2" w:name="OLE_LINK5"/>
      <w:bookmarkStart w:id="3" w:name="OLE_LINK6"/>
      <w:bookmarkStart w:id="4" w:name="OLE_LINK3"/>
      <w:bookmarkStart w:id="5" w:name="OLE_LINK4"/>
      <w:r w:rsidRPr="006B30AE">
        <w:rPr>
          <w:rFonts w:ascii="Times New Roman" w:hAnsi="Times New Roman" w:cs="Times New Roman"/>
          <w:b/>
          <w:sz w:val="28"/>
          <w:szCs w:val="28"/>
        </w:rPr>
        <w:t>Informatīvais ziņojums</w:t>
      </w:r>
      <w:r w:rsidR="006A2671" w:rsidRPr="006B30AE">
        <w:rPr>
          <w:rFonts w:ascii="Times New Roman" w:hAnsi="Times New Roman" w:cs="Times New Roman"/>
          <w:b/>
          <w:sz w:val="28"/>
          <w:szCs w:val="28"/>
        </w:rPr>
        <w:t xml:space="preserve"> </w:t>
      </w:r>
      <w:r w:rsidR="007B5221" w:rsidRPr="006B30AE">
        <w:rPr>
          <w:rFonts w:ascii="Times New Roman" w:hAnsi="Times New Roman" w:cs="Times New Roman"/>
          <w:b/>
          <w:sz w:val="28"/>
          <w:szCs w:val="28"/>
        </w:rPr>
        <w:t>„P</w:t>
      </w:r>
      <w:r w:rsidRPr="006B30AE">
        <w:rPr>
          <w:rFonts w:ascii="Times New Roman" w:hAnsi="Times New Roman" w:cs="Times New Roman"/>
          <w:b/>
          <w:sz w:val="28"/>
          <w:szCs w:val="28"/>
        </w:rPr>
        <w:t xml:space="preserve">ar </w:t>
      </w:r>
      <w:bookmarkEnd w:id="0"/>
      <w:bookmarkEnd w:id="1"/>
      <w:bookmarkEnd w:id="2"/>
      <w:bookmarkEnd w:id="3"/>
      <w:r w:rsidR="007B5221" w:rsidRPr="006B30AE">
        <w:rPr>
          <w:rFonts w:ascii="Times New Roman" w:hAnsi="Times New Roman" w:cs="Times New Roman"/>
          <w:b/>
          <w:sz w:val="28"/>
          <w:szCs w:val="28"/>
        </w:rPr>
        <w:t>papildu val</w:t>
      </w:r>
      <w:r w:rsidR="00B21993" w:rsidRPr="006B30AE">
        <w:rPr>
          <w:rFonts w:ascii="Times New Roman" w:hAnsi="Times New Roman" w:cs="Times New Roman"/>
          <w:b/>
          <w:sz w:val="28"/>
          <w:szCs w:val="28"/>
        </w:rPr>
        <w:t xml:space="preserve">sts budžeta saistību uzņemšanos Eiropas Savienības </w:t>
      </w:r>
      <w:proofErr w:type="spellStart"/>
      <w:r w:rsidR="00540722" w:rsidRPr="006B30AE">
        <w:rPr>
          <w:rFonts w:ascii="Times New Roman" w:hAnsi="Times New Roman" w:cs="Times New Roman"/>
          <w:b/>
          <w:i/>
          <w:sz w:val="28"/>
          <w:szCs w:val="28"/>
        </w:rPr>
        <w:t>E</w:t>
      </w:r>
      <w:r w:rsidR="009C0DD4" w:rsidRPr="006B30AE">
        <w:rPr>
          <w:rFonts w:ascii="Times New Roman" w:hAnsi="Times New Roman" w:cs="Times New Roman"/>
          <w:b/>
          <w:i/>
          <w:sz w:val="28"/>
          <w:szCs w:val="28"/>
        </w:rPr>
        <w:t>rasmus</w:t>
      </w:r>
      <w:proofErr w:type="spellEnd"/>
      <w:r w:rsidR="00540722" w:rsidRPr="006B30AE">
        <w:rPr>
          <w:rFonts w:ascii="Times New Roman" w:hAnsi="Times New Roman" w:cs="Times New Roman"/>
          <w:b/>
          <w:i/>
          <w:sz w:val="28"/>
          <w:szCs w:val="28"/>
        </w:rPr>
        <w:t>+</w:t>
      </w:r>
      <w:r w:rsidR="007B5221" w:rsidRPr="006B30AE">
        <w:rPr>
          <w:rFonts w:ascii="Times New Roman" w:hAnsi="Times New Roman" w:cs="Times New Roman"/>
          <w:b/>
          <w:sz w:val="28"/>
          <w:szCs w:val="28"/>
        </w:rPr>
        <w:t xml:space="preserve"> programmas</w:t>
      </w:r>
      <w:r w:rsidR="00D13AF0" w:rsidRPr="006B30AE">
        <w:rPr>
          <w:rFonts w:ascii="Times New Roman" w:hAnsi="Times New Roman" w:cs="Times New Roman"/>
          <w:b/>
          <w:sz w:val="28"/>
          <w:szCs w:val="28"/>
        </w:rPr>
        <w:t xml:space="preserve"> </w:t>
      </w:r>
      <w:r w:rsidR="007B5221" w:rsidRPr="006B30AE">
        <w:rPr>
          <w:rFonts w:ascii="Times New Roman" w:hAnsi="Times New Roman" w:cs="Times New Roman"/>
          <w:b/>
          <w:sz w:val="28"/>
          <w:szCs w:val="28"/>
        </w:rPr>
        <w:t xml:space="preserve">līdzfinansētā projekta </w:t>
      </w:r>
      <w:r w:rsidR="005F5E4B" w:rsidRPr="006B30AE">
        <w:rPr>
          <w:rFonts w:ascii="Times New Roman" w:hAnsi="Times New Roman" w:cs="Times New Roman"/>
          <w:b/>
          <w:sz w:val="28"/>
          <w:szCs w:val="28"/>
        </w:rPr>
        <w:t>“Mācīties būt: Prakses un metožu attīstība sociālās, emocionālās un veselības prasmju novērtēšanai izglītības sistēmās”</w:t>
      </w:r>
      <w:r w:rsidR="0001792D" w:rsidRPr="006B30AE">
        <w:rPr>
          <w:rFonts w:ascii="Times New Roman" w:hAnsi="Times New Roman" w:cs="Times New Roman"/>
          <w:b/>
          <w:bCs/>
          <w:sz w:val="28"/>
          <w:szCs w:val="28"/>
        </w:rPr>
        <w:t xml:space="preserve"> īstenošan</w:t>
      </w:r>
      <w:r w:rsidR="001C1BA1" w:rsidRPr="006B30AE">
        <w:rPr>
          <w:rFonts w:ascii="Times New Roman" w:hAnsi="Times New Roman" w:cs="Times New Roman"/>
          <w:b/>
          <w:bCs/>
          <w:sz w:val="28"/>
          <w:szCs w:val="28"/>
        </w:rPr>
        <w:t>ai</w:t>
      </w:r>
    </w:p>
    <w:p w14:paraId="10CD5584" w14:textId="77777777" w:rsidR="007617D2" w:rsidRPr="006B30AE" w:rsidRDefault="007617D2" w:rsidP="005F5E4B">
      <w:pPr>
        <w:jc w:val="both"/>
        <w:rPr>
          <w:rFonts w:ascii="Times New Roman" w:hAnsi="Times New Roman" w:cs="Times New Roman"/>
          <w:b/>
          <w:bCs/>
          <w:sz w:val="28"/>
          <w:szCs w:val="28"/>
        </w:rPr>
      </w:pPr>
    </w:p>
    <w:p w14:paraId="55161B85" w14:textId="33B36517" w:rsidR="00B0511F" w:rsidRPr="006B30AE" w:rsidRDefault="00954CB3" w:rsidP="00B0511F">
      <w:pPr>
        <w:spacing w:after="0" w:line="240" w:lineRule="auto"/>
        <w:ind w:firstLine="720"/>
        <w:jc w:val="both"/>
        <w:rPr>
          <w:rFonts w:ascii="Times New Roman" w:hAnsi="Times New Roman" w:cs="Times New Roman"/>
          <w:bCs/>
          <w:sz w:val="28"/>
          <w:szCs w:val="28"/>
        </w:rPr>
      </w:pPr>
      <w:r w:rsidRPr="006B30AE">
        <w:rPr>
          <w:rFonts w:ascii="Times New Roman" w:hAnsi="Times New Roman" w:cs="Times New Roman"/>
          <w:bCs/>
          <w:sz w:val="28"/>
          <w:szCs w:val="28"/>
        </w:rPr>
        <w:t xml:space="preserve">Eiropas Komisija (turpmāk - Komisija) </w:t>
      </w:r>
      <w:r w:rsidR="00750351" w:rsidRPr="006B30AE">
        <w:rPr>
          <w:rFonts w:ascii="Times New Roman" w:hAnsi="Times New Roman" w:cs="Times New Roman"/>
          <w:bCs/>
          <w:sz w:val="28"/>
          <w:szCs w:val="28"/>
        </w:rPr>
        <w:t xml:space="preserve">ir </w:t>
      </w:r>
      <w:r w:rsidRPr="006B30AE">
        <w:rPr>
          <w:rFonts w:ascii="Times New Roman" w:hAnsi="Times New Roman" w:cs="Times New Roman"/>
          <w:bCs/>
          <w:sz w:val="28"/>
          <w:szCs w:val="28"/>
        </w:rPr>
        <w:t>apstiprināju</w:t>
      </w:r>
      <w:r w:rsidR="00750351" w:rsidRPr="006B30AE">
        <w:rPr>
          <w:rFonts w:ascii="Times New Roman" w:hAnsi="Times New Roman" w:cs="Times New Roman"/>
          <w:bCs/>
          <w:sz w:val="28"/>
          <w:szCs w:val="28"/>
        </w:rPr>
        <w:t>si</w:t>
      </w:r>
      <w:r w:rsidRPr="006B30AE">
        <w:rPr>
          <w:rFonts w:ascii="Times New Roman" w:hAnsi="Times New Roman" w:cs="Times New Roman"/>
          <w:bCs/>
          <w:sz w:val="28"/>
          <w:szCs w:val="28"/>
        </w:rPr>
        <w:t xml:space="preserve"> Eiropas Savienības (turpmāk - ES) </w:t>
      </w:r>
      <w:proofErr w:type="spellStart"/>
      <w:r w:rsidRPr="006B30AE">
        <w:rPr>
          <w:rFonts w:ascii="Times New Roman" w:hAnsi="Times New Roman" w:cs="Times New Roman"/>
          <w:bCs/>
          <w:i/>
          <w:sz w:val="28"/>
          <w:szCs w:val="28"/>
        </w:rPr>
        <w:t>Erasmus</w:t>
      </w:r>
      <w:proofErr w:type="spellEnd"/>
      <w:r w:rsidRPr="006B30AE">
        <w:rPr>
          <w:rFonts w:ascii="Times New Roman" w:hAnsi="Times New Roman" w:cs="Times New Roman"/>
          <w:bCs/>
          <w:i/>
          <w:sz w:val="28"/>
          <w:szCs w:val="28"/>
        </w:rPr>
        <w:t>+</w:t>
      </w:r>
      <w:r w:rsidRPr="006B30AE">
        <w:rPr>
          <w:rFonts w:ascii="Times New Roman" w:hAnsi="Times New Roman" w:cs="Times New Roman"/>
          <w:bCs/>
          <w:sz w:val="28"/>
          <w:szCs w:val="28"/>
        </w:rPr>
        <w:t xml:space="preserve"> programmas </w:t>
      </w:r>
      <w:r w:rsidR="00273CBB" w:rsidRPr="006B30AE">
        <w:rPr>
          <w:rFonts w:ascii="Times New Roman" w:hAnsi="Times New Roman" w:cs="Times New Roman"/>
          <w:bCs/>
          <w:sz w:val="28"/>
          <w:szCs w:val="28"/>
        </w:rPr>
        <w:t xml:space="preserve">projekta </w:t>
      </w:r>
      <w:r w:rsidRPr="006B30AE">
        <w:rPr>
          <w:rFonts w:ascii="Times New Roman" w:hAnsi="Times New Roman" w:cs="Times New Roman"/>
          <w:bCs/>
          <w:sz w:val="28"/>
          <w:szCs w:val="28"/>
        </w:rPr>
        <w:t>“Mācīties būt: Prakses un metožu attīstība sociālās, emocionālās un veselības prasmju novērtēšanai izglītības sistēmās” (</w:t>
      </w:r>
      <w:proofErr w:type="spellStart"/>
      <w:r w:rsidRPr="006B30AE">
        <w:rPr>
          <w:rFonts w:ascii="Times New Roman" w:eastAsia="Times New Roman" w:hAnsi="Times New Roman" w:cs="Times New Roman"/>
          <w:i/>
          <w:color w:val="222222"/>
          <w:sz w:val="28"/>
          <w:szCs w:val="28"/>
          <w:shd w:val="clear" w:color="auto" w:fill="FFFFFF"/>
          <w:lang w:eastAsia="en-GB"/>
        </w:rPr>
        <w:t>Learning</w:t>
      </w:r>
      <w:proofErr w:type="spellEnd"/>
      <w:r w:rsidRPr="006B30AE">
        <w:rPr>
          <w:rFonts w:ascii="Times New Roman" w:eastAsia="Times New Roman" w:hAnsi="Times New Roman" w:cs="Times New Roman"/>
          <w:i/>
          <w:color w:val="222222"/>
          <w:sz w:val="28"/>
          <w:szCs w:val="28"/>
          <w:shd w:val="clear" w:color="auto" w:fill="FFFFFF"/>
          <w:lang w:eastAsia="en-GB"/>
        </w:rPr>
        <w:t xml:space="preserve"> to </w:t>
      </w:r>
      <w:proofErr w:type="spellStart"/>
      <w:r w:rsidRPr="006B30AE">
        <w:rPr>
          <w:rFonts w:ascii="Times New Roman" w:eastAsia="Times New Roman" w:hAnsi="Times New Roman" w:cs="Times New Roman"/>
          <w:i/>
          <w:color w:val="222222"/>
          <w:sz w:val="28"/>
          <w:szCs w:val="28"/>
          <w:shd w:val="clear" w:color="auto" w:fill="FFFFFF"/>
          <w:lang w:eastAsia="en-GB"/>
        </w:rPr>
        <w:t>Be</w:t>
      </w:r>
      <w:proofErr w:type="spellEnd"/>
      <w:r w:rsidRPr="006B30AE">
        <w:rPr>
          <w:rFonts w:ascii="Times New Roman" w:eastAsia="Times New Roman" w:hAnsi="Times New Roman" w:cs="Times New Roman"/>
          <w:i/>
          <w:color w:val="222222"/>
          <w:sz w:val="28"/>
          <w:szCs w:val="28"/>
          <w:shd w:val="clear" w:color="auto" w:fill="FFFFFF"/>
          <w:lang w:eastAsia="en-GB"/>
        </w:rPr>
        <w:t xml:space="preserve">: </w:t>
      </w:r>
      <w:proofErr w:type="spellStart"/>
      <w:r w:rsidRPr="006B30AE">
        <w:rPr>
          <w:rFonts w:ascii="Times New Roman" w:eastAsia="Times New Roman" w:hAnsi="Times New Roman" w:cs="Times New Roman"/>
          <w:i/>
          <w:color w:val="222222"/>
          <w:sz w:val="28"/>
          <w:szCs w:val="28"/>
          <w:shd w:val="clear" w:color="auto" w:fill="FFFFFF"/>
          <w:lang w:eastAsia="en-GB"/>
        </w:rPr>
        <w:t>Development</w:t>
      </w:r>
      <w:proofErr w:type="spellEnd"/>
      <w:r w:rsidRPr="006B30AE">
        <w:rPr>
          <w:rFonts w:ascii="Times New Roman" w:eastAsia="Times New Roman" w:hAnsi="Times New Roman" w:cs="Times New Roman"/>
          <w:i/>
          <w:color w:val="222222"/>
          <w:sz w:val="28"/>
          <w:szCs w:val="28"/>
          <w:shd w:val="clear" w:color="auto" w:fill="FFFFFF"/>
          <w:lang w:eastAsia="en-GB"/>
        </w:rPr>
        <w:t xml:space="preserve"> </w:t>
      </w:r>
      <w:proofErr w:type="spellStart"/>
      <w:r w:rsidRPr="006B30AE">
        <w:rPr>
          <w:rFonts w:ascii="Times New Roman" w:eastAsia="Times New Roman" w:hAnsi="Times New Roman" w:cs="Times New Roman"/>
          <w:i/>
          <w:color w:val="222222"/>
          <w:sz w:val="28"/>
          <w:szCs w:val="28"/>
          <w:shd w:val="clear" w:color="auto" w:fill="FFFFFF"/>
          <w:lang w:eastAsia="en-GB"/>
        </w:rPr>
        <w:t>of</w:t>
      </w:r>
      <w:proofErr w:type="spellEnd"/>
      <w:r w:rsidRPr="006B30AE">
        <w:rPr>
          <w:rFonts w:ascii="Times New Roman" w:eastAsia="Times New Roman" w:hAnsi="Times New Roman" w:cs="Times New Roman"/>
          <w:i/>
          <w:color w:val="222222"/>
          <w:sz w:val="28"/>
          <w:szCs w:val="28"/>
          <w:shd w:val="clear" w:color="auto" w:fill="FFFFFF"/>
          <w:lang w:eastAsia="en-GB"/>
        </w:rPr>
        <w:t xml:space="preserve"> </w:t>
      </w:r>
      <w:proofErr w:type="spellStart"/>
      <w:r w:rsidRPr="006B30AE">
        <w:rPr>
          <w:rFonts w:ascii="Times New Roman" w:eastAsia="Times New Roman" w:hAnsi="Times New Roman" w:cs="Times New Roman"/>
          <w:i/>
          <w:color w:val="222222"/>
          <w:sz w:val="28"/>
          <w:szCs w:val="28"/>
          <w:shd w:val="clear" w:color="auto" w:fill="FFFFFF"/>
          <w:lang w:eastAsia="en-GB"/>
        </w:rPr>
        <w:t>Practices</w:t>
      </w:r>
      <w:proofErr w:type="spellEnd"/>
      <w:r w:rsidRPr="006B30AE">
        <w:rPr>
          <w:rFonts w:ascii="Times New Roman" w:eastAsia="Times New Roman" w:hAnsi="Times New Roman" w:cs="Times New Roman"/>
          <w:i/>
          <w:color w:val="222222"/>
          <w:sz w:val="28"/>
          <w:szCs w:val="28"/>
          <w:shd w:val="clear" w:color="auto" w:fill="FFFFFF"/>
          <w:lang w:eastAsia="en-GB"/>
        </w:rPr>
        <w:t xml:space="preserve"> </w:t>
      </w:r>
      <w:proofErr w:type="spellStart"/>
      <w:r w:rsidRPr="006B30AE">
        <w:rPr>
          <w:rFonts w:ascii="Times New Roman" w:eastAsia="Times New Roman" w:hAnsi="Times New Roman" w:cs="Times New Roman"/>
          <w:i/>
          <w:color w:val="222222"/>
          <w:sz w:val="28"/>
          <w:szCs w:val="28"/>
          <w:shd w:val="clear" w:color="auto" w:fill="FFFFFF"/>
          <w:lang w:eastAsia="en-GB"/>
        </w:rPr>
        <w:t>and</w:t>
      </w:r>
      <w:proofErr w:type="spellEnd"/>
      <w:r w:rsidRPr="006B30AE">
        <w:rPr>
          <w:rFonts w:ascii="Times New Roman" w:eastAsia="Times New Roman" w:hAnsi="Times New Roman" w:cs="Times New Roman"/>
          <w:i/>
          <w:color w:val="222222"/>
          <w:sz w:val="28"/>
          <w:szCs w:val="28"/>
          <w:shd w:val="clear" w:color="auto" w:fill="FFFFFF"/>
          <w:lang w:eastAsia="en-GB"/>
        </w:rPr>
        <w:t xml:space="preserve"> </w:t>
      </w:r>
      <w:proofErr w:type="spellStart"/>
      <w:r w:rsidRPr="006B30AE">
        <w:rPr>
          <w:rFonts w:ascii="Times New Roman" w:eastAsia="Times New Roman" w:hAnsi="Times New Roman" w:cs="Times New Roman"/>
          <w:i/>
          <w:color w:val="222222"/>
          <w:sz w:val="28"/>
          <w:szCs w:val="28"/>
          <w:shd w:val="clear" w:color="auto" w:fill="FFFFFF"/>
          <w:lang w:eastAsia="en-GB"/>
        </w:rPr>
        <w:t>Methodologies</w:t>
      </w:r>
      <w:proofErr w:type="spellEnd"/>
      <w:r w:rsidRPr="006B30AE">
        <w:rPr>
          <w:rFonts w:ascii="Times New Roman" w:eastAsia="Times New Roman" w:hAnsi="Times New Roman" w:cs="Times New Roman"/>
          <w:i/>
          <w:color w:val="222222"/>
          <w:sz w:val="28"/>
          <w:szCs w:val="28"/>
          <w:shd w:val="clear" w:color="auto" w:fill="FFFFFF"/>
          <w:lang w:eastAsia="en-GB"/>
        </w:rPr>
        <w:t xml:space="preserve"> </w:t>
      </w:r>
      <w:proofErr w:type="spellStart"/>
      <w:r w:rsidRPr="006B30AE">
        <w:rPr>
          <w:rFonts w:ascii="Times New Roman" w:eastAsia="Times New Roman" w:hAnsi="Times New Roman" w:cs="Times New Roman"/>
          <w:i/>
          <w:color w:val="222222"/>
          <w:sz w:val="28"/>
          <w:szCs w:val="28"/>
          <w:shd w:val="clear" w:color="auto" w:fill="FFFFFF"/>
          <w:lang w:eastAsia="en-GB"/>
        </w:rPr>
        <w:t>for</w:t>
      </w:r>
      <w:proofErr w:type="spellEnd"/>
      <w:r w:rsidRPr="006B30AE">
        <w:rPr>
          <w:rFonts w:ascii="Times New Roman" w:eastAsia="Times New Roman" w:hAnsi="Times New Roman" w:cs="Times New Roman"/>
          <w:i/>
          <w:color w:val="222222"/>
          <w:sz w:val="28"/>
          <w:szCs w:val="28"/>
          <w:shd w:val="clear" w:color="auto" w:fill="FFFFFF"/>
          <w:lang w:eastAsia="en-GB"/>
        </w:rPr>
        <w:t xml:space="preserve"> </w:t>
      </w:r>
      <w:proofErr w:type="spellStart"/>
      <w:r w:rsidRPr="006B30AE">
        <w:rPr>
          <w:rFonts w:ascii="Times New Roman" w:eastAsia="Times New Roman" w:hAnsi="Times New Roman" w:cs="Times New Roman"/>
          <w:i/>
          <w:color w:val="222222"/>
          <w:sz w:val="28"/>
          <w:szCs w:val="28"/>
          <w:shd w:val="clear" w:color="auto" w:fill="FFFFFF"/>
          <w:lang w:eastAsia="en-GB"/>
        </w:rPr>
        <w:t>Assessing</w:t>
      </w:r>
      <w:proofErr w:type="spellEnd"/>
      <w:r w:rsidRPr="006B30AE">
        <w:rPr>
          <w:rFonts w:ascii="Times New Roman" w:eastAsia="Times New Roman" w:hAnsi="Times New Roman" w:cs="Times New Roman"/>
          <w:i/>
          <w:color w:val="222222"/>
          <w:sz w:val="28"/>
          <w:szCs w:val="28"/>
          <w:shd w:val="clear" w:color="auto" w:fill="FFFFFF"/>
          <w:lang w:eastAsia="en-GB"/>
        </w:rPr>
        <w:t xml:space="preserve"> </w:t>
      </w:r>
      <w:proofErr w:type="spellStart"/>
      <w:r w:rsidRPr="006B30AE">
        <w:rPr>
          <w:rFonts w:ascii="Times New Roman" w:eastAsia="Times New Roman" w:hAnsi="Times New Roman" w:cs="Times New Roman"/>
          <w:i/>
          <w:color w:val="222222"/>
          <w:sz w:val="28"/>
          <w:szCs w:val="28"/>
          <w:shd w:val="clear" w:color="auto" w:fill="FFFFFF"/>
          <w:lang w:eastAsia="en-GB"/>
        </w:rPr>
        <w:t>Social</w:t>
      </w:r>
      <w:proofErr w:type="spellEnd"/>
      <w:r w:rsidRPr="006B30AE">
        <w:rPr>
          <w:rFonts w:ascii="Times New Roman" w:eastAsia="Times New Roman" w:hAnsi="Times New Roman" w:cs="Times New Roman"/>
          <w:i/>
          <w:color w:val="222222"/>
          <w:sz w:val="28"/>
          <w:szCs w:val="28"/>
          <w:shd w:val="clear" w:color="auto" w:fill="FFFFFF"/>
          <w:lang w:eastAsia="en-GB"/>
        </w:rPr>
        <w:t xml:space="preserve">, </w:t>
      </w:r>
      <w:proofErr w:type="spellStart"/>
      <w:r w:rsidRPr="006B30AE">
        <w:rPr>
          <w:rFonts w:ascii="Times New Roman" w:eastAsia="Times New Roman" w:hAnsi="Times New Roman" w:cs="Times New Roman"/>
          <w:i/>
          <w:color w:val="222222"/>
          <w:sz w:val="28"/>
          <w:szCs w:val="28"/>
          <w:shd w:val="clear" w:color="auto" w:fill="FFFFFF"/>
          <w:lang w:eastAsia="en-GB"/>
        </w:rPr>
        <w:t>Emotional</w:t>
      </w:r>
      <w:proofErr w:type="spellEnd"/>
      <w:r w:rsidRPr="006B30AE">
        <w:rPr>
          <w:rFonts w:ascii="Times New Roman" w:eastAsia="Times New Roman" w:hAnsi="Times New Roman" w:cs="Times New Roman"/>
          <w:i/>
          <w:color w:val="222222"/>
          <w:sz w:val="28"/>
          <w:szCs w:val="28"/>
          <w:shd w:val="clear" w:color="auto" w:fill="FFFFFF"/>
          <w:lang w:eastAsia="en-GB"/>
        </w:rPr>
        <w:t xml:space="preserve"> </w:t>
      </w:r>
      <w:proofErr w:type="spellStart"/>
      <w:r w:rsidRPr="006B30AE">
        <w:rPr>
          <w:rFonts w:ascii="Times New Roman" w:eastAsia="Times New Roman" w:hAnsi="Times New Roman" w:cs="Times New Roman"/>
          <w:i/>
          <w:color w:val="222222"/>
          <w:sz w:val="28"/>
          <w:szCs w:val="28"/>
          <w:shd w:val="clear" w:color="auto" w:fill="FFFFFF"/>
          <w:lang w:eastAsia="en-GB"/>
        </w:rPr>
        <w:t>and</w:t>
      </w:r>
      <w:proofErr w:type="spellEnd"/>
      <w:r w:rsidRPr="006B30AE">
        <w:rPr>
          <w:rFonts w:ascii="Times New Roman" w:eastAsia="Times New Roman" w:hAnsi="Times New Roman" w:cs="Times New Roman"/>
          <w:i/>
          <w:color w:val="222222"/>
          <w:sz w:val="28"/>
          <w:szCs w:val="28"/>
          <w:shd w:val="clear" w:color="auto" w:fill="FFFFFF"/>
          <w:lang w:eastAsia="en-GB"/>
        </w:rPr>
        <w:t xml:space="preserve"> Health </w:t>
      </w:r>
      <w:proofErr w:type="spellStart"/>
      <w:r w:rsidRPr="006B30AE">
        <w:rPr>
          <w:rFonts w:ascii="Times New Roman" w:eastAsia="Times New Roman" w:hAnsi="Times New Roman" w:cs="Times New Roman"/>
          <w:i/>
          <w:color w:val="222222"/>
          <w:sz w:val="28"/>
          <w:szCs w:val="28"/>
          <w:shd w:val="clear" w:color="auto" w:fill="FFFFFF"/>
          <w:lang w:eastAsia="en-GB"/>
        </w:rPr>
        <w:t>Skills</w:t>
      </w:r>
      <w:proofErr w:type="spellEnd"/>
      <w:r w:rsidRPr="006B30AE">
        <w:rPr>
          <w:rFonts w:ascii="Times New Roman" w:eastAsia="Times New Roman" w:hAnsi="Times New Roman" w:cs="Times New Roman"/>
          <w:i/>
          <w:color w:val="222222"/>
          <w:sz w:val="28"/>
          <w:szCs w:val="28"/>
          <w:shd w:val="clear" w:color="auto" w:fill="FFFFFF"/>
          <w:lang w:eastAsia="en-GB"/>
        </w:rPr>
        <w:t xml:space="preserve"> </w:t>
      </w:r>
      <w:proofErr w:type="spellStart"/>
      <w:r w:rsidRPr="006B30AE">
        <w:rPr>
          <w:rFonts w:ascii="Times New Roman" w:eastAsia="Times New Roman" w:hAnsi="Times New Roman" w:cs="Times New Roman"/>
          <w:i/>
          <w:color w:val="222222"/>
          <w:sz w:val="28"/>
          <w:szCs w:val="28"/>
          <w:shd w:val="clear" w:color="auto" w:fill="FFFFFF"/>
          <w:lang w:eastAsia="en-GB"/>
        </w:rPr>
        <w:t>within</w:t>
      </w:r>
      <w:proofErr w:type="spellEnd"/>
      <w:r w:rsidRPr="006B30AE">
        <w:rPr>
          <w:rFonts w:ascii="Times New Roman" w:eastAsia="Times New Roman" w:hAnsi="Times New Roman" w:cs="Times New Roman"/>
          <w:i/>
          <w:color w:val="222222"/>
          <w:sz w:val="28"/>
          <w:szCs w:val="28"/>
          <w:shd w:val="clear" w:color="auto" w:fill="FFFFFF"/>
          <w:lang w:eastAsia="en-GB"/>
        </w:rPr>
        <w:t xml:space="preserve"> </w:t>
      </w:r>
      <w:proofErr w:type="spellStart"/>
      <w:r w:rsidRPr="006B30AE">
        <w:rPr>
          <w:rFonts w:ascii="Times New Roman" w:eastAsia="Times New Roman" w:hAnsi="Times New Roman" w:cs="Times New Roman"/>
          <w:i/>
          <w:color w:val="222222"/>
          <w:sz w:val="28"/>
          <w:szCs w:val="28"/>
          <w:shd w:val="clear" w:color="auto" w:fill="FFFFFF"/>
          <w:lang w:eastAsia="en-GB"/>
        </w:rPr>
        <w:t>Education</w:t>
      </w:r>
      <w:proofErr w:type="spellEnd"/>
      <w:r w:rsidRPr="006B30AE">
        <w:rPr>
          <w:rFonts w:ascii="Times New Roman" w:eastAsia="Times New Roman" w:hAnsi="Times New Roman" w:cs="Times New Roman"/>
          <w:i/>
          <w:color w:val="222222"/>
          <w:sz w:val="28"/>
          <w:szCs w:val="28"/>
          <w:shd w:val="clear" w:color="auto" w:fill="FFFFFF"/>
          <w:lang w:eastAsia="en-GB"/>
        </w:rPr>
        <w:t xml:space="preserve"> </w:t>
      </w:r>
      <w:proofErr w:type="spellStart"/>
      <w:r w:rsidRPr="006B30AE">
        <w:rPr>
          <w:rFonts w:ascii="Times New Roman" w:eastAsia="Times New Roman" w:hAnsi="Times New Roman" w:cs="Times New Roman"/>
          <w:i/>
          <w:color w:val="222222"/>
          <w:sz w:val="28"/>
          <w:szCs w:val="28"/>
          <w:shd w:val="clear" w:color="auto" w:fill="FFFFFF"/>
          <w:lang w:eastAsia="en-GB"/>
        </w:rPr>
        <w:t>Systems</w:t>
      </w:r>
      <w:proofErr w:type="spellEnd"/>
      <w:r w:rsidRPr="006B30AE">
        <w:rPr>
          <w:rFonts w:ascii="Times New Roman" w:eastAsia="Times New Roman" w:hAnsi="Times New Roman" w:cs="Times New Roman"/>
          <w:color w:val="222222"/>
          <w:sz w:val="28"/>
          <w:szCs w:val="28"/>
          <w:shd w:val="clear" w:color="auto" w:fill="FFFFFF"/>
          <w:lang w:eastAsia="en-GB"/>
        </w:rPr>
        <w:t>)</w:t>
      </w:r>
      <w:r w:rsidRPr="006B30AE">
        <w:rPr>
          <w:rFonts w:ascii="Times New Roman" w:hAnsi="Times New Roman" w:cs="Times New Roman"/>
          <w:bCs/>
          <w:sz w:val="28"/>
          <w:szCs w:val="28"/>
        </w:rPr>
        <w:t xml:space="preserve"> </w:t>
      </w:r>
      <w:r w:rsidR="00273CBB" w:rsidRPr="006B30AE">
        <w:rPr>
          <w:rFonts w:ascii="Times New Roman" w:hAnsi="Times New Roman" w:cs="Times New Roman"/>
          <w:bCs/>
          <w:sz w:val="28"/>
          <w:szCs w:val="28"/>
        </w:rPr>
        <w:t>pieteikumu,</w:t>
      </w:r>
      <w:r w:rsidR="00273CBB" w:rsidRPr="006B30AE">
        <w:rPr>
          <w:rFonts w:ascii="Times New Roman" w:hAnsi="Times New Roman" w:cs="Times New Roman"/>
          <w:sz w:val="28"/>
          <w:szCs w:val="28"/>
        </w:rPr>
        <w:t xml:space="preserve"> </w:t>
      </w:r>
      <w:r w:rsidRPr="006B30AE">
        <w:rPr>
          <w:rFonts w:ascii="Times New Roman" w:hAnsi="Times New Roman" w:cs="Times New Roman"/>
          <w:sz w:val="28"/>
          <w:szCs w:val="28"/>
        </w:rPr>
        <w:t>projekta identifikācijas numurs</w:t>
      </w:r>
      <w:r w:rsidRPr="006B30AE" w:rsidDel="004F0F4A">
        <w:rPr>
          <w:rFonts w:ascii="Times New Roman" w:hAnsi="Times New Roman" w:cs="Times New Roman"/>
          <w:bCs/>
          <w:sz w:val="28"/>
          <w:szCs w:val="28"/>
        </w:rPr>
        <w:t xml:space="preserve"> </w:t>
      </w:r>
      <w:r w:rsidRPr="006B30AE">
        <w:rPr>
          <w:rFonts w:ascii="Times New Roman" w:hAnsi="Times New Roman" w:cs="Times New Roman"/>
          <w:bCs/>
          <w:sz w:val="28"/>
          <w:szCs w:val="28"/>
        </w:rPr>
        <w:t>Nr.582955-E</w:t>
      </w:r>
      <w:r w:rsidR="0047355A" w:rsidRPr="006B30AE">
        <w:rPr>
          <w:rFonts w:ascii="Times New Roman" w:hAnsi="Times New Roman" w:cs="Times New Roman"/>
          <w:bCs/>
          <w:sz w:val="28"/>
          <w:szCs w:val="28"/>
        </w:rPr>
        <w:t>PP</w:t>
      </w:r>
      <w:r w:rsidRPr="006B30AE">
        <w:rPr>
          <w:rFonts w:ascii="Times New Roman" w:hAnsi="Times New Roman" w:cs="Times New Roman"/>
          <w:bCs/>
          <w:sz w:val="28"/>
          <w:szCs w:val="28"/>
        </w:rPr>
        <w:t>-1-2016-2-LT-EPPKA3-PI-POLICY (turpmāk - projekts).</w:t>
      </w:r>
      <w:r w:rsidR="00750351" w:rsidRPr="006B30AE">
        <w:rPr>
          <w:rFonts w:ascii="Times New Roman" w:hAnsi="Times New Roman" w:cs="Times New Roman"/>
          <w:bCs/>
          <w:sz w:val="28"/>
          <w:szCs w:val="28"/>
        </w:rPr>
        <w:t xml:space="preserve"> </w:t>
      </w:r>
    </w:p>
    <w:p w14:paraId="00074CE4" w14:textId="6DBE1126" w:rsidR="005F5E4B" w:rsidRPr="006B30AE" w:rsidRDefault="006C7B7A" w:rsidP="00B0511F">
      <w:pPr>
        <w:spacing w:after="0" w:line="240" w:lineRule="auto"/>
        <w:ind w:firstLine="720"/>
        <w:jc w:val="both"/>
        <w:rPr>
          <w:rFonts w:ascii="Times New Roman" w:hAnsi="Times New Roman" w:cs="Times New Roman"/>
          <w:sz w:val="28"/>
          <w:szCs w:val="28"/>
        </w:rPr>
      </w:pPr>
      <w:r w:rsidRPr="006B30AE">
        <w:rPr>
          <w:rFonts w:ascii="Times New Roman" w:hAnsi="Times New Roman" w:cs="Times New Roman"/>
          <w:bCs/>
          <w:sz w:val="28"/>
          <w:szCs w:val="28"/>
        </w:rPr>
        <w:t xml:space="preserve">Projektu </w:t>
      </w:r>
      <w:r w:rsidR="00750351" w:rsidRPr="006B30AE">
        <w:rPr>
          <w:rFonts w:ascii="Times New Roman" w:hAnsi="Times New Roman" w:cs="Times New Roman"/>
          <w:bCs/>
          <w:sz w:val="28"/>
          <w:szCs w:val="28"/>
        </w:rPr>
        <w:t>izstrādā</w:t>
      </w:r>
      <w:r w:rsidRPr="006B30AE">
        <w:rPr>
          <w:rFonts w:ascii="Times New Roman" w:hAnsi="Times New Roman" w:cs="Times New Roman"/>
          <w:bCs/>
          <w:sz w:val="28"/>
          <w:szCs w:val="28"/>
        </w:rPr>
        <w:t xml:space="preserve">ja Valsts izglītības satura centrs (turpmāk - VISC) sadarbībā ar </w:t>
      </w:r>
      <w:r w:rsidR="00A35FCA" w:rsidRPr="006B30AE">
        <w:rPr>
          <w:rFonts w:ascii="Times New Roman" w:eastAsia="Verdana" w:hAnsi="Times New Roman" w:cs="Times New Roman"/>
          <w:color w:val="000000" w:themeColor="text1"/>
          <w:sz w:val="28"/>
          <w:szCs w:val="28"/>
        </w:rPr>
        <w:t>Lietuvas bērnu un jaunatnes centru</w:t>
      </w:r>
      <w:r w:rsidR="00A35FCA" w:rsidRPr="006B30AE">
        <w:rPr>
          <w:rFonts w:ascii="Times New Roman" w:hAnsi="Times New Roman" w:cs="Times New Roman"/>
          <w:bCs/>
          <w:sz w:val="28"/>
          <w:szCs w:val="28"/>
        </w:rPr>
        <w:t xml:space="preserve">, </w:t>
      </w:r>
      <w:r w:rsidR="004E2C80" w:rsidRPr="006B30AE">
        <w:rPr>
          <w:rFonts w:ascii="Times New Roman" w:hAnsi="Times New Roman" w:cs="Times New Roman"/>
          <w:bCs/>
          <w:sz w:val="28"/>
          <w:szCs w:val="28"/>
        </w:rPr>
        <w:t xml:space="preserve">Lietuvas izglītības un zinātnes ministriju, </w:t>
      </w:r>
      <w:r w:rsidR="00A35FCA" w:rsidRPr="006B30AE">
        <w:rPr>
          <w:rFonts w:ascii="Times New Roman" w:eastAsia="Verdana" w:hAnsi="Times New Roman" w:cs="Times New Roman"/>
          <w:color w:val="000000" w:themeColor="text1"/>
          <w:sz w:val="28"/>
          <w:szCs w:val="28"/>
        </w:rPr>
        <w:t>Helsinku Universitāti</w:t>
      </w:r>
      <w:r w:rsidR="00114A79" w:rsidRPr="006B30AE">
        <w:rPr>
          <w:rFonts w:ascii="Times New Roman" w:eastAsia="Verdana" w:hAnsi="Times New Roman" w:cs="Times New Roman"/>
          <w:color w:val="000000" w:themeColor="text1"/>
          <w:sz w:val="28"/>
          <w:szCs w:val="28"/>
        </w:rPr>
        <w:t xml:space="preserve"> (Somija)</w:t>
      </w:r>
      <w:r w:rsidR="00A35FCA" w:rsidRPr="006B30AE">
        <w:rPr>
          <w:rFonts w:ascii="Times New Roman" w:eastAsia="Verdana" w:hAnsi="Times New Roman" w:cs="Times New Roman"/>
          <w:color w:val="000000" w:themeColor="text1"/>
          <w:sz w:val="28"/>
          <w:szCs w:val="28"/>
        </w:rPr>
        <w:t>, Pētījumu un attīstības institūtu “</w:t>
      </w:r>
      <w:proofErr w:type="spellStart"/>
      <w:r w:rsidR="00A35FCA" w:rsidRPr="006B30AE">
        <w:rPr>
          <w:rFonts w:ascii="Times New Roman" w:eastAsia="Verdana" w:hAnsi="Times New Roman" w:cs="Times New Roman"/>
          <w:color w:val="000000" w:themeColor="text1"/>
          <w:sz w:val="28"/>
          <w:szCs w:val="28"/>
        </w:rPr>
        <w:t>Utrip</w:t>
      </w:r>
      <w:proofErr w:type="spellEnd"/>
      <w:r w:rsidR="00A35FCA" w:rsidRPr="006B30AE">
        <w:rPr>
          <w:rFonts w:ascii="Times New Roman" w:eastAsia="Verdana" w:hAnsi="Times New Roman" w:cs="Times New Roman"/>
          <w:color w:val="000000" w:themeColor="text1"/>
          <w:sz w:val="28"/>
          <w:szCs w:val="28"/>
        </w:rPr>
        <w:t>”</w:t>
      </w:r>
      <w:r w:rsidR="0018397E" w:rsidRPr="006B30AE">
        <w:rPr>
          <w:rFonts w:ascii="Times New Roman" w:eastAsia="Verdana" w:hAnsi="Times New Roman" w:cs="Times New Roman"/>
          <w:color w:val="000000" w:themeColor="text1"/>
          <w:sz w:val="28"/>
          <w:szCs w:val="28"/>
        </w:rPr>
        <w:t xml:space="preserve"> (Slovēnija)</w:t>
      </w:r>
      <w:r w:rsidR="00A35FCA" w:rsidRPr="006B30AE">
        <w:rPr>
          <w:rFonts w:ascii="Times New Roman" w:eastAsia="Verdana" w:hAnsi="Times New Roman" w:cs="Times New Roman"/>
          <w:color w:val="000000" w:themeColor="text1"/>
          <w:sz w:val="28"/>
          <w:szCs w:val="28"/>
        </w:rPr>
        <w:t xml:space="preserve">, </w:t>
      </w:r>
      <w:proofErr w:type="spellStart"/>
      <w:r w:rsidR="00A35FCA" w:rsidRPr="006B30AE">
        <w:rPr>
          <w:rFonts w:ascii="Times New Roman" w:eastAsia="Verdana" w:hAnsi="Times New Roman" w:cs="Times New Roman"/>
          <w:color w:val="000000" w:themeColor="text1"/>
          <w:sz w:val="28"/>
          <w:szCs w:val="28"/>
        </w:rPr>
        <w:t>Milano-Bicocca</w:t>
      </w:r>
      <w:proofErr w:type="spellEnd"/>
      <w:r w:rsidR="00A35FCA" w:rsidRPr="006B30AE">
        <w:rPr>
          <w:rFonts w:ascii="Times New Roman" w:eastAsia="Verdana" w:hAnsi="Times New Roman" w:cs="Times New Roman"/>
          <w:color w:val="000000" w:themeColor="text1"/>
          <w:sz w:val="28"/>
          <w:szCs w:val="28"/>
        </w:rPr>
        <w:t xml:space="preserve"> Universitāti</w:t>
      </w:r>
      <w:r w:rsidR="0018397E" w:rsidRPr="006B30AE">
        <w:rPr>
          <w:rFonts w:ascii="Times New Roman" w:eastAsia="Verdana" w:hAnsi="Times New Roman" w:cs="Times New Roman"/>
          <w:color w:val="000000" w:themeColor="text1"/>
          <w:sz w:val="28"/>
          <w:szCs w:val="28"/>
        </w:rPr>
        <w:t xml:space="preserve"> (Itālija)</w:t>
      </w:r>
      <w:r w:rsidR="00A35FCA" w:rsidRPr="006B30AE">
        <w:rPr>
          <w:rFonts w:ascii="Times New Roman" w:eastAsia="Verdana" w:hAnsi="Times New Roman" w:cs="Times New Roman"/>
          <w:color w:val="000000" w:themeColor="text1"/>
          <w:sz w:val="28"/>
          <w:szCs w:val="28"/>
        </w:rPr>
        <w:t>, Izglītības un zinātņu institūtu</w:t>
      </w:r>
      <w:r w:rsidR="0018397E" w:rsidRPr="006B30AE">
        <w:rPr>
          <w:rFonts w:ascii="Times New Roman" w:eastAsia="Verdana" w:hAnsi="Times New Roman" w:cs="Times New Roman"/>
          <w:color w:val="000000" w:themeColor="text1"/>
          <w:sz w:val="28"/>
          <w:szCs w:val="28"/>
        </w:rPr>
        <w:t xml:space="preserve"> </w:t>
      </w:r>
      <w:r w:rsidR="0018397E" w:rsidRPr="006B30AE">
        <w:rPr>
          <w:rFonts w:ascii="Times New Roman" w:hAnsi="Times New Roman" w:cs="Times New Roman"/>
          <w:color w:val="000000" w:themeColor="text1"/>
          <w:sz w:val="28"/>
          <w:szCs w:val="28"/>
        </w:rPr>
        <w:t>(Portugāle)</w:t>
      </w:r>
      <w:r w:rsidR="00A35FCA" w:rsidRPr="006B30AE">
        <w:rPr>
          <w:rFonts w:ascii="Times New Roman" w:eastAsia="Verdana" w:hAnsi="Times New Roman" w:cs="Times New Roman"/>
          <w:color w:val="000000" w:themeColor="text1"/>
          <w:sz w:val="28"/>
          <w:szCs w:val="28"/>
        </w:rPr>
        <w:t xml:space="preserve">, </w:t>
      </w:r>
      <w:proofErr w:type="spellStart"/>
      <w:r w:rsidR="00A35FCA" w:rsidRPr="006B30AE">
        <w:rPr>
          <w:rFonts w:ascii="Times New Roman" w:eastAsia="Verdana" w:hAnsi="Times New Roman" w:cs="Times New Roman"/>
          <w:color w:val="000000" w:themeColor="text1"/>
          <w:sz w:val="28"/>
          <w:szCs w:val="28"/>
        </w:rPr>
        <w:t>Lojola</w:t>
      </w:r>
      <w:proofErr w:type="spellEnd"/>
      <w:r w:rsidR="00A35FCA" w:rsidRPr="006B30AE">
        <w:rPr>
          <w:rFonts w:ascii="Times New Roman" w:eastAsia="Verdana" w:hAnsi="Times New Roman" w:cs="Times New Roman"/>
          <w:color w:val="000000" w:themeColor="text1"/>
          <w:sz w:val="28"/>
          <w:szCs w:val="28"/>
        </w:rPr>
        <w:t xml:space="preserve"> Andalūzija Universitāti </w:t>
      </w:r>
      <w:r w:rsidR="0018397E" w:rsidRPr="006B30AE">
        <w:rPr>
          <w:rFonts w:ascii="Times New Roman" w:hAnsi="Times New Roman" w:cs="Times New Roman"/>
          <w:color w:val="000000" w:themeColor="text1"/>
          <w:sz w:val="28"/>
          <w:szCs w:val="28"/>
        </w:rPr>
        <w:t xml:space="preserve">(Spānija) </w:t>
      </w:r>
      <w:r w:rsidR="00A35FCA" w:rsidRPr="006B30AE">
        <w:rPr>
          <w:rFonts w:ascii="Times New Roman" w:eastAsia="Verdana" w:hAnsi="Times New Roman" w:cs="Times New Roman"/>
          <w:color w:val="000000" w:themeColor="text1"/>
          <w:sz w:val="28"/>
          <w:szCs w:val="28"/>
        </w:rPr>
        <w:t xml:space="preserve">un </w:t>
      </w:r>
      <w:r w:rsidR="00A35FCA" w:rsidRPr="006B30AE">
        <w:rPr>
          <w:rFonts w:ascii="Times New Roman" w:hAnsi="Times New Roman" w:cs="Times New Roman"/>
          <w:color w:val="000000" w:themeColor="text1"/>
          <w:sz w:val="28"/>
          <w:szCs w:val="28"/>
        </w:rPr>
        <w:t>Sociālās un emocionālās mācīšanās institūtu</w:t>
      </w:r>
      <w:r w:rsidR="00114A79" w:rsidRPr="006B30AE">
        <w:rPr>
          <w:rFonts w:ascii="Times New Roman" w:hAnsi="Times New Roman" w:cs="Times New Roman"/>
          <w:color w:val="000000" w:themeColor="text1"/>
          <w:sz w:val="28"/>
          <w:szCs w:val="28"/>
        </w:rPr>
        <w:t xml:space="preserve"> (Lietuva)</w:t>
      </w:r>
      <w:r w:rsidR="00A35FCA" w:rsidRPr="006B30AE">
        <w:rPr>
          <w:rFonts w:ascii="Times New Roman" w:hAnsi="Times New Roman" w:cs="Times New Roman"/>
          <w:color w:val="000000" w:themeColor="text1"/>
          <w:sz w:val="28"/>
          <w:szCs w:val="28"/>
        </w:rPr>
        <w:t>.</w:t>
      </w:r>
      <w:r w:rsidR="00A35FCA" w:rsidRPr="006B30AE">
        <w:rPr>
          <w:rFonts w:ascii="Times New Roman" w:eastAsia="Verdana" w:hAnsi="Times New Roman" w:cs="Times New Roman"/>
          <w:color w:val="000000" w:themeColor="text1"/>
          <w:sz w:val="28"/>
          <w:szCs w:val="28"/>
        </w:rPr>
        <w:t xml:space="preserve"> </w:t>
      </w:r>
      <w:r w:rsidR="005F5E4B" w:rsidRPr="006B30AE">
        <w:rPr>
          <w:rFonts w:ascii="Times New Roman" w:hAnsi="Times New Roman" w:cs="Times New Roman"/>
          <w:bCs/>
          <w:sz w:val="28"/>
          <w:szCs w:val="28"/>
        </w:rPr>
        <w:t>Projekts</w:t>
      </w:r>
      <w:r w:rsidR="009C0DD4" w:rsidRPr="006B30AE">
        <w:rPr>
          <w:rFonts w:ascii="Times New Roman" w:hAnsi="Times New Roman" w:cs="Times New Roman"/>
          <w:bCs/>
          <w:sz w:val="28"/>
          <w:szCs w:val="28"/>
        </w:rPr>
        <w:t xml:space="preserve"> </w:t>
      </w:r>
      <w:r w:rsidR="0042669C" w:rsidRPr="006B30AE">
        <w:rPr>
          <w:rFonts w:ascii="Times New Roman" w:hAnsi="Times New Roman" w:cs="Times New Roman"/>
          <w:bCs/>
          <w:sz w:val="28"/>
          <w:szCs w:val="28"/>
        </w:rPr>
        <w:t>apstiprināts</w:t>
      </w:r>
      <w:r w:rsidR="00454ED4" w:rsidRPr="006B30AE">
        <w:rPr>
          <w:rFonts w:ascii="Times New Roman" w:hAnsi="Times New Roman" w:cs="Times New Roman"/>
          <w:color w:val="000000"/>
          <w:sz w:val="28"/>
          <w:szCs w:val="28"/>
        </w:rPr>
        <w:t xml:space="preserve"> </w:t>
      </w:r>
      <w:proofErr w:type="spellStart"/>
      <w:r w:rsidR="00A0231E" w:rsidRPr="006B30AE">
        <w:rPr>
          <w:rFonts w:ascii="Times New Roman" w:hAnsi="Times New Roman" w:cs="Times New Roman"/>
          <w:bCs/>
          <w:i/>
          <w:sz w:val="28"/>
          <w:szCs w:val="28"/>
        </w:rPr>
        <w:t>Erasmus</w:t>
      </w:r>
      <w:proofErr w:type="spellEnd"/>
      <w:r w:rsidR="00A0231E" w:rsidRPr="006B30AE">
        <w:rPr>
          <w:rFonts w:ascii="Times New Roman" w:hAnsi="Times New Roman" w:cs="Times New Roman"/>
          <w:bCs/>
          <w:i/>
          <w:sz w:val="28"/>
          <w:szCs w:val="28"/>
        </w:rPr>
        <w:t xml:space="preserve">+ </w:t>
      </w:r>
      <w:r w:rsidR="00A0231E" w:rsidRPr="006B30AE">
        <w:rPr>
          <w:rFonts w:ascii="Times New Roman" w:hAnsi="Times New Roman" w:cs="Times New Roman"/>
          <w:bCs/>
          <w:sz w:val="28"/>
          <w:szCs w:val="28"/>
        </w:rPr>
        <w:t>p</w:t>
      </w:r>
      <w:r w:rsidR="0072359A" w:rsidRPr="006B30AE">
        <w:rPr>
          <w:rFonts w:ascii="Times New Roman" w:hAnsi="Times New Roman" w:cs="Times New Roman"/>
          <w:bCs/>
          <w:sz w:val="28"/>
          <w:szCs w:val="28"/>
        </w:rPr>
        <w:t>rogrammas</w:t>
      </w:r>
      <w:r w:rsidR="00B8726D" w:rsidRPr="006B30AE">
        <w:rPr>
          <w:rFonts w:ascii="Times New Roman" w:hAnsi="Times New Roman" w:cs="Times New Roman"/>
          <w:bCs/>
          <w:sz w:val="28"/>
          <w:szCs w:val="28"/>
        </w:rPr>
        <w:t xml:space="preserve"> </w:t>
      </w:r>
      <w:r w:rsidR="001E0AC5" w:rsidRPr="006B30AE">
        <w:rPr>
          <w:rFonts w:ascii="Times New Roman" w:hAnsi="Times New Roman" w:cs="Times New Roman"/>
          <w:color w:val="000000"/>
          <w:sz w:val="28"/>
          <w:szCs w:val="28"/>
        </w:rPr>
        <w:t xml:space="preserve">3.pamatdarbības „Atbalsts politikas reformām: politikas inovāciju iniciatīvas” </w:t>
      </w:r>
      <w:r w:rsidR="00E1614D" w:rsidRPr="006B30AE">
        <w:rPr>
          <w:rFonts w:ascii="Times New Roman" w:hAnsi="Times New Roman" w:cs="Times New Roman"/>
          <w:color w:val="000000"/>
          <w:sz w:val="28"/>
          <w:szCs w:val="28"/>
        </w:rPr>
        <w:t>konkursā</w:t>
      </w:r>
      <w:r w:rsidR="00C546AD" w:rsidRPr="006B30AE">
        <w:rPr>
          <w:rFonts w:ascii="Times New Roman" w:hAnsi="Times New Roman" w:cs="Times New Roman"/>
          <w:color w:val="000000"/>
          <w:sz w:val="28"/>
          <w:szCs w:val="28"/>
        </w:rPr>
        <w:t>.</w:t>
      </w:r>
      <w:r w:rsidR="00436D40" w:rsidRPr="006B30AE">
        <w:rPr>
          <w:rFonts w:ascii="Times New Roman" w:hAnsi="Times New Roman" w:cs="Times New Roman"/>
          <w:color w:val="000000"/>
          <w:sz w:val="28"/>
          <w:szCs w:val="28"/>
        </w:rPr>
        <w:t xml:space="preserve"> </w:t>
      </w:r>
      <w:r w:rsidR="002A58B8" w:rsidRPr="006B30AE">
        <w:rPr>
          <w:rFonts w:ascii="Times New Roman" w:hAnsi="Times New Roman" w:cs="Times New Roman"/>
          <w:color w:val="000000"/>
          <w:sz w:val="28"/>
          <w:szCs w:val="28"/>
        </w:rPr>
        <w:t xml:space="preserve">Tās </w:t>
      </w:r>
      <w:r w:rsidR="00B0511F" w:rsidRPr="006B30AE">
        <w:rPr>
          <w:rFonts w:ascii="Times New Roman" w:hAnsi="Times New Roman" w:cs="Times New Roman"/>
          <w:color w:val="000000"/>
          <w:sz w:val="28"/>
          <w:szCs w:val="28"/>
        </w:rPr>
        <w:t xml:space="preserve">ietvaros </w:t>
      </w:r>
      <w:r w:rsidR="007C4108" w:rsidRPr="006B30AE">
        <w:rPr>
          <w:rFonts w:ascii="Times New Roman" w:hAnsi="Times New Roman" w:cs="Times New Roman"/>
          <w:color w:val="000000"/>
          <w:sz w:val="28"/>
          <w:szCs w:val="28"/>
        </w:rPr>
        <w:t xml:space="preserve">tiek atbalstīti transnacionālie </w:t>
      </w:r>
      <w:r w:rsidR="00E1614D" w:rsidRPr="006B30AE">
        <w:rPr>
          <w:rFonts w:ascii="Times New Roman" w:hAnsi="Times New Roman" w:cs="Times New Roman"/>
          <w:color w:val="000000"/>
          <w:sz w:val="28"/>
          <w:szCs w:val="28"/>
        </w:rPr>
        <w:t>sadarbības pro</w:t>
      </w:r>
      <w:r w:rsidR="007C4108" w:rsidRPr="006B30AE">
        <w:rPr>
          <w:rFonts w:ascii="Times New Roman" w:hAnsi="Times New Roman" w:cs="Times New Roman"/>
          <w:color w:val="000000"/>
          <w:sz w:val="28"/>
          <w:szCs w:val="28"/>
        </w:rPr>
        <w:t xml:space="preserve">jekti, kuri </w:t>
      </w:r>
      <w:r w:rsidR="001E0AC5" w:rsidRPr="006B30AE">
        <w:rPr>
          <w:rFonts w:ascii="Times New Roman" w:hAnsi="Times New Roman" w:cs="Times New Roman"/>
          <w:color w:val="000000"/>
          <w:sz w:val="28"/>
          <w:szCs w:val="28"/>
        </w:rPr>
        <w:t xml:space="preserve">ir </w:t>
      </w:r>
      <w:r w:rsidR="007C4108" w:rsidRPr="006B30AE">
        <w:rPr>
          <w:rFonts w:ascii="Times New Roman" w:hAnsi="Times New Roman" w:cs="Times New Roman"/>
          <w:color w:val="000000"/>
          <w:sz w:val="28"/>
          <w:szCs w:val="28"/>
        </w:rPr>
        <w:t xml:space="preserve">izveidoti, lai </w:t>
      </w:r>
      <w:r w:rsidR="00EC29B2" w:rsidRPr="006B30AE">
        <w:rPr>
          <w:rFonts w:ascii="Times New Roman" w:hAnsi="Times New Roman" w:cs="Times New Roman"/>
          <w:color w:val="000000"/>
          <w:sz w:val="28"/>
          <w:szCs w:val="28"/>
        </w:rPr>
        <w:t xml:space="preserve">sniegtu atbalstu izglītības politikas veidotājiem, </w:t>
      </w:r>
      <w:r w:rsidR="001E0AC5" w:rsidRPr="006B30AE">
        <w:rPr>
          <w:rFonts w:ascii="Times New Roman" w:hAnsi="Times New Roman" w:cs="Times New Roman"/>
          <w:color w:val="000000"/>
          <w:sz w:val="28"/>
          <w:szCs w:val="28"/>
        </w:rPr>
        <w:t>izstrādā</w:t>
      </w:r>
      <w:r w:rsidR="0073650F" w:rsidRPr="006B30AE">
        <w:rPr>
          <w:rFonts w:ascii="Times New Roman" w:hAnsi="Times New Roman" w:cs="Times New Roman"/>
          <w:color w:val="000000"/>
          <w:sz w:val="28"/>
          <w:szCs w:val="28"/>
        </w:rPr>
        <w:t>jot</w:t>
      </w:r>
      <w:r w:rsidR="001E0AC5" w:rsidRPr="006B30AE">
        <w:rPr>
          <w:rFonts w:ascii="Times New Roman" w:hAnsi="Times New Roman" w:cs="Times New Roman"/>
          <w:color w:val="000000"/>
          <w:sz w:val="28"/>
          <w:szCs w:val="28"/>
        </w:rPr>
        <w:t xml:space="preserve">,  </w:t>
      </w:r>
      <w:r w:rsidR="007C4108" w:rsidRPr="006B30AE">
        <w:rPr>
          <w:rFonts w:ascii="Times New Roman" w:hAnsi="Times New Roman" w:cs="Times New Roman"/>
          <w:color w:val="000000"/>
          <w:sz w:val="28"/>
          <w:szCs w:val="28"/>
        </w:rPr>
        <w:t>pārbaud</w:t>
      </w:r>
      <w:r w:rsidR="00EC29B2" w:rsidRPr="006B30AE">
        <w:rPr>
          <w:rFonts w:ascii="Times New Roman" w:hAnsi="Times New Roman" w:cs="Times New Roman"/>
          <w:color w:val="000000"/>
          <w:sz w:val="28"/>
          <w:szCs w:val="28"/>
        </w:rPr>
        <w:t>ot</w:t>
      </w:r>
      <w:r w:rsidR="00C546AD" w:rsidRPr="006B30AE">
        <w:rPr>
          <w:rFonts w:ascii="Times New Roman" w:hAnsi="Times New Roman" w:cs="Times New Roman"/>
          <w:color w:val="000000"/>
          <w:sz w:val="28"/>
          <w:szCs w:val="28"/>
        </w:rPr>
        <w:t xml:space="preserve"> un </w:t>
      </w:r>
      <w:r w:rsidR="007C4108" w:rsidRPr="006B30AE">
        <w:rPr>
          <w:rFonts w:ascii="Times New Roman" w:hAnsi="Times New Roman" w:cs="Times New Roman"/>
          <w:color w:val="000000"/>
          <w:sz w:val="28"/>
          <w:szCs w:val="28"/>
        </w:rPr>
        <w:t>novērtē</w:t>
      </w:r>
      <w:r w:rsidR="00EC29B2" w:rsidRPr="006B30AE">
        <w:rPr>
          <w:rFonts w:ascii="Times New Roman" w:hAnsi="Times New Roman" w:cs="Times New Roman"/>
          <w:color w:val="000000"/>
          <w:sz w:val="28"/>
          <w:szCs w:val="28"/>
        </w:rPr>
        <w:t>jot</w:t>
      </w:r>
      <w:r w:rsidR="007C4108" w:rsidRPr="006B30AE">
        <w:rPr>
          <w:rFonts w:ascii="Times New Roman" w:hAnsi="Times New Roman" w:cs="Times New Roman"/>
          <w:color w:val="000000"/>
          <w:sz w:val="28"/>
          <w:szCs w:val="28"/>
        </w:rPr>
        <w:t xml:space="preserve"> novatoriska</w:t>
      </w:r>
      <w:r w:rsidR="00EC29B2" w:rsidRPr="006B30AE">
        <w:rPr>
          <w:rFonts w:ascii="Times New Roman" w:hAnsi="Times New Roman" w:cs="Times New Roman"/>
          <w:color w:val="000000"/>
          <w:sz w:val="28"/>
          <w:szCs w:val="28"/>
        </w:rPr>
        <w:t>s</w:t>
      </w:r>
      <w:r w:rsidR="007C4108" w:rsidRPr="006B30AE">
        <w:rPr>
          <w:rFonts w:ascii="Times New Roman" w:hAnsi="Times New Roman" w:cs="Times New Roman"/>
          <w:color w:val="000000"/>
          <w:sz w:val="28"/>
          <w:szCs w:val="28"/>
        </w:rPr>
        <w:t xml:space="preserve"> pieejas, kurām ir potenciāls kļūt par noteicošām </w:t>
      </w:r>
      <w:r w:rsidR="00544E86" w:rsidRPr="006B30AE">
        <w:rPr>
          <w:rFonts w:ascii="Times New Roman" w:hAnsi="Times New Roman" w:cs="Times New Roman"/>
          <w:color w:val="000000"/>
          <w:sz w:val="28"/>
          <w:szCs w:val="28"/>
        </w:rPr>
        <w:t>izg</w:t>
      </w:r>
      <w:r w:rsidR="00F97BAF" w:rsidRPr="006B30AE">
        <w:rPr>
          <w:rFonts w:ascii="Times New Roman" w:hAnsi="Times New Roman" w:cs="Times New Roman"/>
          <w:color w:val="000000"/>
          <w:sz w:val="28"/>
          <w:szCs w:val="28"/>
        </w:rPr>
        <w:t>lītības un mācīb</w:t>
      </w:r>
      <w:r w:rsidR="00EF6C8D" w:rsidRPr="006B30AE">
        <w:rPr>
          <w:rFonts w:ascii="Times New Roman" w:hAnsi="Times New Roman" w:cs="Times New Roman"/>
          <w:color w:val="000000"/>
          <w:sz w:val="28"/>
          <w:szCs w:val="28"/>
        </w:rPr>
        <w:t>u</w:t>
      </w:r>
      <w:r w:rsidR="00F97BAF" w:rsidRPr="006B30AE">
        <w:rPr>
          <w:rFonts w:ascii="Times New Roman" w:hAnsi="Times New Roman" w:cs="Times New Roman"/>
          <w:color w:val="000000"/>
          <w:sz w:val="28"/>
          <w:szCs w:val="28"/>
        </w:rPr>
        <w:t xml:space="preserve"> sistēmās</w:t>
      </w:r>
      <w:r w:rsidR="00EC29B2" w:rsidRPr="006B30AE">
        <w:rPr>
          <w:rFonts w:ascii="Times New Roman" w:hAnsi="Times New Roman" w:cs="Times New Roman"/>
          <w:color w:val="000000"/>
          <w:sz w:val="28"/>
          <w:szCs w:val="28"/>
        </w:rPr>
        <w:t>.</w:t>
      </w:r>
      <w:r w:rsidR="00F97BAF" w:rsidRPr="006B30AE">
        <w:rPr>
          <w:rFonts w:ascii="Times New Roman" w:hAnsi="Times New Roman" w:cs="Times New Roman"/>
          <w:color w:val="000000"/>
          <w:sz w:val="28"/>
          <w:szCs w:val="28"/>
        </w:rPr>
        <w:t xml:space="preserve"> </w:t>
      </w:r>
      <w:r w:rsidR="002B7CD7" w:rsidRPr="006B30AE">
        <w:rPr>
          <w:rFonts w:ascii="Times New Roman" w:hAnsi="Times New Roman" w:cs="Times New Roman"/>
          <w:sz w:val="28"/>
          <w:szCs w:val="28"/>
        </w:rPr>
        <w:t>Projekta prioritāte ir fundamentālo vērtību ve</w:t>
      </w:r>
      <w:r w:rsidR="00592550" w:rsidRPr="006B30AE">
        <w:rPr>
          <w:rFonts w:ascii="Times New Roman" w:hAnsi="Times New Roman" w:cs="Times New Roman"/>
          <w:sz w:val="28"/>
          <w:szCs w:val="28"/>
        </w:rPr>
        <w:t>i</w:t>
      </w:r>
      <w:r w:rsidR="002B7CD7" w:rsidRPr="006B30AE">
        <w:rPr>
          <w:rFonts w:ascii="Times New Roman" w:hAnsi="Times New Roman" w:cs="Times New Roman"/>
          <w:sz w:val="28"/>
          <w:szCs w:val="28"/>
        </w:rPr>
        <w:t>cināšana caur izglītību un mācīšanu</w:t>
      </w:r>
      <w:r w:rsidR="00E917B1" w:rsidRPr="006B30AE">
        <w:rPr>
          <w:rFonts w:ascii="Times New Roman" w:hAnsi="Times New Roman" w:cs="Times New Roman"/>
          <w:sz w:val="28"/>
          <w:szCs w:val="28"/>
        </w:rPr>
        <w:t>,</w:t>
      </w:r>
      <w:r w:rsidR="002B7CD7" w:rsidRPr="006B30AE">
        <w:rPr>
          <w:rFonts w:ascii="Times New Roman" w:hAnsi="Times New Roman" w:cs="Times New Roman"/>
          <w:sz w:val="28"/>
          <w:szCs w:val="28"/>
        </w:rPr>
        <w:t xml:space="preserve"> risinot dažādību mācību vidē. </w:t>
      </w:r>
    </w:p>
    <w:p w14:paraId="263C2712" w14:textId="77777777" w:rsidR="00423F5C" w:rsidRPr="006B30AE" w:rsidRDefault="00DF2268" w:rsidP="0003491A">
      <w:pPr>
        <w:spacing w:after="0" w:line="240" w:lineRule="auto"/>
        <w:ind w:firstLine="720"/>
        <w:jc w:val="both"/>
        <w:rPr>
          <w:rFonts w:ascii="Times New Roman" w:hAnsi="Times New Roman" w:cs="Times New Roman"/>
          <w:sz w:val="28"/>
          <w:szCs w:val="28"/>
        </w:rPr>
      </w:pPr>
      <w:r w:rsidRPr="006B30AE">
        <w:rPr>
          <w:rFonts w:ascii="Times New Roman" w:hAnsi="Times New Roman" w:cs="Times New Roman"/>
          <w:sz w:val="28"/>
          <w:szCs w:val="28"/>
        </w:rPr>
        <w:t xml:space="preserve">Projekta mērķis ir </w:t>
      </w:r>
      <w:r w:rsidR="004111CD" w:rsidRPr="006B30AE">
        <w:rPr>
          <w:rFonts w:ascii="Times New Roman" w:hAnsi="Times New Roman" w:cs="Times New Roman"/>
          <w:sz w:val="28"/>
          <w:szCs w:val="28"/>
        </w:rPr>
        <w:t>aktualizēt</w:t>
      </w:r>
      <w:r w:rsidR="00A174D8" w:rsidRPr="006B30AE">
        <w:rPr>
          <w:rFonts w:ascii="Times New Roman" w:hAnsi="Times New Roman" w:cs="Times New Roman"/>
          <w:sz w:val="28"/>
          <w:szCs w:val="28"/>
        </w:rPr>
        <w:t xml:space="preserve"> nepieciešamību attīstīt skolēnu sociālās, emocionālās un veselības prasmes</w:t>
      </w:r>
      <w:r w:rsidR="002A58B8" w:rsidRPr="006B30AE">
        <w:rPr>
          <w:rFonts w:ascii="Times New Roman" w:hAnsi="Times New Roman" w:cs="Times New Roman"/>
          <w:sz w:val="28"/>
          <w:szCs w:val="28"/>
        </w:rPr>
        <w:t xml:space="preserve"> (turpmāk kopā – skolēnu prasmes)</w:t>
      </w:r>
      <w:r w:rsidR="00A174D8" w:rsidRPr="006B30AE">
        <w:rPr>
          <w:rFonts w:ascii="Times New Roman" w:hAnsi="Times New Roman" w:cs="Times New Roman"/>
          <w:sz w:val="28"/>
          <w:szCs w:val="28"/>
        </w:rPr>
        <w:t>, piedāvājot praktiskus risinājumus</w:t>
      </w:r>
      <w:r w:rsidR="00D323CB" w:rsidRPr="006B30AE">
        <w:rPr>
          <w:rFonts w:ascii="Times New Roman" w:hAnsi="Times New Roman" w:cs="Times New Roman"/>
          <w:sz w:val="28"/>
          <w:szCs w:val="28"/>
        </w:rPr>
        <w:t xml:space="preserve"> kā sociālo, emocionālo un veselības mācību integrēt izglītības sistēmā, kā arī nodrošināt politikas rekomendācijas, lai atbalstītu sociālo, emocionālo un veselības mācīšanu skolā. </w:t>
      </w:r>
    </w:p>
    <w:p w14:paraId="417BAFE3" w14:textId="562CE0E7" w:rsidR="0003491A" w:rsidRPr="006B30AE" w:rsidRDefault="00423F5C" w:rsidP="0003491A">
      <w:pPr>
        <w:spacing w:after="0" w:line="240" w:lineRule="auto"/>
        <w:ind w:firstLine="720"/>
        <w:jc w:val="both"/>
        <w:rPr>
          <w:rFonts w:ascii="Times New Roman" w:hAnsi="Times New Roman" w:cs="Times New Roman"/>
          <w:sz w:val="28"/>
          <w:szCs w:val="28"/>
        </w:rPr>
      </w:pPr>
      <w:r w:rsidRPr="006B30AE">
        <w:rPr>
          <w:rFonts w:ascii="Times New Roman" w:hAnsi="Times New Roman" w:cs="Times New Roman"/>
          <w:color w:val="000000" w:themeColor="text1"/>
          <w:sz w:val="28"/>
          <w:szCs w:val="28"/>
        </w:rPr>
        <w:t xml:space="preserve">Lai īstenotu projektu, ir izveidots konsorcijs, kura koordinējošais partneris ir </w:t>
      </w:r>
      <w:r w:rsidRPr="006B30AE">
        <w:rPr>
          <w:rFonts w:ascii="Times New Roman" w:eastAsia="Verdana" w:hAnsi="Times New Roman" w:cs="Times New Roman"/>
          <w:color w:val="000000" w:themeColor="text1"/>
          <w:sz w:val="28"/>
          <w:szCs w:val="28"/>
        </w:rPr>
        <w:t xml:space="preserve">Lietuvas bērnu un jaunatnes centrs.  </w:t>
      </w:r>
      <w:r w:rsidR="0003491A" w:rsidRPr="006B30AE">
        <w:rPr>
          <w:rFonts w:ascii="Times" w:eastAsia="Verdana" w:hAnsi="Times" w:cs="Times New Roman"/>
          <w:color w:val="000000" w:themeColor="text1"/>
          <w:sz w:val="28"/>
          <w:szCs w:val="28"/>
        </w:rPr>
        <w:t xml:space="preserve">VISC ir divas galvenās atbildības funkcijas, kurās tiek nodrošināta koordinējošā loma: (1) </w:t>
      </w:r>
      <w:r w:rsidR="0003491A" w:rsidRPr="006B30AE">
        <w:rPr>
          <w:rFonts w:ascii="Times" w:eastAsia="Verdana" w:hAnsi="Times" w:cs="Verdana"/>
          <w:sz w:val="28"/>
          <w:szCs w:val="28"/>
        </w:rPr>
        <w:t>skolēnu prasmju instrumentu monitoringa veikšanu un to īstenošana skolās</w:t>
      </w:r>
      <w:r w:rsidR="0003491A" w:rsidRPr="006B30AE">
        <w:rPr>
          <w:rFonts w:ascii="Times" w:eastAsia="Verdana" w:hAnsi="Times" w:cs="Times New Roman"/>
          <w:color w:val="000000" w:themeColor="text1"/>
          <w:sz w:val="28"/>
          <w:szCs w:val="28"/>
        </w:rPr>
        <w:t xml:space="preserve"> lauka pētījuma intervences periodā, (2) politikas veidošana un rezultātu izplatīšana</w:t>
      </w:r>
      <w:r w:rsidR="0003491A" w:rsidRPr="006B30AE">
        <w:rPr>
          <w:rFonts w:ascii="Times New Roman" w:eastAsia="Verdana" w:hAnsi="Times New Roman" w:cs="Times New Roman"/>
          <w:color w:val="000000" w:themeColor="text1"/>
          <w:sz w:val="28"/>
          <w:szCs w:val="28"/>
        </w:rPr>
        <w:t>.</w:t>
      </w:r>
    </w:p>
    <w:p w14:paraId="2AD88422" w14:textId="77777777" w:rsidR="00C31832" w:rsidRPr="006B30AE" w:rsidRDefault="00DF2268" w:rsidP="00B0511F">
      <w:pPr>
        <w:spacing w:after="0" w:line="240" w:lineRule="auto"/>
        <w:ind w:firstLine="720"/>
        <w:jc w:val="both"/>
        <w:rPr>
          <w:rFonts w:ascii="Times New Roman" w:eastAsia="Times New Roman" w:hAnsi="Times New Roman" w:cs="Times New Roman"/>
          <w:sz w:val="28"/>
          <w:szCs w:val="28"/>
          <w:lang w:eastAsia="en-GB"/>
        </w:rPr>
      </w:pPr>
      <w:r w:rsidRPr="006B30AE">
        <w:rPr>
          <w:rFonts w:ascii="Times New Roman" w:hAnsi="Times New Roman" w:cs="Times New Roman"/>
          <w:sz w:val="28"/>
          <w:szCs w:val="28"/>
        </w:rPr>
        <w:t xml:space="preserve">Dalība projektā Latvijai ir svarīga, </w:t>
      </w:r>
      <w:r w:rsidRPr="006B30AE">
        <w:rPr>
          <w:rFonts w:ascii="Times New Roman" w:hAnsi="Times New Roman" w:cs="Times New Roman"/>
          <w:color w:val="000000"/>
          <w:sz w:val="28"/>
          <w:szCs w:val="28"/>
        </w:rPr>
        <w:t xml:space="preserve">jo šobrīd valstī </w:t>
      </w:r>
      <w:r w:rsidR="00D323CB" w:rsidRPr="006B30AE">
        <w:rPr>
          <w:rFonts w:ascii="Times New Roman" w:hAnsi="Times New Roman" w:cs="Times New Roman"/>
          <w:color w:val="000000"/>
          <w:sz w:val="28"/>
          <w:szCs w:val="28"/>
        </w:rPr>
        <w:t xml:space="preserve">tiek realizēta nozīmīga mācību </w:t>
      </w:r>
      <w:r w:rsidR="005F503C" w:rsidRPr="006B30AE">
        <w:rPr>
          <w:rFonts w:ascii="Times New Roman" w:hAnsi="Times New Roman" w:cs="Times New Roman"/>
          <w:color w:val="000000"/>
          <w:sz w:val="28"/>
          <w:szCs w:val="28"/>
        </w:rPr>
        <w:t>satura</w:t>
      </w:r>
      <w:r w:rsidR="00D323CB" w:rsidRPr="006B30AE">
        <w:rPr>
          <w:rFonts w:ascii="Times New Roman" w:hAnsi="Times New Roman" w:cs="Times New Roman"/>
          <w:color w:val="000000"/>
          <w:sz w:val="28"/>
          <w:szCs w:val="28"/>
        </w:rPr>
        <w:t xml:space="preserve"> reforma, kuras mērķis ir </w:t>
      </w:r>
      <w:r w:rsidR="005F503C" w:rsidRPr="006B30AE">
        <w:rPr>
          <w:rFonts w:ascii="Times New Roman" w:eastAsia="Times New Roman" w:hAnsi="Times New Roman" w:cs="Times New Roman"/>
          <w:sz w:val="28"/>
          <w:szCs w:val="28"/>
          <w:lang w:eastAsia="en-GB"/>
        </w:rPr>
        <w:t>nodrošināt kompetenču pieejā balstīta vispārējās izglītības satura aprobāciju un mācību satura pakāpenisku ieviešanu pirmsskolas izglītības, pamatizglītības un vidējās izglītības pakāpē. Sociāli emocionālā mācīšanās, tajā s</w:t>
      </w:r>
      <w:r w:rsidR="00326DCA" w:rsidRPr="006B30AE">
        <w:rPr>
          <w:rFonts w:ascii="Times New Roman" w:eastAsia="Times New Roman" w:hAnsi="Times New Roman" w:cs="Times New Roman"/>
          <w:sz w:val="28"/>
          <w:szCs w:val="28"/>
          <w:lang w:eastAsia="en-GB"/>
        </w:rPr>
        <w:t xml:space="preserve">kaitā pašapziņa, pašiniciatīva un </w:t>
      </w:r>
      <w:proofErr w:type="spellStart"/>
      <w:r w:rsidR="005F503C" w:rsidRPr="006B30AE">
        <w:rPr>
          <w:rFonts w:ascii="Times New Roman" w:eastAsia="Times New Roman" w:hAnsi="Times New Roman" w:cs="Times New Roman"/>
          <w:sz w:val="28"/>
          <w:szCs w:val="28"/>
          <w:lang w:eastAsia="en-GB"/>
        </w:rPr>
        <w:t>pašvadība</w:t>
      </w:r>
      <w:proofErr w:type="spellEnd"/>
      <w:r w:rsidR="00273CBB" w:rsidRPr="006B30AE">
        <w:rPr>
          <w:rFonts w:ascii="Times New Roman" w:eastAsia="Times New Roman" w:hAnsi="Times New Roman" w:cs="Times New Roman"/>
          <w:sz w:val="28"/>
          <w:szCs w:val="28"/>
          <w:lang w:eastAsia="en-GB"/>
        </w:rPr>
        <w:t>,</w:t>
      </w:r>
      <w:r w:rsidR="005F503C" w:rsidRPr="006B30AE">
        <w:rPr>
          <w:rFonts w:ascii="Times New Roman" w:eastAsia="Times New Roman" w:hAnsi="Times New Roman" w:cs="Times New Roman"/>
          <w:sz w:val="28"/>
          <w:szCs w:val="28"/>
          <w:lang w:eastAsia="en-GB"/>
        </w:rPr>
        <w:t xml:space="preserve"> ir </w:t>
      </w:r>
      <w:r w:rsidR="00274E49" w:rsidRPr="006B30AE">
        <w:rPr>
          <w:rFonts w:ascii="Times New Roman" w:eastAsia="Times New Roman" w:hAnsi="Times New Roman" w:cs="Times New Roman"/>
          <w:sz w:val="28"/>
          <w:szCs w:val="28"/>
          <w:lang w:eastAsia="en-GB"/>
        </w:rPr>
        <w:t>dažas no ļoti nozīmīgajām prasmēm, kas ir jāiekļauj jaunajā mācību saturā.</w:t>
      </w:r>
      <w:r w:rsidR="00AE54D8" w:rsidRPr="006B30AE">
        <w:rPr>
          <w:rFonts w:ascii="Times New Roman" w:eastAsia="Times New Roman" w:hAnsi="Times New Roman" w:cs="Times New Roman"/>
          <w:sz w:val="28"/>
          <w:szCs w:val="28"/>
          <w:lang w:eastAsia="en-GB"/>
        </w:rPr>
        <w:t xml:space="preserve"> Šī projekta ietvaros tiks izstrādāti un aprobēti rīki </w:t>
      </w:r>
      <w:r w:rsidR="00273CBB" w:rsidRPr="006B30AE">
        <w:rPr>
          <w:rFonts w:ascii="Times New Roman" w:hAnsi="Times New Roman" w:cs="Times New Roman"/>
          <w:sz w:val="28"/>
          <w:szCs w:val="28"/>
        </w:rPr>
        <w:t>skolēnu</w:t>
      </w:r>
      <w:r w:rsidR="00273CBB" w:rsidRPr="006B30AE" w:rsidDel="00273CBB">
        <w:rPr>
          <w:rFonts w:ascii="Times New Roman" w:eastAsia="Times New Roman" w:hAnsi="Times New Roman" w:cs="Times New Roman"/>
          <w:sz w:val="28"/>
          <w:szCs w:val="28"/>
          <w:lang w:eastAsia="en-GB"/>
        </w:rPr>
        <w:t xml:space="preserve"> </w:t>
      </w:r>
      <w:r w:rsidR="00AE54D8" w:rsidRPr="006B30AE">
        <w:rPr>
          <w:rFonts w:ascii="Times New Roman" w:eastAsia="Times New Roman" w:hAnsi="Times New Roman" w:cs="Times New Roman"/>
          <w:sz w:val="28"/>
          <w:szCs w:val="28"/>
          <w:lang w:eastAsia="en-GB"/>
        </w:rPr>
        <w:t>prasmju novērtēšanai, kas tiks integrēti mācību satura reformās, iestrādājot tās</w:t>
      </w:r>
      <w:r w:rsidR="0081572F" w:rsidRPr="006B30AE">
        <w:rPr>
          <w:rFonts w:ascii="Times New Roman" w:eastAsia="Times New Roman" w:hAnsi="Times New Roman" w:cs="Times New Roman"/>
          <w:sz w:val="28"/>
          <w:szCs w:val="28"/>
          <w:lang w:eastAsia="en-GB"/>
        </w:rPr>
        <w:t xml:space="preserve"> mācību un metodiskajos līdzekļos.</w:t>
      </w:r>
      <w:r w:rsidR="00592550" w:rsidRPr="006B30AE">
        <w:rPr>
          <w:rFonts w:ascii="Times New Roman" w:eastAsia="Times New Roman" w:hAnsi="Times New Roman" w:cs="Times New Roman"/>
          <w:sz w:val="28"/>
          <w:szCs w:val="28"/>
          <w:lang w:eastAsia="en-GB"/>
        </w:rPr>
        <w:t xml:space="preserve"> </w:t>
      </w:r>
    </w:p>
    <w:p w14:paraId="7C9C6C87" w14:textId="4F51E571" w:rsidR="00DF2268" w:rsidRPr="006B30AE" w:rsidRDefault="00326DCA" w:rsidP="00B0511F">
      <w:pPr>
        <w:spacing w:after="0" w:line="240" w:lineRule="auto"/>
        <w:ind w:firstLine="720"/>
        <w:jc w:val="both"/>
        <w:rPr>
          <w:rFonts w:ascii="Times New Roman" w:hAnsi="Times New Roman" w:cs="Times New Roman"/>
          <w:bCs/>
          <w:sz w:val="28"/>
          <w:szCs w:val="28"/>
        </w:rPr>
      </w:pPr>
      <w:r w:rsidRPr="006B30AE">
        <w:rPr>
          <w:rFonts w:ascii="Times New Roman" w:eastAsia="Times New Roman" w:hAnsi="Times New Roman" w:cs="Times New Roman"/>
          <w:sz w:val="28"/>
          <w:szCs w:val="28"/>
          <w:lang w:eastAsia="en-GB"/>
        </w:rPr>
        <w:lastRenderedPageBreak/>
        <w:t xml:space="preserve">Projekts </w:t>
      </w:r>
      <w:r w:rsidRPr="006B30AE">
        <w:rPr>
          <w:rFonts w:ascii="Times New Roman" w:hAnsi="Times New Roman" w:cs="Times New Roman"/>
          <w:bCs/>
          <w:sz w:val="28"/>
          <w:szCs w:val="28"/>
        </w:rPr>
        <w:t xml:space="preserve">spēs sniegt nozīmīgu pienesumu mācību satura reformas procesā, </w:t>
      </w:r>
      <w:r w:rsidR="000540D9" w:rsidRPr="006B30AE">
        <w:rPr>
          <w:rFonts w:ascii="Times New Roman" w:hAnsi="Times New Roman" w:cs="Times New Roman"/>
          <w:bCs/>
          <w:sz w:val="28"/>
          <w:szCs w:val="28"/>
        </w:rPr>
        <w:t>izstrādājot sociāli emocionālās mācīšanās teorētisko modeli un izveidojot praktiskus instrumentus skolām sociāli emocionālās mācīšanās novērtēšanai.</w:t>
      </w:r>
    </w:p>
    <w:p w14:paraId="17FC70BB" w14:textId="33AA6DAA" w:rsidR="009D0C85" w:rsidRPr="006B30AE" w:rsidRDefault="009D0C85" w:rsidP="00B0511F">
      <w:pPr>
        <w:spacing w:after="0" w:line="240" w:lineRule="auto"/>
        <w:ind w:firstLine="720"/>
        <w:jc w:val="both"/>
        <w:rPr>
          <w:rFonts w:ascii="Times New Roman" w:hAnsi="Times New Roman" w:cs="Times New Roman"/>
          <w:color w:val="000000"/>
          <w:sz w:val="28"/>
          <w:szCs w:val="28"/>
        </w:rPr>
      </w:pPr>
      <w:r w:rsidRPr="006B30AE">
        <w:rPr>
          <w:rFonts w:ascii="Times New Roman" w:hAnsi="Times New Roman" w:cs="Times New Roman"/>
          <w:color w:val="000000"/>
          <w:sz w:val="28"/>
          <w:szCs w:val="28"/>
        </w:rPr>
        <w:t xml:space="preserve">Latvijas valsts izglītības </w:t>
      </w:r>
      <w:r w:rsidR="00CA0F3D" w:rsidRPr="006B30AE">
        <w:rPr>
          <w:rFonts w:ascii="Times New Roman" w:hAnsi="Times New Roman" w:cs="Times New Roman"/>
          <w:color w:val="000000"/>
          <w:sz w:val="28"/>
          <w:szCs w:val="28"/>
        </w:rPr>
        <w:t>attīstības</w:t>
      </w:r>
      <w:r w:rsidRPr="006B30AE">
        <w:rPr>
          <w:rFonts w:ascii="Times New Roman" w:hAnsi="Times New Roman" w:cs="Times New Roman"/>
          <w:color w:val="000000"/>
          <w:sz w:val="28"/>
          <w:szCs w:val="28"/>
        </w:rPr>
        <w:t xml:space="preserve"> pamatnostādnēs vairākkārt ir minēta sociālo</w:t>
      </w:r>
      <w:r w:rsidR="00CA0F3D" w:rsidRPr="006B30AE">
        <w:rPr>
          <w:rFonts w:ascii="Times New Roman" w:hAnsi="Times New Roman" w:cs="Times New Roman"/>
          <w:color w:val="000000"/>
          <w:sz w:val="28"/>
          <w:szCs w:val="28"/>
        </w:rPr>
        <w:t xml:space="preserve"> un veselības prasmju nozīme</w:t>
      </w:r>
      <w:r w:rsidRPr="006B30AE">
        <w:rPr>
          <w:rFonts w:ascii="Times New Roman" w:hAnsi="Times New Roman" w:cs="Times New Roman"/>
          <w:color w:val="000000"/>
          <w:sz w:val="28"/>
          <w:szCs w:val="28"/>
        </w:rPr>
        <w:t xml:space="preserve">, </w:t>
      </w:r>
      <w:r w:rsidR="00CA0F3D" w:rsidRPr="006B30AE">
        <w:rPr>
          <w:rFonts w:ascii="Times New Roman" w:hAnsi="Times New Roman" w:cs="Times New Roman"/>
          <w:color w:val="000000"/>
          <w:sz w:val="28"/>
          <w:szCs w:val="28"/>
        </w:rPr>
        <w:t xml:space="preserve">tajā pašā laikā skolēnu </w:t>
      </w:r>
      <w:r w:rsidRPr="006B30AE">
        <w:rPr>
          <w:rFonts w:ascii="Times New Roman" w:hAnsi="Times New Roman" w:cs="Times New Roman"/>
          <w:color w:val="000000"/>
          <w:sz w:val="28"/>
          <w:szCs w:val="28"/>
        </w:rPr>
        <w:t>emocionā</w:t>
      </w:r>
      <w:r w:rsidR="00CA0F3D" w:rsidRPr="006B30AE">
        <w:rPr>
          <w:rFonts w:ascii="Times New Roman" w:hAnsi="Times New Roman" w:cs="Times New Roman"/>
          <w:color w:val="000000"/>
          <w:sz w:val="28"/>
          <w:szCs w:val="28"/>
        </w:rPr>
        <w:t>lajām prasmēm tiek pievērsta nepietiekama uzmanība. Izglītības pamatnostādnēs</w:t>
      </w:r>
      <w:r w:rsidRPr="006B30AE">
        <w:rPr>
          <w:rFonts w:ascii="Times New Roman" w:hAnsi="Times New Roman" w:cs="Times New Roman"/>
          <w:color w:val="000000"/>
          <w:sz w:val="28"/>
          <w:szCs w:val="28"/>
        </w:rPr>
        <w:t xml:space="preserve"> trūkst pietiekoši skaidras izpratnes par to, kā novērtēt </w:t>
      </w:r>
      <w:r w:rsidR="00273CBB" w:rsidRPr="006B30AE">
        <w:rPr>
          <w:rFonts w:ascii="Times New Roman" w:hAnsi="Times New Roman" w:cs="Times New Roman"/>
          <w:sz w:val="28"/>
          <w:szCs w:val="28"/>
        </w:rPr>
        <w:t xml:space="preserve">skolēnu </w:t>
      </w:r>
      <w:r w:rsidRPr="006B30AE">
        <w:rPr>
          <w:rFonts w:ascii="Times New Roman" w:hAnsi="Times New Roman" w:cs="Times New Roman"/>
          <w:color w:val="000000"/>
          <w:sz w:val="28"/>
          <w:szCs w:val="28"/>
        </w:rPr>
        <w:t>prasmes un kā integrēt šo prasmju novērtēšanas metodoloģijas esošajā izglītības praksēs</w:t>
      </w:r>
      <w:r w:rsidR="00CA0F3D" w:rsidRPr="006B30AE">
        <w:rPr>
          <w:rFonts w:ascii="Times New Roman" w:hAnsi="Times New Roman" w:cs="Times New Roman"/>
          <w:color w:val="000000"/>
          <w:sz w:val="28"/>
          <w:szCs w:val="28"/>
        </w:rPr>
        <w:t>.</w:t>
      </w:r>
    </w:p>
    <w:p w14:paraId="63B1BC7F" w14:textId="77777777" w:rsidR="00592550" w:rsidRPr="006B30AE" w:rsidRDefault="00CA0F3D" w:rsidP="00B0511F">
      <w:pPr>
        <w:spacing w:after="0" w:line="240" w:lineRule="auto"/>
        <w:ind w:firstLine="720"/>
        <w:jc w:val="both"/>
        <w:rPr>
          <w:rFonts w:ascii="Times New Roman" w:hAnsi="Times New Roman" w:cs="Times New Roman"/>
          <w:color w:val="000000"/>
          <w:sz w:val="28"/>
          <w:szCs w:val="28"/>
        </w:rPr>
      </w:pPr>
      <w:r w:rsidRPr="006B30AE">
        <w:rPr>
          <w:rFonts w:ascii="Times New Roman" w:hAnsi="Times New Roman" w:cs="Times New Roman"/>
          <w:color w:val="000000"/>
          <w:sz w:val="28"/>
          <w:szCs w:val="28"/>
        </w:rPr>
        <w:t xml:space="preserve">Lai spētu novērtēt </w:t>
      </w:r>
      <w:r w:rsidR="00273CBB" w:rsidRPr="006B30AE">
        <w:rPr>
          <w:rFonts w:ascii="Times New Roman" w:hAnsi="Times New Roman" w:cs="Times New Roman"/>
          <w:sz w:val="28"/>
          <w:szCs w:val="28"/>
        </w:rPr>
        <w:t>skolēnu</w:t>
      </w:r>
      <w:r w:rsidR="00273CBB" w:rsidRPr="006B30AE">
        <w:rPr>
          <w:rFonts w:ascii="Times New Roman" w:hAnsi="Times New Roman" w:cs="Times New Roman"/>
          <w:color w:val="000000"/>
          <w:sz w:val="28"/>
          <w:szCs w:val="28"/>
        </w:rPr>
        <w:t xml:space="preserve"> </w:t>
      </w:r>
      <w:r w:rsidRPr="006B30AE">
        <w:rPr>
          <w:rFonts w:ascii="Times New Roman" w:hAnsi="Times New Roman" w:cs="Times New Roman"/>
          <w:color w:val="000000"/>
          <w:sz w:val="28"/>
          <w:szCs w:val="28"/>
        </w:rPr>
        <w:t xml:space="preserve">prasmju kompetenci, projekta </w:t>
      </w:r>
      <w:r w:rsidRPr="006B30AE">
        <w:rPr>
          <w:rFonts w:ascii="Times New Roman" w:hAnsi="Times New Roman" w:cs="Times New Roman"/>
          <w:sz w:val="28"/>
          <w:szCs w:val="28"/>
        </w:rPr>
        <w:t>ietvaros t</w:t>
      </w:r>
      <w:r w:rsidRPr="006B30AE">
        <w:rPr>
          <w:rFonts w:ascii="Times New Roman" w:hAnsi="Times New Roman" w:cs="Times New Roman"/>
          <w:color w:val="000000"/>
          <w:sz w:val="28"/>
          <w:szCs w:val="28"/>
        </w:rPr>
        <w:t xml:space="preserve">iks izstrādāta vienota aktuālo terminu vārdnīca, kā arī vienota izpratne par </w:t>
      </w:r>
      <w:r w:rsidR="00273CBB" w:rsidRPr="006B30AE">
        <w:rPr>
          <w:rFonts w:ascii="Times New Roman" w:hAnsi="Times New Roman" w:cs="Times New Roman"/>
          <w:sz w:val="28"/>
          <w:szCs w:val="28"/>
        </w:rPr>
        <w:t>skolēnu</w:t>
      </w:r>
      <w:r w:rsidR="00273CBB" w:rsidRPr="006B30AE">
        <w:rPr>
          <w:rFonts w:ascii="Times New Roman" w:hAnsi="Times New Roman" w:cs="Times New Roman"/>
          <w:color w:val="000000"/>
          <w:sz w:val="28"/>
          <w:szCs w:val="28"/>
        </w:rPr>
        <w:t xml:space="preserve"> </w:t>
      </w:r>
      <w:r w:rsidRPr="006B30AE">
        <w:rPr>
          <w:rFonts w:ascii="Times New Roman" w:hAnsi="Times New Roman" w:cs="Times New Roman"/>
          <w:color w:val="000000"/>
          <w:sz w:val="28"/>
          <w:szCs w:val="28"/>
        </w:rPr>
        <w:t xml:space="preserve">prasmju kompetencēm, </w:t>
      </w:r>
      <w:r w:rsidR="00FC550A" w:rsidRPr="006B30AE">
        <w:rPr>
          <w:rFonts w:ascii="Times New Roman" w:hAnsi="Times New Roman" w:cs="Times New Roman"/>
          <w:color w:val="000000"/>
          <w:sz w:val="28"/>
          <w:szCs w:val="28"/>
        </w:rPr>
        <w:t>kā tās būtu jāveicina un jāveido.</w:t>
      </w:r>
      <w:r w:rsidR="000E29CE" w:rsidRPr="006B30AE">
        <w:rPr>
          <w:rFonts w:ascii="Times New Roman" w:hAnsi="Times New Roman" w:cs="Times New Roman"/>
          <w:color w:val="000000"/>
          <w:sz w:val="28"/>
          <w:szCs w:val="28"/>
        </w:rPr>
        <w:t xml:space="preserve"> </w:t>
      </w:r>
      <w:r w:rsidR="00DC1780" w:rsidRPr="006B30AE">
        <w:rPr>
          <w:rFonts w:ascii="Times New Roman" w:hAnsi="Times New Roman" w:cs="Times New Roman"/>
          <w:color w:val="000000"/>
          <w:sz w:val="28"/>
          <w:szCs w:val="28"/>
        </w:rPr>
        <w:t>Veicot vairākus lauka izmēģinājumus piecās skolās katrā partnervalstī, tiks izstrādāts un izvērtēts novatorisks novērtēšanas metodoloģiju kopums.</w:t>
      </w:r>
      <w:r w:rsidR="002D3FBD" w:rsidRPr="006B30AE">
        <w:rPr>
          <w:rFonts w:ascii="Times New Roman" w:hAnsi="Times New Roman" w:cs="Times New Roman"/>
          <w:color w:val="000000"/>
          <w:sz w:val="28"/>
          <w:szCs w:val="28"/>
        </w:rPr>
        <w:t xml:space="preserve"> </w:t>
      </w:r>
      <w:r w:rsidR="00DC1780" w:rsidRPr="006B30AE">
        <w:rPr>
          <w:rFonts w:ascii="Times New Roman" w:hAnsi="Times New Roman" w:cs="Times New Roman"/>
          <w:color w:val="000000"/>
          <w:sz w:val="28"/>
          <w:szCs w:val="28"/>
        </w:rPr>
        <w:t>Projekta īstenošanas laiks ir trīs gadi - no 2017.gada 1.februāra līdz 2020.gada 31.janvārim</w:t>
      </w:r>
      <w:r w:rsidR="00273CBB" w:rsidRPr="006B30AE">
        <w:rPr>
          <w:rFonts w:ascii="Times New Roman" w:hAnsi="Times New Roman" w:cs="Times New Roman"/>
          <w:color w:val="000000"/>
          <w:sz w:val="28"/>
          <w:szCs w:val="28"/>
        </w:rPr>
        <w:t xml:space="preserve">, </w:t>
      </w:r>
      <w:r w:rsidR="00DC1780" w:rsidRPr="006B30AE">
        <w:rPr>
          <w:rFonts w:ascii="Times New Roman" w:hAnsi="Times New Roman" w:cs="Times New Roman"/>
          <w:color w:val="000000"/>
          <w:sz w:val="28"/>
          <w:szCs w:val="28"/>
        </w:rPr>
        <w:t>iedal</w:t>
      </w:r>
      <w:r w:rsidR="00273CBB" w:rsidRPr="006B30AE">
        <w:rPr>
          <w:rFonts w:ascii="Times New Roman" w:hAnsi="Times New Roman" w:cs="Times New Roman"/>
          <w:color w:val="000000"/>
          <w:sz w:val="28"/>
          <w:szCs w:val="28"/>
        </w:rPr>
        <w:t xml:space="preserve">ot to </w:t>
      </w:r>
      <w:r w:rsidR="00DC1780" w:rsidRPr="006B30AE">
        <w:rPr>
          <w:rFonts w:ascii="Times New Roman" w:hAnsi="Times New Roman" w:cs="Times New Roman"/>
          <w:color w:val="000000"/>
          <w:sz w:val="28"/>
          <w:szCs w:val="28"/>
        </w:rPr>
        <w:t xml:space="preserve">vairākos posmos. </w:t>
      </w:r>
    </w:p>
    <w:p w14:paraId="482AB3DA" w14:textId="34B9E763" w:rsidR="00FC550A" w:rsidRPr="006B30AE" w:rsidRDefault="002211ED" w:rsidP="00B0511F">
      <w:pPr>
        <w:spacing w:after="0" w:line="240" w:lineRule="auto"/>
        <w:ind w:firstLine="720"/>
        <w:jc w:val="both"/>
        <w:rPr>
          <w:rFonts w:ascii="Times New Roman" w:hAnsi="Times New Roman" w:cs="Times New Roman"/>
          <w:color w:val="000000"/>
          <w:sz w:val="28"/>
          <w:szCs w:val="28"/>
        </w:rPr>
      </w:pPr>
      <w:r w:rsidRPr="006B30AE">
        <w:rPr>
          <w:rFonts w:ascii="Times New Roman" w:hAnsi="Times New Roman" w:cs="Times New Roman"/>
          <w:color w:val="000000"/>
          <w:sz w:val="28"/>
          <w:szCs w:val="28"/>
        </w:rPr>
        <w:t>Projekta s</w:t>
      </w:r>
      <w:r w:rsidR="004B5BF8" w:rsidRPr="006B30AE">
        <w:rPr>
          <w:rFonts w:ascii="Times New Roman" w:hAnsi="Times New Roman" w:cs="Times New Roman"/>
          <w:color w:val="000000"/>
          <w:sz w:val="28"/>
          <w:szCs w:val="28"/>
        </w:rPr>
        <w:t>ākuma</w:t>
      </w:r>
      <w:r w:rsidRPr="006B30AE">
        <w:rPr>
          <w:rFonts w:ascii="Times New Roman" w:hAnsi="Times New Roman" w:cs="Times New Roman"/>
          <w:color w:val="000000"/>
          <w:sz w:val="28"/>
          <w:szCs w:val="28"/>
        </w:rPr>
        <w:t xml:space="preserve"> fāzē ti</w:t>
      </w:r>
      <w:r w:rsidR="004B5BF8" w:rsidRPr="006B30AE">
        <w:rPr>
          <w:rFonts w:ascii="Times New Roman" w:hAnsi="Times New Roman" w:cs="Times New Roman"/>
          <w:color w:val="000000"/>
          <w:sz w:val="28"/>
          <w:szCs w:val="28"/>
        </w:rPr>
        <w:t>ek</w:t>
      </w:r>
      <w:r w:rsidRPr="006B30AE">
        <w:rPr>
          <w:rFonts w:ascii="Times New Roman" w:hAnsi="Times New Roman" w:cs="Times New Roman"/>
          <w:color w:val="000000"/>
          <w:sz w:val="28"/>
          <w:szCs w:val="28"/>
        </w:rPr>
        <w:t xml:space="preserve"> izveidota sociālās, emocionālās un veselības mācīšanās struktūra, kā arī mācīšanās instrumentu kopums. </w:t>
      </w:r>
      <w:r w:rsidR="00DC1780" w:rsidRPr="006B30AE">
        <w:rPr>
          <w:rFonts w:ascii="Times New Roman" w:hAnsi="Times New Roman" w:cs="Times New Roman"/>
          <w:color w:val="000000"/>
          <w:sz w:val="28"/>
          <w:szCs w:val="28"/>
        </w:rPr>
        <w:t>Tāpat</w:t>
      </w:r>
      <w:r w:rsidRPr="006B30AE">
        <w:rPr>
          <w:rFonts w:ascii="Times New Roman" w:hAnsi="Times New Roman" w:cs="Times New Roman"/>
          <w:color w:val="000000"/>
          <w:sz w:val="28"/>
          <w:szCs w:val="28"/>
        </w:rPr>
        <w:t xml:space="preserve"> tiks izstrādāti pētniecības instrumenti un procedūras, kā arī izstrādātas uzraudzības, novērtēšanas un atbalsta procedūras un protokoli.</w:t>
      </w:r>
      <w:r w:rsidR="00592550" w:rsidRPr="006B30AE">
        <w:rPr>
          <w:rFonts w:ascii="Times New Roman" w:hAnsi="Times New Roman" w:cs="Times New Roman"/>
          <w:color w:val="222222"/>
          <w:lang w:eastAsia="en-GB"/>
        </w:rPr>
        <w:t xml:space="preserve"> </w:t>
      </w:r>
      <w:r w:rsidR="00592550" w:rsidRPr="006B30AE">
        <w:rPr>
          <w:rFonts w:ascii="Times New Roman" w:hAnsi="Times New Roman" w:cs="Times New Roman"/>
          <w:color w:val="222222"/>
          <w:sz w:val="28"/>
          <w:szCs w:val="28"/>
          <w:lang w:eastAsia="en-GB"/>
        </w:rPr>
        <w:t xml:space="preserve">VISC </w:t>
      </w:r>
      <w:r w:rsidR="00C31832" w:rsidRPr="006B30AE">
        <w:rPr>
          <w:rFonts w:ascii="Times New Roman" w:eastAsia="Verdana" w:hAnsi="Times New Roman" w:cs="Times New Roman"/>
          <w:color w:val="000000" w:themeColor="text1"/>
          <w:sz w:val="28"/>
          <w:szCs w:val="28"/>
        </w:rPr>
        <w:t xml:space="preserve">kā projekta sadarbības partnerim </w:t>
      </w:r>
      <w:r w:rsidR="00C93A9A" w:rsidRPr="006B30AE">
        <w:rPr>
          <w:rFonts w:ascii="Times New Roman" w:eastAsia="Verdana" w:hAnsi="Times New Roman" w:cs="Times New Roman"/>
          <w:color w:val="000000" w:themeColor="text1"/>
          <w:sz w:val="28"/>
          <w:szCs w:val="28"/>
        </w:rPr>
        <w:t xml:space="preserve">plašāka </w:t>
      </w:r>
      <w:r w:rsidR="00592550" w:rsidRPr="006B30AE">
        <w:rPr>
          <w:rFonts w:ascii="Times New Roman" w:hAnsi="Times New Roman" w:cs="Times New Roman"/>
          <w:color w:val="222222"/>
          <w:sz w:val="28"/>
          <w:szCs w:val="28"/>
          <w:lang w:eastAsia="en-GB"/>
        </w:rPr>
        <w:t xml:space="preserve">iesaiste ir plānota </w:t>
      </w:r>
      <w:r w:rsidR="00C93A9A" w:rsidRPr="006B30AE">
        <w:rPr>
          <w:rFonts w:ascii="Times New Roman" w:hAnsi="Times New Roman" w:cs="Times New Roman"/>
          <w:color w:val="222222"/>
          <w:sz w:val="28"/>
          <w:szCs w:val="28"/>
          <w:lang w:eastAsia="en-GB"/>
        </w:rPr>
        <w:t>nākamajās darba paku ieviešanas fāzēs</w:t>
      </w:r>
      <w:r w:rsidR="00592550" w:rsidRPr="006B30AE">
        <w:rPr>
          <w:rFonts w:ascii="Times New Roman" w:hAnsi="Times New Roman" w:cs="Times New Roman"/>
          <w:color w:val="222222"/>
          <w:sz w:val="28"/>
          <w:szCs w:val="28"/>
          <w:lang w:eastAsia="en-GB"/>
        </w:rPr>
        <w:t>.</w:t>
      </w:r>
    </w:p>
    <w:p w14:paraId="29428631" w14:textId="608F0980" w:rsidR="006F3695" w:rsidRPr="006B30AE" w:rsidRDefault="006F3695" w:rsidP="00B0511F">
      <w:pPr>
        <w:spacing w:after="0" w:line="240" w:lineRule="auto"/>
        <w:ind w:firstLine="720"/>
        <w:jc w:val="both"/>
        <w:rPr>
          <w:rFonts w:ascii="Times New Roman" w:hAnsi="Times New Roman" w:cs="Times New Roman"/>
          <w:color w:val="000000"/>
          <w:sz w:val="28"/>
          <w:szCs w:val="28"/>
        </w:rPr>
      </w:pPr>
      <w:r w:rsidRPr="006B30AE">
        <w:rPr>
          <w:rFonts w:ascii="Times New Roman" w:hAnsi="Times New Roman" w:cs="Times New Roman"/>
          <w:color w:val="000000"/>
          <w:sz w:val="28"/>
          <w:szCs w:val="28"/>
        </w:rPr>
        <w:t>Projekta pētniecības un intervences fāzē, izma</w:t>
      </w:r>
      <w:r w:rsidR="00EC08EE" w:rsidRPr="006B30AE">
        <w:rPr>
          <w:rFonts w:ascii="Times New Roman" w:hAnsi="Times New Roman" w:cs="Times New Roman"/>
          <w:color w:val="000000"/>
          <w:sz w:val="28"/>
          <w:szCs w:val="28"/>
        </w:rPr>
        <w:t>n</w:t>
      </w:r>
      <w:r w:rsidRPr="006B30AE">
        <w:rPr>
          <w:rFonts w:ascii="Times New Roman" w:hAnsi="Times New Roman" w:cs="Times New Roman"/>
          <w:color w:val="000000"/>
          <w:sz w:val="28"/>
          <w:szCs w:val="28"/>
        </w:rPr>
        <w:t xml:space="preserve">tojot </w:t>
      </w:r>
      <w:proofErr w:type="spellStart"/>
      <w:r w:rsidRPr="006B30AE">
        <w:rPr>
          <w:rFonts w:ascii="Times New Roman" w:hAnsi="Times New Roman" w:cs="Times New Roman"/>
          <w:i/>
          <w:color w:val="000000"/>
          <w:sz w:val="28"/>
          <w:szCs w:val="28"/>
        </w:rPr>
        <w:t>pre</w:t>
      </w:r>
      <w:proofErr w:type="spellEnd"/>
      <w:r w:rsidRPr="006B30AE">
        <w:rPr>
          <w:rFonts w:ascii="Times New Roman" w:hAnsi="Times New Roman" w:cs="Times New Roman"/>
          <w:i/>
          <w:color w:val="000000"/>
          <w:sz w:val="28"/>
          <w:szCs w:val="28"/>
        </w:rPr>
        <w:t>-testu</w:t>
      </w:r>
      <w:r w:rsidR="00FA4954" w:rsidRPr="006B30AE">
        <w:rPr>
          <w:rFonts w:ascii="Times New Roman" w:hAnsi="Times New Roman" w:cs="Times New Roman"/>
          <w:color w:val="000000"/>
          <w:sz w:val="28"/>
          <w:szCs w:val="28"/>
        </w:rPr>
        <w:t xml:space="preserve"> (</w:t>
      </w:r>
      <w:r w:rsidR="00527B05" w:rsidRPr="006B30AE">
        <w:rPr>
          <w:rFonts w:ascii="Times New Roman" w:hAnsi="Times New Roman" w:cs="Times New Roman"/>
          <w:color w:val="000000"/>
          <w:sz w:val="28"/>
          <w:szCs w:val="28"/>
        </w:rPr>
        <w:t>sākotnējais tests</w:t>
      </w:r>
      <w:r w:rsidR="00FA4954" w:rsidRPr="006B30AE">
        <w:rPr>
          <w:rFonts w:ascii="Times New Roman" w:hAnsi="Times New Roman" w:cs="Times New Roman"/>
          <w:color w:val="000000"/>
          <w:sz w:val="28"/>
          <w:szCs w:val="28"/>
        </w:rPr>
        <w:t xml:space="preserve">, ko izmanto, lai noteiktu </w:t>
      </w:r>
      <w:r w:rsidR="00527B05" w:rsidRPr="006B30AE">
        <w:rPr>
          <w:rFonts w:ascii="Times New Roman" w:hAnsi="Times New Roman" w:cs="Times New Roman"/>
          <w:color w:val="000000"/>
          <w:sz w:val="28"/>
          <w:szCs w:val="28"/>
        </w:rPr>
        <w:t xml:space="preserve">skolēnu </w:t>
      </w:r>
      <w:r w:rsidR="00FA4954" w:rsidRPr="006B30AE">
        <w:rPr>
          <w:rFonts w:ascii="Times New Roman" w:hAnsi="Times New Roman" w:cs="Times New Roman"/>
          <w:color w:val="000000"/>
          <w:sz w:val="28"/>
          <w:szCs w:val="28"/>
        </w:rPr>
        <w:t xml:space="preserve">sākotnējās zināšanas </w:t>
      </w:r>
      <w:r w:rsidR="00527B05" w:rsidRPr="006B30AE">
        <w:rPr>
          <w:rFonts w:ascii="Times New Roman" w:hAnsi="Times New Roman" w:cs="Times New Roman"/>
          <w:color w:val="000000"/>
          <w:sz w:val="28"/>
          <w:szCs w:val="28"/>
        </w:rPr>
        <w:t xml:space="preserve">un </w:t>
      </w:r>
      <w:r w:rsidR="00FA4954" w:rsidRPr="006B30AE">
        <w:rPr>
          <w:rFonts w:ascii="Times New Roman" w:hAnsi="Times New Roman" w:cs="Times New Roman"/>
          <w:color w:val="000000"/>
          <w:sz w:val="28"/>
          <w:szCs w:val="28"/>
        </w:rPr>
        <w:t>sagatavotību</w:t>
      </w:r>
      <w:r w:rsidR="00527B05" w:rsidRPr="006B30AE">
        <w:rPr>
          <w:rFonts w:ascii="Times New Roman" w:hAnsi="Times New Roman" w:cs="Times New Roman"/>
          <w:color w:val="000000"/>
          <w:sz w:val="28"/>
          <w:szCs w:val="28"/>
        </w:rPr>
        <w:t>)</w:t>
      </w:r>
      <w:r w:rsidR="00FA4954" w:rsidRPr="006B30AE">
        <w:rPr>
          <w:rFonts w:ascii="Times New Roman" w:hAnsi="Times New Roman" w:cs="Times New Roman"/>
          <w:color w:val="000000"/>
          <w:sz w:val="28"/>
          <w:szCs w:val="28"/>
        </w:rPr>
        <w:t xml:space="preserve"> </w:t>
      </w:r>
      <w:r w:rsidRPr="006B30AE">
        <w:rPr>
          <w:rFonts w:ascii="Times New Roman" w:hAnsi="Times New Roman" w:cs="Times New Roman"/>
          <w:color w:val="000000"/>
          <w:sz w:val="28"/>
          <w:szCs w:val="28"/>
        </w:rPr>
        <w:t xml:space="preserve">un </w:t>
      </w:r>
      <w:r w:rsidRPr="006B30AE">
        <w:rPr>
          <w:rFonts w:ascii="Times New Roman" w:hAnsi="Times New Roman" w:cs="Times New Roman"/>
          <w:i/>
          <w:color w:val="000000"/>
          <w:sz w:val="28"/>
          <w:szCs w:val="28"/>
        </w:rPr>
        <w:t xml:space="preserve">post-testu </w:t>
      </w:r>
      <w:r w:rsidR="00527B05" w:rsidRPr="006B30AE">
        <w:rPr>
          <w:rFonts w:ascii="Times New Roman" w:hAnsi="Times New Roman" w:cs="Times New Roman"/>
          <w:color w:val="000000"/>
          <w:sz w:val="28"/>
          <w:szCs w:val="28"/>
        </w:rPr>
        <w:t xml:space="preserve">(tests, kas tiek veikts pēc intervences, lai noteiktu, ko skolēni ir iemācījušies) </w:t>
      </w:r>
      <w:r w:rsidRPr="006B30AE">
        <w:rPr>
          <w:rFonts w:ascii="Times New Roman" w:hAnsi="Times New Roman" w:cs="Times New Roman"/>
          <w:color w:val="000000"/>
          <w:sz w:val="28"/>
          <w:szCs w:val="28"/>
        </w:rPr>
        <w:t>tiks salīdzināti rezultāti desmit pētniecības un desmit kontroles skolās visās piecās projekta dalībvalstu skolās. Intervence, kas ir paredzēta skolās</w:t>
      </w:r>
      <w:r w:rsidR="00F101EF" w:rsidRPr="006B30AE">
        <w:rPr>
          <w:rFonts w:ascii="Times New Roman" w:hAnsi="Times New Roman" w:cs="Times New Roman"/>
          <w:color w:val="000000"/>
          <w:sz w:val="28"/>
          <w:szCs w:val="28"/>
        </w:rPr>
        <w:t>,</w:t>
      </w:r>
      <w:r w:rsidRPr="006B30AE">
        <w:rPr>
          <w:rFonts w:ascii="Times New Roman" w:hAnsi="Times New Roman" w:cs="Times New Roman"/>
          <w:color w:val="000000"/>
          <w:sz w:val="28"/>
          <w:szCs w:val="28"/>
        </w:rPr>
        <w:t xml:space="preserve"> ir saistīta ar</w:t>
      </w:r>
      <w:r w:rsidR="0069361D" w:rsidRPr="006B30AE">
        <w:rPr>
          <w:rFonts w:ascii="Times New Roman" w:hAnsi="Times New Roman" w:cs="Times New Roman"/>
          <w:color w:val="000000"/>
          <w:sz w:val="28"/>
          <w:szCs w:val="28"/>
        </w:rPr>
        <w:t xml:space="preserve"> skolas vadības un</w:t>
      </w:r>
      <w:r w:rsidRPr="006B30AE">
        <w:rPr>
          <w:rFonts w:ascii="Times New Roman" w:hAnsi="Times New Roman" w:cs="Times New Roman"/>
          <w:color w:val="000000"/>
          <w:sz w:val="28"/>
          <w:szCs w:val="28"/>
        </w:rPr>
        <w:t xml:space="preserve">  pedagogu apmācību</w:t>
      </w:r>
      <w:r w:rsidR="0069361D" w:rsidRPr="006B30AE">
        <w:rPr>
          <w:rFonts w:ascii="Times New Roman" w:hAnsi="Times New Roman" w:cs="Times New Roman"/>
          <w:color w:val="000000"/>
          <w:sz w:val="28"/>
          <w:szCs w:val="28"/>
        </w:rPr>
        <w:t>,</w:t>
      </w:r>
      <w:r w:rsidRPr="006B30AE">
        <w:rPr>
          <w:rFonts w:ascii="Times New Roman" w:hAnsi="Times New Roman" w:cs="Times New Roman"/>
          <w:color w:val="000000"/>
          <w:sz w:val="28"/>
          <w:szCs w:val="28"/>
        </w:rPr>
        <w:t xml:space="preserve"> lai </w:t>
      </w:r>
      <w:r w:rsidR="0069361D" w:rsidRPr="006B30AE">
        <w:rPr>
          <w:rFonts w:ascii="Times New Roman" w:hAnsi="Times New Roman" w:cs="Times New Roman"/>
          <w:color w:val="000000"/>
          <w:sz w:val="28"/>
          <w:szCs w:val="28"/>
        </w:rPr>
        <w:t xml:space="preserve">veidotu padziļinātu izpratni par sociālajām, emocionālajām un veselības prasmēm, kā arī apmācītu personālu </w:t>
      </w:r>
      <w:r w:rsidRPr="006B30AE">
        <w:rPr>
          <w:rFonts w:ascii="Times New Roman" w:hAnsi="Times New Roman" w:cs="Times New Roman"/>
          <w:color w:val="000000"/>
          <w:sz w:val="28"/>
          <w:szCs w:val="28"/>
        </w:rPr>
        <w:t xml:space="preserve">izmantot paredzētās </w:t>
      </w:r>
      <w:r w:rsidR="0069361D" w:rsidRPr="006B30AE">
        <w:rPr>
          <w:rFonts w:ascii="Times New Roman" w:hAnsi="Times New Roman" w:cs="Times New Roman"/>
          <w:color w:val="000000"/>
          <w:sz w:val="28"/>
          <w:szCs w:val="28"/>
        </w:rPr>
        <w:t xml:space="preserve">sociālo, emocionālo un veselības prasmju </w:t>
      </w:r>
      <w:r w:rsidRPr="006B30AE">
        <w:rPr>
          <w:rFonts w:ascii="Times New Roman" w:hAnsi="Times New Roman" w:cs="Times New Roman"/>
          <w:color w:val="000000"/>
          <w:sz w:val="28"/>
          <w:szCs w:val="28"/>
        </w:rPr>
        <w:t>novērtēšanas metodes</w:t>
      </w:r>
      <w:r w:rsidR="00AC6A84" w:rsidRPr="006B30AE">
        <w:rPr>
          <w:rFonts w:ascii="Times New Roman" w:hAnsi="Times New Roman" w:cs="Times New Roman"/>
          <w:color w:val="000000"/>
          <w:sz w:val="28"/>
          <w:szCs w:val="28"/>
        </w:rPr>
        <w:t>, ko paredzēts veikt skolu atbalsta personālām</w:t>
      </w:r>
      <w:r w:rsidRPr="006B30AE">
        <w:rPr>
          <w:rFonts w:ascii="Times New Roman" w:hAnsi="Times New Roman" w:cs="Times New Roman"/>
          <w:color w:val="000000"/>
          <w:sz w:val="28"/>
          <w:szCs w:val="28"/>
        </w:rPr>
        <w:t xml:space="preserve">. </w:t>
      </w:r>
      <w:r w:rsidR="00AC6A84" w:rsidRPr="006B30AE">
        <w:rPr>
          <w:rFonts w:ascii="Times New Roman" w:hAnsi="Times New Roman" w:cs="Times New Roman"/>
          <w:color w:val="000000"/>
          <w:sz w:val="28"/>
          <w:szCs w:val="28"/>
        </w:rPr>
        <w:t xml:space="preserve">Intervence </w:t>
      </w:r>
      <w:r w:rsidRPr="006B30AE">
        <w:rPr>
          <w:rFonts w:ascii="Times New Roman" w:hAnsi="Times New Roman" w:cs="Times New Roman"/>
          <w:color w:val="000000"/>
          <w:sz w:val="28"/>
          <w:szCs w:val="28"/>
        </w:rPr>
        <w:t>nodrošinās skolotāju profesionālās izaugsmes iespējas</w:t>
      </w:r>
      <w:r w:rsidR="00AC6A84" w:rsidRPr="006B30AE">
        <w:rPr>
          <w:rFonts w:ascii="Times New Roman" w:hAnsi="Times New Roman" w:cs="Times New Roman"/>
          <w:color w:val="000000"/>
          <w:sz w:val="28"/>
          <w:szCs w:val="28"/>
        </w:rPr>
        <w:t>.</w:t>
      </w:r>
    </w:p>
    <w:p w14:paraId="7822D107" w14:textId="4819A54C" w:rsidR="00AC6A84" w:rsidRPr="006B30AE" w:rsidRDefault="00AC6A84" w:rsidP="00B0511F">
      <w:pPr>
        <w:spacing w:after="0" w:line="240" w:lineRule="auto"/>
        <w:ind w:firstLine="720"/>
        <w:jc w:val="both"/>
        <w:rPr>
          <w:rFonts w:ascii="Times New Roman" w:hAnsi="Times New Roman" w:cs="Times New Roman"/>
          <w:color w:val="000000"/>
          <w:sz w:val="28"/>
          <w:szCs w:val="28"/>
        </w:rPr>
      </w:pPr>
      <w:r w:rsidRPr="006B30AE">
        <w:rPr>
          <w:rFonts w:ascii="Times New Roman" w:hAnsi="Times New Roman" w:cs="Times New Roman"/>
          <w:color w:val="000000"/>
          <w:sz w:val="28"/>
          <w:szCs w:val="28"/>
        </w:rPr>
        <w:t>Projekta noslēguma fāze paredz izstrādāt uz</w:t>
      </w:r>
      <w:r w:rsidR="00EC0886" w:rsidRPr="006B30AE">
        <w:rPr>
          <w:rFonts w:ascii="Times New Roman" w:hAnsi="Times New Roman" w:cs="Times New Roman"/>
          <w:color w:val="000000"/>
          <w:sz w:val="28"/>
          <w:szCs w:val="28"/>
        </w:rPr>
        <w:t xml:space="preserve"> </w:t>
      </w:r>
      <w:r w:rsidRPr="006B30AE">
        <w:rPr>
          <w:rFonts w:ascii="Times New Roman" w:hAnsi="Times New Roman" w:cs="Times New Roman"/>
          <w:color w:val="000000"/>
          <w:sz w:val="28"/>
          <w:szCs w:val="28"/>
        </w:rPr>
        <w:t>secinājumiem balstītas rekomendācijas politikas reformām. Vienlaikus projekta rezultāti tiks integrēti projektā “Kompetenču pieeja mācību saturā”</w:t>
      </w:r>
      <w:r w:rsidR="0069361D" w:rsidRPr="006B30AE">
        <w:rPr>
          <w:rFonts w:ascii="Times New Roman" w:hAnsi="Times New Roman" w:cs="Times New Roman"/>
          <w:color w:val="000000"/>
          <w:sz w:val="28"/>
          <w:szCs w:val="28"/>
        </w:rPr>
        <w:t xml:space="preserve">, nodrošinot projekta rezultātu praktisko </w:t>
      </w:r>
      <w:proofErr w:type="spellStart"/>
      <w:r w:rsidR="0069361D" w:rsidRPr="006B30AE">
        <w:rPr>
          <w:rFonts w:ascii="Times New Roman" w:hAnsi="Times New Roman" w:cs="Times New Roman"/>
          <w:color w:val="000000"/>
          <w:sz w:val="28"/>
          <w:szCs w:val="28"/>
        </w:rPr>
        <w:t>pielietojamību</w:t>
      </w:r>
      <w:proofErr w:type="spellEnd"/>
      <w:r w:rsidR="0069361D" w:rsidRPr="006B30AE">
        <w:rPr>
          <w:rFonts w:ascii="Times New Roman" w:hAnsi="Times New Roman" w:cs="Times New Roman"/>
          <w:color w:val="000000"/>
          <w:sz w:val="28"/>
          <w:szCs w:val="28"/>
        </w:rPr>
        <w:t xml:space="preserve"> un ilgtspēju.</w:t>
      </w:r>
    </w:p>
    <w:p w14:paraId="6AB9E177" w14:textId="357825A2" w:rsidR="009D0C85" w:rsidRPr="006B30AE" w:rsidRDefault="00F108C5" w:rsidP="00B0511F">
      <w:pPr>
        <w:spacing w:after="0" w:line="240" w:lineRule="auto"/>
        <w:ind w:firstLine="720"/>
        <w:jc w:val="both"/>
        <w:rPr>
          <w:rFonts w:ascii="Times New Roman" w:hAnsi="Times New Roman" w:cs="Times New Roman"/>
          <w:color w:val="000000"/>
          <w:sz w:val="28"/>
          <w:szCs w:val="28"/>
        </w:rPr>
      </w:pPr>
      <w:r w:rsidRPr="006B30AE">
        <w:rPr>
          <w:rFonts w:ascii="Times New Roman" w:hAnsi="Times New Roman" w:cs="Times New Roman"/>
          <w:color w:val="000000"/>
          <w:sz w:val="28"/>
          <w:szCs w:val="28"/>
        </w:rPr>
        <w:t>Latvijas līdzdalība projekta īstenošanā ir īpaši nozīmīga divu iemeslu dēļ: (1) Latvijas sniegums skolēnu sociālo, emocionālo un veselības prasmju kontekstā, salīdzinājumā ar citu valstu pieredzi, ir salīdzinoši zem</w:t>
      </w:r>
      <w:r w:rsidR="006B7F92" w:rsidRPr="006B30AE">
        <w:rPr>
          <w:rFonts w:ascii="Times New Roman" w:hAnsi="Times New Roman" w:cs="Times New Roman"/>
          <w:color w:val="000000"/>
          <w:sz w:val="28"/>
          <w:szCs w:val="28"/>
        </w:rPr>
        <w:t>s</w:t>
      </w:r>
      <w:r w:rsidRPr="006B30AE">
        <w:rPr>
          <w:rFonts w:ascii="Times New Roman" w:hAnsi="Times New Roman" w:cs="Times New Roman"/>
          <w:color w:val="000000"/>
          <w:sz w:val="28"/>
          <w:szCs w:val="28"/>
        </w:rPr>
        <w:t>.</w:t>
      </w:r>
      <w:r w:rsidR="00124C91" w:rsidRPr="006B30AE">
        <w:rPr>
          <w:rStyle w:val="FootnoteReference"/>
          <w:rFonts w:ascii="Times New Roman" w:hAnsi="Times New Roman" w:cs="Times New Roman"/>
          <w:color w:val="000000"/>
          <w:sz w:val="28"/>
          <w:szCs w:val="28"/>
        </w:rPr>
        <w:footnoteReference w:id="1"/>
      </w:r>
      <w:r w:rsidRPr="006B30AE">
        <w:rPr>
          <w:rFonts w:ascii="Times New Roman" w:hAnsi="Times New Roman" w:cs="Times New Roman"/>
          <w:color w:val="000000"/>
          <w:sz w:val="28"/>
          <w:szCs w:val="28"/>
        </w:rPr>
        <w:t xml:space="preserve"> Dalība projektā ļautu būtiski uzlabot skolēnu prasmes; (2) Projekta rezultātā gūtā pieredze, izstrādātie dokumenti, mācīšanas instrumentu kopums, kā arī metodes tiks integrētas projektā “Kompetenču pieeja mācību saturā”, </w:t>
      </w:r>
      <w:r w:rsidR="00F101EF" w:rsidRPr="006B30AE">
        <w:rPr>
          <w:rFonts w:ascii="Times New Roman" w:hAnsi="Times New Roman" w:cs="Times New Roman"/>
          <w:color w:val="000000"/>
          <w:sz w:val="28"/>
          <w:szCs w:val="28"/>
        </w:rPr>
        <w:t xml:space="preserve">kuru VISC īsteno ar Eiropas Sociālā fonda atbalstu, </w:t>
      </w:r>
      <w:r w:rsidRPr="006B30AE">
        <w:rPr>
          <w:rFonts w:ascii="Times New Roman" w:hAnsi="Times New Roman" w:cs="Times New Roman"/>
          <w:color w:val="000000"/>
          <w:sz w:val="28"/>
          <w:szCs w:val="28"/>
        </w:rPr>
        <w:t xml:space="preserve">nodrošinot rezultātu ilgtspēju un praktisku </w:t>
      </w:r>
      <w:proofErr w:type="spellStart"/>
      <w:r w:rsidRPr="006B30AE">
        <w:rPr>
          <w:rFonts w:ascii="Times New Roman" w:hAnsi="Times New Roman" w:cs="Times New Roman"/>
          <w:color w:val="000000"/>
          <w:sz w:val="28"/>
          <w:szCs w:val="28"/>
        </w:rPr>
        <w:t>pielietojamību</w:t>
      </w:r>
      <w:proofErr w:type="spellEnd"/>
      <w:r w:rsidRPr="006B30AE">
        <w:rPr>
          <w:rFonts w:ascii="Times New Roman" w:hAnsi="Times New Roman" w:cs="Times New Roman"/>
          <w:color w:val="000000"/>
          <w:sz w:val="28"/>
          <w:szCs w:val="28"/>
        </w:rPr>
        <w:t>.</w:t>
      </w:r>
    </w:p>
    <w:bookmarkEnd w:id="4"/>
    <w:bookmarkEnd w:id="5"/>
    <w:p w14:paraId="64F5CE7E" w14:textId="121F7B31" w:rsidR="00F1390D" w:rsidRPr="006B30AE" w:rsidRDefault="00F1390D" w:rsidP="00F1390D">
      <w:pPr>
        <w:spacing w:after="0" w:line="240" w:lineRule="auto"/>
        <w:ind w:firstLine="720"/>
        <w:jc w:val="both"/>
        <w:rPr>
          <w:rFonts w:ascii="Times New Roman" w:hAnsi="Times New Roman" w:cs="Times New Roman"/>
          <w:color w:val="000000"/>
          <w:sz w:val="28"/>
          <w:szCs w:val="28"/>
        </w:rPr>
      </w:pPr>
      <w:r w:rsidRPr="006B30AE">
        <w:rPr>
          <w:rFonts w:ascii="Times New Roman" w:hAnsi="Times New Roman" w:cs="Times New Roman"/>
          <w:sz w:val="28"/>
          <w:szCs w:val="28"/>
        </w:rPr>
        <w:lastRenderedPageBreak/>
        <w:t xml:space="preserve">Latvijas valsts budžeta ilgtermiņa saistību apmērs </w:t>
      </w:r>
      <w:proofErr w:type="spellStart"/>
      <w:r w:rsidRPr="006B30AE">
        <w:rPr>
          <w:rFonts w:ascii="Times New Roman" w:hAnsi="Times New Roman" w:cs="Times New Roman"/>
          <w:bCs/>
          <w:i/>
          <w:sz w:val="28"/>
          <w:szCs w:val="28"/>
        </w:rPr>
        <w:t>Erasmus</w:t>
      </w:r>
      <w:proofErr w:type="spellEnd"/>
      <w:r w:rsidRPr="006B30AE">
        <w:rPr>
          <w:rFonts w:ascii="Times New Roman" w:hAnsi="Times New Roman" w:cs="Times New Roman"/>
          <w:bCs/>
          <w:i/>
          <w:sz w:val="28"/>
          <w:szCs w:val="28"/>
        </w:rPr>
        <w:t xml:space="preserve">+ </w:t>
      </w:r>
      <w:r w:rsidRPr="006B30AE">
        <w:rPr>
          <w:rFonts w:ascii="Times New Roman" w:hAnsi="Times New Roman" w:cs="Times New Roman"/>
          <w:bCs/>
          <w:sz w:val="28"/>
          <w:szCs w:val="28"/>
        </w:rPr>
        <w:t xml:space="preserve">programmas ieviešanai </w:t>
      </w:r>
      <w:r w:rsidRPr="006B30AE">
        <w:rPr>
          <w:rFonts w:ascii="Times New Roman" w:hAnsi="Times New Roman" w:cs="Times New Roman"/>
          <w:sz w:val="28"/>
          <w:szCs w:val="28"/>
        </w:rPr>
        <w:t>tiek aprēķināts, ņemot vērā aktivitātēm un politikas atbalsta pasākumiem paredzētā ES finansējuma apmēru un atbalsta likmes. A</w:t>
      </w:r>
      <w:r w:rsidRPr="006B30AE">
        <w:rPr>
          <w:rFonts w:ascii="Times New Roman" w:hAnsi="Times New Roman" w:cs="Times New Roman"/>
          <w:sz w:val="28"/>
          <w:szCs w:val="28"/>
          <w:lang w:eastAsia="lv-LV"/>
        </w:rPr>
        <w:t xml:space="preserve">r Ministru kabineta 2016.gada 16.novembra </w:t>
      </w:r>
      <w:proofErr w:type="spellStart"/>
      <w:r w:rsidRPr="006B30AE">
        <w:rPr>
          <w:rFonts w:ascii="Times New Roman" w:hAnsi="Times New Roman" w:cs="Times New Roman"/>
          <w:sz w:val="28"/>
          <w:szCs w:val="28"/>
        </w:rPr>
        <w:t>protokollēmumu</w:t>
      </w:r>
      <w:proofErr w:type="spellEnd"/>
      <w:r w:rsidRPr="006B30AE">
        <w:rPr>
          <w:rStyle w:val="FootnoteReference"/>
          <w:rFonts w:ascii="Times New Roman" w:hAnsi="Times New Roman" w:cs="Times New Roman"/>
          <w:sz w:val="28"/>
          <w:szCs w:val="28"/>
        </w:rPr>
        <w:footnoteReference w:id="2"/>
      </w:r>
      <w:r w:rsidRPr="006B30AE">
        <w:rPr>
          <w:rFonts w:ascii="Times New Roman" w:hAnsi="Times New Roman" w:cs="Times New Roman"/>
          <w:sz w:val="28"/>
          <w:szCs w:val="28"/>
        </w:rPr>
        <w:t xml:space="preserve"> </w:t>
      </w:r>
      <w:r w:rsidRPr="006B30AE">
        <w:rPr>
          <w:rFonts w:ascii="Times New Roman" w:hAnsi="Times New Roman" w:cs="Times New Roman"/>
          <w:sz w:val="28"/>
          <w:szCs w:val="28"/>
          <w:lang w:eastAsia="lv-LV"/>
        </w:rPr>
        <w:t>tika</w:t>
      </w:r>
      <w:r w:rsidRPr="006B30AE">
        <w:rPr>
          <w:rFonts w:ascii="Times New Roman" w:hAnsi="Times New Roman" w:cs="Times New Roman"/>
          <w:sz w:val="28"/>
          <w:szCs w:val="28"/>
        </w:rPr>
        <w:t xml:space="preserve"> atļauts palielināt valsts</w:t>
      </w:r>
      <w:r w:rsidRPr="006B30AE">
        <w:rPr>
          <w:rFonts w:ascii="Times New Roman" w:hAnsi="Times New Roman" w:cs="Times New Roman"/>
          <w:b/>
          <w:sz w:val="28"/>
          <w:szCs w:val="28"/>
        </w:rPr>
        <w:t xml:space="preserve"> </w:t>
      </w:r>
      <w:r w:rsidRPr="006B30AE">
        <w:rPr>
          <w:rFonts w:ascii="Times New Roman" w:hAnsi="Times New Roman" w:cs="Times New Roman"/>
          <w:iCs/>
          <w:sz w:val="28"/>
          <w:szCs w:val="28"/>
        </w:rPr>
        <w:t>budžeta</w:t>
      </w:r>
      <w:r w:rsidRPr="006B30AE">
        <w:rPr>
          <w:rFonts w:ascii="Times New Roman" w:hAnsi="Times New Roman" w:cs="Times New Roman"/>
          <w:sz w:val="28"/>
          <w:szCs w:val="28"/>
        </w:rPr>
        <w:t xml:space="preserve"> līdzfinansējumu </w:t>
      </w:r>
      <w:proofErr w:type="spellStart"/>
      <w:r w:rsidRPr="006B30AE">
        <w:rPr>
          <w:rFonts w:ascii="Times New Roman" w:hAnsi="Times New Roman" w:cs="Times New Roman"/>
          <w:bCs/>
          <w:i/>
          <w:sz w:val="28"/>
          <w:szCs w:val="28"/>
        </w:rPr>
        <w:t>Erasmus</w:t>
      </w:r>
      <w:proofErr w:type="spellEnd"/>
      <w:r w:rsidRPr="006B30AE">
        <w:rPr>
          <w:rFonts w:ascii="Times New Roman" w:hAnsi="Times New Roman" w:cs="Times New Roman"/>
          <w:bCs/>
          <w:i/>
          <w:sz w:val="28"/>
          <w:szCs w:val="28"/>
        </w:rPr>
        <w:t xml:space="preserve">+ </w:t>
      </w:r>
      <w:r w:rsidRPr="006B30AE">
        <w:rPr>
          <w:rFonts w:ascii="Times New Roman" w:hAnsi="Times New Roman" w:cs="Times New Roman"/>
          <w:bCs/>
          <w:sz w:val="28"/>
          <w:szCs w:val="28"/>
        </w:rPr>
        <w:t xml:space="preserve">programmas </w:t>
      </w:r>
      <w:r w:rsidRPr="006B30AE">
        <w:rPr>
          <w:rFonts w:ascii="Times New Roman" w:hAnsi="Times New Roman" w:cs="Times New Roman"/>
          <w:sz w:val="28"/>
          <w:szCs w:val="28"/>
        </w:rPr>
        <w:t xml:space="preserve">pasākumiem un </w:t>
      </w:r>
      <w:r w:rsidRPr="006B30AE">
        <w:rPr>
          <w:rFonts w:ascii="Times New Roman" w:hAnsi="Times New Roman" w:cs="Times New Roman"/>
          <w:sz w:val="28"/>
          <w:szCs w:val="28"/>
          <w:lang w:eastAsia="lv-LV"/>
        </w:rPr>
        <w:t xml:space="preserve">projektiem, kuriem uz doto brīdi jau bija piešķirts </w:t>
      </w:r>
      <w:r w:rsidRPr="006B30AE">
        <w:rPr>
          <w:rFonts w:ascii="Times New Roman" w:hAnsi="Times New Roman" w:cs="Times New Roman"/>
          <w:color w:val="000000"/>
          <w:sz w:val="28"/>
          <w:szCs w:val="28"/>
        </w:rPr>
        <w:t>ES</w:t>
      </w:r>
      <w:r w:rsidRPr="006B30AE">
        <w:rPr>
          <w:rFonts w:ascii="Times New Roman" w:hAnsi="Times New Roman" w:cs="Times New Roman"/>
          <w:sz w:val="28"/>
          <w:szCs w:val="28"/>
        </w:rPr>
        <w:t xml:space="preserve"> </w:t>
      </w:r>
      <w:r w:rsidRPr="006B30AE">
        <w:rPr>
          <w:rFonts w:ascii="Times New Roman" w:hAnsi="Times New Roman" w:cs="Times New Roman"/>
          <w:bCs/>
          <w:sz w:val="28"/>
          <w:szCs w:val="28"/>
        </w:rPr>
        <w:t xml:space="preserve">finansējums un kurus </w:t>
      </w:r>
      <w:r w:rsidRPr="006B30AE">
        <w:rPr>
          <w:rFonts w:ascii="Times New Roman" w:hAnsi="Times New Roman" w:cs="Times New Roman"/>
          <w:sz w:val="28"/>
          <w:szCs w:val="28"/>
        </w:rPr>
        <w:t xml:space="preserve">decentralizēti administrē valsts aģentūras Latvijā. Turpretī </w:t>
      </w:r>
      <w:r w:rsidRPr="006B30AE">
        <w:rPr>
          <w:rFonts w:ascii="Times New Roman" w:hAnsi="Times New Roman" w:cs="Times New Roman"/>
          <w:bCs/>
          <w:sz w:val="28"/>
          <w:szCs w:val="28"/>
        </w:rPr>
        <w:t xml:space="preserve">VISC projektam, kas tika iesniegts konkursa kārtībā, Komisijas </w:t>
      </w:r>
      <w:proofErr w:type="spellStart"/>
      <w:r w:rsidRPr="006B30AE">
        <w:rPr>
          <w:rFonts w:ascii="Times New Roman" w:hAnsi="Times New Roman" w:cs="Times New Roman"/>
          <w:bCs/>
          <w:sz w:val="28"/>
          <w:szCs w:val="28"/>
        </w:rPr>
        <w:t>granta</w:t>
      </w:r>
      <w:proofErr w:type="spellEnd"/>
      <w:r w:rsidRPr="006B30AE">
        <w:rPr>
          <w:rFonts w:ascii="Times New Roman" w:hAnsi="Times New Roman" w:cs="Times New Roman"/>
          <w:bCs/>
          <w:sz w:val="28"/>
          <w:szCs w:val="28"/>
        </w:rPr>
        <w:t xml:space="preserve"> lēmums tika saņemts jau </w:t>
      </w:r>
      <w:r w:rsidRPr="006B30AE">
        <w:rPr>
          <w:rFonts w:ascii="Times New Roman" w:hAnsi="Times New Roman" w:cs="Times New Roman"/>
          <w:sz w:val="28"/>
          <w:szCs w:val="28"/>
        </w:rPr>
        <w:t xml:space="preserve">pēc minētā </w:t>
      </w:r>
      <w:proofErr w:type="spellStart"/>
      <w:r w:rsidRPr="006B30AE">
        <w:rPr>
          <w:rFonts w:ascii="Times New Roman" w:hAnsi="Times New Roman" w:cs="Times New Roman"/>
          <w:sz w:val="28"/>
          <w:szCs w:val="28"/>
        </w:rPr>
        <w:t>protokollēmuma</w:t>
      </w:r>
      <w:proofErr w:type="spellEnd"/>
      <w:r w:rsidRPr="006B30AE">
        <w:rPr>
          <w:rFonts w:ascii="Times New Roman" w:hAnsi="Times New Roman" w:cs="Times New Roman"/>
          <w:sz w:val="28"/>
          <w:szCs w:val="28"/>
        </w:rPr>
        <w:t xml:space="preserve"> apstiprināšanas, tāpēc</w:t>
      </w:r>
      <w:r w:rsidRPr="006B30AE">
        <w:rPr>
          <w:rFonts w:ascii="Times New Roman" w:hAnsi="Times New Roman" w:cs="Times New Roman"/>
          <w:color w:val="000000"/>
          <w:sz w:val="28"/>
          <w:szCs w:val="28"/>
        </w:rPr>
        <w:t xml:space="preserve"> projektam nepieciešamais valsts budžeta līdzfinansējums netika plānots </w:t>
      </w:r>
      <w:r w:rsidRPr="006B30AE">
        <w:rPr>
          <w:rFonts w:ascii="Times New Roman" w:hAnsi="Times New Roman" w:cs="Times New Roman"/>
          <w:sz w:val="28"/>
          <w:szCs w:val="28"/>
          <w:lang w:eastAsia="lv-LV"/>
        </w:rPr>
        <w:t xml:space="preserve">gadskārtējā valsts budžeta likuma ietvaros. </w:t>
      </w:r>
      <w:r w:rsidRPr="006B30AE">
        <w:rPr>
          <w:rFonts w:ascii="Times New Roman" w:hAnsi="Times New Roman" w:cs="Times New Roman"/>
          <w:color w:val="000000"/>
          <w:sz w:val="28"/>
          <w:szCs w:val="28"/>
        </w:rPr>
        <w:t>Turklāt p</w:t>
      </w:r>
      <w:r w:rsidRPr="006B30AE">
        <w:rPr>
          <w:rFonts w:ascii="Times New Roman" w:hAnsi="Times New Roman" w:cs="Times New Roman"/>
          <w:sz w:val="28"/>
          <w:szCs w:val="28"/>
        </w:rPr>
        <w:t xml:space="preserve">rojekts ir apstiprināts </w:t>
      </w:r>
      <w:proofErr w:type="spellStart"/>
      <w:r w:rsidRPr="006B30AE">
        <w:rPr>
          <w:rFonts w:ascii="Times New Roman" w:hAnsi="Times New Roman" w:cs="Times New Roman"/>
          <w:i/>
          <w:sz w:val="28"/>
          <w:szCs w:val="28"/>
        </w:rPr>
        <w:t>Erasmus</w:t>
      </w:r>
      <w:proofErr w:type="spellEnd"/>
      <w:r w:rsidRPr="006B30AE">
        <w:rPr>
          <w:rFonts w:ascii="Times New Roman" w:hAnsi="Times New Roman" w:cs="Times New Roman"/>
          <w:i/>
          <w:sz w:val="28"/>
          <w:szCs w:val="28"/>
        </w:rPr>
        <w:t>+</w:t>
      </w:r>
      <w:r w:rsidRPr="006B30AE">
        <w:rPr>
          <w:rFonts w:ascii="Times New Roman" w:hAnsi="Times New Roman" w:cs="Times New Roman"/>
          <w:sz w:val="28"/>
          <w:szCs w:val="28"/>
        </w:rPr>
        <w:t xml:space="preserve"> programmas centralizētajā aktivitātē, proti, tā administrēšanu veic Komisijas </w:t>
      </w:r>
      <w:r w:rsidRPr="006B30AE">
        <w:rPr>
          <w:rFonts w:ascii="Times New Roman" w:hAnsi="Times New Roman" w:cs="Times New Roman"/>
          <w:color w:val="000000"/>
          <w:sz w:val="28"/>
          <w:szCs w:val="28"/>
        </w:rPr>
        <w:t xml:space="preserve">Izglītības, audiovizuālā un kultūras </w:t>
      </w:r>
      <w:proofErr w:type="spellStart"/>
      <w:r w:rsidRPr="006B30AE">
        <w:rPr>
          <w:rFonts w:ascii="Times New Roman" w:hAnsi="Times New Roman" w:cs="Times New Roman"/>
          <w:color w:val="000000"/>
          <w:sz w:val="28"/>
          <w:szCs w:val="28"/>
        </w:rPr>
        <w:t>izpildaģentūra</w:t>
      </w:r>
      <w:proofErr w:type="spellEnd"/>
      <w:r w:rsidRPr="006B30AE">
        <w:rPr>
          <w:rFonts w:ascii="Times New Roman" w:hAnsi="Times New Roman" w:cs="Times New Roman"/>
          <w:sz w:val="28"/>
          <w:szCs w:val="28"/>
        </w:rPr>
        <w:t xml:space="preserve">, ar kuru īstenotājs paraksta </w:t>
      </w:r>
      <w:proofErr w:type="spellStart"/>
      <w:r w:rsidRPr="006B30AE">
        <w:rPr>
          <w:rFonts w:ascii="Times New Roman" w:hAnsi="Times New Roman" w:cs="Times New Roman"/>
          <w:sz w:val="28"/>
          <w:szCs w:val="28"/>
        </w:rPr>
        <w:t>granta</w:t>
      </w:r>
      <w:proofErr w:type="spellEnd"/>
      <w:r w:rsidRPr="006B30AE">
        <w:rPr>
          <w:rFonts w:ascii="Times New Roman" w:hAnsi="Times New Roman" w:cs="Times New Roman"/>
          <w:sz w:val="28"/>
          <w:szCs w:val="28"/>
        </w:rPr>
        <w:t xml:space="preserve"> līgumu un uzņemas </w:t>
      </w:r>
      <w:proofErr w:type="spellStart"/>
      <w:r w:rsidRPr="006B30AE">
        <w:rPr>
          <w:rFonts w:ascii="Times New Roman" w:hAnsi="Times New Roman" w:cs="Times New Roman"/>
          <w:sz w:val="28"/>
          <w:szCs w:val="28"/>
        </w:rPr>
        <w:t>vairākgadu</w:t>
      </w:r>
      <w:proofErr w:type="spellEnd"/>
      <w:r w:rsidRPr="006B30AE">
        <w:rPr>
          <w:rFonts w:ascii="Times New Roman" w:hAnsi="Times New Roman" w:cs="Times New Roman"/>
          <w:sz w:val="28"/>
          <w:szCs w:val="28"/>
        </w:rPr>
        <w:t xml:space="preserve"> finanšu saistības.</w:t>
      </w:r>
      <w:r w:rsidRPr="006B30AE">
        <w:rPr>
          <w:rFonts w:ascii="Times New Roman" w:hAnsi="Times New Roman" w:cs="Times New Roman"/>
          <w:bCs/>
          <w:sz w:val="28"/>
          <w:szCs w:val="28"/>
        </w:rPr>
        <w:t xml:space="preserve"> P</w:t>
      </w:r>
      <w:r w:rsidRPr="006B30AE">
        <w:rPr>
          <w:rFonts w:ascii="Times New Roman" w:hAnsi="Times New Roman" w:cs="Times New Roman"/>
          <w:sz w:val="28"/>
          <w:szCs w:val="28"/>
        </w:rPr>
        <w:t xml:space="preserve">rojekts ir </w:t>
      </w:r>
      <w:proofErr w:type="spellStart"/>
      <w:r w:rsidRPr="006B30AE">
        <w:rPr>
          <w:rFonts w:ascii="Times New Roman" w:hAnsi="Times New Roman" w:cs="Times New Roman"/>
          <w:sz w:val="28"/>
          <w:szCs w:val="28"/>
        </w:rPr>
        <w:t>jaunizveidots</w:t>
      </w:r>
      <w:proofErr w:type="spellEnd"/>
      <w:r w:rsidR="006B30AE" w:rsidRPr="006B30AE">
        <w:rPr>
          <w:rFonts w:ascii="Times New Roman" w:hAnsi="Times New Roman" w:cs="Times New Roman"/>
          <w:sz w:val="28"/>
          <w:szCs w:val="28"/>
        </w:rPr>
        <w:t>,</w:t>
      </w:r>
      <w:r w:rsidRPr="006B30AE">
        <w:rPr>
          <w:rFonts w:ascii="Times New Roman" w:hAnsi="Times New Roman" w:cs="Times New Roman"/>
          <w:sz w:val="28"/>
          <w:szCs w:val="28"/>
        </w:rPr>
        <w:t xml:space="preserve"> un līdz šim nav bijis līdzfinansēts no valsts budžeta.  </w:t>
      </w:r>
    </w:p>
    <w:p w14:paraId="2EEC5474" w14:textId="2FD3D960" w:rsidR="00293232" w:rsidRPr="006B30AE" w:rsidRDefault="00293232" w:rsidP="00293232">
      <w:pPr>
        <w:spacing w:after="0" w:line="240" w:lineRule="auto"/>
        <w:ind w:right="13" w:firstLine="720"/>
        <w:jc w:val="both"/>
        <w:rPr>
          <w:rFonts w:ascii="Times New Roman" w:eastAsia="Times New Roman" w:hAnsi="Times New Roman" w:cs="Times New Roman"/>
          <w:bCs/>
          <w:sz w:val="28"/>
          <w:szCs w:val="28"/>
        </w:rPr>
      </w:pPr>
      <w:r w:rsidRPr="006B30AE">
        <w:rPr>
          <w:rFonts w:ascii="Times New Roman" w:eastAsia="Times New Roman" w:hAnsi="Times New Roman" w:cs="Times New Roman"/>
          <w:bCs/>
          <w:sz w:val="28"/>
          <w:szCs w:val="28"/>
        </w:rPr>
        <w:t xml:space="preserve">Atbilstoši projekta budžetam, kopējās VISC izmaksas ir </w:t>
      </w:r>
      <w:r w:rsidRPr="006B30AE">
        <w:rPr>
          <w:rFonts w:ascii="Times New Roman" w:eastAsia="Times New Roman" w:hAnsi="Times New Roman" w:cs="Times New Roman"/>
          <w:b/>
          <w:bCs/>
          <w:sz w:val="28"/>
          <w:szCs w:val="28"/>
        </w:rPr>
        <w:t xml:space="preserve">250 045 </w:t>
      </w:r>
      <w:proofErr w:type="spellStart"/>
      <w:r w:rsidRPr="006B30AE">
        <w:rPr>
          <w:rFonts w:ascii="Times New Roman" w:hAnsi="Times New Roman" w:cs="Times New Roman"/>
          <w:i/>
          <w:sz w:val="28"/>
          <w:szCs w:val="28"/>
          <w:lang w:eastAsia="lv-LV"/>
        </w:rPr>
        <w:t>euro</w:t>
      </w:r>
      <w:proofErr w:type="spellEnd"/>
      <w:r w:rsidRPr="006B30AE">
        <w:rPr>
          <w:rFonts w:ascii="Times New Roman" w:eastAsia="Times New Roman" w:hAnsi="Times New Roman" w:cs="Times New Roman"/>
          <w:bCs/>
          <w:i/>
          <w:sz w:val="28"/>
          <w:szCs w:val="28"/>
        </w:rPr>
        <w:t xml:space="preserve">. </w:t>
      </w:r>
      <w:r w:rsidRPr="006B30AE">
        <w:rPr>
          <w:rFonts w:ascii="Times New Roman" w:eastAsia="Times New Roman" w:hAnsi="Times New Roman" w:cs="Times New Roman"/>
          <w:bCs/>
          <w:sz w:val="28"/>
          <w:szCs w:val="28"/>
        </w:rPr>
        <w:t xml:space="preserve">Komisija piešķir ES finansējumu 75% apmērā jeb </w:t>
      </w:r>
      <w:r w:rsidRPr="006B30AE">
        <w:rPr>
          <w:rFonts w:ascii="Times New Roman" w:eastAsia="Times New Roman" w:hAnsi="Times New Roman" w:cs="Times New Roman"/>
          <w:b/>
          <w:bCs/>
          <w:sz w:val="28"/>
          <w:szCs w:val="28"/>
        </w:rPr>
        <w:t xml:space="preserve">187 534 </w:t>
      </w:r>
      <w:proofErr w:type="spellStart"/>
      <w:r w:rsidRPr="006B30AE">
        <w:rPr>
          <w:rFonts w:ascii="Times New Roman" w:hAnsi="Times New Roman" w:cs="Times New Roman"/>
          <w:i/>
          <w:sz w:val="28"/>
          <w:szCs w:val="28"/>
          <w:lang w:eastAsia="lv-LV"/>
        </w:rPr>
        <w:t>euro</w:t>
      </w:r>
      <w:proofErr w:type="spellEnd"/>
      <w:r w:rsidRPr="006B30AE">
        <w:rPr>
          <w:rFonts w:ascii="Times New Roman" w:eastAsia="Times New Roman" w:hAnsi="Times New Roman" w:cs="Times New Roman"/>
          <w:bCs/>
          <w:sz w:val="28"/>
          <w:szCs w:val="28"/>
        </w:rPr>
        <w:t xml:space="preserve">, attiecīgi valsts līdzfinansējums ir nepieciešams 25% apmērā jeb </w:t>
      </w:r>
      <w:r w:rsidRPr="006B30AE">
        <w:rPr>
          <w:rFonts w:ascii="Times New Roman" w:eastAsia="Times New Roman" w:hAnsi="Times New Roman" w:cs="Times New Roman"/>
          <w:b/>
          <w:bCs/>
          <w:sz w:val="28"/>
          <w:szCs w:val="28"/>
        </w:rPr>
        <w:t xml:space="preserve">62 511 </w:t>
      </w:r>
      <w:proofErr w:type="spellStart"/>
      <w:r w:rsidRPr="006B30AE">
        <w:rPr>
          <w:rFonts w:ascii="Times New Roman" w:hAnsi="Times New Roman" w:cs="Times New Roman"/>
          <w:i/>
          <w:sz w:val="28"/>
          <w:szCs w:val="28"/>
          <w:lang w:eastAsia="lv-LV"/>
        </w:rPr>
        <w:t>euro</w:t>
      </w:r>
      <w:proofErr w:type="spellEnd"/>
      <w:r w:rsidRPr="006B30AE">
        <w:rPr>
          <w:rFonts w:ascii="Times New Roman" w:eastAsia="Times New Roman" w:hAnsi="Times New Roman" w:cs="Times New Roman"/>
          <w:bCs/>
          <w:sz w:val="28"/>
          <w:szCs w:val="28"/>
        </w:rPr>
        <w:t>.</w:t>
      </w:r>
    </w:p>
    <w:p w14:paraId="3F864C2A" w14:textId="0648BC21" w:rsidR="00B077BF" w:rsidRPr="006B30AE" w:rsidRDefault="003822AD" w:rsidP="003822AD">
      <w:pPr>
        <w:spacing w:after="0" w:line="240" w:lineRule="auto"/>
        <w:ind w:firstLine="720"/>
        <w:jc w:val="both"/>
        <w:rPr>
          <w:rFonts w:ascii="Times New Roman" w:hAnsi="Times New Roman" w:cs="Times New Roman"/>
          <w:sz w:val="28"/>
          <w:szCs w:val="28"/>
        </w:rPr>
      </w:pPr>
      <w:r w:rsidRPr="006B30AE">
        <w:rPr>
          <w:rFonts w:ascii="Times New Roman" w:hAnsi="Times New Roman" w:cs="Times New Roman"/>
          <w:sz w:val="28"/>
          <w:szCs w:val="28"/>
        </w:rPr>
        <w:t xml:space="preserve">Komisijas maksājumi 2017.gadā ir paredzēti 30% apmērā no Komisijas piešķirtā finansējuma, 2018.gadā  - 40% apmērā, un pēdējais maksājums, kas sastāda 30%, paredzams tikai 2020.gadā pēc projekta noslēguma. </w:t>
      </w:r>
      <w:r w:rsidR="00E20745" w:rsidRPr="006B30AE">
        <w:rPr>
          <w:rFonts w:ascii="Times New Roman" w:hAnsi="Times New Roman" w:cs="Times New Roman"/>
          <w:sz w:val="28"/>
          <w:szCs w:val="28"/>
        </w:rPr>
        <w:t xml:space="preserve">Komisijas </w:t>
      </w:r>
      <w:r w:rsidR="00FC09BF" w:rsidRPr="006B30AE">
        <w:rPr>
          <w:rFonts w:ascii="Times New Roman" w:hAnsi="Times New Roman" w:cs="Times New Roman"/>
          <w:sz w:val="28"/>
          <w:szCs w:val="28"/>
        </w:rPr>
        <w:t>finansējuma</w:t>
      </w:r>
      <w:r w:rsidR="00A852FC" w:rsidRPr="006B30AE">
        <w:rPr>
          <w:rFonts w:ascii="Times New Roman" w:hAnsi="Times New Roman" w:cs="Times New Roman"/>
          <w:sz w:val="28"/>
          <w:szCs w:val="28"/>
        </w:rPr>
        <w:t xml:space="preserve">, </w:t>
      </w:r>
      <w:r w:rsidR="00FC09BF" w:rsidRPr="006B30AE">
        <w:rPr>
          <w:rFonts w:ascii="Times New Roman" w:hAnsi="Times New Roman" w:cs="Times New Roman"/>
          <w:sz w:val="28"/>
          <w:szCs w:val="28"/>
        </w:rPr>
        <w:t>valsts līdzfinansējuma</w:t>
      </w:r>
      <w:r w:rsidR="004E7F96" w:rsidRPr="006B30AE">
        <w:rPr>
          <w:rFonts w:ascii="Times New Roman" w:hAnsi="Times New Roman" w:cs="Times New Roman"/>
          <w:sz w:val="28"/>
          <w:szCs w:val="28"/>
        </w:rPr>
        <w:t xml:space="preserve"> </w:t>
      </w:r>
      <w:r w:rsidR="00031067" w:rsidRPr="006B30AE">
        <w:rPr>
          <w:rFonts w:ascii="Times New Roman" w:hAnsi="Times New Roman" w:cs="Times New Roman"/>
          <w:sz w:val="28"/>
          <w:szCs w:val="28"/>
        </w:rPr>
        <w:t xml:space="preserve">un </w:t>
      </w:r>
      <w:proofErr w:type="spellStart"/>
      <w:r w:rsidR="00A852FC" w:rsidRPr="006B30AE">
        <w:rPr>
          <w:rFonts w:ascii="Times New Roman" w:hAnsi="Times New Roman" w:cs="Times New Roman"/>
          <w:sz w:val="28"/>
          <w:szCs w:val="28"/>
        </w:rPr>
        <w:t>priekšfinansējuma</w:t>
      </w:r>
      <w:proofErr w:type="spellEnd"/>
      <w:r w:rsidR="00A852FC" w:rsidRPr="006B30AE">
        <w:rPr>
          <w:rFonts w:ascii="Times New Roman" w:hAnsi="Times New Roman" w:cs="Times New Roman"/>
          <w:sz w:val="28"/>
          <w:szCs w:val="28"/>
        </w:rPr>
        <w:t xml:space="preserve"> </w:t>
      </w:r>
      <w:r w:rsidR="00FC09BF" w:rsidRPr="006B30AE">
        <w:rPr>
          <w:rFonts w:ascii="Times New Roman" w:hAnsi="Times New Roman" w:cs="Times New Roman"/>
          <w:sz w:val="28"/>
          <w:szCs w:val="28"/>
        </w:rPr>
        <w:t>atšifrējums sadalīju</w:t>
      </w:r>
      <w:r w:rsidR="00FF207F" w:rsidRPr="006B30AE">
        <w:rPr>
          <w:rFonts w:ascii="Times New Roman" w:hAnsi="Times New Roman" w:cs="Times New Roman"/>
          <w:sz w:val="28"/>
          <w:szCs w:val="28"/>
        </w:rPr>
        <w:t>mā pa gadiem norādīts tabulā Nr</w:t>
      </w:r>
      <w:r w:rsidR="00883FC3" w:rsidRPr="006B30AE">
        <w:rPr>
          <w:rFonts w:ascii="Times New Roman" w:hAnsi="Times New Roman" w:cs="Times New Roman"/>
          <w:sz w:val="28"/>
          <w:szCs w:val="28"/>
        </w:rPr>
        <w:t>.</w:t>
      </w:r>
      <w:r w:rsidR="000E413C" w:rsidRPr="006B30AE">
        <w:rPr>
          <w:rFonts w:ascii="Times New Roman" w:hAnsi="Times New Roman" w:cs="Times New Roman"/>
          <w:sz w:val="28"/>
          <w:szCs w:val="28"/>
        </w:rPr>
        <w:t>1</w:t>
      </w:r>
      <w:r w:rsidR="00F477AC" w:rsidRPr="006B30AE">
        <w:rPr>
          <w:rFonts w:ascii="Times New Roman" w:hAnsi="Times New Roman" w:cs="Times New Roman"/>
          <w:sz w:val="28"/>
          <w:szCs w:val="28"/>
        </w:rPr>
        <w:t>.</w:t>
      </w:r>
      <w:r w:rsidR="00FC09BF" w:rsidRPr="006B30AE">
        <w:rPr>
          <w:rFonts w:ascii="Times New Roman" w:hAnsi="Times New Roman" w:cs="Times New Roman"/>
          <w:sz w:val="28"/>
          <w:szCs w:val="28"/>
        </w:rPr>
        <w:t xml:space="preserve"> </w:t>
      </w:r>
    </w:p>
    <w:p w14:paraId="51A01B6B" w14:textId="77777777" w:rsidR="00293232" w:rsidRPr="006B30AE" w:rsidRDefault="00293232" w:rsidP="006A2671">
      <w:pPr>
        <w:spacing w:after="120" w:line="240" w:lineRule="auto"/>
        <w:jc w:val="center"/>
        <w:rPr>
          <w:rFonts w:ascii="Times New Roman" w:hAnsi="Times New Roman" w:cs="Times New Roman"/>
          <w:sz w:val="28"/>
          <w:szCs w:val="28"/>
        </w:rPr>
      </w:pPr>
    </w:p>
    <w:p w14:paraId="1E24B70F" w14:textId="4296F559" w:rsidR="002A354D" w:rsidRPr="006B30AE" w:rsidRDefault="002A354D" w:rsidP="006A2671">
      <w:pPr>
        <w:spacing w:after="120" w:line="240" w:lineRule="auto"/>
        <w:jc w:val="center"/>
        <w:rPr>
          <w:rFonts w:ascii="Times New Roman" w:hAnsi="Times New Roman" w:cs="Times New Roman"/>
          <w:sz w:val="28"/>
          <w:szCs w:val="28"/>
        </w:rPr>
      </w:pPr>
      <w:r w:rsidRPr="006B30AE">
        <w:rPr>
          <w:rFonts w:ascii="Times New Roman" w:hAnsi="Times New Roman" w:cs="Times New Roman"/>
          <w:sz w:val="28"/>
          <w:szCs w:val="28"/>
        </w:rPr>
        <w:t>Tabula Nr.</w:t>
      </w:r>
      <w:r w:rsidR="00433230" w:rsidRPr="006B30AE">
        <w:rPr>
          <w:rFonts w:ascii="Times New Roman" w:hAnsi="Times New Roman" w:cs="Times New Roman"/>
          <w:sz w:val="28"/>
          <w:szCs w:val="28"/>
        </w:rPr>
        <w:t>1</w:t>
      </w:r>
      <w:r w:rsidRPr="006B30AE">
        <w:rPr>
          <w:rFonts w:ascii="Times New Roman" w:hAnsi="Times New Roman" w:cs="Times New Roman"/>
          <w:sz w:val="28"/>
          <w:szCs w:val="28"/>
        </w:rPr>
        <w:t xml:space="preserve"> “Projekta īstenošanai plānotais finansējums</w:t>
      </w:r>
      <w:r w:rsidR="002D5CF1" w:rsidRPr="006B30AE">
        <w:rPr>
          <w:rFonts w:ascii="Times New Roman" w:hAnsi="Times New Roman" w:cs="Times New Roman"/>
          <w:sz w:val="28"/>
          <w:szCs w:val="28"/>
        </w:rPr>
        <w:t xml:space="preserve"> pa gadiem</w:t>
      </w:r>
      <w:r w:rsidRPr="006B30AE">
        <w:rPr>
          <w:rFonts w:ascii="Times New Roman" w:hAnsi="Times New Roman" w:cs="Times New Roman"/>
          <w:sz w:val="28"/>
          <w:szCs w:val="28"/>
        </w:rPr>
        <w:t xml:space="preserve">, </w:t>
      </w:r>
      <w:proofErr w:type="spellStart"/>
      <w:r w:rsidR="00583F4A" w:rsidRPr="006B30AE">
        <w:rPr>
          <w:rFonts w:ascii="Times New Roman" w:hAnsi="Times New Roman" w:cs="Times New Roman"/>
          <w:i/>
          <w:sz w:val="28"/>
          <w:szCs w:val="28"/>
          <w:lang w:eastAsia="lv-LV"/>
        </w:rPr>
        <w:t>euro</w:t>
      </w:r>
      <w:proofErr w:type="spellEnd"/>
      <w:r w:rsidRPr="006B30AE">
        <w:rPr>
          <w:rFonts w:ascii="Times New Roman" w:hAnsi="Times New Roman" w:cs="Times New Roman"/>
          <w:sz w:val="28"/>
          <w:szCs w:val="28"/>
        </w:rPr>
        <w:t>”</w:t>
      </w:r>
    </w:p>
    <w:tbl>
      <w:tblPr>
        <w:tblW w:w="9617" w:type="dxa"/>
        <w:tblInd w:w="-152" w:type="dxa"/>
        <w:tblLook w:val="04A0" w:firstRow="1" w:lastRow="0" w:firstColumn="1" w:lastColumn="0" w:noHBand="0" w:noVBand="1"/>
      </w:tblPr>
      <w:tblGrid>
        <w:gridCol w:w="1830"/>
        <w:gridCol w:w="1158"/>
        <w:gridCol w:w="1139"/>
        <w:gridCol w:w="1139"/>
        <w:gridCol w:w="1182"/>
        <w:gridCol w:w="1182"/>
        <w:gridCol w:w="2050"/>
      </w:tblGrid>
      <w:tr w:rsidR="002D7022" w:rsidRPr="006B30AE" w14:paraId="4AEA72EF" w14:textId="77777777" w:rsidTr="00030BAF">
        <w:trPr>
          <w:trHeight w:val="322"/>
          <w:tblHeader/>
        </w:trPr>
        <w:tc>
          <w:tcPr>
            <w:tcW w:w="18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8F7F16" w14:textId="62CB8AD0" w:rsidR="00F311B2" w:rsidRPr="006B30AE" w:rsidRDefault="00F311B2" w:rsidP="006B30AE">
            <w:pPr>
              <w:spacing w:after="0" w:line="240" w:lineRule="auto"/>
              <w:jc w:val="center"/>
              <w:rPr>
                <w:rFonts w:ascii="Times New Roman" w:eastAsia="Times New Roman" w:hAnsi="Times New Roman" w:cs="Times New Roman"/>
                <w:b/>
                <w:bCs/>
                <w:color w:val="000000"/>
                <w:lang w:eastAsia="en-GB"/>
              </w:rPr>
            </w:pP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0B3127" w14:textId="77777777" w:rsidR="00F311B2" w:rsidRPr="006B30AE" w:rsidRDefault="00F311B2" w:rsidP="006B30AE">
            <w:pPr>
              <w:spacing w:after="0" w:line="240" w:lineRule="auto"/>
              <w:jc w:val="center"/>
              <w:rPr>
                <w:rFonts w:ascii="Times New Roman" w:eastAsia="Times New Roman" w:hAnsi="Times New Roman" w:cs="Times New Roman"/>
                <w:b/>
                <w:color w:val="000000"/>
                <w:lang w:eastAsia="en-GB"/>
              </w:rPr>
            </w:pPr>
            <w:r w:rsidRPr="006B30AE">
              <w:rPr>
                <w:rFonts w:ascii="Times New Roman" w:eastAsia="Times New Roman" w:hAnsi="Times New Roman" w:cs="Times New Roman"/>
                <w:b/>
                <w:color w:val="000000"/>
                <w:lang w:eastAsia="en-GB"/>
              </w:rPr>
              <w:t>2017.gads</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698DEB" w14:textId="77777777" w:rsidR="00F311B2" w:rsidRPr="006B30AE" w:rsidRDefault="00F311B2" w:rsidP="006B30AE">
            <w:pPr>
              <w:spacing w:after="0" w:line="240" w:lineRule="auto"/>
              <w:jc w:val="center"/>
              <w:rPr>
                <w:rFonts w:ascii="Times New Roman" w:eastAsia="Times New Roman" w:hAnsi="Times New Roman" w:cs="Times New Roman"/>
                <w:b/>
                <w:color w:val="000000"/>
                <w:lang w:eastAsia="en-GB"/>
              </w:rPr>
            </w:pPr>
            <w:r w:rsidRPr="006B30AE">
              <w:rPr>
                <w:rFonts w:ascii="Times New Roman" w:eastAsia="Times New Roman" w:hAnsi="Times New Roman" w:cs="Times New Roman"/>
                <w:b/>
                <w:color w:val="000000"/>
                <w:lang w:eastAsia="en-GB"/>
              </w:rPr>
              <w:t>2018.gads</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765334" w14:textId="77777777" w:rsidR="00F311B2" w:rsidRPr="006B30AE" w:rsidRDefault="00F311B2" w:rsidP="006B30AE">
            <w:pPr>
              <w:spacing w:after="0" w:line="240" w:lineRule="auto"/>
              <w:jc w:val="center"/>
              <w:rPr>
                <w:rFonts w:ascii="Times New Roman" w:eastAsia="Times New Roman" w:hAnsi="Times New Roman" w:cs="Times New Roman"/>
                <w:b/>
                <w:color w:val="000000"/>
                <w:lang w:eastAsia="en-GB"/>
              </w:rPr>
            </w:pPr>
            <w:r w:rsidRPr="006B30AE">
              <w:rPr>
                <w:rFonts w:ascii="Times New Roman" w:eastAsia="Times New Roman" w:hAnsi="Times New Roman" w:cs="Times New Roman"/>
                <w:b/>
                <w:color w:val="000000"/>
                <w:lang w:eastAsia="en-GB"/>
              </w:rPr>
              <w:t>2019.gads</w:t>
            </w:r>
          </w:p>
        </w:tc>
        <w:tc>
          <w:tcPr>
            <w:tcW w:w="11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62BBC4" w14:textId="77777777" w:rsidR="00F311B2" w:rsidRPr="006B30AE" w:rsidRDefault="00F311B2" w:rsidP="006B30AE">
            <w:pPr>
              <w:spacing w:after="0" w:line="240" w:lineRule="auto"/>
              <w:jc w:val="center"/>
              <w:rPr>
                <w:rFonts w:ascii="Times New Roman" w:eastAsia="Times New Roman" w:hAnsi="Times New Roman" w:cs="Times New Roman"/>
                <w:b/>
                <w:color w:val="000000"/>
                <w:lang w:eastAsia="en-GB"/>
              </w:rPr>
            </w:pPr>
            <w:r w:rsidRPr="006B30AE">
              <w:rPr>
                <w:rFonts w:ascii="Times New Roman" w:eastAsia="Times New Roman" w:hAnsi="Times New Roman" w:cs="Times New Roman"/>
                <w:b/>
                <w:color w:val="000000"/>
                <w:lang w:eastAsia="en-GB"/>
              </w:rPr>
              <w:t>2020.gada I ceturksnis</w:t>
            </w:r>
          </w:p>
        </w:tc>
        <w:tc>
          <w:tcPr>
            <w:tcW w:w="11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CA5227" w14:textId="77777777" w:rsidR="00F311B2" w:rsidRPr="006B30AE" w:rsidRDefault="00F311B2" w:rsidP="006B30AE">
            <w:pPr>
              <w:spacing w:after="0" w:line="240" w:lineRule="auto"/>
              <w:jc w:val="center"/>
              <w:rPr>
                <w:rFonts w:ascii="Times New Roman" w:eastAsia="Times New Roman" w:hAnsi="Times New Roman" w:cs="Times New Roman"/>
                <w:b/>
                <w:color w:val="000000"/>
                <w:lang w:eastAsia="en-GB"/>
              </w:rPr>
            </w:pPr>
            <w:r w:rsidRPr="006B30AE">
              <w:rPr>
                <w:rFonts w:ascii="Times New Roman" w:eastAsia="Times New Roman" w:hAnsi="Times New Roman" w:cs="Times New Roman"/>
                <w:b/>
                <w:color w:val="000000"/>
                <w:lang w:eastAsia="en-GB"/>
              </w:rPr>
              <w:t>2020.gada III ceturksnis</w:t>
            </w:r>
          </w:p>
        </w:tc>
        <w:tc>
          <w:tcPr>
            <w:tcW w:w="20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BE770F" w14:textId="77777777" w:rsidR="00F311B2" w:rsidRPr="006B30AE" w:rsidRDefault="00F311B2" w:rsidP="006B30AE">
            <w:pPr>
              <w:spacing w:after="0" w:line="240" w:lineRule="auto"/>
              <w:jc w:val="center"/>
              <w:rPr>
                <w:rFonts w:ascii="Times New Roman" w:eastAsia="Times New Roman" w:hAnsi="Times New Roman" w:cs="Times New Roman"/>
                <w:b/>
                <w:color w:val="000000"/>
                <w:lang w:eastAsia="en-GB"/>
              </w:rPr>
            </w:pPr>
            <w:r w:rsidRPr="006B30AE">
              <w:rPr>
                <w:rFonts w:ascii="Times New Roman" w:eastAsia="Times New Roman" w:hAnsi="Times New Roman" w:cs="Times New Roman"/>
                <w:b/>
                <w:color w:val="000000"/>
                <w:lang w:eastAsia="en-GB"/>
              </w:rPr>
              <w:t>Kopā</w:t>
            </w:r>
            <w:r w:rsidR="002D7022" w:rsidRPr="006B30AE">
              <w:rPr>
                <w:rFonts w:ascii="Times New Roman" w:eastAsia="Times New Roman" w:hAnsi="Times New Roman" w:cs="Times New Roman"/>
                <w:b/>
                <w:color w:val="000000"/>
                <w:lang w:eastAsia="en-GB"/>
              </w:rPr>
              <w:t xml:space="preserve"> (neieskaitot </w:t>
            </w:r>
            <w:proofErr w:type="spellStart"/>
            <w:r w:rsidR="002D7022" w:rsidRPr="006B30AE">
              <w:rPr>
                <w:rFonts w:ascii="Times New Roman" w:eastAsia="Times New Roman" w:hAnsi="Times New Roman" w:cs="Times New Roman"/>
                <w:b/>
                <w:color w:val="000000"/>
                <w:lang w:eastAsia="en-GB"/>
              </w:rPr>
              <w:t>priekšfinansējumu</w:t>
            </w:r>
            <w:proofErr w:type="spellEnd"/>
            <w:r w:rsidR="002D7022" w:rsidRPr="006B30AE">
              <w:rPr>
                <w:rFonts w:ascii="Times New Roman" w:eastAsia="Times New Roman" w:hAnsi="Times New Roman" w:cs="Times New Roman"/>
                <w:b/>
                <w:color w:val="000000"/>
                <w:lang w:eastAsia="en-GB"/>
              </w:rPr>
              <w:t>)</w:t>
            </w:r>
          </w:p>
        </w:tc>
      </w:tr>
      <w:tr w:rsidR="002D7022" w:rsidRPr="006B30AE" w14:paraId="72AD5A46" w14:textId="77777777" w:rsidTr="00030BAF">
        <w:trPr>
          <w:trHeight w:val="509"/>
          <w:tblHeader/>
        </w:trPr>
        <w:tc>
          <w:tcPr>
            <w:tcW w:w="1815" w:type="dxa"/>
            <w:vMerge/>
            <w:tcBorders>
              <w:top w:val="single" w:sz="8" w:space="0" w:color="auto"/>
              <w:left w:val="single" w:sz="8" w:space="0" w:color="auto"/>
              <w:bottom w:val="single" w:sz="8" w:space="0" w:color="000000"/>
              <w:right w:val="single" w:sz="8" w:space="0" w:color="auto"/>
            </w:tcBorders>
            <w:vAlign w:val="center"/>
            <w:hideMark/>
          </w:tcPr>
          <w:p w14:paraId="1F4817AA" w14:textId="77777777" w:rsidR="00F311B2" w:rsidRPr="006B30AE" w:rsidRDefault="00F311B2" w:rsidP="00F311B2">
            <w:pPr>
              <w:spacing w:after="0" w:line="240" w:lineRule="auto"/>
              <w:rPr>
                <w:rFonts w:ascii="Times New Roman" w:eastAsia="Times New Roman" w:hAnsi="Times New Roman" w:cs="Times New Roman"/>
                <w:b/>
                <w:bCs/>
                <w:color w:val="000000"/>
                <w:lang w:eastAsia="en-GB"/>
              </w:rPr>
            </w:pPr>
          </w:p>
        </w:tc>
        <w:tc>
          <w:tcPr>
            <w:tcW w:w="1158" w:type="dxa"/>
            <w:vMerge/>
            <w:tcBorders>
              <w:top w:val="single" w:sz="8" w:space="0" w:color="auto"/>
              <w:left w:val="single" w:sz="8" w:space="0" w:color="auto"/>
              <w:bottom w:val="single" w:sz="8" w:space="0" w:color="000000"/>
              <w:right w:val="single" w:sz="8" w:space="0" w:color="auto"/>
            </w:tcBorders>
            <w:vAlign w:val="center"/>
            <w:hideMark/>
          </w:tcPr>
          <w:p w14:paraId="2BC08A42" w14:textId="77777777" w:rsidR="00F311B2" w:rsidRPr="006B30AE" w:rsidRDefault="00F311B2" w:rsidP="00F311B2">
            <w:pPr>
              <w:spacing w:after="0" w:line="240" w:lineRule="auto"/>
              <w:jc w:val="center"/>
              <w:rPr>
                <w:rFonts w:ascii="Times New Roman" w:eastAsia="Times New Roman" w:hAnsi="Times New Roman" w:cs="Times New Roman"/>
                <w:color w:val="000000"/>
                <w:lang w:eastAsia="en-GB"/>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14:paraId="1484D3FB" w14:textId="77777777" w:rsidR="00F311B2" w:rsidRPr="006B30AE" w:rsidRDefault="00F311B2" w:rsidP="00F311B2">
            <w:pPr>
              <w:spacing w:after="0" w:line="240" w:lineRule="auto"/>
              <w:jc w:val="center"/>
              <w:rPr>
                <w:rFonts w:ascii="Times New Roman" w:eastAsia="Times New Roman" w:hAnsi="Times New Roman" w:cs="Times New Roman"/>
                <w:color w:val="000000"/>
                <w:lang w:eastAsia="en-GB"/>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14:paraId="46C4FB08" w14:textId="77777777" w:rsidR="00F311B2" w:rsidRPr="006B30AE" w:rsidRDefault="00F311B2" w:rsidP="00F311B2">
            <w:pPr>
              <w:spacing w:after="0" w:line="240" w:lineRule="auto"/>
              <w:jc w:val="center"/>
              <w:rPr>
                <w:rFonts w:ascii="Times New Roman" w:eastAsia="Times New Roman" w:hAnsi="Times New Roman" w:cs="Times New Roman"/>
                <w:color w:val="000000"/>
                <w:lang w:eastAsia="en-GB"/>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14:paraId="0DDF3A40" w14:textId="77777777" w:rsidR="00F311B2" w:rsidRPr="006B30AE" w:rsidRDefault="00F311B2" w:rsidP="00F311B2">
            <w:pPr>
              <w:spacing w:after="0" w:line="240" w:lineRule="auto"/>
              <w:jc w:val="center"/>
              <w:rPr>
                <w:rFonts w:ascii="Times New Roman" w:eastAsia="Times New Roman" w:hAnsi="Times New Roman" w:cs="Times New Roman"/>
                <w:color w:val="000000"/>
                <w:lang w:eastAsia="en-GB"/>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14:paraId="47CA62A5" w14:textId="77777777" w:rsidR="00F311B2" w:rsidRPr="006B30AE" w:rsidRDefault="00F311B2" w:rsidP="00F311B2">
            <w:pPr>
              <w:spacing w:after="0" w:line="240" w:lineRule="auto"/>
              <w:jc w:val="center"/>
              <w:rPr>
                <w:rFonts w:ascii="Times New Roman" w:eastAsia="Times New Roman" w:hAnsi="Times New Roman" w:cs="Times New Roman"/>
                <w:color w:val="000000"/>
                <w:lang w:eastAsia="en-GB"/>
              </w:rPr>
            </w:pPr>
          </w:p>
        </w:tc>
        <w:tc>
          <w:tcPr>
            <w:tcW w:w="2034" w:type="dxa"/>
            <w:vMerge/>
            <w:tcBorders>
              <w:top w:val="single" w:sz="8" w:space="0" w:color="auto"/>
              <w:left w:val="single" w:sz="8" w:space="0" w:color="auto"/>
              <w:bottom w:val="single" w:sz="8" w:space="0" w:color="000000"/>
              <w:right w:val="single" w:sz="8" w:space="0" w:color="auto"/>
            </w:tcBorders>
            <w:vAlign w:val="center"/>
            <w:hideMark/>
          </w:tcPr>
          <w:p w14:paraId="3A373307" w14:textId="77777777" w:rsidR="00F311B2" w:rsidRPr="006B30AE" w:rsidRDefault="00F311B2" w:rsidP="00F311B2">
            <w:pPr>
              <w:spacing w:after="0" w:line="240" w:lineRule="auto"/>
              <w:jc w:val="center"/>
              <w:rPr>
                <w:rFonts w:ascii="Times New Roman" w:eastAsia="Times New Roman" w:hAnsi="Times New Roman" w:cs="Times New Roman"/>
                <w:color w:val="000000"/>
                <w:lang w:eastAsia="en-GB"/>
              </w:rPr>
            </w:pPr>
          </w:p>
        </w:tc>
      </w:tr>
      <w:tr w:rsidR="002D7022" w:rsidRPr="006B30AE" w14:paraId="456B5BAC" w14:textId="77777777" w:rsidTr="002D7022">
        <w:trPr>
          <w:trHeight w:val="420"/>
        </w:trPr>
        <w:tc>
          <w:tcPr>
            <w:tcW w:w="1815" w:type="dxa"/>
            <w:tcBorders>
              <w:top w:val="nil"/>
              <w:left w:val="single" w:sz="8" w:space="0" w:color="auto"/>
              <w:bottom w:val="single" w:sz="8" w:space="0" w:color="auto"/>
              <w:right w:val="single" w:sz="8" w:space="0" w:color="auto"/>
            </w:tcBorders>
            <w:shd w:val="clear" w:color="auto" w:fill="auto"/>
            <w:vAlign w:val="center"/>
            <w:hideMark/>
          </w:tcPr>
          <w:p w14:paraId="7F6D1B3F" w14:textId="77777777" w:rsidR="00F311B2" w:rsidRPr="006B30AE" w:rsidRDefault="00F311B2" w:rsidP="00F311B2">
            <w:pPr>
              <w:spacing w:after="0" w:line="240" w:lineRule="auto"/>
              <w:jc w:val="both"/>
              <w:rPr>
                <w:rFonts w:ascii="Times New Roman" w:eastAsia="Times New Roman" w:hAnsi="Times New Roman" w:cs="Times New Roman"/>
                <w:b/>
                <w:bCs/>
                <w:color w:val="000000"/>
                <w:lang w:eastAsia="en-GB"/>
              </w:rPr>
            </w:pPr>
            <w:r w:rsidRPr="006B30AE">
              <w:rPr>
                <w:rFonts w:ascii="Times New Roman" w:eastAsia="Times New Roman" w:hAnsi="Times New Roman" w:cs="Times New Roman"/>
                <w:b/>
                <w:bCs/>
                <w:color w:val="000000"/>
                <w:lang w:eastAsia="en-GB"/>
              </w:rPr>
              <w:t>Ieņēmumi, t.sk.:</w:t>
            </w:r>
          </w:p>
        </w:tc>
        <w:tc>
          <w:tcPr>
            <w:tcW w:w="1158" w:type="dxa"/>
            <w:tcBorders>
              <w:top w:val="nil"/>
              <w:left w:val="nil"/>
              <w:bottom w:val="single" w:sz="8" w:space="0" w:color="auto"/>
              <w:right w:val="single" w:sz="8" w:space="0" w:color="auto"/>
            </w:tcBorders>
            <w:shd w:val="clear" w:color="auto" w:fill="auto"/>
            <w:vAlign w:val="center"/>
            <w:hideMark/>
          </w:tcPr>
          <w:p w14:paraId="17BB4EC7" w14:textId="77777777" w:rsidR="00F311B2" w:rsidRPr="006B30AE" w:rsidRDefault="00F311B2" w:rsidP="00F311B2">
            <w:pPr>
              <w:spacing w:after="0" w:line="240" w:lineRule="auto"/>
              <w:jc w:val="center"/>
              <w:rPr>
                <w:rFonts w:ascii="Times New Roman" w:eastAsia="Times New Roman" w:hAnsi="Times New Roman" w:cs="Times New Roman"/>
                <w:b/>
                <w:bCs/>
                <w:color w:val="000000"/>
                <w:lang w:eastAsia="en-GB"/>
              </w:rPr>
            </w:pPr>
            <w:r w:rsidRPr="006B30AE">
              <w:rPr>
                <w:rFonts w:ascii="Times New Roman" w:eastAsia="Times New Roman" w:hAnsi="Times New Roman" w:cs="Times New Roman"/>
                <w:b/>
                <w:bCs/>
                <w:color w:val="000000"/>
                <w:lang w:eastAsia="en-GB"/>
              </w:rPr>
              <w:t>60</w:t>
            </w:r>
            <w:r w:rsidR="004F560C" w:rsidRPr="006B30AE">
              <w:rPr>
                <w:rFonts w:ascii="Times New Roman" w:eastAsia="Times New Roman" w:hAnsi="Times New Roman" w:cs="Times New Roman"/>
                <w:b/>
                <w:bCs/>
                <w:color w:val="000000"/>
                <w:lang w:eastAsia="en-GB"/>
              </w:rPr>
              <w:t xml:space="preserve"> </w:t>
            </w:r>
            <w:r w:rsidRPr="006B30AE">
              <w:rPr>
                <w:rFonts w:ascii="Times New Roman" w:eastAsia="Times New Roman" w:hAnsi="Times New Roman" w:cs="Times New Roman"/>
                <w:b/>
                <w:bCs/>
                <w:color w:val="000000"/>
                <w:lang w:eastAsia="en-GB"/>
              </w:rPr>
              <w:t>357</w:t>
            </w:r>
          </w:p>
        </w:tc>
        <w:tc>
          <w:tcPr>
            <w:tcW w:w="1131" w:type="dxa"/>
            <w:tcBorders>
              <w:top w:val="nil"/>
              <w:left w:val="nil"/>
              <w:bottom w:val="single" w:sz="8" w:space="0" w:color="auto"/>
              <w:right w:val="single" w:sz="8" w:space="0" w:color="auto"/>
            </w:tcBorders>
            <w:shd w:val="clear" w:color="auto" w:fill="auto"/>
            <w:vAlign w:val="center"/>
            <w:hideMark/>
          </w:tcPr>
          <w:p w14:paraId="07C9EAC2" w14:textId="77777777" w:rsidR="00F311B2" w:rsidRPr="006B30AE" w:rsidRDefault="00F311B2" w:rsidP="00F311B2">
            <w:pPr>
              <w:spacing w:after="0" w:line="240" w:lineRule="auto"/>
              <w:jc w:val="center"/>
              <w:rPr>
                <w:rFonts w:ascii="Times New Roman" w:eastAsia="Times New Roman" w:hAnsi="Times New Roman" w:cs="Times New Roman"/>
                <w:b/>
                <w:bCs/>
                <w:color w:val="000000"/>
                <w:lang w:eastAsia="en-GB"/>
              </w:rPr>
            </w:pPr>
            <w:r w:rsidRPr="006B30AE">
              <w:rPr>
                <w:rFonts w:ascii="Times New Roman" w:eastAsia="Times New Roman" w:hAnsi="Times New Roman" w:cs="Times New Roman"/>
                <w:b/>
                <w:bCs/>
                <w:color w:val="000000"/>
                <w:lang w:eastAsia="en-GB"/>
              </w:rPr>
              <w:t>87</w:t>
            </w:r>
            <w:r w:rsidR="004F560C" w:rsidRPr="006B30AE">
              <w:rPr>
                <w:rFonts w:ascii="Times New Roman" w:eastAsia="Times New Roman" w:hAnsi="Times New Roman" w:cs="Times New Roman"/>
                <w:b/>
                <w:bCs/>
                <w:color w:val="000000"/>
                <w:lang w:eastAsia="en-GB"/>
              </w:rPr>
              <w:t xml:space="preserve"> </w:t>
            </w:r>
            <w:r w:rsidRPr="006B30AE">
              <w:rPr>
                <w:rFonts w:ascii="Times New Roman" w:eastAsia="Times New Roman" w:hAnsi="Times New Roman" w:cs="Times New Roman"/>
                <w:b/>
                <w:bCs/>
                <w:color w:val="000000"/>
                <w:lang w:eastAsia="en-GB"/>
              </w:rPr>
              <w:t>947</w:t>
            </w:r>
          </w:p>
        </w:tc>
        <w:tc>
          <w:tcPr>
            <w:tcW w:w="1131" w:type="dxa"/>
            <w:tcBorders>
              <w:top w:val="nil"/>
              <w:left w:val="nil"/>
              <w:bottom w:val="single" w:sz="8" w:space="0" w:color="auto"/>
              <w:right w:val="single" w:sz="8" w:space="0" w:color="auto"/>
            </w:tcBorders>
            <w:shd w:val="clear" w:color="auto" w:fill="auto"/>
            <w:vAlign w:val="center"/>
            <w:hideMark/>
          </w:tcPr>
          <w:p w14:paraId="683FCC5F" w14:textId="77777777" w:rsidR="00F311B2" w:rsidRPr="006B30AE" w:rsidRDefault="00F311B2" w:rsidP="00F311B2">
            <w:pPr>
              <w:spacing w:after="0" w:line="240" w:lineRule="auto"/>
              <w:jc w:val="center"/>
              <w:rPr>
                <w:rFonts w:ascii="Times New Roman" w:eastAsia="Times New Roman" w:hAnsi="Times New Roman" w:cs="Times New Roman"/>
                <w:b/>
                <w:bCs/>
                <w:color w:val="000000"/>
                <w:lang w:eastAsia="en-GB"/>
              </w:rPr>
            </w:pPr>
            <w:r w:rsidRPr="006B30AE">
              <w:rPr>
                <w:rFonts w:ascii="Times New Roman" w:eastAsia="Times New Roman" w:hAnsi="Times New Roman" w:cs="Times New Roman"/>
                <w:b/>
                <w:bCs/>
                <w:color w:val="000000"/>
                <w:lang w:eastAsia="en-GB"/>
              </w:rPr>
              <w:t>82</w:t>
            </w:r>
            <w:r w:rsidR="004F560C" w:rsidRPr="006B30AE">
              <w:rPr>
                <w:rFonts w:ascii="Times New Roman" w:eastAsia="Times New Roman" w:hAnsi="Times New Roman" w:cs="Times New Roman"/>
                <w:b/>
                <w:bCs/>
                <w:color w:val="000000"/>
                <w:lang w:eastAsia="en-GB"/>
              </w:rPr>
              <w:t xml:space="preserve"> </w:t>
            </w:r>
            <w:r w:rsidRPr="006B30AE">
              <w:rPr>
                <w:rFonts w:ascii="Times New Roman" w:eastAsia="Times New Roman" w:hAnsi="Times New Roman" w:cs="Times New Roman"/>
                <w:b/>
                <w:bCs/>
                <w:color w:val="000000"/>
                <w:lang w:eastAsia="en-GB"/>
              </w:rPr>
              <w:t>175</w:t>
            </w:r>
          </w:p>
        </w:tc>
        <w:tc>
          <w:tcPr>
            <w:tcW w:w="1174" w:type="dxa"/>
            <w:tcBorders>
              <w:top w:val="nil"/>
              <w:left w:val="nil"/>
              <w:bottom w:val="single" w:sz="8" w:space="0" w:color="auto"/>
              <w:right w:val="single" w:sz="8" w:space="0" w:color="auto"/>
            </w:tcBorders>
            <w:shd w:val="clear" w:color="auto" w:fill="auto"/>
            <w:vAlign w:val="center"/>
            <w:hideMark/>
          </w:tcPr>
          <w:p w14:paraId="729045AE" w14:textId="77777777" w:rsidR="00F311B2" w:rsidRPr="006B30AE" w:rsidRDefault="004F560C" w:rsidP="00F311B2">
            <w:pPr>
              <w:spacing w:after="0" w:line="240" w:lineRule="auto"/>
              <w:jc w:val="center"/>
              <w:rPr>
                <w:rFonts w:ascii="Times New Roman" w:eastAsia="Times New Roman" w:hAnsi="Times New Roman" w:cs="Times New Roman"/>
                <w:b/>
                <w:bCs/>
                <w:color w:val="000000"/>
                <w:lang w:eastAsia="en-GB"/>
              </w:rPr>
            </w:pPr>
            <w:r w:rsidRPr="006B30AE">
              <w:rPr>
                <w:rFonts w:ascii="Times New Roman" w:eastAsia="Times New Roman" w:hAnsi="Times New Roman" w:cs="Times New Roman"/>
                <w:b/>
                <w:bCs/>
                <w:color w:val="000000"/>
                <w:lang w:eastAsia="en-GB"/>
              </w:rPr>
              <w:t>19 566</w:t>
            </w:r>
          </w:p>
        </w:tc>
        <w:tc>
          <w:tcPr>
            <w:tcW w:w="1174" w:type="dxa"/>
            <w:tcBorders>
              <w:top w:val="nil"/>
              <w:left w:val="nil"/>
              <w:bottom w:val="single" w:sz="8" w:space="0" w:color="auto"/>
              <w:right w:val="single" w:sz="8" w:space="0" w:color="auto"/>
            </w:tcBorders>
            <w:shd w:val="clear" w:color="auto" w:fill="auto"/>
            <w:vAlign w:val="center"/>
            <w:hideMark/>
          </w:tcPr>
          <w:p w14:paraId="23CE1701" w14:textId="77777777" w:rsidR="00F311B2" w:rsidRPr="006B30AE" w:rsidRDefault="00F311B2" w:rsidP="00F311B2">
            <w:pPr>
              <w:spacing w:after="0" w:line="240" w:lineRule="auto"/>
              <w:jc w:val="center"/>
              <w:rPr>
                <w:rFonts w:ascii="Times New Roman" w:eastAsia="Times New Roman" w:hAnsi="Times New Roman" w:cs="Times New Roman"/>
                <w:b/>
                <w:bCs/>
                <w:color w:val="000000"/>
                <w:lang w:eastAsia="en-GB"/>
              </w:rPr>
            </w:pPr>
            <w:r w:rsidRPr="006B30AE">
              <w:rPr>
                <w:rFonts w:ascii="Times New Roman" w:eastAsia="Times New Roman" w:hAnsi="Times New Roman" w:cs="Times New Roman"/>
                <w:b/>
                <w:bCs/>
                <w:color w:val="000000"/>
                <w:lang w:eastAsia="en-GB"/>
              </w:rPr>
              <w:t>56</w:t>
            </w:r>
            <w:r w:rsidR="004F560C" w:rsidRPr="006B30AE">
              <w:rPr>
                <w:rFonts w:ascii="Times New Roman" w:eastAsia="Times New Roman" w:hAnsi="Times New Roman" w:cs="Times New Roman"/>
                <w:b/>
                <w:bCs/>
                <w:color w:val="000000"/>
                <w:lang w:eastAsia="en-GB"/>
              </w:rPr>
              <w:t xml:space="preserve"> </w:t>
            </w:r>
            <w:r w:rsidRPr="006B30AE">
              <w:rPr>
                <w:rFonts w:ascii="Times New Roman" w:eastAsia="Times New Roman" w:hAnsi="Times New Roman" w:cs="Times New Roman"/>
                <w:b/>
                <w:bCs/>
                <w:color w:val="000000"/>
                <w:lang w:eastAsia="en-GB"/>
              </w:rPr>
              <w:t>260</w:t>
            </w:r>
          </w:p>
        </w:tc>
        <w:tc>
          <w:tcPr>
            <w:tcW w:w="2034" w:type="dxa"/>
            <w:tcBorders>
              <w:top w:val="nil"/>
              <w:left w:val="nil"/>
              <w:bottom w:val="single" w:sz="8" w:space="0" w:color="auto"/>
              <w:right w:val="single" w:sz="8" w:space="0" w:color="auto"/>
            </w:tcBorders>
            <w:shd w:val="clear" w:color="auto" w:fill="auto"/>
            <w:vAlign w:val="center"/>
            <w:hideMark/>
          </w:tcPr>
          <w:p w14:paraId="34553F54" w14:textId="77777777" w:rsidR="00F311B2" w:rsidRPr="006B30AE" w:rsidRDefault="002D7022" w:rsidP="00F311B2">
            <w:pPr>
              <w:spacing w:after="0" w:line="240" w:lineRule="auto"/>
              <w:jc w:val="center"/>
              <w:rPr>
                <w:rFonts w:ascii="Times New Roman" w:eastAsia="Times New Roman" w:hAnsi="Times New Roman" w:cs="Times New Roman"/>
                <w:b/>
                <w:bCs/>
                <w:color w:val="000000"/>
                <w:lang w:eastAsia="en-GB"/>
              </w:rPr>
            </w:pPr>
            <w:r w:rsidRPr="006B30AE">
              <w:rPr>
                <w:rFonts w:ascii="Times New Roman" w:eastAsia="Times New Roman" w:hAnsi="Times New Roman" w:cs="Times New Roman"/>
                <w:b/>
                <w:bCs/>
                <w:color w:val="000000"/>
                <w:lang w:eastAsia="en-GB"/>
              </w:rPr>
              <w:t>25</w:t>
            </w:r>
            <w:r w:rsidR="004F560C" w:rsidRPr="006B30AE">
              <w:rPr>
                <w:rFonts w:ascii="Times New Roman" w:eastAsia="Times New Roman" w:hAnsi="Times New Roman" w:cs="Times New Roman"/>
                <w:b/>
                <w:bCs/>
                <w:color w:val="000000"/>
                <w:lang w:eastAsia="en-GB"/>
              </w:rPr>
              <w:t xml:space="preserve">0 </w:t>
            </w:r>
            <w:r w:rsidRPr="006B30AE">
              <w:rPr>
                <w:rFonts w:ascii="Times New Roman" w:eastAsia="Times New Roman" w:hAnsi="Times New Roman" w:cs="Times New Roman"/>
                <w:b/>
                <w:bCs/>
                <w:color w:val="000000"/>
                <w:lang w:eastAsia="en-GB"/>
              </w:rPr>
              <w:t>045</w:t>
            </w:r>
          </w:p>
        </w:tc>
      </w:tr>
      <w:tr w:rsidR="002D7022" w:rsidRPr="006B30AE" w14:paraId="29A8A683" w14:textId="77777777" w:rsidTr="002D7022">
        <w:trPr>
          <w:trHeight w:val="700"/>
        </w:trPr>
        <w:tc>
          <w:tcPr>
            <w:tcW w:w="1815" w:type="dxa"/>
            <w:vMerge w:val="restart"/>
            <w:tcBorders>
              <w:top w:val="nil"/>
              <w:left w:val="single" w:sz="8" w:space="0" w:color="auto"/>
              <w:bottom w:val="single" w:sz="8" w:space="0" w:color="000000"/>
              <w:right w:val="single" w:sz="8" w:space="0" w:color="auto"/>
            </w:tcBorders>
            <w:shd w:val="clear" w:color="auto" w:fill="auto"/>
            <w:vAlign w:val="center"/>
            <w:hideMark/>
          </w:tcPr>
          <w:p w14:paraId="42A8AD60" w14:textId="77777777" w:rsidR="00F311B2" w:rsidRPr="006B30AE" w:rsidRDefault="00F311B2" w:rsidP="00F311B2">
            <w:pPr>
              <w:spacing w:after="0" w:line="240" w:lineRule="auto"/>
              <w:jc w:val="right"/>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Komisijas finansējums (75%)</w:t>
            </w:r>
          </w:p>
        </w:tc>
        <w:tc>
          <w:tcPr>
            <w:tcW w:w="1158" w:type="dxa"/>
            <w:tcBorders>
              <w:top w:val="nil"/>
              <w:left w:val="nil"/>
              <w:bottom w:val="nil"/>
              <w:right w:val="single" w:sz="8" w:space="0" w:color="auto"/>
            </w:tcBorders>
            <w:shd w:val="clear" w:color="auto" w:fill="auto"/>
            <w:noWrap/>
            <w:vAlign w:val="center"/>
            <w:hideMark/>
          </w:tcPr>
          <w:p w14:paraId="5C10182F"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56</w:t>
            </w:r>
            <w:r w:rsidR="004F560C" w:rsidRPr="006B30AE">
              <w:rPr>
                <w:rFonts w:ascii="Times New Roman" w:eastAsia="Times New Roman" w:hAnsi="Times New Roman" w:cs="Times New Roman"/>
                <w:color w:val="000000"/>
                <w:lang w:eastAsia="en-GB"/>
              </w:rPr>
              <w:t xml:space="preserve"> </w:t>
            </w:r>
            <w:r w:rsidRPr="006B30AE">
              <w:rPr>
                <w:rFonts w:ascii="Times New Roman" w:eastAsia="Times New Roman" w:hAnsi="Times New Roman" w:cs="Times New Roman"/>
                <w:color w:val="000000"/>
                <w:lang w:eastAsia="en-GB"/>
              </w:rPr>
              <w:t>260</w:t>
            </w:r>
          </w:p>
        </w:tc>
        <w:tc>
          <w:tcPr>
            <w:tcW w:w="1131" w:type="dxa"/>
            <w:tcBorders>
              <w:top w:val="nil"/>
              <w:left w:val="nil"/>
              <w:bottom w:val="nil"/>
              <w:right w:val="single" w:sz="8" w:space="0" w:color="auto"/>
            </w:tcBorders>
            <w:shd w:val="clear" w:color="auto" w:fill="auto"/>
            <w:noWrap/>
            <w:vAlign w:val="center"/>
            <w:hideMark/>
          </w:tcPr>
          <w:p w14:paraId="707CBAE2"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75</w:t>
            </w:r>
            <w:r w:rsidR="004F560C" w:rsidRPr="006B30AE">
              <w:rPr>
                <w:rFonts w:ascii="Times New Roman" w:eastAsia="Times New Roman" w:hAnsi="Times New Roman" w:cs="Times New Roman"/>
                <w:color w:val="000000"/>
                <w:lang w:eastAsia="en-GB"/>
              </w:rPr>
              <w:t xml:space="preserve"> </w:t>
            </w:r>
            <w:r w:rsidRPr="006B30AE">
              <w:rPr>
                <w:rFonts w:ascii="Times New Roman" w:eastAsia="Times New Roman" w:hAnsi="Times New Roman" w:cs="Times New Roman"/>
                <w:color w:val="000000"/>
                <w:lang w:eastAsia="en-GB"/>
              </w:rPr>
              <w:t>014</w:t>
            </w:r>
          </w:p>
        </w:tc>
        <w:tc>
          <w:tcPr>
            <w:tcW w:w="1131" w:type="dxa"/>
            <w:tcBorders>
              <w:top w:val="nil"/>
              <w:left w:val="nil"/>
              <w:bottom w:val="nil"/>
              <w:right w:val="single" w:sz="8" w:space="0" w:color="auto"/>
            </w:tcBorders>
            <w:shd w:val="clear" w:color="auto" w:fill="auto"/>
            <w:noWrap/>
            <w:vAlign w:val="center"/>
            <w:hideMark/>
          </w:tcPr>
          <w:p w14:paraId="7C1A5AF2"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w:t>
            </w:r>
          </w:p>
        </w:tc>
        <w:tc>
          <w:tcPr>
            <w:tcW w:w="1174" w:type="dxa"/>
            <w:tcBorders>
              <w:top w:val="nil"/>
              <w:left w:val="nil"/>
              <w:bottom w:val="nil"/>
              <w:right w:val="single" w:sz="8" w:space="0" w:color="auto"/>
            </w:tcBorders>
            <w:shd w:val="clear" w:color="auto" w:fill="auto"/>
            <w:noWrap/>
            <w:vAlign w:val="center"/>
            <w:hideMark/>
          </w:tcPr>
          <w:p w14:paraId="1A1FF705"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w:t>
            </w:r>
          </w:p>
        </w:tc>
        <w:tc>
          <w:tcPr>
            <w:tcW w:w="1174" w:type="dxa"/>
            <w:tcBorders>
              <w:top w:val="nil"/>
              <w:left w:val="nil"/>
              <w:bottom w:val="nil"/>
              <w:right w:val="single" w:sz="8" w:space="0" w:color="auto"/>
            </w:tcBorders>
            <w:shd w:val="clear" w:color="auto" w:fill="auto"/>
            <w:noWrap/>
            <w:vAlign w:val="center"/>
            <w:hideMark/>
          </w:tcPr>
          <w:p w14:paraId="57542D18"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56</w:t>
            </w:r>
            <w:r w:rsidR="004F560C" w:rsidRPr="006B30AE">
              <w:rPr>
                <w:rFonts w:ascii="Times New Roman" w:eastAsia="Times New Roman" w:hAnsi="Times New Roman" w:cs="Times New Roman"/>
                <w:color w:val="000000"/>
                <w:lang w:eastAsia="en-GB"/>
              </w:rPr>
              <w:t xml:space="preserve"> </w:t>
            </w:r>
            <w:r w:rsidRPr="006B30AE">
              <w:rPr>
                <w:rFonts w:ascii="Times New Roman" w:eastAsia="Times New Roman" w:hAnsi="Times New Roman" w:cs="Times New Roman"/>
                <w:color w:val="000000"/>
                <w:lang w:eastAsia="en-GB"/>
              </w:rPr>
              <w:t>260</w:t>
            </w:r>
          </w:p>
        </w:tc>
        <w:tc>
          <w:tcPr>
            <w:tcW w:w="2034" w:type="dxa"/>
            <w:tcBorders>
              <w:top w:val="nil"/>
              <w:left w:val="nil"/>
              <w:bottom w:val="nil"/>
              <w:right w:val="single" w:sz="8" w:space="0" w:color="auto"/>
            </w:tcBorders>
            <w:shd w:val="clear" w:color="auto" w:fill="auto"/>
            <w:noWrap/>
            <w:vAlign w:val="center"/>
            <w:hideMark/>
          </w:tcPr>
          <w:p w14:paraId="5352C6FC"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187</w:t>
            </w:r>
            <w:r w:rsidR="004F560C" w:rsidRPr="006B30AE">
              <w:rPr>
                <w:rFonts w:ascii="Times New Roman" w:eastAsia="Times New Roman" w:hAnsi="Times New Roman" w:cs="Times New Roman"/>
                <w:color w:val="000000"/>
                <w:lang w:eastAsia="en-GB"/>
              </w:rPr>
              <w:t xml:space="preserve"> </w:t>
            </w:r>
            <w:r w:rsidRPr="006B30AE">
              <w:rPr>
                <w:rFonts w:ascii="Times New Roman" w:eastAsia="Times New Roman" w:hAnsi="Times New Roman" w:cs="Times New Roman"/>
                <w:color w:val="000000"/>
                <w:lang w:eastAsia="en-GB"/>
              </w:rPr>
              <w:t>534</w:t>
            </w:r>
          </w:p>
        </w:tc>
      </w:tr>
      <w:tr w:rsidR="002D7022" w:rsidRPr="006B30AE" w14:paraId="3C70C85F" w14:textId="77777777" w:rsidTr="002D7022">
        <w:trPr>
          <w:trHeight w:val="340"/>
        </w:trPr>
        <w:tc>
          <w:tcPr>
            <w:tcW w:w="1815" w:type="dxa"/>
            <w:vMerge/>
            <w:tcBorders>
              <w:top w:val="nil"/>
              <w:left w:val="single" w:sz="8" w:space="0" w:color="auto"/>
              <w:bottom w:val="single" w:sz="8" w:space="0" w:color="000000"/>
              <w:right w:val="single" w:sz="8" w:space="0" w:color="auto"/>
            </w:tcBorders>
            <w:vAlign w:val="center"/>
            <w:hideMark/>
          </w:tcPr>
          <w:p w14:paraId="4608B7D2" w14:textId="77777777" w:rsidR="00F311B2" w:rsidRPr="006B30AE" w:rsidRDefault="00F311B2" w:rsidP="00F311B2">
            <w:pPr>
              <w:spacing w:after="0" w:line="240" w:lineRule="auto"/>
              <w:rPr>
                <w:rFonts w:ascii="Times New Roman" w:eastAsia="Times New Roman" w:hAnsi="Times New Roman" w:cs="Times New Roman"/>
                <w:color w:val="000000"/>
                <w:lang w:eastAsia="en-GB"/>
              </w:rPr>
            </w:pPr>
          </w:p>
        </w:tc>
        <w:tc>
          <w:tcPr>
            <w:tcW w:w="1158" w:type="dxa"/>
            <w:tcBorders>
              <w:top w:val="nil"/>
              <w:left w:val="nil"/>
              <w:bottom w:val="single" w:sz="8" w:space="0" w:color="auto"/>
              <w:right w:val="single" w:sz="8" w:space="0" w:color="auto"/>
            </w:tcBorders>
            <w:shd w:val="clear" w:color="auto" w:fill="auto"/>
            <w:noWrap/>
            <w:vAlign w:val="bottom"/>
            <w:hideMark/>
          </w:tcPr>
          <w:p w14:paraId="5780D106" w14:textId="77777777" w:rsidR="00F311B2" w:rsidRPr="006B30AE" w:rsidRDefault="00F311B2" w:rsidP="00F311B2">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30%</w:t>
            </w:r>
          </w:p>
        </w:tc>
        <w:tc>
          <w:tcPr>
            <w:tcW w:w="1131" w:type="dxa"/>
            <w:tcBorders>
              <w:top w:val="nil"/>
              <w:left w:val="nil"/>
              <w:bottom w:val="single" w:sz="8" w:space="0" w:color="auto"/>
              <w:right w:val="single" w:sz="8" w:space="0" w:color="auto"/>
            </w:tcBorders>
            <w:shd w:val="clear" w:color="auto" w:fill="auto"/>
            <w:noWrap/>
            <w:vAlign w:val="bottom"/>
            <w:hideMark/>
          </w:tcPr>
          <w:p w14:paraId="03DFB5F0" w14:textId="77777777" w:rsidR="00F311B2" w:rsidRPr="006B30AE" w:rsidRDefault="00F311B2" w:rsidP="00F311B2">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40%</w:t>
            </w:r>
          </w:p>
        </w:tc>
        <w:tc>
          <w:tcPr>
            <w:tcW w:w="1131" w:type="dxa"/>
            <w:tcBorders>
              <w:top w:val="nil"/>
              <w:left w:val="nil"/>
              <w:bottom w:val="single" w:sz="8" w:space="0" w:color="auto"/>
              <w:right w:val="single" w:sz="8" w:space="0" w:color="auto"/>
            </w:tcBorders>
            <w:shd w:val="clear" w:color="auto" w:fill="auto"/>
            <w:noWrap/>
            <w:vAlign w:val="bottom"/>
            <w:hideMark/>
          </w:tcPr>
          <w:p w14:paraId="38537B19" w14:textId="77777777" w:rsidR="00F311B2" w:rsidRPr="006B30AE" w:rsidRDefault="00F311B2" w:rsidP="00F311B2">
            <w:pPr>
              <w:spacing w:after="0" w:line="240" w:lineRule="auto"/>
              <w:jc w:val="center"/>
              <w:rPr>
                <w:rFonts w:ascii="Times New Roman" w:eastAsia="Times New Roman" w:hAnsi="Times New Roman" w:cs="Times New Roman"/>
                <w:color w:val="000000"/>
                <w:lang w:eastAsia="en-GB"/>
              </w:rPr>
            </w:pPr>
          </w:p>
        </w:tc>
        <w:tc>
          <w:tcPr>
            <w:tcW w:w="1174" w:type="dxa"/>
            <w:tcBorders>
              <w:top w:val="nil"/>
              <w:left w:val="nil"/>
              <w:bottom w:val="single" w:sz="8" w:space="0" w:color="auto"/>
              <w:right w:val="single" w:sz="8" w:space="0" w:color="auto"/>
            </w:tcBorders>
            <w:shd w:val="clear" w:color="auto" w:fill="auto"/>
            <w:noWrap/>
            <w:vAlign w:val="bottom"/>
            <w:hideMark/>
          </w:tcPr>
          <w:p w14:paraId="75A64FC9" w14:textId="77777777" w:rsidR="00F311B2" w:rsidRPr="006B30AE" w:rsidRDefault="00F311B2" w:rsidP="00F311B2">
            <w:pPr>
              <w:spacing w:after="0" w:line="240" w:lineRule="auto"/>
              <w:jc w:val="center"/>
              <w:rPr>
                <w:rFonts w:ascii="Times New Roman" w:eastAsia="Times New Roman" w:hAnsi="Times New Roman" w:cs="Times New Roman"/>
                <w:color w:val="000000"/>
                <w:lang w:eastAsia="en-GB"/>
              </w:rPr>
            </w:pPr>
          </w:p>
        </w:tc>
        <w:tc>
          <w:tcPr>
            <w:tcW w:w="1174" w:type="dxa"/>
            <w:tcBorders>
              <w:top w:val="nil"/>
              <w:left w:val="nil"/>
              <w:bottom w:val="single" w:sz="8" w:space="0" w:color="auto"/>
              <w:right w:val="single" w:sz="8" w:space="0" w:color="auto"/>
            </w:tcBorders>
            <w:shd w:val="clear" w:color="auto" w:fill="auto"/>
            <w:noWrap/>
            <w:vAlign w:val="bottom"/>
            <w:hideMark/>
          </w:tcPr>
          <w:p w14:paraId="084FCCD5" w14:textId="77777777" w:rsidR="00F311B2" w:rsidRPr="006B30AE" w:rsidRDefault="00F311B2" w:rsidP="00F311B2">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30%</w:t>
            </w:r>
          </w:p>
        </w:tc>
        <w:tc>
          <w:tcPr>
            <w:tcW w:w="2034" w:type="dxa"/>
            <w:tcBorders>
              <w:top w:val="nil"/>
              <w:left w:val="nil"/>
              <w:bottom w:val="single" w:sz="8" w:space="0" w:color="auto"/>
              <w:right w:val="single" w:sz="8" w:space="0" w:color="auto"/>
            </w:tcBorders>
            <w:shd w:val="clear" w:color="auto" w:fill="auto"/>
            <w:noWrap/>
            <w:vAlign w:val="bottom"/>
            <w:hideMark/>
          </w:tcPr>
          <w:p w14:paraId="7871AFC3" w14:textId="77777777" w:rsidR="00F311B2" w:rsidRPr="006B30AE" w:rsidRDefault="00F311B2" w:rsidP="00F311B2">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100%</w:t>
            </w:r>
          </w:p>
        </w:tc>
      </w:tr>
      <w:tr w:rsidR="002D7022" w:rsidRPr="006B30AE" w14:paraId="4E4EBD19" w14:textId="77777777" w:rsidTr="002D7022">
        <w:trPr>
          <w:trHeight w:val="735"/>
        </w:trPr>
        <w:tc>
          <w:tcPr>
            <w:tcW w:w="18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C3BA27" w14:textId="77777777" w:rsidR="00F311B2" w:rsidRPr="006B30AE" w:rsidRDefault="00F311B2" w:rsidP="00F311B2">
            <w:pPr>
              <w:spacing w:after="0" w:line="240" w:lineRule="auto"/>
              <w:jc w:val="right"/>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 xml:space="preserve"> Valsts līdzfinansējums (25%)</w:t>
            </w:r>
          </w:p>
        </w:tc>
        <w:tc>
          <w:tcPr>
            <w:tcW w:w="1158" w:type="dxa"/>
            <w:tcBorders>
              <w:top w:val="single" w:sz="8" w:space="0" w:color="auto"/>
              <w:left w:val="nil"/>
              <w:bottom w:val="single" w:sz="8" w:space="0" w:color="auto"/>
              <w:right w:val="single" w:sz="8" w:space="0" w:color="auto"/>
            </w:tcBorders>
            <w:shd w:val="clear" w:color="auto" w:fill="auto"/>
            <w:noWrap/>
            <w:vAlign w:val="center"/>
            <w:hideMark/>
          </w:tcPr>
          <w:p w14:paraId="68C95B9B"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4097</w:t>
            </w:r>
          </w:p>
        </w:tc>
        <w:tc>
          <w:tcPr>
            <w:tcW w:w="1131" w:type="dxa"/>
            <w:tcBorders>
              <w:top w:val="single" w:sz="8" w:space="0" w:color="auto"/>
              <w:left w:val="nil"/>
              <w:bottom w:val="single" w:sz="8" w:space="0" w:color="auto"/>
              <w:right w:val="single" w:sz="8" w:space="0" w:color="auto"/>
            </w:tcBorders>
            <w:shd w:val="clear" w:color="auto" w:fill="auto"/>
            <w:noWrap/>
            <w:vAlign w:val="center"/>
            <w:hideMark/>
          </w:tcPr>
          <w:p w14:paraId="0FCC49AA"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12</w:t>
            </w:r>
            <w:r w:rsidR="004F560C" w:rsidRPr="006B30AE">
              <w:rPr>
                <w:rFonts w:ascii="Times New Roman" w:eastAsia="Times New Roman" w:hAnsi="Times New Roman" w:cs="Times New Roman"/>
                <w:color w:val="000000"/>
                <w:lang w:eastAsia="en-GB"/>
              </w:rPr>
              <w:t xml:space="preserve"> </w:t>
            </w:r>
            <w:r w:rsidRPr="006B30AE">
              <w:rPr>
                <w:rFonts w:ascii="Times New Roman" w:eastAsia="Times New Roman" w:hAnsi="Times New Roman" w:cs="Times New Roman"/>
                <w:color w:val="000000"/>
                <w:lang w:eastAsia="en-GB"/>
              </w:rPr>
              <w:t>933</w:t>
            </w:r>
          </w:p>
        </w:tc>
        <w:tc>
          <w:tcPr>
            <w:tcW w:w="1131" w:type="dxa"/>
            <w:tcBorders>
              <w:top w:val="single" w:sz="8" w:space="0" w:color="auto"/>
              <w:left w:val="nil"/>
              <w:bottom w:val="single" w:sz="8" w:space="0" w:color="auto"/>
              <w:right w:val="single" w:sz="8" w:space="0" w:color="auto"/>
            </w:tcBorders>
            <w:shd w:val="clear" w:color="auto" w:fill="auto"/>
            <w:noWrap/>
            <w:vAlign w:val="center"/>
            <w:hideMark/>
          </w:tcPr>
          <w:p w14:paraId="2B32B801"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45</w:t>
            </w:r>
            <w:r w:rsidR="004F560C" w:rsidRPr="006B30AE">
              <w:rPr>
                <w:rFonts w:ascii="Times New Roman" w:eastAsia="Times New Roman" w:hAnsi="Times New Roman" w:cs="Times New Roman"/>
                <w:color w:val="000000"/>
                <w:lang w:eastAsia="en-GB"/>
              </w:rPr>
              <w:t xml:space="preserve"> </w:t>
            </w:r>
            <w:r w:rsidRPr="006B30AE">
              <w:rPr>
                <w:rFonts w:ascii="Times New Roman" w:eastAsia="Times New Roman" w:hAnsi="Times New Roman" w:cs="Times New Roman"/>
                <w:color w:val="000000"/>
                <w:lang w:eastAsia="en-GB"/>
              </w:rPr>
              <w:t>481</w:t>
            </w:r>
          </w:p>
        </w:tc>
        <w:tc>
          <w:tcPr>
            <w:tcW w:w="1174" w:type="dxa"/>
            <w:tcBorders>
              <w:top w:val="single" w:sz="8" w:space="0" w:color="auto"/>
              <w:left w:val="nil"/>
              <w:bottom w:val="single" w:sz="8" w:space="0" w:color="auto"/>
              <w:right w:val="single" w:sz="8" w:space="0" w:color="auto"/>
            </w:tcBorders>
            <w:shd w:val="clear" w:color="auto" w:fill="auto"/>
            <w:noWrap/>
            <w:vAlign w:val="center"/>
            <w:hideMark/>
          </w:tcPr>
          <w:p w14:paraId="53C9CF82"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w:t>
            </w:r>
          </w:p>
        </w:tc>
        <w:tc>
          <w:tcPr>
            <w:tcW w:w="1174" w:type="dxa"/>
            <w:tcBorders>
              <w:top w:val="single" w:sz="8" w:space="0" w:color="auto"/>
              <w:left w:val="nil"/>
              <w:bottom w:val="single" w:sz="8" w:space="0" w:color="auto"/>
              <w:right w:val="single" w:sz="8" w:space="0" w:color="auto"/>
            </w:tcBorders>
            <w:shd w:val="clear" w:color="auto" w:fill="auto"/>
            <w:noWrap/>
            <w:vAlign w:val="center"/>
            <w:hideMark/>
          </w:tcPr>
          <w:p w14:paraId="002AA392"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p>
        </w:tc>
        <w:tc>
          <w:tcPr>
            <w:tcW w:w="2034" w:type="dxa"/>
            <w:tcBorders>
              <w:top w:val="single" w:sz="8" w:space="0" w:color="auto"/>
              <w:left w:val="nil"/>
              <w:bottom w:val="single" w:sz="8" w:space="0" w:color="auto"/>
              <w:right w:val="single" w:sz="8" w:space="0" w:color="auto"/>
            </w:tcBorders>
            <w:shd w:val="clear" w:color="auto" w:fill="auto"/>
            <w:noWrap/>
            <w:vAlign w:val="center"/>
            <w:hideMark/>
          </w:tcPr>
          <w:p w14:paraId="7ED1B662"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62</w:t>
            </w:r>
            <w:r w:rsidR="004F560C" w:rsidRPr="006B30AE">
              <w:rPr>
                <w:rFonts w:ascii="Times New Roman" w:eastAsia="Times New Roman" w:hAnsi="Times New Roman" w:cs="Times New Roman"/>
                <w:color w:val="000000"/>
                <w:lang w:eastAsia="en-GB"/>
              </w:rPr>
              <w:t xml:space="preserve"> </w:t>
            </w:r>
            <w:r w:rsidRPr="006B30AE">
              <w:rPr>
                <w:rFonts w:ascii="Times New Roman" w:eastAsia="Times New Roman" w:hAnsi="Times New Roman" w:cs="Times New Roman"/>
                <w:color w:val="000000"/>
                <w:lang w:eastAsia="en-GB"/>
              </w:rPr>
              <w:t>511</w:t>
            </w:r>
          </w:p>
        </w:tc>
      </w:tr>
      <w:tr w:rsidR="002D7022" w:rsidRPr="006B30AE" w14:paraId="3CB3874D" w14:textId="77777777" w:rsidTr="002D7022">
        <w:trPr>
          <w:trHeight w:val="967"/>
        </w:trPr>
        <w:tc>
          <w:tcPr>
            <w:tcW w:w="1815" w:type="dxa"/>
            <w:tcBorders>
              <w:top w:val="nil"/>
              <w:left w:val="single" w:sz="8" w:space="0" w:color="auto"/>
              <w:bottom w:val="single" w:sz="8" w:space="0" w:color="auto"/>
              <w:right w:val="single" w:sz="8" w:space="0" w:color="auto"/>
            </w:tcBorders>
            <w:shd w:val="clear" w:color="auto" w:fill="auto"/>
            <w:vAlign w:val="center"/>
            <w:hideMark/>
          </w:tcPr>
          <w:p w14:paraId="3DB934BC" w14:textId="77777777" w:rsidR="00F311B2" w:rsidRPr="006B30AE" w:rsidRDefault="00F311B2" w:rsidP="00F311B2">
            <w:pPr>
              <w:spacing w:after="0" w:line="240" w:lineRule="auto"/>
              <w:jc w:val="right"/>
              <w:rPr>
                <w:rFonts w:ascii="Times New Roman" w:eastAsia="Times New Roman" w:hAnsi="Times New Roman" w:cs="Times New Roman"/>
                <w:color w:val="000000"/>
                <w:lang w:eastAsia="en-GB"/>
              </w:rPr>
            </w:pPr>
            <w:proofErr w:type="spellStart"/>
            <w:r w:rsidRPr="006B30AE">
              <w:rPr>
                <w:rFonts w:ascii="Times New Roman" w:eastAsia="Times New Roman" w:hAnsi="Times New Roman" w:cs="Times New Roman"/>
                <w:color w:val="000000"/>
                <w:lang w:eastAsia="en-GB"/>
              </w:rPr>
              <w:t>Priekšfinansējums</w:t>
            </w:r>
            <w:proofErr w:type="spellEnd"/>
            <w:r w:rsidRPr="006B30AE">
              <w:rPr>
                <w:rFonts w:ascii="Times New Roman" w:eastAsia="Times New Roman" w:hAnsi="Times New Roman" w:cs="Times New Roman"/>
                <w:color w:val="000000"/>
                <w:lang w:eastAsia="en-GB"/>
              </w:rPr>
              <w:t xml:space="preserve"> (30% apmērā no Komisijas finansējuma)</w:t>
            </w:r>
          </w:p>
        </w:tc>
        <w:tc>
          <w:tcPr>
            <w:tcW w:w="1158" w:type="dxa"/>
            <w:tcBorders>
              <w:top w:val="nil"/>
              <w:left w:val="single" w:sz="8" w:space="0" w:color="auto"/>
              <w:bottom w:val="single" w:sz="8" w:space="0" w:color="auto"/>
              <w:right w:val="single" w:sz="8" w:space="0" w:color="auto"/>
            </w:tcBorders>
            <w:shd w:val="clear" w:color="auto" w:fill="auto"/>
            <w:noWrap/>
            <w:vAlign w:val="center"/>
            <w:hideMark/>
          </w:tcPr>
          <w:p w14:paraId="0528E32C"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p>
        </w:tc>
        <w:tc>
          <w:tcPr>
            <w:tcW w:w="1131" w:type="dxa"/>
            <w:tcBorders>
              <w:top w:val="nil"/>
              <w:left w:val="single" w:sz="8" w:space="0" w:color="auto"/>
              <w:bottom w:val="single" w:sz="8" w:space="0" w:color="auto"/>
              <w:right w:val="single" w:sz="8" w:space="0" w:color="auto"/>
            </w:tcBorders>
            <w:shd w:val="clear" w:color="auto" w:fill="auto"/>
            <w:noWrap/>
            <w:vAlign w:val="center"/>
            <w:hideMark/>
          </w:tcPr>
          <w:p w14:paraId="0C9FBE6B"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p>
        </w:tc>
        <w:tc>
          <w:tcPr>
            <w:tcW w:w="1131" w:type="dxa"/>
            <w:tcBorders>
              <w:top w:val="nil"/>
              <w:left w:val="single" w:sz="8" w:space="0" w:color="auto"/>
              <w:bottom w:val="single" w:sz="8" w:space="0" w:color="auto"/>
              <w:right w:val="single" w:sz="8" w:space="0" w:color="auto"/>
            </w:tcBorders>
            <w:shd w:val="clear" w:color="auto" w:fill="auto"/>
            <w:noWrap/>
            <w:vAlign w:val="center"/>
            <w:hideMark/>
          </w:tcPr>
          <w:p w14:paraId="6758C185"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36</w:t>
            </w:r>
            <w:r w:rsidR="004F560C" w:rsidRPr="006B30AE">
              <w:rPr>
                <w:rFonts w:ascii="Times New Roman" w:eastAsia="Times New Roman" w:hAnsi="Times New Roman" w:cs="Times New Roman"/>
                <w:color w:val="000000"/>
                <w:lang w:eastAsia="en-GB"/>
              </w:rPr>
              <w:t xml:space="preserve"> </w:t>
            </w:r>
            <w:r w:rsidRPr="006B30AE">
              <w:rPr>
                <w:rFonts w:ascii="Times New Roman" w:eastAsia="Times New Roman" w:hAnsi="Times New Roman" w:cs="Times New Roman"/>
                <w:color w:val="000000"/>
                <w:lang w:eastAsia="en-GB"/>
              </w:rPr>
              <w:t>694</w:t>
            </w:r>
          </w:p>
        </w:tc>
        <w:tc>
          <w:tcPr>
            <w:tcW w:w="1174" w:type="dxa"/>
            <w:tcBorders>
              <w:top w:val="nil"/>
              <w:left w:val="single" w:sz="8" w:space="0" w:color="auto"/>
              <w:bottom w:val="single" w:sz="8" w:space="0" w:color="auto"/>
              <w:right w:val="single" w:sz="8" w:space="0" w:color="auto"/>
            </w:tcBorders>
            <w:shd w:val="clear" w:color="auto" w:fill="auto"/>
            <w:noWrap/>
            <w:vAlign w:val="center"/>
            <w:hideMark/>
          </w:tcPr>
          <w:p w14:paraId="5305036D" w14:textId="77777777" w:rsidR="00F311B2" w:rsidRPr="006B30AE" w:rsidRDefault="004F560C"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19 566</w:t>
            </w:r>
          </w:p>
        </w:tc>
        <w:tc>
          <w:tcPr>
            <w:tcW w:w="1174" w:type="dxa"/>
            <w:tcBorders>
              <w:top w:val="nil"/>
              <w:left w:val="nil"/>
              <w:bottom w:val="single" w:sz="8" w:space="0" w:color="auto"/>
              <w:right w:val="single" w:sz="8" w:space="0" w:color="auto"/>
            </w:tcBorders>
            <w:shd w:val="clear" w:color="auto" w:fill="auto"/>
            <w:noWrap/>
            <w:vAlign w:val="center"/>
            <w:hideMark/>
          </w:tcPr>
          <w:p w14:paraId="02614CF6"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p>
        </w:tc>
        <w:tc>
          <w:tcPr>
            <w:tcW w:w="2034" w:type="dxa"/>
            <w:tcBorders>
              <w:top w:val="nil"/>
              <w:left w:val="single" w:sz="8" w:space="0" w:color="auto"/>
              <w:bottom w:val="single" w:sz="8" w:space="0" w:color="auto"/>
              <w:right w:val="single" w:sz="8" w:space="0" w:color="auto"/>
            </w:tcBorders>
            <w:shd w:val="clear" w:color="auto" w:fill="auto"/>
            <w:noWrap/>
            <w:vAlign w:val="center"/>
            <w:hideMark/>
          </w:tcPr>
          <w:p w14:paraId="69D21D1B"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56</w:t>
            </w:r>
            <w:r w:rsidR="004F560C" w:rsidRPr="006B30AE">
              <w:rPr>
                <w:rFonts w:ascii="Times New Roman" w:eastAsia="Times New Roman" w:hAnsi="Times New Roman" w:cs="Times New Roman"/>
                <w:color w:val="000000"/>
                <w:lang w:eastAsia="en-GB"/>
              </w:rPr>
              <w:t xml:space="preserve"> </w:t>
            </w:r>
            <w:r w:rsidRPr="006B30AE">
              <w:rPr>
                <w:rFonts w:ascii="Times New Roman" w:eastAsia="Times New Roman" w:hAnsi="Times New Roman" w:cs="Times New Roman"/>
                <w:color w:val="000000"/>
                <w:lang w:eastAsia="en-GB"/>
              </w:rPr>
              <w:t>260</w:t>
            </w:r>
          </w:p>
        </w:tc>
      </w:tr>
      <w:tr w:rsidR="002D7022" w:rsidRPr="006B30AE" w14:paraId="65251DB3" w14:textId="77777777" w:rsidTr="002D7022">
        <w:trPr>
          <w:trHeight w:val="127"/>
        </w:trPr>
        <w:tc>
          <w:tcPr>
            <w:tcW w:w="1815" w:type="dxa"/>
            <w:tcBorders>
              <w:top w:val="nil"/>
              <w:left w:val="single" w:sz="8" w:space="0" w:color="auto"/>
              <w:bottom w:val="single" w:sz="8" w:space="0" w:color="auto"/>
              <w:right w:val="single" w:sz="8" w:space="0" w:color="auto"/>
            </w:tcBorders>
            <w:shd w:val="clear" w:color="auto" w:fill="auto"/>
            <w:vAlign w:val="center"/>
            <w:hideMark/>
          </w:tcPr>
          <w:p w14:paraId="4E5A746E" w14:textId="77777777" w:rsidR="00F311B2" w:rsidRPr="006B30AE" w:rsidRDefault="00F311B2" w:rsidP="00F311B2">
            <w:pPr>
              <w:spacing w:after="0" w:line="240" w:lineRule="auto"/>
              <w:jc w:val="both"/>
              <w:rPr>
                <w:rFonts w:ascii="Times New Roman" w:eastAsia="Times New Roman" w:hAnsi="Times New Roman" w:cs="Times New Roman"/>
                <w:b/>
                <w:bCs/>
                <w:color w:val="000000"/>
                <w:lang w:eastAsia="en-GB"/>
              </w:rPr>
            </w:pPr>
            <w:r w:rsidRPr="006B30AE">
              <w:rPr>
                <w:rFonts w:ascii="Times New Roman" w:eastAsia="Times New Roman" w:hAnsi="Times New Roman" w:cs="Times New Roman"/>
                <w:b/>
                <w:bCs/>
                <w:color w:val="000000"/>
                <w:lang w:eastAsia="en-GB"/>
              </w:rPr>
              <w:t>Izdevumi, t.sk.:</w:t>
            </w:r>
          </w:p>
        </w:tc>
        <w:tc>
          <w:tcPr>
            <w:tcW w:w="1158" w:type="dxa"/>
            <w:tcBorders>
              <w:top w:val="nil"/>
              <w:left w:val="nil"/>
              <w:bottom w:val="single" w:sz="8" w:space="0" w:color="auto"/>
              <w:right w:val="single" w:sz="8" w:space="0" w:color="auto"/>
            </w:tcBorders>
            <w:shd w:val="clear" w:color="auto" w:fill="auto"/>
            <w:vAlign w:val="center"/>
            <w:hideMark/>
          </w:tcPr>
          <w:p w14:paraId="7F318988" w14:textId="77777777" w:rsidR="00F311B2" w:rsidRPr="006B30AE" w:rsidRDefault="00F311B2" w:rsidP="00327C31">
            <w:pPr>
              <w:spacing w:after="0" w:line="240" w:lineRule="auto"/>
              <w:jc w:val="center"/>
              <w:rPr>
                <w:rFonts w:ascii="Times New Roman" w:eastAsia="Times New Roman" w:hAnsi="Times New Roman" w:cs="Times New Roman"/>
                <w:b/>
                <w:bCs/>
                <w:color w:val="000000"/>
                <w:lang w:eastAsia="en-GB"/>
              </w:rPr>
            </w:pPr>
            <w:r w:rsidRPr="006B30AE">
              <w:rPr>
                <w:rFonts w:ascii="Times New Roman" w:eastAsia="Times New Roman" w:hAnsi="Times New Roman" w:cs="Times New Roman"/>
                <w:b/>
                <w:bCs/>
                <w:color w:val="000000"/>
                <w:lang w:eastAsia="en-GB"/>
              </w:rPr>
              <w:t>60</w:t>
            </w:r>
            <w:r w:rsidR="004F560C" w:rsidRPr="006B30AE">
              <w:rPr>
                <w:rFonts w:ascii="Times New Roman" w:eastAsia="Times New Roman" w:hAnsi="Times New Roman" w:cs="Times New Roman"/>
                <w:b/>
                <w:bCs/>
                <w:color w:val="000000"/>
                <w:lang w:eastAsia="en-GB"/>
              </w:rPr>
              <w:t xml:space="preserve"> </w:t>
            </w:r>
            <w:r w:rsidRPr="006B30AE">
              <w:rPr>
                <w:rFonts w:ascii="Times New Roman" w:eastAsia="Times New Roman" w:hAnsi="Times New Roman" w:cs="Times New Roman"/>
                <w:b/>
                <w:bCs/>
                <w:color w:val="000000"/>
                <w:lang w:eastAsia="en-GB"/>
              </w:rPr>
              <w:t>357</w:t>
            </w:r>
          </w:p>
        </w:tc>
        <w:tc>
          <w:tcPr>
            <w:tcW w:w="1131" w:type="dxa"/>
            <w:tcBorders>
              <w:top w:val="nil"/>
              <w:left w:val="nil"/>
              <w:bottom w:val="single" w:sz="8" w:space="0" w:color="auto"/>
              <w:right w:val="single" w:sz="8" w:space="0" w:color="auto"/>
            </w:tcBorders>
            <w:shd w:val="clear" w:color="auto" w:fill="auto"/>
            <w:vAlign w:val="center"/>
            <w:hideMark/>
          </w:tcPr>
          <w:p w14:paraId="2A7623FD" w14:textId="77777777" w:rsidR="00F311B2" w:rsidRPr="006B30AE" w:rsidRDefault="00F311B2" w:rsidP="00327C31">
            <w:pPr>
              <w:spacing w:after="0" w:line="240" w:lineRule="auto"/>
              <w:jc w:val="center"/>
              <w:rPr>
                <w:rFonts w:ascii="Times New Roman" w:eastAsia="Times New Roman" w:hAnsi="Times New Roman" w:cs="Times New Roman"/>
                <w:b/>
                <w:bCs/>
                <w:color w:val="000000"/>
                <w:lang w:eastAsia="en-GB"/>
              </w:rPr>
            </w:pPr>
            <w:r w:rsidRPr="006B30AE">
              <w:rPr>
                <w:rFonts w:ascii="Times New Roman" w:eastAsia="Times New Roman" w:hAnsi="Times New Roman" w:cs="Times New Roman"/>
                <w:b/>
                <w:bCs/>
                <w:color w:val="000000"/>
                <w:lang w:eastAsia="en-GB"/>
              </w:rPr>
              <w:t>87</w:t>
            </w:r>
            <w:r w:rsidR="004F560C" w:rsidRPr="006B30AE">
              <w:rPr>
                <w:rFonts w:ascii="Times New Roman" w:eastAsia="Times New Roman" w:hAnsi="Times New Roman" w:cs="Times New Roman"/>
                <w:b/>
                <w:bCs/>
                <w:color w:val="000000"/>
                <w:lang w:eastAsia="en-GB"/>
              </w:rPr>
              <w:t xml:space="preserve"> </w:t>
            </w:r>
            <w:r w:rsidRPr="006B30AE">
              <w:rPr>
                <w:rFonts w:ascii="Times New Roman" w:eastAsia="Times New Roman" w:hAnsi="Times New Roman" w:cs="Times New Roman"/>
                <w:b/>
                <w:bCs/>
                <w:color w:val="000000"/>
                <w:lang w:eastAsia="en-GB"/>
              </w:rPr>
              <w:t>947</w:t>
            </w:r>
          </w:p>
        </w:tc>
        <w:tc>
          <w:tcPr>
            <w:tcW w:w="1131" w:type="dxa"/>
            <w:tcBorders>
              <w:top w:val="nil"/>
              <w:left w:val="nil"/>
              <w:bottom w:val="single" w:sz="8" w:space="0" w:color="auto"/>
              <w:right w:val="single" w:sz="8" w:space="0" w:color="auto"/>
            </w:tcBorders>
            <w:shd w:val="clear" w:color="auto" w:fill="auto"/>
            <w:vAlign w:val="center"/>
            <w:hideMark/>
          </w:tcPr>
          <w:p w14:paraId="114F64E0" w14:textId="77777777" w:rsidR="00F311B2" w:rsidRPr="006B30AE" w:rsidRDefault="00F311B2" w:rsidP="00327C31">
            <w:pPr>
              <w:spacing w:after="0" w:line="240" w:lineRule="auto"/>
              <w:jc w:val="center"/>
              <w:rPr>
                <w:rFonts w:ascii="Times New Roman" w:eastAsia="Times New Roman" w:hAnsi="Times New Roman" w:cs="Times New Roman"/>
                <w:b/>
                <w:bCs/>
                <w:color w:val="000000"/>
                <w:lang w:eastAsia="en-GB"/>
              </w:rPr>
            </w:pPr>
            <w:r w:rsidRPr="006B30AE">
              <w:rPr>
                <w:rFonts w:ascii="Times New Roman" w:eastAsia="Times New Roman" w:hAnsi="Times New Roman" w:cs="Times New Roman"/>
                <w:b/>
                <w:bCs/>
                <w:color w:val="000000"/>
                <w:lang w:eastAsia="en-GB"/>
              </w:rPr>
              <w:t>82</w:t>
            </w:r>
            <w:r w:rsidR="004F560C" w:rsidRPr="006B30AE">
              <w:rPr>
                <w:rFonts w:ascii="Times New Roman" w:eastAsia="Times New Roman" w:hAnsi="Times New Roman" w:cs="Times New Roman"/>
                <w:b/>
                <w:bCs/>
                <w:color w:val="000000"/>
                <w:lang w:eastAsia="en-GB"/>
              </w:rPr>
              <w:t xml:space="preserve"> </w:t>
            </w:r>
            <w:r w:rsidRPr="006B30AE">
              <w:rPr>
                <w:rFonts w:ascii="Times New Roman" w:eastAsia="Times New Roman" w:hAnsi="Times New Roman" w:cs="Times New Roman"/>
                <w:b/>
                <w:bCs/>
                <w:color w:val="000000"/>
                <w:lang w:eastAsia="en-GB"/>
              </w:rPr>
              <w:t>175</w:t>
            </w:r>
          </w:p>
        </w:tc>
        <w:tc>
          <w:tcPr>
            <w:tcW w:w="1174" w:type="dxa"/>
            <w:tcBorders>
              <w:top w:val="nil"/>
              <w:left w:val="nil"/>
              <w:bottom w:val="single" w:sz="8" w:space="0" w:color="auto"/>
              <w:right w:val="single" w:sz="8" w:space="0" w:color="auto"/>
            </w:tcBorders>
            <w:shd w:val="clear" w:color="auto" w:fill="auto"/>
            <w:vAlign w:val="center"/>
            <w:hideMark/>
          </w:tcPr>
          <w:p w14:paraId="2DDD8F30" w14:textId="77777777" w:rsidR="00F311B2" w:rsidRPr="006B30AE" w:rsidRDefault="004F560C" w:rsidP="00327C31">
            <w:pPr>
              <w:spacing w:after="0" w:line="240" w:lineRule="auto"/>
              <w:jc w:val="center"/>
              <w:rPr>
                <w:rFonts w:ascii="Times New Roman" w:eastAsia="Times New Roman" w:hAnsi="Times New Roman" w:cs="Times New Roman"/>
                <w:b/>
                <w:bCs/>
                <w:color w:val="000000"/>
                <w:lang w:eastAsia="en-GB"/>
              </w:rPr>
            </w:pPr>
            <w:r w:rsidRPr="006B30AE">
              <w:rPr>
                <w:rFonts w:ascii="Times New Roman" w:eastAsia="Times New Roman" w:hAnsi="Times New Roman" w:cs="Times New Roman"/>
                <w:b/>
                <w:bCs/>
                <w:color w:val="000000"/>
                <w:lang w:eastAsia="en-GB"/>
              </w:rPr>
              <w:t>19 566</w:t>
            </w:r>
          </w:p>
        </w:tc>
        <w:tc>
          <w:tcPr>
            <w:tcW w:w="1174" w:type="dxa"/>
            <w:tcBorders>
              <w:top w:val="nil"/>
              <w:left w:val="nil"/>
              <w:bottom w:val="single" w:sz="8" w:space="0" w:color="auto"/>
              <w:right w:val="single" w:sz="8" w:space="0" w:color="auto"/>
            </w:tcBorders>
            <w:shd w:val="clear" w:color="auto" w:fill="auto"/>
            <w:vAlign w:val="center"/>
            <w:hideMark/>
          </w:tcPr>
          <w:p w14:paraId="27CAE58D" w14:textId="77777777" w:rsidR="00F311B2" w:rsidRPr="006B30AE" w:rsidRDefault="00F311B2" w:rsidP="00327C31">
            <w:pPr>
              <w:spacing w:after="0" w:line="240" w:lineRule="auto"/>
              <w:jc w:val="center"/>
              <w:rPr>
                <w:rFonts w:ascii="Times New Roman" w:eastAsia="Times New Roman" w:hAnsi="Times New Roman" w:cs="Times New Roman"/>
                <w:b/>
                <w:bCs/>
                <w:color w:val="000000"/>
                <w:lang w:eastAsia="en-GB"/>
              </w:rPr>
            </w:pPr>
            <w:r w:rsidRPr="006B30AE">
              <w:rPr>
                <w:rFonts w:ascii="Times New Roman" w:eastAsia="Times New Roman" w:hAnsi="Times New Roman" w:cs="Times New Roman"/>
                <w:b/>
                <w:bCs/>
                <w:color w:val="000000"/>
                <w:lang w:eastAsia="en-GB"/>
              </w:rPr>
              <w:t>-</w:t>
            </w:r>
          </w:p>
        </w:tc>
        <w:tc>
          <w:tcPr>
            <w:tcW w:w="2034" w:type="dxa"/>
            <w:tcBorders>
              <w:top w:val="nil"/>
              <w:left w:val="nil"/>
              <w:bottom w:val="single" w:sz="8" w:space="0" w:color="auto"/>
              <w:right w:val="single" w:sz="8" w:space="0" w:color="auto"/>
            </w:tcBorders>
            <w:shd w:val="clear" w:color="auto" w:fill="auto"/>
            <w:vAlign w:val="center"/>
            <w:hideMark/>
          </w:tcPr>
          <w:p w14:paraId="2DD52625" w14:textId="77777777" w:rsidR="00F311B2" w:rsidRPr="006B30AE" w:rsidRDefault="002D7022" w:rsidP="00327C31">
            <w:pPr>
              <w:spacing w:after="0" w:line="240" w:lineRule="auto"/>
              <w:jc w:val="center"/>
              <w:rPr>
                <w:rFonts w:ascii="Times New Roman" w:eastAsia="Times New Roman" w:hAnsi="Times New Roman" w:cs="Times New Roman"/>
                <w:b/>
                <w:bCs/>
                <w:color w:val="000000"/>
                <w:lang w:eastAsia="en-GB"/>
              </w:rPr>
            </w:pPr>
            <w:r w:rsidRPr="006B30AE">
              <w:rPr>
                <w:rFonts w:ascii="Times New Roman" w:eastAsia="Times New Roman" w:hAnsi="Times New Roman" w:cs="Times New Roman"/>
                <w:b/>
                <w:bCs/>
                <w:color w:val="000000"/>
                <w:lang w:eastAsia="en-GB"/>
              </w:rPr>
              <w:t>250</w:t>
            </w:r>
            <w:r w:rsidR="004F560C" w:rsidRPr="006B30AE">
              <w:rPr>
                <w:rFonts w:ascii="Times New Roman" w:eastAsia="Times New Roman" w:hAnsi="Times New Roman" w:cs="Times New Roman"/>
                <w:b/>
                <w:bCs/>
                <w:color w:val="000000"/>
                <w:lang w:eastAsia="en-GB"/>
              </w:rPr>
              <w:t xml:space="preserve"> </w:t>
            </w:r>
            <w:r w:rsidRPr="006B30AE">
              <w:rPr>
                <w:rFonts w:ascii="Times New Roman" w:eastAsia="Times New Roman" w:hAnsi="Times New Roman" w:cs="Times New Roman"/>
                <w:b/>
                <w:bCs/>
                <w:color w:val="000000"/>
                <w:lang w:eastAsia="en-GB"/>
              </w:rPr>
              <w:t>045</w:t>
            </w:r>
          </w:p>
        </w:tc>
      </w:tr>
      <w:tr w:rsidR="002D7022" w:rsidRPr="006B30AE" w14:paraId="113A55F0" w14:textId="77777777" w:rsidTr="002D7022">
        <w:trPr>
          <w:trHeight w:val="267"/>
        </w:trPr>
        <w:tc>
          <w:tcPr>
            <w:tcW w:w="1815" w:type="dxa"/>
            <w:tcBorders>
              <w:top w:val="nil"/>
              <w:left w:val="single" w:sz="8" w:space="0" w:color="auto"/>
              <w:bottom w:val="single" w:sz="8" w:space="0" w:color="auto"/>
              <w:right w:val="single" w:sz="8" w:space="0" w:color="auto"/>
            </w:tcBorders>
            <w:shd w:val="clear" w:color="auto" w:fill="auto"/>
            <w:vAlign w:val="center"/>
            <w:hideMark/>
          </w:tcPr>
          <w:p w14:paraId="5BF14813" w14:textId="77777777" w:rsidR="00F311B2" w:rsidRPr="006B30AE" w:rsidRDefault="00F311B2" w:rsidP="00F311B2">
            <w:pPr>
              <w:spacing w:after="0" w:line="240" w:lineRule="auto"/>
              <w:ind w:firstLine="480"/>
              <w:jc w:val="right"/>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lastRenderedPageBreak/>
              <w:t>Atlīdzība</w:t>
            </w:r>
          </w:p>
        </w:tc>
        <w:tc>
          <w:tcPr>
            <w:tcW w:w="1158" w:type="dxa"/>
            <w:tcBorders>
              <w:top w:val="nil"/>
              <w:left w:val="nil"/>
              <w:bottom w:val="single" w:sz="8" w:space="0" w:color="auto"/>
              <w:right w:val="single" w:sz="8" w:space="0" w:color="auto"/>
            </w:tcBorders>
            <w:shd w:val="clear" w:color="auto" w:fill="auto"/>
            <w:noWrap/>
            <w:vAlign w:val="center"/>
            <w:hideMark/>
          </w:tcPr>
          <w:p w14:paraId="5266D7E5"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21</w:t>
            </w:r>
            <w:r w:rsidR="004F560C" w:rsidRPr="006B30AE">
              <w:rPr>
                <w:rFonts w:ascii="Times New Roman" w:eastAsia="Times New Roman" w:hAnsi="Times New Roman" w:cs="Times New Roman"/>
                <w:color w:val="000000"/>
                <w:lang w:eastAsia="en-GB"/>
              </w:rPr>
              <w:t xml:space="preserve"> </w:t>
            </w:r>
            <w:r w:rsidRPr="006B30AE">
              <w:rPr>
                <w:rFonts w:ascii="Times New Roman" w:eastAsia="Times New Roman" w:hAnsi="Times New Roman" w:cs="Times New Roman"/>
                <w:color w:val="000000"/>
                <w:lang w:eastAsia="en-GB"/>
              </w:rPr>
              <w:t>685</w:t>
            </w:r>
          </w:p>
        </w:tc>
        <w:tc>
          <w:tcPr>
            <w:tcW w:w="1131" w:type="dxa"/>
            <w:tcBorders>
              <w:top w:val="nil"/>
              <w:left w:val="nil"/>
              <w:bottom w:val="single" w:sz="8" w:space="0" w:color="auto"/>
              <w:right w:val="single" w:sz="8" w:space="0" w:color="auto"/>
            </w:tcBorders>
            <w:shd w:val="clear" w:color="auto" w:fill="auto"/>
            <w:noWrap/>
            <w:vAlign w:val="center"/>
            <w:hideMark/>
          </w:tcPr>
          <w:p w14:paraId="4E75419C"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32</w:t>
            </w:r>
            <w:r w:rsidR="004F560C" w:rsidRPr="006B30AE">
              <w:rPr>
                <w:rFonts w:ascii="Times New Roman" w:eastAsia="Times New Roman" w:hAnsi="Times New Roman" w:cs="Times New Roman"/>
                <w:color w:val="000000"/>
                <w:lang w:eastAsia="en-GB"/>
              </w:rPr>
              <w:t xml:space="preserve"> </w:t>
            </w:r>
            <w:r w:rsidRPr="006B30AE">
              <w:rPr>
                <w:rFonts w:ascii="Times New Roman" w:eastAsia="Times New Roman" w:hAnsi="Times New Roman" w:cs="Times New Roman"/>
                <w:color w:val="000000"/>
                <w:lang w:eastAsia="en-GB"/>
              </w:rPr>
              <w:t>527</w:t>
            </w:r>
          </w:p>
        </w:tc>
        <w:tc>
          <w:tcPr>
            <w:tcW w:w="1131" w:type="dxa"/>
            <w:tcBorders>
              <w:top w:val="nil"/>
              <w:left w:val="nil"/>
              <w:bottom w:val="single" w:sz="8" w:space="0" w:color="auto"/>
              <w:right w:val="single" w:sz="8" w:space="0" w:color="auto"/>
            </w:tcBorders>
            <w:shd w:val="clear" w:color="auto" w:fill="auto"/>
            <w:noWrap/>
            <w:vAlign w:val="center"/>
            <w:hideMark/>
          </w:tcPr>
          <w:p w14:paraId="0362DA36"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32</w:t>
            </w:r>
            <w:r w:rsidR="004F560C" w:rsidRPr="006B30AE">
              <w:rPr>
                <w:rFonts w:ascii="Times New Roman" w:eastAsia="Times New Roman" w:hAnsi="Times New Roman" w:cs="Times New Roman"/>
                <w:color w:val="000000"/>
                <w:lang w:eastAsia="en-GB"/>
              </w:rPr>
              <w:t xml:space="preserve"> </w:t>
            </w:r>
            <w:r w:rsidRPr="006B30AE">
              <w:rPr>
                <w:rFonts w:ascii="Times New Roman" w:eastAsia="Times New Roman" w:hAnsi="Times New Roman" w:cs="Times New Roman"/>
                <w:color w:val="000000"/>
                <w:lang w:eastAsia="en-GB"/>
              </w:rPr>
              <w:t>527</w:t>
            </w:r>
          </w:p>
        </w:tc>
        <w:tc>
          <w:tcPr>
            <w:tcW w:w="1174" w:type="dxa"/>
            <w:tcBorders>
              <w:top w:val="nil"/>
              <w:left w:val="nil"/>
              <w:bottom w:val="single" w:sz="8" w:space="0" w:color="auto"/>
              <w:right w:val="single" w:sz="8" w:space="0" w:color="auto"/>
            </w:tcBorders>
            <w:shd w:val="clear" w:color="auto" w:fill="auto"/>
            <w:noWrap/>
            <w:vAlign w:val="center"/>
            <w:hideMark/>
          </w:tcPr>
          <w:p w14:paraId="025A099C"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5421</w:t>
            </w:r>
          </w:p>
        </w:tc>
        <w:tc>
          <w:tcPr>
            <w:tcW w:w="1174" w:type="dxa"/>
            <w:tcBorders>
              <w:top w:val="nil"/>
              <w:left w:val="nil"/>
              <w:bottom w:val="single" w:sz="8" w:space="0" w:color="auto"/>
              <w:right w:val="single" w:sz="8" w:space="0" w:color="auto"/>
            </w:tcBorders>
            <w:shd w:val="clear" w:color="auto" w:fill="auto"/>
            <w:noWrap/>
            <w:vAlign w:val="center"/>
            <w:hideMark/>
          </w:tcPr>
          <w:p w14:paraId="532F5DCB"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p>
        </w:tc>
        <w:tc>
          <w:tcPr>
            <w:tcW w:w="2034" w:type="dxa"/>
            <w:tcBorders>
              <w:top w:val="nil"/>
              <w:left w:val="nil"/>
              <w:bottom w:val="single" w:sz="8" w:space="0" w:color="auto"/>
              <w:right w:val="single" w:sz="8" w:space="0" w:color="auto"/>
            </w:tcBorders>
            <w:shd w:val="clear" w:color="auto" w:fill="auto"/>
            <w:noWrap/>
            <w:vAlign w:val="center"/>
            <w:hideMark/>
          </w:tcPr>
          <w:p w14:paraId="5B2E1076"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92</w:t>
            </w:r>
            <w:r w:rsidR="004F560C" w:rsidRPr="006B30AE">
              <w:rPr>
                <w:rFonts w:ascii="Times New Roman" w:eastAsia="Times New Roman" w:hAnsi="Times New Roman" w:cs="Times New Roman"/>
                <w:color w:val="000000"/>
                <w:lang w:eastAsia="en-GB"/>
              </w:rPr>
              <w:t xml:space="preserve"> </w:t>
            </w:r>
            <w:r w:rsidRPr="006B30AE">
              <w:rPr>
                <w:rFonts w:ascii="Times New Roman" w:eastAsia="Times New Roman" w:hAnsi="Times New Roman" w:cs="Times New Roman"/>
                <w:color w:val="000000"/>
                <w:lang w:eastAsia="en-GB"/>
              </w:rPr>
              <w:t>160</w:t>
            </w:r>
          </w:p>
        </w:tc>
      </w:tr>
      <w:tr w:rsidR="002D7022" w:rsidRPr="006B30AE" w14:paraId="3B150FBD" w14:textId="77777777" w:rsidTr="002D7022">
        <w:trPr>
          <w:trHeight w:val="85"/>
        </w:trPr>
        <w:tc>
          <w:tcPr>
            <w:tcW w:w="1815" w:type="dxa"/>
            <w:tcBorders>
              <w:top w:val="nil"/>
              <w:left w:val="single" w:sz="8" w:space="0" w:color="auto"/>
              <w:bottom w:val="single" w:sz="8" w:space="0" w:color="auto"/>
              <w:right w:val="single" w:sz="8" w:space="0" w:color="auto"/>
            </w:tcBorders>
            <w:shd w:val="clear" w:color="auto" w:fill="auto"/>
            <w:vAlign w:val="center"/>
            <w:hideMark/>
          </w:tcPr>
          <w:p w14:paraId="05FF8E37" w14:textId="77777777" w:rsidR="00F311B2" w:rsidRPr="006B30AE" w:rsidRDefault="00F311B2" w:rsidP="00F311B2">
            <w:pPr>
              <w:spacing w:after="0" w:line="240" w:lineRule="auto"/>
              <w:jc w:val="right"/>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Preces un pakalpojumi</w:t>
            </w:r>
          </w:p>
        </w:tc>
        <w:tc>
          <w:tcPr>
            <w:tcW w:w="1158" w:type="dxa"/>
            <w:tcBorders>
              <w:top w:val="nil"/>
              <w:left w:val="nil"/>
              <w:bottom w:val="single" w:sz="8" w:space="0" w:color="auto"/>
              <w:right w:val="single" w:sz="8" w:space="0" w:color="auto"/>
            </w:tcBorders>
            <w:shd w:val="clear" w:color="auto" w:fill="auto"/>
            <w:noWrap/>
            <w:vAlign w:val="center"/>
            <w:hideMark/>
          </w:tcPr>
          <w:p w14:paraId="37FF8609"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38</w:t>
            </w:r>
            <w:r w:rsidR="004F560C" w:rsidRPr="006B30AE">
              <w:rPr>
                <w:rFonts w:ascii="Times New Roman" w:eastAsia="Times New Roman" w:hAnsi="Times New Roman" w:cs="Times New Roman"/>
                <w:color w:val="000000"/>
                <w:lang w:eastAsia="en-GB"/>
              </w:rPr>
              <w:t xml:space="preserve"> </w:t>
            </w:r>
            <w:r w:rsidRPr="006B30AE">
              <w:rPr>
                <w:rFonts w:ascii="Times New Roman" w:eastAsia="Times New Roman" w:hAnsi="Times New Roman" w:cs="Times New Roman"/>
                <w:color w:val="000000"/>
                <w:lang w:eastAsia="en-GB"/>
              </w:rPr>
              <w:t>672</w:t>
            </w:r>
          </w:p>
        </w:tc>
        <w:tc>
          <w:tcPr>
            <w:tcW w:w="1131" w:type="dxa"/>
            <w:tcBorders>
              <w:top w:val="nil"/>
              <w:left w:val="nil"/>
              <w:bottom w:val="single" w:sz="8" w:space="0" w:color="auto"/>
              <w:right w:val="single" w:sz="8" w:space="0" w:color="auto"/>
            </w:tcBorders>
            <w:shd w:val="clear" w:color="auto" w:fill="auto"/>
            <w:noWrap/>
            <w:vAlign w:val="center"/>
            <w:hideMark/>
          </w:tcPr>
          <w:p w14:paraId="60C5C7A2"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55</w:t>
            </w:r>
            <w:r w:rsidR="004F560C" w:rsidRPr="006B30AE">
              <w:rPr>
                <w:rFonts w:ascii="Times New Roman" w:eastAsia="Times New Roman" w:hAnsi="Times New Roman" w:cs="Times New Roman"/>
                <w:color w:val="000000"/>
                <w:lang w:eastAsia="en-GB"/>
              </w:rPr>
              <w:t xml:space="preserve"> </w:t>
            </w:r>
            <w:r w:rsidRPr="006B30AE">
              <w:rPr>
                <w:rFonts w:ascii="Times New Roman" w:eastAsia="Times New Roman" w:hAnsi="Times New Roman" w:cs="Times New Roman"/>
                <w:color w:val="000000"/>
                <w:lang w:eastAsia="en-GB"/>
              </w:rPr>
              <w:t>420</w:t>
            </w:r>
          </w:p>
        </w:tc>
        <w:tc>
          <w:tcPr>
            <w:tcW w:w="1131" w:type="dxa"/>
            <w:tcBorders>
              <w:top w:val="nil"/>
              <w:left w:val="nil"/>
              <w:bottom w:val="single" w:sz="8" w:space="0" w:color="auto"/>
              <w:right w:val="single" w:sz="8" w:space="0" w:color="auto"/>
            </w:tcBorders>
            <w:shd w:val="clear" w:color="auto" w:fill="auto"/>
            <w:noWrap/>
            <w:vAlign w:val="center"/>
            <w:hideMark/>
          </w:tcPr>
          <w:p w14:paraId="1E886CD1"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49</w:t>
            </w:r>
            <w:r w:rsidR="004F560C" w:rsidRPr="006B30AE">
              <w:rPr>
                <w:rFonts w:ascii="Times New Roman" w:eastAsia="Times New Roman" w:hAnsi="Times New Roman" w:cs="Times New Roman"/>
                <w:color w:val="000000"/>
                <w:lang w:eastAsia="en-GB"/>
              </w:rPr>
              <w:t xml:space="preserve"> </w:t>
            </w:r>
            <w:r w:rsidRPr="006B30AE">
              <w:rPr>
                <w:rFonts w:ascii="Times New Roman" w:eastAsia="Times New Roman" w:hAnsi="Times New Roman" w:cs="Times New Roman"/>
                <w:color w:val="000000"/>
                <w:lang w:eastAsia="en-GB"/>
              </w:rPr>
              <w:t>648</w:t>
            </w:r>
          </w:p>
        </w:tc>
        <w:tc>
          <w:tcPr>
            <w:tcW w:w="1174" w:type="dxa"/>
            <w:tcBorders>
              <w:top w:val="nil"/>
              <w:left w:val="nil"/>
              <w:bottom w:val="single" w:sz="8" w:space="0" w:color="auto"/>
              <w:right w:val="single" w:sz="8" w:space="0" w:color="auto"/>
            </w:tcBorders>
            <w:shd w:val="clear" w:color="auto" w:fill="auto"/>
            <w:noWrap/>
            <w:vAlign w:val="center"/>
            <w:hideMark/>
          </w:tcPr>
          <w:p w14:paraId="72C35508"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14</w:t>
            </w:r>
            <w:r w:rsidR="004F560C" w:rsidRPr="006B30AE">
              <w:rPr>
                <w:rFonts w:ascii="Times New Roman" w:eastAsia="Times New Roman" w:hAnsi="Times New Roman" w:cs="Times New Roman"/>
                <w:color w:val="000000"/>
                <w:lang w:eastAsia="en-GB"/>
              </w:rPr>
              <w:t xml:space="preserve"> </w:t>
            </w:r>
            <w:r w:rsidRPr="006B30AE">
              <w:rPr>
                <w:rFonts w:ascii="Times New Roman" w:eastAsia="Times New Roman" w:hAnsi="Times New Roman" w:cs="Times New Roman"/>
                <w:color w:val="000000"/>
                <w:lang w:eastAsia="en-GB"/>
              </w:rPr>
              <w:t>145</w:t>
            </w:r>
          </w:p>
        </w:tc>
        <w:tc>
          <w:tcPr>
            <w:tcW w:w="1174" w:type="dxa"/>
            <w:tcBorders>
              <w:top w:val="nil"/>
              <w:left w:val="nil"/>
              <w:bottom w:val="single" w:sz="8" w:space="0" w:color="auto"/>
              <w:right w:val="single" w:sz="8" w:space="0" w:color="auto"/>
            </w:tcBorders>
            <w:shd w:val="clear" w:color="auto" w:fill="auto"/>
            <w:noWrap/>
            <w:vAlign w:val="center"/>
            <w:hideMark/>
          </w:tcPr>
          <w:p w14:paraId="4AA1FC35"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p>
        </w:tc>
        <w:tc>
          <w:tcPr>
            <w:tcW w:w="2034" w:type="dxa"/>
            <w:tcBorders>
              <w:top w:val="nil"/>
              <w:left w:val="nil"/>
              <w:bottom w:val="single" w:sz="8" w:space="0" w:color="auto"/>
              <w:right w:val="single" w:sz="8" w:space="0" w:color="auto"/>
            </w:tcBorders>
            <w:shd w:val="clear" w:color="auto" w:fill="auto"/>
            <w:noWrap/>
            <w:vAlign w:val="center"/>
            <w:hideMark/>
          </w:tcPr>
          <w:p w14:paraId="43555119"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157</w:t>
            </w:r>
            <w:r w:rsidR="004F560C" w:rsidRPr="006B30AE">
              <w:rPr>
                <w:rFonts w:ascii="Times New Roman" w:eastAsia="Times New Roman" w:hAnsi="Times New Roman" w:cs="Times New Roman"/>
                <w:color w:val="000000"/>
                <w:lang w:eastAsia="en-GB"/>
              </w:rPr>
              <w:t xml:space="preserve"> </w:t>
            </w:r>
            <w:r w:rsidRPr="006B30AE">
              <w:rPr>
                <w:rFonts w:ascii="Times New Roman" w:eastAsia="Times New Roman" w:hAnsi="Times New Roman" w:cs="Times New Roman"/>
                <w:color w:val="000000"/>
                <w:lang w:eastAsia="en-GB"/>
              </w:rPr>
              <w:t>885</w:t>
            </w:r>
          </w:p>
        </w:tc>
      </w:tr>
      <w:tr w:rsidR="002D7022" w:rsidRPr="006B30AE" w14:paraId="6DD8355C" w14:textId="77777777" w:rsidTr="002D7022">
        <w:trPr>
          <w:trHeight w:val="85"/>
        </w:trPr>
        <w:tc>
          <w:tcPr>
            <w:tcW w:w="1815" w:type="dxa"/>
            <w:tcBorders>
              <w:top w:val="nil"/>
              <w:left w:val="single" w:sz="8" w:space="0" w:color="auto"/>
              <w:bottom w:val="single" w:sz="8" w:space="0" w:color="auto"/>
              <w:right w:val="single" w:sz="8" w:space="0" w:color="auto"/>
            </w:tcBorders>
            <w:shd w:val="clear" w:color="auto" w:fill="auto"/>
            <w:vAlign w:val="center"/>
            <w:hideMark/>
          </w:tcPr>
          <w:p w14:paraId="32098F77" w14:textId="77777777" w:rsidR="00F311B2" w:rsidRPr="006B30AE" w:rsidRDefault="00F311B2" w:rsidP="00F311B2">
            <w:pPr>
              <w:spacing w:after="0" w:line="240" w:lineRule="auto"/>
              <w:ind w:firstLine="480"/>
              <w:jc w:val="right"/>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Atmaksa budžetam</w:t>
            </w:r>
          </w:p>
        </w:tc>
        <w:tc>
          <w:tcPr>
            <w:tcW w:w="1158" w:type="dxa"/>
            <w:tcBorders>
              <w:top w:val="nil"/>
              <w:left w:val="nil"/>
              <w:bottom w:val="single" w:sz="8" w:space="0" w:color="auto"/>
              <w:right w:val="single" w:sz="8" w:space="0" w:color="auto"/>
            </w:tcBorders>
            <w:shd w:val="clear" w:color="auto" w:fill="auto"/>
            <w:vAlign w:val="center"/>
            <w:hideMark/>
          </w:tcPr>
          <w:p w14:paraId="33D19ED9" w14:textId="77777777" w:rsidR="00F311B2" w:rsidRPr="006B30AE" w:rsidRDefault="00F311B2" w:rsidP="00327C31">
            <w:pPr>
              <w:spacing w:after="0" w:line="240" w:lineRule="auto"/>
              <w:jc w:val="center"/>
              <w:rPr>
                <w:rFonts w:ascii="Times New Roman" w:eastAsia="Times New Roman" w:hAnsi="Times New Roman" w:cs="Times New Roman"/>
                <w:b/>
                <w:bCs/>
                <w:color w:val="BFBFBF"/>
                <w:lang w:eastAsia="en-GB"/>
              </w:rPr>
            </w:pPr>
          </w:p>
        </w:tc>
        <w:tc>
          <w:tcPr>
            <w:tcW w:w="1131" w:type="dxa"/>
            <w:tcBorders>
              <w:top w:val="nil"/>
              <w:left w:val="nil"/>
              <w:bottom w:val="single" w:sz="8" w:space="0" w:color="auto"/>
              <w:right w:val="single" w:sz="8" w:space="0" w:color="auto"/>
            </w:tcBorders>
            <w:shd w:val="clear" w:color="auto" w:fill="auto"/>
            <w:vAlign w:val="center"/>
            <w:hideMark/>
          </w:tcPr>
          <w:p w14:paraId="0BC7C3C7" w14:textId="77777777" w:rsidR="00F311B2" w:rsidRPr="006B30AE" w:rsidRDefault="00F311B2" w:rsidP="00327C31">
            <w:pPr>
              <w:spacing w:after="0" w:line="240" w:lineRule="auto"/>
              <w:jc w:val="center"/>
              <w:rPr>
                <w:rFonts w:ascii="Times New Roman" w:eastAsia="Times New Roman" w:hAnsi="Times New Roman" w:cs="Times New Roman"/>
                <w:color w:val="BFBFBF"/>
                <w:lang w:eastAsia="en-GB"/>
              </w:rPr>
            </w:pPr>
          </w:p>
        </w:tc>
        <w:tc>
          <w:tcPr>
            <w:tcW w:w="1131" w:type="dxa"/>
            <w:tcBorders>
              <w:top w:val="nil"/>
              <w:left w:val="nil"/>
              <w:bottom w:val="single" w:sz="8" w:space="0" w:color="auto"/>
              <w:right w:val="single" w:sz="8" w:space="0" w:color="auto"/>
            </w:tcBorders>
            <w:shd w:val="clear" w:color="auto" w:fill="auto"/>
            <w:vAlign w:val="center"/>
            <w:hideMark/>
          </w:tcPr>
          <w:p w14:paraId="09AE4DB6" w14:textId="77777777" w:rsidR="00F311B2" w:rsidRPr="006B30AE" w:rsidRDefault="00F311B2" w:rsidP="00327C31">
            <w:pPr>
              <w:spacing w:after="0" w:line="240" w:lineRule="auto"/>
              <w:jc w:val="center"/>
              <w:rPr>
                <w:rFonts w:ascii="Times New Roman" w:eastAsia="Times New Roman" w:hAnsi="Times New Roman" w:cs="Times New Roman"/>
                <w:color w:val="BFBFBF"/>
                <w:lang w:eastAsia="en-GB"/>
              </w:rPr>
            </w:pPr>
          </w:p>
        </w:tc>
        <w:tc>
          <w:tcPr>
            <w:tcW w:w="1174" w:type="dxa"/>
            <w:tcBorders>
              <w:top w:val="single" w:sz="8" w:space="0" w:color="auto"/>
              <w:left w:val="nil"/>
              <w:bottom w:val="single" w:sz="8" w:space="0" w:color="auto"/>
              <w:right w:val="single" w:sz="8" w:space="0" w:color="auto"/>
            </w:tcBorders>
            <w:shd w:val="clear" w:color="auto" w:fill="auto"/>
            <w:noWrap/>
            <w:vAlign w:val="center"/>
            <w:hideMark/>
          </w:tcPr>
          <w:p w14:paraId="7EE7FD3B"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p>
        </w:tc>
        <w:tc>
          <w:tcPr>
            <w:tcW w:w="1174" w:type="dxa"/>
            <w:tcBorders>
              <w:top w:val="nil"/>
              <w:left w:val="nil"/>
              <w:bottom w:val="single" w:sz="8" w:space="0" w:color="auto"/>
              <w:right w:val="single" w:sz="8" w:space="0" w:color="auto"/>
            </w:tcBorders>
            <w:shd w:val="clear" w:color="auto" w:fill="auto"/>
            <w:vAlign w:val="center"/>
            <w:hideMark/>
          </w:tcPr>
          <w:p w14:paraId="24EAB087"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56</w:t>
            </w:r>
            <w:r w:rsidR="004F560C" w:rsidRPr="006B30AE">
              <w:rPr>
                <w:rFonts w:ascii="Times New Roman" w:eastAsia="Times New Roman" w:hAnsi="Times New Roman" w:cs="Times New Roman"/>
                <w:color w:val="000000"/>
                <w:lang w:eastAsia="en-GB"/>
              </w:rPr>
              <w:t xml:space="preserve"> </w:t>
            </w:r>
            <w:r w:rsidRPr="006B30AE">
              <w:rPr>
                <w:rFonts w:ascii="Times New Roman" w:eastAsia="Times New Roman" w:hAnsi="Times New Roman" w:cs="Times New Roman"/>
                <w:color w:val="000000"/>
                <w:lang w:eastAsia="en-GB"/>
              </w:rPr>
              <w:t>260</w:t>
            </w:r>
          </w:p>
        </w:tc>
        <w:tc>
          <w:tcPr>
            <w:tcW w:w="2034" w:type="dxa"/>
            <w:tcBorders>
              <w:top w:val="nil"/>
              <w:left w:val="nil"/>
              <w:bottom w:val="single" w:sz="8" w:space="0" w:color="auto"/>
              <w:right w:val="single" w:sz="8" w:space="0" w:color="auto"/>
            </w:tcBorders>
            <w:shd w:val="clear" w:color="auto" w:fill="auto"/>
            <w:vAlign w:val="center"/>
            <w:hideMark/>
          </w:tcPr>
          <w:p w14:paraId="5A82FAB1" w14:textId="77777777" w:rsidR="00F311B2" w:rsidRPr="006B30AE" w:rsidRDefault="00F311B2" w:rsidP="00327C31">
            <w:pPr>
              <w:spacing w:after="0" w:line="240" w:lineRule="auto"/>
              <w:jc w:val="center"/>
              <w:rPr>
                <w:rFonts w:ascii="Times New Roman" w:eastAsia="Times New Roman" w:hAnsi="Times New Roman" w:cs="Times New Roman"/>
                <w:color w:val="000000"/>
                <w:lang w:eastAsia="en-GB"/>
              </w:rPr>
            </w:pPr>
            <w:r w:rsidRPr="006B30AE">
              <w:rPr>
                <w:rFonts w:ascii="Times New Roman" w:eastAsia="Times New Roman" w:hAnsi="Times New Roman" w:cs="Times New Roman"/>
                <w:color w:val="000000"/>
                <w:lang w:eastAsia="en-GB"/>
              </w:rPr>
              <w:t>56</w:t>
            </w:r>
            <w:r w:rsidR="004F560C" w:rsidRPr="006B30AE">
              <w:rPr>
                <w:rFonts w:ascii="Times New Roman" w:eastAsia="Times New Roman" w:hAnsi="Times New Roman" w:cs="Times New Roman"/>
                <w:color w:val="000000"/>
                <w:lang w:eastAsia="en-GB"/>
              </w:rPr>
              <w:t xml:space="preserve"> </w:t>
            </w:r>
            <w:r w:rsidRPr="006B30AE">
              <w:rPr>
                <w:rFonts w:ascii="Times New Roman" w:eastAsia="Times New Roman" w:hAnsi="Times New Roman" w:cs="Times New Roman"/>
                <w:color w:val="000000"/>
                <w:lang w:eastAsia="en-GB"/>
              </w:rPr>
              <w:t>260</w:t>
            </w:r>
          </w:p>
        </w:tc>
      </w:tr>
    </w:tbl>
    <w:p w14:paraId="1A83FB31" w14:textId="77777777" w:rsidR="00FE63F6" w:rsidRPr="006B30AE" w:rsidRDefault="00FE63F6" w:rsidP="00FE63F6">
      <w:pPr>
        <w:spacing w:after="0" w:line="240" w:lineRule="auto"/>
        <w:jc w:val="both"/>
        <w:rPr>
          <w:rFonts w:ascii="Times New Roman" w:hAnsi="Times New Roman" w:cs="Times New Roman"/>
          <w:b/>
          <w:sz w:val="28"/>
          <w:szCs w:val="28"/>
          <w:highlight w:val="yellow"/>
        </w:rPr>
      </w:pPr>
    </w:p>
    <w:p w14:paraId="54484883" w14:textId="344F3285" w:rsidR="004643CB" w:rsidRPr="006B30AE" w:rsidRDefault="007617D2" w:rsidP="00A65545">
      <w:pPr>
        <w:spacing w:after="0" w:line="240" w:lineRule="auto"/>
        <w:ind w:firstLine="709"/>
        <w:jc w:val="both"/>
        <w:rPr>
          <w:rFonts w:ascii="Times New Roman" w:hAnsi="Times New Roman" w:cs="Times New Roman"/>
          <w:sz w:val="28"/>
          <w:szCs w:val="28"/>
        </w:rPr>
      </w:pPr>
      <w:r w:rsidRPr="006B30AE">
        <w:rPr>
          <w:rFonts w:ascii="Times New Roman" w:hAnsi="Times New Roman" w:cs="Times New Roman"/>
          <w:sz w:val="28"/>
          <w:szCs w:val="28"/>
        </w:rPr>
        <w:t>T</w:t>
      </w:r>
      <w:r w:rsidR="00484A7D" w:rsidRPr="006B30AE">
        <w:rPr>
          <w:rFonts w:ascii="Times New Roman" w:hAnsi="Times New Roman" w:cs="Times New Roman"/>
          <w:sz w:val="28"/>
          <w:szCs w:val="28"/>
        </w:rPr>
        <w:t>abulā Nr.</w:t>
      </w:r>
      <w:r w:rsidR="00433230" w:rsidRPr="006B30AE">
        <w:rPr>
          <w:rFonts w:ascii="Times New Roman" w:hAnsi="Times New Roman" w:cs="Times New Roman"/>
          <w:sz w:val="28"/>
          <w:szCs w:val="28"/>
        </w:rPr>
        <w:t>2</w:t>
      </w:r>
      <w:r w:rsidR="00484A7D" w:rsidRPr="006B30AE">
        <w:rPr>
          <w:rFonts w:ascii="Times New Roman" w:hAnsi="Times New Roman" w:cs="Times New Roman"/>
          <w:sz w:val="28"/>
          <w:szCs w:val="28"/>
        </w:rPr>
        <w:t xml:space="preserve"> ir </w:t>
      </w:r>
      <w:r w:rsidR="00614189" w:rsidRPr="006B30AE">
        <w:rPr>
          <w:rFonts w:ascii="Times New Roman" w:hAnsi="Times New Roman" w:cs="Times New Roman"/>
          <w:sz w:val="28"/>
          <w:szCs w:val="28"/>
        </w:rPr>
        <w:t>atspoguļotas budžeta kategorijas un</w:t>
      </w:r>
      <w:r w:rsidR="00350ABC" w:rsidRPr="006B30AE">
        <w:rPr>
          <w:rFonts w:ascii="Times New Roman" w:hAnsi="Times New Roman" w:cs="Times New Roman"/>
          <w:sz w:val="28"/>
          <w:szCs w:val="28"/>
        </w:rPr>
        <w:t xml:space="preserve"> plānotais budžets. </w:t>
      </w:r>
      <w:r w:rsidR="00CF4C95" w:rsidRPr="006B30AE">
        <w:rPr>
          <w:rFonts w:ascii="Times New Roman" w:hAnsi="Times New Roman" w:cs="Times New Roman"/>
          <w:sz w:val="28"/>
          <w:szCs w:val="28"/>
        </w:rPr>
        <w:t xml:space="preserve">Projekta </w:t>
      </w:r>
      <w:r w:rsidR="00CB0930" w:rsidRPr="006B30AE">
        <w:rPr>
          <w:rFonts w:ascii="Times New Roman" w:hAnsi="Times New Roman" w:cs="Times New Roman"/>
          <w:sz w:val="28"/>
          <w:szCs w:val="28"/>
        </w:rPr>
        <w:t>tiešās izmaksas</w:t>
      </w:r>
      <w:r w:rsidR="00FF207F" w:rsidRPr="006B30AE">
        <w:rPr>
          <w:rFonts w:ascii="Times New Roman" w:hAnsi="Times New Roman" w:cs="Times New Roman"/>
          <w:sz w:val="28"/>
          <w:szCs w:val="28"/>
        </w:rPr>
        <w:t xml:space="preserve"> </w:t>
      </w:r>
      <w:r w:rsidR="00CB0930" w:rsidRPr="006B30AE">
        <w:rPr>
          <w:rFonts w:ascii="Times New Roman" w:hAnsi="Times New Roman" w:cs="Times New Roman"/>
          <w:sz w:val="28"/>
          <w:szCs w:val="28"/>
        </w:rPr>
        <w:t>ietver</w:t>
      </w:r>
      <w:r w:rsidR="00176C5E" w:rsidRPr="006B30AE">
        <w:rPr>
          <w:rFonts w:ascii="Times New Roman" w:hAnsi="Times New Roman" w:cs="Times New Roman"/>
          <w:sz w:val="28"/>
          <w:szCs w:val="28"/>
        </w:rPr>
        <w:t>:</w:t>
      </w:r>
      <w:r w:rsidR="00CB0930" w:rsidRPr="006B30AE">
        <w:rPr>
          <w:rFonts w:ascii="Times New Roman" w:hAnsi="Times New Roman" w:cs="Times New Roman"/>
          <w:sz w:val="28"/>
          <w:szCs w:val="28"/>
        </w:rPr>
        <w:t xml:space="preserve"> </w:t>
      </w:r>
      <w:r w:rsidR="00FB4D99" w:rsidRPr="006B30AE">
        <w:rPr>
          <w:rFonts w:ascii="Times New Roman" w:hAnsi="Times New Roman" w:cs="Times New Roman"/>
          <w:sz w:val="28"/>
          <w:szCs w:val="28"/>
        </w:rPr>
        <w:t xml:space="preserve">1) </w:t>
      </w:r>
      <w:r w:rsidR="00CB0930" w:rsidRPr="006B30AE">
        <w:rPr>
          <w:rFonts w:ascii="Times New Roman" w:hAnsi="Times New Roman" w:cs="Times New Roman"/>
          <w:sz w:val="28"/>
          <w:szCs w:val="28"/>
        </w:rPr>
        <w:t>projekta īstenošanā iesaistītā personāla atlīdzību</w:t>
      </w:r>
      <w:r w:rsidR="00176C5E" w:rsidRPr="006B30AE">
        <w:rPr>
          <w:rFonts w:ascii="Times New Roman" w:hAnsi="Times New Roman" w:cs="Times New Roman"/>
          <w:sz w:val="28"/>
          <w:szCs w:val="28"/>
        </w:rPr>
        <w:t xml:space="preserve">; 2) </w:t>
      </w:r>
      <w:r w:rsidR="00CB0930" w:rsidRPr="006B30AE">
        <w:rPr>
          <w:rFonts w:ascii="Times New Roman" w:hAnsi="Times New Roman" w:cs="Times New Roman"/>
          <w:sz w:val="28"/>
          <w:szCs w:val="28"/>
        </w:rPr>
        <w:t>ceļa un uzturēšanās izdevumus projekta person</w:t>
      </w:r>
      <w:r w:rsidR="001B6890" w:rsidRPr="006B30AE">
        <w:rPr>
          <w:rFonts w:ascii="Times New Roman" w:hAnsi="Times New Roman" w:cs="Times New Roman"/>
          <w:sz w:val="28"/>
          <w:szCs w:val="28"/>
        </w:rPr>
        <w:t>ālam</w:t>
      </w:r>
      <w:r w:rsidR="00575943" w:rsidRPr="006B30AE">
        <w:rPr>
          <w:rFonts w:ascii="Times New Roman" w:hAnsi="Times New Roman" w:cs="Times New Roman"/>
          <w:sz w:val="28"/>
          <w:szCs w:val="28"/>
        </w:rPr>
        <w:t xml:space="preserve"> projekta sanāksmju </w:t>
      </w:r>
      <w:r w:rsidR="008B2E21" w:rsidRPr="006B30AE">
        <w:rPr>
          <w:rFonts w:ascii="Times New Roman" w:hAnsi="Times New Roman" w:cs="Times New Roman"/>
          <w:sz w:val="28"/>
          <w:szCs w:val="28"/>
        </w:rPr>
        <w:t>apmeklēšanai</w:t>
      </w:r>
      <w:r w:rsidR="00B654BD" w:rsidRPr="006B30AE">
        <w:rPr>
          <w:rFonts w:ascii="Times New Roman" w:hAnsi="Times New Roman" w:cs="Times New Roman"/>
          <w:sz w:val="28"/>
          <w:szCs w:val="28"/>
        </w:rPr>
        <w:t xml:space="preserve"> un </w:t>
      </w:r>
      <w:r w:rsidRPr="006B30AE">
        <w:rPr>
          <w:rFonts w:ascii="Times New Roman" w:hAnsi="Times New Roman" w:cs="Times New Roman"/>
          <w:sz w:val="28"/>
          <w:szCs w:val="28"/>
        </w:rPr>
        <w:t>projekta darba grupu apmeklēšanai ārvalstīs</w:t>
      </w:r>
      <w:r w:rsidR="001B6890" w:rsidRPr="006B30AE">
        <w:rPr>
          <w:rFonts w:ascii="Times New Roman" w:hAnsi="Times New Roman" w:cs="Times New Roman"/>
          <w:sz w:val="28"/>
          <w:szCs w:val="28"/>
        </w:rPr>
        <w:t xml:space="preserve">; </w:t>
      </w:r>
      <w:r w:rsidR="008B2E21" w:rsidRPr="006B30AE">
        <w:rPr>
          <w:rFonts w:ascii="Times New Roman" w:hAnsi="Times New Roman" w:cs="Times New Roman"/>
          <w:sz w:val="28"/>
          <w:szCs w:val="28"/>
        </w:rPr>
        <w:t xml:space="preserve">3) </w:t>
      </w:r>
      <w:r w:rsidR="00575943" w:rsidRPr="006B30AE">
        <w:rPr>
          <w:rFonts w:ascii="Times New Roman" w:hAnsi="Times New Roman" w:cs="Times New Roman"/>
          <w:sz w:val="28"/>
          <w:szCs w:val="28"/>
        </w:rPr>
        <w:t>ārpakalp</w:t>
      </w:r>
      <w:r w:rsidR="001B6890" w:rsidRPr="006B30AE">
        <w:rPr>
          <w:rFonts w:ascii="Times New Roman" w:hAnsi="Times New Roman" w:cs="Times New Roman"/>
          <w:sz w:val="28"/>
          <w:szCs w:val="28"/>
        </w:rPr>
        <w:t>ojumu</w:t>
      </w:r>
      <w:r w:rsidR="00575943" w:rsidRPr="006B30AE">
        <w:rPr>
          <w:rFonts w:ascii="Times New Roman" w:hAnsi="Times New Roman" w:cs="Times New Roman"/>
          <w:sz w:val="28"/>
          <w:szCs w:val="28"/>
        </w:rPr>
        <w:t xml:space="preserve"> </w:t>
      </w:r>
      <w:r w:rsidR="008B2E21" w:rsidRPr="006B30AE">
        <w:rPr>
          <w:rFonts w:ascii="Times New Roman" w:hAnsi="Times New Roman" w:cs="Times New Roman"/>
          <w:sz w:val="28"/>
          <w:szCs w:val="28"/>
        </w:rPr>
        <w:t>veikšanu, kurus neveic iesaistītās in</w:t>
      </w:r>
      <w:r w:rsidR="009807BF" w:rsidRPr="006B30AE">
        <w:rPr>
          <w:rFonts w:ascii="Times New Roman" w:hAnsi="Times New Roman" w:cs="Times New Roman"/>
          <w:sz w:val="28"/>
          <w:szCs w:val="28"/>
        </w:rPr>
        <w:t xml:space="preserve">stitūcijas (piemēram, </w:t>
      </w:r>
      <w:r w:rsidR="008B2E21" w:rsidRPr="006B30AE">
        <w:rPr>
          <w:rFonts w:ascii="Times New Roman" w:hAnsi="Times New Roman" w:cs="Times New Roman"/>
          <w:sz w:val="28"/>
          <w:szCs w:val="28"/>
        </w:rPr>
        <w:t>tulka pakalpojumi projekta materiālu tulkošanai,</w:t>
      </w:r>
      <w:r w:rsidRPr="006B30AE">
        <w:rPr>
          <w:rFonts w:ascii="Times New Roman" w:hAnsi="Times New Roman" w:cs="Times New Roman"/>
          <w:sz w:val="28"/>
          <w:szCs w:val="28"/>
        </w:rPr>
        <w:t xml:space="preserve"> teksta rediģēšanas pakalpojumi,</w:t>
      </w:r>
      <w:r w:rsidR="00B654BD" w:rsidRPr="006B30AE">
        <w:rPr>
          <w:rFonts w:ascii="Times New Roman" w:hAnsi="Times New Roman" w:cs="Times New Roman"/>
          <w:sz w:val="28"/>
          <w:szCs w:val="28"/>
        </w:rPr>
        <w:t xml:space="preserve"> </w:t>
      </w:r>
      <w:r w:rsidRPr="006B30AE">
        <w:rPr>
          <w:rFonts w:ascii="Times New Roman" w:hAnsi="Times New Roman" w:cs="Times New Roman"/>
          <w:sz w:val="28"/>
          <w:szCs w:val="28"/>
        </w:rPr>
        <w:t xml:space="preserve">projekta materiālu </w:t>
      </w:r>
      <w:r w:rsidR="008B2E21" w:rsidRPr="006B30AE">
        <w:rPr>
          <w:rFonts w:ascii="Times New Roman" w:hAnsi="Times New Roman" w:cs="Times New Roman"/>
          <w:sz w:val="28"/>
          <w:szCs w:val="28"/>
        </w:rPr>
        <w:t>maketēšanas un iespiešanas pakalp</w:t>
      </w:r>
      <w:r w:rsidR="00225D50" w:rsidRPr="006B30AE">
        <w:rPr>
          <w:rFonts w:ascii="Times New Roman" w:hAnsi="Times New Roman" w:cs="Times New Roman"/>
          <w:sz w:val="28"/>
          <w:szCs w:val="28"/>
        </w:rPr>
        <w:t>ojumi</w:t>
      </w:r>
      <w:r w:rsidRPr="006B30AE">
        <w:rPr>
          <w:rFonts w:ascii="Times New Roman" w:hAnsi="Times New Roman" w:cs="Times New Roman"/>
          <w:sz w:val="28"/>
          <w:szCs w:val="28"/>
        </w:rPr>
        <w:t>, IT atbalsts pētniecības veikšanai</w:t>
      </w:r>
      <w:r w:rsidR="008B2E21" w:rsidRPr="006B30AE">
        <w:rPr>
          <w:rFonts w:ascii="Times New Roman" w:hAnsi="Times New Roman" w:cs="Times New Roman"/>
          <w:sz w:val="28"/>
          <w:szCs w:val="28"/>
        </w:rPr>
        <w:t>); 4) cit</w:t>
      </w:r>
      <w:r w:rsidR="004B2A43" w:rsidRPr="006B30AE">
        <w:rPr>
          <w:rFonts w:ascii="Times New Roman" w:hAnsi="Times New Roman" w:cs="Times New Roman"/>
          <w:sz w:val="28"/>
          <w:szCs w:val="28"/>
        </w:rPr>
        <w:t>us</w:t>
      </w:r>
      <w:r w:rsidR="008B2E21" w:rsidRPr="006B30AE">
        <w:rPr>
          <w:rFonts w:ascii="Times New Roman" w:hAnsi="Times New Roman" w:cs="Times New Roman"/>
          <w:sz w:val="28"/>
          <w:szCs w:val="28"/>
        </w:rPr>
        <w:t xml:space="preserve"> ar projektu saistīt</w:t>
      </w:r>
      <w:r w:rsidR="004B2A43" w:rsidRPr="006B30AE">
        <w:rPr>
          <w:rFonts w:ascii="Times New Roman" w:hAnsi="Times New Roman" w:cs="Times New Roman"/>
          <w:sz w:val="28"/>
          <w:szCs w:val="28"/>
        </w:rPr>
        <w:t>os</w:t>
      </w:r>
      <w:r w:rsidR="008B2E21" w:rsidRPr="006B30AE">
        <w:rPr>
          <w:rFonts w:ascii="Times New Roman" w:hAnsi="Times New Roman" w:cs="Times New Roman"/>
          <w:sz w:val="28"/>
          <w:szCs w:val="28"/>
        </w:rPr>
        <w:t xml:space="preserve"> izdevum</w:t>
      </w:r>
      <w:r w:rsidR="00225D50" w:rsidRPr="006B30AE">
        <w:rPr>
          <w:rFonts w:ascii="Times New Roman" w:hAnsi="Times New Roman" w:cs="Times New Roman"/>
          <w:sz w:val="28"/>
          <w:szCs w:val="28"/>
        </w:rPr>
        <w:t>us (</w:t>
      </w:r>
      <w:r w:rsidR="004B2A43" w:rsidRPr="006B30AE">
        <w:rPr>
          <w:rFonts w:ascii="Times New Roman" w:hAnsi="Times New Roman" w:cs="Times New Roman"/>
          <w:sz w:val="28"/>
          <w:szCs w:val="28"/>
        </w:rPr>
        <w:t xml:space="preserve">piemēram, </w:t>
      </w:r>
      <w:r w:rsidRPr="006B30AE">
        <w:rPr>
          <w:rFonts w:ascii="Times New Roman" w:hAnsi="Times New Roman" w:cs="Times New Roman"/>
          <w:sz w:val="28"/>
          <w:szCs w:val="28"/>
        </w:rPr>
        <w:t xml:space="preserve">konferenču organizēšana, darba grupu organizēšana, skolu personāla apmācība un atbalsta sniegšana, izdales materiālu izstrāde, </w:t>
      </w:r>
      <w:r w:rsidR="00B654BD" w:rsidRPr="006B30AE">
        <w:rPr>
          <w:rFonts w:ascii="Times New Roman" w:hAnsi="Times New Roman" w:cs="Times New Roman"/>
          <w:sz w:val="28"/>
          <w:szCs w:val="28"/>
        </w:rPr>
        <w:t>maksu par telpu</w:t>
      </w:r>
      <w:r w:rsidR="002575C9" w:rsidRPr="006B30AE">
        <w:rPr>
          <w:rFonts w:ascii="Times New Roman" w:hAnsi="Times New Roman" w:cs="Times New Roman"/>
          <w:sz w:val="28"/>
          <w:szCs w:val="28"/>
        </w:rPr>
        <w:t xml:space="preserve"> un iekārtu</w:t>
      </w:r>
      <w:r w:rsidR="00B654BD" w:rsidRPr="006B30AE">
        <w:rPr>
          <w:rFonts w:ascii="Times New Roman" w:hAnsi="Times New Roman" w:cs="Times New Roman"/>
          <w:sz w:val="28"/>
          <w:szCs w:val="28"/>
        </w:rPr>
        <w:t xml:space="preserve"> īri </w:t>
      </w:r>
      <w:r w:rsidR="002575C9" w:rsidRPr="006B30AE">
        <w:rPr>
          <w:rFonts w:ascii="Times New Roman" w:hAnsi="Times New Roman" w:cs="Times New Roman"/>
          <w:sz w:val="28"/>
          <w:szCs w:val="28"/>
        </w:rPr>
        <w:t xml:space="preserve">un pakalpojumiem </w:t>
      </w:r>
      <w:r w:rsidR="00B654BD" w:rsidRPr="006B30AE">
        <w:rPr>
          <w:rFonts w:ascii="Times New Roman" w:hAnsi="Times New Roman" w:cs="Times New Roman"/>
          <w:sz w:val="28"/>
          <w:szCs w:val="28"/>
        </w:rPr>
        <w:t>semināriem</w:t>
      </w:r>
      <w:r w:rsidR="00225D50" w:rsidRPr="006B30AE">
        <w:rPr>
          <w:rFonts w:ascii="Times New Roman" w:hAnsi="Times New Roman" w:cs="Times New Roman"/>
          <w:sz w:val="28"/>
          <w:szCs w:val="28"/>
        </w:rPr>
        <w:t>)</w:t>
      </w:r>
      <w:r w:rsidR="002575C9" w:rsidRPr="006B30AE">
        <w:rPr>
          <w:rFonts w:ascii="Times New Roman" w:hAnsi="Times New Roman" w:cs="Times New Roman"/>
          <w:sz w:val="28"/>
          <w:szCs w:val="28"/>
        </w:rPr>
        <w:t>.</w:t>
      </w:r>
      <w:r w:rsidR="004643CB" w:rsidRPr="006B30AE">
        <w:rPr>
          <w:rFonts w:ascii="Times New Roman" w:hAnsi="Times New Roman" w:cs="Times New Roman"/>
          <w:sz w:val="28"/>
          <w:szCs w:val="28"/>
        </w:rPr>
        <w:t xml:space="preserve"> </w:t>
      </w:r>
    </w:p>
    <w:p w14:paraId="4BC5828A" w14:textId="77777777" w:rsidR="00CA71B7" w:rsidRPr="006B30AE" w:rsidRDefault="00CA71B7" w:rsidP="007617D2">
      <w:pPr>
        <w:spacing w:after="120" w:line="240" w:lineRule="auto"/>
        <w:ind w:firstLine="720"/>
        <w:jc w:val="both"/>
        <w:rPr>
          <w:rFonts w:ascii="Times New Roman" w:hAnsi="Times New Roman" w:cs="Times New Roman"/>
          <w:sz w:val="28"/>
          <w:szCs w:val="28"/>
        </w:rPr>
      </w:pPr>
    </w:p>
    <w:p w14:paraId="0BCC50D9" w14:textId="5D51F454" w:rsidR="008F5275" w:rsidRPr="006B30AE" w:rsidRDefault="00FE63F6" w:rsidP="007617D2">
      <w:pPr>
        <w:spacing w:after="120" w:line="240" w:lineRule="auto"/>
        <w:ind w:firstLine="720"/>
        <w:jc w:val="both"/>
        <w:rPr>
          <w:rFonts w:ascii="Times New Roman" w:hAnsi="Times New Roman" w:cs="Times New Roman"/>
          <w:sz w:val="28"/>
          <w:szCs w:val="28"/>
        </w:rPr>
      </w:pPr>
      <w:r w:rsidRPr="006B30AE">
        <w:rPr>
          <w:rFonts w:ascii="Times New Roman" w:hAnsi="Times New Roman" w:cs="Times New Roman"/>
          <w:sz w:val="28"/>
          <w:szCs w:val="28"/>
        </w:rPr>
        <w:t>Tabula Nr.</w:t>
      </w:r>
      <w:r w:rsidR="00FF207F" w:rsidRPr="006B30AE">
        <w:rPr>
          <w:rFonts w:ascii="Times New Roman" w:hAnsi="Times New Roman" w:cs="Times New Roman"/>
          <w:sz w:val="28"/>
          <w:szCs w:val="28"/>
        </w:rPr>
        <w:t xml:space="preserve"> </w:t>
      </w:r>
      <w:r w:rsidR="00433230" w:rsidRPr="006B30AE">
        <w:rPr>
          <w:rFonts w:ascii="Times New Roman" w:hAnsi="Times New Roman" w:cs="Times New Roman"/>
          <w:sz w:val="28"/>
          <w:szCs w:val="28"/>
        </w:rPr>
        <w:t>2</w:t>
      </w:r>
      <w:r w:rsidR="00863208" w:rsidRPr="006B30AE">
        <w:rPr>
          <w:rFonts w:ascii="Times New Roman" w:hAnsi="Times New Roman" w:cs="Times New Roman"/>
          <w:sz w:val="28"/>
          <w:szCs w:val="28"/>
        </w:rPr>
        <w:t xml:space="preserve"> “</w:t>
      </w:r>
      <w:r w:rsidR="00CB0930" w:rsidRPr="006B30AE">
        <w:rPr>
          <w:rFonts w:ascii="Times New Roman" w:hAnsi="Times New Roman" w:cs="Times New Roman"/>
          <w:sz w:val="28"/>
          <w:szCs w:val="28"/>
        </w:rPr>
        <w:t xml:space="preserve">Projekta budžeta kategorijas un </w:t>
      </w:r>
      <w:r w:rsidR="00350ABC" w:rsidRPr="006B30AE">
        <w:rPr>
          <w:rFonts w:ascii="Times New Roman" w:hAnsi="Times New Roman" w:cs="Times New Roman"/>
          <w:sz w:val="28"/>
          <w:szCs w:val="28"/>
        </w:rPr>
        <w:t xml:space="preserve"> plānotais budžets</w:t>
      </w:r>
      <w:r w:rsidR="002B0C99" w:rsidRPr="006B30AE">
        <w:rPr>
          <w:rFonts w:ascii="Times New Roman" w:hAnsi="Times New Roman" w:cs="Times New Roman"/>
          <w:sz w:val="28"/>
          <w:szCs w:val="28"/>
        </w:rPr>
        <w:t>,</w:t>
      </w:r>
      <w:r w:rsidR="00350ABC" w:rsidRPr="006B30AE">
        <w:rPr>
          <w:rFonts w:ascii="Times New Roman" w:hAnsi="Times New Roman" w:cs="Times New Roman"/>
          <w:sz w:val="28"/>
          <w:szCs w:val="28"/>
        </w:rPr>
        <w:t xml:space="preserve"> </w:t>
      </w:r>
      <w:proofErr w:type="spellStart"/>
      <w:r w:rsidR="00583F4A" w:rsidRPr="006B30AE">
        <w:rPr>
          <w:rFonts w:ascii="Times New Roman" w:hAnsi="Times New Roman" w:cs="Times New Roman"/>
          <w:i/>
          <w:sz w:val="28"/>
          <w:szCs w:val="28"/>
          <w:lang w:eastAsia="lv-LV"/>
        </w:rPr>
        <w:t>euro</w:t>
      </w:r>
      <w:proofErr w:type="spellEnd"/>
      <w:r w:rsidR="00863208" w:rsidRPr="006B30AE">
        <w:rPr>
          <w:rFonts w:ascii="Times New Roman" w:hAnsi="Times New Roman" w:cs="Times New Roman"/>
          <w:sz w:val="28"/>
          <w:szCs w:val="28"/>
        </w:rPr>
        <w:t>”</w:t>
      </w:r>
    </w:p>
    <w:tbl>
      <w:tblPr>
        <w:tblStyle w:val="TableGrid"/>
        <w:tblW w:w="0" w:type="auto"/>
        <w:jc w:val="center"/>
        <w:tblLook w:val="04A0" w:firstRow="1" w:lastRow="0" w:firstColumn="1" w:lastColumn="0" w:noHBand="0" w:noVBand="1"/>
      </w:tblPr>
      <w:tblGrid>
        <w:gridCol w:w="6403"/>
        <w:gridCol w:w="2431"/>
      </w:tblGrid>
      <w:tr w:rsidR="00575943" w:rsidRPr="006B30AE" w14:paraId="4DD056CE" w14:textId="77777777" w:rsidTr="003953E5">
        <w:trPr>
          <w:jc w:val="center"/>
        </w:trPr>
        <w:tc>
          <w:tcPr>
            <w:tcW w:w="6403" w:type="dxa"/>
          </w:tcPr>
          <w:p w14:paraId="38465D97" w14:textId="77777777" w:rsidR="00575943" w:rsidRPr="006B30AE" w:rsidRDefault="00575943" w:rsidP="008E532D">
            <w:pPr>
              <w:jc w:val="center"/>
              <w:rPr>
                <w:rFonts w:ascii="Times New Roman" w:hAnsi="Times New Roman" w:cs="Times New Roman"/>
                <w:b/>
                <w:sz w:val="28"/>
                <w:szCs w:val="28"/>
              </w:rPr>
            </w:pPr>
            <w:r w:rsidRPr="006B30AE">
              <w:rPr>
                <w:rFonts w:ascii="Times New Roman" w:hAnsi="Times New Roman" w:cs="Times New Roman"/>
                <w:color w:val="000000"/>
                <w:sz w:val="28"/>
                <w:szCs w:val="28"/>
              </w:rPr>
              <w:t>Budžeta kategorijas</w:t>
            </w:r>
          </w:p>
        </w:tc>
        <w:tc>
          <w:tcPr>
            <w:tcW w:w="2431" w:type="dxa"/>
          </w:tcPr>
          <w:p w14:paraId="7E812BA4" w14:textId="77777777" w:rsidR="00575943" w:rsidRPr="006B30AE" w:rsidRDefault="00575943" w:rsidP="008E532D">
            <w:pPr>
              <w:jc w:val="center"/>
              <w:rPr>
                <w:rFonts w:ascii="Times New Roman" w:hAnsi="Times New Roman" w:cs="Times New Roman"/>
                <w:sz w:val="28"/>
                <w:szCs w:val="28"/>
              </w:rPr>
            </w:pPr>
            <w:r w:rsidRPr="006B30AE">
              <w:rPr>
                <w:rFonts w:ascii="Times New Roman" w:hAnsi="Times New Roman" w:cs="Times New Roman"/>
                <w:sz w:val="28"/>
                <w:szCs w:val="28"/>
              </w:rPr>
              <w:t>Plānotais budžets</w:t>
            </w:r>
          </w:p>
          <w:p w14:paraId="3C741EDA" w14:textId="77777777" w:rsidR="0017593A" w:rsidRPr="006B30AE" w:rsidRDefault="0017593A" w:rsidP="008E532D">
            <w:pPr>
              <w:jc w:val="center"/>
              <w:rPr>
                <w:rFonts w:ascii="Times New Roman" w:hAnsi="Times New Roman" w:cs="Times New Roman"/>
                <w:sz w:val="28"/>
                <w:szCs w:val="28"/>
              </w:rPr>
            </w:pPr>
          </w:p>
        </w:tc>
      </w:tr>
      <w:tr w:rsidR="00575943" w:rsidRPr="006B30AE" w14:paraId="58CCC407" w14:textId="77777777" w:rsidTr="003953E5">
        <w:trPr>
          <w:jc w:val="center"/>
        </w:trPr>
        <w:tc>
          <w:tcPr>
            <w:tcW w:w="6403" w:type="dxa"/>
          </w:tcPr>
          <w:p w14:paraId="4C9EECDC" w14:textId="77777777" w:rsidR="00575943" w:rsidRPr="006B30AE" w:rsidRDefault="00575943" w:rsidP="0017593A">
            <w:pPr>
              <w:pStyle w:val="ListParagraph"/>
              <w:numPr>
                <w:ilvl w:val="0"/>
                <w:numId w:val="31"/>
              </w:numPr>
              <w:rPr>
                <w:rFonts w:ascii="Times New Roman" w:hAnsi="Times New Roman" w:cs="Times New Roman"/>
                <w:sz w:val="28"/>
                <w:szCs w:val="28"/>
              </w:rPr>
            </w:pPr>
            <w:r w:rsidRPr="006B30AE">
              <w:rPr>
                <w:rFonts w:ascii="Times New Roman" w:hAnsi="Times New Roman" w:cs="Times New Roman"/>
                <w:sz w:val="28"/>
                <w:szCs w:val="28"/>
              </w:rPr>
              <w:t>Tiešās izmaksas ( personāla algas)</w:t>
            </w:r>
          </w:p>
        </w:tc>
        <w:tc>
          <w:tcPr>
            <w:tcW w:w="2431" w:type="dxa"/>
            <w:vAlign w:val="center"/>
          </w:tcPr>
          <w:p w14:paraId="07F18D77" w14:textId="77777777" w:rsidR="00575943" w:rsidRPr="006B30AE" w:rsidRDefault="001C2223" w:rsidP="008E532D">
            <w:pPr>
              <w:jc w:val="center"/>
              <w:rPr>
                <w:rFonts w:ascii="Times New Roman" w:hAnsi="Times New Roman" w:cs="Times New Roman"/>
                <w:sz w:val="28"/>
                <w:szCs w:val="28"/>
              </w:rPr>
            </w:pPr>
            <w:r w:rsidRPr="006B30AE">
              <w:rPr>
                <w:rFonts w:ascii="Times New Roman" w:hAnsi="Times New Roman" w:cs="Times New Roman"/>
                <w:sz w:val="28"/>
                <w:szCs w:val="28"/>
              </w:rPr>
              <w:t>92 160</w:t>
            </w:r>
          </w:p>
        </w:tc>
      </w:tr>
      <w:tr w:rsidR="00575943" w:rsidRPr="006B30AE" w14:paraId="13EF226D" w14:textId="77777777" w:rsidTr="003953E5">
        <w:trPr>
          <w:jc w:val="center"/>
        </w:trPr>
        <w:tc>
          <w:tcPr>
            <w:tcW w:w="6403" w:type="dxa"/>
          </w:tcPr>
          <w:p w14:paraId="42892A6B" w14:textId="77777777" w:rsidR="00575943" w:rsidRPr="006B30AE" w:rsidRDefault="00575943" w:rsidP="0017593A">
            <w:pPr>
              <w:pStyle w:val="ListParagraph"/>
              <w:numPr>
                <w:ilvl w:val="0"/>
                <w:numId w:val="31"/>
              </w:numPr>
              <w:rPr>
                <w:rFonts w:ascii="Times New Roman" w:hAnsi="Times New Roman" w:cs="Times New Roman"/>
                <w:sz w:val="28"/>
                <w:szCs w:val="28"/>
              </w:rPr>
            </w:pPr>
            <w:r w:rsidRPr="006B30AE">
              <w:rPr>
                <w:rFonts w:ascii="Times New Roman" w:hAnsi="Times New Roman" w:cs="Times New Roman"/>
                <w:sz w:val="28"/>
                <w:szCs w:val="28"/>
              </w:rPr>
              <w:t xml:space="preserve">Tiešās izmaksas ( darbības izmaksas)  </w:t>
            </w:r>
          </w:p>
        </w:tc>
        <w:tc>
          <w:tcPr>
            <w:tcW w:w="2431" w:type="dxa"/>
            <w:vAlign w:val="center"/>
          </w:tcPr>
          <w:p w14:paraId="232D179A" w14:textId="77777777" w:rsidR="00575943" w:rsidRPr="006B30AE" w:rsidRDefault="001C2223" w:rsidP="001C2223">
            <w:pPr>
              <w:jc w:val="center"/>
              <w:rPr>
                <w:rFonts w:ascii="Calibri" w:eastAsia="Times New Roman" w:hAnsi="Calibri" w:cs="Times New Roman"/>
                <w:color w:val="000000"/>
                <w:sz w:val="24"/>
                <w:szCs w:val="24"/>
                <w:lang w:eastAsia="en-GB"/>
              </w:rPr>
            </w:pPr>
            <w:r w:rsidRPr="006B30AE">
              <w:rPr>
                <w:rFonts w:ascii="Calibri" w:eastAsia="Times New Roman" w:hAnsi="Calibri" w:cs="Times New Roman"/>
                <w:color w:val="000000"/>
                <w:sz w:val="24"/>
                <w:szCs w:val="24"/>
                <w:lang w:eastAsia="en-GB"/>
              </w:rPr>
              <w:t>141 612</w:t>
            </w:r>
          </w:p>
        </w:tc>
      </w:tr>
      <w:tr w:rsidR="00575943" w:rsidRPr="006B30AE" w14:paraId="7BC147B5" w14:textId="77777777" w:rsidTr="001C2223">
        <w:trPr>
          <w:trHeight w:val="277"/>
          <w:jc w:val="center"/>
        </w:trPr>
        <w:tc>
          <w:tcPr>
            <w:tcW w:w="6403" w:type="dxa"/>
          </w:tcPr>
          <w:p w14:paraId="58085AE8" w14:textId="77777777" w:rsidR="00575943" w:rsidRPr="006B30AE" w:rsidRDefault="001D31F4" w:rsidP="0017593A">
            <w:pPr>
              <w:rPr>
                <w:rFonts w:ascii="Times New Roman" w:hAnsi="Times New Roman" w:cs="Times New Roman"/>
                <w:i/>
                <w:sz w:val="28"/>
                <w:szCs w:val="28"/>
              </w:rPr>
            </w:pPr>
            <w:r w:rsidRPr="006B30AE">
              <w:rPr>
                <w:rFonts w:ascii="Times New Roman" w:hAnsi="Times New Roman" w:cs="Times New Roman"/>
                <w:i/>
                <w:sz w:val="28"/>
                <w:szCs w:val="28"/>
              </w:rPr>
              <w:t>2.</w:t>
            </w:r>
            <w:r w:rsidR="0058231D" w:rsidRPr="006B30AE">
              <w:rPr>
                <w:rFonts w:ascii="Times New Roman" w:hAnsi="Times New Roman" w:cs="Times New Roman"/>
                <w:i/>
                <w:sz w:val="28"/>
                <w:szCs w:val="28"/>
              </w:rPr>
              <w:t>1</w:t>
            </w:r>
            <w:r w:rsidR="008F5275" w:rsidRPr="006B30AE">
              <w:rPr>
                <w:rFonts w:ascii="Times New Roman" w:hAnsi="Times New Roman" w:cs="Times New Roman"/>
                <w:i/>
                <w:sz w:val="28"/>
                <w:szCs w:val="28"/>
              </w:rPr>
              <w:t>.</w:t>
            </w:r>
            <w:r w:rsidR="00225D50" w:rsidRPr="006B30AE">
              <w:rPr>
                <w:rFonts w:ascii="Times New Roman" w:hAnsi="Times New Roman" w:cs="Times New Roman"/>
                <w:i/>
                <w:sz w:val="28"/>
                <w:szCs w:val="28"/>
              </w:rPr>
              <w:t xml:space="preserve"> </w:t>
            </w:r>
            <w:r w:rsidR="00575943" w:rsidRPr="006B30AE">
              <w:rPr>
                <w:rFonts w:ascii="Times New Roman" w:hAnsi="Times New Roman" w:cs="Times New Roman"/>
                <w:i/>
                <w:sz w:val="28"/>
                <w:szCs w:val="28"/>
              </w:rPr>
              <w:t>Ceļa un uzturēšanās izdevumi</w:t>
            </w:r>
          </w:p>
        </w:tc>
        <w:tc>
          <w:tcPr>
            <w:tcW w:w="2431" w:type="dxa"/>
            <w:vAlign w:val="center"/>
          </w:tcPr>
          <w:p w14:paraId="53944FAB" w14:textId="77777777" w:rsidR="00575943" w:rsidRPr="006B30AE" w:rsidRDefault="001C2223" w:rsidP="008E532D">
            <w:pPr>
              <w:jc w:val="center"/>
              <w:rPr>
                <w:rFonts w:ascii="Times New Roman" w:hAnsi="Times New Roman" w:cs="Times New Roman"/>
                <w:sz w:val="28"/>
                <w:szCs w:val="28"/>
              </w:rPr>
            </w:pPr>
            <w:r w:rsidRPr="006B30AE">
              <w:rPr>
                <w:rFonts w:ascii="Times New Roman" w:hAnsi="Times New Roman" w:cs="Times New Roman"/>
                <w:sz w:val="28"/>
                <w:szCs w:val="28"/>
              </w:rPr>
              <w:t>9 212</w:t>
            </w:r>
          </w:p>
        </w:tc>
      </w:tr>
      <w:tr w:rsidR="00575943" w:rsidRPr="006B30AE" w14:paraId="5C4404A9" w14:textId="77777777" w:rsidTr="003953E5">
        <w:trPr>
          <w:jc w:val="center"/>
        </w:trPr>
        <w:tc>
          <w:tcPr>
            <w:tcW w:w="6403" w:type="dxa"/>
          </w:tcPr>
          <w:p w14:paraId="40E8DCDF" w14:textId="77777777" w:rsidR="00575943" w:rsidRPr="006B30AE" w:rsidRDefault="001D31F4" w:rsidP="0017593A">
            <w:pPr>
              <w:rPr>
                <w:rFonts w:ascii="Times New Roman" w:hAnsi="Times New Roman" w:cs="Times New Roman"/>
                <w:i/>
                <w:sz w:val="28"/>
                <w:szCs w:val="28"/>
              </w:rPr>
            </w:pPr>
            <w:r w:rsidRPr="006B30AE">
              <w:rPr>
                <w:rFonts w:ascii="Times New Roman" w:hAnsi="Times New Roman" w:cs="Times New Roman"/>
                <w:i/>
                <w:sz w:val="28"/>
                <w:szCs w:val="28"/>
              </w:rPr>
              <w:t>2.</w:t>
            </w:r>
            <w:r w:rsidR="0058231D" w:rsidRPr="006B30AE">
              <w:rPr>
                <w:rFonts w:ascii="Times New Roman" w:hAnsi="Times New Roman" w:cs="Times New Roman"/>
                <w:i/>
                <w:sz w:val="28"/>
                <w:szCs w:val="28"/>
              </w:rPr>
              <w:t>2</w:t>
            </w:r>
            <w:r w:rsidR="008F5275" w:rsidRPr="006B30AE">
              <w:rPr>
                <w:rFonts w:ascii="Times New Roman" w:hAnsi="Times New Roman" w:cs="Times New Roman"/>
                <w:i/>
                <w:sz w:val="28"/>
                <w:szCs w:val="28"/>
              </w:rPr>
              <w:t>.</w:t>
            </w:r>
            <w:r w:rsidR="00225D50" w:rsidRPr="006B30AE">
              <w:rPr>
                <w:rFonts w:ascii="Times New Roman" w:hAnsi="Times New Roman" w:cs="Times New Roman"/>
                <w:i/>
                <w:sz w:val="28"/>
                <w:szCs w:val="28"/>
              </w:rPr>
              <w:t xml:space="preserve"> </w:t>
            </w:r>
            <w:r w:rsidR="00575943" w:rsidRPr="006B30AE">
              <w:rPr>
                <w:rFonts w:ascii="Times New Roman" w:hAnsi="Times New Roman" w:cs="Times New Roman"/>
                <w:i/>
                <w:sz w:val="28"/>
                <w:szCs w:val="28"/>
              </w:rPr>
              <w:t>Ārpakalpojumi</w:t>
            </w:r>
          </w:p>
        </w:tc>
        <w:tc>
          <w:tcPr>
            <w:tcW w:w="2431" w:type="dxa"/>
            <w:vAlign w:val="center"/>
          </w:tcPr>
          <w:p w14:paraId="406E2310" w14:textId="77777777" w:rsidR="00575943" w:rsidRPr="006B30AE" w:rsidRDefault="001C2223" w:rsidP="008E532D">
            <w:pPr>
              <w:jc w:val="center"/>
              <w:rPr>
                <w:rFonts w:ascii="Times New Roman" w:hAnsi="Times New Roman" w:cs="Times New Roman"/>
                <w:sz w:val="28"/>
                <w:szCs w:val="28"/>
              </w:rPr>
            </w:pPr>
            <w:r w:rsidRPr="006B30AE">
              <w:rPr>
                <w:rFonts w:ascii="Times New Roman" w:hAnsi="Times New Roman" w:cs="Times New Roman"/>
                <w:sz w:val="28"/>
                <w:szCs w:val="28"/>
              </w:rPr>
              <w:t>24 000</w:t>
            </w:r>
          </w:p>
        </w:tc>
      </w:tr>
      <w:tr w:rsidR="00575943" w:rsidRPr="006B30AE" w14:paraId="44971AC7" w14:textId="77777777" w:rsidTr="003953E5">
        <w:trPr>
          <w:jc w:val="center"/>
        </w:trPr>
        <w:tc>
          <w:tcPr>
            <w:tcW w:w="6403" w:type="dxa"/>
          </w:tcPr>
          <w:p w14:paraId="3873BE28" w14:textId="77777777" w:rsidR="00575943" w:rsidRPr="006B30AE" w:rsidRDefault="001D31F4" w:rsidP="0017593A">
            <w:pPr>
              <w:rPr>
                <w:rFonts w:ascii="Times New Roman" w:hAnsi="Times New Roman" w:cs="Times New Roman"/>
                <w:i/>
                <w:sz w:val="28"/>
                <w:szCs w:val="28"/>
              </w:rPr>
            </w:pPr>
            <w:r w:rsidRPr="006B30AE">
              <w:rPr>
                <w:rFonts w:ascii="Times New Roman" w:hAnsi="Times New Roman" w:cs="Times New Roman"/>
                <w:i/>
                <w:sz w:val="28"/>
                <w:szCs w:val="28"/>
              </w:rPr>
              <w:t>2.</w:t>
            </w:r>
            <w:r w:rsidR="0058231D" w:rsidRPr="006B30AE">
              <w:rPr>
                <w:rFonts w:ascii="Times New Roman" w:hAnsi="Times New Roman" w:cs="Times New Roman"/>
                <w:i/>
                <w:sz w:val="28"/>
                <w:szCs w:val="28"/>
              </w:rPr>
              <w:t>3</w:t>
            </w:r>
            <w:r w:rsidR="008F5275" w:rsidRPr="006B30AE">
              <w:rPr>
                <w:rFonts w:ascii="Times New Roman" w:hAnsi="Times New Roman" w:cs="Times New Roman"/>
                <w:i/>
                <w:sz w:val="28"/>
                <w:szCs w:val="28"/>
              </w:rPr>
              <w:t>.</w:t>
            </w:r>
            <w:r w:rsidR="00225D50" w:rsidRPr="006B30AE">
              <w:rPr>
                <w:rFonts w:ascii="Times New Roman" w:hAnsi="Times New Roman" w:cs="Times New Roman"/>
                <w:i/>
                <w:sz w:val="28"/>
                <w:szCs w:val="28"/>
              </w:rPr>
              <w:t xml:space="preserve"> </w:t>
            </w:r>
            <w:r w:rsidR="00575943" w:rsidRPr="006B30AE">
              <w:rPr>
                <w:rFonts w:ascii="Times New Roman" w:hAnsi="Times New Roman" w:cs="Times New Roman"/>
                <w:i/>
                <w:sz w:val="28"/>
                <w:szCs w:val="28"/>
              </w:rPr>
              <w:t>Citas ar projekta īstenošanu saistītās izmaksas</w:t>
            </w:r>
          </w:p>
        </w:tc>
        <w:tc>
          <w:tcPr>
            <w:tcW w:w="2431" w:type="dxa"/>
            <w:vAlign w:val="center"/>
          </w:tcPr>
          <w:p w14:paraId="4B52DA8C" w14:textId="77777777" w:rsidR="00575943" w:rsidRPr="006B30AE" w:rsidRDefault="001C2223" w:rsidP="008E532D">
            <w:pPr>
              <w:jc w:val="center"/>
              <w:rPr>
                <w:rFonts w:ascii="Times New Roman" w:hAnsi="Times New Roman" w:cs="Times New Roman"/>
                <w:sz w:val="28"/>
                <w:szCs w:val="28"/>
              </w:rPr>
            </w:pPr>
            <w:r w:rsidRPr="006B30AE">
              <w:rPr>
                <w:rFonts w:ascii="Times New Roman" w:hAnsi="Times New Roman" w:cs="Times New Roman"/>
                <w:sz w:val="28"/>
                <w:szCs w:val="28"/>
              </w:rPr>
              <w:t>108 400</w:t>
            </w:r>
          </w:p>
        </w:tc>
      </w:tr>
      <w:tr w:rsidR="00575943" w:rsidRPr="006B30AE" w14:paraId="07C92B84" w14:textId="77777777" w:rsidTr="003953E5">
        <w:trPr>
          <w:jc w:val="center"/>
        </w:trPr>
        <w:tc>
          <w:tcPr>
            <w:tcW w:w="6403" w:type="dxa"/>
          </w:tcPr>
          <w:p w14:paraId="73EB3009" w14:textId="77777777" w:rsidR="00575943" w:rsidRPr="006B30AE" w:rsidRDefault="00575943" w:rsidP="0017593A">
            <w:pPr>
              <w:pStyle w:val="ListParagraph"/>
              <w:numPr>
                <w:ilvl w:val="0"/>
                <w:numId w:val="31"/>
              </w:numPr>
              <w:rPr>
                <w:rFonts w:ascii="Times New Roman" w:hAnsi="Times New Roman" w:cs="Times New Roman"/>
                <w:sz w:val="28"/>
                <w:szCs w:val="28"/>
              </w:rPr>
            </w:pPr>
            <w:r w:rsidRPr="006B30AE">
              <w:rPr>
                <w:rFonts w:ascii="Times New Roman" w:hAnsi="Times New Roman" w:cs="Times New Roman"/>
                <w:sz w:val="28"/>
                <w:szCs w:val="28"/>
              </w:rPr>
              <w:t>Netiešās izmaksas</w:t>
            </w:r>
          </w:p>
        </w:tc>
        <w:tc>
          <w:tcPr>
            <w:tcW w:w="2431" w:type="dxa"/>
            <w:vAlign w:val="center"/>
          </w:tcPr>
          <w:p w14:paraId="209ED11E" w14:textId="77777777" w:rsidR="00575943" w:rsidRPr="006B30AE" w:rsidRDefault="001C2223" w:rsidP="008E532D">
            <w:pPr>
              <w:jc w:val="center"/>
              <w:rPr>
                <w:rFonts w:ascii="Times New Roman" w:hAnsi="Times New Roman" w:cs="Times New Roman"/>
                <w:sz w:val="28"/>
                <w:szCs w:val="28"/>
              </w:rPr>
            </w:pPr>
            <w:r w:rsidRPr="006B30AE">
              <w:rPr>
                <w:rFonts w:ascii="Times New Roman" w:hAnsi="Times New Roman" w:cs="Times New Roman"/>
                <w:sz w:val="28"/>
                <w:szCs w:val="28"/>
              </w:rPr>
              <w:t>16 273</w:t>
            </w:r>
          </w:p>
        </w:tc>
      </w:tr>
      <w:tr w:rsidR="00575943" w:rsidRPr="006B30AE" w14:paraId="10089954" w14:textId="77777777" w:rsidTr="003953E5">
        <w:trPr>
          <w:jc w:val="center"/>
        </w:trPr>
        <w:tc>
          <w:tcPr>
            <w:tcW w:w="6403" w:type="dxa"/>
          </w:tcPr>
          <w:p w14:paraId="4B972298" w14:textId="77777777" w:rsidR="00575943" w:rsidRPr="006B30AE" w:rsidRDefault="00575943" w:rsidP="0017593A">
            <w:pPr>
              <w:spacing w:before="120"/>
              <w:rPr>
                <w:rFonts w:ascii="Times New Roman" w:hAnsi="Times New Roman" w:cs="Times New Roman"/>
                <w:b/>
                <w:sz w:val="28"/>
                <w:szCs w:val="28"/>
              </w:rPr>
            </w:pPr>
            <w:r w:rsidRPr="006B30AE">
              <w:rPr>
                <w:rFonts w:ascii="Times New Roman" w:hAnsi="Times New Roman" w:cs="Times New Roman"/>
                <w:b/>
                <w:sz w:val="28"/>
                <w:szCs w:val="28"/>
              </w:rPr>
              <w:t xml:space="preserve">Kopējās projekta izmaksas: </w:t>
            </w:r>
          </w:p>
        </w:tc>
        <w:tc>
          <w:tcPr>
            <w:tcW w:w="2431" w:type="dxa"/>
            <w:vAlign w:val="center"/>
          </w:tcPr>
          <w:p w14:paraId="0017118A" w14:textId="77777777" w:rsidR="00575943" w:rsidRPr="006B30AE" w:rsidRDefault="00425D25" w:rsidP="008E532D">
            <w:pPr>
              <w:spacing w:before="120"/>
              <w:jc w:val="center"/>
              <w:rPr>
                <w:rFonts w:ascii="Times New Roman" w:hAnsi="Times New Roman" w:cs="Times New Roman"/>
                <w:b/>
                <w:sz w:val="28"/>
                <w:szCs w:val="28"/>
              </w:rPr>
            </w:pPr>
            <w:r w:rsidRPr="006B30AE">
              <w:rPr>
                <w:rFonts w:ascii="Times New Roman" w:hAnsi="Times New Roman" w:cs="Times New Roman"/>
                <w:b/>
                <w:sz w:val="28"/>
                <w:szCs w:val="28"/>
              </w:rPr>
              <w:t>250 045</w:t>
            </w:r>
          </w:p>
        </w:tc>
      </w:tr>
    </w:tbl>
    <w:p w14:paraId="0D7E11F2" w14:textId="77777777" w:rsidR="007807ED" w:rsidRPr="006B30AE" w:rsidRDefault="007807ED" w:rsidP="003822AD">
      <w:pPr>
        <w:spacing w:after="0" w:line="240" w:lineRule="auto"/>
        <w:ind w:firstLine="720"/>
        <w:jc w:val="both"/>
        <w:rPr>
          <w:rFonts w:ascii="Times New Roman" w:hAnsi="Times New Roman" w:cs="Times New Roman"/>
          <w:sz w:val="28"/>
          <w:szCs w:val="28"/>
        </w:rPr>
      </w:pPr>
    </w:p>
    <w:p w14:paraId="3AAA4447" w14:textId="2FF500FE" w:rsidR="00C61DF9" w:rsidRPr="006B30AE" w:rsidRDefault="00C61DF9" w:rsidP="00C61DF9">
      <w:pPr>
        <w:spacing w:after="0" w:line="240" w:lineRule="auto"/>
        <w:ind w:firstLine="720"/>
        <w:jc w:val="both"/>
        <w:rPr>
          <w:rFonts w:ascii="Times New Roman" w:hAnsi="Times New Roman" w:cs="Times New Roman"/>
          <w:sz w:val="28"/>
          <w:szCs w:val="28"/>
        </w:rPr>
      </w:pPr>
      <w:r w:rsidRPr="006B30AE">
        <w:rPr>
          <w:rFonts w:ascii="Times New Roman" w:hAnsi="Times New Roman" w:cs="Times New Roman"/>
          <w:sz w:val="28"/>
          <w:szCs w:val="28"/>
        </w:rPr>
        <w:t>Ievērojot nacionālā regulējumā</w:t>
      </w:r>
      <w:r w:rsidRPr="006B30AE">
        <w:rPr>
          <w:rStyle w:val="FootnoteReference"/>
          <w:rFonts w:ascii="Times New Roman" w:hAnsi="Times New Roman" w:cs="Times New Roman"/>
          <w:sz w:val="28"/>
          <w:szCs w:val="28"/>
        </w:rPr>
        <w:footnoteReference w:id="3"/>
      </w:r>
      <w:r w:rsidRPr="006B30AE">
        <w:rPr>
          <w:rFonts w:ascii="Times New Roman" w:hAnsi="Times New Roman" w:cs="Times New Roman"/>
          <w:sz w:val="28"/>
          <w:szCs w:val="28"/>
        </w:rPr>
        <w:t xml:space="preserve"> noteikto kārtību, kādā budžeta iestādes var uzņemties papildu saistības ES politikas instrumentu un pārējās ārvalstu finanšu palīdzības līdzfinansētos projektos un pasākumos, </w:t>
      </w:r>
      <w:r w:rsidRPr="006B30AE">
        <w:rPr>
          <w:rFonts w:ascii="Times New Roman" w:hAnsi="Times New Roman" w:cs="Times New Roman"/>
          <w:sz w:val="28"/>
          <w:szCs w:val="28"/>
          <w:lang w:eastAsia="lv-LV"/>
        </w:rPr>
        <w:t xml:space="preserve">Izglītības un zinātnes ministrija </w:t>
      </w:r>
      <w:r w:rsidRPr="006B30AE">
        <w:rPr>
          <w:rFonts w:ascii="Times New Roman" w:hAnsi="Times New Roman" w:cs="Times New Roman"/>
          <w:sz w:val="28"/>
          <w:szCs w:val="28"/>
        </w:rPr>
        <w:t xml:space="preserve">ir sagatavojusi </w:t>
      </w:r>
      <w:r w:rsidR="00DB4EA6" w:rsidRPr="006B30AE">
        <w:rPr>
          <w:rFonts w:ascii="Times New Roman" w:hAnsi="Times New Roman" w:cs="Times New Roman"/>
          <w:sz w:val="28"/>
          <w:szCs w:val="28"/>
        </w:rPr>
        <w:t xml:space="preserve">šo </w:t>
      </w:r>
      <w:r w:rsidRPr="006B30AE">
        <w:rPr>
          <w:rFonts w:ascii="Times New Roman" w:hAnsi="Times New Roman" w:cs="Times New Roman"/>
          <w:sz w:val="28"/>
          <w:szCs w:val="28"/>
        </w:rPr>
        <w:t xml:space="preserve">informatīvo ziņojumu, lai tiktu pieņemts Ministru kabineta lēmums par atļauju uzņemties valsts budžeta saistības </w:t>
      </w:r>
      <w:proofErr w:type="spellStart"/>
      <w:r w:rsidRPr="006B30AE">
        <w:rPr>
          <w:rFonts w:ascii="Times New Roman" w:hAnsi="Times New Roman" w:cs="Times New Roman"/>
          <w:bCs/>
          <w:i/>
          <w:sz w:val="28"/>
          <w:szCs w:val="28"/>
        </w:rPr>
        <w:t>Erasmus</w:t>
      </w:r>
      <w:proofErr w:type="spellEnd"/>
      <w:r w:rsidRPr="006B30AE">
        <w:rPr>
          <w:rFonts w:ascii="Times New Roman" w:hAnsi="Times New Roman" w:cs="Times New Roman"/>
          <w:bCs/>
          <w:i/>
          <w:sz w:val="28"/>
          <w:szCs w:val="28"/>
        </w:rPr>
        <w:t xml:space="preserve">+ </w:t>
      </w:r>
      <w:r w:rsidRPr="006B30AE">
        <w:rPr>
          <w:rFonts w:ascii="Times New Roman" w:hAnsi="Times New Roman" w:cs="Times New Roman"/>
          <w:bCs/>
          <w:sz w:val="28"/>
          <w:szCs w:val="28"/>
        </w:rPr>
        <w:t xml:space="preserve">programmas </w:t>
      </w:r>
      <w:r w:rsidRPr="006B30AE">
        <w:rPr>
          <w:rFonts w:ascii="Times New Roman" w:hAnsi="Times New Roman" w:cs="Times New Roman"/>
          <w:sz w:val="28"/>
          <w:szCs w:val="28"/>
        </w:rPr>
        <w:t xml:space="preserve">projekta īstenošanai un Ministru kabineta lēmums par papildu finansējuma piešķiršanu projekta īstenošanai </w:t>
      </w:r>
      <w:r w:rsidRPr="006B30AE">
        <w:rPr>
          <w:rFonts w:ascii="Times New Roman" w:hAnsi="Times New Roman" w:cs="Times New Roman"/>
          <w:sz w:val="28"/>
          <w:szCs w:val="28"/>
        </w:rPr>
        <w:lastRenderedPageBreak/>
        <w:t xml:space="preserve">no 74.resora „Gadskārtējā valsts budžeta izpildes procesā pārdalāmais finansējums” 80.00.00 programmas „Nesadalītais finansējums Eiropas Savienības politiku instrumentu un pārējās ārvalstu finanšu palīdzības projektu un pasākumu īstenošanai” valsts līdzfinansējuma un ārvalstu palīdzības </w:t>
      </w:r>
      <w:proofErr w:type="spellStart"/>
      <w:r w:rsidRPr="006B30AE">
        <w:rPr>
          <w:rFonts w:ascii="Times New Roman" w:hAnsi="Times New Roman" w:cs="Times New Roman"/>
          <w:sz w:val="28"/>
          <w:szCs w:val="28"/>
        </w:rPr>
        <w:t>priekšfinansējuma</w:t>
      </w:r>
      <w:proofErr w:type="spellEnd"/>
      <w:r w:rsidRPr="006B30AE">
        <w:rPr>
          <w:rFonts w:ascii="Times New Roman" w:hAnsi="Times New Roman" w:cs="Times New Roman"/>
          <w:sz w:val="28"/>
          <w:szCs w:val="28"/>
        </w:rPr>
        <w:t xml:space="preserve"> nodrošināšanai  </w:t>
      </w:r>
      <w:r w:rsidRPr="006B30AE">
        <w:rPr>
          <w:rFonts w:ascii="Times New Roman" w:hAnsi="Times New Roman" w:cs="Times New Roman"/>
          <w:color w:val="000000" w:themeColor="text1"/>
          <w:sz w:val="28"/>
          <w:szCs w:val="28"/>
        </w:rPr>
        <w:t>2017.-2020.gadā</w:t>
      </w:r>
      <w:r w:rsidRPr="006B30AE">
        <w:rPr>
          <w:rFonts w:ascii="Times New Roman" w:hAnsi="Times New Roman" w:cs="Times New Roman"/>
          <w:color w:val="000000" w:themeColor="text1"/>
          <w:sz w:val="28"/>
          <w:szCs w:val="28"/>
        </w:rPr>
        <w:t>.</w:t>
      </w:r>
      <w:r w:rsidR="006B30AE">
        <w:rPr>
          <w:rFonts w:ascii="Times New Roman" w:hAnsi="Times New Roman" w:cs="Times New Roman"/>
          <w:sz w:val="28"/>
          <w:szCs w:val="28"/>
        </w:rPr>
        <w:t xml:space="preserve"> </w:t>
      </w:r>
      <w:r w:rsidR="00DB49D3" w:rsidRPr="006B30AE">
        <w:rPr>
          <w:rFonts w:ascii="Times New Roman" w:eastAsia="Times New Roman" w:hAnsi="Times New Roman" w:cs="Times New Roman"/>
          <w:bCs/>
          <w:sz w:val="28"/>
          <w:szCs w:val="28"/>
        </w:rPr>
        <w:t>L</w:t>
      </w:r>
      <w:r w:rsidRPr="006B30AE">
        <w:rPr>
          <w:rFonts w:ascii="Times New Roman" w:eastAsia="Times New Roman" w:hAnsi="Times New Roman" w:cs="Times New Roman"/>
          <w:bCs/>
          <w:sz w:val="28"/>
          <w:szCs w:val="28"/>
        </w:rPr>
        <w:t xml:space="preserve">ūdzam </w:t>
      </w:r>
      <w:r w:rsidRPr="006B30AE">
        <w:rPr>
          <w:rFonts w:ascii="Times New Roman" w:eastAsia="Times New Roman" w:hAnsi="Times New Roman" w:cs="Times New Roman"/>
          <w:bCs/>
          <w:sz w:val="28"/>
          <w:szCs w:val="28"/>
        </w:rPr>
        <w:t xml:space="preserve">projekta īstenošanai piešķirt VISC valsts līdzfinansējumu 62 511 </w:t>
      </w:r>
      <w:proofErr w:type="spellStart"/>
      <w:r w:rsidRPr="006B30AE">
        <w:rPr>
          <w:rFonts w:ascii="Times New Roman" w:hAnsi="Times New Roman" w:cs="Times New Roman"/>
          <w:i/>
          <w:sz w:val="28"/>
          <w:szCs w:val="28"/>
          <w:lang w:eastAsia="lv-LV"/>
        </w:rPr>
        <w:t>euro</w:t>
      </w:r>
      <w:proofErr w:type="spellEnd"/>
      <w:r w:rsidRPr="006B30AE">
        <w:rPr>
          <w:rFonts w:ascii="Times New Roman" w:eastAsia="Times New Roman" w:hAnsi="Times New Roman" w:cs="Times New Roman"/>
          <w:bCs/>
          <w:i/>
          <w:sz w:val="28"/>
          <w:szCs w:val="28"/>
        </w:rPr>
        <w:t xml:space="preserve"> </w:t>
      </w:r>
      <w:r w:rsidRPr="006B30AE">
        <w:rPr>
          <w:rFonts w:ascii="Times New Roman" w:eastAsia="Times New Roman" w:hAnsi="Times New Roman" w:cs="Times New Roman"/>
          <w:bCs/>
          <w:sz w:val="28"/>
          <w:szCs w:val="28"/>
        </w:rPr>
        <w:t xml:space="preserve">un </w:t>
      </w:r>
      <w:proofErr w:type="spellStart"/>
      <w:r w:rsidRPr="006B30AE">
        <w:rPr>
          <w:rFonts w:ascii="Times New Roman" w:eastAsia="Times New Roman" w:hAnsi="Times New Roman" w:cs="Times New Roman"/>
          <w:bCs/>
          <w:sz w:val="28"/>
          <w:szCs w:val="28"/>
        </w:rPr>
        <w:t>priekšfinansējumu</w:t>
      </w:r>
      <w:proofErr w:type="spellEnd"/>
      <w:r w:rsidRPr="006B30AE">
        <w:rPr>
          <w:rFonts w:ascii="Times New Roman" w:eastAsia="Times New Roman" w:hAnsi="Times New Roman" w:cs="Times New Roman"/>
          <w:bCs/>
          <w:sz w:val="28"/>
          <w:szCs w:val="28"/>
        </w:rPr>
        <w:t xml:space="preserve"> </w:t>
      </w:r>
      <w:r w:rsidRPr="006B30AE">
        <w:rPr>
          <w:rFonts w:ascii="Times New Roman" w:hAnsi="Times New Roman" w:cs="Times New Roman"/>
          <w:sz w:val="28"/>
          <w:szCs w:val="28"/>
        </w:rPr>
        <w:t xml:space="preserve"> 56 260 </w:t>
      </w:r>
      <w:proofErr w:type="spellStart"/>
      <w:r w:rsidRPr="006B30AE">
        <w:rPr>
          <w:rFonts w:ascii="Times New Roman" w:hAnsi="Times New Roman" w:cs="Times New Roman"/>
          <w:i/>
          <w:sz w:val="28"/>
          <w:szCs w:val="28"/>
          <w:lang w:eastAsia="lv-LV"/>
        </w:rPr>
        <w:t>euro</w:t>
      </w:r>
      <w:proofErr w:type="spellEnd"/>
      <w:r w:rsidRPr="006B30AE">
        <w:rPr>
          <w:rFonts w:ascii="Times New Roman" w:eastAsia="Times New Roman" w:hAnsi="Times New Roman" w:cs="Times New Roman"/>
          <w:bCs/>
          <w:sz w:val="28"/>
          <w:szCs w:val="28"/>
        </w:rPr>
        <w:t xml:space="preserve">. </w:t>
      </w:r>
      <w:proofErr w:type="spellStart"/>
      <w:r w:rsidRPr="006B30AE">
        <w:rPr>
          <w:rFonts w:ascii="Times New Roman" w:eastAsia="Times New Roman" w:hAnsi="Times New Roman" w:cs="Times New Roman"/>
          <w:bCs/>
          <w:sz w:val="28"/>
          <w:szCs w:val="28"/>
        </w:rPr>
        <w:t>Priekšfinansējums</w:t>
      </w:r>
      <w:proofErr w:type="spellEnd"/>
      <w:r w:rsidRPr="006B30AE">
        <w:rPr>
          <w:rFonts w:ascii="Times New Roman" w:eastAsia="Times New Roman" w:hAnsi="Times New Roman" w:cs="Times New Roman"/>
          <w:bCs/>
          <w:sz w:val="28"/>
          <w:szCs w:val="28"/>
        </w:rPr>
        <w:t xml:space="preserve"> tiks atmaksāts valsts budžetam pēc projekta noslēguma maksājuma saņemšanas no Komisijas 2020.gadā.</w:t>
      </w:r>
      <w:r w:rsidRPr="006B30AE">
        <w:rPr>
          <w:rFonts w:ascii="Times New Roman" w:hAnsi="Times New Roman" w:cs="Times New Roman"/>
          <w:sz w:val="28"/>
          <w:szCs w:val="28"/>
        </w:rPr>
        <w:t xml:space="preserve"> No </w:t>
      </w:r>
      <w:proofErr w:type="spellStart"/>
      <w:r w:rsidRPr="006B30AE">
        <w:rPr>
          <w:rFonts w:ascii="Times New Roman" w:hAnsi="Times New Roman" w:cs="Times New Roman"/>
          <w:bCs/>
          <w:i/>
          <w:sz w:val="28"/>
          <w:szCs w:val="28"/>
        </w:rPr>
        <w:t>Erasmus</w:t>
      </w:r>
      <w:proofErr w:type="spellEnd"/>
      <w:r w:rsidRPr="006B30AE">
        <w:rPr>
          <w:rFonts w:ascii="Times New Roman" w:hAnsi="Times New Roman" w:cs="Times New Roman"/>
          <w:bCs/>
          <w:i/>
          <w:sz w:val="28"/>
          <w:szCs w:val="28"/>
        </w:rPr>
        <w:t xml:space="preserve">+ </w:t>
      </w:r>
      <w:r w:rsidRPr="006B30AE">
        <w:rPr>
          <w:rFonts w:ascii="Times New Roman" w:hAnsi="Times New Roman" w:cs="Times New Roman"/>
          <w:bCs/>
          <w:sz w:val="28"/>
          <w:szCs w:val="28"/>
        </w:rPr>
        <w:t>programmas</w:t>
      </w:r>
      <w:r w:rsidRPr="006B30AE">
        <w:rPr>
          <w:rFonts w:ascii="Times New Roman" w:hAnsi="Times New Roman" w:cs="Times New Roman"/>
          <w:sz w:val="28"/>
          <w:szCs w:val="28"/>
        </w:rPr>
        <w:t xml:space="preserve"> un </w:t>
      </w:r>
      <w:r w:rsidRPr="006B30AE">
        <w:rPr>
          <w:rFonts w:ascii="Times New Roman" w:eastAsia="Times New Roman" w:hAnsi="Times New Roman" w:cs="Times New Roman"/>
          <w:bCs/>
          <w:sz w:val="28"/>
          <w:szCs w:val="28"/>
        </w:rPr>
        <w:t>valsts</w:t>
      </w:r>
      <w:r w:rsidRPr="006B30AE">
        <w:rPr>
          <w:rFonts w:ascii="Times New Roman" w:hAnsi="Times New Roman" w:cs="Times New Roman"/>
          <w:sz w:val="28"/>
          <w:szCs w:val="28"/>
        </w:rPr>
        <w:t xml:space="preserve"> līdzfinansējuma līdzekļiem tiks segtas tikai projekta attiecināmās izmaksas. Neattiecināmās izmaksas, ja tādas radīsies, ir jāsedz VISC no saviem līdzekļiem.</w:t>
      </w:r>
    </w:p>
    <w:p w14:paraId="2D5884E5" w14:textId="77777777" w:rsidR="007807ED" w:rsidRPr="006B30AE" w:rsidRDefault="007807ED" w:rsidP="003D7BA5">
      <w:pPr>
        <w:tabs>
          <w:tab w:val="left" w:pos="0"/>
        </w:tabs>
        <w:spacing w:after="0" w:line="240" w:lineRule="auto"/>
        <w:ind w:firstLine="709"/>
        <w:jc w:val="both"/>
        <w:rPr>
          <w:rFonts w:ascii="Times New Roman" w:hAnsi="Times New Roman" w:cs="Times New Roman"/>
          <w:color w:val="000000" w:themeColor="text1"/>
          <w:sz w:val="28"/>
          <w:szCs w:val="28"/>
        </w:rPr>
      </w:pPr>
    </w:p>
    <w:p w14:paraId="498EE561" w14:textId="77777777" w:rsidR="003D7BA5" w:rsidRPr="006B30AE" w:rsidRDefault="003D7BA5" w:rsidP="003D7BA5">
      <w:pPr>
        <w:tabs>
          <w:tab w:val="left" w:pos="0"/>
        </w:tabs>
        <w:spacing w:after="0" w:line="240" w:lineRule="auto"/>
        <w:ind w:firstLine="709"/>
        <w:jc w:val="both"/>
        <w:rPr>
          <w:rFonts w:ascii="Times New Roman" w:hAnsi="Times New Roman" w:cs="Times New Roman"/>
          <w:sz w:val="28"/>
          <w:szCs w:val="28"/>
        </w:rPr>
      </w:pPr>
      <w:r w:rsidRPr="006B30AE">
        <w:rPr>
          <w:rFonts w:ascii="Times New Roman" w:hAnsi="Times New Roman" w:cs="Times New Roman"/>
          <w:color w:val="000000" w:themeColor="text1"/>
          <w:sz w:val="28"/>
          <w:szCs w:val="28"/>
        </w:rPr>
        <w:t xml:space="preserve">Ņemot vērā </w:t>
      </w:r>
      <w:r w:rsidR="00225D50" w:rsidRPr="006B30AE">
        <w:rPr>
          <w:rFonts w:ascii="Times New Roman" w:hAnsi="Times New Roman" w:cs="Times New Roman"/>
          <w:color w:val="000000" w:themeColor="text1"/>
          <w:sz w:val="28"/>
          <w:szCs w:val="28"/>
        </w:rPr>
        <w:t>p</w:t>
      </w:r>
      <w:r w:rsidRPr="006B30AE">
        <w:rPr>
          <w:rFonts w:ascii="Times New Roman" w:hAnsi="Times New Roman" w:cs="Times New Roman"/>
          <w:color w:val="000000" w:themeColor="text1"/>
          <w:sz w:val="28"/>
          <w:szCs w:val="28"/>
        </w:rPr>
        <w:t xml:space="preserve">rojekta nozīmīgumu </w:t>
      </w:r>
      <w:r w:rsidR="000540D9" w:rsidRPr="006B30AE">
        <w:rPr>
          <w:rFonts w:ascii="Times New Roman" w:hAnsi="Times New Roman" w:cs="Times New Roman"/>
          <w:color w:val="000000" w:themeColor="text1"/>
          <w:sz w:val="28"/>
          <w:szCs w:val="28"/>
        </w:rPr>
        <w:t>vispārīgās</w:t>
      </w:r>
      <w:r w:rsidRPr="006B30AE">
        <w:rPr>
          <w:rFonts w:ascii="Times New Roman" w:hAnsi="Times New Roman" w:cs="Times New Roman"/>
          <w:color w:val="000000" w:themeColor="text1"/>
          <w:sz w:val="28"/>
          <w:szCs w:val="28"/>
        </w:rPr>
        <w:t xml:space="preserve"> izglītības reformas kontekstā, </w:t>
      </w:r>
      <w:r w:rsidRPr="006B30AE">
        <w:rPr>
          <w:rFonts w:ascii="Times New Roman" w:hAnsi="Times New Roman" w:cs="Times New Roman"/>
          <w:sz w:val="28"/>
          <w:szCs w:val="28"/>
        </w:rPr>
        <w:t xml:space="preserve">kā arī pieejamā Komisijas </w:t>
      </w:r>
      <w:proofErr w:type="spellStart"/>
      <w:r w:rsidRPr="006B30AE">
        <w:rPr>
          <w:rFonts w:ascii="Times New Roman" w:hAnsi="Times New Roman" w:cs="Times New Roman"/>
          <w:sz w:val="28"/>
          <w:szCs w:val="28"/>
        </w:rPr>
        <w:t>granta</w:t>
      </w:r>
      <w:proofErr w:type="spellEnd"/>
      <w:r w:rsidRPr="006B30AE">
        <w:rPr>
          <w:rFonts w:ascii="Times New Roman" w:hAnsi="Times New Roman" w:cs="Times New Roman"/>
          <w:sz w:val="28"/>
          <w:szCs w:val="28"/>
        </w:rPr>
        <w:t xml:space="preserve"> apjomu, </w:t>
      </w:r>
      <w:r w:rsidR="00225D50" w:rsidRPr="006B30AE">
        <w:rPr>
          <w:rFonts w:ascii="Times New Roman" w:hAnsi="Times New Roman" w:cs="Times New Roman"/>
          <w:sz w:val="28"/>
          <w:szCs w:val="28"/>
        </w:rPr>
        <w:t>p</w:t>
      </w:r>
      <w:r w:rsidRPr="006B30AE">
        <w:rPr>
          <w:rFonts w:ascii="Times New Roman" w:hAnsi="Times New Roman" w:cs="Times New Roman"/>
          <w:sz w:val="28"/>
          <w:szCs w:val="28"/>
        </w:rPr>
        <w:t xml:space="preserve">rojekta īstenošanai nepieciešams:  </w:t>
      </w:r>
    </w:p>
    <w:p w14:paraId="0A02920F" w14:textId="77777777" w:rsidR="00471C06" w:rsidRPr="006B30AE" w:rsidRDefault="00471C06" w:rsidP="009D0C85">
      <w:pPr>
        <w:pStyle w:val="ListParagraph"/>
        <w:numPr>
          <w:ilvl w:val="0"/>
          <w:numId w:val="30"/>
        </w:numPr>
        <w:tabs>
          <w:tab w:val="left" w:pos="1134"/>
        </w:tabs>
        <w:spacing w:after="120" w:line="240" w:lineRule="auto"/>
        <w:ind w:left="0" w:firstLine="709"/>
        <w:jc w:val="both"/>
        <w:rPr>
          <w:rFonts w:ascii="Times New Roman" w:hAnsi="Times New Roman" w:cs="Times New Roman"/>
          <w:sz w:val="28"/>
          <w:szCs w:val="28"/>
        </w:rPr>
      </w:pPr>
      <w:r w:rsidRPr="006B30AE">
        <w:rPr>
          <w:rFonts w:ascii="Times New Roman" w:hAnsi="Times New Roman" w:cs="Times New Roman"/>
          <w:sz w:val="28"/>
          <w:szCs w:val="28"/>
        </w:rPr>
        <w:t xml:space="preserve">Atļaut </w:t>
      </w:r>
      <w:r w:rsidR="004D052A" w:rsidRPr="006B30AE">
        <w:rPr>
          <w:rFonts w:ascii="Times New Roman" w:hAnsi="Times New Roman" w:cs="Times New Roman"/>
          <w:sz w:val="28"/>
          <w:szCs w:val="28"/>
        </w:rPr>
        <w:t>Izglītības un zinātnes ministrijai (</w:t>
      </w:r>
      <w:r w:rsidRPr="006B30AE">
        <w:rPr>
          <w:rFonts w:ascii="Times New Roman" w:hAnsi="Times New Roman" w:cs="Times New Roman"/>
          <w:sz w:val="28"/>
          <w:szCs w:val="28"/>
        </w:rPr>
        <w:t>V</w:t>
      </w:r>
      <w:r w:rsidR="001C2223" w:rsidRPr="006B30AE">
        <w:rPr>
          <w:rFonts w:ascii="Times New Roman" w:hAnsi="Times New Roman" w:cs="Times New Roman"/>
          <w:sz w:val="28"/>
          <w:szCs w:val="28"/>
        </w:rPr>
        <w:t>alsts izglītības satura centram</w:t>
      </w:r>
      <w:r w:rsidR="004D052A" w:rsidRPr="006B30AE">
        <w:rPr>
          <w:rFonts w:ascii="Times New Roman" w:hAnsi="Times New Roman" w:cs="Times New Roman"/>
          <w:sz w:val="28"/>
          <w:szCs w:val="28"/>
        </w:rPr>
        <w:t>)</w:t>
      </w:r>
      <w:r w:rsidRPr="006B30AE">
        <w:rPr>
          <w:rFonts w:ascii="Times New Roman" w:hAnsi="Times New Roman" w:cs="Times New Roman"/>
          <w:sz w:val="28"/>
          <w:szCs w:val="28"/>
        </w:rPr>
        <w:t xml:space="preserve"> </w:t>
      </w:r>
      <w:r w:rsidRPr="006B30AE">
        <w:rPr>
          <w:rFonts w:ascii="Times New Roman" w:hAnsi="Times New Roman" w:cs="Times New Roman"/>
          <w:sz w:val="28"/>
          <w:szCs w:val="28"/>
          <w:lang w:eastAsia="lv-LV"/>
        </w:rPr>
        <w:t xml:space="preserve">2017.–2020.gadā uzņemties papildu valsts budžeta ilgtermiņa saistības un īstenot </w:t>
      </w:r>
      <w:proofErr w:type="spellStart"/>
      <w:r w:rsidRPr="006B30AE">
        <w:rPr>
          <w:rFonts w:ascii="Times New Roman" w:hAnsi="Times New Roman" w:cs="Times New Roman"/>
          <w:i/>
          <w:sz w:val="28"/>
          <w:szCs w:val="28"/>
          <w:lang w:eastAsia="lv-LV"/>
        </w:rPr>
        <w:t>Erasmus</w:t>
      </w:r>
      <w:proofErr w:type="spellEnd"/>
      <w:r w:rsidRPr="006B30AE">
        <w:rPr>
          <w:rFonts w:ascii="Times New Roman" w:hAnsi="Times New Roman" w:cs="Times New Roman"/>
          <w:i/>
          <w:sz w:val="28"/>
          <w:szCs w:val="28"/>
          <w:lang w:eastAsia="lv-LV"/>
        </w:rPr>
        <w:t xml:space="preserve">+ </w:t>
      </w:r>
      <w:r w:rsidRPr="006B30AE">
        <w:rPr>
          <w:rFonts w:ascii="Times New Roman" w:hAnsi="Times New Roman" w:cs="Times New Roman"/>
          <w:sz w:val="28"/>
          <w:szCs w:val="28"/>
          <w:lang w:eastAsia="lv-LV"/>
        </w:rPr>
        <w:t>programmas projektu “</w:t>
      </w:r>
      <w:r w:rsidR="00B574F1" w:rsidRPr="006B30AE">
        <w:rPr>
          <w:rFonts w:ascii="Times New Roman" w:hAnsi="Times New Roman" w:cs="Times New Roman"/>
          <w:sz w:val="28"/>
          <w:szCs w:val="28"/>
          <w:lang w:eastAsia="lv-LV"/>
        </w:rPr>
        <w:t>Mācīties būt: Prakses un metožu attīstība sociālās, emocionālās un veselības prasmju novērtēšanai izglītības sistēmās</w:t>
      </w:r>
      <w:r w:rsidRPr="006B30AE">
        <w:rPr>
          <w:rFonts w:ascii="Times New Roman" w:hAnsi="Times New Roman" w:cs="Times New Roman"/>
          <w:sz w:val="28"/>
          <w:szCs w:val="28"/>
          <w:lang w:eastAsia="lv-LV"/>
        </w:rPr>
        <w:t xml:space="preserve">”. </w:t>
      </w:r>
    </w:p>
    <w:p w14:paraId="1FA9F86E" w14:textId="0CC5351D" w:rsidR="00471C06" w:rsidRPr="006B30AE" w:rsidRDefault="004D052A" w:rsidP="009D0C85">
      <w:pPr>
        <w:pStyle w:val="ListParagraph"/>
        <w:numPr>
          <w:ilvl w:val="0"/>
          <w:numId w:val="30"/>
        </w:numPr>
        <w:tabs>
          <w:tab w:val="left" w:pos="1134"/>
        </w:tabs>
        <w:spacing w:after="120" w:line="240" w:lineRule="auto"/>
        <w:ind w:left="0" w:firstLine="709"/>
        <w:jc w:val="both"/>
        <w:rPr>
          <w:rFonts w:ascii="Times New Roman" w:hAnsi="Times New Roman" w:cs="Times New Roman"/>
          <w:sz w:val="28"/>
          <w:szCs w:val="28"/>
        </w:rPr>
      </w:pPr>
      <w:r w:rsidRPr="006B30AE">
        <w:rPr>
          <w:rFonts w:ascii="Times New Roman" w:hAnsi="Times New Roman" w:cs="Times New Roman"/>
          <w:sz w:val="28"/>
          <w:szCs w:val="28"/>
          <w:lang w:eastAsia="lv-LV"/>
        </w:rPr>
        <w:t xml:space="preserve">Izglītības un zinātnes ministrijai </w:t>
      </w:r>
      <w:r w:rsidR="00471C06" w:rsidRPr="006B30AE">
        <w:rPr>
          <w:rFonts w:ascii="Times New Roman" w:hAnsi="Times New Roman" w:cs="Times New Roman"/>
          <w:sz w:val="28"/>
          <w:szCs w:val="28"/>
          <w:lang w:eastAsia="lv-LV"/>
        </w:rPr>
        <w:t xml:space="preserve">projekta īstenošanai, t.sk. </w:t>
      </w:r>
      <w:proofErr w:type="spellStart"/>
      <w:r w:rsidR="00471C06" w:rsidRPr="006B30AE">
        <w:rPr>
          <w:rFonts w:ascii="Times New Roman" w:hAnsi="Times New Roman" w:cs="Times New Roman"/>
          <w:sz w:val="28"/>
          <w:szCs w:val="28"/>
          <w:lang w:eastAsia="lv-LV"/>
        </w:rPr>
        <w:t>priekšfinansējuma</w:t>
      </w:r>
      <w:proofErr w:type="spellEnd"/>
      <w:r w:rsidR="00471C06" w:rsidRPr="006B30AE">
        <w:rPr>
          <w:rFonts w:ascii="Times New Roman" w:hAnsi="Times New Roman" w:cs="Times New Roman"/>
          <w:sz w:val="28"/>
          <w:szCs w:val="28"/>
          <w:lang w:eastAsia="lv-LV"/>
        </w:rPr>
        <w:t xml:space="preserve"> nodrošināšanai </w:t>
      </w:r>
      <w:r w:rsidR="005C618C" w:rsidRPr="006B30AE">
        <w:rPr>
          <w:rFonts w:ascii="Times New Roman" w:hAnsi="Times New Roman" w:cs="Times New Roman"/>
          <w:sz w:val="28"/>
          <w:szCs w:val="28"/>
          <w:lang w:eastAsia="lv-LV"/>
        </w:rPr>
        <w:t>118 771</w:t>
      </w:r>
      <w:r w:rsidR="001C2223" w:rsidRPr="006B30AE">
        <w:rPr>
          <w:rFonts w:ascii="Times New Roman" w:hAnsi="Times New Roman" w:cs="Times New Roman"/>
          <w:sz w:val="28"/>
          <w:szCs w:val="28"/>
          <w:lang w:eastAsia="lv-LV"/>
        </w:rPr>
        <w:t xml:space="preserve"> </w:t>
      </w:r>
      <w:proofErr w:type="spellStart"/>
      <w:r w:rsidR="00471C06" w:rsidRPr="006B30AE">
        <w:rPr>
          <w:rFonts w:ascii="Times New Roman" w:hAnsi="Times New Roman" w:cs="Times New Roman"/>
          <w:i/>
          <w:sz w:val="28"/>
          <w:szCs w:val="28"/>
          <w:lang w:eastAsia="lv-LV"/>
        </w:rPr>
        <w:t>euro</w:t>
      </w:r>
      <w:proofErr w:type="spellEnd"/>
      <w:r w:rsidR="00471C06" w:rsidRPr="006B30AE">
        <w:rPr>
          <w:rFonts w:ascii="Times New Roman" w:hAnsi="Times New Roman" w:cs="Times New Roman"/>
          <w:sz w:val="28"/>
          <w:szCs w:val="28"/>
          <w:lang w:eastAsia="lv-LV"/>
        </w:rPr>
        <w:t xml:space="preserve"> </w:t>
      </w:r>
      <w:r w:rsidR="001C2223" w:rsidRPr="006B30AE">
        <w:rPr>
          <w:rFonts w:ascii="Times New Roman" w:hAnsi="Times New Roman" w:cs="Times New Roman"/>
          <w:sz w:val="28"/>
          <w:szCs w:val="28"/>
          <w:lang w:eastAsia="lv-LV"/>
        </w:rPr>
        <w:t>(līdzfinansējuma segšana 62 51</w:t>
      </w:r>
      <w:r w:rsidR="005C618C" w:rsidRPr="006B30AE">
        <w:rPr>
          <w:rFonts w:ascii="Times New Roman" w:hAnsi="Times New Roman" w:cs="Times New Roman"/>
          <w:sz w:val="28"/>
          <w:szCs w:val="28"/>
          <w:lang w:eastAsia="lv-LV"/>
        </w:rPr>
        <w:t xml:space="preserve">1 </w:t>
      </w:r>
      <w:proofErr w:type="spellStart"/>
      <w:r w:rsidR="005C618C" w:rsidRPr="006B30AE">
        <w:rPr>
          <w:rFonts w:ascii="Times New Roman" w:hAnsi="Times New Roman" w:cs="Times New Roman"/>
          <w:i/>
          <w:sz w:val="28"/>
          <w:szCs w:val="28"/>
          <w:lang w:eastAsia="lv-LV"/>
        </w:rPr>
        <w:t>euro</w:t>
      </w:r>
      <w:proofErr w:type="spellEnd"/>
      <w:r w:rsidR="005C618C" w:rsidRPr="006B30AE">
        <w:rPr>
          <w:rFonts w:ascii="Times New Roman" w:hAnsi="Times New Roman" w:cs="Times New Roman"/>
          <w:sz w:val="28"/>
          <w:szCs w:val="28"/>
          <w:lang w:eastAsia="lv-LV"/>
        </w:rPr>
        <w:t xml:space="preserve">, </w:t>
      </w:r>
      <w:proofErr w:type="spellStart"/>
      <w:r w:rsidR="005C618C" w:rsidRPr="006B30AE">
        <w:rPr>
          <w:rFonts w:ascii="Times New Roman" w:hAnsi="Times New Roman" w:cs="Times New Roman"/>
          <w:sz w:val="28"/>
          <w:szCs w:val="28"/>
          <w:lang w:eastAsia="lv-LV"/>
        </w:rPr>
        <w:t>priekšfinansējums</w:t>
      </w:r>
      <w:proofErr w:type="spellEnd"/>
      <w:r w:rsidR="005C618C" w:rsidRPr="006B30AE">
        <w:rPr>
          <w:rFonts w:ascii="Times New Roman" w:hAnsi="Times New Roman" w:cs="Times New Roman"/>
          <w:sz w:val="28"/>
          <w:szCs w:val="28"/>
          <w:lang w:eastAsia="lv-LV"/>
        </w:rPr>
        <w:t xml:space="preserve"> 56 260</w:t>
      </w:r>
      <w:r w:rsidR="001C2223" w:rsidRPr="006B30AE">
        <w:rPr>
          <w:rFonts w:ascii="Times New Roman" w:hAnsi="Times New Roman" w:cs="Times New Roman"/>
          <w:sz w:val="28"/>
          <w:szCs w:val="28"/>
          <w:lang w:eastAsia="lv-LV"/>
        </w:rPr>
        <w:t xml:space="preserve"> </w:t>
      </w:r>
      <w:proofErr w:type="spellStart"/>
      <w:r w:rsidR="001C2223" w:rsidRPr="006B30AE">
        <w:rPr>
          <w:rFonts w:ascii="Times New Roman" w:hAnsi="Times New Roman" w:cs="Times New Roman"/>
          <w:i/>
          <w:sz w:val="28"/>
          <w:szCs w:val="28"/>
          <w:lang w:eastAsia="lv-LV"/>
        </w:rPr>
        <w:t>euro</w:t>
      </w:r>
      <w:proofErr w:type="spellEnd"/>
      <w:r w:rsidR="001C2223" w:rsidRPr="006B30AE">
        <w:rPr>
          <w:rFonts w:ascii="Times New Roman" w:hAnsi="Times New Roman" w:cs="Times New Roman"/>
          <w:sz w:val="28"/>
          <w:szCs w:val="28"/>
          <w:lang w:eastAsia="lv-LV"/>
        </w:rPr>
        <w:t xml:space="preserve">) </w:t>
      </w:r>
      <w:r w:rsidR="00471C06" w:rsidRPr="006B30AE">
        <w:rPr>
          <w:rFonts w:ascii="Times New Roman" w:hAnsi="Times New Roman" w:cs="Times New Roman"/>
          <w:sz w:val="28"/>
          <w:szCs w:val="28"/>
          <w:lang w:eastAsia="lv-LV"/>
        </w:rPr>
        <w:t>apmērā, normatīvajos aktos noteiktā kārtībā iesniegt Finanšu ministrijā pieprasījumu finansējuma</w:t>
      </w:r>
      <w:r w:rsidR="00583F4A" w:rsidRPr="006B30AE">
        <w:rPr>
          <w:rFonts w:ascii="Times New Roman" w:hAnsi="Times New Roman" w:cs="Times New Roman"/>
          <w:sz w:val="28"/>
          <w:szCs w:val="28"/>
          <w:lang w:eastAsia="lv-LV"/>
        </w:rPr>
        <w:t xml:space="preserve"> pārdalei no valsts budžeta 74. </w:t>
      </w:r>
      <w:r w:rsidR="00471C06" w:rsidRPr="006B30AE">
        <w:rPr>
          <w:rFonts w:ascii="Times New Roman" w:hAnsi="Times New Roman" w:cs="Times New Roman"/>
          <w:sz w:val="28"/>
          <w:szCs w:val="28"/>
          <w:lang w:eastAsia="lv-LV"/>
        </w:rPr>
        <w:t>resora “Gadskārtējā valsts budžeta izpildes procesā pārdalāmais finansējums” programmas 80.00.00 “Nesadalītais finansējums Eiropas Savienības politiku instrumentu un pārējās ārvalstu finanšu palīdzības līdzfinansēto projektu un pasākumu īstenošanai”.</w:t>
      </w:r>
    </w:p>
    <w:p w14:paraId="56AC6987" w14:textId="21E17F0F" w:rsidR="00471C06" w:rsidRPr="006B30AE" w:rsidRDefault="004D052A" w:rsidP="009D0C85">
      <w:pPr>
        <w:pStyle w:val="ListParagraph"/>
        <w:numPr>
          <w:ilvl w:val="0"/>
          <w:numId w:val="30"/>
        </w:numPr>
        <w:tabs>
          <w:tab w:val="left" w:pos="1134"/>
        </w:tabs>
        <w:spacing w:after="120" w:line="240" w:lineRule="auto"/>
        <w:ind w:left="0" w:firstLine="709"/>
        <w:jc w:val="both"/>
        <w:rPr>
          <w:rFonts w:ascii="Times New Roman" w:hAnsi="Times New Roman" w:cs="Times New Roman"/>
          <w:sz w:val="28"/>
          <w:szCs w:val="28"/>
        </w:rPr>
      </w:pPr>
      <w:r w:rsidRPr="006B30AE">
        <w:rPr>
          <w:rFonts w:ascii="Times New Roman" w:hAnsi="Times New Roman" w:cs="Times New Roman"/>
          <w:sz w:val="28"/>
          <w:szCs w:val="28"/>
          <w:lang w:eastAsia="lv-LV"/>
        </w:rPr>
        <w:t xml:space="preserve">Izglītības un zinātnes ministrijai </w:t>
      </w:r>
      <w:r w:rsidR="00471C06" w:rsidRPr="006B30AE">
        <w:rPr>
          <w:rFonts w:ascii="Times New Roman" w:hAnsi="Times New Roman" w:cs="Times New Roman"/>
          <w:sz w:val="28"/>
          <w:szCs w:val="28"/>
          <w:lang w:eastAsia="lv-LV"/>
        </w:rPr>
        <w:t xml:space="preserve">nodrošināt, ka </w:t>
      </w:r>
      <w:proofErr w:type="spellStart"/>
      <w:r w:rsidR="00471C06" w:rsidRPr="006B30AE">
        <w:rPr>
          <w:rFonts w:ascii="Times New Roman" w:hAnsi="Times New Roman" w:cs="Times New Roman"/>
          <w:sz w:val="28"/>
          <w:szCs w:val="28"/>
          <w:lang w:eastAsia="lv-LV"/>
        </w:rPr>
        <w:t>priekšfinansējums</w:t>
      </w:r>
      <w:proofErr w:type="spellEnd"/>
      <w:r w:rsidR="00471C06" w:rsidRPr="006B30AE">
        <w:rPr>
          <w:rFonts w:ascii="Times New Roman" w:hAnsi="Times New Roman" w:cs="Times New Roman"/>
          <w:sz w:val="28"/>
          <w:szCs w:val="28"/>
          <w:lang w:eastAsia="lv-LV"/>
        </w:rPr>
        <w:t xml:space="preserve"> tiks atmaksāts valsts budžetā pēc projekta noslēguma maksājuma saņemšanas 2020.gadā</w:t>
      </w:r>
      <w:r w:rsidR="00583F4A" w:rsidRPr="006B30AE">
        <w:rPr>
          <w:rFonts w:ascii="Times New Roman" w:hAnsi="Times New Roman" w:cs="Times New Roman"/>
          <w:sz w:val="28"/>
          <w:szCs w:val="28"/>
          <w:lang w:eastAsia="lv-LV"/>
        </w:rPr>
        <w:t>.</w:t>
      </w:r>
    </w:p>
    <w:p w14:paraId="2F594A84" w14:textId="77777777" w:rsidR="00471C06" w:rsidRDefault="00471C06" w:rsidP="00471C06">
      <w:pPr>
        <w:spacing w:after="0" w:line="240" w:lineRule="auto"/>
        <w:jc w:val="both"/>
        <w:rPr>
          <w:rFonts w:ascii="Times New Roman" w:hAnsi="Times New Roman" w:cs="Times New Roman"/>
          <w:color w:val="000000" w:themeColor="text1"/>
          <w:sz w:val="28"/>
          <w:szCs w:val="28"/>
          <w:highlight w:val="yellow"/>
        </w:rPr>
      </w:pPr>
    </w:p>
    <w:p w14:paraId="4F11F4C5" w14:textId="77777777" w:rsidR="00A65545" w:rsidRPr="006B30AE" w:rsidRDefault="00A65545" w:rsidP="00471C06">
      <w:pPr>
        <w:spacing w:after="0" w:line="240" w:lineRule="auto"/>
        <w:jc w:val="both"/>
        <w:rPr>
          <w:rFonts w:ascii="Times New Roman" w:hAnsi="Times New Roman" w:cs="Times New Roman"/>
          <w:color w:val="000000" w:themeColor="text1"/>
          <w:sz w:val="28"/>
          <w:szCs w:val="28"/>
          <w:highlight w:val="yellow"/>
        </w:rPr>
      </w:pPr>
    </w:p>
    <w:p w14:paraId="1D4CAD0C" w14:textId="77777777" w:rsidR="00DC660A" w:rsidRPr="006B30AE" w:rsidRDefault="00DC660A" w:rsidP="00DC660A">
      <w:pPr>
        <w:pStyle w:val="ListParagraph"/>
        <w:rPr>
          <w:rFonts w:ascii="Times New Roman" w:hAnsi="Times New Roman"/>
          <w:sz w:val="28"/>
          <w:szCs w:val="28"/>
        </w:rPr>
      </w:pPr>
      <w:r w:rsidRPr="006B30AE">
        <w:rPr>
          <w:rFonts w:ascii="Times New Roman" w:hAnsi="Times New Roman"/>
          <w:sz w:val="28"/>
          <w:szCs w:val="28"/>
        </w:rPr>
        <w:t>Iesniedzējs:</w:t>
      </w:r>
    </w:p>
    <w:p w14:paraId="21977A08" w14:textId="77777777" w:rsidR="00DC660A" w:rsidRPr="006B30AE" w:rsidRDefault="00DC660A" w:rsidP="00DC660A">
      <w:pPr>
        <w:pStyle w:val="ListParagraph"/>
        <w:rPr>
          <w:rFonts w:ascii="Times New Roman" w:hAnsi="Times New Roman"/>
          <w:sz w:val="28"/>
          <w:szCs w:val="28"/>
        </w:rPr>
      </w:pPr>
      <w:r w:rsidRPr="006B30AE">
        <w:rPr>
          <w:rFonts w:ascii="Times New Roman" w:hAnsi="Times New Roman"/>
          <w:sz w:val="28"/>
          <w:szCs w:val="28"/>
        </w:rPr>
        <w:t>Izglī</w:t>
      </w:r>
      <w:r w:rsidR="008B6908" w:rsidRPr="006B30AE">
        <w:rPr>
          <w:rFonts w:ascii="Times New Roman" w:hAnsi="Times New Roman"/>
          <w:sz w:val="28"/>
          <w:szCs w:val="28"/>
        </w:rPr>
        <w:t>tības un zinātnes ministrs</w:t>
      </w:r>
      <w:r w:rsidR="008B6908" w:rsidRPr="006B30AE">
        <w:rPr>
          <w:rFonts w:ascii="Times New Roman" w:hAnsi="Times New Roman"/>
          <w:sz w:val="28"/>
          <w:szCs w:val="28"/>
        </w:rPr>
        <w:tab/>
      </w:r>
      <w:r w:rsidR="008B6908" w:rsidRPr="006B30AE">
        <w:rPr>
          <w:rFonts w:ascii="Times New Roman" w:hAnsi="Times New Roman"/>
          <w:sz w:val="28"/>
          <w:szCs w:val="28"/>
        </w:rPr>
        <w:tab/>
      </w:r>
      <w:r w:rsidR="008B6908" w:rsidRPr="006B30AE">
        <w:rPr>
          <w:rFonts w:ascii="Times New Roman" w:hAnsi="Times New Roman"/>
          <w:sz w:val="28"/>
          <w:szCs w:val="28"/>
        </w:rPr>
        <w:tab/>
      </w:r>
      <w:r w:rsidR="008B6908" w:rsidRPr="006B30AE">
        <w:rPr>
          <w:rFonts w:ascii="Times New Roman" w:hAnsi="Times New Roman"/>
          <w:sz w:val="28"/>
          <w:szCs w:val="28"/>
        </w:rPr>
        <w:tab/>
      </w:r>
      <w:r w:rsidR="008B6908" w:rsidRPr="006B30AE">
        <w:rPr>
          <w:rFonts w:ascii="Times New Roman" w:hAnsi="Times New Roman"/>
          <w:sz w:val="28"/>
          <w:szCs w:val="28"/>
        </w:rPr>
        <w:tab/>
      </w:r>
      <w:proofErr w:type="spellStart"/>
      <w:r w:rsidRPr="006B30AE">
        <w:rPr>
          <w:rFonts w:ascii="Times New Roman" w:hAnsi="Times New Roman"/>
          <w:sz w:val="28"/>
          <w:szCs w:val="28"/>
        </w:rPr>
        <w:t>K.Šadurskis</w:t>
      </w:r>
      <w:proofErr w:type="spellEnd"/>
    </w:p>
    <w:p w14:paraId="4B31421F" w14:textId="77777777" w:rsidR="00DC660A" w:rsidRPr="006B30AE" w:rsidRDefault="00DC660A" w:rsidP="00DC660A">
      <w:pPr>
        <w:pStyle w:val="ListParagraph"/>
        <w:rPr>
          <w:rFonts w:ascii="Times New Roman" w:hAnsi="Times New Roman"/>
          <w:sz w:val="28"/>
          <w:szCs w:val="28"/>
        </w:rPr>
      </w:pPr>
    </w:p>
    <w:p w14:paraId="3BC28876" w14:textId="77777777" w:rsidR="00E54187" w:rsidRPr="006B30AE" w:rsidRDefault="00E54187" w:rsidP="00DC660A">
      <w:pPr>
        <w:pStyle w:val="ListParagraph"/>
        <w:rPr>
          <w:rFonts w:ascii="Times New Roman" w:hAnsi="Times New Roman"/>
          <w:sz w:val="28"/>
          <w:szCs w:val="28"/>
        </w:rPr>
      </w:pPr>
    </w:p>
    <w:p w14:paraId="30F9F19B" w14:textId="77777777" w:rsidR="00DC660A" w:rsidRPr="006B30AE" w:rsidRDefault="00DC660A" w:rsidP="00DC660A">
      <w:pPr>
        <w:pStyle w:val="ListParagraph"/>
        <w:rPr>
          <w:rFonts w:ascii="Times New Roman" w:hAnsi="Times New Roman"/>
          <w:sz w:val="28"/>
          <w:szCs w:val="28"/>
        </w:rPr>
      </w:pPr>
      <w:r w:rsidRPr="006B30AE">
        <w:rPr>
          <w:rFonts w:ascii="Times New Roman" w:hAnsi="Times New Roman"/>
          <w:sz w:val="28"/>
          <w:szCs w:val="28"/>
        </w:rPr>
        <w:t xml:space="preserve">Vizē: </w:t>
      </w:r>
    </w:p>
    <w:p w14:paraId="7FB69FDF" w14:textId="77777777" w:rsidR="00DC660A" w:rsidRPr="006B30AE" w:rsidRDefault="008B6908" w:rsidP="00DC660A">
      <w:pPr>
        <w:pStyle w:val="ListParagraph"/>
        <w:rPr>
          <w:rFonts w:ascii="Times New Roman" w:hAnsi="Times New Roman"/>
          <w:sz w:val="28"/>
          <w:szCs w:val="28"/>
        </w:rPr>
      </w:pPr>
      <w:r w:rsidRPr="006B30AE">
        <w:rPr>
          <w:rFonts w:ascii="Times New Roman" w:hAnsi="Times New Roman"/>
          <w:sz w:val="28"/>
          <w:szCs w:val="28"/>
        </w:rPr>
        <w:t>Valsts sekretāre</w:t>
      </w:r>
      <w:r w:rsidRPr="006B30AE">
        <w:rPr>
          <w:rFonts w:ascii="Times New Roman" w:hAnsi="Times New Roman"/>
          <w:sz w:val="28"/>
          <w:szCs w:val="28"/>
        </w:rPr>
        <w:tab/>
      </w:r>
      <w:r w:rsidRPr="006B30AE">
        <w:rPr>
          <w:rFonts w:ascii="Times New Roman" w:hAnsi="Times New Roman"/>
          <w:sz w:val="28"/>
          <w:szCs w:val="28"/>
        </w:rPr>
        <w:tab/>
      </w:r>
      <w:r w:rsidRPr="006B30AE">
        <w:rPr>
          <w:rFonts w:ascii="Times New Roman" w:hAnsi="Times New Roman"/>
          <w:sz w:val="28"/>
          <w:szCs w:val="28"/>
        </w:rPr>
        <w:tab/>
      </w:r>
      <w:r w:rsidRPr="006B30AE">
        <w:rPr>
          <w:rFonts w:ascii="Times New Roman" w:hAnsi="Times New Roman"/>
          <w:sz w:val="28"/>
          <w:szCs w:val="28"/>
        </w:rPr>
        <w:tab/>
      </w:r>
      <w:r w:rsidRPr="006B30AE">
        <w:rPr>
          <w:rFonts w:ascii="Times New Roman" w:hAnsi="Times New Roman"/>
          <w:sz w:val="28"/>
          <w:szCs w:val="28"/>
        </w:rPr>
        <w:tab/>
      </w:r>
      <w:r w:rsidRPr="006B30AE">
        <w:rPr>
          <w:rFonts w:ascii="Times New Roman" w:hAnsi="Times New Roman"/>
          <w:sz w:val="28"/>
          <w:szCs w:val="28"/>
        </w:rPr>
        <w:tab/>
      </w:r>
      <w:r w:rsidRPr="006B30AE">
        <w:rPr>
          <w:rFonts w:ascii="Times New Roman" w:hAnsi="Times New Roman"/>
          <w:sz w:val="28"/>
          <w:szCs w:val="28"/>
        </w:rPr>
        <w:tab/>
      </w:r>
      <w:proofErr w:type="spellStart"/>
      <w:r w:rsidR="00DC660A" w:rsidRPr="006B30AE">
        <w:rPr>
          <w:rFonts w:ascii="Times New Roman" w:hAnsi="Times New Roman"/>
          <w:sz w:val="28"/>
          <w:szCs w:val="28"/>
        </w:rPr>
        <w:t>L.Lejiņa</w:t>
      </w:r>
      <w:proofErr w:type="spellEnd"/>
    </w:p>
    <w:p w14:paraId="1C2022AD" w14:textId="77777777" w:rsidR="00DC660A" w:rsidRPr="006B30AE" w:rsidRDefault="00DC660A" w:rsidP="00DC660A">
      <w:pPr>
        <w:pStyle w:val="ListParagraph"/>
        <w:rPr>
          <w:rFonts w:ascii="Times New Roman" w:hAnsi="Times New Roman"/>
          <w:sz w:val="24"/>
          <w:szCs w:val="24"/>
        </w:rPr>
      </w:pPr>
    </w:p>
    <w:p w14:paraId="17DF19A5" w14:textId="77777777" w:rsidR="00DC660A" w:rsidRPr="006B30AE" w:rsidRDefault="00DC660A" w:rsidP="00DC660A">
      <w:pPr>
        <w:tabs>
          <w:tab w:val="left" w:pos="3360"/>
        </w:tabs>
        <w:spacing w:after="0" w:line="240" w:lineRule="auto"/>
        <w:jc w:val="both"/>
        <w:rPr>
          <w:rFonts w:ascii="Times New Roman" w:hAnsi="Times New Roman"/>
          <w:bCs/>
          <w:sz w:val="20"/>
          <w:szCs w:val="20"/>
        </w:rPr>
      </w:pPr>
    </w:p>
    <w:p w14:paraId="484F898C" w14:textId="696A86B6" w:rsidR="00B0511F" w:rsidRPr="006B30AE" w:rsidRDefault="00B0511F" w:rsidP="00B0511F">
      <w:pPr>
        <w:tabs>
          <w:tab w:val="left" w:pos="3360"/>
        </w:tabs>
        <w:spacing w:after="0" w:line="240" w:lineRule="auto"/>
        <w:jc w:val="both"/>
        <w:rPr>
          <w:rFonts w:ascii="Times New Roman" w:hAnsi="Times New Roman" w:cs="Times New Roman"/>
          <w:bCs/>
          <w:sz w:val="20"/>
          <w:szCs w:val="20"/>
        </w:rPr>
      </w:pPr>
      <w:r w:rsidRPr="006B30AE">
        <w:rPr>
          <w:rFonts w:ascii="Times New Roman" w:hAnsi="Times New Roman" w:cs="Times New Roman"/>
          <w:bCs/>
          <w:sz w:val="20"/>
          <w:szCs w:val="20"/>
        </w:rPr>
        <w:fldChar w:fldCharType="begin"/>
      </w:r>
      <w:r w:rsidRPr="006B30AE">
        <w:rPr>
          <w:rFonts w:ascii="Times New Roman" w:hAnsi="Times New Roman" w:cs="Times New Roman"/>
          <w:bCs/>
          <w:sz w:val="20"/>
          <w:szCs w:val="20"/>
        </w:rPr>
        <w:instrText xml:space="preserve"> SAVEDATE  \@ "dd.MM.yyyy. H:mm"  \* MERGEFORMAT </w:instrText>
      </w:r>
      <w:r w:rsidRPr="006B30AE">
        <w:rPr>
          <w:rFonts w:ascii="Times New Roman" w:hAnsi="Times New Roman" w:cs="Times New Roman"/>
          <w:bCs/>
          <w:sz w:val="20"/>
          <w:szCs w:val="20"/>
        </w:rPr>
        <w:fldChar w:fldCharType="separate"/>
      </w:r>
      <w:r w:rsidR="00B71CB6">
        <w:rPr>
          <w:rFonts w:ascii="Times New Roman" w:hAnsi="Times New Roman" w:cs="Times New Roman"/>
          <w:bCs/>
          <w:noProof/>
          <w:sz w:val="20"/>
          <w:szCs w:val="20"/>
        </w:rPr>
        <w:t>22.08.2017. 10:49</w:t>
      </w:r>
      <w:r w:rsidRPr="006B30AE">
        <w:rPr>
          <w:rFonts w:ascii="Times New Roman" w:hAnsi="Times New Roman" w:cs="Times New Roman"/>
          <w:bCs/>
          <w:sz w:val="20"/>
          <w:szCs w:val="20"/>
        </w:rPr>
        <w:fldChar w:fldCharType="end"/>
      </w:r>
      <w:bookmarkStart w:id="6" w:name="_GoBack"/>
      <w:bookmarkEnd w:id="6"/>
    </w:p>
    <w:p w14:paraId="2E5C90A2" w14:textId="29BF5A0A" w:rsidR="00B0511F" w:rsidRPr="006B30AE" w:rsidRDefault="007D48F8" w:rsidP="00B0511F">
      <w:pPr>
        <w:tabs>
          <w:tab w:val="left" w:pos="3360"/>
        </w:tabs>
        <w:spacing w:after="0" w:line="240" w:lineRule="auto"/>
        <w:jc w:val="both"/>
        <w:rPr>
          <w:rFonts w:ascii="Times New Roman" w:hAnsi="Times New Roman" w:cs="Times New Roman"/>
          <w:bCs/>
          <w:sz w:val="20"/>
          <w:szCs w:val="20"/>
        </w:rPr>
      </w:pPr>
      <w:r w:rsidRPr="006B30AE">
        <w:rPr>
          <w:rFonts w:ascii="Times New Roman" w:hAnsi="Times New Roman" w:cs="Times New Roman"/>
          <w:bCs/>
          <w:sz w:val="20"/>
          <w:szCs w:val="20"/>
        </w:rPr>
        <w:t>157</w:t>
      </w:r>
      <w:r w:rsidR="00B71CB6">
        <w:rPr>
          <w:rFonts w:ascii="Times New Roman" w:hAnsi="Times New Roman" w:cs="Times New Roman"/>
          <w:bCs/>
          <w:sz w:val="20"/>
          <w:szCs w:val="20"/>
        </w:rPr>
        <w:t>8</w:t>
      </w:r>
    </w:p>
    <w:p w14:paraId="1A1CEBFB" w14:textId="77777777" w:rsidR="00DC660A" w:rsidRPr="006B30AE" w:rsidRDefault="001C5E4A" w:rsidP="00DC660A">
      <w:pPr>
        <w:spacing w:after="0" w:line="240" w:lineRule="auto"/>
        <w:rPr>
          <w:rFonts w:ascii="Times New Roman" w:hAnsi="Times New Roman" w:cs="Times New Roman"/>
          <w:sz w:val="20"/>
          <w:szCs w:val="20"/>
          <w:lang w:eastAsia="lv-LV"/>
        </w:rPr>
      </w:pPr>
      <w:proofErr w:type="spellStart"/>
      <w:r w:rsidRPr="006B30AE">
        <w:rPr>
          <w:rFonts w:ascii="Times New Roman" w:hAnsi="Times New Roman" w:cs="Times New Roman"/>
          <w:sz w:val="20"/>
          <w:szCs w:val="20"/>
          <w:lang w:eastAsia="lv-LV"/>
        </w:rPr>
        <w:t>A.Peršēvica</w:t>
      </w:r>
      <w:proofErr w:type="spellEnd"/>
    </w:p>
    <w:p w14:paraId="7B2F10C3" w14:textId="518D0B7C" w:rsidR="00FA4954" w:rsidRPr="006B30AE" w:rsidRDefault="00B0511F" w:rsidP="00DC660A">
      <w:pPr>
        <w:spacing w:after="0" w:line="240" w:lineRule="auto"/>
        <w:rPr>
          <w:rFonts w:ascii="Times New Roman" w:hAnsi="Times New Roman" w:cs="Times New Roman"/>
          <w:sz w:val="20"/>
          <w:szCs w:val="20"/>
          <w:lang w:eastAsia="lv-LV"/>
        </w:rPr>
      </w:pPr>
      <w:r w:rsidRPr="006B30AE">
        <w:rPr>
          <w:rFonts w:ascii="Times New Roman" w:hAnsi="Times New Roman" w:cs="Times New Roman"/>
          <w:sz w:val="20"/>
          <w:szCs w:val="20"/>
          <w:lang w:eastAsia="lv-LV"/>
        </w:rPr>
        <w:t>26435313</w:t>
      </w:r>
      <w:r w:rsidRPr="006B30AE">
        <w:rPr>
          <w:rFonts w:ascii="Times New Roman" w:hAnsi="Times New Roman" w:cs="Times New Roman"/>
          <w:sz w:val="20"/>
          <w:szCs w:val="20"/>
        </w:rPr>
        <w:t xml:space="preserve">; </w:t>
      </w:r>
      <w:hyperlink r:id="rId8" w:history="1">
        <w:r w:rsidR="00FA4954" w:rsidRPr="006B30AE">
          <w:rPr>
            <w:rStyle w:val="Hyperlink"/>
            <w:rFonts w:ascii="Times New Roman" w:hAnsi="Times New Roman" w:cs="Times New Roman"/>
            <w:color w:val="auto"/>
            <w:sz w:val="20"/>
            <w:szCs w:val="20"/>
            <w:u w:val="none"/>
            <w:lang w:eastAsia="lv-LV"/>
          </w:rPr>
          <w:t>aija.persevica@gmail.com</w:t>
        </w:r>
      </w:hyperlink>
    </w:p>
    <w:p w14:paraId="542CD93F" w14:textId="77777777" w:rsidR="00B0511F" w:rsidRPr="006B30AE" w:rsidRDefault="00B0511F" w:rsidP="00B0511F">
      <w:pPr>
        <w:spacing w:after="0" w:line="240" w:lineRule="auto"/>
        <w:jc w:val="both"/>
        <w:rPr>
          <w:rFonts w:ascii="Times New Roman" w:hAnsi="Times New Roman" w:cs="Times New Roman"/>
          <w:sz w:val="20"/>
          <w:szCs w:val="20"/>
        </w:rPr>
      </w:pPr>
      <w:proofErr w:type="spellStart"/>
      <w:r w:rsidRPr="006B30AE">
        <w:rPr>
          <w:rFonts w:ascii="Times New Roman" w:hAnsi="Times New Roman" w:cs="Times New Roman"/>
          <w:sz w:val="20"/>
          <w:szCs w:val="20"/>
        </w:rPr>
        <w:t>E.Vīka</w:t>
      </w:r>
      <w:proofErr w:type="spellEnd"/>
    </w:p>
    <w:p w14:paraId="5797318F" w14:textId="77777777" w:rsidR="00B0511F" w:rsidRPr="006B30AE" w:rsidRDefault="00B0511F" w:rsidP="00B0511F">
      <w:pPr>
        <w:spacing w:after="0" w:line="240" w:lineRule="auto"/>
        <w:jc w:val="both"/>
        <w:rPr>
          <w:rFonts w:ascii="Times New Roman" w:hAnsi="Times New Roman" w:cs="Times New Roman"/>
          <w:sz w:val="20"/>
          <w:szCs w:val="20"/>
        </w:rPr>
      </w:pPr>
      <w:r w:rsidRPr="006B30AE">
        <w:rPr>
          <w:rFonts w:ascii="Times New Roman" w:hAnsi="Times New Roman" w:cs="Times New Roman"/>
          <w:sz w:val="20"/>
          <w:szCs w:val="20"/>
        </w:rPr>
        <w:t>67047707;</w:t>
      </w:r>
      <w:r w:rsidRPr="006B30AE">
        <w:rPr>
          <w:rFonts w:ascii="Times New Roman" w:hAnsi="Times New Roman" w:cs="Times New Roman"/>
          <w:iCs/>
          <w:sz w:val="20"/>
          <w:szCs w:val="20"/>
        </w:rPr>
        <w:t xml:space="preserve"> </w:t>
      </w:r>
      <w:hyperlink r:id="rId9" w:history="1">
        <w:r w:rsidRPr="006B30AE">
          <w:rPr>
            <w:rStyle w:val="Hyperlink"/>
            <w:rFonts w:ascii="Times New Roman" w:hAnsi="Times New Roman" w:cs="Times New Roman"/>
            <w:iCs/>
            <w:color w:val="auto"/>
            <w:sz w:val="20"/>
            <w:szCs w:val="20"/>
            <w:u w:val="none"/>
          </w:rPr>
          <w:t>evi.vika@izm.gov.lv</w:t>
        </w:r>
      </w:hyperlink>
    </w:p>
    <w:sectPr w:rsidR="00B0511F" w:rsidRPr="006B30AE" w:rsidSect="002D7022">
      <w:headerReference w:type="default" r:id="rId10"/>
      <w:footerReference w:type="default" r:id="rId11"/>
      <w:footerReference w:type="first" r:id="rId12"/>
      <w:pgSz w:w="11906" w:h="16838"/>
      <w:pgMar w:top="1418" w:right="851" w:bottom="1134" w:left="1418" w:header="79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046DC" w14:textId="77777777" w:rsidR="00137897" w:rsidRDefault="00137897" w:rsidP="006D04FF">
      <w:pPr>
        <w:spacing w:after="0" w:line="240" w:lineRule="auto"/>
      </w:pPr>
      <w:r>
        <w:separator/>
      </w:r>
    </w:p>
  </w:endnote>
  <w:endnote w:type="continuationSeparator" w:id="0">
    <w:p w14:paraId="72543E52" w14:textId="77777777" w:rsidR="00137897" w:rsidRDefault="00137897" w:rsidP="006D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BECD7" w14:textId="5589B0A9" w:rsidR="00C91667" w:rsidRPr="009C0DD4" w:rsidRDefault="00C91667" w:rsidP="00C91667">
    <w:pPr>
      <w:spacing w:after="0" w:line="240" w:lineRule="auto"/>
      <w:jc w:val="both"/>
      <w:rPr>
        <w:sz w:val="20"/>
        <w:szCs w:val="20"/>
      </w:rPr>
    </w:pPr>
    <w:r w:rsidRPr="009C0DD4">
      <w:rPr>
        <w:rFonts w:ascii="Times New Roman" w:hAnsi="Times New Roman" w:cs="Times New Roman"/>
        <w:sz w:val="20"/>
        <w:szCs w:val="20"/>
      </w:rPr>
      <w:t>IZMZino</w:t>
    </w:r>
    <w:r w:rsidRPr="00673DDA">
      <w:rPr>
        <w:rFonts w:ascii="Times New Roman" w:hAnsi="Times New Roman" w:cs="Times New Roman"/>
        <w:sz w:val="20"/>
        <w:szCs w:val="20"/>
      </w:rPr>
      <w:t>_</w:t>
    </w:r>
    <w:r w:rsidR="006B30AE">
      <w:rPr>
        <w:rFonts w:ascii="Times New Roman" w:hAnsi="Times New Roman" w:cs="Times New Roman"/>
        <w:sz w:val="20"/>
        <w:szCs w:val="20"/>
      </w:rPr>
      <w:t>22</w:t>
    </w:r>
    <w:r w:rsidRPr="00673DDA">
      <w:rPr>
        <w:rFonts w:ascii="Times New Roman" w:hAnsi="Times New Roman" w:cs="Times New Roman"/>
        <w:sz w:val="20"/>
        <w:szCs w:val="20"/>
      </w:rPr>
      <w:t>0817_</w:t>
    </w:r>
    <w:r w:rsidR="00E17276" w:rsidRPr="00E17276">
      <w:rPr>
        <w:rFonts w:ascii="Times New Roman" w:hAnsi="Times New Roman" w:cs="Times New Roman"/>
        <w:sz w:val="20"/>
        <w:szCs w:val="20"/>
      </w:rPr>
      <w:t>L2BSEH</w:t>
    </w:r>
    <w:r>
      <w:rPr>
        <w:rFonts w:ascii="Times New Roman" w:hAnsi="Times New Roman" w:cs="Times New Roman"/>
        <w:sz w:val="20"/>
        <w:szCs w:val="20"/>
      </w:rPr>
      <w:t>;</w:t>
    </w:r>
    <w:r w:rsidRPr="009C0DD4">
      <w:rPr>
        <w:rFonts w:ascii="Times New Roman" w:hAnsi="Times New Roman" w:cs="Times New Roman"/>
        <w:sz w:val="20"/>
        <w:szCs w:val="20"/>
      </w:rPr>
      <w:t xml:space="preserve"> Informatīvais ziņojums</w:t>
    </w:r>
    <w:r>
      <w:rPr>
        <w:rFonts w:ascii="Times New Roman" w:hAnsi="Times New Roman" w:cs="Times New Roman"/>
        <w:sz w:val="20"/>
        <w:szCs w:val="20"/>
      </w:rPr>
      <w:t xml:space="preserve"> </w:t>
    </w:r>
    <w:r w:rsidRPr="005F5E4B">
      <w:rPr>
        <w:rFonts w:ascii="Times New Roman" w:hAnsi="Times New Roman" w:cs="Times New Roman"/>
        <w:sz w:val="20"/>
        <w:szCs w:val="20"/>
      </w:rPr>
      <w:t xml:space="preserve">„Par papildu valsts budžeta saistību uzņemšanos Eiropas Savienības </w:t>
    </w:r>
    <w:proofErr w:type="spellStart"/>
    <w:r w:rsidRPr="005F5E4B">
      <w:rPr>
        <w:rFonts w:ascii="Times New Roman" w:hAnsi="Times New Roman" w:cs="Times New Roman"/>
        <w:sz w:val="20"/>
        <w:szCs w:val="20"/>
      </w:rPr>
      <w:t>Erasmus</w:t>
    </w:r>
    <w:proofErr w:type="spellEnd"/>
    <w:r w:rsidRPr="005F5E4B">
      <w:rPr>
        <w:rFonts w:ascii="Times New Roman" w:hAnsi="Times New Roman" w:cs="Times New Roman"/>
        <w:sz w:val="20"/>
        <w:szCs w:val="20"/>
      </w:rPr>
      <w:t>+ programmas līdzfinansētā projekta “Mācīties būt: Prakses un metožu attīstība sociālās, emocionālās un veselības prasmju novērtēšanai izglītības sistēmās” īstenošan</w:t>
    </w:r>
    <w:r w:rsidR="006B30AE">
      <w:rPr>
        <w:rFonts w:ascii="Times New Roman" w:hAnsi="Times New Roman" w:cs="Times New Roman"/>
        <w:sz w:val="20"/>
        <w:szCs w:val="20"/>
      </w:rPr>
      <w:t>ai</w:t>
    </w:r>
  </w:p>
  <w:p w14:paraId="6A24E3BA" w14:textId="77777777" w:rsidR="00C91667" w:rsidRDefault="00C91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2CAD1" w14:textId="7385D8EC" w:rsidR="00F108C5" w:rsidRPr="009C0DD4" w:rsidRDefault="00EF30D8" w:rsidP="00EF30D8">
    <w:pPr>
      <w:spacing w:after="0" w:line="240" w:lineRule="auto"/>
      <w:jc w:val="both"/>
      <w:rPr>
        <w:sz w:val="20"/>
        <w:szCs w:val="20"/>
      </w:rPr>
    </w:pPr>
    <w:r w:rsidRPr="009C0DD4">
      <w:rPr>
        <w:rFonts w:ascii="Times New Roman" w:hAnsi="Times New Roman" w:cs="Times New Roman"/>
        <w:sz w:val="20"/>
        <w:szCs w:val="20"/>
      </w:rPr>
      <w:t>IZMZino</w:t>
    </w:r>
    <w:r w:rsidRPr="00673DDA">
      <w:rPr>
        <w:rFonts w:ascii="Times New Roman" w:hAnsi="Times New Roman" w:cs="Times New Roman"/>
        <w:sz w:val="20"/>
        <w:szCs w:val="20"/>
      </w:rPr>
      <w:t>_</w:t>
    </w:r>
    <w:r w:rsidR="006B30AE">
      <w:rPr>
        <w:rFonts w:ascii="Times New Roman" w:hAnsi="Times New Roman" w:cs="Times New Roman"/>
        <w:sz w:val="20"/>
        <w:szCs w:val="20"/>
      </w:rPr>
      <w:t>22</w:t>
    </w:r>
    <w:r w:rsidR="004B5BF8" w:rsidRPr="00673DDA">
      <w:rPr>
        <w:rFonts w:ascii="Times New Roman" w:hAnsi="Times New Roman" w:cs="Times New Roman"/>
        <w:sz w:val="20"/>
        <w:szCs w:val="20"/>
      </w:rPr>
      <w:t>08</w:t>
    </w:r>
    <w:r w:rsidRPr="00673DDA">
      <w:rPr>
        <w:rFonts w:ascii="Times New Roman" w:hAnsi="Times New Roman" w:cs="Times New Roman"/>
        <w:sz w:val="20"/>
        <w:szCs w:val="20"/>
      </w:rPr>
      <w:t>17_</w:t>
    </w:r>
    <w:r w:rsidR="00E17276" w:rsidRPr="00E17276">
      <w:rPr>
        <w:rFonts w:ascii="Times New Roman" w:hAnsi="Times New Roman" w:cs="Times New Roman"/>
        <w:sz w:val="20"/>
        <w:szCs w:val="20"/>
      </w:rPr>
      <w:t>L2BSEH</w:t>
    </w:r>
    <w:r>
      <w:rPr>
        <w:rFonts w:ascii="Times New Roman" w:hAnsi="Times New Roman" w:cs="Times New Roman"/>
        <w:sz w:val="20"/>
        <w:szCs w:val="20"/>
      </w:rPr>
      <w:t>;</w:t>
    </w:r>
    <w:r w:rsidRPr="009C0DD4">
      <w:rPr>
        <w:rFonts w:ascii="Times New Roman" w:hAnsi="Times New Roman" w:cs="Times New Roman"/>
        <w:sz w:val="20"/>
        <w:szCs w:val="20"/>
      </w:rPr>
      <w:t xml:space="preserve"> Informatīvais ziņojums</w:t>
    </w:r>
    <w:r>
      <w:rPr>
        <w:rFonts w:ascii="Times New Roman" w:hAnsi="Times New Roman" w:cs="Times New Roman"/>
        <w:sz w:val="20"/>
        <w:szCs w:val="20"/>
      </w:rPr>
      <w:t xml:space="preserve"> </w:t>
    </w:r>
    <w:r w:rsidR="00F108C5" w:rsidRPr="005F5E4B">
      <w:rPr>
        <w:rFonts w:ascii="Times New Roman" w:hAnsi="Times New Roman" w:cs="Times New Roman"/>
        <w:sz w:val="20"/>
        <w:szCs w:val="20"/>
      </w:rPr>
      <w:t>„Par papildu valsts budžeta saistību uzņemšanos Eiropas Savienības Erasmus+ programmas līdzfinansētā projekta “Mācīties būt: Prakses un metožu attīstība sociālās, emocionālās un veselības prasmju novērtēšanai izglītības sistēmās” īstenošan</w:t>
    </w:r>
    <w:r w:rsidR="006B30AE">
      <w:rPr>
        <w:rFonts w:ascii="Times New Roman" w:hAnsi="Times New Roman" w:cs="Times New Roman"/>
        <w:sz w:val="20"/>
        <w:szCs w:val="20"/>
      </w:rPr>
      <w:t>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F3926" w14:textId="77777777" w:rsidR="00137897" w:rsidRDefault="00137897" w:rsidP="006D04FF">
      <w:pPr>
        <w:spacing w:after="0" w:line="240" w:lineRule="auto"/>
      </w:pPr>
      <w:r>
        <w:separator/>
      </w:r>
    </w:p>
  </w:footnote>
  <w:footnote w:type="continuationSeparator" w:id="0">
    <w:p w14:paraId="588008A7" w14:textId="77777777" w:rsidR="00137897" w:rsidRDefault="00137897" w:rsidP="006D04FF">
      <w:pPr>
        <w:spacing w:after="0" w:line="240" w:lineRule="auto"/>
      </w:pPr>
      <w:r>
        <w:continuationSeparator/>
      </w:r>
    </w:p>
  </w:footnote>
  <w:footnote w:id="1">
    <w:p w14:paraId="5D489822" w14:textId="37F5B399" w:rsidR="00124C91" w:rsidRPr="00124C91" w:rsidRDefault="00124C91">
      <w:pPr>
        <w:pStyle w:val="FootnoteText"/>
        <w:rPr>
          <w:rFonts w:ascii="Times New Roman" w:hAnsi="Times New Roman" w:cs="Times New Roman"/>
        </w:rPr>
      </w:pPr>
      <w:r w:rsidRPr="00124C91">
        <w:rPr>
          <w:rStyle w:val="FootnoteReference"/>
          <w:rFonts w:ascii="Times New Roman" w:hAnsi="Times New Roman" w:cs="Times New Roman"/>
        </w:rPr>
        <w:footnoteRef/>
      </w:r>
      <w:r w:rsidRPr="00124C91">
        <w:rPr>
          <w:rFonts w:ascii="Times New Roman" w:hAnsi="Times New Roman" w:cs="Times New Roman"/>
        </w:rPr>
        <w:t xml:space="preserve"> </w:t>
      </w:r>
      <w:hyperlink r:id="rId1" w:history="1">
        <w:r w:rsidRPr="00124C91">
          <w:rPr>
            <w:rStyle w:val="Hyperlink"/>
            <w:rFonts w:ascii="Times New Roman" w:hAnsi="Times New Roman" w:cs="Times New Roman"/>
            <w:color w:val="auto"/>
            <w:u w:val="none"/>
          </w:rPr>
          <w:t>http://www.oecd.org/education/pisa-2015-results-volume-iii-9789264273856-en.htm</w:t>
        </w:r>
      </w:hyperlink>
    </w:p>
    <w:p w14:paraId="5A2DC637" w14:textId="77777777" w:rsidR="00124C91" w:rsidRPr="00124C91" w:rsidRDefault="00124C91">
      <w:pPr>
        <w:pStyle w:val="FootnoteText"/>
        <w:rPr>
          <w:rFonts w:ascii="Times New Roman" w:hAnsi="Times New Roman" w:cs="Times New Roman"/>
          <w:u w:val="single"/>
        </w:rPr>
      </w:pPr>
    </w:p>
  </w:footnote>
  <w:footnote w:id="2">
    <w:p w14:paraId="44FFB248" w14:textId="77777777" w:rsidR="00F1390D" w:rsidRPr="00DB52BA" w:rsidRDefault="00F1390D" w:rsidP="00F1390D">
      <w:pPr>
        <w:pStyle w:val="FootnoteText"/>
        <w:jc w:val="both"/>
        <w:rPr>
          <w:rFonts w:ascii="Times New Roman" w:hAnsi="Times New Roman" w:cs="Times New Roman"/>
          <w:sz w:val="22"/>
          <w:szCs w:val="22"/>
        </w:rPr>
      </w:pPr>
      <w:r>
        <w:rPr>
          <w:rStyle w:val="FootnoteReference"/>
        </w:rPr>
        <w:footnoteRef/>
      </w:r>
      <w:r>
        <w:t xml:space="preserve"> </w:t>
      </w:r>
      <w:r w:rsidRPr="003E0668">
        <w:rPr>
          <w:rFonts w:ascii="Times New Roman" w:hAnsi="Times New Roman" w:cs="Times New Roman"/>
          <w:sz w:val="22"/>
          <w:szCs w:val="22"/>
        </w:rPr>
        <w:t>Izglītības un zinātnes mi</w:t>
      </w:r>
      <w:r>
        <w:rPr>
          <w:rFonts w:ascii="Times New Roman" w:hAnsi="Times New Roman" w:cs="Times New Roman"/>
          <w:sz w:val="22"/>
          <w:szCs w:val="22"/>
        </w:rPr>
        <w:t>n</w:t>
      </w:r>
      <w:r w:rsidRPr="003E0668">
        <w:rPr>
          <w:rFonts w:ascii="Times New Roman" w:hAnsi="Times New Roman" w:cs="Times New Roman"/>
          <w:sz w:val="22"/>
          <w:szCs w:val="22"/>
        </w:rPr>
        <w:t>istrijas</w:t>
      </w:r>
      <w:r w:rsidRPr="00DB52BA">
        <w:rPr>
          <w:rFonts w:ascii="Times New Roman" w:hAnsi="Times New Roman" w:cs="Times New Roman"/>
          <w:sz w:val="22"/>
          <w:szCs w:val="22"/>
        </w:rPr>
        <w:t xml:space="preserve"> </w:t>
      </w:r>
      <w:r>
        <w:rPr>
          <w:rFonts w:ascii="Times New Roman" w:hAnsi="Times New Roman" w:cs="Times New Roman"/>
          <w:sz w:val="22"/>
          <w:szCs w:val="22"/>
        </w:rPr>
        <w:t xml:space="preserve">sagatavotais </w:t>
      </w:r>
      <w:r w:rsidRPr="00DB52BA">
        <w:rPr>
          <w:rFonts w:ascii="Times New Roman" w:hAnsi="Times New Roman" w:cs="Times New Roman"/>
          <w:sz w:val="22"/>
          <w:szCs w:val="22"/>
        </w:rPr>
        <w:t>informatīvais ziņojums “Par Eiropas Savienības programmas izglītības, mācību, jaunatnes un sporta jomā “</w:t>
      </w:r>
      <w:proofErr w:type="spellStart"/>
      <w:r w:rsidRPr="00DB52BA">
        <w:rPr>
          <w:rFonts w:ascii="Times New Roman" w:hAnsi="Times New Roman" w:cs="Times New Roman"/>
          <w:sz w:val="22"/>
          <w:szCs w:val="22"/>
        </w:rPr>
        <w:t>Erasmus</w:t>
      </w:r>
      <w:proofErr w:type="spellEnd"/>
      <w:r w:rsidRPr="00DB52BA">
        <w:rPr>
          <w:rFonts w:ascii="Times New Roman" w:hAnsi="Times New Roman" w:cs="Times New Roman"/>
          <w:sz w:val="22"/>
          <w:szCs w:val="22"/>
        </w:rPr>
        <w:t>+” īstenošanas nodrošināšanai nepieciešamo finansējumu 2016.gadā un turpmākajos programmas īstenošanas gados” (protokols Nr.63 28.§)</w:t>
      </w:r>
    </w:p>
    <w:p w14:paraId="360E2279" w14:textId="77777777" w:rsidR="00F1390D" w:rsidRDefault="00F1390D" w:rsidP="00F1390D">
      <w:pPr>
        <w:pStyle w:val="FootnoteText"/>
      </w:pPr>
    </w:p>
  </w:footnote>
  <w:footnote w:id="3">
    <w:p w14:paraId="310A2831" w14:textId="77777777" w:rsidR="00C61DF9" w:rsidRDefault="00C61DF9" w:rsidP="00C61DF9">
      <w:pPr>
        <w:pStyle w:val="FootnoteText"/>
        <w:jc w:val="both"/>
        <w:rPr>
          <w:rFonts w:ascii="Times New Roman" w:hAnsi="Times New Roman" w:cs="Times New Roman"/>
          <w:sz w:val="22"/>
          <w:szCs w:val="22"/>
        </w:rPr>
      </w:pPr>
      <w:r>
        <w:rPr>
          <w:rStyle w:val="FootnoteReference"/>
        </w:rPr>
        <w:footnoteRef/>
      </w:r>
      <w:r>
        <w:t xml:space="preserve"> </w:t>
      </w:r>
      <w:r w:rsidRPr="008413B7">
        <w:rPr>
          <w:rFonts w:ascii="Times New Roman" w:hAnsi="Times New Roman" w:cs="Times New Roman"/>
          <w:sz w:val="22"/>
          <w:szCs w:val="22"/>
        </w:rPr>
        <w:t>Ministru kabineta 2010. gada 18. maija noteikumu Nr. 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 15.punkts;</w:t>
      </w:r>
      <w:r>
        <w:t xml:space="preserve"> </w:t>
      </w:r>
      <w:r w:rsidRPr="008413B7">
        <w:rPr>
          <w:rFonts w:ascii="Times New Roman" w:hAnsi="Times New Roman" w:cs="Times New Roman"/>
          <w:sz w:val="22"/>
          <w:szCs w:val="22"/>
        </w:rPr>
        <w:t>"Likums par budžetu un finanšu vadību" 24. panta trešā daļa.</w:t>
      </w:r>
    </w:p>
    <w:p w14:paraId="6DB4B5D1" w14:textId="77777777" w:rsidR="00C61DF9" w:rsidRPr="008413B7" w:rsidRDefault="00C61DF9" w:rsidP="00C61DF9">
      <w:pPr>
        <w:pStyle w:val="FootnoteText"/>
        <w:jc w:val="both"/>
        <w:rPr>
          <w:rFonts w:ascii="Times New Roman" w:hAnsi="Times New Roman" w:cs="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147633"/>
      <w:docPartObj>
        <w:docPartGallery w:val="Page Numbers (Top of Page)"/>
        <w:docPartUnique/>
      </w:docPartObj>
    </w:sdtPr>
    <w:sdtEndPr>
      <w:rPr>
        <w:rFonts w:ascii="Times New Roman" w:hAnsi="Times New Roman" w:cs="Times New Roman"/>
        <w:sz w:val="24"/>
        <w:szCs w:val="24"/>
      </w:rPr>
    </w:sdtEndPr>
    <w:sdtContent>
      <w:p w14:paraId="65069902" w14:textId="77777777" w:rsidR="00F108C5" w:rsidRPr="00A9221F" w:rsidRDefault="00F108C5">
        <w:pPr>
          <w:pStyle w:val="Header"/>
          <w:jc w:val="center"/>
          <w:rPr>
            <w:rFonts w:ascii="Times New Roman" w:hAnsi="Times New Roman" w:cs="Times New Roman"/>
            <w:sz w:val="24"/>
            <w:szCs w:val="24"/>
          </w:rPr>
        </w:pPr>
        <w:r w:rsidRPr="00A9221F">
          <w:rPr>
            <w:rFonts w:ascii="Times New Roman" w:hAnsi="Times New Roman" w:cs="Times New Roman"/>
            <w:sz w:val="24"/>
            <w:szCs w:val="24"/>
          </w:rPr>
          <w:fldChar w:fldCharType="begin"/>
        </w:r>
        <w:r w:rsidRPr="00A9221F">
          <w:rPr>
            <w:rFonts w:ascii="Times New Roman" w:hAnsi="Times New Roman" w:cs="Times New Roman"/>
            <w:sz w:val="24"/>
            <w:szCs w:val="24"/>
          </w:rPr>
          <w:instrText xml:space="preserve"> PAGE   \* MERGEFORMAT </w:instrText>
        </w:r>
        <w:r w:rsidRPr="00A9221F">
          <w:rPr>
            <w:rFonts w:ascii="Times New Roman" w:hAnsi="Times New Roman" w:cs="Times New Roman"/>
            <w:sz w:val="24"/>
            <w:szCs w:val="24"/>
          </w:rPr>
          <w:fldChar w:fldCharType="separate"/>
        </w:r>
        <w:r w:rsidR="00B71CB6">
          <w:rPr>
            <w:rFonts w:ascii="Times New Roman" w:hAnsi="Times New Roman" w:cs="Times New Roman"/>
            <w:noProof/>
            <w:sz w:val="24"/>
            <w:szCs w:val="24"/>
          </w:rPr>
          <w:t>5</w:t>
        </w:r>
        <w:r w:rsidRPr="00A9221F">
          <w:rPr>
            <w:rFonts w:ascii="Times New Roman" w:hAnsi="Times New Roman" w:cs="Times New Roman"/>
            <w:sz w:val="24"/>
            <w:szCs w:val="24"/>
          </w:rPr>
          <w:fldChar w:fldCharType="end"/>
        </w:r>
      </w:p>
    </w:sdtContent>
  </w:sdt>
  <w:p w14:paraId="4928E081" w14:textId="77777777" w:rsidR="00F108C5" w:rsidRDefault="00F10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743"/>
    <w:multiLevelType w:val="hybridMultilevel"/>
    <w:tmpl w:val="96BAE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C84AC4"/>
    <w:multiLevelType w:val="hybridMultilevel"/>
    <w:tmpl w:val="1B422DF4"/>
    <w:lvl w:ilvl="0" w:tplc="E88C0A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BCB1926"/>
    <w:multiLevelType w:val="hybridMultilevel"/>
    <w:tmpl w:val="03808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E33944"/>
    <w:multiLevelType w:val="hybridMultilevel"/>
    <w:tmpl w:val="C76C0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E6592"/>
    <w:multiLevelType w:val="hybridMultilevel"/>
    <w:tmpl w:val="26A61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7CC2B62"/>
    <w:multiLevelType w:val="hybridMultilevel"/>
    <w:tmpl w:val="A670A812"/>
    <w:lvl w:ilvl="0" w:tplc="C596A208">
      <w:numFmt w:val="bullet"/>
      <w:lvlText w:val=""/>
      <w:lvlJc w:val="left"/>
      <w:pPr>
        <w:ind w:left="1579" w:hanging="360"/>
      </w:pPr>
      <w:rPr>
        <w:rFonts w:ascii="Symbol" w:eastAsia="Times New Roman" w:hAnsi="Symbol" w:cs="Times New Roman" w:hint="default"/>
      </w:rPr>
    </w:lvl>
    <w:lvl w:ilvl="1" w:tplc="04260003" w:tentative="1">
      <w:start w:val="1"/>
      <w:numFmt w:val="bullet"/>
      <w:lvlText w:val="o"/>
      <w:lvlJc w:val="left"/>
      <w:pPr>
        <w:ind w:left="2299" w:hanging="360"/>
      </w:pPr>
      <w:rPr>
        <w:rFonts w:ascii="Courier New" w:hAnsi="Courier New" w:cs="Courier New" w:hint="default"/>
      </w:rPr>
    </w:lvl>
    <w:lvl w:ilvl="2" w:tplc="04260005" w:tentative="1">
      <w:start w:val="1"/>
      <w:numFmt w:val="bullet"/>
      <w:lvlText w:val=""/>
      <w:lvlJc w:val="left"/>
      <w:pPr>
        <w:ind w:left="3019" w:hanging="360"/>
      </w:pPr>
      <w:rPr>
        <w:rFonts w:ascii="Wingdings" w:hAnsi="Wingdings" w:hint="default"/>
      </w:rPr>
    </w:lvl>
    <w:lvl w:ilvl="3" w:tplc="04260001" w:tentative="1">
      <w:start w:val="1"/>
      <w:numFmt w:val="bullet"/>
      <w:lvlText w:val=""/>
      <w:lvlJc w:val="left"/>
      <w:pPr>
        <w:ind w:left="3739" w:hanging="360"/>
      </w:pPr>
      <w:rPr>
        <w:rFonts w:ascii="Symbol" w:hAnsi="Symbol" w:hint="default"/>
      </w:rPr>
    </w:lvl>
    <w:lvl w:ilvl="4" w:tplc="04260003" w:tentative="1">
      <w:start w:val="1"/>
      <w:numFmt w:val="bullet"/>
      <w:lvlText w:val="o"/>
      <w:lvlJc w:val="left"/>
      <w:pPr>
        <w:ind w:left="4459" w:hanging="360"/>
      </w:pPr>
      <w:rPr>
        <w:rFonts w:ascii="Courier New" w:hAnsi="Courier New" w:cs="Courier New" w:hint="default"/>
      </w:rPr>
    </w:lvl>
    <w:lvl w:ilvl="5" w:tplc="04260005" w:tentative="1">
      <w:start w:val="1"/>
      <w:numFmt w:val="bullet"/>
      <w:lvlText w:val=""/>
      <w:lvlJc w:val="left"/>
      <w:pPr>
        <w:ind w:left="5179" w:hanging="360"/>
      </w:pPr>
      <w:rPr>
        <w:rFonts w:ascii="Wingdings" w:hAnsi="Wingdings" w:hint="default"/>
      </w:rPr>
    </w:lvl>
    <w:lvl w:ilvl="6" w:tplc="04260001" w:tentative="1">
      <w:start w:val="1"/>
      <w:numFmt w:val="bullet"/>
      <w:lvlText w:val=""/>
      <w:lvlJc w:val="left"/>
      <w:pPr>
        <w:ind w:left="5899" w:hanging="360"/>
      </w:pPr>
      <w:rPr>
        <w:rFonts w:ascii="Symbol" w:hAnsi="Symbol" w:hint="default"/>
      </w:rPr>
    </w:lvl>
    <w:lvl w:ilvl="7" w:tplc="04260003" w:tentative="1">
      <w:start w:val="1"/>
      <w:numFmt w:val="bullet"/>
      <w:lvlText w:val="o"/>
      <w:lvlJc w:val="left"/>
      <w:pPr>
        <w:ind w:left="6619" w:hanging="360"/>
      </w:pPr>
      <w:rPr>
        <w:rFonts w:ascii="Courier New" w:hAnsi="Courier New" w:cs="Courier New" w:hint="default"/>
      </w:rPr>
    </w:lvl>
    <w:lvl w:ilvl="8" w:tplc="04260005" w:tentative="1">
      <w:start w:val="1"/>
      <w:numFmt w:val="bullet"/>
      <w:lvlText w:val=""/>
      <w:lvlJc w:val="left"/>
      <w:pPr>
        <w:ind w:left="7339" w:hanging="360"/>
      </w:pPr>
      <w:rPr>
        <w:rFonts w:ascii="Wingdings" w:hAnsi="Wingdings" w:hint="default"/>
      </w:rPr>
    </w:lvl>
  </w:abstractNum>
  <w:abstractNum w:abstractNumId="7" w15:restartNumberingAfterBreak="0">
    <w:nsid w:val="1A2774EB"/>
    <w:multiLevelType w:val="multilevel"/>
    <w:tmpl w:val="57641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94CEC"/>
    <w:multiLevelType w:val="hybridMultilevel"/>
    <w:tmpl w:val="5F92F6E0"/>
    <w:lvl w:ilvl="0" w:tplc="A136130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475E46"/>
    <w:multiLevelType w:val="hybridMultilevel"/>
    <w:tmpl w:val="C80897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42D6642"/>
    <w:multiLevelType w:val="hybridMultilevel"/>
    <w:tmpl w:val="5B3E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F797C"/>
    <w:multiLevelType w:val="hybridMultilevel"/>
    <w:tmpl w:val="97E4AE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AA04560"/>
    <w:multiLevelType w:val="hybridMultilevel"/>
    <w:tmpl w:val="8F36B5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4034592D"/>
    <w:multiLevelType w:val="hybridMultilevel"/>
    <w:tmpl w:val="ADBA4F14"/>
    <w:lvl w:ilvl="0" w:tplc="0260772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41BB67DF"/>
    <w:multiLevelType w:val="hybridMultilevel"/>
    <w:tmpl w:val="79DA15B8"/>
    <w:lvl w:ilvl="0" w:tplc="8E62E81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AE5245"/>
    <w:multiLevelType w:val="hybridMultilevel"/>
    <w:tmpl w:val="D8FAB1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F31DA7"/>
    <w:multiLevelType w:val="hybridMultilevel"/>
    <w:tmpl w:val="28BE7C5E"/>
    <w:lvl w:ilvl="0" w:tplc="0ECAD79C">
      <w:numFmt w:val="bullet"/>
      <w:lvlText w:val=""/>
      <w:lvlJc w:val="left"/>
      <w:pPr>
        <w:ind w:left="1219" w:hanging="360"/>
      </w:pPr>
      <w:rPr>
        <w:rFonts w:ascii="Symbol" w:eastAsia="Times New Roman" w:hAnsi="Symbol" w:cs="Times New Roman" w:hint="default"/>
      </w:rPr>
    </w:lvl>
    <w:lvl w:ilvl="1" w:tplc="04260003" w:tentative="1">
      <w:start w:val="1"/>
      <w:numFmt w:val="bullet"/>
      <w:lvlText w:val="o"/>
      <w:lvlJc w:val="left"/>
      <w:pPr>
        <w:ind w:left="1939" w:hanging="360"/>
      </w:pPr>
      <w:rPr>
        <w:rFonts w:ascii="Courier New" w:hAnsi="Courier New" w:cs="Courier New" w:hint="default"/>
      </w:rPr>
    </w:lvl>
    <w:lvl w:ilvl="2" w:tplc="04260005" w:tentative="1">
      <w:start w:val="1"/>
      <w:numFmt w:val="bullet"/>
      <w:lvlText w:val=""/>
      <w:lvlJc w:val="left"/>
      <w:pPr>
        <w:ind w:left="2659" w:hanging="360"/>
      </w:pPr>
      <w:rPr>
        <w:rFonts w:ascii="Wingdings" w:hAnsi="Wingdings" w:hint="default"/>
      </w:rPr>
    </w:lvl>
    <w:lvl w:ilvl="3" w:tplc="04260001" w:tentative="1">
      <w:start w:val="1"/>
      <w:numFmt w:val="bullet"/>
      <w:lvlText w:val=""/>
      <w:lvlJc w:val="left"/>
      <w:pPr>
        <w:ind w:left="3379" w:hanging="360"/>
      </w:pPr>
      <w:rPr>
        <w:rFonts w:ascii="Symbol" w:hAnsi="Symbol" w:hint="default"/>
      </w:rPr>
    </w:lvl>
    <w:lvl w:ilvl="4" w:tplc="04260003" w:tentative="1">
      <w:start w:val="1"/>
      <w:numFmt w:val="bullet"/>
      <w:lvlText w:val="o"/>
      <w:lvlJc w:val="left"/>
      <w:pPr>
        <w:ind w:left="4099" w:hanging="360"/>
      </w:pPr>
      <w:rPr>
        <w:rFonts w:ascii="Courier New" w:hAnsi="Courier New" w:cs="Courier New" w:hint="default"/>
      </w:rPr>
    </w:lvl>
    <w:lvl w:ilvl="5" w:tplc="04260005" w:tentative="1">
      <w:start w:val="1"/>
      <w:numFmt w:val="bullet"/>
      <w:lvlText w:val=""/>
      <w:lvlJc w:val="left"/>
      <w:pPr>
        <w:ind w:left="4819" w:hanging="360"/>
      </w:pPr>
      <w:rPr>
        <w:rFonts w:ascii="Wingdings" w:hAnsi="Wingdings" w:hint="default"/>
      </w:rPr>
    </w:lvl>
    <w:lvl w:ilvl="6" w:tplc="04260001" w:tentative="1">
      <w:start w:val="1"/>
      <w:numFmt w:val="bullet"/>
      <w:lvlText w:val=""/>
      <w:lvlJc w:val="left"/>
      <w:pPr>
        <w:ind w:left="5539" w:hanging="360"/>
      </w:pPr>
      <w:rPr>
        <w:rFonts w:ascii="Symbol" w:hAnsi="Symbol" w:hint="default"/>
      </w:rPr>
    </w:lvl>
    <w:lvl w:ilvl="7" w:tplc="04260003" w:tentative="1">
      <w:start w:val="1"/>
      <w:numFmt w:val="bullet"/>
      <w:lvlText w:val="o"/>
      <w:lvlJc w:val="left"/>
      <w:pPr>
        <w:ind w:left="6259" w:hanging="360"/>
      </w:pPr>
      <w:rPr>
        <w:rFonts w:ascii="Courier New" w:hAnsi="Courier New" w:cs="Courier New" w:hint="default"/>
      </w:rPr>
    </w:lvl>
    <w:lvl w:ilvl="8" w:tplc="04260005" w:tentative="1">
      <w:start w:val="1"/>
      <w:numFmt w:val="bullet"/>
      <w:lvlText w:val=""/>
      <w:lvlJc w:val="left"/>
      <w:pPr>
        <w:ind w:left="6979" w:hanging="360"/>
      </w:pPr>
      <w:rPr>
        <w:rFonts w:ascii="Wingdings" w:hAnsi="Wingdings" w:hint="default"/>
      </w:rPr>
    </w:lvl>
  </w:abstractNum>
  <w:abstractNum w:abstractNumId="18" w15:restartNumberingAfterBreak="0">
    <w:nsid w:val="4C2A2DC0"/>
    <w:multiLevelType w:val="hybridMultilevel"/>
    <w:tmpl w:val="8B0CC4CA"/>
    <w:lvl w:ilvl="0" w:tplc="B9080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80B13"/>
    <w:multiLevelType w:val="hybridMultilevel"/>
    <w:tmpl w:val="F364E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9526270"/>
    <w:multiLevelType w:val="hybridMultilevel"/>
    <w:tmpl w:val="7A6ADBE4"/>
    <w:lvl w:ilvl="0" w:tplc="B10813CA">
      <w:start w:val="2"/>
      <w:numFmt w:val="bullet"/>
      <w:lvlText w:val=""/>
      <w:lvlJc w:val="left"/>
      <w:pPr>
        <w:ind w:left="868" w:hanging="360"/>
      </w:pPr>
      <w:rPr>
        <w:rFonts w:ascii="Symbol" w:eastAsiaTheme="minorHAnsi" w:hAnsi="Symbol" w:cs="Times New Roman" w:hint="default"/>
      </w:rPr>
    </w:lvl>
    <w:lvl w:ilvl="1" w:tplc="04260003" w:tentative="1">
      <w:start w:val="1"/>
      <w:numFmt w:val="bullet"/>
      <w:lvlText w:val="o"/>
      <w:lvlJc w:val="left"/>
      <w:pPr>
        <w:ind w:left="1588" w:hanging="360"/>
      </w:pPr>
      <w:rPr>
        <w:rFonts w:ascii="Courier New" w:hAnsi="Courier New" w:cs="Courier New" w:hint="default"/>
      </w:rPr>
    </w:lvl>
    <w:lvl w:ilvl="2" w:tplc="04260005" w:tentative="1">
      <w:start w:val="1"/>
      <w:numFmt w:val="bullet"/>
      <w:lvlText w:val=""/>
      <w:lvlJc w:val="left"/>
      <w:pPr>
        <w:ind w:left="2308" w:hanging="360"/>
      </w:pPr>
      <w:rPr>
        <w:rFonts w:ascii="Wingdings" w:hAnsi="Wingdings" w:hint="default"/>
      </w:rPr>
    </w:lvl>
    <w:lvl w:ilvl="3" w:tplc="04260001" w:tentative="1">
      <w:start w:val="1"/>
      <w:numFmt w:val="bullet"/>
      <w:lvlText w:val=""/>
      <w:lvlJc w:val="left"/>
      <w:pPr>
        <w:ind w:left="3028" w:hanging="360"/>
      </w:pPr>
      <w:rPr>
        <w:rFonts w:ascii="Symbol" w:hAnsi="Symbol" w:hint="default"/>
      </w:rPr>
    </w:lvl>
    <w:lvl w:ilvl="4" w:tplc="04260003" w:tentative="1">
      <w:start w:val="1"/>
      <w:numFmt w:val="bullet"/>
      <w:lvlText w:val="o"/>
      <w:lvlJc w:val="left"/>
      <w:pPr>
        <w:ind w:left="3748" w:hanging="360"/>
      </w:pPr>
      <w:rPr>
        <w:rFonts w:ascii="Courier New" w:hAnsi="Courier New" w:cs="Courier New" w:hint="default"/>
      </w:rPr>
    </w:lvl>
    <w:lvl w:ilvl="5" w:tplc="04260005" w:tentative="1">
      <w:start w:val="1"/>
      <w:numFmt w:val="bullet"/>
      <w:lvlText w:val=""/>
      <w:lvlJc w:val="left"/>
      <w:pPr>
        <w:ind w:left="4468" w:hanging="360"/>
      </w:pPr>
      <w:rPr>
        <w:rFonts w:ascii="Wingdings" w:hAnsi="Wingdings" w:hint="default"/>
      </w:rPr>
    </w:lvl>
    <w:lvl w:ilvl="6" w:tplc="04260001" w:tentative="1">
      <w:start w:val="1"/>
      <w:numFmt w:val="bullet"/>
      <w:lvlText w:val=""/>
      <w:lvlJc w:val="left"/>
      <w:pPr>
        <w:ind w:left="5188" w:hanging="360"/>
      </w:pPr>
      <w:rPr>
        <w:rFonts w:ascii="Symbol" w:hAnsi="Symbol" w:hint="default"/>
      </w:rPr>
    </w:lvl>
    <w:lvl w:ilvl="7" w:tplc="04260003" w:tentative="1">
      <w:start w:val="1"/>
      <w:numFmt w:val="bullet"/>
      <w:lvlText w:val="o"/>
      <w:lvlJc w:val="left"/>
      <w:pPr>
        <w:ind w:left="5908" w:hanging="360"/>
      </w:pPr>
      <w:rPr>
        <w:rFonts w:ascii="Courier New" w:hAnsi="Courier New" w:cs="Courier New" w:hint="default"/>
      </w:rPr>
    </w:lvl>
    <w:lvl w:ilvl="8" w:tplc="04260005" w:tentative="1">
      <w:start w:val="1"/>
      <w:numFmt w:val="bullet"/>
      <w:lvlText w:val=""/>
      <w:lvlJc w:val="left"/>
      <w:pPr>
        <w:ind w:left="6628" w:hanging="360"/>
      </w:pPr>
      <w:rPr>
        <w:rFonts w:ascii="Wingdings" w:hAnsi="Wingdings" w:hint="default"/>
      </w:rPr>
    </w:lvl>
  </w:abstractNum>
  <w:abstractNum w:abstractNumId="21" w15:restartNumberingAfterBreak="0">
    <w:nsid w:val="5CFE4BB5"/>
    <w:multiLevelType w:val="hybridMultilevel"/>
    <w:tmpl w:val="262E05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23" w15:restartNumberingAfterBreak="0">
    <w:nsid w:val="680D7A90"/>
    <w:multiLevelType w:val="hybridMultilevel"/>
    <w:tmpl w:val="6AFA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D77573"/>
    <w:multiLevelType w:val="hybridMultilevel"/>
    <w:tmpl w:val="BDF4EB64"/>
    <w:lvl w:ilvl="0" w:tplc="19005D26">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6C7E7F5C"/>
    <w:multiLevelType w:val="hybridMultilevel"/>
    <w:tmpl w:val="4E187E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FEA260D"/>
    <w:multiLevelType w:val="hybridMultilevel"/>
    <w:tmpl w:val="69903BB2"/>
    <w:lvl w:ilvl="0" w:tplc="E02A2E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71174F50"/>
    <w:multiLevelType w:val="multilevel"/>
    <w:tmpl w:val="E18C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387723"/>
    <w:multiLevelType w:val="hybridMultilevel"/>
    <w:tmpl w:val="BACCC5E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3"/>
  </w:num>
  <w:num w:numId="2">
    <w:abstractNumId w:val="12"/>
  </w:num>
  <w:num w:numId="3">
    <w:abstractNumId w:val="2"/>
  </w:num>
  <w:num w:numId="4">
    <w:abstractNumId w:val="21"/>
  </w:num>
  <w:num w:numId="5">
    <w:abstractNumId w:val="11"/>
  </w:num>
  <w:num w:numId="6">
    <w:abstractNumId w:val="14"/>
  </w:num>
  <w:num w:numId="7">
    <w:abstractNumId w:val="16"/>
  </w:num>
  <w:num w:numId="8">
    <w:abstractNumId w:val="19"/>
  </w:num>
  <w:num w:numId="9">
    <w:abstractNumId w:val="5"/>
  </w:num>
  <w:num w:numId="10">
    <w:abstractNumId w:val="15"/>
  </w:num>
  <w:num w:numId="11">
    <w:abstractNumId w:val="26"/>
  </w:num>
  <w:num w:numId="12">
    <w:abstractNumId w:val="9"/>
  </w:num>
  <w:num w:numId="13">
    <w:abstractNumId w:val="23"/>
  </w:num>
  <w:num w:numId="14">
    <w:abstractNumId w:val="28"/>
  </w:num>
  <w:num w:numId="15">
    <w:abstractNumId w:val="0"/>
  </w:num>
  <w:num w:numId="16">
    <w:abstractNumId w:val="10"/>
  </w:num>
  <w:num w:numId="17">
    <w:abstractNumId w:val="18"/>
  </w:num>
  <w:num w:numId="18">
    <w:abstractNumId w:val="13"/>
  </w:num>
  <w:num w:numId="19">
    <w:abstractNumId w:val="7"/>
  </w:num>
  <w:num w:numId="20">
    <w:abstractNumId w:val="17"/>
  </w:num>
  <w:num w:numId="21">
    <w:abstractNumId w:val="6"/>
  </w:num>
  <w:num w:numId="22">
    <w:abstractNumId w:val="25"/>
  </w:num>
  <w:num w:numId="23">
    <w:abstractNumId w:val="1"/>
  </w:num>
  <w:num w:numId="24">
    <w:abstractNumId w:val="27"/>
  </w:num>
  <w:num w:numId="25">
    <w:abstractNumId w:val="24"/>
  </w:num>
  <w:num w:numId="26">
    <w:abstractNumId w:val="8"/>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1E"/>
    <w:rsid w:val="000001C5"/>
    <w:rsid w:val="00001A2B"/>
    <w:rsid w:val="00002155"/>
    <w:rsid w:val="00003ACF"/>
    <w:rsid w:val="00004384"/>
    <w:rsid w:val="0000469B"/>
    <w:rsid w:val="00005757"/>
    <w:rsid w:val="00005C43"/>
    <w:rsid w:val="00005D2D"/>
    <w:rsid w:val="00006591"/>
    <w:rsid w:val="00006EEF"/>
    <w:rsid w:val="000072B6"/>
    <w:rsid w:val="0000786F"/>
    <w:rsid w:val="0000790C"/>
    <w:rsid w:val="00007A19"/>
    <w:rsid w:val="00007EBA"/>
    <w:rsid w:val="0001071B"/>
    <w:rsid w:val="0001375F"/>
    <w:rsid w:val="00013A4E"/>
    <w:rsid w:val="00014945"/>
    <w:rsid w:val="00014A53"/>
    <w:rsid w:val="000151BC"/>
    <w:rsid w:val="0001792D"/>
    <w:rsid w:val="00021191"/>
    <w:rsid w:val="00021E02"/>
    <w:rsid w:val="00022710"/>
    <w:rsid w:val="00023C38"/>
    <w:rsid w:val="00023C76"/>
    <w:rsid w:val="00024D4A"/>
    <w:rsid w:val="00026697"/>
    <w:rsid w:val="00026F66"/>
    <w:rsid w:val="0003054F"/>
    <w:rsid w:val="00030A31"/>
    <w:rsid w:val="00030BAF"/>
    <w:rsid w:val="00030C68"/>
    <w:rsid w:val="00031067"/>
    <w:rsid w:val="00032904"/>
    <w:rsid w:val="00032EF0"/>
    <w:rsid w:val="0003491A"/>
    <w:rsid w:val="00034B06"/>
    <w:rsid w:val="0003540A"/>
    <w:rsid w:val="0004326D"/>
    <w:rsid w:val="00044A69"/>
    <w:rsid w:val="00044A82"/>
    <w:rsid w:val="0004550B"/>
    <w:rsid w:val="00047D7B"/>
    <w:rsid w:val="00051C98"/>
    <w:rsid w:val="000524E6"/>
    <w:rsid w:val="00052B76"/>
    <w:rsid w:val="00052C28"/>
    <w:rsid w:val="000540D9"/>
    <w:rsid w:val="00054715"/>
    <w:rsid w:val="00054A42"/>
    <w:rsid w:val="00056F30"/>
    <w:rsid w:val="00064822"/>
    <w:rsid w:val="00065BAC"/>
    <w:rsid w:val="00066342"/>
    <w:rsid w:val="000668E4"/>
    <w:rsid w:val="000712A7"/>
    <w:rsid w:val="0007153E"/>
    <w:rsid w:val="0007695B"/>
    <w:rsid w:val="0008089C"/>
    <w:rsid w:val="0008587E"/>
    <w:rsid w:val="00087027"/>
    <w:rsid w:val="00087C86"/>
    <w:rsid w:val="000937E8"/>
    <w:rsid w:val="000970FD"/>
    <w:rsid w:val="000979C7"/>
    <w:rsid w:val="000A04F9"/>
    <w:rsid w:val="000A0ECD"/>
    <w:rsid w:val="000A2350"/>
    <w:rsid w:val="000A2427"/>
    <w:rsid w:val="000A29FB"/>
    <w:rsid w:val="000A2ED9"/>
    <w:rsid w:val="000A6743"/>
    <w:rsid w:val="000B0185"/>
    <w:rsid w:val="000B0599"/>
    <w:rsid w:val="000B0650"/>
    <w:rsid w:val="000B0915"/>
    <w:rsid w:val="000B105A"/>
    <w:rsid w:val="000B11B9"/>
    <w:rsid w:val="000B2D1D"/>
    <w:rsid w:val="000B3AAE"/>
    <w:rsid w:val="000B40F0"/>
    <w:rsid w:val="000B6257"/>
    <w:rsid w:val="000B6543"/>
    <w:rsid w:val="000B6A2E"/>
    <w:rsid w:val="000B76D5"/>
    <w:rsid w:val="000C10F8"/>
    <w:rsid w:val="000C166C"/>
    <w:rsid w:val="000C27A2"/>
    <w:rsid w:val="000C2D33"/>
    <w:rsid w:val="000C3C1F"/>
    <w:rsid w:val="000C5A18"/>
    <w:rsid w:val="000D0B4C"/>
    <w:rsid w:val="000D1807"/>
    <w:rsid w:val="000D3EFA"/>
    <w:rsid w:val="000D4F1F"/>
    <w:rsid w:val="000E239E"/>
    <w:rsid w:val="000E29CE"/>
    <w:rsid w:val="000E2F93"/>
    <w:rsid w:val="000E3530"/>
    <w:rsid w:val="000E393C"/>
    <w:rsid w:val="000E3A69"/>
    <w:rsid w:val="000E401F"/>
    <w:rsid w:val="000E413C"/>
    <w:rsid w:val="000E41F9"/>
    <w:rsid w:val="000E4D79"/>
    <w:rsid w:val="000E5086"/>
    <w:rsid w:val="000E50A6"/>
    <w:rsid w:val="000E57E9"/>
    <w:rsid w:val="000E58D9"/>
    <w:rsid w:val="000F0049"/>
    <w:rsid w:val="000F0DDE"/>
    <w:rsid w:val="000F11FA"/>
    <w:rsid w:val="000F27A9"/>
    <w:rsid w:val="000F33C7"/>
    <w:rsid w:val="000F5610"/>
    <w:rsid w:val="000F5B12"/>
    <w:rsid w:val="000F7840"/>
    <w:rsid w:val="000F7E1A"/>
    <w:rsid w:val="00101E36"/>
    <w:rsid w:val="00102AB0"/>
    <w:rsid w:val="00103D8D"/>
    <w:rsid w:val="00104581"/>
    <w:rsid w:val="00104EEF"/>
    <w:rsid w:val="001052AD"/>
    <w:rsid w:val="00105C1E"/>
    <w:rsid w:val="00106579"/>
    <w:rsid w:val="00106731"/>
    <w:rsid w:val="00110253"/>
    <w:rsid w:val="00110DD8"/>
    <w:rsid w:val="00110F3E"/>
    <w:rsid w:val="00111D27"/>
    <w:rsid w:val="00113074"/>
    <w:rsid w:val="001134B0"/>
    <w:rsid w:val="00113B69"/>
    <w:rsid w:val="001148E0"/>
    <w:rsid w:val="00114A79"/>
    <w:rsid w:val="001153E3"/>
    <w:rsid w:val="00116C94"/>
    <w:rsid w:val="00116D3D"/>
    <w:rsid w:val="001175F1"/>
    <w:rsid w:val="00120B60"/>
    <w:rsid w:val="00122A1D"/>
    <w:rsid w:val="00122E07"/>
    <w:rsid w:val="001245A5"/>
    <w:rsid w:val="00124C91"/>
    <w:rsid w:val="00125322"/>
    <w:rsid w:val="00125DA3"/>
    <w:rsid w:val="001307E3"/>
    <w:rsid w:val="0013242B"/>
    <w:rsid w:val="0013288D"/>
    <w:rsid w:val="001330B3"/>
    <w:rsid w:val="0013318E"/>
    <w:rsid w:val="00133907"/>
    <w:rsid w:val="0013399D"/>
    <w:rsid w:val="0013542A"/>
    <w:rsid w:val="00135F3D"/>
    <w:rsid w:val="0013760D"/>
    <w:rsid w:val="00137897"/>
    <w:rsid w:val="00140301"/>
    <w:rsid w:val="0014177D"/>
    <w:rsid w:val="00141C4B"/>
    <w:rsid w:val="00141E3F"/>
    <w:rsid w:val="00142463"/>
    <w:rsid w:val="00144837"/>
    <w:rsid w:val="00144933"/>
    <w:rsid w:val="0014720C"/>
    <w:rsid w:val="00150EC2"/>
    <w:rsid w:val="00151B43"/>
    <w:rsid w:val="00152C60"/>
    <w:rsid w:val="00153782"/>
    <w:rsid w:val="001552B2"/>
    <w:rsid w:val="00156946"/>
    <w:rsid w:val="00156B70"/>
    <w:rsid w:val="00157420"/>
    <w:rsid w:val="001618FA"/>
    <w:rsid w:val="00162A19"/>
    <w:rsid w:val="00162C06"/>
    <w:rsid w:val="00164FD5"/>
    <w:rsid w:val="001670F8"/>
    <w:rsid w:val="0016710A"/>
    <w:rsid w:val="00172BF0"/>
    <w:rsid w:val="00174723"/>
    <w:rsid w:val="00174A68"/>
    <w:rsid w:val="0017593A"/>
    <w:rsid w:val="00176C5E"/>
    <w:rsid w:val="00181E7F"/>
    <w:rsid w:val="00181EA1"/>
    <w:rsid w:val="00182739"/>
    <w:rsid w:val="0018397E"/>
    <w:rsid w:val="00183BA1"/>
    <w:rsid w:val="00184E92"/>
    <w:rsid w:val="00184EEB"/>
    <w:rsid w:val="00185541"/>
    <w:rsid w:val="00185BCF"/>
    <w:rsid w:val="00186613"/>
    <w:rsid w:val="00186EDC"/>
    <w:rsid w:val="00187982"/>
    <w:rsid w:val="001928C4"/>
    <w:rsid w:val="00193524"/>
    <w:rsid w:val="0019388F"/>
    <w:rsid w:val="00193AAE"/>
    <w:rsid w:val="0019600D"/>
    <w:rsid w:val="001960E2"/>
    <w:rsid w:val="001968AA"/>
    <w:rsid w:val="001969F1"/>
    <w:rsid w:val="00197386"/>
    <w:rsid w:val="001A002F"/>
    <w:rsid w:val="001A0A66"/>
    <w:rsid w:val="001A0D3A"/>
    <w:rsid w:val="001A0D5C"/>
    <w:rsid w:val="001A2005"/>
    <w:rsid w:val="001A20B8"/>
    <w:rsid w:val="001A424E"/>
    <w:rsid w:val="001A51C7"/>
    <w:rsid w:val="001A5443"/>
    <w:rsid w:val="001A6DA5"/>
    <w:rsid w:val="001A7C43"/>
    <w:rsid w:val="001B44CE"/>
    <w:rsid w:val="001B6890"/>
    <w:rsid w:val="001B692C"/>
    <w:rsid w:val="001B69CA"/>
    <w:rsid w:val="001C0430"/>
    <w:rsid w:val="001C0F4A"/>
    <w:rsid w:val="001C1BA1"/>
    <w:rsid w:val="001C2223"/>
    <w:rsid w:val="001C30A8"/>
    <w:rsid w:val="001C31B5"/>
    <w:rsid w:val="001C5247"/>
    <w:rsid w:val="001C591E"/>
    <w:rsid w:val="001C5E4A"/>
    <w:rsid w:val="001C5F43"/>
    <w:rsid w:val="001C73E5"/>
    <w:rsid w:val="001C79C5"/>
    <w:rsid w:val="001D02D5"/>
    <w:rsid w:val="001D07D7"/>
    <w:rsid w:val="001D0C57"/>
    <w:rsid w:val="001D0F03"/>
    <w:rsid w:val="001D0FCC"/>
    <w:rsid w:val="001D31F4"/>
    <w:rsid w:val="001D4BA6"/>
    <w:rsid w:val="001D6BAD"/>
    <w:rsid w:val="001D6C16"/>
    <w:rsid w:val="001D7CC6"/>
    <w:rsid w:val="001E0ABA"/>
    <w:rsid w:val="001E0AC5"/>
    <w:rsid w:val="001E1AF4"/>
    <w:rsid w:val="001E1D6C"/>
    <w:rsid w:val="001E3541"/>
    <w:rsid w:val="001E3C83"/>
    <w:rsid w:val="001E44F7"/>
    <w:rsid w:val="001E4AD5"/>
    <w:rsid w:val="001E4F34"/>
    <w:rsid w:val="001E4F96"/>
    <w:rsid w:val="001E5D11"/>
    <w:rsid w:val="001E60E1"/>
    <w:rsid w:val="001E7F5A"/>
    <w:rsid w:val="001F1618"/>
    <w:rsid w:val="001F21B0"/>
    <w:rsid w:val="001F2556"/>
    <w:rsid w:val="001F2C70"/>
    <w:rsid w:val="001F39C1"/>
    <w:rsid w:val="001F3CE3"/>
    <w:rsid w:val="001F3FFE"/>
    <w:rsid w:val="001F47FB"/>
    <w:rsid w:val="00200F5C"/>
    <w:rsid w:val="00202FB8"/>
    <w:rsid w:val="002030F1"/>
    <w:rsid w:val="00203A2E"/>
    <w:rsid w:val="00203F88"/>
    <w:rsid w:val="00204F62"/>
    <w:rsid w:val="00207072"/>
    <w:rsid w:val="002071BF"/>
    <w:rsid w:val="002076DF"/>
    <w:rsid w:val="00207A83"/>
    <w:rsid w:val="00207CE4"/>
    <w:rsid w:val="00211450"/>
    <w:rsid w:val="00212C94"/>
    <w:rsid w:val="00212D64"/>
    <w:rsid w:val="00213615"/>
    <w:rsid w:val="00213D2E"/>
    <w:rsid w:val="00214402"/>
    <w:rsid w:val="002157EC"/>
    <w:rsid w:val="00215CB4"/>
    <w:rsid w:val="0021770B"/>
    <w:rsid w:val="00217815"/>
    <w:rsid w:val="0021782A"/>
    <w:rsid w:val="002202EB"/>
    <w:rsid w:val="002211ED"/>
    <w:rsid w:val="00221C38"/>
    <w:rsid w:val="00223219"/>
    <w:rsid w:val="002237F8"/>
    <w:rsid w:val="00223B98"/>
    <w:rsid w:val="00224400"/>
    <w:rsid w:val="00224528"/>
    <w:rsid w:val="002248F0"/>
    <w:rsid w:val="00225D50"/>
    <w:rsid w:val="00226FE2"/>
    <w:rsid w:val="00227E65"/>
    <w:rsid w:val="00231DAE"/>
    <w:rsid w:val="0023453A"/>
    <w:rsid w:val="00235E72"/>
    <w:rsid w:val="00235E7D"/>
    <w:rsid w:val="00242099"/>
    <w:rsid w:val="00243671"/>
    <w:rsid w:val="002439FC"/>
    <w:rsid w:val="00246AFE"/>
    <w:rsid w:val="00250E51"/>
    <w:rsid w:val="00251EFA"/>
    <w:rsid w:val="002526B3"/>
    <w:rsid w:val="00252F35"/>
    <w:rsid w:val="00254110"/>
    <w:rsid w:val="00255E7E"/>
    <w:rsid w:val="00255FDA"/>
    <w:rsid w:val="002575C9"/>
    <w:rsid w:val="0025772F"/>
    <w:rsid w:val="00257F53"/>
    <w:rsid w:val="00260473"/>
    <w:rsid w:val="0026176F"/>
    <w:rsid w:val="00265099"/>
    <w:rsid w:val="0026654C"/>
    <w:rsid w:val="00271AE2"/>
    <w:rsid w:val="00271BA2"/>
    <w:rsid w:val="00271E74"/>
    <w:rsid w:val="00271E7F"/>
    <w:rsid w:val="00272A96"/>
    <w:rsid w:val="00272E08"/>
    <w:rsid w:val="0027310D"/>
    <w:rsid w:val="00273BD4"/>
    <w:rsid w:val="00273CBB"/>
    <w:rsid w:val="00274E49"/>
    <w:rsid w:val="00277392"/>
    <w:rsid w:val="00280560"/>
    <w:rsid w:val="0028111D"/>
    <w:rsid w:val="0028277F"/>
    <w:rsid w:val="00284EB5"/>
    <w:rsid w:val="00286061"/>
    <w:rsid w:val="00287043"/>
    <w:rsid w:val="00290CAC"/>
    <w:rsid w:val="00291B92"/>
    <w:rsid w:val="00292442"/>
    <w:rsid w:val="00292AAF"/>
    <w:rsid w:val="00293232"/>
    <w:rsid w:val="002934F4"/>
    <w:rsid w:val="00294C56"/>
    <w:rsid w:val="00295311"/>
    <w:rsid w:val="002960B2"/>
    <w:rsid w:val="00296833"/>
    <w:rsid w:val="00296E02"/>
    <w:rsid w:val="00297B3B"/>
    <w:rsid w:val="002A1954"/>
    <w:rsid w:val="002A1A46"/>
    <w:rsid w:val="002A354D"/>
    <w:rsid w:val="002A3E80"/>
    <w:rsid w:val="002A4E57"/>
    <w:rsid w:val="002A5215"/>
    <w:rsid w:val="002A58B8"/>
    <w:rsid w:val="002A6866"/>
    <w:rsid w:val="002A6D85"/>
    <w:rsid w:val="002A7051"/>
    <w:rsid w:val="002A7227"/>
    <w:rsid w:val="002A7236"/>
    <w:rsid w:val="002B0C99"/>
    <w:rsid w:val="002B4004"/>
    <w:rsid w:val="002B4041"/>
    <w:rsid w:val="002B4B8A"/>
    <w:rsid w:val="002B4C3A"/>
    <w:rsid w:val="002B4F4E"/>
    <w:rsid w:val="002B57C0"/>
    <w:rsid w:val="002B5A5B"/>
    <w:rsid w:val="002B5F11"/>
    <w:rsid w:val="002B61D1"/>
    <w:rsid w:val="002B62FB"/>
    <w:rsid w:val="002B7CD7"/>
    <w:rsid w:val="002C09C4"/>
    <w:rsid w:val="002C1B0B"/>
    <w:rsid w:val="002C280E"/>
    <w:rsid w:val="002C3491"/>
    <w:rsid w:val="002C36A6"/>
    <w:rsid w:val="002C55F9"/>
    <w:rsid w:val="002C648B"/>
    <w:rsid w:val="002D0B4D"/>
    <w:rsid w:val="002D0FDF"/>
    <w:rsid w:val="002D2327"/>
    <w:rsid w:val="002D2495"/>
    <w:rsid w:val="002D2938"/>
    <w:rsid w:val="002D2ED4"/>
    <w:rsid w:val="002D34F5"/>
    <w:rsid w:val="002D3FBD"/>
    <w:rsid w:val="002D3FFE"/>
    <w:rsid w:val="002D4C85"/>
    <w:rsid w:val="002D5C65"/>
    <w:rsid w:val="002D5CF1"/>
    <w:rsid w:val="002D7022"/>
    <w:rsid w:val="002E04D6"/>
    <w:rsid w:val="002E108F"/>
    <w:rsid w:val="002E1D97"/>
    <w:rsid w:val="002E20E6"/>
    <w:rsid w:val="002E335F"/>
    <w:rsid w:val="002E47E9"/>
    <w:rsid w:val="002E5494"/>
    <w:rsid w:val="002E5591"/>
    <w:rsid w:val="002E608F"/>
    <w:rsid w:val="002E7D97"/>
    <w:rsid w:val="002F03F4"/>
    <w:rsid w:val="002F1AF7"/>
    <w:rsid w:val="002F20B9"/>
    <w:rsid w:val="002F2954"/>
    <w:rsid w:val="002F5364"/>
    <w:rsid w:val="002F7511"/>
    <w:rsid w:val="00300410"/>
    <w:rsid w:val="003004F1"/>
    <w:rsid w:val="003005AE"/>
    <w:rsid w:val="003008A1"/>
    <w:rsid w:val="00301527"/>
    <w:rsid w:val="003015A2"/>
    <w:rsid w:val="0030192B"/>
    <w:rsid w:val="00301D38"/>
    <w:rsid w:val="0030207C"/>
    <w:rsid w:val="003023D2"/>
    <w:rsid w:val="00303514"/>
    <w:rsid w:val="00303665"/>
    <w:rsid w:val="00304B36"/>
    <w:rsid w:val="00304C99"/>
    <w:rsid w:val="0030507F"/>
    <w:rsid w:val="003061A2"/>
    <w:rsid w:val="0030746D"/>
    <w:rsid w:val="00307FEE"/>
    <w:rsid w:val="003117F1"/>
    <w:rsid w:val="0031269B"/>
    <w:rsid w:val="003137CB"/>
    <w:rsid w:val="00314035"/>
    <w:rsid w:val="00314709"/>
    <w:rsid w:val="003148FA"/>
    <w:rsid w:val="00315E48"/>
    <w:rsid w:val="003160F7"/>
    <w:rsid w:val="003166FD"/>
    <w:rsid w:val="0031697A"/>
    <w:rsid w:val="0031725D"/>
    <w:rsid w:val="0031768B"/>
    <w:rsid w:val="003177A5"/>
    <w:rsid w:val="00321013"/>
    <w:rsid w:val="0032139F"/>
    <w:rsid w:val="00321C0B"/>
    <w:rsid w:val="00325928"/>
    <w:rsid w:val="00326DCA"/>
    <w:rsid w:val="003277E7"/>
    <w:rsid w:val="00327C31"/>
    <w:rsid w:val="00330CFB"/>
    <w:rsid w:val="003327AB"/>
    <w:rsid w:val="00332DF1"/>
    <w:rsid w:val="00334289"/>
    <w:rsid w:val="00334B12"/>
    <w:rsid w:val="00337D4F"/>
    <w:rsid w:val="00341166"/>
    <w:rsid w:val="00341CEE"/>
    <w:rsid w:val="0034250C"/>
    <w:rsid w:val="00344BA0"/>
    <w:rsid w:val="00344C70"/>
    <w:rsid w:val="00344EC3"/>
    <w:rsid w:val="00345203"/>
    <w:rsid w:val="00345342"/>
    <w:rsid w:val="00345B96"/>
    <w:rsid w:val="00346855"/>
    <w:rsid w:val="003469A1"/>
    <w:rsid w:val="003505D8"/>
    <w:rsid w:val="00350ABC"/>
    <w:rsid w:val="003511F1"/>
    <w:rsid w:val="003519DC"/>
    <w:rsid w:val="00351FB4"/>
    <w:rsid w:val="00353301"/>
    <w:rsid w:val="00353C1C"/>
    <w:rsid w:val="0035763D"/>
    <w:rsid w:val="00357F8B"/>
    <w:rsid w:val="00360055"/>
    <w:rsid w:val="00360BF6"/>
    <w:rsid w:val="00361A28"/>
    <w:rsid w:val="00362900"/>
    <w:rsid w:val="0036386B"/>
    <w:rsid w:val="00363AF1"/>
    <w:rsid w:val="00364FE7"/>
    <w:rsid w:val="0036553A"/>
    <w:rsid w:val="003707C3"/>
    <w:rsid w:val="003717B4"/>
    <w:rsid w:val="00371950"/>
    <w:rsid w:val="00372DCB"/>
    <w:rsid w:val="0037373A"/>
    <w:rsid w:val="0037418D"/>
    <w:rsid w:val="00374713"/>
    <w:rsid w:val="00374907"/>
    <w:rsid w:val="00376A76"/>
    <w:rsid w:val="003773F0"/>
    <w:rsid w:val="00377D43"/>
    <w:rsid w:val="00380252"/>
    <w:rsid w:val="003822AD"/>
    <w:rsid w:val="00382A86"/>
    <w:rsid w:val="00382BD0"/>
    <w:rsid w:val="003835EE"/>
    <w:rsid w:val="00384871"/>
    <w:rsid w:val="00386CF7"/>
    <w:rsid w:val="003913F9"/>
    <w:rsid w:val="003919AA"/>
    <w:rsid w:val="003953E5"/>
    <w:rsid w:val="00396245"/>
    <w:rsid w:val="003969CF"/>
    <w:rsid w:val="0039706A"/>
    <w:rsid w:val="0039789C"/>
    <w:rsid w:val="00397AE5"/>
    <w:rsid w:val="00397E44"/>
    <w:rsid w:val="003A0EEE"/>
    <w:rsid w:val="003A28A3"/>
    <w:rsid w:val="003A2B2E"/>
    <w:rsid w:val="003A34B8"/>
    <w:rsid w:val="003A4F25"/>
    <w:rsid w:val="003A51B2"/>
    <w:rsid w:val="003A5506"/>
    <w:rsid w:val="003A552E"/>
    <w:rsid w:val="003B058B"/>
    <w:rsid w:val="003B3595"/>
    <w:rsid w:val="003B5F31"/>
    <w:rsid w:val="003B5F41"/>
    <w:rsid w:val="003B7844"/>
    <w:rsid w:val="003B7A1F"/>
    <w:rsid w:val="003C102B"/>
    <w:rsid w:val="003C20B0"/>
    <w:rsid w:val="003C2177"/>
    <w:rsid w:val="003C4839"/>
    <w:rsid w:val="003D1B4D"/>
    <w:rsid w:val="003D3872"/>
    <w:rsid w:val="003D3C65"/>
    <w:rsid w:val="003D3E90"/>
    <w:rsid w:val="003D474B"/>
    <w:rsid w:val="003D50E3"/>
    <w:rsid w:val="003D5C81"/>
    <w:rsid w:val="003D6579"/>
    <w:rsid w:val="003D7BA5"/>
    <w:rsid w:val="003E0224"/>
    <w:rsid w:val="003E0668"/>
    <w:rsid w:val="003E1490"/>
    <w:rsid w:val="003E201A"/>
    <w:rsid w:val="003E2E6F"/>
    <w:rsid w:val="003E3512"/>
    <w:rsid w:val="003E5103"/>
    <w:rsid w:val="003E5728"/>
    <w:rsid w:val="003E58C6"/>
    <w:rsid w:val="003E6285"/>
    <w:rsid w:val="003E7608"/>
    <w:rsid w:val="003E7DBD"/>
    <w:rsid w:val="003F0290"/>
    <w:rsid w:val="003F1D2D"/>
    <w:rsid w:val="003F1E71"/>
    <w:rsid w:val="003F22E3"/>
    <w:rsid w:val="003F29F3"/>
    <w:rsid w:val="003F2A1F"/>
    <w:rsid w:val="003F3F49"/>
    <w:rsid w:val="003F4CB1"/>
    <w:rsid w:val="003F623F"/>
    <w:rsid w:val="00400699"/>
    <w:rsid w:val="00400AE7"/>
    <w:rsid w:val="00400B09"/>
    <w:rsid w:val="0040407B"/>
    <w:rsid w:val="00404C8A"/>
    <w:rsid w:val="00406553"/>
    <w:rsid w:val="0040702C"/>
    <w:rsid w:val="004071AC"/>
    <w:rsid w:val="004071B8"/>
    <w:rsid w:val="0041010E"/>
    <w:rsid w:val="00410309"/>
    <w:rsid w:val="004111CD"/>
    <w:rsid w:val="00412386"/>
    <w:rsid w:val="00412558"/>
    <w:rsid w:val="00413663"/>
    <w:rsid w:val="00413B26"/>
    <w:rsid w:val="00414FC1"/>
    <w:rsid w:val="0041525A"/>
    <w:rsid w:val="00415DDE"/>
    <w:rsid w:val="0041611E"/>
    <w:rsid w:val="0041640A"/>
    <w:rsid w:val="00416D8A"/>
    <w:rsid w:val="00416F26"/>
    <w:rsid w:val="004172C5"/>
    <w:rsid w:val="00417F3A"/>
    <w:rsid w:val="00420DDB"/>
    <w:rsid w:val="00421C15"/>
    <w:rsid w:val="00422E2D"/>
    <w:rsid w:val="0042360C"/>
    <w:rsid w:val="00423B45"/>
    <w:rsid w:val="00423F5C"/>
    <w:rsid w:val="00423FD2"/>
    <w:rsid w:val="004246D8"/>
    <w:rsid w:val="00425D25"/>
    <w:rsid w:val="00425EA9"/>
    <w:rsid w:val="0042669C"/>
    <w:rsid w:val="0042681B"/>
    <w:rsid w:val="00426D01"/>
    <w:rsid w:val="00427F7B"/>
    <w:rsid w:val="004305BD"/>
    <w:rsid w:val="004318D9"/>
    <w:rsid w:val="0043295B"/>
    <w:rsid w:val="00433230"/>
    <w:rsid w:val="004333C6"/>
    <w:rsid w:val="00434056"/>
    <w:rsid w:val="004363F1"/>
    <w:rsid w:val="00436D40"/>
    <w:rsid w:val="00436D65"/>
    <w:rsid w:val="00436EA1"/>
    <w:rsid w:val="0043757E"/>
    <w:rsid w:val="004376C7"/>
    <w:rsid w:val="00437BF3"/>
    <w:rsid w:val="00440194"/>
    <w:rsid w:val="004402C2"/>
    <w:rsid w:val="004406F4"/>
    <w:rsid w:val="00441AC6"/>
    <w:rsid w:val="00442AA5"/>
    <w:rsid w:val="00446404"/>
    <w:rsid w:val="0044676D"/>
    <w:rsid w:val="00446AAC"/>
    <w:rsid w:val="00446E32"/>
    <w:rsid w:val="004473CC"/>
    <w:rsid w:val="00447553"/>
    <w:rsid w:val="004476A3"/>
    <w:rsid w:val="00450000"/>
    <w:rsid w:val="00450C7A"/>
    <w:rsid w:val="00451C8A"/>
    <w:rsid w:val="004541B5"/>
    <w:rsid w:val="00454299"/>
    <w:rsid w:val="00454ED4"/>
    <w:rsid w:val="0045513A"/>
    <w:rsid w:val="004606BB"/>
    <w:rsid w:val="00461A95"/>
    <w:rsid w:val="00461B8A"/>
    <w:rsid w:val="00461FD0"/>
    <w:rsid w:val="00463547"/>
    <w:rsid w:val="00463ED8"/>
    <w:rsid w:val="0046426E"/>
    <w:rsid w:val="004643CB"/>
    <w:rsid w:val="00465EEC"/>
    <w:rsid w:val="004668DC"/>
    <w:rsid w:val="00466F03"/>
    <w:rsid w:val="004708FB"/>
    <w:rsid w:val="00471875"/>
    <w:rsid w:val="00471969"/>
    <w:rsid w:val="00471C06"/>
    <w:rsid w:val="00471C52"/>
    <w:rsid w:val="0047355A"/>
    <w:rsid w:val="00474841"/>
    <w:rsid w:val="004765A8"/>
    <w:rsid w:val="00476930"/>
    <w:rsid w:val="00476BA1"/>
    <w:rsid w:val="00476D2A"/>
    <w:rsid w:val="00477A0E"/>
    <w:rsid w:val="00481DF9"/>
    <w:rsid w:val="004838AE"/>
    <w:rsid w:val="00483D92"/>
    <w:rsid w:val="00484A7D"/>
    <w:rsid w:val="004866D1"/>
    <w:rsid w:val="004866D7"/>
    <w:rsid w:val="00486C7A"/>
    <w:rsid w:val="00486EFF"/>
    <w:rsid w:val="00486F55"/>
    <w:rsid w:val="00491952"/>
    <w:rsid w:val="00493995"/>
    <w:rsid w:val="0049419F"/>
    <w:rsid w:val="00495A4E"/>
    <w:rsid w:val="00495AB5"/>
    <w:rsid w:val="00495D3F"/>
    <w:rsid w:val="004966DB"/>
    <w:rsid w:val="00496FB9"/>
    <w:rsid w:val="004972B0"/>
    <w:rsid w:val="004A07C8"/>
    <w:rsid w:val="004A1929"/>
    <w:rsid w:val="004A4311"/>
    <w:rsid w:val="004A46E5"/>
    <w:rsid w:val="004A4A87"/>
    <w:rsid w:val="004A5A64"/>
    <w:rsid w:val="004A6761"/>
    <w:rsid w:val="004B0E4F"/>
    <w:rsid w:val="004B1130"/>
    <w:rsid w:val="004B116D"/>
    <w:rsid w:val="004B21F9"/>
    <w:rsid w:val="004B2A43"/>
    <w:rsid w:val="004B41BB"/>
    <w:rsid w:val="004B5BF8"/>
    <w:rsid w:val="004B78B7"/>
    <w:rsid w:val="004C0363"/>
    <w:rsid w:val="004C0CE5"/>
    <w:rsid w:val="004C163F"/>
    <w:rsid w:val="004C1B97"/>
    <w:rsid w:val="004C3031"/>
    <w:rsid w:val="004C3776"/>
    <w:rsid w:val="004C5056"/>
    <w:rsid w:val="004C5AC5"/>
    <w:rsid w:val="004C5CFE"/>
    <w:rsid w:val="004C5DA8"/>
    <w:rsid w:val="004C63E7"/>
    <w:rsid w:val="004C68B9"/>
    <w:rsid w:val="004C714D"/>
    <w:rsid w:val="004D052A"/>
    <w:rsid w:val="004D0BF0"/>
    <w:rsid w:val="004D0CD6"/>
    <w:rsid w:val="004D30E4"/>
    <w:rsid w:val="004D500E"/>
    <w:rsid w:val="004D5630"/>
    <w:rsid w:val="004D67EA"/>
    <w:rsid w:val="004D728E"/>
    <w:rsid w:val="004E0FD6"/>
    <w:rsid w:val="004E16C0"/>
    <w:rsid w:val="004E2C80"/>
    <w:rsid w:val="004E38C8"/>
    <w:rsid w:val="004E4455"/>
    <w:rsid w:val="004E6FF6"/>
    <w:rsid w:val="004E7F96"/>
    <w:rsid w:val="004F0C60"/>
    <w:rsid w:val="004F0F4A"/>
    <w:rsid w:val="004F182B"/>
    <w:rsid w:val="004F4186"/>
    <w:rsid w:val="004F560C"/>
    <w:rsid w:val="004F5B33"/>
    <w:rsid w:val="004F6EA1"/>
    <w:rsid w:val="00500767"/>
    <w:rsid w:val="00500F2F"/>
    <w:rsid w:val="0050296C"/>
    <w:rsid w:val="00502C61"/>
    <w:rsid w:val="00502C8A"/>
    <w:rsid w:val="00505549"/>
    <w:rsid w:val="00505A4C"/>
    <w:rsid w:val="00506AF8"/>
    <w:rsid w:val="005072D5"/>
    <w:rsid w:val="00507E31"/>
    <w:rsid w:val="00507FB4"/>
    <w:rsid w:val="005108F5"/>
    <w:rsid w:val="00510F5B"/>
    <w:rsid w:val="005116FF"/>
    <w:rsid w:val="0051171A"/>
    <w:rsid w:val="005136DB"/>
    <w:rsid w:val="00516389"/>
    <w:rsid w:val="00517016"/>
    <w:rsid w:val="00517A4F"/>
    <w:rsid w:val="005222D1"/>
    <w:rsid w:val="005234DC"/>
    <w:rsid w:val="00527B05"/>
    <w:rsid w:val="00530884"/>
    <w:rsid w:val="0053104F"/>
    <w:rsid w:val="005311AE"/>
    <w:rsid w:val="0053127B"/>
    <w:rsid w:val="00532FB9"/>
    <w:rsid w:val="00533CF2"/>
    <w:rsid w:val="00537774"/>
    <w:rsid w:val="00537EDF"/>
    <w:rsid w:val="00540722"/>
    <w:rsid w:val="005415B6"/>
    <w:rsid w:val="00544E86"/>
    <w:rsid w:val="005457A9"/>
    <w:rsid w:val="005462C1"/>
    <w:rsid w:val="00547102"/>
    <w:rsid w:val="00547A5D"/>
    <w:rsid w:val="00550ABD"/>
    <w:rsid w:val="00551409"/>
    <w:rsid w:val="005526A1"/>
    <w:rsid w:val="00552F0E"/>
    <w:rsid w:val="00553C31"/>
    <w:rsid w:val="0055599A"/>
    <w:rsid w:val="0056108E"/>
    <w:rsid w:val="00562433"/>
    <w:rsid w:val="005626A2"/>
    <w:rsid w:val="00563DCA"/>
    <w:rsid w:val="00571B9D"/>
    <w:rsid w:val="005723C2"/>
    <w:rsid w:val="0057318E"/>
    <w:rsid w:val="005731B9"/>
    <w:rsid w:val="00573487"/>
    <w:rsid w:val="00575943"/>
    <w:rsid w:val="00576843"/>
    <w:rsid w:val="005811AC"/>
    <w:rsid w:val="00581564"/>
    <w:rsid w:val="0058231D"/>
    <w:rsid w:val="005828EB"/>
    <w:rsid w:val="00582C4D"/>
    <w:rsid w:val="00583C63"/>
    <w:rsid w:val="00583DB9"/>
    <w:rsid w:val="00583F4A"/>
    <w:rsid w:val="00583F4C"/>
    <w:rsid w:val="0058489F"/>
    <w:rsid w:val="00585CF0"/>
    <w:rsid w:val="005868DB"/>
    <w:rsid w:val="00587845"/>
    <w:rsid w:val="00587858"/>
    <w:rsid w:val="00590A1B"/>
    <w:rsid w:val="00591246"/>
    <w:rsid w:val="00591E6D"/>
    <w:rsid w:val="00592550"/>
    <w:rsid w:val="00595F9A"/>
    <w:rsid w:val="00596E9C"/>
    <w:rsid w:val="005A1D8D"/>
    <w:rsid w:val="005A214E"/>
    <w:rsid w:val="005A33F8"/>
    <w:rsid w:val="005A4AEE"/>
    <w:rsid w:val="005A4D74"/>
    <w:rsid w:val="005A513F"/>
    <w:rsid w:val="005A60C5"/>
    <w:rsid w:val="005A6DE5"/>
    <w:rsid w:val="005B0883"/>
    <w:rsid w:val="005B0A03"/>
    <w:rsid w:val="005B4FC7"/>
    <w:rsid w:val="005B590F"/>
    <w:rsid w:val="005B721F"/>
    <w:rsid w:val="005B73AF"/>
    <w:rsid w:val="005C170D"/>
    <w:rsid w:val="005C1C4E"/>
    <w:rsid w:val="005C22A2"/>
    <w:rsid w:val="005C2485"/>
    <w:rsid w:val="005C255F"/>
    <w:rsid w:val="005C31AB"/>
    <w:rsid w:val="005C45F3"/>
    <w:rsid w:val="005C618C"/>
    <w:rsid w:val="005C6D27"/>
    <w:rsid w:val="005C7C39"/>
    <w:rsid w:val="005D42F5"/>
    <w:rsid w:val="005D6955"/>
    <w:rsid w:val="005E0008"/>
    <w:rsid w:val="005E05AE"/>
    <w:rsid w:val="005E0D49"/>
    <w:rsid w:val="005E3805"/>
    <w:rsid w:val="005E5D65"/>
    <w:rsid w:val="005E6061"/>
    <w:rsid w:val="005E7F56"/>
    <w:rsid w:val="005F00B5"/>
    <w:rsid w:val="005F1FE1"/>
    <w:rsid w:val="005F24A5"/>
    <w:rsid w:val="005F3406"/>
    <w:rsid w:val="005F503C"/>
    <w:rsid w:val="005F57D5"/>
    <w:rsid w:val="005F5E4B"/>
    <w:rsid w:val="005F6100"/>
    <w:rsid w:val="005F6395"/>
    <w:rsid w:val="00600E01"/>
    <w:rsid w:val="0060116F"/>
    <w:rsid w:val="0060242E"/>
    <w:rsid w:val="00602BE0"/>
    <w:rsid w:val="00606D9C"/>
    <w:rsid w:val="00607204"/>
    <w:rsid w:val="0060746C"/>
    <w:rsid w:val="00607A2E"/>
    <w:rsid w:val="00610C99"/>
    <w:rsid w:val="00610F8D"/>
    <w:rsid w:val="00611ECC"/>
    <w:rsid w:val="00612DFB"/>
    <w:rsid w:val="00614189"/>
    <w:rsid w:val="0061604C"/>
    <w:rsid w:val="00617653"/>
    <w:rsid w:val="00622AA3"/>
    <w:rsid w:val="0062439E"/>
    <w:rsid w:val="0062568F"/>
    <w:rsid w:val="00625CC0"/>
    <w:rsid w:val="00626D97"/>
    <w:rsid w:val="00627D24"/>
    <w:rsid w:val="00630AB7"/>
    <w:rsid w:val="00630D41"/>
    <w:rsid w:val="0063165D"/>
    <w:rsid w:val="006332FB"/>
    <w:rsid w:val="006333D5"/>
    <w:rsid w:val="00634E08"/>
    <w:rsid w:val="00635C35"/>
    <w:rsid w:val="00641513"/>
    <w:rsid w:val="00641816"/>
    <w:rsid w:val="00642774"/>
    <w:rsid w:val="006431DF"/>
    <w:rsid w:val="0064411E"/>
    <w:rsid w:val="0064454A"/>
    <w:rsid w:val="00644C34"/>
    <w:rsid w:val="006458E6"/>
    <w:rsid w:val="00646B4F"/>
    <w:rsid w:val="00651F68"/>
    <w:rsid w:val="0065321A"/>
    <w:rsid w:val="00653ADC"/>
    <w:rsid w:val="006549FB"/>
    <w:rsid w:val="0065545D"/>
    <w:rsid w:val="0065564C"/>
    <w:rsid w:val="0065585A"/>
    <w:rsid w:val="00655D26"/>
    <w:rsid w:val="006579A6"/>
    <w:rsid w:val="006609D9"/>
    <w:rsid w:val="00660A24"/>
    <w:rsid w:val="00660BEC"/>
    <w:rsid w:val="00661F8F"/>
    <w:rsid w:val="006649A2"/>
    <w:rsid w:val="00664CDA"/>
    <w:rsid w:val="006650DB"/>
    <w:rsid w:val="00665EA2"/>
    <w:rsid w:val="0067112C"/>
    <w:rsid w:val="006719BD"/>
    <w:rsid w:val="006720A2"/>
    <w:rsid w:val="00672576"/>
    <w:rsid w:val="00673DDA"/>
    <w:rsid w:val="006747C8"/>
    <w:rsid w:val="00675091"/>
    <w:rsid w:val="0067678C"/>
    <w:rsid w:val="006834D9"/>
    <w:rsid w:val="006839E3"/>
    <w:rsid w:val="006856E8"/>
    <w:rsid w:val="00685E39"/>
    <w:rsid w:val="006860E6"/>
    <w:rsid w:val="00686E29"/>
    <w:rsid w:val="0069008E"/>
    <w:rsid w:val="0069078F"/>
    <w:rsid w:val="0069295F"/>
    <w:rsid w:val="0069361D"/>
    <w:rsid w:val="0069438B"/>
    <w:rsid w:val="006946C4"/>
    <w:rsid w:val="00694988"/>
    <w:rsid w:val="00694DE9"/>
    <w:rsid w:val="00695748"/>
    <w:rsid w:val="00695BA7"/>
    <w:rsid w:val="00696927"/>
    <w:rsid w:val="0069697F"/>
    <w:rsid w:val="0069766F"/>
    <w:rsid w:val="006A0CF3"/>
    <w:rsid w:val="006A2671"/>
    <w:rsid w:val="006A2D0A"/>
    <w:rsid w:val="006A350C"/>
    <w:rsid w:val="006A3624"/>
    <w:rsid w:val="006A369A"/>
    <w:rsid w:val="006A69B5"/>
    <w:rsid w:val="006B0D6F"/>
    <w:rsid w:val="006B2726"/>
    <w:rsid w:val="006B30AE"/>
    <w:rsid w:val="006B4A63"/>
    <w:rsid w:val="006B5004"/>
    <w:rsid w:val="006B6960"/>
    <w:rsid w:val="006B7F92"/>
    <w:rsid w:val="006C066B"/>
    <w:rsid w:val="006C18F8"/>
    <w:rsid w:val="006C1D3E"/>
    <w:rsid w:val="006C20C2"/>
    <w:rsid w:val="006C290C"/>
    <w:rsid w:val="006C29F3"/>
    <w:rsid w:val="006C46D2"/>
    <w:rsid w:val="006C6D0A"/>
    <w:rsid w:val="006C708A"/>
    <w:rsid w:val="006C7B7A"/>
    <w:rsid w:val="006D04FF"/>
    <w:rsid w:val="006D2849"/>
    <w:rsid w:val="006D33EA"/>
    <w:rsid w:val="006D5833"/>
    <w:rsid w:val="006D63E1"/>
    <w:rsid w:val="006E0088"/>
    <w:rsid w:val="006E0D32"/>
    <w:rsid w:val="006E36F4"/>
    <w:rsid w:val="006F19EE"/>
    <w:rsid w:val="006F3695"/>
    <w:rsid w:val="006F3831"/>
    <w:rsid w:val="006F4718"/>
    <w:rsid w:val="006F530D"/>
    <w:rsid w:val="006F6196"/>
    <w:rsid w:val="006F657F"/>
    <w:rsid w:val="006F6D84"/>
    <w:rsid w:val="00700387"/>
    <w:rsid w:val="00701235"/>
    <w:rsid w:val="00702E6B"/>
    <w:rsid w:val="00702EE8"/>
    <w:rsid w:val="00702EF7"/>
    <w:rsid w:val="00703184"/>
    <w:rsid w:val="00704846"/>
    <w:rsid w:val="00704E39"/>
    <w:rsid w:val="00706624"/>
    <w:rsid w:val="00706BF2"/>
    <w:rsid w:val="007075BC"/>
    <w:rsid w:val="00707B66"/>
    <w:rsid w:val="0071054A"/>
    <w:rsid w:val="00710EF2"/>
    <w:rsid w:val="0071217E"/>
    <w:rsid w:val="00712DCA"/>
    <w:rsid w:val="007130A5"/>
    <w:rsid w:val="00713B0D"/>
    <w:rsid w:val="00713BD3"/>
    <w:rsid w:val="0071622F"/>
    <w:rsid w:val="00717CB4"/>
    <w:rsid w:val="007209E4"/>
    <w:rsid w:val="007218A5"/>
    <w:rsid w:val="00722E70"/>
    <w:rsid w:val="0072359A"/>
    <w:rsid w:val="00724A03"/>
    <w:rsid w:val="00726171"/>
    <w:rsid w:val="007317B8"/>
    <w:rsid w:val="00732892"/>
    <w:rsid w:val="00732962"/>
    <w:rsid w:val="00732A50"/>
    <w:rsid w:val="00733421"/>
    <w:rsid w:val="007334CC"/>
    <w:rsid w:val="00734182"/>
    <w:rsid w:val="00735D38"/>
    <w:rsid w:val="00736107"/>
    <w:rsid w:val="00736301"/>
    <w:rsid w:val="00736448"/>
    <w:rsid w:val="0073650F"/>
    <w:rsid w:val="00740F06"/>
    <w:rsid w:val="00743037"/>
    <w:rsid w:val="00743C1E"/>
    <w:rsid w:val="00743E8F"/>
    <w:rsid w:val="00744458"/>
    <w:rsid w:val="00744AB3"/>
    <w:rsid w:val="00744E37"/>
    <w:rsid w:val="007473A7"/>
    <w:rsid w:val="00750351"/>
    <w:rsid w:val="00751817"/>
    <w:rsid w:val="00754B03"/>
    <w:rsid w:val="0075547B"/>
    <w:rsid w:val="00755515"/>
    <w:rsid w:val="00756273"/>
    <w:rsid w:val="007569B1"/>
    <w:rsid w:val="007576C0"/>
    <w:rsid w:val="007578C3"/>
    <w:rsid w:val="0076109D"/>
    <w:rsid w:val="00761692"/>
    <w:rsid w:val="007617D2"/>
    <w:rsid w:val="0076357E"/>
    <w:rsid w:val="007638C9"/>
    <w:rsid w:val="007651F5"/>
    <w:rsid w:val="00765FD1"/>
    <w:rsid w:val="00766AE4"/>
    <w:rsid w:val="007678F8"/>
    <w:rsid w:val="0077022B"/>
    <w:rsid w:val="007705AA"/>
    <w:rsid w:val="00770C79"/>
    <w:rsid w:val="007719B5"/>
    <w:rsid w:val="0077281C"/>
    <w:rsid w:val="00773B07"/>
    <w:rsid w:val="0077488E"/>
    <w:rsid w:val="007752D3"/>
    <w:rsid w:val="0077566F"/>
    <w:rsid w:val="00776CA5"/>
    <w:rsid w:val="00780246"/>
    <w:rsid w:val="0078061F"/>
    <w:rsid w:val="007807ED"/>
    <w:rsid w:val="007815C2"/>
    <w:rsid w:val="0078300A"/>
    <w:rsid w:val="00783571"/>
    <w:rsid w:val="00783BC7"/>
    <w:rsid w:val="00786A10"/>
    <w:rsid w:val="00790FC6"/>
    <w:rsid w:val="007926E5"/>
    <w:rsid w:val="007935C5"/>
    <w:rsid w:val="00795404"/>
    <w:rsid w:val="00796804"/>
    <w:rsid w:val="007A0B9F"/>
    <w:rsid w:val="007A1CB4"/>
    <w:rsid w:val="007A2865"/>
    <w:rsid w:val="007A2FF5"/>
    <w:rsid w:val="007A32BB"/>
    <w:rsid w:val="007A3A37"/>
    <w:rsid w:val="007A3B49"/>
    <w:rsid w:val="007A540F"/>
    <w:rsid w:val="007A6203"/>
    <w:rsid w:val="007A6820"/>
    <w:rsid w:val="007B10BA"/>
    <w:rsid w:val="007B1829"/>
    <w:rsid w:val="007B1BDD"/>
    <w:rsid w:val="007B2EAC"/>
    <w:rsid w:val="007B3923"/>
    <w:rsid w:val="007B39D6"/>
    <w:rsid w:val="007B5221"/>
    <w:rsid w:val="007C25B4"/>
    <w:rsid w:val="007C30D9"/>
    <w:rsid w:val="007C354F"/>
    <w:rsid w:val="007C4108"/>
    <w:rsid w:val="007C4BC6"/>
    <w:rsid w:val="007C68C5"/>
    <w:rsid w:val="007C7BDE"/>
    <w:rsid w:val="007C7EF9"/>
    <w:rsid w:val="007D0980"/>
    <w:rsid w:val="007D1A9D"/>
    <w:rsid w:val="007D48F8"/>
    <w:rsid w:val="007D567F"/>
    <w:rsid w:val="007D6EEF"/>
    <w:rsid w:val="007D7000"/>
    <w:rsid w:val="007D7656"/>
    <w:rsid w:val="007E1DB3"/>
    <w:rsid w:val="007E3E55"/>
    <w:rsid w:val="007E512B"/>
    <w:rsid w:val="007E6C7F"/>
    <w:rsid w:val="007E7418"/>
    <w:rsid w:val="007E7C9B"/>
    <w:rsid w:val="007F1334"/>
    <w:rsid w:val="007F169C"/>
    <w:rsid w:val="007F3069"/>
    <w:rsid w:val="007F48D3"/>
    <w:rsid w:val="008005B8"/>
    <w:rsid w:val="00801284"/>
    <w:rsid w:val="008021A8"/>
    <w:rsid w:val="00802249"/>
    <w:rsid w:val="00803617"/>
    <w:rsid w:val="008043FB"/>
    <w:rsid w:val="00804E18"/>
    <w:rsid w:val="0080552F"/>
    <w:rsid w:val="00805C0C"/>
    <w:rsid w:val="00806BA9"/>
    <w:rsid w:val="008101D6"/>
    <w:rsid w:val="00811297"/>
    <w:rsid w:val="0081156A"/>
    <w:rsid w:val="008123C8"/>
    <w:rsid w:val="00812C9C"/>
    <w:rsid w:val="00813BFF"/>
    <w:rsid w:val="00814BEB"/>
    <w:rsid w:val="0081572F"/>
    <w:rsid w:val="008161F9"/>
    <w:rsid w:val="00816880"/>
    <w:rsid w:val="0081749C"/>
    <w:rsid w:val="00817AA9"/>
    <w:rsid w:val="00820797"/>
    <w:rsid w:val="00820AA5"/>
    <w:rsid w:val="00821DB7"/>
    <w:rsid w:val="00822517"/>
    <w:rsid w:val="008232F5"/>
    <w:rsid w:val="0082759B"/>
    <w:rsid w:val="0083101B"/>
    <w:rsid w:val="00834672"/>
    <w:rsid w:val="00834F3C"/>
    <w:rsid w:val="00835515"/>
    <w:rsid w:val="0083606B"/>
    <w:rsid w:val="0083644C"/>
    <w:rsid w:val="008367D3"/>
    <w:rsid w:val="008377E4"/>
    <w:rsid w:val="00840A23"/>
    <w:rsid w:val="008413B7"/>
    <w:rsid w:val="00842872"/>
    <w:rsid w:val="00842D7D"/>
    <w:rsid w:val="00843FCB"/>
    <w:rsid w:val="00844755"/>
    <w:rsid w:val="00844CC2"/>
    <w:rsid w:val="00845A12"/>
    <w:rsid w:val="00846C82"/>
    <w:rsid w:val="00847213"/>
    <w:rsid w:val="008503AB"/>
    <w:rsid w:val="00851985"/>
    <w:rsid w:val="008529E1"/>
    <w:rsid w:val="00853899"/>
    <w:rsid w:val="00853A20"/>
    <w:rsid w:val="008544A2"/>
    <w:rsid w:val="008558D0"/>
    <w:rsid w:val="00855FEF"/>
    <w:rsid w:val="0085719D"/>
    <w:rsid w:val="0085763F"/>
    <w:rsid w:val="00860556"/>
    <w:rsid w:val="00861CA3"/>
    <w:rsid w:val="00861EE0"/>
    <w:rsid w:val="00863208"/>
    <w:rsid w:val="00863819"/>
    <w:rsid w:val="00863B34"/>
    <w:rsid w:val="00864192"/>
    <w:rsid w:val="00864707"/>
    <w:rsid w:val="00865F4F"/>
    <w:rsid w:val="00866A0B"/>
    <w:rsid w:val="00866C73"/>
    <w:rsid w:val="00870303"/>
    <w:rsid w:val="00870408"/>
    <w:rsid w:val="00870749"/>
    <w:rsid w:val="00872425"/>
    <w:rsid w:val="0087648B"/>
    <w:rsid w:val="008802E1"/>
    <w:rsid w:val="0088039C"/>
    <w:rsid w:val="00880612"/>
    <w:rsid w:val="0088063E"/>
    <w:rsid w:val="00880778"/>
    <w:rsid w:val="0088092E"/>
    <w:rsid w:val="00883FC3"/>
    <w:rsid w:val="00884B24"/>
    <w:rsid w:val="008854BA"/>
    <w:rsid w:val="0089065F"/>
    <w:rsid w:val="00892192"/>
    <w:rsid w:val="0089421D"/>
    <w:rsid w:val="0089507D"/>
    <w:rsid w:val="00896196"/>
    <w:rsid w:val="00896A42"/>
    <w:rsid w:val="008A0204"/>
    <w:rsid w:val="008A08BB"/>
    <w:rsid w:val="008A0BA6"/>
    <w:rsid w:val="008A1218"/>
    <w:rsid w:val="008A2221"/>
    <w:rsid w:val="008A5AA1"/>
    <w:rsid w:val="008A62A9"/>
    <w:rsid w:val="008A68D6"/>
    <w:rsid w:val="008B105A"/>
    <w:rsid w:val="008B2D77"/>
    <w:rsid w:val="008B2E21"/>
    <w:rsid w:val="008B432B"/>
    <w:rsid w:val="008B51A6"/>
    <w:rsid w:val="008B6908"/>
    <w:rsid w:val="008B6CF7"/>
    <w:rsid w:val="008B7968"/>
    <w:rsid w:val="008B7DD4"/>
    <w:rsid w:val="008C0736"/>
    <w:rsid w:val="008C32C8"/>
    <w:rsid w:val="008C4466"/>
    <w:rsid w:val="008C453B"/>
    <w:rsid w:val="008C465A"/>
    <w:rsid w:val="008C640E"/>
    <w:rsid w:val="008C7EB9"/>
    <w:rsid w:val="008D0E87"/>
    <w:rsid w:val="008D1322"/>
    <w:rsid w:val="008D4A1F"/>
    <w:rsid w:val="008D5084"/>
    <w:rsid w:val="008D50C6"/>
    <w:rsid w:val="008D5A08"/>
    <w:rsid w:val="008D6801"/>
    <w:rsid w:val="008D77C2"/>
    <w:rsid w:val="008D7C5D"/>
    <w:rsid w:val="008D7EFF"/>
    <w:rsid w:val="008E1FD4"/>
    <w:rsid w:val="008E28EE"/>
    <w:rsid w:val="008E304A"/>
    <w:rsid w:val="008E32BA"/>
    <w:rsid w:val="008E35B9"/>
    <w:rsid w:val="008E375D"/>
    <w:rsid w:val="008E532D"/>
    <w:rsid w:val="008E539D"/>
    <w:rsid w:val="008E57DA"/>
    <w:rsid w:val="008E69B3"/>
    <w:rsid w:val="008E6BCC"/>
    <w:rsid w:val="008E732D"/>
    <w:rsid w:val="008F0844"/>
    <w:rsid w:val="008F1718"/>
    <w:rsid w:val="008F1F99"/>
    <w:rsid w:val="008F3830"/>
    <w:rsid w:val="008F43B0"/>
    <w:rsid w:val="008F4D5F"/>
    <w:rsid w:val="008F5146"/>
    <w:rsid w:val="008F5275"/>
    <w:rsid w:val="008F5BCF"/>
    <w:rsid w:val="00900E51"/>
    <w:rsid w:val="00901E30"/>
    <w:rsid w:val="00902408"/>
    <w:rsid w:val="00906651"/>
    <w:rsid w:val="00911DC6"/>
    <w:rsid w:val="00912BE0"/>
    <w:rsid w:val="009137CD"/>
    <w:rsid w:val="009142C5"/>
    <w:rsid w:val="009143B7"/>
    <w:rsid w:val="0092208B"/>
    <w:rsid w:val="009228BC"/>
    <w:rsid w:val="00922D12"/>
    <w:rsid w:val="009252E0"/>
    <w:rsid w:val="00926209"/>
    <w:rsid w:val="0092748D"/>
    <w:rsid w:val="00927A15"/>
    <w:rsid w:val="00927DA7"/>
    <w:rsid w:val="00930FF2"/>
    <w:rsid w:val="009315DB"/>
    <w:rsid w:val="00935149"/>
    <w:rsid w:val="00936D1E"/>
    <w:rsid w:val="0093748D"/>
    <w:rsid w:val="00942087"/>
    <w:rsid w:val="009438B9"/>
    <w:rsid w:val="00944555"/>
    <w:rsid w:val="00946490"/>
    <w:rsid w:val="009506EA"/>
    <w:rsid w:val="0095072F"/>
    <w:rsid w:val="00951431"/>
    <w:rsid w:val="009522D5"/>
    <w:rsid w:val="00952C7D"/>
    <w:rsid w:val="00954CB3"/>
    <w:rsid w:val="00956393"/>
    <w:rsid w:val="00956CAC"/>
    <w:rsid w:val="009575F2"/>
    <w:rsid w:val="00960553"/>
    <w:rsid w:val="00961FBC"/>
    <w:rsid w:val="0096206B"/>
    <w:rsid w:val="009635DB"/>
    <w:rsid w:val="00965877"/>
    <w:rsid w:val="00967B8C"/>
    <w:rsid w:val="0097087C"/>
    <w:rsid w:val="00972B9D"/>
    <w:rsid w:val="00973050"/>
    <w:rsid w:val="00974AA6"/>
    <w:rsid w:val="009767C5"/>
    <w:rsid w:val="0097689A"/>
    <w:rsid w:val="009805D2"/>
    <w:rsid w:val="009807BF"/>
    <w:rsid w:val="00980A3A"/>
    <w:rsid w:val="009833DC"/>
    <w:rsid w:val="00983405"/>
    <w:rsid w:val="00983BA0"/>
    <w:rsid w:val="00983CB7"/>
    <w:rsid w:val="00984B22"/>
    <w:rsid w:val="00985CF1"/>
    <w:rsid w:val="00986190"/>
    <w:rsid w:val="00986A34"/>
    <w:rsid w:val="009877F0"/>
    <w:rsid w:val="00990214"/>
    <w:rsid w:val="00990B8B"/>
    <w:rsid w:val="0099492E"/>
    <w:rsid w:val="00994EB2"/>
    <w:rsid w:val="009951F8"/>
    <w:rsid w:val="00995239"/>
    <w:rsid w:val="00995853"/>
    <w:rsid w:val="00996182"/>
    <w:rsid w:val="009A058B"/>
    <w:rsid w:val="009A56DA"/>
    <w:rsid w:val="009A5A9B"/>
    <w:rsid w:val="009A72B8"/>
    <w:rsid w:val="009A7BCA"/>
    <w:rsid w:val="009B00B1"/>
    <w:rsid w:val="009B1E4A"/>
    <w:rsid w:val="009B2760"/>
    <w:rsid w:val="009B36D3"/>
    <w:rsid w:val="009B4703"/>
    <w:rsid w:val="009B75C2"/>
    <w:rsid w:val="009B7A14"/>
    <w:rsid w:val="009C042E"/>
    <w:rsid w:val="009C0DD4"/>
    <w:rsid w:val="009C1098"/>
    <w:rsid w:val="009C11EE"/>
    <w:rsid w:val="009C16DF"/>
    <w:rsid w:val="009C2831"/>
    <w:rsid w:val="009C2F94"/>
    <w:rsid w:val="009C6B97"/>
    <w:rsid w:val="009D07D1"/>
    <w:rsid w:val="009D09F1"/>
    <w:rsid w:val="009D0C85"/>
    <w:rsid w:val="009D2357"/>
    <w:rsid w:val="009D537A"/>
    <w:rsid w:val="009D7D08"/>
    <w:rsid w:val="009E6499"/>
    <w:rsid w:val="009E756D"/>
    <w:rsid w:val="009F13B1"/>
    <w:rsid w:val="009F27AA"/>
    <w:rsid w:val="009F28C0"/>
    <w:rsid w:val="009F32CB"/>
    <w:rsid w:val="009F3C9D"/>
    <w:rsid w:val="009F520C"/>
    <w:rsid w:val="009F553D"/>
    <w:rsid w:val="009F5A0A"/>
    <w:rsid w:val="009F5F5B"/>
    <w:rsid w:val="009F77E5"/>
    <w:rsid w:val="00A001FF"/>
    <w:rsid w:val="00A00F3E"/>
    <w:rsid w:val="00A00FD2"/>
    <w:rsid w:val="00A017C6"/>
    <w:rsid w:val="00A0231E"/>
    <w:rsid w:val="00A02337"/>
    <w:rsid w:val="00A026DA"/>
    <w:rsid w:val="00A0318B"/>
    <w:rsid w:val="00A044B1"/>
    <w:rsid w:val="00A04B30"/>
    <w:rsid w:val="00A058FB"/>
    <w:rsid w:val="00A05CD0"/>
    <w:rsid w:val="00A10024"/>
    <w:rsid w:val="00A11BD0"/>
    <w:rsid w:val="00A11DA0"/>
    <w:rsid w:val="00A14C60"/>
    <w:rsid w:val="00A14CF5"/>
    <w:rsid w:val="00A15B0B"/>
    <w:rsid w:val="00A15B20"/>
    <w:rsid w:val="00A1638B"/>
    <w:rsid w:val="00A165D5"/>
    <w:rsid w:val="00A17408"/>
    <w:rsid w:val="00A174D8"/>
    <w:rsid w:val="00A22B7D"/>
    <w:rsid w:val="00A22E43"/>
    <w:rsid w:val="00A235D2"/>
    <w:rsid w:val="00A24204"/>
    <w:rsid w:val="00A30CFC"/>
    <w:rsid w:val="00A30D81"/>
    <w:rsid w:val="00A311BC"/>
    <w:rsid w:val="00A31368"/>
    <w:rsid w:val="00A337FC"/>
    <w:rsid w:val="00A33ABB"/>
    <w:rsid w:val="00A341E1"/>
    <w:rsid w:val="00A34A6F"/>
    <w:rsid w:val="00A35FCA"/>
    <w:rsid w:val="00A36580"/>
    <w:rsid w:val="00A3733F"/>
    <w:rsid w:val="00A40A48"/>
    <w:rsid w:val="00A41FF1"/>
    <w:rsid w:val="00A42374"/>
    <w:rsid w:val="00A45731"/>
    <w:rsid w:val="00A4586D"/>
    <w:rsid w:val="00A45F27"/>
    <w:rsid w:val="00A46B6C"/>
    <w:rsid w:val="00A50C57"/>
    <w:rsid w:val="00A5158B"/>
    <w:rsid w:val="00A53165"/>
    <w:rsid w:val="00A53509"/>
    <w:rsid w:val="00A53EA2"/>
    <w:rsid w:val="00A55961"/>
    <w:rsid w:val="00A60EC3"/>
    <w:rsid w:val="00A61896"/>
    <w:rsid w:val="00A6394E"/>
    <w:rsid w:val="00A6426E"/>
    <w:rsid w:val="00A65545"/>
    <w:rsid w:val="00A6569A"/>
    <w:rsid w:val="00A665DB"/>
    <w:rsid w:val="00A66799"/>
    <w:rsid w:val="00A67E19"/>
    <w:rsid w:val="00A70483"/>
    <w:rsid w:val="00A70A23"/>
    <w:rsid w:val="00A7116F"/>
    <w:rsid w:val="00A712ED"/>
    <w:rsid w:val="00A7206D"/>
    <w:rsid w:val="00A729DD"/>
    <w:rsid w:val="00A74658"/>
    <w:rsid w:val="00A7509B"/>
    <w:rsid w:val="00A764F2"/>
    <w:rsid w:val="00A80E61"/>
    <w:rsid w:val="00A8133D"/>
    <w:rsid w:val="00A81EC5"/>
    <w:rsid w:val="00A830AF"/>
    <w:rsid w:val="00A85079"/>
    <w:rsid w:val="00A852FC"/>
    <w:rsid w:val="00A86CA9"/>
    <w:rsid w:val="00A87860"/>
    <w:rsid w:val="00A90526"/>
    <w:rsid w:val="00A90C2A"/>
    <w:rsid w:val="00A91F5A"/>
    <w:rsid w:val="00A9221F"/>
    <w:rsid w:val="00A9256E"/>
    <w:rsid w:val="00A9278C"/>
    <w:rsid w:val="00A93B0E"/>
    <w:rsid w:val="00A94467"/>
    <w:rsid w:val="00A94880"/>
    <w:rsid w:val="00A9642F"/>
    <w:rsid w:val="00A97C94"/>
    <w:rsid w:val="00AA0B59"/>
    <w:rsid w:val="00AA0E68"/>
    <w:rsid w:val="00AA15F5"/>
    <w:rsid w:val="00AA1E58"/>
    <w:rsid w:val="00AA1FC4"/>
    <w:rsid w:val="00AA29FC"/>
    <w:rsid w:val="00AA308F"/>
    <w:rsid w:val="00AB0BB2"/>
    <w:rsid w:val="00AB3866"/>
    <w:rsid w:val="00AB406D"/>
    <w:rsid w:val="00AB52B1"/>
    <w:rsid w:val="00AB683C"/>
    <w:rsid w:val="00AB79BE"/>
    <w:rsid w:val="00AB7A45"/>
    <w:rsid w:val="00AC1031"/>
    <w:rsid w:val="00AC36B3"/>
    <w:rsid w:val="00AC4A83"/>
    <w:rsid w:val="00AC5BC2"/>
    <w:rsid w:val="00AC5C2F"/>
    <w:rsid w:val="00AC60D9"/>
    <w:rsid w:val="00AC6A84"/>
    <w:rsid w:val="00AC7849"/>
    <w:rsid w:val="00AD0FB9"/>
    <w:rsid w:val="00AD129C"/>
    <w:rsid w:val="00AD2BDB"/>
    <w:rsid w:val="00AD2D13"/>
    <w:rsid w:val="00AD3E0F"/>
    <w:rsid w:val="00AD5491"/>
    <w:rsid w:val="00AD5F67"/>
    <w:rsid w:val="00AD67C7"/>
    <w:rsid w:val="00AD79DC"/>
    <w:rsid w:val="00AD7A78"/>
    <w:rsid w:val="00AE030F"/>
    <w:rsid w:val="00AE1E7A"/>
    <w:rsid w:val="00AE22EE"/>
    <w:rsid w:val="00AE37E3"/>
    <w:rsid w:val="00AE3F20"/>
    <w:rsid w:val="00AE41F6"/>
    <w:rsid w:val="00AE4F48"/>
    <w:rsid w:val="00AE532C"/>
    <w:rsid w:val="00AE54D8"/>
    <w:rsid w:val="00AE5C8B"/>
    <w:rsid w:val="00AE5F05"/>
    <w:rsid w:val="00AE6BC2"/>
    <w:rsid w:val="00AE6FDB"/>
    <w:rsid w:val="00AE763E"/>
    <w:rsid w:val="00AE7951"/>
    <w:rsid w:val="00AE7F61"/>
    <w:rsid w:val="00AF1BE0"/>
    <w:rsid w:val="00AF2FAA"/>
    <w:rsid w:val="00AF3A30"/>
    <w:rsid w:val="00B008EE"/>
    <w:rsid w:val="00B01ED1"/>
    <w:rsid w:val="00B03785"/>
    <w:rsid w:val="00B03913"/>
    <w:rsid w:val="00B05033"/>
    <w:rsid w:val="00B0511F"/>
    <w:rsid w:val="00B077BF"/>
    <w:rsid w:val="00B10D67"/>
    <w:rsid w:val="00B11858"/>
    <w:rsid w:val="00B140AF"/>
    <w:rsid w:val="00B14886"/>
    <w:rsid w:val="00B14FC2"/>
    <w:rsid w:val="00B1591B"/>
    <w:rsid w:val="00B1618D"/>
    <w:rsid w:val="00B164E7"/>
    <w:rsid w:val="00B167E3"/>
    <w:rsid w:val="00B20976"/>
    <w:rsid w:val="00B21006"/>
    <w:rsid w:val="00B21993"/>
    <w:rsid w:val="00B2201C"/>
    <w:rsid w:val="00B22672"/>
    <w:rsid w:val="00B2569C"/>
    <w:rsid w:val="00B278B7"/>
    <w:rsid w:val="00B27C1D"/>
    <w:rsid w:val="00B30975"/>
    <w:rsid w:val="00B30D96"/>
    <w:rsid w:val="00B3391A"/>
    <w:rsid w:val="00B3419D"/>
    <w:rsid w:val="00B348DB"/>
    <w:rsid w:val="00B34C54"/>
    <w:rsid w:val="00B36521"/>
    <w:rsid w:val="00B36BC9"/>
    <w:rsid w:val="00B37A8E"/>
    <w:rsid w:val="00B42480"/>
    <w:rsid w:val="00B42703"/>
    <w:rsid w:val="00B43287"/>
    <w:rsid w:val="00B469D9"/>
    <w:rsid w:val="00B527C3"/>
    <w:rsid w:val="00B53355"/>
    <w:rsid w:val="00B5527D"/>
    <w:rsid w:val="00B56EDD"/>
    <w:rsid w:val="00B574F1"/>
    <w:rsid w:val="00B60B8A"/>
    <w:rsid w:val="00B62455"/>
    <w:rsid w:val="00B62D91"/>
    <w:rsid w:val="00B632CB"/>
    <w:rsid w:val="00B64597"/>
    <w:rsid w:val="00B654BD"/>
    <w:rsid w:val="00B65C51"/>
    <w:rsid w:val="00B65DEB"/>
    <w:rsid w:val="00B66AEB"/>
    <w:rsid w:val="00B67253"/>
    <w:rsid w:val="00B70101"/>
    <w:rsid w:val="00B70C88"/>
    <w:rsid w:val="00B71366"/>
    <w:rsid w:val="00B717D7"/>
    <w:rsid w:val="00B7185B"/>
    <w:rsid w:val="00B71CB6"/>
    <w:rsid w:val="00B73357"/>
    <w:rsid w:val="00B73FC8"/>
    <w:rsid w:val="00B75CAF"/>
    <w:rsid w:val="00B817B9"/>
    <w:rsid w:val="00B82A65"/>
    <w:rsid w:val="00B83825"/>
    <w:rsid w:val="00B84E56"/>
    <w:rsid w:val="00B8529F"/>
    <w:rsid w:val="00B85806"/>
    <w:rsid w:val="00B86136"/>
    <w:rsid w:val="00B86657"/>
    <w:rsid w:val="00B86724"/>
    <w:rsid w:val="00B8726D"/>
    <w:rsid w:val="00B87C6B"/>
    <w:rsid w:val="00B92F00"/>
    <w:rsid w:val="00B947E5"/>
    <w:rsid w:val="00B94D67"/>
    <w:rsid w:val="00B95282"/>
    <w:rsid w:val="00B967EC"/>
    <w:rsid w:val="00B96F7B"/>
    <w:rsid w:val="00BA0061"/>
    <w:rsid w:val="00BA0158"/>
    <w:rsid w:val="00BA1412"/>
    <w:rsid w:val="00BA3CAC"/>
    <w:rsid w:val="00BA4288"/>
    <w:rsid w:val="00BA45EA"/>
    <w:rsid w:val="00BA4698"/>
    <w:rsid w:val="00BA625E"/>
    <w:rsid w:val="00BB21F2"/>
    <w:rsid w:val="00BB2F7D"/>
    <w:rsid w:val="00BB3CED"/>
    <w:rsid w:val="00BB656D"/>
    <w:rsid w:val="00BB6C2C"/>
    <w:rsid w:val="00BB6C76"/>
    <w:rsid w:val="00BC4C66"/>
    <w:rsid w:val="00BC51A3"/>
    <w:rsid w:val="00BC6BE1"/>
    <w:rsid w:val="00BC6C48"/>
    <w:rsid w:val="00BC6D67"/>
    <w:rsid w:val="00BC7150"/>
    <w:rsid w:val="00BD0597"/>
    <w:rsid w:val="00BD097F"/>
    <w:rsid w:val="00BD2BE7"/>
    <w:rsid w:val="00BD3FCD"/>
    <w:rsid w:val="00BD5597"/>
    <w:rsid w:val="00BD60F8"/>
    <w:rsid w:val="00BD6380"/>
    <w:rsid w:val="00BE0406"/>
    <w:rsid w:val="00BE0555"/>
    <w:rsid w:val="00BE0ABF"/>
    <w:rsid w:val="00BE1C0D"/>
    <w:rsid w:val="00BE1D71"/>
    <w:rsid w:val="00BE212F"/>
    <w:rsid w:val="00BE304A"/>
    <w:rsid w:val="00BE4359"/>
    <w:rsid w:val="00BE464F"/>
    <w:rsid w:val="00BE67B8"/>
    <w:rsid w:val="00BE742C"/>
    <w:rsid w:val="00BF0281"/>
    <w:rsid w:val="00BF1EFD"/>
    <w:rsid w:val="00BF37F7"/>
    <w:rsid w:val="00BF496E"/>
    <w:rsid w:val="00BF5704"/>
    <w:rsid w:val="00BF6118"/>
    <w:rsid w:val="00C0381C"/>
    <w:rsid w:val="00C03CB9"/>
    <w:rsid w:val="00C03E70"/>
    <w:rsid w:val="00C03E91"/>
    <w:rsid w:val="00C048B8"/>
    <w:rsid w:val="00C117E9"/>
    <w:rsid w:val="00C124FB"/>
    <w:rsid w:val="00C13B10"/>
    <w:rsid w:val="00C1404E"/>
    <w:rsid w:val="00C15685"/>
    <w:rsid w:val="00C15D94"/>
    <w:rsid w:val="00C165D3"/>
    <w:rsid w:val="00C1701D"/>
    <w:rsid w:val="00C174C0"/>
    <w:rsid w:val="00C176BA"/>
    <w:rsid w:val="00C2249F"/>
    <w:rsid w:val="00C23204"/>
    <w:rsid w:val="00C23C37"/>
    <w:rsid w:val="00C249F4"/>
    <w:rsid w:val="00C2617B"/>
    <w:rsid w:val="00C31832"/>
    <w:rsid w:val="00C31E59"/>
    <w:rsid w:val="00C3202F"/>
    <w:rsid w:val="00C32EF4"/>
    <w:rsid w:val="00C34CFA"/>
    <w:rsid w:val="00C35A2C"/>
    <w:rsid w:val="00C35E7E"/>
    <w:rsid w:val="00C36649"/>
    <w:rsid w:val="00C40EA3"/>
    <w:rsid w:val="00C41341"/>
    <w:rsid w:val="00C41CDE"/>
    <w:rsid w:val="00C42A12"/>
    <w:rsid w:val="00C42E04"/>
    <w:rsid w:val="00C43AD3"/>
    <w:rsid w:val="00C44754"/>
    <w:rsid w:val="00C44B81"/>
    <w:rsid w:val="00C44CC9"/>
    <w:rsid w:val="00C44D28"/>
    <w:rsid w:val="00C45275"/>
    <w:rsid w:val="00C4535D"/>
    <w:rsid w:val="00C512A4"/>
    <w:rsid w:val="00C5208B"/>
    <w:rsid w:val="00C53003"/>
    <w:rsid w:val="00C546AD"/>
    <w:rsid w:val="00C54FE4"/>
    <w:rsid w:val="00C56C75"/>
    <w:rsid w:val="00C5789D"/>
    <w:rsid w:val="00C60BDF"/>
    <w:rsid w:val="00C61C73"/>
    <w:rsid w:val="00C61DF9"/>
    <w:rsid w:val="00C62B43"/>
    <w:rsid w:val="00C652BA"/>
    <w:rsid w:val="00C65FCA"/>
    <w:rsid w:val="00C67640"/>
    <w:rsid w:val="00C67B4B"/>
    <w:rsid w:val="00C720B9"/>
    <w:rsid w:val="00C72916"/>
    <w:rsid w:val="00C7442A"/>
    <w:rsid w:val="00C74A9A"/>
    <w:rsid w:val="00C752CE"/>
    <w:rsid w:val="00C75D6F"/>
    <w:rsid w:val="00C7634C"/>
    <w:rsid w:val="00C76B1B"/>
    <w:rsid w:val="00C76F40"/>
    <w:rsid w:val="00C80293"/>
    <w:rsid w:val="00C808FE"/>
    <w:rsid w:val="00C80EC7"/>
    <w:rsid w:val="00C81585"/>
    <w:rsid w:val="00C818B7"/>
    <w:rsid w:val="00C83117"/>
    <w:rsid w:val="00C843AD"/>
    <w:rsid w:val="00C84A40"/>
    <w:rsid w:val="00C85415"/>
    <w:rsid w:val="00C857A4"/>
    <w:rsid w:val="00C85D78"/>
    <w:rsid w:val="00C85F47"/>
    <w:rsid w:val="00C8605B"/>
    <w:rsid w:val="00C90800"/>
    <w:rsid w:val="00C9117F"/>
    <w:rsid w:val="00C91667"/>
    <w:rsid w:val="00C9261C"/>
    <w:rsid w:val="00C927EF"/>
    <w:rsid w:val="00C930F7"/>
    <w:rsid w:val="00C93A4A"/>
    <w:rsid w:val="00C93A9A"/>
    <w:rsid w:val="00C949D0"/>
    <w:rsid w:val="00C95440"/>
    <w:rsid w:val="00C95A05"/>
    <w:rsid w:val="00C968CA"/>
    <w:rsid w:val="00C96B5A"/>
    <w:rsid w:val="00C971B8"/>
    <w:rsid w:val="00C97C56"/>
    <w:rsid w:val="00CA0F3D"/>
    <w:rsid w:val="00CA1B0E"/>
    <w:rsid w:val="00CA1F26"/>
    <w:rsid w:val="00CA283F"/>
    <w:rsid w:val="00CA2D86"/>
    <w:rsid w:val="00CA3446"/>
    <w:rsid w:val="00CA36C0"/>
    <w:rsid w:val="00CA49FA"/>
    <w:rsid w:val="00CA6379"/>
    <w:rsid w:val="00CA6807"/>
    <w:rsid w:val="00CA710C"/>
    <w:rsid w:val="00CA71B7"/>
    <w:rsid w:val="00CA742E"/>
    <w:rsid w:val="00CA7F49"/>
    <w:rsid w:val="00CB0930"/>
    <w:rsid w:val="00CB0CC1"/>
    <w:rsid w:val="00CB1D2D"/>
    <w:rsid w:val="00CB2967"/>
    <w:rsid w:val="00CB2B13"/>
    <w:rsid w:val="00CB3728"/>
    <w:rsid w:val="00CB3FE4"/>
    <w:rsid w:val="00CB4E8E"/>
    <w:rsid w:val="00CB6E58"/>
    <w:rsid w:val="00CB7ECE"/>
    <w:rsid w:val="00CC0375"/>
    <w:rsid w:val="00CC1924"/>
    <w:rsid w:val="00CC3AAC"/>
    <w:rsid w:val="00CC3D62"/>
    <w:rsid w:val="00CC5355"/>
    <w:rsid w:val="00CC59A8"/>
    <w:rsid w:val="00CC69F3"/>
    <w:rsid w:val="00CD1225"/>
    <w:rsid w:val="00CD2C5D"/>
    <w:rsid w:val="00CD38EB"/>
    <w:rsid w:val="00CD45CC"/>
    <w:rsid w:val="00CD52FC"/>
    <w:rsid w:val="00CD78CF"/>
    <w:rsid w:val="00CE01DA"/>
    <w:rsid w:val="00CE2005"/>
    <w:rsid w:val="00CE6A1F"/>
    <w:rsid w:val="00CE6FD6"/>
    <w:rsid w:val="00CE79F3"/>
    <w:rsid w:val="00CF0693"/>
    <w:rsid w:val="00CF13FF"/>
    <w:rsid w:val="00CF3866"/>
    <w:rsid w:val="00CF409B"/>
    <w:rsid w:val="00CF48D5"/>
    <w:rsid w:val="00CF4C95"/>
    <w:rsid w:val="00CF68B4"/>
    <w:rsid w:val="00CF692C"/>
    <w:rsid w:val="00CF6FAB"/>
    <w:rsid w:val="00CF73E6"/>
    <w:rsid w:val="00CF74AD"/>
    <w:rsid w:val="00CF7A36"/>
    <w:rsid w:val="00CF7C1D"/>
    <w:rsid w:val="00D002A7"/>
    <w:rsid w:val="00D03008"/>
    <w:rsid w:val="00D05EC6"/>
    <w:rsid w:val="00D060D4"/>
    <w:rsid w:val="00D07CA6"/>
    <w:rsid w:val="00D07FFD"/>
    <w:rsid w:val="00D11F06"/>
    <w:rsid w:val="00D131CB"/>
    <w:rsid w:val="00D13AF0"/>
    <w:rsid w:val="00D145B9"/>
    <w:rsid w:val="00D15012"/>
    <w:rsid w:val="00D15B94"/>
    <w:rsid w:val="00D1676C"/>
    <w:rsid w:val="00D1783C"/>
    <w:rsid w:val="00D214B7"/>
    <w:rsid w:val="00D21A5D"/>
    <w:rsid w:val="00D21ABA"/>
    <w:rsid w:val="00D22739"/>
    <w:rsid w:val="00D24895"/>
    <w:rsid w:val="00D25230"/>
    <w:rsid w:val="00D2572C"/>
    <w:rsid w:val="00D323CB"/>
    <w:rsid w:val="00D330CE"/>
    <w:rsid w:val="00D33763"/>
    <w:rsid w:val="00D33905"/>
    <w:rsid w:val="00D447F2"/>
    <w:rsid w:val="00D52269"/>
    <w:rsid w:val="00D52DBD"/>
    <w:rsid w:val="00D53C1B"/>
    <w:rsid w:val="00D53CC2"/>
    <w:rsid w:val="00D62243"/>
    <w:rsid w:val="00D67A44"/>
    <w:rsid w:val="00D700CF"/>
    <w:rsid w:val="00D715D3"/>
    <w:rsid w:val="00D72688"/>
    <w:rsid w:val="00D72E6F"/>
    <w:rsid w:val="00D74FF7"/>
    <w:rsid w:val="00D75082"/>
    <w:rsid w:val="00D758B2"/>
    <w:rsid w:val="00D759D5"/>
    <w:rsid w:val="00D7646F"/>
    <w:rsid w:val="00D76FB0"/>
    <w:rsid w:val="00D7737E"/>
    <w:rsid w:val="00D80ECF"/>
    <w:rsid w:val="00D81218"/>
    <w:rsid w:val="00D8181D"/>
    <w:rsid w:val="00D8191A"/>
    <w:rsid w:val="00D81B00"/>
    <w:rsid w:val="00D82D38"/>
    <w:rsid w:val="00D85C0C"/>
    <w:rsid w:val="00D85EA6"/>
    <w:rsid w:val="00D87318"/>
    <w:rsid w:val="00D903C1"/>
    <w:rsid w:val="00D93871"/>
    <w:rsid w:val="00D93B63"/>
    <w:rsid w:val="00D94101"/>
    <w:rsid w:val="00D95546"/>
    <w:rsid w:val="00D95E75"/>
    <w:rsid w:val="00D97AF9"/>
    <w:rsid w:val="00DA0A3E"/>
    <w:rsid w:val="00DA1D4F"/>
    <w:rsid w:val="00DA3945"/>
    <w:rsid w:val="00DA3B12"/>
    <w:rsid w:val="00DA4582"/>
    <w:rsid w:val="00DA5EA2"/>
    <w:rsid w:val="00DA7762"/>
    <w:rsid w:val="00DB22C3"/>
    <w:rsid w:val="00DB2F4B"/>
    <w:rsid w:val="00DB31AC"/>
    <w:rsid w:val="00DB3A40"/>
    <w:rsid w:val="00DB427E"/>
    <w:rsid w:val="00DB49D3"/>
    <w:rsid w:val="00DB4EA6"/>
    <w:rsid w:val="00DB769A"/>
    <w:rsid w:val="00DC1780"/>
    <w:rsid w:val="00DC1999"/>
    <w:rsid w:val="00DC2B10"/>
    <w:rsid w:val="00DC47B1"/>
    <w:rsid w:val="00DC48C6"/>
    <w:rsid w:val="00DC51C4"/>
    <w:rsid w:val="00DC5696"/>
    <w:rsid w:val="00DC5B67"/>
    <w:rsid w:val="00DC660A"/>
    <w:rsid w:val="00DC70C1"/>
    <w:rsid w:val="00DD09F4"/>
    <w:rsid w:val="00DD1C21"/>
    <w:rsid w:val="00DD1D4E"/>
    <w:rsid w:val="00DD205F"/>
    <w:rsid w:val="00DD35AF"/>
    <w:rsid w:val="00DD4682"/>
    <w:rsid w:val="00DD6473"/>
    <w:rsid w:val="00DE199F"/>
    <w:rsid w:val="00DE2121"/>
    <w:rsid w:val="00DE244C"/>
    <w:rsid w:val="00DE263F"/>
    <w:rsid w:val="00DE3461"/>
    <w:rsid w:val="00DE3DE1"/>
    <w:rsid w:val="00DE3E39"/>
    <w:rsid w:val="00DE416B"/>
    <w:rsid w:val="00DE4D01"/>
    <w:rsid w:val="00DE55EF"/>
    <w:rsid w:val="00DE69B0"/>
    <w:rsid w:val="00DE75C1"/>
    <w:rsid w:val="00DF0A1F"/>
    <w:rsid w:val="00DF0DF1"/>
    <w:rsid w:val="00DF2268"/>
    <w:rsid w:val="00DF27D4"/>
    <w:rsid w:val="00DF6B2B"/>
    <w:rsid w:val="00DF71B3"/>
    <w:rsid w:val="00DF72FE"/>
    <w:rsid w:val="00DF7F06"/>
    <w:rsid w:val="00E009B0"/>
    <w:rsid w:val="00E00F38"/>
    <w:rsid w:val="00E01D66"/>
    <w:rsid w:val="00E022E7"/>
    <w:rsid w:val="00E02B34"/>
    <w:rsid w:val="00E0312D"/>
    <w:rsid w:val="00E042AE"/>
    <w:rsid w:val="00E05160"/>
    <w:rsid w:val="00E1072D"/>
    <w:rsid w:val="00E107D8"/>
    <w:rsid w:val="00E10879"/>
    <w:rsid w:val="00E1140F"/>
    <w:rsid w:val="00E119D5"/>
    <w:rsid w:val="00E12A12"/>
    <w:rsid w:val="00E1451A"/>
    <w:rsid w:val="00E1614D"/>
    <w:rsid w:val="00E1618F"/>
    <w:rsid w:val="00E17276"/>
    <w:rsid w:val="00E20745"/>
    <w:rsid w:val="00E21EFF"/>
    <w:rsid w:val="00E22133"/>
    <w:rsid w:val="00E22A5D"/>
    <w:rsid w:val="00E23942"/>
    <w:rsid w:val="00E2677D"/>
    <w:rsid w:val="00E2686A"/>
    <w:rsid w:val="00E26F56"/>
    <w:rsid w:val="00E26F77"/>
    <w:rsid w:val="00E272A0"/>
    <w:rsid w:val="00E27B9A"/>
    <w:rsid w:val="00E3198A"/>
    <w:rsid w:val="00E32A5B"/>
    <w:rsid w:val="00E334C8"/>
    <w:rsid w:val="00E344E5"/>
    <w:rsid w:val="00E35EA1"/>
    <w:rsid w:val="00E4039F"/>
    <w:rsid w:val="00E422D4"/>
    <w:rsid w:val="00E4654B"/>
    <w:rsid w:val="00E46C55"/>
    <w:rsid w:val="00E47816"/>
    <w:rsid w:val="00E47EB3"/>
    <w:rsid w:val="00E513E2"/>
    <w:rsid w:val="00E5196E"/>
    <w:rsid w:val="00E534EA"/>
    <w:rsid w:val="00E5353F"/>
    <w:rsid w:val="00E54187"/>
    <w:rsid w:val="00E5444B"/>
    <w:rsid w:val="00E555E1"/>
    <w:rsid w:val="00E5589E"/>
    <w:rsid w:val="00E558FD"/>
    <w:rsid w:val="00E60CAA"/>
    <w:rsid w:val="00E6144F"/>
    <w:rsid w:val="00E616B6"/>
    <w:rsid w:val="00E6181D"/>
    <w:rsid w:val="00E61FE6"/>
    <w:rsid w:val="00E6411A"/>
    <w:rsid w:val="00E64CA7"/>
    <w:rsid w:val="00E651F1"/>
    <w:rsid w:val="00E65E19"/>
    <w:rsid w:val="00E65E9B"/>
    <w:rsid w:val="00E663D6"/>
    <w:rsid w:val="00E66E5C"/>
    <w:rsid w:val="00E6706B"/>
    <w:rsid w:val="00E72854"/>
    <w:rsid w:val="00E72FAF"/>
    <w:rsid w:val="00E73A7D"/>
    <w:rsid w:val="00E755DB"/>
    <w:rsid w:val="00E75C0F"/>
    <w:rsid w:val="00E80AD9"/>
    <w:rsid w:val="00E81654"/>
    <w:rsid w:val="00E83C40"/>
    <w:rsid w:val="00E85745"/>
    <w:rsid w:val="00E91672"/>
    <w:rsid w:val="00E917B1"/>
    <w:rsid w:val="00E93108"/>
    <w:rsid w:val="00E93705"/>
    <w:rsid w:val="00E93ED5"/>
    <w:rsid w:val="00E948EC"/>
    <w:rsid w:val="00EA00A8"/>
    <w:rsid w:val="00EA2CD0"/>
    <w:rsid w:val="00EA6501"/>
    <w:rsid w:val="00EB2D5C"/>
    <w:rsid w:val="00EB3058"/>
    <w:rsid w:val="00EB30E0"/>
    <w:rsid w:val="00EB3586"/>
    <w:rsid w:val="00EB4514"/>
    <w:rsid w:val="00EB499C"/>
    <w:rsid w:val="00EB78E2"/>
    <w:rsid w:val="00EB7E5D"/>
    <w:rsid w:val="00EB7EF8"/>
    <w:rsid w:val="00EC0886"/>
    <w:rsid w:val="00EC08EE"/>
    <w:rsid w:val="00EC0A0A"/>
    <w:rsid w:val="00EC0E75"/>
    <w:rsid w:val="00EC1261"/>
    <w:rsid w:val="00EC176A"/>
    <w:rsid w:val="00EC1E55"/>
    <w:rsid w:val="00EC29B2"/>
    <w:rsid w:val="00EC2B45"/>
    <w:rsid w:val="00EC4899"/>
    <w:rsid w:val="00EC4B14"/>
    <w:rsid w:val="00EC5DB7"/>
    <w:rsid w:val="00EC6428"/>
    <w:rsid w:val="00ED42BA"/>
    <w:rsid w:val="00ED44F4"/>
    <w:rsid w:val="00ED4506"/>
    <w:rsid w:val="00ED51A9"/>
    <w:rsid w:val="00ED57C0"/>
    <w:rsid w:val="00ED5CF8"/>
    <w:rsid w:val="00ED729F"/>
    <w:rsid w:val="00ED7302"/>
    <w:rsid w:val="00ED7D41"/>
    <w:rsid w:val="00EE43A7"/>
    <w:rsid w:val="00EE4C19"/>
    <w:rsid w:val="00EE5122"/>
    <w:rsid w:val="00EE533A"/>
    <w:rsid w:val="00EE543C"/>
    <w:rsid w:val="00EE5A9B"/>
    <w:rsid w:val="00EE7C08"/>
    <w:rsid w:val="00EF118A"/>
    <w:rsid w:val="00EF20F1"/>
    <w:rsid w:val="00EF30D8"/>
    <w:rsid w:val="00EF42B0"/>
    <w:rsid w:val="00EF487B"/>
    <w:rsid w:val="00EF4D31"/>
    <w:rsid w:val="00EF5481"/>
    <w:rsid w:val="00EF6C8D"/>
    <w:rsid w:val="00EF7D78"/>
    <w:rsid w:val="00F00A96"/>
    <w:rsid w:val="00F013B5"/>
    <w:rsid w:val="00F01D63"/>
    <w:rsid w:val="00F03712"/>
    <w:rsid w:val="00F03717"/>
    <w:rsid w:val="00F0404F"/>
    <w:rsid w:val="00F047BE"/>
    <w:rsid w:val="00F0787D"/>
    <w:rsid w:val="00F101EF"/>
    <w:rsid w:val="00F108C5"/>
    <w:rsid w:val="00F11713"/>
    <w:rsid w:val="00F1225B"/>
    <w:rsid w:val="00F1390D"/>
    <w:rsid w:val="00F139E9"/>
    <w:rsid w:val="00F1410E"/>
    <w:rsid w:val="00F15159"/>
    <w:rsid w:val="00F16EAF"/>
    <w:rsid w:val="00F1733B"/>
    <w:rsid w:val="00F17A99"/>
    <w:rsid w:val="00F21D9E"/>
    <w:rsid w:val="00F2250D"/>
    <w:rsid w:val="00F23A38"/>
    <w:rsid w:val="00F3092F"/>
    <w:rsid w:val="00F30CE4"/>
    <w:rsid w:val="00F311B2"/>
    <w:rsid w:val="00F31A85"/>
    <w:rsid w:val="00F31ED0"/>
    <w:rsid w:val="00F32357"/>
    <w:rsid w:val="00F33804"/>
    <w:rsid w:val="00F339BB"/>
    <w:rsid w:val="00F3550D"/>
    <w:rsid w:val="00F35BAB"/>
    <w:rsid w:val="00F367B3"/>
    <w:rsid w:val="00F36CBE"/>
    <w:rsid w:val="00F4062F"/>
    <w:rsid w:val="00F42068"/>
    <w:rsid w:val="00F42787"/>
    <w:rsid w:val="00F42C31"/>
    <w:rsid w:val="00F443DF"/>
    <w:rsid w:val="00F46621"/>
    <w:rsid w:val="00F4779F"/>
    <w:rsid w:val="00F477AC"/>
    <w:rsid w:val="00F47D2D"/>
    <w:rsid w:val="00F50E99"/>
    <w:rsid w:val="00F513EE"/>
    <w:rsid w:val="00F5167D"/>
    <w:rsid w:val="00F519BB"/>
    <w:rsid w:val="00F51AC6"/>
    <w:rsid w:val="00F51D0E"/>
    <w:rsid w:val="00F60CB8"/>
    <w:rsid w:val="00F60CBA"/>
    <w:rsid w:val="00F60E15"/>
    <w:rsid w:val="00F61666"/>
    <w:rsid w:val="00F61715"/>
    <w:rsid w:val="00F63A05"/>
    <w:rsid w:val="00F65889"/>
    <w:rsid w:val="00F66F26"/>
    <w:rsid w:val="00F7043B"/>
    <w:rsid w:val="00F70FCD"/>
    <w:rsid w:val="00F7105A"/>
    <w:rsid w:val="00F7375F"/>
    <w:rsid w:val="00F73B36"/>
    <w:rsid w:val="00F751EB"/>
    <w:rsid w:val="00F76514"/>
    <w:rsid w:val="00F82C57"/>
    <w:rsid w:val="00F8322F"/>
    <w:rsid w:val="00F845B9"/>
    <w:rsid w:val="00F8565B"/>
    <w:rsid w:val="00F90A29"/>
    <w:rsid w:val="00F90BDE"/>
    <w:rsid w:val="00F9219A"/>
    <w:rsid w:val="00F927BB"/>
    <w:rsid w:val="00F96858"/>
    <w:rsid w:val="00F97BAF"/>
    <w:rsid w:val="00FA1BA9"/>
    <w:rsid w:val="00FA2CBD"/>
    <w:rsid w:val="00FA4954"/>
    <w:rsid w:val="00FA523B"/>
    <w:rsid w:val="00FA677D"/>
    <w:rsid w:val="00FB08BA"/>
    <w:rsid w:val="00FB131E"/>
    <w:rsid w:val="00FB17F0"/>
    <w:rsid w:val="00FB3550"/>
    <w:rsid w:val="00FB35A0"/>
    <w:rsid w:val="00FB3AFE"/>
    <w:rsid w:val="00FB3BA7"/>
    <w:rsid w:val="00FB43C6"/>
    <w:rsid w:val="00FB4D99"/>
    <w:rsid w:val="00FB545C"/>
    <w:rsid w:val="00FC09BF"/>
    <w:rsid w:val="00FC0CC4"/>
    <w:rsid w:val="00FC1D76"/>
    <w:rsid w:val="00FC2A6E"/>
    <w:rsid w:val="00FC33D7"/>
    <w:rsid w:val="00FC3726"/>
    <w:rsid w:val="00FC550A"/>
    <w:rsid w:val="00FC7156"/>
    <w:rsid w:val="00FC799A"/>
    <w:rsid w:val="00FD00B9"/>
    <w:rsid w:val="00FD0739"/>
    <w:rsid w:val="00FD20A6"/>
    <w:rsid w:val="00FD2158"/>
    <w:rsid w:val="00FD2EDA"/>
    <w:rsid w:val="00FD2F1E"/>
    <w:rsid w:val="00FD3C84"/>
    <w:rsid w:val="00FD3F6A"/>
    <w:rsid w:val="00FD41C0"/>
    <w:rsid w:val="00FD47F9"/>
    <w:rsid w:val="00FD4BA8"/>
    <w:rsid w:val="00FD69AC"/>
    <w:rsid w:val="00FD6DC7"/>
    <w:rsid w:val="00FD7CDF"/>
    <w:rsid w:val="00FE0842"/>
    <w:rsid w:val="00FE28F6"/>
    <w:rsid w:val="00FE2C45"/>
    <w:rsid w:val="00FE2DCF"/>
    <w:rsid w:val="00FE301D"/>
    <w:rsid w:val="00FE4122"/>
    <w:rsid w:val="00FE63F6"/>
    <w:rsid w:val="00FE7DB4"/>
    <w:rsid w:val="00FF07B7"/>
    <w:rsid w:val="00FF0A44"/>
    <w:rsid w:val="00FF0A64"/>
    <w:rsid w:val="00FF207F"/>
    <w:rsid w:val="00FF220C"/>
    <w:rsid w:val="00FF25F5"/>
    <w:rsid w:val="00FF3F7E"/>
    <w:rsid w:val="00FF463B"/>
    <w:rsid w:val="00FF4A1E"/>
    <w:rsid w:val="00FF5E17"/>
    <w:rsid w:val="00FF647F"/>
    <w:rsid w:val="00FF681D"/>
    <w:rsid w:val="00FF7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9289"/>
  <w15:docId w15:val="{173774E1-C898-4AFD-AF91-056822F2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99"/>
  </w:style>
  <w:style w:type="paragraph" w:styleId="Heading1">
    <w:name w:val="heading 1"/>
    <w:basedOn w:val="Normal"/>
    <w:link w:val="Heading1Char"/>
    <w:uiPriority w:val="9"/>
    <w:qFormat/>
    <w:rsid w:val="000E4D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semiHidden/>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semiHidden/>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listparagraph">
    <w:name w:val="x_msolistparagraph"/>
    <w:basedOn w:val="Normal"/>
    <w:rsid w:val="005A33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A33F8"/>
  </w:style>
  <w:style w:type="paragraph" w:customStyle="1" w:styleId="xmsonormal">
    <w:name w:val="x_msonormal"/>
    <w:basedOn w:val="Normal"/>
    <w:rsid w:val="005A33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0E4D79"/>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3480">
      <w:bodyDiv w:val="1"/>
      <w:marLeft w:val="0"/>
      <w:marRight w:val="0"/>
      <w:marTop w:val="0"/>
      <w:marBottom w:val="0"/>
      <w:divBdr>
        <w:top w:val="none" w:sz="0" w:space="0" w:color="auto"/>
        <w:left w:val="none" w:sz="0" w:space="0" w:color="auto"/>
        <w:bottom w:val="none" w:sz="0" w:space="0" w:color="auto"/>
        <w:right w:val="none" w:sz="0" w:space="0" w:color="auto"/>
      </w:divBdr>
    </w:div>
    <w:div w:id="90706642">
      <w:bodyDiv w:val="1"/>
      <w:marLeft w:val="0"/>
      <w:marRight w:val="0"/>
      <w:marTop w:val="0"/>
      <w:marBottom w:val="0"/>
      <w:divBdr>
        <w:top w:val="none" w:sz="0" w:space="0" w:color="auto"/>
        <w:left w:val="none" w:sz="0" w:space="0" w:color="auto"/>
        <w:bottom w:val="none" w:sz="0" w:space="0" w:color="auto"/>
        <w:right w:val="none" w:sz="0" w:space="0" w:color="auto"/>
      </w:divBdr>
    </w:div>
    <w:div w:id="117922179">
      <w:bodyDiv w:val="1"/>
      <w:marLeft w:val="0"/>
      <w:marRight w:val="0"/>
      <w:marTop w:val="0"/>
      <w:marBottom w:val="0"/>
      <w:divBdr>
        <w:top w:val="none" w:sz="0" w:space="0" w:color="auto"/>
        <w:left w:val="none" w:sz="0" w:space="0" w:color="auto"/>
        <w:bottom w:val="none" w:sz="0" w:space="0" w:color="auto"/>
        <w:right w:val="none" w:sz="0" w:space="0" w:color="auto"/>
      </w:divBdr>
    </w:div>
    <w:div w:id="159583910">
      <w:bodyDiv w:val="1"/>
      <w:marLeft w:val="0"/>
      <w:marRight w:val="0"/>
      <w:marTop w:val="0"/>
      <w:marBottom w:val="0"/>
      <w:divBdr>
        <w:top w:val="none" w:sz="0" w:space="0" w:color="auto"/>
        <w:left w:val="none" w:sz="0" w:space="0" w:color="auto"/>
        <w:bottom w:val="none" w:sz="0" w:space="0" w:color="auto"/>
        <w:right w:val="none" w:sz="0" w:space="0" w:color="auto"/>
      </w:divBdr>
    </w:div>
    <w:div w:id="161433819">
      <w:bodyDiv w:val="1"/>
      <w:marLeft w:val="0"/>
      <w:marRight w:val="0"/>
      <w:marTop w:val="0"/>
      <w:marBottom w:val="0"/>
      <w:divBdr>
        <w:top w:val="none" w:sz="0" w:space="0" w:color="auto"/>
        <w:left w:val="none" w:sz="0" w:space="0" w:color="auto"/>
        <w:bottom w:val="none" w:sz="0" w:space="0" w:color="auto"/>
        <w:right w:val="none" w:sz="0" w:space="0" w:color="auto"/>
      </w:divBdr>
    </w:div>
    <w:div w:id="183909678">
      <w:bodyDiv w:val="1"/>
      <w:marLeft w:val="0"/>
      <w:marRight w:val="0"/>
      <w:marTop w:val="0"/>
      <w:marBottom w:val="0"/>
      <w:divBdr>
        <w:top w:val="none" w:sz="0" w:space="0" w:color="auto"/>
        <w:left w:val="none" w:sz="0" w:space="0" w:color="auto"/>
        <w:bottom w:val="none" w:sz="0" w:space="0" w:color="auto"/>
        <w:right w:val="none" w:sz="0" w:space="0" w:color="auto"/>
      </w:divBdr>
    </w:div>
    <w:div w:id="348987910">
      <w:bodyDiv w:val="1"/>
      <w:marLeft w:val="0"/>
      <w:marRight w:val="0"/>
      <w:marTop w:val="0"/>
      <w:marBottom w:val="0"/>
      <w:divBdr>
        <w:top w:val="none" w:sz="0" w:space="0" w:color="auto"/>
        <w:left w:val="none" w:sz="0" w:space="0" w:color="auto"/>
        <w:bottom w:val="none" w:sz="0" w:space="0" w:color="auto"/>
        <w:right w:val="none" w:sz="0" w:space="0" w:color="auto"/>
      </w:divBdr>
      <w:divsChild>
        <w:div w:id="692849532">
          <w:marLeft w:val="0"/>
          <w:marRight w:val="0"/>
          <w:marTop w:val="0"/>
          <w:marBottom w:val="0"/>
          <w:divBdr>
            <w:top w:val="none" w:sz="0" w:space="0" w:color="auto"/>
            <w:left w:val="none" w:sz="0" w:space="0" w:color="auto"/>
            <w:bottom w:val="none" w:sz="0" w:space="0" w:color="auto"/>
            <w:right w:val="none" w:sz="0" w:space="0" w:color="auto"/>
          </w:divBdr>
          <w:divsChild>
            <w:div w:id="686062175">
              <w:marLeft w:val="0"/>
              <w:marRight w:val="0"/>
              <w:marTop w:val="0"/>
              <w:marBottom w:val="0"/>
              <w:divBdr>
                <w:top w:val="none" w:sz="0" w:space="0" w:color="auto"/>
                <w:left w:val="none" w:sz="0" w:space="0" w:color="auto"/>
                <w:bottom w:val="none" w:sz="0" w:space="0" w:color="auto"/>
                <w:right w:val="none" w:sz="0" w:space="0" w:color="auto"/>
              </w:divBdr>
              <w:divsChild>
                <w:div w:id="1080908938">
                  <w:marLeft w:val="0"/>
                  <w:marRight w:val="0"/>
                  <w:marTop w:val="0"/>
                  <w:marBottom w:val="0"/>
                  <w:divBdr>
                    <w:top w:val="none" w:sz="0" w:space="0" w:color="auto"/>
                    <w:left w:val="none" w:sz="0" w:space="0" w:color="auto"/>
                    <w:bottom w:val="none" w:sz="0" w:space="0" w:color="auto"/>
                    <w:right w:val="none" w:sz="0" w:space="0" w:color="auto"/>
                  </w:divBdr>
                  <w:divsChild>
                    <w:div w:id="1486311811">
                      <w:marLeft w:val="150"/>
                      <w:marRight w:val="0"/>
                      <w:marTop w:val="0"/>
                      <w:marBottom w:val="0"/>
                      <w:divBdr>
                        <w:top w:val="none" w:sz="0" w:space="0" w:color="auto"/>
                        <w:left w:val="none" w:sz="0" w:space="0" w:color="auto"/>
                        <w:bottom w:val="none" w:sz="0" w:space="0" w:color="auto"/>
                        <w:right w:val="none" w:sz="0" w:space="0" w:color="auto"/>
                      </w:divBdr>
                    </w:div>
                  </w:divsChild>
                </w:div>
                <w:div w:id="954557161">
                  <w:marLeft w:val="0"/>
                  <w:marRight w:val="0"/>
                  <w:marTop w:val="0"/>
                  <w:marBottom w:val="0"/>
                  <w:divBdr>
                    <w:top w:val="none" w:sz="0" w:space="0" w:color="auto"/>
                    <w:left w:val="none" w:sz="0" w:space="0" w:color="auto"/>
                    <w:bottom w:val="none" w:sz="0" w:space="0" w:color="auto"/>
                    <w:right w:val="none" w:sz="0" w:space="0" w:color="auto"/>
                  </w:divBdr>
                  <w:divsChild>
                    <w:div w:id="832723364">
                      <w:marLeft w:val="0"/>
                      <w:marRight w:val="0"/>
                      <w:marTop w:val="0"/>
                      <w:marBottom w:val="0"/>
                      <w:divBdr>
                        <w:top w:val="none" w:sz="0" w:space="0" w:color="auto"/>
                        <w:left w:val="none" w:sz="0" w:space="0" w:color="auto"/>
                        <w:bottom w:val="none" w:sz="0" w:space="0" w:color="auto"/>
                        <w:right w:val="none" w:sz="0" w:space="0" w:color="auto"/>
                      </w:divBdr>
                    </w:div>
                    <w:div w:id="2988760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478347476">
      <w:bodyDiv w:val="1"/>
      <w:marLeft w:val="0"/>
      <w:marRight w:val="0"/>
      <w:marTop w:val="0"/>
      <w:marBottom w:val="0"/>
      <w:divBdr>
        <w:top w:val="none" w:sz="0" w:space="0" w:color="auto"/>
        <w:left w:val="none" w:sz="0" w:space="0" w:color="auto"/>
        <w:bottom w:val="none" w:sz="0" w:space="0" w:color="auto"/>
        <w:right w:val="none" w:sz="0" w:space="0" w:color="auto"/>
      </w:divBdr>
    </w:div>
    <w:div w:id="592281411">
      <w:bodyDiv w:val="1"/>
      <w:marLeft w:val="0"/>
      <w:marRight w:val="0"/>
      <w:marTop w:val="0"/>
      <w:marBottom w:val="0"/>
      <w:divBdr>
        <w:top w:val="none" w:sz="0" w:space="0" w:color="auto"/>
        <w:left w:val="none" w:sz="0" w:space="0" w:color="auto"/>
        <w:bottom w:val="none" w:sz="0" w:space="0" w:color="auto"/>
        <w:right w:val="none" w:sz="0" w:space="0" w:color="auto"/>
      </w:divBdr>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0053">
      <w:bodyDiv w:val="1"/>
      <w:marLeft w:val="0"/>
      <w:marRight w:val="0"/>
      <w:marTop w:val="0"/>
      <w:marBottom w:val="0"/>
      <w:divBdr>
        <w:top w:val="none" w:sz="0" w:space="0" w:color="auto"/>
        <w:left w:val="none" w:sz="0" w:space="0" w:color="auto"/>
        <w:bottom w:val="none" w:sz="0" w:space="0" w:color="auto"/>
        <w:right w:val="none" w:sz="0" w:space="0" w:color="auto"/>
      </w:divBdr>
    </w:div>
    <w:div w:id="626470478">
      <w:bodyDiv w:val="1"/>
      <w:marLeft w:val="0"/>
      <w:marRight w:val="0"/>
      <w:marTop w:val="0"/>
      <w:marBottom w:val="0"/>
      <w:divBdr>
        <w:top w:val="none" w:sz="0" w:space="0" w:color="auto"/>
        <w:left w:val="none" w:sz="0" w:space="0" w:color="auto"/>
        <w:bottom w:val="none" w:sz="0" w:space="0" w:color="auto"/>
        <w:right w:val="none" w:sz="0" w:space="0" w:color="auto"/>
      </w:divBdr>
    </w:div>
    <w:div w:id="688214103">
      <w:bodyDiv w:val="1"/>
      <w:marLeft w:val="0"/>
      <w:marRight w:val="0"/>
      <w:marTop w:val="0"/>
      <w:marBottom w:val="0"/>
      <w:divBdr>
        <w:top w:val="none" w:sz="0" w:space="0" w:color="auto"/>
        <w:left w:val="none" w:sz="0" w:space="0" w:color="auto"/>
        <w:bottom w:val="none" w:sz="0" w:space="0" w:color="auto"/>
        <w:right w:val="none" w:sz="0" w:space="0" w:color="auto"/>
      </w:divBdr>
    </w:div>
    <w:div w:id="770707217">
      <w:bodyDiv w:val="1"/>
      <w:marLeft w:val="0"/>
      <w:marRight w:val="0"/>
      <w:marTop w:val="0"/>
      <w:marBottom w:val="0"/>
      <w:divBdr>
        <w:top w:val="none" w:sz="0" w:space="0" w:color="auto"/>
        <w:left w:val="none" w:sz="0" w:space="0" w:color="auto"/>
        <w:bottom w:val="none" w:sz="0" w:space="0" w:color="auto"/>
        <w:right w:val="none" w:sz="0" w:space="0" w:color="auto"/>
      </w:divBdr>
    </w:div>
    <w:div w:id="794954273">
      <w:bodyDiv w:val="1"/>
      <w:marLeft w:val="0"/>
      <w:marRight w:val="0"/>
      <w:marTop w:val="0"/>
      <w:marBottom w:val="0"/>
      <w:divBdr>
        <w:top w:val="none" w:sz="0" w:space="0" w:color="auto"/>
        <w:left w:val="none" w:sz="0" w:space="0" w:color="auto"/>
        <w:bottom w:val="none" w:sz="0" w:space="0" w:color="auto"/>
        <w:right w:val="none" w:sz="0" w:space="0" w:color="auto"/>
      </w:divBdr>
      <w:divsChild>
        <w:div w:id="1450509237">
          <w:marLeft w:val="0"/>
          <w:marRight w:val="0"/>
          <w:marTop w:val="0"/>
          <w:marBottom w:val="0"/>
          <w:divBdr>
            <w:top w:val="none" w:sz="0" w:space="0" w:color="auto"/>
            <w:left w:val="none" w:sz="0" w:space="0" w:color="auto"/>
            <w:bottom w:val="none" w:sz="0" w:space="0" w:color="auto"/>
            <w:right w:val="none" w:sz="0" w:space="0" w:color="auto"/>
          </w:divBdr>
          <w:divsChild>
            <w:div w:id="1977491627">
              <w:marLeft w:val="0"/>
              <w:marRight w:val="0"/>
              <w:marTop w:val="0"/>
              <w:marBottom w:val="0"/>
              <w:divBdr>
                <w:top w:val="none" w:sz="0" w:space="0" w:color="auto"/>
                <w:left w:val="none" w:sz="0" w:space="0" w:color="auto"/>
                <w:bottom w:val="none" w:sz="0" w:space="0" w:color="auto"/>
                <w:right w:val="none" w:sz="0" w:space="0" w:color="auto"/>
              </w:divBdr>
              <w:divsChild>
                <w:div w:id="1063060066">
                  <w:marLeft w:val="0"/>
                  <w:marRight w:val="0"/>
                  <w:marTop w:val="75"/>
                  <w:marBottom w:val="4125"/>
                  <w:divBdr>
                    <w:top w:val="none" w:sz="0" w:space="0" w:color="auto"/>
                    <w:left w:val="none" w:sz="0" w:space="0" w:color="auto"/>
                    <w:bottom w:val="none" w:sz="0" w:space="0" w:color="auto"/>
                    <w:right w:val="none" w:sz="0" w:space="0" w:color="auto"/>
                  </w:divBdr>
                  <w:divsChild>
                    <w:div w:id="213198886">
                      <w:marLeft w:val="0"/>
                      <w:marRight w:val="0"/>
                      <w:marTop w:val="0"/>
                      <w:marBottom w:val="0"/>
                      <w:divBdr>
                        <w:top w:val="none" w:sz="0" w:space="0" w:color="auto"/>
                        <w:left w:val="none" w:sz="0" w:space="0" w:color="auto"/>
                        <w:bottom w:val="none" w:sz="0" w:space="0" w:color="auto"/>
                        <w:right w:val="none" w:sz="0" w:space="0" w:color="auto"/>
                      </w:divBdr>
                      <w:divsChild>
                        <w:div w:id="1467623937">
                          <w:marLeft w:val="0"/>
                          <w:marRight w:val="0"/>
                          <w:marTop w:val="0"/>
                          <w:marBottom w:val="0"/>
                          <w:divBdr>
                            <w:top w:val="none" w:sz="0" w:space="0" w:color="auto"/>
                            <w:left w:val="none" w:sz="0" w:space="0" w:color="auto"/>
                            <w:bottom w:val="none" w:sz="0" w:space="0" w:color="auto"/>
                            <w:right w:val="none" w:sz="0" w:space="0" w:color="auto"/>
                          </w:divBdr>
                          <w:divsChild>
                            <w:div w:id="1817601480">
                              <w:marLeft w:val="0"/>
                              <w:marRight w:val="0"/>
                              <w:marTop w:val="0"/>
                              <w:marBottom w:val="0"/>
                              <w:divBdr>
                                <w:top w:val="none" w:sz="0" w:space="0" w:color="auto"/>
                                <w:left w:val="none" w:sz="0" w:space="0" w:color="auto"/>
                                <w:bottom w:val="none" w:sz="0" w:space="0" w:color="auto"/>
                                <w:right w:val="none" w:sz="0" w:space="0" w:color="auto"/>
                              </w:divBdr>
                              <w:divsChild>
                                <w:div w:id="687875551">
                                  <w:marLeft w:val="0"/>
                                  <w:marRight w:val="0"/>
                                  <w:marTop w:val="0"/>
                                  <w:marBottom w:val="0"/>
                                  <w:divBdr>
                                    <w:top w:val="none" w:sz="0" w:space="0" w:color="auto"/>
                                    <w:left w:val="none" w:sz="0" w:space="0" w:color="auto"/>
                                    <w:bottom w:val="none" w:sz="0" w:space="0" w:color="auto"/>
                                    <w:right w:val="none" w:sz="0" w:space="0" w:color="auto"/>
                                  </w:divBdr>
                                  <w:divsChild>
                                    <w:div w:id="83348996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930891733">
      <w:bodyDiv w:val="1"/>
      <w:marLeft w:val="0"/>
      <w:marRight w:val="0"/>
      <w:marTop w:val="0"/>
      <w:marBottom w:val="0"/>
      <w:divBdr>
        <w:top w:val="none" w:sz="0" w:space="0" w:color="auto"/>
        <w:left w:val="none" w:sz="0" w:space="0" w:color="auto"/>
        <w:bottom w:val="none" w:sz="0" w:space="0" w:color="auto"/>
        <w:right w:val="none" w:sz="0" w:space="0" w:color="auto"/>
      </w:divBdr>
    </w:div>
    <w:div w:id="956449944">
      <w:bodyDiv w:val="1"/>
      <w:marLeft w:val="0"/>
      <w:marRight w:val="0"/>
      <w:marTop w:val="0"/>
      <w:marBottom w:val="0"/>
      <w:divBdr>
        <w:top w:val="none" w:sz="0" w:space="0" w:color="auto"/>
        <w:left w:val="none" w:sz="0" w:space="0" w:color="auto"/>
        <w:bottom w:val="none" w:sz="0" w:space="0" w:color="auto"/>
        <w:right w:val="none" w:sz="0" w:space="0" w:color="auto"/>
      </w:divBdr>
      <w:divsChild>
        <w:div w:id="1622884294">
          <w:marLeft w:val="0"/>
          <w:marRight w:val="0"/>
          <w:marTop w:val="0"/>
          <w:marBottom w:val="0"/>
          <w:divBdr>
            <w:top w:val="none" w:sz="0" w:space="0" w:color="auto"/>
            <w:left w:val="none" w:sz="0" w:space="0" w:color="auto"/>
            <w:bottom w:val="none" w:sz="0" w:space="0" w:color="auto"/>
            <w:right w:val="none" w:sz="0" w:space="0" w:color="auto"/>
          </w:divBdr>
          <w:divsChild>
            <w:div w:id="550700875">
              <w:marLeft w:val="0"/>
              <w:marRight w:val="0"/>
              <w:marTop w:val="0"/>
              <w:marBottom w:val="0"/>
              <w:divBdr>
                <w:top w:val="none" w:sz="0" w:space="0" w:color="auto"/>
                <w:left w:val="none" w:sz="0" w:space="0" w:color="auto"/>
                <w:bottom w:val="none" w:sz="0" w:space="0" w:color="auto"/>
                <w:right w:val="none" w:sz="0" w:space="0" w:color="auto"/>
              </w:divBdr>
              <w:divsChild>
                <w:div w:id="1963949783">
                  <w:marLeft w:val="0"/>
                  <w:marRight w:val="0"/>
                  <w:marTop w:val="75"/>
                  <w:marBottom w:val="4125"/>
                  <w:divBdr>
                    <w:top w:val="none" w:sz="0" w:space="0" w:color="auto"/>
                    <w:left w:val="none" w:sz="0" w:space="0" w:color="auto"/>
                    <w:bottom w:val="none" w:sz="0" w:space="0" w:color="auto"/>
                    <w:right w:val="none" w:sz="0" w:space="0" w:color="auto"/>
                  </w:divBdr>
                  <w:divsChild>
                    <w:div w:id="1753769814">
                      <w:marLeft w:val="0"/>
                      <w:marRight w:val="0"/>
                      <w:marTop w:val="0"/>
                      <w:marBottom w:val="0"/>
                      <w:divBdr>
                        <w:top w:val="none" w:sz="0" w:space="0" w:color="auto"/>
                        <w:left w:val="none" w:sz="0" w:space="0" w:color="auto"/>
                        <w:bottom w:val="none" w:sz="0" w:space="0" w:color="auto"/>
                        <w:right w:val="none" w:sz="0" w:space="0" w:color="auto"/>
                      </w:divBdr>
                      <w:divsChild>
                        <w:div w:id="994646617">
                          <w:marLeft w:val="0"/>
                          <w:marRight w:val="0"/>
                          <w:marTop w:val="0"/>
                          <w:marBottom w:val="0"/>
                          <w:divBdr>
                            <w:top w:val="none" w:sz="0" w:space="0" w:color="auto"/>
                            <w:left w:val="none" w:sz="0" w:space="0" w:color="auto"/>
                            <w:bottom w:val="none" w:sz="0" w:space="0" w:color="auto"/>
                            <w:right w:val="none" w:sz="0" w:space="0" w:color="auto"/>
                          </w:divBdr>
                          <w:divsChild>
                            <w:div w:id="17587588">
                              <w:marLeft w:val="0"/>
                              <w:marRight w:val="0"/>
                              <w:marTop w:val="0"/>
                              <w:marBottom w:val="0"/>
                              <w:divBdr>
                                <w:top w:val="none" w:sz="0" w:space="0" w:color="auto"/>
                                <w:left w:val="none" w:sz="0" w:space="0" w:color="auto"/>
                                <w:bottom w:val="none" w:sz="0" w:space="0" w:color="auto"/>
                                <w:right w:val="none" w:sz="0" w:space="0" w:color="auto"/>
                              </w:divBdr>
                              <w:divsChild>
                                <w:div w:id="645286180">
                                  <w:marLeft w:val="0"/>
                                  <w:marRight w:val="0"/>
                                  <w:marTop w:val="0"/>
                                  <w:marBottom w:val="0"/>
                                  <w:divBdr>
                                    <w:top w:val="none" w:sz="0" w:space="0" w:color="auto"/>
                                    <w:left w:val="none" w:sz="0" w:space="0" w:color="auto"/>
                                    <w:bottom w:val="none" w:sz="0" w:space="0" w:color="auto"/>
                                    <w:right w:val="none" w:sz="0" w:space="0" w:color="auto"/>
                                  </w:divBdr>
                                  <w:divsChild>
                                    <w:div w:id="1134560467">
                                      <w:marLeft w:val="0"/>
                                      <w:marRight w:val="0"/>
                                      <w:marTop w:val="0"/>
                                      <w:marBottom w:val="90"/>
                                      <w:divBdr>
                                        <w:top w:val="none" w:sz="0" w:space="0" w:color="auto"/>
                                        <w:left w:val="none" w:sz="0" w:space="0" w:color="auto"/>
                                        <w:bottom w:val="none" w:sz="0" w:space="0" w:color="auto"/>
                                        <w:right w:val="none" w:sz="0" w:space="0" w:color="auto"/>
                                      </w:divBdr>
                                      <w:divsChild>
                                        <w:div w:id="1740516700">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273720">
      <w:bodyDiv w:val="1"/>
      <w:marLeft w:val="0"/>
      <w:marRight w:val="0"/>
      <w:marTop w:val="0"/>
      <w:marBottom w:val="0"/>
      <w:divBdr>
        <w:top w:val="none" w:sz="0" w:space="0" w:color="auto"/>
        <w:left w:val="none" w:sz="0" w:space="0" w:color="auto"/>
        <w:bottom w:val="none" w:sz="0" w:space="0" w:color="auto"/>
        <w:right w:val="none" w:sz="0" w:space="0" w:color="auto"/>
      </w:divBdr>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 w:id="1544058826">
      <w:bodyDiv w:val="1"/>
      <w:marLeft w:val="0"/>
      <w:marRight w:val="0"/>
      <w:marTop w:val="0"/>
      <w:marBottom w:val="0"/>
      <w:divBdr>
        <w:top w:val="none" w:sz="0" w:space="0" w:color="auto"/>
        <w:left w:val="none" w:sz="0" w:space="0" w:color="auto"/>
        <w:bottom w:val="none" w:sz="0" w:space="0" w:color="auto"/>
        <w:right w:val="none" w:sz="0" w:space="0" w:color="auto"/>
      </w:divBdr>
    </w:div>
    <w:div w:id="1594509983">
      <w:bodyDiv w:val="1"/>
      <w:marLeft w:val="0"/>
      <w:marRight w:val="0"/>
      <w:marTop w:val="0"/>
      <w:marBottom w:val="0"/>
      <w:divBdr>
        <w:top w:val="none" w:sz="0" w:space="0" w:color="auto"/>
        <w:left w:val="none" w:sz="0" w:space="0" w:color="auto"/>
        <w:bottom w:val="none" w:sz="0" w:space="0" w:color="auto"/>
        <w:right w:val="none" w:sz="0" w:space="0" w:color="auto"/>
      </w:divBdr>
    </w:div>
    <w:div w:id="1733116169">
      <w:bodyDiv w:val="1"/>
      <w:marLeft w:val="0"/>
      <w:marRight w:val="0"/>
      <w:marTop w:val="0"/>
      <w:marBottom w:val="0"/>
      <w:divBdr>
        <w:top w:val="none" w:sz="0" w:space="0" w:color="auto"/>
        <w:left w:val="none" w:sz="0" w:space="0" w:color="auto"/>
        <w:bottom w:val="none" w:sz="0" w:space="0" w:color="auto"/>
        <w:right w:val="none" w:sz="0" w:space="0" w:color="auto"/>
      </w:divBdr>
    </w:div>
    <w:div w:id="1810169887">
      <w:bodyDiv w:val="1"/>
      <w:marLeft w:val="0"/>
      <w:marRight w:val="0"/>
      <w:marTop w:val="0"/>
      <w:marBottom w:val="0"/>
      <w:divBdr>
        <w:top w:val="none" w:sz="0" w:space="0" w:color="auto"/>
        <w:left w:val="none" w:sz="0" w:space="0" w:color="auto"/>
        <w:bottom w:val="none" w:sz="0" w:space="0" w:color="auto"/>
        <w:right w:val="none" w:sz="0" w:space="0" w:color="auto"/>
      </w:divBdr>
    </w:div>
    <w:div w:id="1855875939">
      <w:bodyDiv w:val="1"/>
      <w:marLeft w:val="0"/>
      <w:marRight w:val="0"/>
      <w:marTop w:val="0"/>
      <w:marBottom w:val="0"/>
      <w:divBdr>
        <w:top w:val="none" w:sz="0" w:space="0" w:color="auto"/>
        <w:left w:val="none" w:sz="0" w:space="0" w:color="auto"/>
        <w:bottom w:val="none" w:sz="0" w:space="0" w:color="auto"/>
        <w:right w:val="none" w:sz="0" w:space="0" w:color="auto"/>
      </w:divBdr>
    </w:div>
    <w:div w:id="1913811087">
      <w:bodyDiv w:val="1"/>
      <w:marLeft w:val="0"/>
      <w:marRight w:val="0"/>
      <w:marTop w:val="0"/>
      <w:marBottom w:val="0"/>
      <w:divBdr>
        <w:top w:val="none" w:sz="0" w:space="0" w:color="auto"/>
        <w:left w:val="none" w:sz="0" w:space="0" w:color="auto"/>
        <w:bottom w:val="none" w:sz="0" w:space="0" w:color="auto"/>
        <w:right w:val="none" w:sz="0" w:space="0" w:color="auto"/>
      </w:divBdr>
    </w:div>
    <w:div w:id="1985620897">
      <w:bodyDiv w:val="1"/>
      <w:marLeft w:val="0"/>
      <w:marRight w:val="0"/>
      <w:marTop w:val="0"/>
      <w:marBottom w:val="0"/>
      <w:divBdr>
        <w:top w:val="none" w:sz="0" w:space="0" w:color="auto"/>
        <w:left w:val="none" w:sz="0" w:space="0" w:color="auto"/>
        <w:bottom w:val="none" w:sz="0" w:space="0" w:color="auto"/>
        <w:right w:val="none" w:sz="0" w:space="0" w:color="auto"/>
      </w:divBdr>
    </w:div>
    <w:div w:id="1987051861">
      <w:bodyDiv w:val="1"/>
      <w:marLeft w:val="0"/>
      <w:marRight w:val="0"/>
      <w:marTop w:val="0"/>
      <w:marBottom w:val="0"/>
      <w:divBdr>
        <w:top w:val="none" w:sz="0" w:space="0" w:color="auto"/>
        <w:left w:val="none" w:sz="0" w:space="0" w:color="auto"/>
        <w:bottom w:val="none" w:sz="0" w:space="0" w:color="auto"/>
        <w:right w:val="none" w:sz="0" w:space="0" w:color="auto"/>
      </w:divBdr>
    </w:div>
    <w:div w:id="2040544883">
      <w:bodyDiv w:val="1"/>
      <w:marLeft w:val="0"/>
      <w:marRight w:val="0"/>
      <w:marTop w:val="0"/>
      <w:marBottom w:val="0"/>
      <w:divBdr>
        <w:top w:val="none" w:sz="0" w:space="0" w:color="auto"/>
        <w:left w:val="none" w:sz="0" w:space="0" w:color="auto"/>
        <w:bottom w:val="none" w:sz="0" w:space="0" w:color="auto"/>
        <w:right w:val="none" w:sz="0" w:space="0" w:color="auto"/>
      </w:divBdr>
    </w:div>
    <w:div w:id="20704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persev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i.vika@iz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education/pisa-2015-results-volume-iii-9789264273856-en.htm"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AEEB2-CF2A-4AED-846E-0B887F7B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Informatīvais ziņojums „Par papildu valsts budžeta saistību uzņemšanos Eiropas Savienības Erasmus+ programmas līdzfinansētā projekta “Mācīties būt: Prakses un metožu attīstība sociālās, emocionālās un veselības prasmju novērtēšanai izglītības sistēmās” īs</vt:lpstr>
    </vt:vector>
  </TitlesOfParts>
  <Company>Veselības ministrija</Company>
  <LinksUpToDate>false</LinksUpToDate>
  <CharactersWithSpaces>12334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 valsts budžeta saistību uzņemšanos Eiropas Savienības Erasmus+ programmas līdzfinansētā projekta “Mācīties būt: Prakses un metožu attīstība sociālās, emocionālās un veselības prasmju novērtēšanai izglītības sistēmās” īstenošanai</dc:title>
  <dc:subject>Informatīvais ziņojums</dc:subject>
  <dc:creator>E. Vīka</dc:creator>
  <dc:description/>
  <cp:lastModifiedBy>Evi Vīka</cp:lastModifiedBy>
  <cp:revision>42</cp:revision>
  <cp:lastPrinted>2017-04-19T07:24:00Z</cp:lastPrinted>
  <dcterms:created xsi:type="dcterms:W3CDTF">2017-08-17T11:43:00Z</dcterms:created>
  <dcterms:modified xsi:type="dcterms:W3CDTF">2017-08-22T07:49:00Z</dcterms:modified>
</cp:coreProperties>
</file>