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 xml:space="preserve">2017. gada     </w:t>
      </w:r>
      <w:r w:rsidRPr="00DE7C19">
        <w:rPr>
          <w:rFonts w:ascii="Times New Roman" w:eastAsia="Times New Roman" w:hAnsi="Times New Roman" w:cs="Times New Roman"/>
          <w:sz w:val="28"/>
          <w:szCs w:val="28"/>
          <w:lang w:eastAsia="lv-LV"/>
        </w:rPr>
        <w:tab/>
        <w:t xml:space="preserve">Noteikumi Nr.    </w:t>
      </w:r>
    </w:p>
    <w:p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Rīgā</w:t>
      </w:r>
      <w:r w:rsidRPr="00DE7C19">
        <w:rPr>
          <w:rFonts w:ascii="Times New Roman" w:eastAsia="Times New Roman" w:hAnsi="Times New Roman" w:cs="Times New Roman"/>
          <w:sz w:val="28"/>
          <w:szCs w:val="28"/>
          <w:lang w:eastAsia="lv-LV"/>
        </w:rPr>
        <w:tab/>
        <w:t>(prot. Nr.           .§)</w:t>
      </w:r>
    </w:p>
    <w:p w:rsidR="00493955" w:rsidRPr="00CA624E" w:rsidRDefault="00493955" w:rsidP="00493955">
      <w:pPr>
        <w:spacing w:after="0" w:line="240" w:lineRule="auto"/>
        <w:rPr>
          <w:rFonts w:ascii="Times New Roman" w:eastAsia="Times New Roman" w:hAnsi="Times New Roman" w:cs="Times New Roman"/>
          <w:b/>
          <w:sz w:val="24"/>
          <w:szCs w:val="24"/>
        </w:rPr>
      </w:pPr>
    </w:p>
    <w:p w:rsidR="001F6EB4" w:rsidRDefault="009016FF" w:rsidP="00493955">
      <w:pPr>
        <w:spacing w:after="0" w:line="240" w:lineRule="auto"/>
        <w:jc w:val="center"/>
        <w:rPr>
          <w:rFonts w:ascii="Times New Roman" w:eastAsia="Times New Roman" w:hAnsi="Times New Roman" w:cs="Times New Roman"/>
          <w:b/>
          <w:sz w:val="28"/>
          <w:szCs w:val="24"/>
        </w:rPr>
      </w:pPr>
      <w:r w:rsidRPr="00DE7C19">
        <w:rPr>
          <w:rFonts w:ascii="Times New Roman" w:eastAsia="Times New Roman" w:hAnsi="Times New Roman" w:cs="Times New Roman"/>
          <w:b/>
          <w:sz w:val="28"/>
          <w:szCs w:val="24"/>
        </w:rPr>
        <w:t>Grozījum</w:t>
      </w:r>
      <w:r w:rsidR="001C74B1">
        <w:rPr>
          <w:rFonts w:ascii="Times New Roman" w:eastAsia="Times New Roman" w:hAnsi="Times New Roman" w:cs="Times New Roman"/>
          <w:b/>
          <w:sz w:val="28"/>
          <w:szCs w:val="24"/>
        </w:rPr>
        <w:t>s</w:t>
      </w:r>
      <w:r w:rsidRPr="00DE7C19">
        <w:rPr>
          <w:rFonts w:ascii="Times New Roman" w:eastAsia="Times New Roman" w:hAnsi="Times New Roman" w:cs="Times New Roman"/>
          <w:b/>
          <w:sz w:val="28"/>
          <w:szCs w:val="24"/>
        </w:rPr>
        <w:t xml:space="preserve"> Ministru kabineta </w:t>
      </w:r>
      <w:r w:rsidR="001F6EB4" w:rsidRPr="001F6EB4">
        <w:rPr>
          <w:rFonts w:ascii="Times New Roman" w:eastAsia="Times New Roman" w:hAnsi="Times New Roman" w:cs="Times New Roman"/>
          <w:b/>
          <w:sz w:val="28"/>
          <w:szCs w:val="24"/>
        </w:rPr>
        <w:t>2005. gada 6. septembra noteikumos Nr.</w:t>
      </w:r>
      <w:r w:rsidR="00E456E9">
        <w:rPr>
          <w:rFonts w:ascii="Times New Roman" w:eastAsia="Times New Roman" w:hAnsi="Times New Roman" w:cs="Times New Roman"/>
          <w:b/>
          <w:sz w:val="28"/>
          <w:szCs w:val="24"/>
        </w:rPr>
        <w:t xml:space="preserve"> </w:t>
      </w:r>
      <w:r w:rsidR="001F6EB4" w:rsidRPr="001F6EB4">
        <w:rPr>
          <w:rFonts w:ascii="Times New Roman" w:eastAsia="Times New Roman" w:hAnsi="Times New Roman" w:cs="Times New Roman"/>
          <w:b/>
          <w:sz w:val="28"/>
          <w:szCs w:val="24"/>
        </w:rPr>
        <w:t>674 „Bīstamo kravu pārvadājumu noteikumi”</w:t>
      </w:r>
    </w:p>
    <w:p w:rsidR="00493955" w:rsidRPr="00DE7C19" w:rsidRDefault="001F6EB4" w:rsidP="00493955">
      <w:pPr>
        <w:spacing w:after="0" w:line="240" w:lineRule="auto"/>
        <w:jc w:val="center"/>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 xml:space="preserve"> </w:t>
      </w:r>
    </w:p>
    <w:p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Izdoti saskaņā ar</w:t>
      </w:r>
    </w:p>
    <w:p w:rsidR="009016FF" w:rsidRDefault="001F6EB4" w:rsidP="009016FF">
      <w:pPr>
        <w:spacing w:after="0" w:line="240" w:lineRule="auto"/>
        <w:jc w:val="right"/>
        <w:rPr>
          <w:rFonts w:ascii="Times New Roman" w:eastAsia="Times New Roman" w:hAnsi="Times New Roman" w:cs="Times New Roman"/>
          <w:sz w:val="28"/>
          <w:szCs w:val="24"/>
        </w:rPr>
      </w:pPr>
      <w:r w:rsidRPr="001F6EB4">
        <w:rPr>
          <w:rFonts w:ascii="Times New Roman" w:eastAsia="Times New Roman" w:hAnsi="Times New Roman" w:cs="Times New Roman"/>
          <w:sz w:val="28"/>
          <w:szCs w:val="24"/>
        </w:rPr>
        <w:t>Autopārvadājumu likuma 12.</w:t>
      </w:r>
      <w:r>
        <w:rPr>
          <w:rFonts w:ascii="Times New Roman" w:eastAsia="Times New Roman" w:hAnsi="Times New Roman" w:cs="Times New Roman"/>
          <w:sz w:val="28"/>
          <w:szCs w:val="24"/>
        </w:rPr>
        <w:t xml:space="preserve"> </w:t>
      </w:r>
      <w:r w:rsidRPr="001F6EB4">
        <w:rPr>
          <w:rFonts w:ascii="Times New Roman" w:eastAsia="Times New Roman" w:hAnsi="Times New Roman" w:cs="Times New Roman"/>
          <w:sz w:val="28"/>
          <w:szCs w:val="24"/>
        </w:rPr>
        <w:t>panta piekto daļu</w:t>
      </w:r>
    </w:p>
    <w:p w:rsidR="001F6EB4" w:rsidRPr="00DE7C19" w:rsidRDefault="001F6EB4" w:rsidP="009016FF">
      <w:pPr>
        <w:spacing w:after="0" w:line="240" w:lineRule="auto"/>
        <w:jc w:val="right"/>
        <w:rPr>
          <w:rFonts w:ascii="Times New Roman" w:eastAsia="Times New Roman" w:hAnsi="Times New Roman" w:cs="Times New Roman"/>
          <w:sz w:val="28"/>
          <w:szCs w:val="24"/>
        </w:rPr>
      </w:pPr>
    </w:p>
    <w:p w:rsidR="00EA665A" w:rsidRDefault="00493955" w:rsidP="00EA665A">
      <w:pPr>
        <w:spacing w:after="0" w:line="240" w:lineRule="auto"/>
        <w:ind w:firstLine="709"/>
        <w:jc w:val="both"/>
        <w:rPr>
          <w:rFonts w:ascii="Times New Roman" w:eastAsia="Times New Roman" w:hAnsi="Times New Roman" w:cs="Times New Roman"/>
          <w:sz w:val="28"/>
          <w:szCs w:val="24"/>
        </w:rPr>
      </w:pPr>
      <w:bookmarkStart w:id="0" w:name="n10.1"/>
      <w:bookmarkStart w:id="1" w:name="p-493973"/>
      <w:bookmarkStart w:id="2" w:name="p71.1"/>
      <w:bookmarkEnd w:id="0"/>
      <w:bookmarkEnd w:id="1"/>
      <w:bookmarkEnd w:id="2"/>
      <w:r w:rsidRPr="00DE7C19">
        <w:rPr>
          <w:rFonts w:ascii="Times New Roman" w:eastAsia="Times New Roman" w:hAnsi="Times New Roman" w:cs="Times New Roman"/>
          <w:sz w:val="28"/>
          <w:szCs w:val="24"/>
        </w:rPr>
        <w:t xml:space="preserve">Izdarīt </w:t>
      </w:r>
      <w:r w:rsidR="001F6EB4" w:rsidRPr="001F6EB4">
        <w:rPr>
          <w:rFonts w:ascii="Times New Roman" w:eastAsia="Times New Roman" w:hAnsi="Times New Roman" w:cs="Times New Roman"/>
          <w:sz w:val="28"/>
          <w:szCs w:val="24"/>
        </w:rPr>
        <w:t>Ministru kabineta 2005. gada 6. septembra noteikumos Nr.</w:t>
      </w:r>
      <w:r w:rsidR="00E456E9">
        <w:rPr>
          <w:rFonts w:ascii="Times New Roman" w:eastAsia="Times New Roman" w:hAnsi="Times New Roman" w:cs="Times New Roman"/>
          <w:sz w:val="28"/>
          <w:szCs w:val="24"/>
        </w:rPr>
        <w:t xml:space="preserve"> </w:t>
      </w:r>
      <w:r w:rsidR="001F6EB4" w:rsidRPr="001F6EB4">
        <w:rPr>
          <w:rFonts w:ascii="Times New Roman" w:eastAsia="Times New Roman" w:hAnsi="Times New Roman" w:cs="Times New Roman"/>
          <w:sz w:val="28"/>
          <w:szCs w:val="24"/>
        </w:rPr>
        <w:t xml:space="preserve">674 „Bīstamo kravu pārvadājumu noteikumi” </w:t>
      </w:r>
      <w:proofErr w:type="gramStart"/>
      <w:r w:rsidR="00EA665A" w:rsidRPr="00EA665A">
        <w:rPr>
          <w:rFonts w:ascii="Times New Roman" w:eastAsia="Times New Roman" w:hAnsi="Times New Roman" w:cs="Times New Roman"/>
          <w:sz w:val="28"/>
          <w:szCs w:val="24"/>
        </w:rPr>
        <w:t>(</w:t>
      </w:r>
      <w:proofErr w:type="gramEnd"/>
      <w:r w:rsidR="001F6EB4" w:rsidRPr="001F6EB4">
        <w:rPr>
          <w:rFonts w:ascii="Times New Roman" w:eastAsia="Times New Roman" w:hAnsi="Times New Roman" w:cs="Times New Roman"/>
          <w:sz w:val="28"/>
          <w:szCs w:val="24"/>
        </w:rPr>
        <w:t>Latvijas Vēstnesis, 2005, 144.</w:t>
      </w:r>
      <w:r w:rsidR="00E456E9">
        <w:rPr>
          <w:rFonts w:ascii="Times New Roman" w:eastAsia="Times New Roman" w:hAnsi="Times New Roman" w:cs="Times New Roman"/>
          <w:sz w:val="28"/>
          <w:szCs w:val="24"/>
        </w:rPr>
        <w:t xml:space="preserve"> </w:t>
      </w:r>
      <w:r w:rsidR="001F6EB4" w:rsidRPr="001F6EB4">
        <w:rPr>
          <w:rFonts w:ascii="Times New Roman" w:eastAsia="Times New Roman" w:hAnsi="Times New Roman" w:cs="Times New Roman"/>
          <w:sz w:val="28"/>
          <w:szCs w:val="24"/>
        </w:rPr>
        <w:t>nr.; 2007, 37.</w:t>
      </w:r>
      <w:r w:rsidR="00E456E9">
        <w:rPr>
          <w:rFonts w:ascii="Times New Roman" w:eastAsia="Times New Roman" w:hAnsi="Times New Roman" w:cs="Times New Roman"/>
          <w:sz w:val="28"/>
          <w:szCs w:val="24"/>
        </w:rPr>
        <w:t xml:space="preserve"> </w:t>
      </w:r>
      <w:r w:rsidR="001F6EB4" w:rsidRPr="001F6EB4">
        <w:rPr>
          <w:rFonts w:ascii="Times New Roman" w:eastAsia="Times New Roman" w:hAnsi="Times New Roman" w:cs="Times New Roman"/>
          <w:sz w:val="28"/>
          <w:szCs w:val="24"/>
        </w:rPr>
        <w:t>nr.; 2008, 157.</w:t>
      </w:r>
      <w:r w:rsidR="00E456E9">
        <w:rPr>
          <w:rFonts w:ascii="Times New Roman" w:eastAsia="Times New Roman" w:hAnsi="Times New Roman" w:cs="Times New Roman"/>
          <w:sz w:val="28"/>
          <w:szCs w:val="24"/>
        </w:rPr>
        <w:t xml:space="preserve"> </w:t>
      </w:r>
      <w:r w:rsidR="001F6EB4" w:rsidRPr="001F6EB4">
        <w:rPr>
          <w:rFonts w:ascii="Times New Roman" w:eastAsia="Times New Roman" w:hAnsi="Times New Roman" w:cs="Times New Roman"/>
          <w:sz w:val="28"/>
          <w:szCs w:val="24"/>
        </w:rPr>
        <w:t>nr.; 2009, 92.</w:t>
      </w:r>
      <w:r w:rsidR="00E456E9">
        <w:rPr>
          <w:rFonts w:ascii="Times New Roman" w:eastAsia="Times New Roman" w:hAnsi="Times New Roman" w:cs="Times New Roman"/>
          <w:sz w:val="28"/>
          <w:szCs w:val="24"/>
        </w:rPr>
        <w:t xml:space="preserve"> </w:t>
      </w:r>
      <w:r w:rsidR="001F6EB4" w:rsidRPr="001F6EB4">
        <w:rPr>
          <w:rFonts w:ascii="Times New Roman" w:eastAsia="Times New Roman" w:hAnsi="Times New Roman" w:cs="Times New Roman"/>
          <w:sz w:val="28"/>
          <w:szCs w:val="24"/>
        </w:rPr>
        <w:t>nr.; 2011, 54.</w:t>
      </w:r>
      <w:r w:rsidR="00E456E9">
        <w:rPr>
          <w:rFonts w:ascii="Times New Roman" w:eastAsia="Times New Roman" w:hAnsi="Times New Roman" w:cs="Times New Roman"/>
          <w:sz w:val="28"/>
          <w:szCs w:val="24"/>
        </w:rPr>
        <w:t xml:space="preserve"> </w:t>
      </w:r>
      <w:r w:rsidR="001F6EB4" w:rsidRPr="001F6EB4">
        <w:rPr>
          <w:rFonts w:ascii="Times New Roman" w:eastAsia="Times New Roman" w:hAnsi="Times New Roman" w:cs="Times New Roman"/>
          <w:sz w:val="28"/>
          <w:szCs w:val="24"/>
        </w:rPr>
        <w:t>nr.</w:t>
      </w:r>
      <w:r w:rsidR="001F6EB4">
        <w:rPr>
          <w:rFonts w:ascii="Times New Roman" w:eastAsia="Times New Roman" w:hAnsi="Times New Roman" w:cs="Times New Roman"/>
          <w:sz w:val="28"/>
          <w:szCs w:val="24"/>
        </w:rPr>
        <w:t>; 2013, 73.</w:t>
      </w:r>
      <w:r w:rsidR="00E456E9">
        <w:rPr>
          <w:rFonts w:ascii="Times New Roman" w:eastAsia="Times New Roman" w:hAnsi="Times New Roman" w:cs="Times New Roman"/>
          <w:sz w:val="28"/>
          <w:szCs w:val="24"/>
        </w:rPr>
        <w:t xml:space="preserve"> </w:t>
      </w:r>
      <w:r w:rsidR="001F6EB4">
        <w:rPr>
          <w:rFonts w:ascii="Times New Roman" w:eastAsia="Times New Roman" w:hAnsi="Times New Roman" w:cs="Times New Roman"/>
          <w:sz w:val="28"/>
          <w:szCs w:val="24"/>
        </w:rPr>
        <w:t>nr.</w:t>
      </w:r>
      <w:r w:rsidR="001F6EB4" w:rsidRPr="001F6EB4">
        <w:rPr>
          <w:rFonts w:ascii="Times New Roman" w:eastAsia="Times New Roman" w:hAnsi="Times New Roman" w:cs="Times New Roman"/>
          <w:sz w:val="28"/>
          <w:szCs w:val="24"/>
        </w:rPr>
        <w:t>)</w:t>
      </w:r>
      <w:r w:rsidR="00EA665A" w:rsidRPr="00EA665A">
        <w:rPr>
          <w:rFonts w:ascii="Times New Roman" w:eastAsia="Times New Roman" w:hAnsi="Times New Roman" w:cs="Times New Roman"/>
          <w:sz w:val="28"/>
          <w:szCs w:val="24"/>
        </w:rPr>
        <w:t xml:space="preserve"> </w:t>
      </w:r>
      <w:r w:rsidR="005F5008" w:rsidRPr="005F5008">
        <w:rPr>
          <w:rFonts w:ascii="Times New Roman" w:eastAsia="Times New Roman" w:hAnsi="Times New Roman" w:cs="Times New Roman"/>
          <w:sz w:val="28"/>
          <w:szCs w:val="24"/>
        </w:rPr>
        <w:t xml:space="preserve">grozījumu </w:t>
      </w:r>
      <w:r w:rsidR="00992797">
        <w:rPr>
          <w:rFonts w:ascii="Times New Roman" w:eastAsia="Times New Roman" w:hAnsi="Times New Roman" w:cs="Times New Roman"/>
          <w:sz w:val="28"/>
          <w:szCs w:val="24"/>
        </w:rPr>
        <w:t xml:space="preserve">un papildināt </w:t>
      </w:r>
      <w:r w:rsidR="00E456E9">
        <w:rPr>
          <w:rFonts w:ascii="Times New Roman" w:eastAsia="Times New Roman" w:hAnsi="Times New Roman" w:cs="Times New Roman"/>
          <w:sz w:val="28"/>
          <w:szCs w:val="24"/>
        </w:rPr>
        <w:t xml:space="preserve">noteikumus ar </w:t>
      </w:r>
      <w:r w:rsidR="00D61014">
        <w:rPr>
          <w:rFonts w:ascii="Times New Roman" w:eastAsia="Times New Roman" w:hAnsi="Times New Roman" w:cs="Times New Roman"/>
          <w:sz w:val="28"/>
          <w:szCs w:val="24"/>
        </w:rPr>
        <w:t>4</w:t>
      </w:r>
      <w:r w:rsidR="001F6EB4" w:rsidRPr="001F6EB4">
        <w:rPr>
          <w:rFonts w:ascii="Times New Roman" w:eastAsia="Times New Roman" w:hAnsi="Times New Roman" w:cs="Times New Roman"/>
          <w:sz w:val="28"/>
          <w:szCs w:val="24"/>
        </w:rPr>
        <w:t>.</w:t>
      </w:r>
      <w:r w:rsidR="00D61014" w:rsidRPr="00D61014">
        <w:rPr>
          <w:rFonts w:ascii="Times New Roman" w:eastAsia="Times New Roman" w:hAnsi="Times New Roman" w:cs="Times New Roman"/>
          <w:sz w:val="28"/>
          <w:szCs w:val="24"/>
          <w:vertAlign w:val="superscript"/>
        </w:rPr>
        <w:t>1</w:t>
      </w:r>
      <w:r w:rsidR="002529A8">
        <w:rPr>
          <w:rFonts w:ascii="Times New Roman" w:eastAsia="Times New Roman" w:hAnsi="Times New Roman" w:cs="Times New Roman"/>
          <w:sz w:val="28"/>
          <w:szCs w:val="24"/>
        </w:rPr>
        <w:t> </w:t>
      </w:r>
      <w:r w:rsidR="005F5008" w:rsidRPr="005F5008">
        <w:rPr>
          <w:rFonts w:ascii="Times New Roman" w:eastAsia="Times New Roman" w:hAnsi="Times New Roman" w:cs="Times New Roman"/>
          <w:sz w:val="28"/>
          <w:szCs w:val="24"/>
        </w:rPr>
        <w:t>punktu šādā redakcijā:</w:t>
      </w:r>
    </w:p>
    <w:p w:rsidR="00E456E9" w:rsidRPr="00EA665A" w:rsidRDefault="00E456E9" w:rsidP="00EA665A">
      <w:pPr>
        <w:spacing w:after="0" w:line="240" w:lineRule="auto"/>
        <w:ind w:firstLine="709"/>
        <w:jc w:val="both"/>
        <w:rPr>
          <w:rFonts w:ascii="Times New Roman" w:eastAsia="Times New Roman" w:hAnsi="Times New Roman" w:cs="Times New Roman"/>
          <w:sz w:val="28"/>
          <w:szCs w:val="24"/>
        </w:rPr>
      </w:pPr>
    </w:p>
    <w:p w:rsidR="00D61014" w:rsidRDefault="00B8785F" w:rsidP="00020911">
      <w:pPr>
        <w:spacing w:after="0" w:line="240" w:lineRule="auto"/>
        <w:ind w:firstLine="709"/>
        <w:jc w:val="both"/>
        <w:rPr>
          <w:rFonts w:ascii="Times New Roman" w:hAnsi="Times New Roman" w:cs="Times New Roman"/>
          <w:sz w:val="28"/>
          <w:szCs w:val="24"/>
        </w:rPr>
      </w:pPr>
      <w:r w:rsidRPr="00B8785F">
        <w:rPr>
          <w:rFonts w:ascii="Times New Roman" w:eastAsia="Times New Roman" w:hAnsi="Times New Roman" w:cs="Times New Roman"/>
          <w:sz w:val="28"/>
          <w:szCs w:val="28"/>
        </w:rPr>
        <w:t>„</w:t>
      </w:r>
      <w:r w:rsidR="00D61014">
        <w:rPr>
          <w:rFonts w:ascii="Times New Roman" w:eastAsia="Times New Roman" w:hAnsi="Times New Roman" w:cs="Times New Roman"/>
          <w:sz w:val="28"/>
          <w:szCs w:val="28"/>
        </w:rPr>
        <w:t>4</w:t>
      </w:r>
      <w:r w:rsidR="001F6EB4" w:rsidRPr="001F6EB4">
        <w:rPr>
          <w:rFonts w:ascii="Times New Roman" w:eastAsia="Times New Roman" w:hAnsi="Times New Roman" w:cs="Times New Roman"/>
          <w:sz w:val="28"/>
          <w:szCs w:val="28"/>
        </w:rPr>
        <w:t>.</w:t>
      </w:r>
      <w:r w:rsidR="00D61014" w:rsidRPr="00D61014">
        <w:rPr>
          <w:rFonts w:ascii="Times New Roman" w:eastAsia="Times New Roman" w:hAnsi="Times New Roman" w:cs="Times New Roman"/>
          <w:sz w:val="28"/>
          <w:szCs w:val="28"/>
          <w:vertAlign w:val="superscript"/>
        </w:rPr>
        <w:t>1</w:t>
      </w:r>
      <w:r w:rsidR="001F6EB4" w:rsidRPr="001F6EB4">
        <w:rPr>
          <w:rFonts w:ascii="Times New Roman" w:eastAsia="Times New Roman" w:hAnsi="Times New Roman" w:cs="Times New Roman"/>
          <w:sz w:val="28"/>
          <w:szCs w:val="28"/>
        </w:rPr>
        <w:t xml:space="preserve"> </w:t>
      </w:r>
      <w:r w:rsidR="00D61014">
        <w:rPr>
          <w:rFonts w:ascii="Times New Roman" w:eastAsia="Times New Roman" w:hAnsi="Times New Roman" w:cs="Times New Roman"/>
          <w:sz w:val="28"/>
          <w:szCs w:val="28"/>
        </w:rPr>
        <w:t xml:space="preserve">Ja </w:t>
      </w:r>
      <w:r w:rsidR="00BE721C">
        <w:rPr>
          <w:rFonts w:ascii="Times New Roman" w:eastAsia="Times New Roman" w:hAnsi="Times New Roman" w:cs="Times New Roman"/>
          <w:sz w:val="28"/>
          <w:szCs w:val="28"/>
        </w:rPr>
        <w:t>tādu</w:t>
      </w:r>
      <w:r w:rsidR="00BE721C">
        <w:rPr>
          <w:rFonts w:ascii="Times New Roman" w:eastAsia="Times New Roman" w:hAnsi="Times New Roman" w:cs="Times New Roman"/>
          <w:sz w:val="28"/>
          <w:szCs w:val="28"/>
        </w:rPr>
        <w:t xml:space="preserve"> </w:t>
      </w:r>
      <w:r w:rsidR="00D61014">
        <w:rPr>
          <w:rFonts w:ascii="Times New Roman" w:eastAsia="Times New Roman" w:hAnsi="Times New Roman" w:cs="Times New Roman"/>
          <w:sz w:val="28"/>
          <w:szCs w:val="28"/>
        </w:rPr>
        <w:t>d</w:t>
      </w:r>
      <w:r w:rsidR="00D61014" w:rsidRPr="00D61014">
        <w:rPr>
          <w:rFonts w:ascii="Times New Roman" w:eastAsia="Times New Roman" w:hAnsi="Times New Roman" w:cs="Times New Roman"/>
          <w:sz w:val="28"/>
          <w:szCs w:val="28"/>
        </w:rPr>
        <w:t>zīvnieku izcelsmes blakusproduktu un atvasinātu produktu</w:t>
      </w:r>
      <w:r w:rsidR="009969F2" w:rsidRPr="009969F2">
        <w:rPr>
          <w:rFonts w:ascii="Times New Roman" w:hAnsi="Times New Roman" w:cs="Times New Roman"/>
          <w:sz w:val="28"/>
          <w:szCs w:val="24"/>
        </w:rPr>
        <w:t xml:space="preserve"> </w:t>
      </w:r>
      <w:r w:rsidR="009969F2">
        <w:rPr>
          <w:rFonts w:ascii="Times New Roman" w:hAnsi="Times New Roman" w:cs="Times New Roman"/>
          <w:sz w:val="28"/>
          <w:szCs w:val="24"/>
        </w:rPr>
        <w:t>aprite</w:t>
      </w:r>
      <w:r w:rsidR="00D61014" w:rsidRPr="00D61014">
        <w:rPr>
          <w:rFonts w:ascii="Times New Roman" w:eastAsia="Times New Roman" w:hAnsi="Times New Roman" w:cs="Times New Roman"/>
          <w:sz w:val="28"/>
          <w:szCs w:val="28"/>
        </w:rPr>
        <w:t>, kuri nav paredzēti cilvēku patēriņam</w:t>
      </w:r>
      <w:r w:rsidR="00D61014">
        <w:rPr>
          <w:rFonts w:ascii="Times New Roman" w:eastAsia="Times New Roman" w:hAnsi="Times New Roman" w:cs="Times New Roman"/>
          <w:sz w:val="28"/>
          <w:szCs w:val="28"/>
        </w:rPr>
        <w:t xml:space="preserve"> </w:t>
      </w:r>
      <w:r w:rsidR="00D61014" w:rsidRPr="00D61014">
        <w:rPr>
          <w:rFonts w:ascii="Times New Roman" w:hAnsi="Times New Roman" w:cs="Times New Roman"/>
          <w:sz w:val="28"/>
          <w:szCs w:val="24"/>
        </w:rPr>
        <w:t>(6.2.</w:t>
      </w:r>
      <w:r w:rsidR="003015CC">
        <w:rPr>
          <w:rFonts w:ascii="Times New Roman" w:hAnsi="Times New Roman" w:cs="Times New Roman"/>
          <w:sz w:val="28"/>
          <w:szCs w:val="24"/>
        </w:rPr>
        <w:t xml:space="preserve"> </w:t>
      </w:r>
      <w:r w:rsidR="00D61014" w:rsidRPr="00D61014">
        <w:rPr>
          <w:rFonts w:ascii="Times New Roman" w:hAnsi="Times New Roman" w:cs="Times New Roman"/>
          <w:sz w:val="28"/>
          <w:szCs w:val="24"/>
        </w:rPr>
        <w:t>klase)</w:t>
      </w:r>
      <w:r w:rsidR="009969F2">
        <w:rPr>
          <w:rFonts w:ascii="Times New Roman" w:hAnsi="Times New Roman" w:cs="Times New Roman"/>
          <w:sz w:val="28"/>
          <w:szCs w:val="24"/>
        </w:rPr>
        <w:t>,</w:t>
      </w:r>
      <w:r w:rsidR="00D61014" w:rsidRPr="00D61014">
        <w:rPr>
          <w:rFonts w:ascii="Times New Roman" w:hAnsi="Times New Roman" w:cs="Times New Roman"/>
          <w:sz w:val="28"/>
          <w:szCs w:val="24"/>
        </w:rPr>
        <w:t xml:space="preserve"> </w:t>
      </w:r>
      <w:r w:rsidR="00A80E58">
        <w:rPr>
          <w:rFonts w:ascii="Times New Roman" w:hAnsi="Times New Roman" w:cs="Times New Roman"/>
          <w:sz w:val="28"/>
          <w:szCs w:val="24"/>
        </w:rPr>
        <w:t xml:space="preserve">tostarp </w:t>
      </w:r>
      <w:r w:rsidR="009969F2">
        <w:rPr>
          <w:rFonts w:ascii="Times New Roman" w:hAnsi="Times New Roman" w:cs="Times New Roman"/>
          <w:sz w:val="28"/>
          <w:szCs w:val="24"/>
        </w:rPr>
        <w:t xml:space="preserve">to </w:t>
      </w:r>
      <w:r w:rsidR="00D61014" w:rsidRPr="008636A7">
        <w:rPr>
          <w:rFonts w:ascii="Times New Roman" w:eastAsia="Times New Roman" w:hAnsi="Times New Roman" w:cs="Times New Roman"/>
          <w:sz w:val="28"/>
          <w:szCs w:val="28"/>
        </w:rPr>
        <w:t>pārvadājumi</w:t>
      </w:r>
      <w:r w:rsidR="009969F2">
        <w:rPr>
          <w:rFonts w:ascii="Times New Roman" w:eastAsia="Times New Roman" w:hAnsi="Times New Roman" w:cs="Times New Roman"/>
          <w:sz w:val="28"/>
          <w:szCs w:val="28"/>
        </w:rPr>
        <w:t>,</w:t>
      </w:r>
      <w:r w:rsidR="00D61014" w:rsidRPr="008636A7">
        <w:rPr>
          <w:rFonts w:ascii="Times New Roman" w:eastAsia="Times New Roman" w:hAnsi="Times New Roman" w:cs="Times New Roman"/>
          <w:sz w:val="28"/>
          <w:szCs w:val="28"/>
        </w:rPr>
        <w:t xml:space="preserve"> notiek </w:t>
      </w:r>
      <w:r w:rsidR="00D61014">
        <w:rPr>
          <w:rFonts w:ascii="Times New Roman" w:eastAsia="Times New Roman" w:hAnsi="Times New Roman" w:cs="Times New Roman"/>
          <w:sz w:val="28"/>
          <w:szCs w:val="28"/>
        </w:rPr>
        <w:t xml:space="preserve">Pārtikas un veterinārā </w:t>
      </w:r>
      <w:r w:rsidR="00D61014" w:rsidRPr="008636A7">
        <w:rPr>
          <w:rFonts w:ascii="Times New Roman" w:eastAsia="Times New Roman" w:hAnsi="Times New Roman" w:cs="Times New Roman"/>
          <w:sz w:val="28"/>
          <w:szCs w:val="28"/>
        </w:rPr>
        <w:t>dienesta uzraudzībā un kontrolē</w:t>
      </w:r>
      <w:r w:rsidR="00D61014">
        <w:rPr>
          <w:rFonts w:ascii="Times New Roman" w:eastAsia="Times New Roman" w:hAnsi="Times New Roman" w:cs="Times New Roman"/>
          <w:sz w:val="28"/>
          <w:szCs w:val="28"/>
        </w:rPr>
        <w:t xml:space="preserve">, </w:t>
      </w:r>
      <w:r w:rsidR="00D61014" w:rsidRPr="008636A7">
        <w:rPr>
          <w:rFonts w:ascii="Times New Roman" w:eastAsia="Times New Roman" w:hAnsi="Times New Roman" w:cs="Times New Roman"/>
          <w:sz w:val="28"/>
          <w:szCs w:val="28"/>
        </w:rPr>
        <w:t xml:space="preserve">Latvijas teritorijā </w:t>
      </w:r>
      <w:r w:rsidR="009969F2">
        <w:rPr>
          <w:rFonts w:ascii="Times New Roman" w:eastAsia="Times New Roman" w:hAnsi="Times New Roman" w:cs="Times New Roman"/>
          <w:sz w:val="28"/>
          <w:szCs w:val="28"/>
        </w:rPr>
        <w:t xml:space="preserve">tos </w:t>
      </w:r>
      <w:r w:rsidR="00D61014" w:rsidRPr="00D61014">
        <w:rPr>
          <w:rFonts w:ascii="Times New Roman" w:hAnsi="Times New Roman" w:cs="Times New Roman"/>
          <w:sz w:val="28"/>
          <w:szCs w:val="24"/>
        </w:rPr>
        <w:t>pārvadā atbilstoši</w:t>
      </w:r>
      <w:r w:rsidR="00D61014" w:rsidRPr="00D61014">
        <w:rPr>
          <w:rFonts w:ascii="Times New Roman" w:eastAsia="Times New Roman" w:hAnsi="Times New Roman" w:cs="Times New Roman"/>
          <w:sz w:val="28"/>
          <w:szCs w:val="28"/>
        </w:rPr>
        <w:t xml:space="preserve"> normatīv</w:t>
      </w:r>
      <w:r w:rsidR="002611A7">
        <w:rPr>
          <w:rFonts w:ascii="Times New Roman" w:eastAsia="Times New Roman" w:hAnsi="Times New Roman" w:cs="Times New Roman"/>
          <w:sz w:val="28"/>
          <w:szCs w:val="28"/>
        </w:rPr>
        <w:t>aj</w:t>
      </w:r>
      <w:r w:rsidR="00D61014">
        <w:rPr>
          <w:rFonts w:ascii="Times New Roman" w:eastAsia="Times New Roman" w:hAnsi="Times New Roman" w:cs="Times New Roman"/>
          <w:sz w:val="28"/>
          <w:szCs w:val="28"/>
        </w:rPr>
        <w:t>iem</w:t>
      </w:r>
      <w:r w:rsidR="00D61014" w:rsidRPr="00D61014">
        <w:rPr>
          <w:rFonts w:ascii="Times New Roman" w:eastAsia="Times New Roman" w:hAnsi="Times New Roman" w:cs="Times New Roman"/>
          <w:sz w:val="28"/>
          <w:szCs w:val="28"/>
        </w:rPr>
        <w:t xml:space="preserve"> akt</w:t>
      </w:r>
      <w:r w:rsidR="00D61014">
        <w:rPr>
          <w:rFonts w:ascii="Times New Roman" w:eastAsia="Times New Roman" w:hAnsi="Times New Roman" w:cs="Times New Roman"/>
          <w:sz w:val="28"/>
          <w:szCs w:val="28"/>
        </w:rPr>
        <w:t>iem</w:t>
      </w:r>
      <w:r w:rsidR="00D61014" w:rsidRPr="00D61014">
        <w:rPr>
          <w:rFonts w:ascii="Times New Roman" w:eastAsia="Times New Roman" w:hAnsi="Times New Roman" w:cs="Times New Roman"/>
          <w:sz w:val="28"/>
          <w:szCs w:val="28"/>
        </w:rPr>
        <w:t xml:space="preserve"> par prasībām tādu dzīvnieku izcelsmes blakusproduktu un atvasinātu produktu apritei, kas nav paredzēti cilvēku patēriņam.”</w:t>
      </w:r>
      <w:r w:rsidR="00D61014">
        <w:rPr>
          <w:rFonts w:ascii="Times New Roman" w:eastAsia="Times New Roman" w:hAnsi="Times New Roman" w:cs="Times New Roman"/>
          <w:sz w:val="28"/>
          <w:szCs w:val="28"/>
        </w:rPr>
        <w:t xml:space="preserve"> </w:t>
      </w:r>
      <w:bookmarkStart w:id="3" w:name="_GoBack"/>
      <w:bookmarkEnd w:id="3"/>
    </w:p>
    <w:p w:rsidR="00D61014" w:rsidRDefault="00D61014" w:rsidP="00D61014">
      <w:pPr>
        <w:spacing w:after="0" w:line="240" w:lineRule="auto"/>
        <w:jc w:val="both"/>
        <w:rPr>
          <w:rFonts w:ascii="Times New Roman" w:hAnsi="Times New Roman" w:cs="Times New Roman"/>
          <w:sz w:val="28"/>
          <w:szCs w:val="24"/>
        </w:rPr>
      </w:pPr>
    </w:p>
    <w:p w:rsidR="00D61014" w:rsidRPr="00DE7C19" w:rsidRDefault="00D61014" w:rsidP="00A17173">
      <w:pPr>
        <w:spacing w:after="0" w:line="240" w:lineRule="auto"/>
        <w:jc w:val="both"/>
        <w:rPr>
          <w:rFonts w:ascii="Times New Roman" w:hAnsi="Times New Roman" w:cs="Times New Roman"/>
          <w:sz w:val="28"/>
          <w:szCs w:val="24"/>
        </w:rPr>
      </w:pPr>
    </w:p>
    <w:p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Ministru prezidents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t>M</w:t>
      </w:r>
      <w:r w:rsidR="00667572" w:rsidRPr="00DE7C19">
        <w:rPr>
          <w:rFonts w:ascii="Times New Roman" w:hAnsi="Times New Roman" w:cs="Times New Roman"/>
          <w:sz w:val="28"/>
          <w:szCs w:val="24"/>
        </w:rPr>
        <w:t xml:space="preserve">āris </w:t>
      </w:r>
      <w:r w:rsidRPr="00DE7C19">
        <w:rPr>
          <w:rFonts w:ascii="Times New Roman" w:hAnsi="Times New Roman" w:cs="Times New Roman"/>
          <w:sz w:val="28"/>
          <w:szCs w:val="24"/>
        </w:rPr>
        <w:t>Kučinskis</w:t>
      </w:r>
    </w:p>
    <w:p w:rsidR="002A33E5" w:rsidRDefault="002A33E5" w:rsidP="00DE7C19">
      <w:pPr>
        <w:spacing w:after="0" w:line="240" w:lineRule="auto"/>
        <w:ind w:firstLine="720"/>
        <w:jc w:val="both"/>
        <w:rPr>
          <w:rFonts w:ascii="Times New Roman" w:hAnsi="Times New Roman" w:cs="Times New Roman"/>
          <w:sz w:val="28"/>
          <w:szCs w:val="24"/>
        </w:rPr>
      </w:pPr>
    </w:p>
    <w:p w:rsidR="00DE7C19" w:rsidRPr="00DE7C19" w:rsidRDefault="00DE7C19" w:rsidP="00DE7C19">
      <w:pPr>
        <w:spacing w:after="0" w:line="240" w:lineRule="auto"/>
        <w:ind w:firstLine="720"/>
        <w:jc w:val="both"/>
        <w:rPr>
          <w:rFonts w:ascii="Times New Roman" w:hAnsi="Times New Roman" w:cs="Times New Roman"/>
          <w:sz w:val="28"/>
          <w:szCs w:val="24"/>
        </w:rPr>
      </w:pPr>
    </w:p>
    <w:p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Zemkopības ministrs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t>J</w:t>
      </w:r>
      <w:r w:rsidR="00667572" w:rsidRPr="00DE7C19">
        <w:rPr>
          <w:rFonts w:ascii="Times New Roman" w:hAnsi="Times New Roman" w:cs="Times New Roman"/>
          <w:sz w:val="28"/>
          <w:szCs w:val="24"/>
        </w:rPr>
        <w:t xml:space="preserve">ānis </w:t>
      </w:r>
      <w:r w:rsidRPr="00DE7C19">
        <w:rPr>
          <w:rFonts w:ascii="Times New Roman" w:hAnsi="Times New Roman" w:cs="Times New Roman"/>
          <w:sz w:val="28"/>
          <w:szCs w:val="24"/>
        </w:rPr>
        <w:t>Dūklavs</w:t>
      </w:r>
    </w:p>
    <w:sectPr w:rsidR="002A33E5" w:rsidRPr="00DE7C19" w:rsidSect="00DE7C1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B9" w:rsidRDefault="00E033B9" w:rsidP="00025AD6">
      <w:pPr>
        <w:spacing w:after="0" w:line="240" w:lineRule="auto"/>
      </w:pPr>
      <w:r>
        <w:separator/>
      </w:r>
    </w:p>
  </w:endnote>
  <w:endnote w:type="continuationSeparator" w:id="0">
    <w:p w:rsidR="00E033B9" w:rsidRDefault="00E033B9"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0A" w:rsidRPr="008636A7" w:rsidRDefault="008636A7" w:rsidP="008636A7">
    <w:pPr>
      <w:pStyle w:val="Kjene"/>
    </w:pPr>
    <w:r w:rsidRPr="008636A7">
      <w:rPr>
        <w:rFonts w:ascii="Times New Roman" w:hAnsi="Times New Roman" w:cs="Times New Roman"/>
        <w:sz w:val="20"/>
        <w:szCs w:val="20"/>
      </w:rPr>
      <w:t>ZMNot_100817_blakprod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0A" w:rsidRPr="00DE7C19" w:rsidRDefault="00DE7C19" w:rsidP="00DE7C19">
    <w:pPr>
      <w:pStyle w:val="Kjene"/>
    </w:pPr>
    <w:r w:rsidRPr="00DE7C19">
      <w:rPr>
        <w:rFonts w:ascii="Times New Roman" w:hAnsi="Times New Roman" w:cs="Times New Roman"/>
        <w:sz w:val="20"/>
        <w:szCs w:val="20"/>
      </w:rPr>
      <w:t>ZM</w:t>
    </w:r>
    <w:r w:rsidR="002529A8">
      <w:rPr>
        <w:rFonts w:ascii="Times New Roman" w:hAnsi="Times New Roman" w:cs="Times New Roman"/>
        <w:sz w:val="20"/>
        <w:szCs w:val="20"/>
      </w:rPr>
      <w:t>n</w:t>
    </w:r>
    <w:r w:rsidRPr="00DE7C19">
      <w:rPr>
        <w:rFonts w:ascii="Times New Roman" w:hAnsi="Times New Roman" w:cs="Times New Roman"/>
        <w:sz w:val="20"/>
        <w:szCs w:val="20"/>
      </w:rPr>
      <w:t>ot_</w:t>
    </w:r>
    <w:r w:rsidR="002529A8">
      <w:rPr>
        <w:rFonts w:ascii="Times New Roman" w:hAnsi="Times New Roman" w:cs="Times New Roman"/>
        <w:sz w:val="20"/>
        <w:szCs w:val="20"/>
      </w:rPr>
      <w:t>24</w:t>
    </w:r>
    <w:r w:rsidRPr="00DE7C19">
      <w:rPr>
        <w:rFonts w:ascii="Times New Roman" w:hAnsi="Times New Roman" w:cs="Times New Roman"/>
        <w:sz w:val="20"/>
        <w:szCs w:val="20"/>
      </w:rPr>
      <w:t>0</w:t>
    </w:r>
    <w:r w:rsidR="008636A7">
      <w:rPr>
        <w:rFonts w:ascii="Times New Roman" w:hAnsi="Times New Roman" w:cs="Times New Roman"/>
        <w:sz w:val="20"/>
        <w:szCs w:val="20"/>
      </w:rPr>
      <w:t>8</w:t>
    </w:r>
    <w:r w:rsidRPr="00DE7C19">
      <w:rPr>
        <w:rFonts w:ascii="Times New Roman" w:hAnsi="Times New Roman" w:cs="Times New Roman"/>
        <w:sz w:val="20"/>
        <w:szCs w:val="20"/>
      </w:rPr>
      <w:t>17_</w:t>
    </w:r>
    <w:r w:rsidR="001F6EB4">
      <w:rPr>
        <w:rFonts w:ascii="Times New Roman" w:hAnsi="Times New Roman" w:cs="Times New Roman"/>
        <w:sz w:val="20"/>
        <w:szCs w:val="20"/>
      </w:rPr>
      <w:t>parvadajumi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B9" w:rsidRDefault="00E033B9" w:rsidP="00025AD6">
      <w:pPr>
        <w:spacing w:after="0" w:line="240" w:lineRule="auto"/>
      </w:pPr>
      <w:r>
        <w:separator/>
      </w:r>
    </w:p>
  </w:footnote>
  <w:footnote w:type="continuationSeparator" w:id="0">
    <w:p w:rsidR="00E033B9" w:rsidRDefault="00E033B9"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73086"/>
      <w:docPartObj>
        <w:docPartGallery w:val="Page Numbers (Top of Page)"/>
        <w:docPartUnique/>
      </w:docPartObj>
    </w:sdtPr>
    <w:sdtEndPr>
      <w:rPr>
        <w:rFonts w:ascii="Times New Roman" w:hAnsi="Times New Roman" w:cs="Times New Roman"/>
        <w:sz w:val="24"/>
        <w:szCs w:val="24"/>
      </w:rPr>
    </w:sdtEndPr>
    <w:sdtContent>
      <w:p w:rsidR="0078080A" w:rsidRPr="00DE7C19" w:rsidRDefault="0078080A" w:rsidP="00DE7C19">
        <w:pPr>
          <w:pStyle w:val="Galvene"/>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5F5008">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ra Vagnere">
    <w15:presenceInfo w15:providerId="None" w15:userId="Antra Vagn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55"/>
    <w:rsid w:val="00005709"/>
    <w:rsid w:val="00005B2B"/>
    <w:rsid w:val="00010564"/>
    <w:rsid w:val="000120D6"/>
    <w:rsid w:val="0001504C"/>
    <w:rsid w:val="000206FC"/>
    <w:rsid w:val="00020911"/>
    <w:rsid w:val="000216F8"/>
    <w:rsid w:val="00023296"/>
    <w:rsid w:val="00025AD6"/>
    <w:rsid w:val="00026970"/>
    <w:rsid w:val="00030C57"/>
    <w:rsid w:val="00031C16"/>
    <w:rsid w:val="000333A8"/>
    <w:rsid w:val="00034ACE"/>
    <w:rsid w:val="00036283"/>
    <w:rsid w:val="000438B3"/>
    <w:rsid w:val="00050B3F"/>
    <w:rsid w:val="00051F79"/>
    <w:rsid w:val="000539D9"/>
    <w:rsid w:val="00055223"/>
    <w:rsid w:val="00061FE0"/>
    <w:rsid w:val="0006252E"/>
    <w:rsid w:val="000658A9"/>
    <w:rsid w:val="00065FCF"/>
    <w:rsid w:val="00072860"/>
    <w:rsid w:val="00077529"/>
    <w:rsid w:val="0008027F"/>
    <w:rsid w:val="00082EE2"/>
    <w:rsid w:val="00085E0F"/>
    <w:rsid w:val="00090693"/>
    <w:rsid w:val="00093661"/>
    <w:rsid w:val="000942FB"/>
    <w:rsid w:val="00095266"/>
    <w:rsid w:val="00095CD3"/>
    <w:rsid w:val="000A0F24"/>
    <w:rsid w:val="000A1886"/>
    <w:rsid w:val="000B3977"/>
    <w:rsid w:val="000B5FCD"/>
    <w:rsid w:val="000C1268"/>
    <w:rsid w:val="000C2176"/>
    <w:rsid w:val="000C2DC9"/>
    <w:rsid w:val="000C6C60"/>
    <w:rsid w:val="000C6EFE"/>
    <w:rsid w:val="000C7327"/>
    <w:rsid w:val="000D22FE"/>
    <w:rsid w:val="000D304D"/>
    <w:rsid w:val="000D3A12"/>
    <w:rsid w:val="000D6090"/>
    <w:rsid w:val="000D7EEB"/>
    <w:rsid w:val="000E3FF5"/>
    <w:rsid w:val="000E5BCF"/>
    <w:rsid w:val="000E6473"/>
    <w:rsid w:val="000F21EB"/>
    <w:rsid w:val="000F25F5"/>
    <w:rsid w:val="000F7558"/>
    <w:rsid w:val="001011F2"/>
    <w:rsid w:val="001059A6"/>
    <w:rsid w:val="00106034"/>
    <w:rsid w:val="00112E29"/>
    <w:rsid w:val="00117810"/>
    <w:rsid w:val="00120FDD"/>
    <w:rsid w:val="001219E6"/>
    <w:rsid w:val="0012495E"/>
    <w:rsid w:val="00127886"/>
    <w:rsid w:val="001408A7"/>
    <w:rsid w:val="001435A6"/>
    <w:rsid w:val="00146730"/>
    <w:rsid w:val="00147179"/>
    <w:rsid w:val="001473B5"/>
    <w:rsid w:val="00153AA3"/>
    <w:rsid w:val="00160CC9"/>
    <w:rsid w:val="00160F43"/>
    <w:rsid w:val="00164067"/>
    <w:rsid w:val="001647DA"/>
    <w:rsid w:val="00166F81"/>
    <w:rsid w:val="001677EC"/>
    <w:rsid w:val="001732E9"/>
    <w:rsid w:val="00175747"/>
    <w:rsid w:val="001757D9"/>
    <w:rsid w:val="00180A43"/>
    <w:rsid w:val="00182AB5"/>
    <w:rsid w:val="00190724"/>
    <w:rsid w:val="00193BF7"/>
    <w:rsid w:val="00196D9A"/>
    <w:rsid w:val="00197DCF"/>
    <w:rsid w:val="001A2EFC"/>
    <w:rsid w:val="001A5544"/>
    <w:rsid w:val="001A5D83"/>
    <w:rsid w:val="001A7019"/>
    <w:rsid w:val="001A7994"/>
    <w:rsid w:val="001B60CB"/>
    <w:rsid w:val="001B63D3"/>
    <w:rsid w:val="001B793C"/>
    <w:rsid w:val="001C0BE4"/>
    <w:rsid w:val="001C3438"/>
    <w:rsid w:val="001C39A2"/>
    <w:rsid w:val="001C3A67"/>
    <w:rsid w:val="001C59C0"/>
    <w:rsid w:val="001C74B1"/>
    <w:rsid w:val="001D1458"/>
    <w:rsid w:val="001D2930"/>
    <w:rsid w:val="001D312D"/>
    <w:rsid w:val="001D4DCE"/>
    <w:rsid w:val="001E1450"/>
    <w:rsid w:val="001E1537"/>
    <w:rsid w:val="001E2610"/>
    <w:rsid w:val="001E29D9"/>
    <w:rsid w:val="001E526F"/>
    <w:rsid w:val="001E6971"/>
    <w:rsid w:val="001F325C"/>
    <w:rsid w:val="001F6EB4"/>
    <w:rsid w:val="00202904"/>
    <w:rsid w:val="00203358"/>
    <w:rsid w:val="00206182"/>
    <w:rsid w:val="002073A9"/>
    <w:rsid w:val="00207EA7"/>
    <w:rsid w:val="00211C33"/>
    <w:rsid w:val="00211D43"/>
    <w:rsid w:val="002121D2"/>
    <w:rsid w:val="00222207"/>
    <w:rsid w:val="0022700F"/>
    <w:rsid w:val="0022716C"/>
    <w:rsid w:val="00227761"/>
    <w:rsid w:val="00227B7D"/>
    <w:rsid w:val="00230A5A"/>
    <w:rsid w:val="00235250"/>
    <w:rsid w:val="00237E83"/>
    <w:rsid w:val="00242741"/>
    <w:rsid w:val="00244CD9"/>
    <w:rsid w:val="0024648A"/>
    <w:rsid w:val="0025044E"/>
    <w:rsid w:val="0025155A"/>
    <w:rsid w:val="002529A8"/>
    <w:rsid w:val="002536C8"/>
    <w:rsid w:val="00253A73"/>
    <w:rsid w:val="002611A7"/>
    <w:rsid w:val="00261EE1"/>
    <w:rsid w:val="0026568D"/>
    <w:rsid w:val="002722AE"/>
    <w:rsid w:val="00273AD7"/>
    <w:rsid w:val="0027715B"/>
    <w:rsid w:val="00277820"/>
    <w:rsid w:val="00281163"/>
    <w:rsid w:val="00282EB4"/>
    <w:rsid w:val="0028357E"/>
    <w:rsid w:val="00285A2D"/>
    <w:rsid w:val="002866D2"/>
    <w:rsid w:val="00287452"/>
    <w:rsid w:val="002A2BBF"/>
    <w:rsid w:val="002A33E5"/>
    <w:rsid w:val="002A4B47"/>
    <w:rsid w:val="002A785D"/>
    <w:rsid w:val="002B28CF"/>
    <w:rsid w:val="002B3461"/>
    <w:rsid w:val="002B6CC2"/>
    <w:rsid w:val="002B6CFB"/>
    <w:rsid w:val="002B7114"/>
    <w:rsid w:val="002C2342"/>
    <w:rsid w:val="002C4AE7"/>
    <w:rsid w:val="002D202B"/>
    <w:rsid w:val="002D3441"/>
    <w:rsid w:val="002D49EB"/>
    <w:rsid w:val="002D4BAA"/>
    <w:rsid w:val="002D7AEE"/>
    <w:rsid w:val="002E0060"/>
    <w:rsid w:val="002E7CE0"/>
    <w:rsid w:val="002F0A01"/>
    <w:rsid w:val="002F211A"/>
    <w:rsid w:val="003015CC"/>
    <w:rsid w:val="00301D0E"/>
    <w:rsid w:val="00304E9A"/>
    <w:rsid w:val="00305A95"/>
    <w:rsid w:val="003063EC"/>
    <w:rsid w:val="00310341"/>
    <w:rsid w:val="00312592"/>
    <w:rsid w:val="00312F3D"/>
    <w:rsid w:val="0031465E"/>
    <w:rsid w:val="003162E9"/>
    <w:rsid w:val="00316948"/>
    <w:rsid w:val="00317519"/>
    <w:rsid w:val="00320421"/>
    <w:rsid w:val="003252D9"/>
    <w:rsid w:val="003262CA"/>
    <w:rsid w:val="0032788F"/>
    <w:rsid w:val="00330167"/>
    <w:rsid w:val="00331A45"/>
    <w:rsid w:val="00341026"/>
    <w:rsid w:val="00342D4A"/>
    <w:rsid w:val="00343C10"/>
    <w:rsid w:val="00344078"/>
    <w:rsid w:val="00344111"/>
    <w:rsid w:val="0035601B"/>
    <w:rsid w:val="0036248C"/>
    <w:rsid w:val="003642B5"/>
    <w:rsid w:val="00367600"/>
    <w:rsid w:val="00370944"/>
    <w:rsid w:val="00372AA9"/>
    <w:rsid w:val="003744EB"/>
    <w:rsid w:val="00375C27"/>
    <w:rsid w:val="0038142D"/>
    <w:rsid w:val="00386314"/>
    <w:rsid w:val="00386E56"/>
    <w:rsid w:val="0038784C"/>
    <w:rsid w:val="00391569"/>
    <w:rsid w:val="003950B7"/>
    <w:rsid w:val="003A0008"/>
    <w:rsid w:val="003A294B"/>
    <w:rsid w:val="003A6E93"/>
    <w:rsid w:val="003A6F9D"/>
    <w:rsid w:val="003A789C"/>
    <w:rsid w:val="003A7C78"/>
    <w:rsid w:val="003B1214"/>
    <w:rsid w:val="003B1377"/>
    <w:rsid w:val="003B18B9"/>
    <w:rsid w:val="003B5F39"/>
    <w:rsid w:val="003C5AD4"/>
    <w:rsid w:val="003C7320"/>
    <w:rsid w:val="003D26C9"/>
    <w:rsid w:val="003D41A5"/>
    <w:rsid w:val="003E0784"/>
    <w:rsid w:val="003E0E5D"/>
    <w:rsid w:val="003E1A2C"/>
    <w:rsid w:val="003E1BCB"/>
    <w:rsid w:val="003E536C"/>
    <w:rsid w:val="003E66C7"/>
    <w:rsid w:val="003F0B71"/>
    <w:rsid w:val="003F0FBE"/>
    <w:rsid w:val="003F1783"/>
    <w:rsid w:val="003F3261"/>
    <w:rsid w:val="003F6784"/>
    <w:rsid w:val="0040430A"/>
    <w:rsid w:val="004075C1"/>
    <w:rsid w:val="004076BD"/>
    <w:rsid w:val="00412571"/>
    <w:rsid w:val="00414B7F"/>
    <w:rsid w:val="00414F36"/>
    <w:rsid w:val="004154EA"/>
    <w:rsid w:val="0041553A"/>
    <w:rsid w:val="00420D69"/>
    <w:rsid w:val="004214B1"/>
    <w:rsid w:val="00435859"/>
    <w:rsid w:val="00441776"/>
    <w:rsid w:val="00445816"/>
    <w:rsid w:val="0044656E"/>
    <w:rsid w:val="004465AC"/>
    <w:rsid w:val="00452A2D"/>
    <w:rsid w:val="00453B48"/>
    <w:rsid w:val="00455AB8"/>
    <w:rsid w:val="004614B4"/>
    <w:rsid w:val="00461B93"/>
    <w:rsid w:val="00464034"/>
    <w:rsid w:val="00464B4D"/>
    <w:rsid w:val="00470A3C"/>
    <w:rsid w:val="004713FD"/>
    <w:rsid w:val="00474899"/>
    <w:rsid w:val="00474C47"/>
    <w:rsid w:val="00477D14"/>
    <w:rsid w:val="004810CE"/>
    <w:rsid w:val="00481CA0"/>
    <w:rsid w:val="00483294"/>
    <w:rsid w:val="00484DC5"/>
    <w:rsid w:val="004853F6"/>
    <w:rsid w:val="0048548C"/>
    <w:rsid w:val="004906F8"/>
    <w:rsid w:val="00493955"/>
    <w:rsid w:val="00494046"/>
    <w:rsid w:val="004A08AC"/>
    <w:rsid w:val="004A142E"/>
    <w:rsid w:val="004A1819"/>
    <w:rsid w:val="004A4D88"/>
    <w:rsid w:val="004A54BC"/>
    <w:rsid w:val="004A6700"/>
    <w:rsid w:val="004B259E"/>
    <w:rsid w:val="004B36C1"/>
    <w:rsid w:val="004B3D23"/>
    <w:rsid w:val="004B5261"/>
    <w:rsid w:val="004C03B6"/>
    <w:rsid w:val="004C2CD3"/>
    <w:rsid w:val="004D62BE"/>
    <w:rsid w:val="004E2F5D"/>
    <w:rsid w:val="004E3102"/>
    <w:rsid w:val="004E41D3"/>
    <w:rsid w:val="004E586A"/>
    <w:rsid w:val="004F0183"/>
    <w:rsid w:val="004F06E1"/>
    <w:rsid w:val="004F14BA"/>
    <w:rsid w:val="004F14F7"/>
    <w:rsid w:val="004F3E87"/>
    <w:rsid w:val="004F602E"/>
    <w:rsid w:val="00501B6C"/>
    <w:rsid w:val="00503998"/>
    <w:rsid w:val="00507BEC"/>
    <w:rsid w:val="00511310"/>
    <w:rsid w:val="00512E98"/>
    <w:rsid w:val="00514884"/>
    <w:rsid w:val="0052060E"/>
    <w:rsid w:val="00521F02"/>
    <w:rsid w:val="00530819"/>
    <w:rsid w:val="0053268F"/>
    <w:rsid w:val="00532730"/>
    <w:rsid w:val="00536AD7"/>
    <w:rsid w:val="00543015"/>
    <w:rsid w:val="00546152"/>
    <w:rsid w:val="00550BE6"/>
    <w:rsid w:val="0055150F"/>
    <w:rsid w:val="00551B80"/>
    <w:rsid w:val="00556316"/>
    <w:rsid w:val="00560736"/>
    <w:rsid w:val="005621E9"/>
    <w:rsid w:val="00563A46"/>
    <w:rsid w:val="00565D4C"/>
    <w:rsid w:val="005738FF"/>
    <w:rsid w:val="005739F9"/>
    <w:rsid w:val="0057775B"/>
    <w:rsid w:val="005816B6"/>
    <w:rsid w:val="005859D3"/>
    <w:rsid w:val="005935DF"/>
    <w:rsid w:val="00594E28"/>
    <w:rsid w:val="005964DC"/>
    <w:rsid w:val="005979B9"/>
    <w:rsid w:val="00597AFA"/>
    <w:rsid w:val="005A1454"/>
    <w:rsid w:val="005B0F4F"/>
    <w:rsid w:val="005B13AC"/>
    <w:rsid w:val="005B7DC0"/>
    <w:rsid w:val="005C17A7"/>
    <w:rsid w:val="005C58C2"/>
    <w:rsid w:val="005D04DB"/>
    <w:rsid w:val="005D3AB5"/>
    <w:rsid w:val="005E2522"/>
    <w:rsid w:val="005E25D4"/>
    <w:rsid w:val="005E2833"/>
    <w:rsid w:val="005E2F4D"/>
    <w:rsid w:val="005E430D"/>
    <w:rsid w:val="005E6380"/>
    <w:rsid w:val="005F2259"/>
    <w:rsid w:val="005F5008"/>
    <w:rsid w:val="005F54CE"/>
    <w:rsid w:val="006006A9"/>
    <w:rsid w:val="00603351"/>
    <w:rsid w:val="006034A6"/>
    <w:rsid w:val="006049BA"/>
    <w:rsid w:val="00611306"/>
    <w:rsid w:val="00614469"/>
    <w:rsid w:val="0061532D"/>
    <w:rsid w:val="00617403"/>
    <w:rsid w:val="00617C67"/>
    <w:rsid w:val="006202F9"/>
    <w:rsid w:val="00622450"/>
    <w:rsid w:val="00623142"/>
    <w:rsid w:val="00626582"/>
    <w:rsid w:val="00630A5E"/>
    <w:rsid w:val="00631EA0"/>
    <w:rsid w:val="00632AA9"/>
    <w:rsid w:val="00633785"/>
    <w:rsid w:val="0063640E"/>
    <w:rsid w:val="00636B4D"/>
    <w:rsid w:val="0063777D"/>
    <w:rsid w:val="00641AA1"/>
    <w:rsid w:val="00642716"/>
    <w:rsid w:val="00647381"/>
    <w:rsid w:val="00650828"/>
    <w:rsid w:val="006514F5"/>
    <w:rsid w:val="00651547"/>
    <w:rsid w:val="006625AD"/>
    <w:rsid w:val="006643DD"/>
    <w:rsid w:val="00664A6E"/>
    <w:rsid w:val="00665456"/>
    <w:rsid w:val="00667572"/>
    <w:rsid w:val="00671644"/>
    <w:rsid w:val="00673631"/>
    <w:rsid w:val="0069051D"/>
    <w:rsid w:val="00691430"/>
    <w:rsid w:val="00691533"/>
    <w:rsid w:val="00692016"/>
    <w:rsid w:val="00692BD9"/>
    <w:rsid w:val="00692F35"/>
    <w:rsid w:val="006A4B9C"/>
    <w:rsid w:val="006B30DD"/>
    <w:rsid w:val="006B3243"/>
    <w:rsid w:val="006B5D8B"/>
    <w:rsid w:val="006B5DA9"/>
    <w:rsid w:val="006B6963"/>
    <w:rsid w:val="006C57D9"/>
    <w:rsid w:val="006D1530"/>
    <w:rsid w:val="006D33E8"/>
    <w:rsid w:val="006D40E5"/>
    <w:rsid w:val="006E0F86"/>
    <w:rsid w:val="006E3365"/>
    <w:rsid w:val="006E7184"/>
    <w:rsid w:val="006F2B6E"/>
    <w:rsid w:val="006F47F6"/>
    <w:rsid w:val="006F5C8F"/>
    <w:rsid w:val="006F70B1"/>
    <w:rsid w:val="007002EA"/>
    <w:rsid w:val="0070248F"/>
    <w:rsid w:val="0070460A"/>
    <w:rsid w:val="00705135"/>
    <w:rsid w:val="0070713F"/>
    <w:rsid w:val="007106A6"/>
    <w:rsid w:val="007117F5"/>
    <w:rsid w:val="00711AFB"/>
    <w:rsid w:val="00713B6A"/>
    <w:rsid w:val="0071480E"/>
    <w:rsid w:val="00717E70"/>
    <w:rsid w:val="00720984"/>
    <w:rsid w:val="007228E1"/>
    <w:rsid w:val="00733504"/>
    <w:rsid w:val="00733FE2"/>
    <w:rsid w:val="007342E7"/>
    <w:rsid w:val="0073799C"/>
    <w:rsid w:val="00742330"/>
    <w:rsid w:val="0074640A"/>
    <w:rsid w:val="007478B3"/>
    <w:rsid w:val="007506F6"/>
    <w:rsid w:val="00752503"/>
    <w:rsid w:val="00754A98"/>
    <w:rsid w:val="0075711A"/>
    <w:rsid w:val="007622AA"/>
    <w:rsid w:val="00765080"/>
    <w:rsid w:val="00770681"/>
    <w:rsid w:val="00780487"/>
    <w:rsid w:val="0078080A"/>
    <w:rsid w:val="00780EF4"/>
    <w:rsid w:val="007835F5"/>
    <w:rsid w:val="0078611E"/>
    <w:rsid w:val="0079035B"/>
    <w:rsid w:val="007A0BE7"/>
    <w:rsid w:val="007A2843"/>
    <w:rsid w:val="007A2939"/>
    <w:rsid w:val="007A4134"/>
    <w:rsid w:val="007A5C2B"/>
    <w:rsid w:val="007B6A3B"/>
    <w:rsid w:val="007B6FA3"/>
    <w:rsid w:val="007C02AD"/>
    <w:rsid w:val="007C1F8C"/>
    <w:rsid w:val="007C2E4C"/>
    <w:rsid w:val="007C37DC"/>
    <w:rsid w:val="007C388A"/>
    <w:rsid w:val="007C48AB"/>
    <w:rsid w:val="007D4632"/>
    <w:rsid w:val="007D4F78"/>
    <w:rsid w:val="007D5AEA"/>
    <w:rsid w:val="007E0138"/>
    <w:rsid w:val="007E11B0"/>
    <w:rsid w:val="007F11D3"/>
    <w:rsid w:val="007F1AE6"/>
    <w:rsid w:val="007F21BA"/>
    <w:rsid w:val="007F2C10"/>
    <w:rsid w:val="00800D02"/>
    <w:rsid w:val="0080120C"/>
    <w:rsid w:val="00803C00"/>
    <w:rsid w:val="00805719"/>
    <w:rsid w:val="008059C4"/>
    <w:rsid w:val="008070D0"/>
    <w:rsid w:val="00807F49"/>
    <w:rsid w:val="008132BD"/>
    <w:rsid w:val="008149CF"/>
    <w:rsid w:val="00817AA3"/>
    <w:rsid w:val="00820B01"/>
    <w:rsid w:val="0082291E"/>
    <w:rsid w:val="00823E31"/>
    <w:rsid w:val="008305EF"/>
    <w:rsid w:val="008328D8"/>
    <w:rsid w:val="00833238"/>
    <w:rsid w:val="00840473"/>
    <w:rsid w:val="00841343"/>
    <w:rsid w:val="008449BB"/>
    <w:rsid w:val="00845D29"/>
    <w:rsid w:val="0084792F"/>
    <w:rsid w:val="0085041B"/>
    <w:rsid w:val="00856763"/>
    <w:rsid w:val="00861C02"/>
    <w:rsid w:val="008636A7"/>
    <w:rsid w:val="0086389C"/>
    <w:rsid w:val="00865956"/>
    <w:rsid w:val="008701ED"/>
    <w:rsid w:val="00872174"/>
    <w:rsid w:val="00877065"/>
    <w:rsid w:val="008830ED"/>
    <w:rsid w:val="00887AC1"/>
    <w:rsid w:val="0089508C"/>
    <w:rsid w:val="008A025E"/>
    <w:rsid w:val="008A15AA"/>
    <w:rsid w:val="008A22D2"/>
    <w:rsid w:val="008A2CFE"/>
    <w:rsid w:val="008A30C4"/>
    <w:rsid w:val="008A3A93"/>
    <w:rsid w:val="008B101C"/>
    <w:rsid w:val="008B3199"/>
    <w:rsid w:val="008B332F"/>
    <w:rsid w:val="008B5545"/>
    <w:rsid w:val="008D1BD3"/>
    <w:rsid w:val="008D210C"/>
    <w:rsid w:val="008D3F2B"/>
    <w:rsid w:val="008D49BD"/>
    <w:rsid w:val="008E04D7"/>
    <w:rsid w:val="008E1DDF"/>
    <w:rsid w:val="008E5D69"/>
    <w:rsid w:val="008E73DD"/>
    <w:rsid w:val="008F4125"/>
    <w:rsid w:val="008F4A05"/>
    <w:rsid w:val="009016FF"/>
    <w:rsid w:val="00906651"/>
    <w:rsid w:val="009113AA"/>
    <w:rsid w:val="0091427C"/>
    <w:rsid w:val="00916748"/>
    <w:rsid w:val="00916F1A"/>
    <w:rsid w:val="009225EA"/>
    <w:rsid w:val="00924C8B"/>
    <w:rsid w:val="009254B5"/>
    <w:rsid w:val="00925B50"/>
    <w:rsid w:val="009306C0"/>
    <w:rsid w:val="00933C8B"/>
    <w:rsid w:val="0093635C"/>
    <w:rsid w:val="00936B6D"/>
    <w:rsid w:val="009412F4"/>
    <w:rsid w:val="00942F28"/>
    <w:rsid w:val="00945A0D"/>
    <w:rsid w:val="009462DA"/>
    <w:rsid w:val="00955F24"/>
    <w:rsid w:val="00956646"/>
    <w:rsid w:val="00961F6E"/>
    <w:rsid w:val="009646AB"/>
    <w:rsid w:val="00970B22"/>
    <w:rsid w:val="00970EB0"/>
    <w:rsid w:val="00971ACC"/>
    <w:rsid w:val="00972822"/>
    <w:rsid w:val="00973879"/>
    <w:rsid w:val="00987BC4"/>
    <w:rsid w:val="0099056C"/>
    <w:rsid w:val="00992797"/>
    <w:rsid w:val="00992B37"/>
    <w:rsid w:val="00995312"/>
    <w:rsid w:val="009969F2"/>
    <w:rsid w:val="009A0A4F"/>
    <w:rsid w:val="009A11C7"/>
    <w:rsid w:val="009A55E0"/>
    <w:rsid w:val="009A6779"/>
    <w:rsid w:val="009A6E9F"/>
    <w:rsid w:val="009A7504"/>
    <w:rsid w:val="009B2193"/>
    <w:rsid w:val="009B3C6D"/>
    <w:rsid w:val="009C01F1"/>
    <w:rsid w:val="009C1B85"/>
    <w:rsid w:val="009C34D8"/>
    <w:rsid w:val="009C4172"/>
    <w:rsid w:val="009C4309"/>
    <w:rsid w:val="009C4844"/>
    <w:rsid w:val="009D2587"/>
    <w:rsid w:val="009D38DE"/>
    <w:rsid w:val="009D4498"/>
    <w:rsid w:val="009D48DE"/>
    <w:rsid w:val="009D587F"/>
    <w:rsid w:val="009F19E2"/>
    <w:rsid w:val="009F2570"/>
    <w:rsid w:val="009F53E3"/>
    <w:rsid w:val="009F5A24"/>
    <w:rsid w:val="009F6689"/>
    <w:rsid w:val="009F707C"/>
    <w:rsid w:val="009F7AEB"/>
    <w:rsid w:val="00A0035F"/>
    <w:rsid w:val="00A005FB"/>
    <w:rsid w:val="00A07FFA"/>
    <w:rsid w:val="00A1130A"/>
    <w:rsid w:val="00A13435"/>
    <w:rsid w:val="00A13B51"/>
    <w:rsid w:val="00A147B9"/>
    <w:rsid w:val="00A1509A"/>
    <w:rsid w:val="00A15880"/>
    <w:rsid w:val="00A17173"/>
    <w:rsid w:val="00A23223"/>
    <w:rsid w:val="00A23602"/>
    <w:rsid w:val="00A23B85"/>
    <w:rsid w:val="00A33869"/>
    <w:rsid w:val="00A34474"/>
    <w:rsid w:val="00A36586"/>
    <w:rsid w:val="00A3679C"/>
    <w:rsid w:val="00A40498"/>
    <w:rsid w:val="00A416E9"/>
    <w:rsid w:val="00A41A6E"/>
    <w:rsid w:val="00A42ED4"/>
    <w:rsid w:val="00A4329D"/>
    <w:rsid w:val="00A465E4"/>
    <w:rsid w:val="00A474F8"/>
    <w:rsid w:val="00A548E5"/>
    <w:rsid w:val="00A5558C"/>
    <w:rsid w:val="00A56760"/>
    <w:rsid w:val="00A618F1"/>
    <w:rsid w:val="00A61D79"/>
    <w:rsid w:val="00A72EEA"/>
    <w:rsid w:val="00A7479A"/>
    <w:rsid w:val="00A748B2"/>
    <w:rsid w:val="00A75475"/>
    <w:rsid w:val="00A77611"/>
    <w:rsid w:val="00A80E58"/>
    <w:rsid w:val="00A843F7"/>
    <w:rsid w:val="00A9267B"/>
    <w:rsid w:val="00A96174"/>
    <w:rsid w:val="00AA01FF"/>
    <w:rsid w:val="00AA1D8C"/>
    <w:rsid w:val="00AA5C95"/>
    <w:rsid w:val="00AA6F8B"/>
    <w:rsid w:val="00AB0D73"/>
    <w:rsid w:val="00AB41EC"/>
    <w:rsid w:val="00AB5409"/>
    <w:rsid w:val="00AB5F29"/>
    <w:rsid w:val="00AC6246"/>
    <w:rsid w:val="00AD0E70"/>
    <w:rsid w:val="00AD162C"/>
    <w:rsid w:val="00AD309E"/>
    <w:rsid w:val="00AD342F"/>
    <w:rsid w:val="00AD4D11"/>
    <w:rsid w:val="00AD7289"/>
    <w:rsid w:val="00AE1761"/>
    <w:rsid w:val="00AE30B3"/>
    <w:rsid w:val="00AE3BDC"/>
    <w:rsid w:val="00AF2DF2"/>
    <w:rsid w:val="00AF38B8"/>
    <w:rsid w:val="00AF6284"/>
    <w:rsid w:val="00AF7CFE"/>
    <w:rsid w:val="00B03F98"/>
    <w:rsid w:val="00B045AA"/>
    <w:rsid w:val="00B04746"/>
    <w:rsid w:val="00B07A91"/>
    <w:rsid w:val="00B20664"/>
    <w:rsid w:val="00B20F04"/>
    <w:rsid w:val="00B222DE"/>
    <w:rsid w:val="00B26B7E"/>
    <w:rsid w:val="00B356F0"/>
    <w:rsid w:val="00B35F5C"/>
    <w:rsid w:val="00B36282"/>
    <w:rsid w:val="00B41D30"/>
    <w:rsid w:val="00B43252"/>
    <w:rsid w:val="00B436B4"/>
    <w:rsid w:val="00B50B82"/>
    <w:rsid w:val="00B50D44"/>
    <w:rsid w:val="00B60912"/>
    <w:rsid w:val="00B647EF"/>
    <w:rsid w:val="00B720AE"/>
    <w:rsid w:val="00B72A5B"/>
    <w:rsid w:val="00B739BE"/>
    <w:rsid w:val="00B842EB"/>
    <w:rsid w:val="00B84986"/>
    <w:rsid w:val="00B84EC4"/>
    <w:rsid w:val="00B855AA"/>
    <w:rsid w:val="00B85CFE"/>
    <w:rsid w:val="00B85D6E"/>
    <w:rsid w:val="00B872B0"/>
    <w:rsid w:val="00B8785F"/>
    <w:rsid w:val="00B914ED"/>
    <w:rsid w:val="00B9418F"/>
    <w:rsid w:val="00B941CF"/>
    <w:rsid w:val="00BA10D2"/>
    <w:rsid w:val="00BA2C16"/>
    <w:rsid w:val="00BC0B7C"/>
    <w:rsid w:val="00BC375E"/>
    <w:rsid w:val="00BC783E"/>
    <w:rsid w:val="00BD3DF9"/>
    <w:rsid w:val="00BD43BF"/>
    <w:rsid w:val="00BD4512"/>
    <w:rsid w:val="00BD5FD3"/>
    <w:rsid w:val="00BD70B0"/>
    <w:rsid w:val="00BE13B9"/>
    <w:rsid w:val="00BE19D4"/>
    <w:rsid w:val="00BE45A9"/>
    <w:rsid w:val="00BE698C"/>
    <w:rsid w:val="00BE721C"/>
    <w:rsid w:val="00BE7BD8"/>
    <w:rsid w:val="00BF5284"/>
    <w:rsid w:val="00BF7832"/>
    <w:rsid w:val="00C01A63"/>
    <w:rsid w:val="00C01FA7"/>
    <w:rsid w:val="00C12097"/>
    <w:rsid w:val="00C1217E"/>
    <w:rsid w:val="00C14472"/>
    <w:rsid w:val="00C17E87"/>
    <w:rsid w:val="00C22C3C"/>
    <w:rsid w:val="00C23046"/>
    <w:rsid w:val="00C263D8"/>
    <w:rsid w:val="00C35B01"/>
    <w:rsid w:val="00C36042"/>
    <w:rsid w:val="00C416C5"/>
    <w:rsid w:val="00C463B3"/>
    <w:rsid w:val="00C4784B"/>
    <w:rsid w:val="00C5373E"/>
    <w:rsid w:val="00C53BC4"/>
    <w:rsid w:val="00C55EF4"/>
    <w:rsid w:val="00C56405"/>
    <w:rsid w:val="00C56664"/>
    <w:rsid w:val="00C5754E"/>
    <w:rsid w:val="00C61616"/>
    <w:rsid w:val="00C6351B"/>
    <w:rsid w:val="00C63CDA"/>
    <w:rsid w:val="00C64429"/>
    <w:rsid w:val="00C66930"/>
    <w:rsid w:val="00C6709D"/>
    <w:rsid w:val="00C72E8C"/>
    <w:rsid w:val="00C73C51"/>
    <w:rsid w:val="00C740C5"/>
    <w:rsid w:val="00C75BDB"/>
    <w:rsid w:val="00C76A9B"/>
    <w:rsid w:val="00C8077C"/>
    <w:rsid w:val="00C877F2"/>
    <w:rsid w:val="00C92175"/>
    <w:rsid w:val="00C937DF"/>
    <w:rsid w:val="00C94DE5"/>
    <w:rsid w:val="00C96CA1"/>
    <w:rsid w:val="00CA624E"/>
    <w:rsid w:val="00CA7CA1"/>
    <w:rsid w:val="00CC322D"/>
    <w:rsid w:val="00CD616F"/>
    <w:rsid w:val="00CD6431"/>
    <w:rsid w:val="00CD798C"/>
    <w:rsid w:val="00CE21A5"/>
    <w:rsid w:val="00CF26B2"/>
    <w:rsid w:val="00CF599D"/>
    <w:rsid w:val="00CF5B60"/>
    <w:rsid w:val="00D00E56"/>
    <w:rsid w:val="00D01F11"/>
    <w:rsid w:val="00D021A3"/>
    <w:rsid w:val="00D06685"/>
    <w:rsid w:val="00D11BEC"/>
    <w:rsid w:val="00D130DB"/>
    <w:rsid w:val="00D131F5"/>
    <w:rsid w:val="00D162B3"/>
    <w:rsid w:val="00D2159D"/>
    <w:rsid w:val="00D243A4"/>
    <w:rsid w:val="00D3031F"/>
    <w:rsid w:val="00D400FF"/>
    <w:rsid w:val="00D457F8"/>
    <w:rsid w:val="00D47F1A"/>
    <w:rsid w:val="00D52117"/>
    <w:rsid w:val="00D55DE4"/>
    <w:rsid w:val="00D56B38"/>
    <w:rsid w:val="00D6002B"/>
    <w:rsid w:val="00D60EEF"/>
    <w:rsid w:val="00D61014"/>
    <w:rsid w:val="00D65B2D"/>
    <w:rsid w:val="00D65B82"/>
    <w:rsid w:val="00D70CED"/>
    <w:rsid w:val="00D80494"/>
    <w:rsid w:val="00D86582"/>
    <w:rsid w:val="00D87994"/>
    <w:rsid w:val="00D93963"/>
    <w:rsid w:val="00D954CE"/>
    <w:rsid w:val="00D970D3"/>
    <w:rsid w:val="00D972E1"/>
    <w:rsid w:val="00DA542C"/>
    <w:rsid w:val="00DA57BF"/>
    <w:rsid w:val="00DB06CC"/>
    <w:rsid w:val="00DB0CA8"/>
    <w:rsid w:val="00DB10B2"/>
    <w:rsid w:val="00DB1849"/>
    <w:rsid w:val="00DB2167"/>
    <w:rsid w:val="00DB54DC"/>
    <w:rsid w:val="00DB6497"/>
    <w:rsid w:val="00DB6603"/>
    <w:rsid w:val="00DC0651"/>
    <w:rsid w:val="00DD3C9A"/>
    <w:rsid w:val="00DD5F89"/>
    <w:rsid w:val="00DD7D93"/>
    <w:rsid w:val="00DE2BF9"/>
    <w:rsid w:val="00DE5C0E"/>
    <w:rsid w:val="00DE7C19"/>
    <w:rsid w:val="00DF0FAC"/>
    <w:rsid w:val="00DF47A9"/>
    <w:rsid w:val="00E005AA"/>
    <w:rsid w:val="00E006F9"/>
    <w:rsid w:val="00E00EC4"/>
    <w:rsid w:val="00E028CE"/>
    <w:rsid w:val="00E03204"/>
    <w:rsid w:val="00E033B9"/>
    <w:rsid w:val="00E1091D"/>
    <w:rsid w:val="00E12677"/>
    <w:rsid w:val="00E12783"/>
    <w:rsid w:val="00E131D5"/>
    <w:rsid w:val="00E17130"/>
    <w:rsid w:val="00E171BA"/>
    <w:rsid w:val="00E24D89"/>
    <w:rsid w:val="00E2624D"/>
    <w:rsid w:val="00E275D9"/>
    <w:rsid w:val="00E3059A"/>
    <w:rsid w:val="00E31AEC"/>
    <w:rsid w:val="00E3411F"/>
    <w:rsid w:val="00E40021"/>
    <w:rsid w:val="00E42A4E"/>
    <w:rsid w:val="00E45265"/>
    <w:rsid w:val="00E456E9"/>
    <w:rsid w:val="00E46D93"/>
    <w:rsid w:val="00E539A3"/>
    <w:rsid w:val="00E5559A"/>
    <w:rsid w:val="00E65A1B"/>
    <w:rsid w:val="00E70256"/>
    <w:rsid w:val="00E705F3"/>
    <w:rsid w:val="00E73CC8"/>
    <w:rsid w:val="00E747C4"/>
    <w:rsid w:val="00E75BD0"/>
    <w:rsid w:val="00E84C50"/>
    <w:rsid w:val="00E84D88"/>
    <w:rsid w:val="00E87E50"/>
    <w:rsid w:val="00EA104D"/>
    <w:rsid w:val="00EA1719"/>
    <w:rsid w:val="00EA2CCC"/>
    <w:rsid w:val="00EA665A"/>
    <w:rsid w:val="00EA7796"/>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A40"/>
    <w:rsid w:val="00EE5083"/>
    <w:rsid w:val="00EE74A6"/>
    <w:rsid w:val="00EF0EF9"/>
    <w:rsid w:val="00F01EA3"/>
    <w:rsid w:val="00F02DFC"/>
    <w:rsid w:val="00F0723C"/>
    <w:rsid w:val="00F07E85"/>
    <w:rsid w:val="00F14C6C"/>
    <w:rsid w:val="00F150E1"/>
    <w:rsid w:val="00F1774D"/>
    <w:rsid w:val="00F2066C"/>
    <w:rsid w:val="00F20ACA"/>
    <w:rsid w:val="00F21AAF"/>
    <w:rsid w:val="00F2353B"/>
    <w:rsid w:val="00F244FB"/>
    <w:rsid w:val="00F2694F"/>
    <w:rsid w:val="00F26E00"/>
    <w:rsid w:val="00F31F5B"/>
    <w:rsid w:val="00F32C0B"/>
    <w:rsid w:val="00F342E6"/>
    <w:rsid w:val="00F34AC9"/>
    <w:rsid w:val="00F42057"/>
    <w:rsid w:val="00F4461F"/>
    <w:rsid w:val="00F4731B"/>
    <w:rsid w:val="00F5017F"/>
    <w:rsid w:val="00F52820"/>
    <w:rsid w:val="00F54126"/>
    <w:rsid w:val="00F56492"/>
    <w:rsid w:val="00F70E44"/>
    <w:rsid w:val="00F7167D"/>
    <w:rsid w:val="00F767B5"/>
    <w:rsid w:val="00F76E1E"/>
    <w:rsid w:val="00F81A0C"/>
    <w:rsid w:val="00F8335D"/>
    <w:rsid w:val="00F87970"/>
    <w:rsid w:val="00F9134D"/>
    <w:rsid w:val="00F91AC8"/>
    <w:rsid w:val="00F96BD6"/>
    <w:rsid w:val="00F970A6"/>
    <w:rsid w:val="00FA1059"/>
    <w:rsid w:val="00FA2D26"/>
    <w:rsid w:val="00FA542C"/>
    <w:rsid w:val="00FA6A52"/>
    <w:rsid w:val="00FA7196"/>
    <w:rsid w:val="00FB1666"/>
    <w:rsid w:val="00FB1C13"/>
    <w:rsid w:val="00FB69AE"/>
    <w:rsid w:val="00FC458B"/>
    <w:rsid w:val="00FC7DFB"/>
    <w:rsid w:val="00FD090B"/>
    <w:rsid w:val="00FD0B1E"/>
    <w:rsid w:val="00FD13C2"/>
    <w:rsid w:val="00FD1C0A"/>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3BD7-0E8A-4FC6-9865-D0E7E2EB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647</Words>
  <Characters>369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vector>
  </TitlesOfParts>
  <Company>Zemkopības Ministrija</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274 „Kārtība, kādā atzīst uzņēmumus un iekārtas un reģistrē personas, kas iesaistītas tādu dzīvnieku izcelsmes blakusproduktu un atvasinātu produktu apritē, kas nav paredzēti cilvēku patēriņam”</dc:title>
  <dc:subject>Noteikumu projekts</dc:subject>
  <dc:creator>Aija Tora</dc:creator>
  <dc:description>Tora 67027620_x000d_
Aija.Tora@zm.gov.lv</dc:description>
  <cp:lastModifiedBy>Aija Tora</cp:lastModifiedBy>
  <cp:revision>8</cp:revision>
  <cp:lastPrinted>2017-08-24T06:47:00Z</cp:lastPrinted>
  <dcterms:created xsi:type="dcterms:W3CDTF">2017-08-28T12:03:00Z</dcterms:created>
  <dcterms:modified xsi:type="dcterms:W3CDTF">2017-08-30T13:55:00Z</dcterms:modified>
</cp:coreProperties>
</file>