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8B" w:rsidRPr="00414AFE" w:rsidRDefault="00613F8B" w:rsidP="00613F8B">
      <w:pPr>
        <w:tabs>
          <w:tab w:val="left" w:pos="709"/>
        </w:tabs>
        <w:spacing w:after="0" w:line="240" w:lineRule="auto"/>
        <w:ind w:right="-319"/>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PIELIKUMI</w:t>
      </w:r>
    </w:p>
    <w:p w:rsidR="00613F8B" w:rsidRPr="00414AFE" w:rsidRDefault="00613F8B" w:rsidP="00613F8B">
      <w:pPr>
        <w:tabs>
          <w:tab w:val="left" w:pos="709"/>
        </w:tabs>
        <w:spacing w:after="0" w:line="240" w:lineRule="auto"/>
        <w:ind w:right="-319"/>
        <w:jc w:val="center"/>
        <w:rPr>
          <w:rFonts w:ascii="Times New Roman" w:hAnsi="Times New Roman" w:cs="Times New Roman"/>
          <w:b/>
          <w:sz w:val="20"/>
          <w:szCs w:val="20"/>
          <w:lang w:val="lv-LV"/>
        </w:rPr>
      </w:pPr>
    </w:p>
    <w:p w:rsidR="0099702E" w:rsidRPr="007F7422" w:rsidRDefault="00613F8B" w:rsidP="007F7422">
      <w:pPr>
        <w:spacing w:after="0" w:line="240" w:lineRule="auto"/>
        <w:jc w:val="right"/>
        <w:rPr>
          <w:rFonts w:ascii="Times New Roman" w:hAnsi="Times New Roman" w:cs="Times New Roman"/>
          <w:b/>
          <w:sz w:val="20"/>
          <w:szCs w:val="20"/>
          <w:lang w:val="lv-LV"/>
        </w:rPr>
      </w:pPr>
      <w:r w:rsidRPr="00414AFE">
        <w:rPr>
          <w:rFonts w:ascii="Times New Roman" w:hAnsi="Times New Roman" w:cs="Times New Roman"/>
          <w:b/>
          <w:sz w:val="20"/>
          <w:szCs w:val="20"/>
          <w:lang w:val="lv-LV"/>
        </w:rPr>
        <w:t>Pielikums Nr.1</w:t>
      </w:r>
    </w:p>
    <w:p w:rsidR="0099702E" w:rsidRPr="007F7422" w:rsidRDefault="0099702E" w:rsidP="0099702E">
      <w:pPr>
        <w:spacing w:after="0" w:line="240" w:lineRule="auto"/>
        <w:jc w:val="center"/>
        <w:rPr>
          <w:rFonts w:ascii="Times New Roman" w:hAnsi="Times New Roman" w:cs="Times New Roman"/>
          <w:b/>
          <w:sz w:val="20"/>
          <w:szCs w:val="20"/>
          <w:lang w:val="lv-LV"/>
        </w:rPr>
      </w:pPr>
    </w:p>
    <w:p w:rsidR="007F7422" w:rsidRDefault="007F7422" w:rsidP="0099702E">
      <w:pPr>
        <w:spacing w:after="0" w:line="240" w:lineRule="auto"/>
        <w:jc w:val="center"/>
        <w:rPr>
          <w:rFonts w:ascii="Times New Roman" w:hAnsi="Times New Roman" w:cs="Times New Roman"/>
          <w:b/>
          <w:sz w:val="20"/>
          <w:szCs w:val="20"/>
          <w:lang w:val="lv-LV"/>
        </w:rPr>
      </w:pPr>
    </w:p>
    <w:p w:rsidR="007F7422" w:rsidRDefault="007F7422" w:rsidP="007F7422">
      <w:pPr>
        <w:spacing w:after="0" w:line="240" w:lineRule="auto"/>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Par naida vai uz aizspriedumiem balstīto noziedzīgo nodarījumu uzsākto kriminālprocesu pirmstiesas izmeklēšanas rezultāti</w:t>
      </w:r>
      <w:r w:rsidRPr="007F7422">
        <w:rPr>
          <w:rFonts w:ascii="Times New Roman" w:hAnsi="Times New Roman" w:cs="Times New Roman"/>
          <w:sz w:val="20"/>
          <w:szCs w:val="20"/>
          <w:lang w:val="lv-LV"/>
        </w:rPr>
        <w:t xml:space="preserve"> </w:t>
      </w:r>
      <w:r w:rsidRPr="007F7422">
        <w:rPr>
          <w:rFonts w:ascii="Times New Roman" w:hAnsi="Times New Roman" w:cs="Times New Roman"/>
          <w:b/>
          <w:sz w:val="20"/>
          <w:szCs w:val="20"/>
          <w:lang w:val="lv-LV"/>
        </w:rPr>
        <w:t>2011.-2016. gadā</w:t>
      </w:r>
    </w:p>
    <w:p w:rsidR="007F7422" w:rsidRPr="00414AFE" w:rsidRDefault="007F7422" w:rsidP="0099702E">
      <w:pPr>
        <w:spacing w:after="0" w:line="240" w:lineRule="auto"/>
        <w:jc w:val="center"/>
        <w:rPr>
          <w:rFonts w:ascii="Times New Roman" w:hAnsi="Times New Roman" w:cs="Times New Roman"/>
          <w:b/>
          <w:sz w:val="20"/>
          <w:szCs w:val="20"/>
          <w:lang w:val="lv-LV"/>
        </w:rPr>
      </w:pPr>
    </w:p>
    <w:tbl>
      <w:tblPr>
        <w:tblStyle w:val="TableGrid"/>
        <w:tblW w:w="15594" w:type="dxa"/>
        <w:tblInd w:w="-318" w:type="dxa"/>
        <w:tblLayout w:type="fixed"/>
        <w:tblLook w:val="04A0" w:firstRow="1" w:lastRow="0" w:firstColumn="1" w:lastColumn="0" w:noHBand="0" w:noVBand="1"/>
      </w:tblPr>
      <w:tblGrid>
        <w:gridCol w:w="1702"/>
        <w:gridCol w:w="1134"/>
        <w:gridCol w:w="142"/>
        <w:gridCol w:w="992"/>
        <w:gridCol w:w="1276"/>
        <w:gridCol w:w="142"/>
        <w:gridCol w:w="1134"/>
        <w:gridCol w:w="1134"/>
        <w:gridCol w:w="1134"/>
        <w:gridCol w:w="1275"/>
        <w:gridCol w:w="142"/>
        <w:gridCol w:w="992"/>
        <w:gridCol w:w="1134"/>
        <w:gridCol w:w="993"/>
        <w:gridCol w:w="992"/>
        <w:gridCol w:w="142"/>
        <w:gridCol w:w="1134"/>
      </w:tblGrid>
      <w:tr w:rsidR="00A36F51" w:rsidRPr="00414AFE" w:rsidTr="00A3618B">
        <w:tc>
          <w:tcPr>
            <w:tcW w:w="1702"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Krimināllikuma pants</w:t>
            </w:r>
          </w:p>
        </w:tc>
        <w:tc>
          <w:tcPr>
            <w:tcW w:w="4820" w:type="dxa"/>
            <w:gridSpan w:val="6"/>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2011.</w:t>
            </w:r>
          </w:p>
        </w:tc>
        <w:tc>
          <w:tcPr>
            <w:tcW w:w="4677" w:type="dxa"/>
            <w:gridSpan w:val="5"/>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2012.</w:t>
            </w:r>
          </w:p>
        </w:tc>
        <w:tc>
          <w:tcPr>
            <w:tcW w:w="4395" w:type="dxa"/>
            <w:gridSpan w:val="5"/>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2013.</w:t>
            </w:r>
          </w:p>
        </w:tc>
      </w:tr>
      <w:tr w:rsidR="00A36F51" w:rsidRPr="00414AFE" w:rsidTr="00A3618B">
        <w:tc>
          <w:tcPr>
            <w:tcW w:w="1702" w:type="dxa"/>
          </w:tcPr>
          <w:p w:rsidR="00A36F51" w:rsidRPr="00414AFE" w:rsidRDefault="00A36F51" w:rsidP="0099702E">
            <w:pPr>
              <w:spacing w:after="0" w:line="240" w:lineRule="auto"/>
              <w:rPr>
                <w:rFonts w:ascii="Times New Roman" w:hAnsi="Times New Roman" w:cs="Times New Roman"/>
                <w:sz w:val="20"/>
                <w:szCs w:val="20"/>
                <w:lang w:val="lv-LV"/>
              </w:rPr>
            </w:pPr>
          </w:p>
        </w:tc>
        <w:tc>
          <w:tcPr>
            <w:tcW w:w="1134"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krimināl-procesi</w:t>
            </w:r>
          </w:p>
        </w:tc>
        <w:tc>
          <w:tcPr>
            <w:tcW w:w="1134" w:type="dxa"/>
            <w:gridSpan w:val="2"/>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1276"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w:t>
            </w:r>
            <w:r w:rsidR="00A3618B" w:rsidRPr="00414AFE">
              <w:rPr>
                <w:rFonts w:ascii="Times New Roman" w:hAnsi="Times New Roman" w:cs="Times New Roman"/>
                <w:b/>
                <w:sz w:val="20"/>
                <w:szCs w:val="20"/>
                <w:lang w:val="lv-LV"/>
              </w:rPr>
              <w:t>-vajāša</w:t>
            </w:r>
            <w:r w:rsidRPr="00414AFE">
              <w:rPr>
                <w:rFonts w:ascii="Times New Roman" w:hAnsi="Times New Roman" w:cs="Times New Roman"/>
                <w:b/>
                <w:sz w:val="20"/>
                <w:szCs w:val="20"/>
                <w:lang w:val="lv-LV"/>
              </w:rPr>
              <w:t>nas uzsākšanai</w:t>
            </w:r>
          </w:p>
        </w:tc>
        <w:tc>
          <w:tcPr>
            <w:tcW w:w="1276" w:type="dxa"/>
            <w:gridSpan w:val="2"/>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 izmeklēšana</w:t>
            </w:r>
          </w:p>
        </w:tc>
        <w:tc>
          <w:tcPr>
            <w:tcW w:w="1134"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w:t>
            </w:r>
            <w:r w:rsidR="00A3618B" w:rsidRPr="00414AFE">
              <w:rPr>
                <w:rFonts w:ascii="Times New Roman" w:hAnsi="Times New Roman" w:cs="Times New Roman"/>
                <w:b/>
                <w:sz w:val="20"/>
                <w:szCs w:val="20"/>
                <w:lang w:val="lv-LV"/>
              </w:rPr>
              <w:t>-</w:t>
            </w:r>
          </w:p>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procesi</w:t>
            </w:r>
          </w:p>
        </w:tc>
        <w:tc>
          <w:tcPr>
            <w:tcW w:w="1134" w:type="dxa"/>
          </w:tcPr>
          <w:p w:rsidR="00A36F51" w:rsidRPr="00414AFE" w:rsidRDefault="00A36F51" w:rsidP="00A36F51">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1275"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kriminālva-</w:t>
            </w:r>
          </w:p>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jāšanas uzsākšanai</w:t>
            </w:r>
          </w:p>
        </w:tc>
        <w:tc>
          <w:tcPr>
            <w:tcW w:w="1134" w:type="dxa"/>
            <w:gridSpan w:val="2"/>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 izmeklē</w:t>
            </w:r>
            <w:r w:rsidR="00A3618B" w:rsidRPr="00414AFE">
              <w:rPr>
                <w:rFonts w:ascii="Times New Roman" w:hAnsi="Times New Roman" w:cs="Times New Roman"/>
                <w:b/>
                <w:sz w:val="20"/>
                <w:szCs w:val="20"/>
                <w:lang w:val="lv-LV"/>
              </w:rPr>
              <w:t>-</w:t>
            </w:r>
            <w:r w:rsidRPr="00414AFE">
              <w:rPr>
                <w:rFonts w:ascii="Times New Roman" w:hAnsi="Times New Roman" w:cs="Times New Roman"/>
                <w:b/>
                <w:sz w:val="20"/>
                <w:szCs w:val="20"/>
                <w:lang w:val="lv-LV"/>
              </w:rPr>
              <w:t>šana</w:t>
            </w:r>
          </w:p>
        </w:tc>
        <w:tc>
          <w:tcPr>
            <w:tcW w:w="1134"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w:t>
            </w:r>
            <w:r w:rsidR="00A3618B" w:rsidRPr="00414AFE">
              <w:rPr>
                <w:rFonts w:ascii="Times New Roman" w:hAnsi="Times New Roman" w:cs="Times New Roman"/>
                <w:b/>
                <w:sz w:val="20"/>
                <w:szCs w:val="20"/>
                <w:lang w:val="lv-LV"/>
              </w:rPr>
              <w:t>-</w:t>
            </w:r>
          </w:p>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procesi</w:t>
            </w:r>
          </w:p>
        </w:tc>
        <w:tc>
          <w:tcPr>
            <w:tcW w:w="993"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1134" w:type="dxa"/>
            <w:gridSpan w:val="2"/>
          </w:tcPr>
          <w:p w:rsidR="00A36F51" w:rsidRPr="00414AFE" w:rsidRDefault="00A36F51" w:rsidP="00A3618B">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w:t>
            </w:r>
            <w:r w:rsidR="00016697" w:rsidRPr="00414AFE">
              <w:rPr>
                <w:rFonts w:ascii="Times New Roman" w:hAnsi="Times New Roman" w:cs="Times New Roman"/>
                <w:b/>
                <w:sz w:val="20"/>
                <w:szCs w:val="20"/>
                <w:lang w:val="lv-LV"/>
              </w:rPr>
              <w:t>-</w:t>
            </w:r>
            <w:r w:rsidR="00A3618B" w:rsidRPr="00414AFE">
              <w:rPr>
                <w:rFonts w:ascii="Times New Roman" w:hAnsi="Times New Roman" w:cs="Times New Roman"/>
                <w:b/>
                <w:sz w:val="20"/>
                <w:szCs w:val="20"/>
                <w:lang w:val="lv-LV"/>
              </w:rPr>
              <w:t>vajā</w:t>
            </w:r>
            <w:r w:rsidRPr="00414AFE">
              <w:rPr>
                <w:rFonts w:ascii="Times New Roman" w:hAnsi="Times New Roman" w:cs="Times New Roman"/>
                <w:b/>
                <w:sz w:val="20"/>
                <w:szCs w:val="20"/>
                <w:lang w:val="lv-LV"/>
              </w:rPr>
              <w:t>šanas uzsākša</w:t>
            </w:r>
            <w:r w:rsidR="00A3618B" w:rsidRPr="00414AFE">
              <w:rPr>
                <w:rFonts w:ascii="Times New Roman" w:hAnsi="Times New Roman" w:cs="Times New Roman"/>
                <w:b/>
                <w:sz w:val="20"/>
                <w:szCs w:val="20"/>
                <w:lang w:val="lv-LV"/>
              </w:rPr>
              <w:t>-</w:t>
            </w:r>
            <w:r w:rsidRPr="00414AFE">
              <w:rPr>
                <w:rFonts w:ascii="Times New Roman" w:hAnsi="Times New Roman" w:cs="Times New Roman"/>
                <w:b/>
                <w:sz w:val="20"/>
                <w:szCs w:val="20"/>
                <w:lang w:val="lv-LV"/>
              </w:rPr>
              <w:t>nai</w:t>
            </w:r>
          </w:p>
        </w:tc>
        <w:tc>
          <w:tcPr>
            <w:tcW w:w="1134" w:type="dxa"/>
          </w:tcPr>
          <w:p w:rsidR="00A36F51" w:rsidRPr="00414AFE" w:rsidRDefault="00A36F51" w:rsidP="00A3618B">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w:t>
            </w:r>
            <w:r w:rsidR="00A3618B" w:rsidRPr="00414AFE">
              <w:rPr>
                <w:rFonts w:ascii="Times New Roman" w:hAnsi="Times New Roman" w:cs="Times New Roman"/>
                <w:b/>
                <w:sz w:val="20"/>
                <w:szCs w:val="20"/>
                <w:lang w:val="lv-LV"/>
              </w:rPr>
              <w:t xml:space="preserve"> </w:t>
            </w:r>
            <w:r w:rsidRPr="00414AFE">
              <w:rPr>
                <w:rFonts w:ascii="Times New Roman" w:hAnsi="Times New Roman" w:cs="Times New Roman"/>
                <w:b/>
                <w:sz w:val="20"/>
                <w:szCs w:val="20"/>
                <w:lang w:val="lv-LV"/>
              </w:rPr>
              <w:t>izmeklē-šana</w:t>
            </w:r>
          </w:p>
        </w:tc>
      </w:tr>
      <w:tr w:rsidR="00A36F51" w:rsidRPr="00414AFE" w:rsidTr="00A3618B">
        <w:tc>
          <w:tcPr>
            <w:tcW w:w="1702" w:type="dxa"/>
          </w:tcPr>
          <w:p w:rsidR="00A36F51" w:rsidRPr="00414AFE" w:rsidRDefault="00A36F51" w:rsidP="0099702E">
            <w:pPr>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78. pants. Nacionālā, etniskā un rasu naida izraisīšana</w:t>
            </w:r>
          </w:p>
        </w:tc>
        <w:tc>
          <w:tcPr>
            <w:tcW w:w="1134" w:type="dxa"/>
            <w:vAlign w:val="center"/>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11</w:t>
            </w:r>
          </w:p>
        </w:tc>
        <w:tc>
          <w:tcPr>
            <w:tcW w:w="1134"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276" w:type="dxa"/>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276"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8</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16</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275"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13</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19</w:t>
            </w:r>
          </w:p>
        </w:tc>
        <w:tc>
          <w:tcPr>
            <w:tcW w:w="993"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15</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r>
      <w:tr w:rsidR="00A36F51" w:rsidRPr="00414AFE" w:rsidTr="00A3618B">
        <w:tc>
          <w:tcPr>
            <w:tcW w:w="1702" w:type="dxa"/>
          </w:tcPr>
          <w:p w:rsidR="00A36F51" w:rsidRPr="00414AFE" w:rsidRDefault="00A36F51" w:rsidP="0099702E">
            <w:pPr>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149.</w:t>
            </w:r>
            <w:r w:rsidRPr="00414AFE">
              <w:rPr>
                <w:rFonts w:ascii="Times New Roman" w:hAnsi="Times New Roman" w:cs="Times New Roman"/>
                <w:sz w:val="20"/>
                <w:szCs w:val="20"/>
                <w:vertAlign w:val="superscript"/>
                <w:lang w:val="lv-LV"/>
              </w:rPr>
              <w:t>1</w:t>
            </w:r>
            <w:r w:rsidRPr="00414AFE">
              <w:rPr>
                <w:rFonts w:ascii="Times New Roman" w:hAnsi="Times New Roman" w:cs="Times New Roman"/>
                <w:sz w:val="20"/>
                <w:szCs w:val="20"/>
                <w:lang w:val="lv-LV"/>
              </w:rPr>
              <w:t xml:space="preserve"> pants. Diskriminācijas aizlieguma pārkāpšana</w:t>
            </w:r>
          </w:p>
        </w:tc>
        <w:tc>
          <w:tcPr>
            <w:tcW w:w="1134" w:type="dxa"/>
            <w:vAlign w:val="center"/>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1134"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6" w:type="dxa"/>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6"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5"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993"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r>
      <w:tr w:rsidR="00A36F51" w:rsidRPr="00414AFE" w:rsidTr="00A3618B">
        <w:tc>
          <w:tcPr>
            <w:tcW w:w="1702" w:type="dxa"/>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sz w:val="20"/>
                <w:szCs w:val="20"/>
                <w:lang w:val="lv-LV"/>
              </w:rPr>
              <w:t>150. pants. Sociālā naida un nesaticības izraisīšana</w:t>
            </w:r>
          </w:p>
        </w:tc>
        <w:tc>
          <w:tcPr>
            <w:tcW w:w="1134" w:type="dxa"/>
            <w:vAlign w:val="center"/>
          </w:tcPr>
          <w:p w:rsidR="00A36F51" w:rsidRPr="00414AFE" w:rsidRDefault="00A36F51" w:rsidP="0099702E">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1134"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6" w:type="dxa"/>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6" w:type="dxa"/>
            <w:gridSpan w:val="2"/>
            <w:vAlign w:val="center"/>
          </w:tcPr>
          <w:p w:rsidR="00A36F51" w:rsidRPr="00414AFE" w:rsidRDefault="00A36F51" w:rsidP="0099702E">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275"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1</w:t>
            </w:r>
          </w:p>
        </w:tc>
        <w:tc>
          <w:tcPr>
            <w:tcW w:w="993"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r>
      <w:tr w:rsidR="00A36F51" w:rsidRPr="00414AFE" w:rsidTr="00A3618B">
        <w:tc>
          <w:tcPr>
            <w:tcW w:w="1702"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Krimināllikuma pants</w:t>
            </w:r>
          </w:p>
        </w:tc>
        <w:tc>
          <w:tcPr>
            <w:tcW w:w="4820" w:type="dxa"/>
            <w:gridSpan w:val="6"/>
          </w:tcPr>
          <w:p w:rsidR="00A36F51" w:rsidRPr="00414AFE" w:rsidRDefault="00A36F51" w:rsidP="00A36F51">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2014.</w:t>
            </w:r>
          </w:p>
        </w:tc>
        <w:tc>
          <w:tcPr>
            <w:tcW w:w="4677" w:type="dxa"/>
            <w:gridSpan w:val="5"/>
          </w:tcPr>
          <w:p w:rsidR="00A36F51" w:rsidRPr="00414AFE" w:rsidRDefault="00A36F51" w:rsidP="00A36F51">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2015.</w:t>
            </w:r>
          </w:p>
        </w:tc>
        <w:tc>
          <w:tcPr>
            <w:tcW w:w="4395" w:type="dxa"/>
            <w:gridSpan w:val="5"/>
          </w:tcPr>
          <w:p w:rsidR="00A36F51" w:rsidRPr="00414AFE" w:rsidRDefault="00A36F51" w:rsidP="00A36F51">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2016.</w:t>
            </w:r>
          </w:p>
        </w:tc>
      </w:tr>
      <w:tr w:rsidR="00A36F51" w:rsidRPr="00414AFE" w:rsidTr="00A3618B">
        <w:tc>
          <w:tcPr>
            <w:tcW w:w="1702" w:type="dxa"/>
          </w:tcPr>
          <w:p w:rsidR="00A36F51" w:rsidRPr="00414AFE" w:rsidRDefault="00A36F51" w:rsidP="001E5A28">
            <w:pPr>
              <w:spacing w:after="0" w:line="240" w:lineRule="auto"/>
              <w:rPr>
                <w:rFonts w:ascii="Times New Roman" w:hAnsi="Times New Roman" w:cs="Times New Roman"/>
                <w:sz w:val="20"/>
                <w:szCs w:val="20"/>
                <w:lang w:val="lv-LV"/>
              </w:rPr>
            </w:pPr>
          </w:p>
        </w:tc>
        <w:tc>
          <w:tcPr>
            <w:tcW w:w="1276" w:type="dxa"/>
            <w:gridSpan w:val="2"/>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krimināl-procesi</w:t>
            </w:r>
          </w:p>
        </w:tc>
        <w:tc>
          <w:tcPr>
            <w:tcW w:w="992"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1418" w:type="dxa"/>
            <w:gridSpan w:val="2"/>
          </w:tcPr>
          <w:p w:rsidR="00A3618B"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kriminālvajā</w:t>
            </w:r>
            <w:r w:rsidR="00A3618B" w:rsidRPr="00414AFE">
              <w:rPr>
                <w:rFonts w:ascii="Times New Roman" w:hAnsi="Times New Roman" w:cs="Times New Roman"/>
                <w:b/>
                <w:sz w:val="20"/>
                <w:szCs w:val="20"/>
                <w:lang w:val="lv-LV"/>
              </w:rPr>
              <w:t>-</w:t>
            </w:r>
          </w:p>
          <w:p w:rsidR="00A36F51" w:rsidRPr="00414AFE" w:rsidRDefault="00A3618B"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ša</w:t>
            </w:r>
            <w:r w:rsidR="00A36F51" w:rsidRPr="00414AFE">
              <w:rPr>
                <w:rFonts w:ascii="Times New Roman" w:hAnsi="Times New Roman" w:cs="Times New Roman"/>
                <w:b/>
                <w:sz w:val="20"/>
                <w:szCs w:val="20"/>
                <w:lang w:val="lv-LV"/>
              </w:rPr>
              <w:t>nas uzsākšanai</w:t>
            </w:r>
          </w:p>
        </w:tc>
        <w:tc>
          <w:tcPr>
            <w:tcW w:w="1134"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 izmeklēšana</w:t>
            </w:r>
          </w:p>
        </w:tc>
        <w:tc>
          <w:tcPr>
            <w:tcW w:w="1134"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w:t>
            </w:r>
            <w:r w:rsidR="00A3618B" w:rsidRPr="00414AFE">
              <w:rPr>
                <w:rFonts w:ascii="Times New Roman" w:hAnsi="Times New Roman" w:cs="Times New Roman"/>
                <w:b/>
                <w:sz w:val="20"/>
                <w:szCs w:val="20"/>
                <w:lang w:val="lv-LV"/>
              </w:rPr>
              <w:t>-</w:t>
            </w:r>
          </w:p>
          <w:p w:rsidR="00A36F51" w:rsidRPr="00414AFE" w:rsidRDefault="00A3618B"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pro</w:t>
            </w:r>
            <w:r w:rsidR="00A36F51" w:rsidRPr="00414AFE">
              <w:rPr>
                <w:rFonts w:ascii="Times New Roman" w:hAnsi="Times New Roman" w:cs="Times New Roman"/>
                <w:b/>
                <w:sz w:val="20"/>
                <w:szCs w:val="20"/>
                <w:lang w:val="lv-LV"/>
              </w:rPr>
              <w:t>cesi</w:t>
            </w:r>
          </w:p>
        </w:tc>
        <w:tc>
          <w:tcPr>
            <w:tcW w:w="1134"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1417" w:type="dxa"/>
            <w:gridSpan w:val="2"/>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kriminālvajā-</w:t>
            </w:r>
          </w:p>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šanas uzsākšanai</w:t>
            </w:r>
          </w:p>
        </w:tc>
        <w:tc>
          <w:tcPr>
            <w:tcW w:w="992"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 izmeklēša-na</w:t>
            </w:r>
          </w:p>
        </w:tc>
        <w:tc>
          <w:tcPr>
            <w:tcW w:w="1134"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Uzsākti krimināl</w:t>
            </w:r>
          </w:p>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procesi</w:t>
            </w:r>
          </w:p>
        </w:tc>
        <w:tc>
          <w:tcPr>
            <w:tcW w:w="993"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Izbeigti krimināl-procesi</w:t>
            </w:r>
          </w:p>
        </w:tc>
        <w:tc>
          <w:tcPr>
            <w:tcW w:w="992" w:type="dxa"/>
          </w:tcPr>
          <w:p w:rsidR="00016697" w:rsidRPr="00414AFE" w:rsidRDefault="00016697" w:rsidP="00016697">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Nosūtīti krimināl-vajā-</w:t>
            </w:r>
          </w:p>
          <w:p w:rsidR="00A36F51" w:rsidRPr="00414AFE" w:rsidRDefault="00016697" w:rsidP="00016697">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šanas uzsākšanai</w:t>
            </w:r>
          </w:p>
        </w:tc>
        <w:tc>
          <w:tcPr>
            <w:tcW w:w="1276" w:type="dxa"/>
            <w:gridSpan w:val="2"/>
          </w:tcPr>
          <w:p w:rsidR="00A36F51" w:rsidRPr="00414AFE" w:rsidRDefault="00016697"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Turpinās izmeklē-šana</w:t>
            </w:r>
          </w:p>
        </w:tc>
      </w:tr>
      <w:tr w:rsidR="00A36F51" w:rsidRPr="00414AFE" w:rsidTr="00A3618B">
        <w:tc>
          <w:tcPr>
            <w:tcW w:w="1702" w:type="dxa"/>
          </w:tcPr>
          <w:p w:rsidR="00A36F51" w:rsidRPr="00414AFE" w:rsidRDefault="00A36F51" w:rsidP="001E5A28">
            <w:pPr>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78. pants. Nacionālā, etniskā un rasu naida izraisīšana</w:t>
            </w:r>
          </w:p>
        </w:tc>
        <w:tc>
          <w:tcPr>
            <w:tcW w:w="1276" w:type="dxa"/>
            <w:gridSpan w:val="2"/>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12</w:t>
            </w:r>
          </w:p>
        </w:tc>
        <w:tc>
          <w:tcPr>
            <w:tcW w:w="992"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1418"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6</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10</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1417"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9</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8</w:t>
            </w:r>
          </w:p>
        </w:tc>
        <w:tc>
          <w:tcPr>
            <w:tcW w:w="993"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w:t>
            </w:r>
          </w:p>
        </w:tc>
        <w:tc>
          <w:tcPr>
            <w:tcW w:w="1276"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4</w:t>
            </w:r>
          </w:p>
        </w:tc>
      </w:tr>
      <w:tr w:rsidR="00A36F51" w:rsidRPr="00414AFE" w:rsidTr="00A3618B">
        <w:tc>
          <w:tcPr>
            <w:tcW w:w="1702" w:type="dxa"/>
          </w:tcPr>
          <w:p w:rsidR="00A36F51" w:rsidRPr="00414AFE" w:rsidRDefault="00A36F51" w:rsidP="001E5A28">
            <w:pPr>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149.</w:t>
            </w:r>
            <w:r w:rsidRPr="00414AFE">
              <w:rPr>
                <w:rFonts w:ascii="Times New Roman" w:hAnsi="Times New Roman" w:cs="Times New Roman"/>
                <w:sz w:val="20"/>
                <w:szCs w:val="20"/>
                <w:vertAlign w:val="superscript"/>
                <w:lang w:val="lv-LV"/>
              </w:rPr>
              <w:t>1</w:t>
            </w:r>
            <w:r w:rsidRPr="00414AFE">
              <w:rPr>
                <w:rFonts w:ascii="Times New Roman" w:hAnsi="Times New Roman" w:cs="Times New Roman"/>
                <w:sz w:val="20"/>
                <w:szCs w:val="20"/>
                <w:lang w:val="lv-LV"/>
              </w:rPr>
              <w:t xml:space="preserve"> pants. </w:t>
            </w:r>
            <w:r w:rsidRPr="00414AFE">
              <w:rPr>
                <w:rFonts w:ascii="Times New Roman" w:hAnsi="Times New Roman" w:cs="Times New Roman"/>
                <w:sz w:val="20"/>
                <w:szCs w:val="20"/>
                <w:lang w:val="lv-LV"/>
              </w:rPr>
              <w:lastRenderedPageBreak/>
              <w:t>Diskriminācijas aizlieguma pārkāpšana</w:t>
            </w:r>
          </w:p>
        </w:tc>
        <w:tc>
          <w:tcPr>
            <w:tcW w:w="1276" w:type="dxa"/>
            <w:gridSpan w:val="2"/>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lastRenderedPageBreak/>
              <w:t>0</w:t>
            </w:r>
          </w:p>
        </w:tc>
        <w:tc>
          <w:tcPr>
            <w:tcW w:w="992"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418"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0</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1417"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1</w:t>
            </w:r>
          </w:p>
        </w:tc>
        <w:tc>
          <w:tcPr>
            <w:tcW w:w="993"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w:t>
            </w:r>
          </w:p>
        </w:tc>
        <w:tc>
          <w:tcPr>
            <w:tcW w:w="1276"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r>
      <w:tr w:rsidR="00A36F51" w:rsidRPr="00414AFE" w:rsidTr="00A3618B">
        <w:tc>
          <w:tcPr>
            <w:tcW w:w="1702" w:type="dxa"/>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sz w:val="20"/>
                <w:szCs w:val="20"/>
                <w:lang w:val="lv-LV"/>
              </w:rPr>
              <w:t>150. pants. Sociālā naida un nesaticības izraisīšana</w:t>
            </w:r>
          </w:p>
        </w:tc>
        <w:tc>
          <w:tcPr>
            <w:tcW w:w="1276" w:type="dxa"/>
            <w:gridSpan w:val="2"/>
            <w:vAlign w:val="center"/>
          </w:tcPr>
          <w:p w:rsidR="00A36F51" w:rsidRPr="00414AFE" w:rsidRDefault="00A36F51" w:rsidP="001E5A28">
            <w:pPr>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c>
          <w:tcPr>
            <w:tcW w:w="992"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418" w:type="dxa"/>
            <w:gridSpan w:val="2"/>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1</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1417"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w:t>
            </w:r>
          </w:p>
        </w:tc>
        <w:tc>
          <w:tcPr>
            <w:tcW w:w="1134"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b/>
                <w:sz w:val="20"/>
                <w:szCs w:val="20"/>
                <w:lang w:val="lv-LV" w:eastAsia="lv-LV"/>
              </w:rPr>
              <w:t>3</w:t>
            </w:r>
          </w:p>
        </w:tc>
        <w:tc>
          <w:tcPr>
            <w:tcW w:w="993"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992" w:type="dxa"/>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0</w:t>
            </w:r>
          </w:p>
        </w:tc>
        <w:tc>
          <w:tcPr>
            <w:tcW w:w="1276" w:type="dxa"/>
            <w:gridSpan w:val="2"/>
            <w:vAlign w:val="center"/>
          </w:tcPr>
          <w:p w:rsidR="00A36F51" w:rsidRPr="00414AFE" w:rsidRDefault="00A36F51" w:rsidP="001E5A28">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w:t>
            </w:r>
          </w:p>
        </w:tc>
      </w:tr>
    </w:tbl>
    <w:p w:rsidR="0014240F" w:rsidRPr="00414AFE" w:rsidRDefault="0014240F" w:rsidP="0014240F">
      <w:pPr>
        <w:spacing w:after="0" w:line="240" w:lineRule="auto"/>
        <w:ind w:left="-426"/>
        <w:rPr>
          <w:rFonts w:ascii="Times New Roman" w:hAnsi="Times New Roman" w:cs="Times New Roman"/>
          <w:i/>
          <w:sz w:val="20"/>
          <w:szCs w:val="20"/>
          <w:lang w:val="lv-LV"/>
        </w:rPr>
      </w:pPr>
      <w:r w:rsidRPr="00414AFE">
        <w:rPr>
          <w:rFonts w:ascii="Times New Roman" w:hAnsi="Times New Roman" w:cs="Times New Roman"/>
          <w:i/>
          <w:sz w:val="20"/>
          <w:szCs w:val="20"/>
          <w:lang w:val="lv-LV"/>
        </w:rPr>
        <w:t>Avots: Iekšlietu ministrijas Informācijas centrs</w:t>
      </w:r>
    </w:p>
    <w:p w:rsidR="0061465B" w:rsidRPr="007F7422" w:rsidRDefault="0061465B" w:rsidP="0061465B">
      <w:pPr>
        <w:spacing w:after="0" w:line="240" w:lineRule="auto"/>
        <w:rPr>
          <w:rFonts w:ascii="Times New Roman" w:eastAsia="Times New Roman" w:hAnsi="Times New Roman" w:cs="Times New Roman"/>
          <w:b/>
          <w:bCs/>
          <w:sz w:val="20"/>
          <w:szCs w:val="20"/>
          <w:lang w:val="lv-LV" w:eastAsia="lv-LV"/>
        </w:rPr>
      </w:pPr>
    </w:p>
    <w:p w:rsidR="0061465B" w:rsidRDefault="0061465B" w:rsidP="0061465B">
      <w:pPr>
        <w:tabs>
          <w:tab w:val="left" w:pos="567"/>
        </w:tabs>
        <w:spacing w:after="0" w:line="240" w:lineRule="auto"/>
        <w:ind w:firstLine="567"/>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Latvijas prokuratūras iestādēs pabeigto kriminālprocesu un personām celto apsūdzību skaits pēc Krimināllikuma 78.panta, 2008. - 2016.gadā</w:t>
      </w:r>
    </w:p>
    <w:p w:rsidR="00414AFE" w:rsidRPr="00414AFE" w:rsidRDefault="00414AFE" w:rsidP="0061465B">
      <w:pPr>
        <w:tabs>
          <w:tab w:val="left" w:pos="567"/>
        </w:tabs>
        <w:spacing w:after="0" w:line="240" w:lineRule="auto"/>
        <w:ind w:firstLine="567"/>
        <w:jc w:val="center"/>
        <w:rPr>
          <w:rFonts w:ascii="Times New Roman" w:hAnsi="Times New Roman" w:cs="Times New Roman"/>
          <w:b/>
          <w:sz w:val="20"/>
          <w:szCs w:val="20"/>
          <w:lang w:val="lv-LV"/>
        </w:rPr>
      </w:pPr>
    </w:p>
    <w:tbl>
      <w:tblPr>
        <w:tblStyle w:val="TableGrid"/>
        <w:tblW w:w="0" w:type="auto"/>
        <w:jc w:val="center"/>
        <w:tblLayout w:type="fixed"/>
        <w:tblLook w:val="04A0" w:firstRow="1" w:lastRow="0" w:firstColumn="1" w:lastColumn="0" w:noHBand="0" w:noVBand="1"/>
      </w:tblPr>
      <w:tblGrid>
        <w:gridCol w:w="1526"/>
        <w:gridCol w:w="1984"/>
        <w:gridCol w:w="1701"/>
        <w:gridCol w:w="7230"/>
      </w:tblGrid>
      <w:tr w:rsidR="0061465B" w:rsidRPr="00414AFE" w:rsidTr="0061465B">
        <w:trPr>
          <w:jc w:val="center"/>
        </w:trPr>
        <w:tc>
          <w:tcPr>
            <w:tcW w:w="1526" w:type="dxa"/>
          </w:tcPr>
          <w:p w:rsidR="0061465B" w:rsidRPr="00414AFE" w:rsidRDefault="0061465B" w:rsidP="0061465B">
            <w:pPr>
              <w:tabs>
                <w:tab w:val="left" w:pos="567"/>
              </w:tabs>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Gads</w:t>
            </w:r>
          </w:p>
        </w:tc>
        <w:tc>
          <w:tcPr>
            <w:tcW w:w="1984" w:type="dxa"/>
          </w:tcPr>
          <w:p w:rsidR="0061465B" w:rsidRPr="00414AFE" w:rsidRDefault="0061465B" w:rsidP="0061465B">
            <w:pPr>
              <w:tabs>
                <w:tab w:val="left" w:pos="567"/>
              </w:tabs>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Kriminālprocesu skaits</w:t>
            </w:r>
          </w:p>
        </w:tc>
        <w:tc>
          <w:tcPr>
            <w:tcW w:w="1701" w:type="dxa"/>
          </w:tcPr>
          <w:p w:rsidR="0061465B" w:rsidRPr="00414AFE" w:rsidRDefault="0061465B" w:rsidP="0061465B">
            <w:pPr>
              <w:tabs>
                <w:tab w:val="left" w:pos="567"/>
              </w:tabs>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Apsūdzēto personu skaits</w:t>
            </w:r>
          </w:p>
        </w:tc>
        <w:tc>
          <w:tcPr>
            <w:tcW w:w="7230" w:type="dxa"/>
          </w:tcPr>
          <w:p w:rsidR="0061465B" w:rsidRPr="00414AFE" w:rsidRDefault="0061465B" w:rsidP="0061465B">
            <w:pPr>
              <w:tabs>
                <w:tab w:val="left" w:pos="567"/>
              </w:tabs>
              <w:spacing w:after="0" w:line="240" w:lineRule="auto"/>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Statuss</w:t>
            </w:r>
          </w:p>
        </w:tc>
      </w:tr>
      <w:tr w:rsidR="0061465B" w:rsidRPr="009D6AB8"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2008.</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7230" w:type="dxa"/>
          </w:tcPr>
          <w:p w:rsidR="0061465B" w:rsidRPr="00414AFE" w:rsidRDefault="0061465B" w:rsidP="0061465B">
            <w:pPr>
              <w:tabs>
                <w:tab w:val="left" w:pos="567"/>
              </w:tabs>
              <w:ind w:right="-1"/>
              <w:rPr>
                <w:rFonts w:ascii="Times New Roman" w:hAnsi="Times New Roman" w:cs="Times New Roman"/>
                <w:sz w:val="20"/>
                <w:szCs w:val="20"/>
                <w:lang w:val="lv-LV"/>
              </w:rPr>
            </w:pPr>
            <w:r w:rsidRPr="00414AFE">
              <w:rPr>
                <w:rFonts w:ascii="Times New Roman" w:hAnsi="Times New Roman" w:cs="Times New Roman"/>
                <w:sz w:val="20"/>
                <w:szCs w:val="20"/>
                <w:lang w:val="lv-LV"/>
              </w:rPr>
              <w:t>1 kriminālprocess 4 personu apsūdzībā nosūtīts tiesai vispārējā kārtībā</w:t>
            </w:r>
          </w:p>
        </w:tc>
      </w:tr>
      <w:tr w:rsidR="0061465B" w:rsidRPr="009D6AB8"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2009.</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6</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9</w:t>
            </w:r>
          </w:p>
        </w:tc>
        <w:tc>
          <w:tcPr>
            <w:tcW w:w="7230" w:type="dxa"/>
          </w:tcPr>
          <w:p w:rsidR="0061465B" w:rsidRPr="00414AFE" w:rsidRDefault="0061465B" w:rsidP="0061465B">
            <w:pPr>
              <w:tabs>
                <w:tab w:val="left" w:pos="567"/>
              </w:tabs>
              <w:ind w:right="-1"/>
              <w:rPr>
                <w:rFonts w:ascii="Times New Roman" w:hAnsi="Times New Roman" w:cs="Times New Roman"/>
                <w:sz w:val="20"/>
                <w:szCs w:val="20"/>
                <w:lang w:val="lv-LV"/>
              </w:rPr>
            </w:pPr>
            <w:r w:rsidRPr="00414AFE">
              <w:rPr>
                <w:rFonts w:ascii="Times New Roman" w:hAnsi="Times New Roman" w:cs="Times New Roman"/>
                <w:sz w:val="20"/>
                <w:szCs w:val="20"/>
                <w:lang w:val="lv-LV"/>
              </w:rPr>
              <w:t>6 kriminālprocesi 9 personu apsūdzībā nosūtīti tiesai vispārējā kārtībā.</w:t>
            </w:r>
          </w:p>
        </w:tc>
      </w:tr>
      <w:tr w:rsidR="0061465B" w:rsidRPr="00414AFE"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2010.</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230" w:type="dxa"/>
          </w:tcPr>
          <w:p w:rsidR="0061465B" w:rsidRPr="00414AFE" w:rsidRDefault="0061465B" w:rsidP="0061465B">
            <w:pPr>
              <w:tabs>
                <w:tab w:val="left" w:pos="567"/>
              </w:tabs>
              <w:ind w:right="-1"/>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61465B" w:rsidRPr="00414AFE"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2011.</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2 kriminālprocesi 2 personu apsūdzībā nosūtīti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1 kriminālprocess 1 personas apsūdzībā izbeigts.</w:t>
            </w:r>
          </w:p>
        </w:tc>
      </w:tr>
      <w:tr w:rsidR="0061465B" w:rsidRPr="002F3B1F"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2012.</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6</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3 kriminālprocesi 5 personu apsūdzībā nosūtīti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1 kriminālprocess 1 personas apsūdzībā nosūtīts tiesai vienošanās procesa kārtībā.</w:t>
            </w:r>
          </w:p>
        </w:tc>
      </w:tr>
      <w:tr w:rsidR="0061465B" w:rsidRPr="00414AFE"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2013.</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18</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18</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6 kriminālprocesi 6 personu apsūdzībā nosūtīti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8 kriminālprocesi 8 personu apsūdzībā nosūtīti tiesai vienošanās procesa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4 kriminālprocesi 4 personu apsūdzībā izbeigti</w:t>
            </w:r>
          </w:p>
        </w:tc>
      </w:tr>
      <w:tr w:rsidR="0061465B" w:rsidRPr="009D6AB8"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2014.</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3 kriminālprocesi 3 personu apsūdzībā nosūtīti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4 kriminālprocesi 4 personu apsūdzībā nosūtīti tiesai vienošanās procesa kārtībā.</w:t>
            </w:r>
          </w:p>
        </w:tc>
      </w:tr>
      <w:tr w:rsidR="0061465B" w:rsidRPr="009D6AB8"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2015.</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1 kriminālprocess 1 personas apsūdzībā nosūtīts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4 kriminālprocesi 4 personu apsūdzībā nosūtīti tiesai vienošanās procesa kārtībā.</w:t>
            </w:r>
          </w:p>
        </w:tc>
      </w:tr>
      <w:tr w:rsidR="0061465B" w:rsidRPr="002F3B1F" w:rsidTr="0061465B">
        <w:trPr>
          <w:jc w:val="center"/>
        </w:trPr>
        <w:tc>
          <w:tcPr>
            <w:tcW w:w="1526"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2016.</w:t>
            </w:r>
          </w:p>
        </w:tc>
        <w:tc>
          <w:tcPr>
            <w:tcW w:w="1984"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1701" w:type="dxa"/>
          </w:tcPr>
          <w:p w:rsidR="0061465B" w:rsidRPr="00414AFE" w:rsidRDefault="0061465B" w:rsidP="0061465B">
            <w:pPr>
              <w:tabs>
                <w:tab w:val="left" w:pos="567"/>
              </w:tabs>
              <w:ind w:right="-1"/>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7230" w:type="dxa"/>
          </w:tcPr>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4 kriminālprocesi 4 personu apsūdzībā nosūtīti tiesai vispārējā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lastRenderedPageBreak/>
              <w:t>1 kriminālprocess 1 personas apsūdzībā nosūtīts tiesai vienošanās procesa kārtībā.</w:t>
            </w: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p>
          <w:p w:rsidR="0061465B" w:rsidRPr="00414AFE" w:rsidRDefault="0061465B" w:rsidP="0061465B">
            <w:pPr>
              <w:tabs>
                <w:tab w:val="left" w:pos="567"/>
              </w:tabs>
              <w:spacing w:after="0" w:line="240" w:lineRule="auto"/>
              <w:rPr>
                <w:rFonts w:ascii="Times New Roman" w:hAnsi="Times New Roman" w:cs="Times New Roman"/>
                <w:sz w:val="20"/>
                <w:szCs w:val="20"/>
                <w:lang w:val="lv-LV"/>
              </w:rPr>
            </w:pPr>
            <w:r w:rsidRPr="00414AFE">
              <w:rPr>
                <w:rFonts w:ascii="Times New Roman" w:hAnsi="Times New Roman" w:cs="Times New Roman"/>
                <w:sz w:val="20"/>
                <w:szCs w:val="20"/>
                <w:lang w:val="lv-LV"/>
              </w:rPr>
              <w:t>2 kriminālprocesos 2 personām piemērots prokurora priekšraksts par sodu.</w:t>
            </w:r>
          </w:p>
        </w:tc>
      </w:tr>
    </w:tbl>
    <w:p w:rsidR="0074765C" w:rsidRPr="00414AFE" w:rsidRDefault="0074765C" w:rsidP="0074765C">
      <w:pPr>
        <w:tabs>
          <w:tab w:val="left" w:pos="2025"/>
        </w:tabs>
        <w:spacing w:after="0" w:line="240" w:lineRule="auto"/>
        <w:ind w:left="851"/>
        <w:rPr>
          <w:rFonts w:ascii="Times New Roman" w:hAnsi="Times New Roman" w:cs="Times New Roman"/>
          <w:i/>
          <w:sz w:val="20"/>
          <w:szCs w:val="20"/>
          <w:lang w:val="lv-LV"/>
        </w:rPr>
      </w:pPr>
      <w:r w:rsidRPr="00414AFE">
        <w:rPr>
          <w:rFonts w:ascii="Times New Roman" w:hAnsi="Times New Roman" w:cs="Times New Roman"/>
          <w:i/>
          <w:sz w:val="20"/>
          <w:szCs w:val="20"/>
          <w:lang w:val="lv-LV"/>
        </w:rPr>
        <w:lastRenderedPageBreak/>
        <w:t>Avots: Ģenerālprokuratūra</w:t>
      </w:r>
    </w:p>
    <w:p w:rsidR="0061465B" w:rsidRPr="00414AFE" w:rsidRDefault="0061465B" w:rsidP="003A051E">
      <w:pPr>
        <w:tabs>
          <w:tab w:val="left" w:pos="567"/>
        </w:tabs>
        <w:ind w:right="-1"/>
        <w:jc w:val="both"/>
        <w:rPr>
          <w:rFonts w:ascii="Times New Roman" w:hAnsi="Times New Roman" w:cs="Times New Roman"/>
          <w:sz w:val="20"/>
          <w:szCs w:val="20"/>
          <w:lang w:val="lv-LV"/>
        </w:rPr>
      </w:pPr>
    </w:p>
    <w:p w:rsidR="0061465B" w:rsidRPr="00414AFE" w:rsidRDefault="0061465B" w:rsidP="0061465B">
      <w:pPr>
        <w:tabs>
          <w:tab w:val="left" w:pos="567"/>
        </w:tabs>
        <w:ind w:right="-1" w:firstLine="567"/>
        <w:jc w:val="center"/>
        <w:rPr>
          <w:rFonts w:ascii="Times New Roman" w:hAnsi="Times New Roman" w:cs="Times New Roman"/>
          <w:sz w:val="20"/>
          <w:szCs w:val="20"/>
          <w:lang w:val="lv-LV"/>
        </w:rPr>
      </w:pPr>
      <w:r w:rsidRPr="00414AFE">
        <w:rPr>
          <w:rFonts w:ascii="Times New Roman" w:hAnsi="Times New Roman" w:cs="Times New Roman"/>
          <w:b/>
          <w:sz w:val="20"/>
          <w:szCs w:val="20"/>
          <w:lang w:val="lv-LV"/>
        </w:rPr>
        <w:t>Latvijas prokuratūras iestādēs kopumā piemērotie drošības līdzekļi un procesuālie piespiedu līdzekļi, 2008.-2016.gadā</w:t>
      </w:r>
      <w:r w:rsidR="002F0784">
        <w:rPr>
          <w:rStyle w:val="FootnoteReference"/>
          <w:rFonts w:ascii="Times New Roman" w:hAnsi="Times New Roman" w:cs="Times New Roman"/>
          <w:b/>
          <w:sz w:val="20"/>
          <w:szCs w:val="20"/>
          <w:lang w:val="lv-LV"/>
        </w:rPr>
        <w:footnoteReference w:id="1"/>
      </w:r>
    </w:p>
    <w:tbl>
      <w:tblPr>
        <w:tblStyle w:val="TableGrid"/>
        <w:tblW w:w="0" w:type="auto"/>
        <w:jc w:val="center"/>
        <w:tblLook w:val="04A0" w:firstRow="1" w:lastRow="0" w:firstColumn="1" w:lastColumn="0" w:noHBand="0" w:noVBand="1"/>
      </w:tblPr>
      <w:tblGrid>
        <w:gridCol w:w="23"/>
        <w:gridCol w:w="3384"/>
        <w:gridCol w:w="747"/>
        <w:gridCol w:w="709"/>
        <w:gridCol w:w="708"/>
        <w:gridCol w:w="709"/>
        <w:gridCol w:w="709"/>
        <w:gridCol w:w="850"/>
        <w:gridCol w:w="851"/>
        <w:gridCol w:w="850"/>
        <w:gridCol w:w="709"/>
      </w:tblGrid>
      <w:tr w:rsidR="0061465B" w:rsidRPr="00414AFE" w:rsidTr="0036632D">
        <w:trPr>
          <w:jc w:val="center"/>
        </w:trPr>
        <w:tc>
          <w:tcPr>
            <w:tcW w:w="3407" w:type="dxa"/>
            <w:gridSpan w:val="2"/>
          </w:tcPr>
          <w:p w:rsidR="0061465B" w:rsidRPr="00414AFE" w:rsidRDefault="0061465B" w:rsidP="00BA2DD1">
            <w:pPr>
              <w:jc w:val="both"/>
              <w:rPr>
                <w:rFonts w:ascii="Times New Roman" w:hAnsi="Times New Roman" w:cs="Times New Roman"/>
                <w:sz w:val="20"/>
                <w:szCs w:val="20"/>
                <w:lang w:val="lv-LV"/>
              </w:rPr>
            </w:pPr>
          </w:p>
        </w:tc>
        <w:tc>
          <w:tcPr>
            <w:tcW w:w="747"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2008.</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2009.</w:t>
            </w:r>
          </w:p>
        </w:tc>
        <w:tc>
          <w:tcPr>
            <w:tcW w:w="708"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2010.</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2011.</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2012.</w:t>
            </w:r>
          </w:p>
        </w:tc>
        <w:tc>
          <w:tcPr>
            <w:tcW w:w="850"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2013.</w:t>
            </w:r>
          </w:p>
        </w:tc>
        <w:tc>
          <w:tcPr>
            <w:tcW w:w="851"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2014.</w:t>
            </w:r>
          </w:p>
        </w:tc>
        <w:tc>
          <w:tcPr>
            <w:tcW w:w="850"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2015.</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2016.</w:t>
            </w:r>
          </w:p>
        </w:tc>
      </w:tr>
      <w:tr w:rsidR="0061465B" w:rsidRPr="00414AFE" w:rsidTr="0036632D">
        <w:trPr>
          <w:gridBefore w:val="1"/>
          <w:wBefore w:w="23" w:type="dxa"/>
          <w:trHeight w:val="314"/>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Apcietinājums</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347</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363</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272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281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321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325</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297</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268</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260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Mājas arests</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Nodošana policijas uzraudzībā</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223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181</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107</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81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87</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72</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77</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49</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46</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Drošības nauda</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1</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Personiskais galvojums</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Uzturēšanās noteiktā vietā</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381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436</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390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403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272</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198</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132</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146</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108</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Aizliegums izbraukt no valsts</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36</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28</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17</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34</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43</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17</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43</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10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Noteiktas nodarbošanās aizliegums</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3</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Aizliegums tuvoties noteiktai personai un vietai</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5</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6</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5</w:t>
            </w:r>
          </w:p>
        </w:tc>
        <w:tc>
          <w:tcPr>
            <w:tcW w:w="709"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bookmarkStart w:id="0" w:name="_GoBack"/>
            <w:r w:rsidRPr="00414AFE">
              <w:rPr>
                <w:rFonts w:ascii="Times New Roman" w:hAnsi="Times New Roman" w:cs="Times New Roman"/>
                <w:b/>
                <w:sz w:val="20"/>
                <w:szCs w:val="20"/>
                <w:lang w:val="lv-LV"/>
              </w:rPr>
              <w:t>Sūtījumu saņemšanas adreses paziņošana</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328</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120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bookmarkEnd w:id="0"/>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 xml:space="preserve">Nodošana vecāku vai aizbildņu </w:t>
            </w:r>
            <w:r w:rsidRPr="00414AFE">
              <w:rPr>
                <w:rFonts w:ascii="Times New Roman" w:hAnsi="Times New Roman" w:cs="Times New Roman"/>
                <w:b/>
                <w:sz w:val="20"/>
                <w:szCs w:val="20"/>
                <w:lang w:val="lv-LV"/>
              </w:rPr>
              <w:lastRenderedPageBreak/>
              <w:t>pārraudzībā</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lastRenderedPageBreak/>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Ievietošana sociālās korekcijas izglītības iestādē</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Piespiedu atvešana</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929</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992</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741</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865</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1053</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1046</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940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1054</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880</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Aizturēšana</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Ievietošana ārstniecības iestādē ekspertīzes izdarīšanai</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23</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15</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20</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17</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10</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12</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8</w:t>
            </w:r>
          </w:p>
        </w:tc>
      </w:tr>
      <w:tr w:rsidR="0061465B" w:rsidRPr="00414AFE" w:rsidTr="0036632D">
        <w:trPr>
          <w:gridBefore w:val="1"/>
          <w:wBefore w:w="23" w:type="dxa"/>
          <w:jc w:val="center"/>
        </w:trPr>
        <w:tc>
          <w:tcPr>
            <w:tcW w:w="3384" w:type="dxa"/>
          </w:tcPr>
          <w:p w:rsidR="0061465B" w:rsidRPr="00414AFE" w:rsidRDefault="0061465B" w:rsidP="00BA2DD1">
            <w:pPr>
              <w:jc w:val="both"/>
              <w:rPr>
                <w:rFonts w:ascii="Times New Roman" w:hAnsi="Times New Roman" w:cs="Times New Roman"/>
                <w:b/>
                <w:sz w:val="20"/>
                <w:szCs w:val="20"/>
                <w:lang w:val="lv-LV"/>
              </w:rPr>
            </w:pPr>
            <w:r w:rsidRPr="00414AFE">
              <w:rPr>
                <w:rFonts w:ascii="Times New Roman" w:hAnsi="Times New Roman" w:cs="Times New Roman"/>
                <w:b/>
                <w:sz w:val="20"/>
                <w:szCs w:val="20"/>
                <w:lang w:val="lv-LV"/>
              </w:rPr>
              <w:t>Pieteikšanās noteiktā laikā policijas iestādē</w:t>
            </w:r>
          </w:p>
        </w:tc>
        <w:tc>
          <w:tcPr>
            <w:tcW w:w="747"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8"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851"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850"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709" w:type="dxa"/>
          </w:tcPr>
          <w:p w:rsidR="0061465B" w:rsidRPr="00414AFE" w:rsidRDefault="0061465B" w:rsidP="00BA2DD1">
            <w:pPr>
              <w:jc w:val="both"/>
              <w:rPr>
                <w:rFonts w:ascii="Times New Roman" w:hAnsi="Times New Roman" w:cs="Times New Roman"/>
                <w:sz w:val="20"/>
                <w:szCs w:val="20"/>
                <w:lang w:val="lv-LV"/>
              </w:rPr>
            </w:pPr>
            <w:r w:rsidRPr="00414AFE">
              <w:rPr>
                <w:rFonts w:ascii="Times New Roman" w:hAnsi="Times New Roman" w:cs="Times New Roman"/>
                <w:sz w:val="20"/>
                <w:szCs w:val="20"/>
                <w:lang w:val="lv-LV"/>
              </w:rPr>
              <w:t>9</w:t>
            </w:r>
          </w:p>
        </w:tc>
      </w:tr>
    </w:tbl>
    <w:p w:rsidR="002F0784" w:rsidRDefault="0074765C" w:rsidP="002F0784">
      <w:pPr>
        <w:tabs>
          <w:tab w:val="left" w:pos="2025"/>
        </w:tabs>
        <w:spacing w:after="0" w:line="240" w:lineRule="auto"/>
        <w:rPr>
          <w:rFonts w:ascii="Times New Roman" w:hAnsi="Times New Roman" w:cs="Times New Roman"/>
          <w:i/>
          <w:sz w:val="20"/>
          <w:szCs w:val="20"/>
          <w:lang w:val="lv-LV"/>
        </w:rPr>
      </w:pPr>
      <w:r w:rsidRPr="00414AFE">
        <w:rPr>
          <w:rFonts w:ascii="Times New Roman" w:hAnsi="Times New Roman" w:cs="Times New Roman"/>
          <w:i/>
          <w:sz w:val="20"/>
          <w:szCs w:val="20"/>
          <w:lang w:val="lv-LV"/>
        </w:rPr>
        <w:tab/>
        <w:t>Avots: Ģenerālprokuratūra</w:t>
      </w:r>
    </w:p>
    <w:p w:rsidR="002F0784" w:rsidRPr="002F0784" w:rsidRDefault="002F0784" w:rsidP="002F0784">
      <w:pPr>
        <w:tabs>
          <w:tab w:val="left" w:pos="2025"/>
        </w:tabs>
        <w:spacing w:after="0" w:line="240" w:lineRule="auto"/>
        <w:rPr>
          <w:rFonts w:ascii="Times New Roman" w:hAnsi="Times New Roman" w:cs="Times New Roman"/>
          <w:i/>
          <w:sz w:val="20"/>
          <w:szCs w:val="20"/>
          <w:lang w:val="lv-LV"/>
        </w:rPr>
      </w:pPr>
    </w:p>
    <w:p w:rsidR="003D655B" w:rsidRPr="00414AFE" w:rsidRDefault="003D655B" w:rsidP="0074765C">
      <w:pPr>
        <w:spacing w:after="0" w:line="240" w:lineRule="auto"/>
        <w:rPr>
          <w:rFonts w:ascii="Times New Roman" w:hAnsi="Times New Roman" w:cs="Times New Roman"/>
          <w:b/>
          <w:sz w:val="20"/>
          <w:szCs w:val="20"/>
          <w:lang w:val="lv-LV"/>
        </w:rPr>
      </w:pPr>
    </w:p>
    <w:p w:rsidR="003D655B" w:rsidRPr="00414AFE" w:rsidRDefault="003D655B" w:rsidP="003D655B">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un 2016.gadā</w:t>
      </w:r>
    </w:p>
    <w:tbl>
      <w:tblPr>
        <w:tblStyle w:val="TableGrid"/>
        <w:tblW w:w="0" w:type="auto"/>
        <w:tblLook w:val="04A0" w:firstRow="1" w:lastRow="0" w:firstColumn="1" w:lastColumn="0" w:noHBand="0" w:noVBand="1"/>
      </w:tblPr>
      <w:tblGrid>
        <w:gridCol w:w="1494"/>
        <w:gridCol w:w="927"/>
        <w:gridCol w:w="905"/>
        <w:gridCol w:w="1094"/>
        <w:gridCol w:w="1139"/>
        <w:gridCol w:w="316"/>
        <w:gridCol w:w="922"/>
        <w:gridCol w:w="483"/>
        <w:gridCol w:w="483"/>
        <w:gridCol w:w="716"/>
        <w:gridCol w:w="970"/>
        <w:gridCol w:w="1027"/>
        <w:gridCol w:w="883"/>
        <w:gridCol w:w="816"/>
        <w:gridCol w:w="994"/>
        <w:gridCol w:w="1005"/>
      </w:tblGrid>
      <w:tr w:rsidR="00F061BA" w:rsidRPr="00414AFE" w:rsidTr="00F47897">
        <w:tc>
          <w:tcPr>
            <w:tcW w:w="14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920" w:type="dxa"/>
            <w:gridSpan w:val="5"/>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w:t>
            </w:r>
          </w:p>
          <w:p w:rsidR="00F061BA" w:rsidRPr="00414AFE" w:rsidRDefault="00F061BA" w:rsidP="003D655B">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80" w:type="dxa"/>
            <w:gridSpan w:val="3"/>
            <w:vAlign w:val="center"/>
          </w:tcPr>
          <w:p w:rsidR="00F061BA" w:rsidRPr="00414AFE" w:rsidRDefault="00F061BA" w:rsidP="006574CA">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815" w:type="dxa"/>
            <w:gridSpan w:val="3"/>
            <w:vAlign w:val="center"/>
          </w:tcPr>
          <w:p w:rsidR="00F061BA" w:rsidRPr="00414AFE" w:rsidRDefault="00F061BA" w:rsidP="00A83A08">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F061BA" w:rsidRPr="00414AFE" w:rsidTr="00F061BA">
        <w:tc>
          <w:tcPr>
            <w:tcW w:w="14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F061BA" w:rsidRPr="00414AFE" w:rsidTr="00F061BA">
        <w:tc>
          <w:tcPr>
            <w:tcW w:w="14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F061BA">
        <w:tc>
          <w:tcPr>
            <w:tcW w:w="14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9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F061BA">
        <w:tc>
          <w:tcPr>
            <w:tcW w:w="1494" w:type="dxa"/>
            <w:vAlign w:val="center"/>
          </w:tcPr>
          <w:p w:rsidR="003D655B" w:rsidRPr="00414AFE" w:rsidRDefault="00181120"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F061BA">
        <w:tc>
          <w:tcPr>
            <w:tcW w:w="14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w:t>
            </w:r>
            <w:r w:rsidR="00181120" w:rsidRPr="00414AFE">
              <w:rPr>
                <w:rFonts w:ascii="Times New Roman" w:eastAsia="Times New Roman" w:hAnsi="Times New Roman" w:cs="Times New Roman"/>
                <w:color w:val="000000"/>
                <w:sz w:val="20"/>
                <w:szCs w:val="20"/>
                <w:lang w:val="lv-LV" w:eastAsia="lv-LV"/>
              </w:rPr>
              <w:t>.p.</w:t>
            </w:r>
          </w:p>
        </w:tc>
        <w:tc>
          <w:tcPr>
            <w:tcW w:w="9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F061BA">
        <w:tc>
          <w:tcPr>
            <w:tcW w:w="1494" w:type="dxa"/>
            <w:vAlign w:val="center"/>
          </w:tcPr>
          <w:p w:rsidR="003D655B" w:rsidRPr="00414AFE" w:rsidRDefault="003D655B"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3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70"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16"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3D655B" w:rsidRPr="00414AFE" w:rsidRDefault="003D655B"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3D655B" w:rsidRPr="00414AFE" w:rsidRDefault="003D655B" w:rsidP="003D655B">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F061BA" w:rsidRPr="00414AFE" w:rsidRDefault="00F061BA" w:rsidP="00F061BA">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2015.gadā</w:t>
      </w:r>
    </w:p>
    <w:tbl>
      <w:tblPr>
        <w:tblStyle w:val="TableGrid"/>
        <w:tblW w:w="0" w:type="auto"/>
        <w:tblLook w:val="04A0" w:firstRow="1" w:lastRow="0" w:firstColumn="1" w:lastColumn="0" w:noHBand="0" w:noVBand="1"/>
      </w:tblPr>
      <w:tblGrid>
        <w:gridCol w:w="1494"/>
        <w:gridCol w:w="927"/>
        <w:gridCol w:w="905"/>
        <w:gridCol w:w="1094"/>
        <w:gridCol w:w="1139"/>
        <w:gridCol w:w="483"/>
        <w:gridCol w:w="483"/>
        <w:gridCol w:w="483"/>
        <w:gridCol w:w="483"/>
        <w:gridCol w:w="716"/>
        <w:gridCol w:w="1019"/>
        <w:gridCol w:w="1027"/>
        <w:gridCol w:w="883"/>
        <w:gridCol w:w="1039"/>
        <w:gridCol w:w="994"/>
        <w:gridCol w:w="1005"/>
      </w:tblGrid>
      <w:tr w:rsidR="00181120" w:rsidRPr="00414AFE" w:rsidTr="00F47897">
        <w:tc>
          <w:tcPr>
            <w:tcW w:w="14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648" w:type="dxa"/>
            <w:gridSpan w:val="5"/>
            <w:vAlign w:val="center"/>
          </w:tcPr>
          <w:p w:rsidR="00181120" w:rsidRPr="00414AFE" w:rsidRDefault="00181120" w:rsidP="003D655B">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929" w:type="dxa"/>
            <w:gridSpan w:val="3"/>
            <w:vAlign w:val="center"/>
          </w:tcPr>
          <w:p w:rsidR="00181120" w:rsidRPr="00414AFE" w:rsidRDefault="00181120" w:rsidP="006574CA">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3038" w:type="dxa"/>
            <w:gridSpan w:val="3"/>
            <w:vAlign w:val="center"/>
          </w:tcPr>
          <w:p w:rsidR="00181120" w:rsidRPr="00414AFE" w:rsidRDefault="00181120" w:rsidP="00A83A08">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F061BA" w:rsidRPr="00414AFE" w:rsidTr="00181120">
        <w:tc>
          <w:tcPr>
            <w:tcW w:w="14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F061BA" w:rsidRPr="00414AFE" w:rsidTr="00181120">
        <w:tc>
          <w:tcPr>
            <w:tcW w:w="14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181120">
        <w:tc>
          <w:tcPr>
            <w:tcW w:w="14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181120">
        <w:tc>
          <w:tcPr>
            <w:tcW w:w="1494" w:type="dxa"/>
            <w:vAlign w:val="center"/>
          </w:tcPr>
          <w:p w:rsidR="00F061BA" w:rsidRPr="00414AFE" w:rsidRDefault="00181120"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sidRPr="00414AFE" w:rsidDel="006574CA">
              <w:rPr>
                <w:rFonts w:ascii="Times New Roman" w:eastAsia="Times New Roman" w:hAnsi="Times New Roman" w:cs="Times New Roman"/>
                <w:color w:val="000000"/>
                <w:sz w:val="20"/>
                <w:szCs w:val="20"/>
                <w:lang w:val="lv-LV" w:eastAsia="lv-LV"/>
              </w:rPr>
              <w:t xml:space="preserve"> </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181120">
        <w:tc>
          <w:tcPr>
            <w:tcW w:w="14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w:t>
            </w:r>
            <w:r w:rsidR="00181120" w:rsidRPr="00414AFE">
              <w:rPr>
                <w:rFonts w:ascii="Times New Roman" w:eastAsia="Times New Roman" w:hAnsi="Times New Roman" w:cs="Times New Roman"/>
                <w:color w:val="000000"/>
                <w:sz w:val="20"/>
                <w:szCs w:val="20"/>
                <w:lang w:val="lv-LV" w:eastAsia="lv-LV"/>
              </w:rPr>
              <w:t>150.</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061BA" w:rsidRPr="00414AFE" w:rsidTr="00181120">
        <w:tc>
          <w:tcPr>
            <w:tcW w:w="1494" w:type="dxa"/>
            <w:vAlign w:val="center"/>
          </w:tcPr>
          <w:p w:rsidR="00F061BA" w:rsidRPr="00414AFE" w:rsidRDefault="00F061BA"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716"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1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F061BA" w:rsidRPr="00414AFE" w:rsidRDefault="00F061BA"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F061BA" w:rsidRPr="00414AFE" w:rsidRDefault="00F061BA" w:rsidP="00F061BA">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F86F9C" w:rsidRPr="00414AFE" w:rsidRDefault="00F86F9C" w:rsidP="003D655B">
      <w:pPr>
        <w:jc w:val="center"/>
        <w:rPr>
          <w:rFonts w:ascii="Times New Roman" w:eastAsia="Times New Roman" w:hAnsi="Times New Roman" w:cs="Times New Roman"/>
          <w:b/>
          <w:bCs/>
          <w:color w:val="000000"/>
          <w:sz w:val="20"/>
          <w:szCs w:val="20"/>
          <w:lang w:val="lv-LV" w:eastAsia="lv-LV"/>
        </w:rPr>
      </w:pPr>
    </w:p>
    <w:p w:rsidR="00F061BA" w:rsidRPr="00414AFE" w:rsidRDefault="00181120" w:rsidP="003D655B">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2014.gadā</w:t>
      </w:r>
    </w:p>
    <w:tbl>
      <w:tblPr>
        <w:tblStyle w:val="TableGrid"/>
        <w:tblW w:w="0" w:type="auto"/>
        <w:tblLook w:val="04A0" w:firstRow="1" w:lastRow="0" w:firstColumn="1" w:lastColumn="0" w:noHBand="0" w:noVBand="1"/>
      </w:tblPr>
      <w:tblGrid>
        <w:gridCol w:w="1494"/>
        <w:gridCol w:w="927"/>
        <w:gridCol w:w="905"/>
        <w:gridCol w:w="1094"/>
        <w:gridCol w:w="1139"/>
        <w:gridCol w:w="922"/>
        <w:gridCol w:w="452"/>
        <w:gridCol w:w="453"/>
        <w:gridCol w:w="453"/>
        <w:gridCol w:w="660"/>
        <w:gridCol w:w="1072"/>
        <w:gridCol w:w="935"/>
        <w:gridCol w:w="808"/>
        <w:gridCol w:w="1039"/>
        <w:gridCol w:w="906"/>
        <w:gridCol w:w="915"/>
      </w:tblGrid>
      <w:tr w:rsidR="00181120" w:rsidRPr="00414AFE" w:rsidTr="00F47897">
        <w:tc>
          <w:tcPr>
            <w:tcW w:w="14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940" w:type="dxa"/>
            <w:gridSpan w:val="5"/>
            <w:vAlign w:val="center"/>
          </w:tcPr>
          <w:p w:rsidR="00181120" w:rsidRPr="00414AFE" w:rsidRDefault="00181120" w:rsidP="001E5A28">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15" w:type="dxa"/>
            <w:gridSpan w:val="3"/>
            <w:vAlign w:val="center"/>
          </w:tcPr>
          <w:p w:rsidR="00181120" w:rsidRPr="00414AFE" w:rsidRDefault="00181120" w:rsidP="006574CA">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860" w:type="dxa"/>
            <w:gridSpan w:val="3"/>
            <w:vAlign w:val="center"/>
          </w:tcPr>
          <w:p w:rsidR="00181120" w:rsidRPr="00414AFE" w:rsidRDefault="00181120" w:rsidP="00A83A08">
            <w:pPr>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81120">
        <w:tc>
          <w:tcPr>
            <w:tcW w:w="14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14-17</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18-24</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25-29</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30-49</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50 un vairāk</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līdz 1 gadam</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1-3 gadi (ieskaitot)</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Nosacīti</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Naudas sods</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Piespiedu darbs</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Personas atbrīvotas no soda</w:t>
            </w:r>
          </w:p>
        </w:tc>
      </w:tr>
      <w:tr w:rsidR="00181120" w:rsidRPr="00414AFE" w:rsidTr="00181120">
        <w:tc>
          <w:tcPr>
            <w:tcW w:w="14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81120">
        <w:tc>
          <w:tcPr>
            <w:tcW w:w="14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81120">
        <w:tc>
          <w:tcPr>
            <w:tcW w:w="1494" w:type="dxa"/>
            <w:vAlign w:val="center"/>
          </w:tcPr>
          <w:p w:rsidR="00181120" w:rsidRPr="00414AFE" w:rsidRDefault="00181120"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81120">
        <w:tc>
          <w:tcPr>
            <w:tcW w:w="14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81120">
        <w:tc>
          <w:tcPr>
            <w:tcW w:w="14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181120" w:rsidRPr="00414AFE" w:rsidRDefault="00181120" w:rsidP="00181120">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F86F9C" w:rsidRPr="00414AFE" w:rsidRDefault="00F86F9C" w:rsidP="00181120">
      <w:pPr>
        <w:spacing w:after="0" w:line="240" w:lineRule="auto"/>
        <w:jc w:val="center"/>
        <w:rPr>
          <w:rFonts w:ascii="Times New Roman" w:eastAsia="Times New Roman" w:hAnsi="Times New Roman" w:cs="Times New Roman"/>
          <w:b/>
          <w:bCs/>
          <w:color w:val="000000"/>
          <w:sz w:val="20"/>
          <w:szCs w:val="20"/>
          <w:lang w:val="lv-LV" w:eastAsia="lv-LV"/>
        </w:rPr>
      </w:pPr>
    </w:p>
    <w:p w:rsidR="00181120" w:rsidRPr="00414AFE" w:rsidRDefault="00181120" w:rsidP="00181120">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2013.gadā</w:t>
      </w:r>
    </w:p>
    <w:p w:rsidR="00181120" w:rsidRPr="00414AFE" w:rsidRDefault="00181120" w:rsidP="00181120">
      <w:pPr>
        <w:spacing w:after="0" w:line="240" w:lineRule="auto"/>
        <w:jc w:val="center"/>
        <w:rPr>
          <w:rFonts w:ascii="Times New Roman" w:eastAsia="Times New Roman" w:hAnsi="Times New Roman" w:cs="Times New Roman"/>
          <w:b/>
          <w:bCs/>
          <w:color w:val="000000"/>
          <w:sz w:val="20"/>
          <w:szCs w:val="20"/>
          <w:lang w:val="lv-LV" w:eastAsia="lv-LV"/>
        </w:rPr>
      </w:pP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181120" w:rsidRPr="00414AFE" w:rsidTr="00F47897">
        <w:tc>
          <w:tcPr>
            <w:tcW w:w="14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Krimināllikuma (KL)  pants</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940" w:type="dxa"/>
            <w:gridSpan w:val="5"/>
            <w:vAlign w:val="center"/>
          </w:tcPr>
          <w:p w:rsidR="00181120" w:rsidRPr="00414AFE" w:rsidRDefault="00181120" w:rsidP="00181120">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15" w:type="dxa"/>
            <w:gridSpan w:val="3"/>
            <w:vAlign w:val="center"/>
          </w:tcPr>
          <w:p w:rsidR="00181120" w:rsidRPr="00414AFE" w:rsidRDefault="00181120"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860" w:type="dxa"/>
            <w:gridSpan w:val="3"/>
            <w:vAlign w:val="center"/>
          </w:tcPr>
          <w:p w:rsidR="00181120" w:rsidRPr="00414AFE" w:rsidRDefault="00181120"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4" w:type="dxa"/>
            <w:vAlign w:val="center"/>
          </w:tcPr>
          <w:p w:rsidR="00181120" w:rsidRPr="00414AFE" w:rsidRDefault="00181120" w:rsidP="00181120">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53"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660"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72"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3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08"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39"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6"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5" w:type="dxa"/>
            <w:vAlign w:val="center"/>
          </w:tcPr>
          <w:p w:rsidR="00181120" w:rsidRPr="00414AFE" w:rsidRDefault="00181120" w:rsidP="00181120">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181120" w:rsidRPr="00414AFE" w:rsidRDefault="00181120" w:rsidP="00181120">
      <w:pPr>
        <w:spacing w:after="0" w:line="240" w:lineRule="auto"/>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3D655B" w:rsidRPr="00414AFE" w:rsidRDefault="003D655B" w:rsidP="00181120">
      <w:pPr>
        <w:spacing w:after="0" w:line="240" w:lineRule="auto"/>
        <w:rPr>
          <w:rFonts w:ascii="Times New Roman" w:hAnsi="Times New Roman" w:cs="Times New Roman"/>
          <w:b/>
          <w:sz w:val="20"/>
          <w:szCs w:val="20"/>
          <w:lang w:val="lv-LV"/>
        </w:rPr>
      </w:pPr>
    </w:p>
    <w:p w:rsidR="00181120" w:rsidRPr="00414AFE" w:rsidRDefault="00181120" w:rsidP="00181120">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2012.gadā</w:t>
      </w: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181120" w:rsidRPr="00414AFE" w:rsidTr="00F47897">
        <w:tc>
          <w:tcPr>
            <w:tcW w:w="149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867" w:type="dxa"/>
            <w:gridSpan w:val="5"/>
            <w:vAlign w:val="center"/>
          </w:tcPr>
          <w:p w:rsidR="00181120" w:rsidRPr="00414AFE" w:rsidRDefault="00181120"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21" w:type="dxa"/>
            <w:gridSpan w:val="3"/>
            <w:vAlign w:val="center"/>
          </w:tcPr>
          <w:p w:rsidR="00181120" w:rsidRPr="00414AFE" w:rsidRDefault="00181120"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926" w:type="dxa"/>
            <w:gridSpan w:val="3"/>
            <w:vAlign w:val="center"/>
          </w:tcPr>
          <w:p w:rsidR="00181120" w:rsidRPr="00414AFE" w:rsidRDefault="00181120"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bottom"/>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81120">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bottom"/>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bl>
    <w:p w:rsidR="003D655B" w:rsidRPr="00414AFE" w:rsidRDefault="00181120" w:rsidP="00F86F9C">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3D655B" w:rsidRPr="00414AFE" w:rsidRDefault="00181120" w:rsidP="00181120">
      <w:pPr>
        <w:spacing w:after="0" w:line="240" w:lineRule="auto"/>
        <w:jc w:val="center"/>
        <w:rPr>
          <w:rFonts w:ascii="Times New Roman" w:hAnsi="Times New Roman" w:cs="Times New Roman"/>
          <w:b/>
          <w:sz w:val="24"/>
          <w:szCs w:val="24"/>
          <w:lang w:val="lv-LV"/>
        </w:rPr>
      </w:pPr>
      <w:r w:rsidRPr="00414AFE">
        <w:rPr>
          <w:rFonts w:ascii="Times New Roman" w:eastAsia="Times New Roman" w:hAnsi="Times New Roman" w:cs="Times New Roman"/>
          <w:b/>
          <w:bCs/>
          <w:color w:val="000000"/>
          <w:sz w:val="20"/>
          <w:szCs w:val="24"/>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4"/>
          <w:lang w:val="lv-LV" w:eastAsia="lv-LV"/>
        </w:rPr>
        <w:t>.</w:t>
      </w:r>
      <w:r w:rsidRPr="00F47897">
        <w:rPr>
          <w:rFonts w:ascii="Times New Roman" w:eastAsia="Times New Roman" w:hAnsi="Times New Roman" w:cs="Times New Roman"/>
          <w:b/>
          <w:bCs/>
          <w:color w:val="000000"/>
          <w:sz w:val="20"/>
          <w:szCs w:val="24"/>
          <w:vertAlign w:val="superscript"/>
          <w:lang w:val="lv-LV" w:eastAsia="lv-LV"/>
        </w:rPr>
        <w:t>1</w:t>
      </w:r>
      <w:r w:rsidRPr="00414AFE">
        <w:rPr>
          <w:rFonts w:ascii="Times New Roman" w:eastAsia="Times New Roman" w:hAnsi="Times New Roman" w:cs="Times New Roman"/>
          <w:b/>
          <w:bCs/>
          <w:color w:val="000000"/>
          <w:sz w:val="20"/>
          <w:szCs w:val="24"/>
          <w:lang w:val="lv-LV" w:eastAsia="lv-LV"/>
        </w:rPr>
        <w:t>.panta</w:t>
      </w:r>
      <w:r w:rsidR="006574CA">
        <w:rPr>
          <w:rFonts w:ascii="Times New Roman" w:eastAsia="Times New Roman" w:hAnsi="Times New Roman" w:cs="Times New Roman"/>
          <w:b/>
          <w:bCs/>
          <w:color w:val="000000"/>
          <w:sz w:val="20"/>
          <w:szCs w:val="24"/>
          <w:lang w:val="lv-LV" w:eastAsia="lv-LV"/>
        </w:rPr>
        <w:t xml:space="preserve"> </w:t>
      </w:r>
      <w:r w:rsidRPr="00414AFE">
        <w:rPr>
          <w:rFonts w:ascii="Times New Roman" w:eastAsia="Times New Roman" w:hAnsi="Times New Roman" w:cs="Times New Roman"/>
          <w:b/>
          <w:bCs/>
          <w:color w:val="000000"/>
          <w:sz w:val="20"/>
          <w:szCs w:val="24"/>
          <w:lang w:val="lv-LV" w:eastAsia="lv-LV"/>
        </w:rPr>
        <w:t>(Diskriminācijas aizlieguma pārkāpšana), 150.panta (Reliģiskā naida celšana), 157.panta (neslavas celšana) 2011.gadā</w:t>
      </w:r>
    </w:p>
    <w:p w:rsidR="003D655B" w:rsidRPr="00414AFE" w:rsidRDefault="003D655B" w:rsidP="0074765C">
      <w:pPr>
        <w:spacing w:after="0" w:line="240" w:lineRule="auto"/>
        <w:rPr>
          <w:rFonts w:ascii="Times New Roman" w:hAnsi="Times New Roman" w:cs="Times New Roman"/>
          <w:b/>
          <w:sz w:val="20"/>
          <w:szCs w:val="20"/>
          <w:lang w:val="lv-LV"/>
        </w:rPr>
      </w:pP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181120" w:rsidRPr="00414AFE" w:rsidTr="00F47897">
        <w:tc>
          <w:tcPr>
            <w:tcW w:w="149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t.sk. izdarījušas noziedzīgu </w:t>
            </w:r>
            <w:r w:rsidRPr="00414AFE">
              <w:rPr>
                <w:rFonts w:ascii="Times New Roman" w:eastAsia="Times New Roman" w:hAnsi="Times New Roman" w:cs="Times New Roman"/>
                <w:color w:val="000000"/>
                <w:sz w:val="20"/>
                <w:szCs w:val="20"/>
                <w:lang w:val="lv-LV" w:eastAsia="lv-LV"/>
              </w:rPr>
              <w:lastRenderedPageBreak/>
              <w:t>nodarījumu grupā</w:t>
            </w:r>
          </w:p>
        </w:tc>
        <w:tc>
          <w:tcPr>
            <w:tcW w:w="2867" w:type="dxa"/>
            <w:gridSpan w:val="5"/>
            <w:vAlign w:val="center"/>
          </w:tcPr>
          <w:p w:rsidR="00181120" w:rsidRPr="00414AFE" w:rsidRDefault="00181120"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Vecums, gados</w:t>
            </w:r>
          </w:p>
        </w:tc>
        <w:tc>
          <w:tcPr>
            <w:tcW w:w="2821" w:type="dxa"/>
            <w:gridSpan w:val="3"/>
            <w:vAlign w:val="center"/>
          </w:tcPr>
          <w:p w:rsidR="00181120" w:rsidRPr="00414AFE" w:rsidRDefault="00181120"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926" w:type="dxa"/>
            <w:gridSpan w:val="3"/>
            <w:vAlign w:val="center"/>
          </w:tcPr>
          <w:p w:rsidR="00181120" w:rsidRPr="00414AFE" w:rsidRDefault="00181120"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4</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1027" w:type="dxa"/>
            <w:vAlign w:val="bottom"/>
          </w:tcPr>
          <w:p w:rsidR="00181120" w:rsidRPr="00414AFE" w:rsidRDefault="00181120" w:rsidP="001E5A28">
            <w:pPr>
              <w:spacing w:after="0" w:line="240" w:lineRule="auto"/>
              <w:jc w:val="center"/>
              <w:rPr>
                <w:rFonts w:ascii="Calibri" w:eastAsia="Times New Roman" w:hAnsi="Calibri" w:cs="Times New Roman"/>
                <w:color w:val="000000"/>
                <w:sz w:val="18"/>
                <w:szCs w:val="18"/>
                <w:lang w:val="lv-LV" w:eastAsia="lv-LV"/>
              </w:rPr>
            </w:pPr>
            <w:r w:rsidRPr="00414AFE">
              <w:rPr>
                <w:rFonts w:ascii="Calibri" w:eastAsia="Times New Roman" w:hAnsi="Calibri" w:cs="Times New Roman"/>
                <w:color w:val="000000"/>
                <w:sz w:val="18"/>
                <w:szCs w:val="18"/>
                <w:lang w:val="lv-LV" w:eastAsia="lv-LV"/>
              </w:rPr>
              <w:t>0</w:t>
            </w:r>
          </w:p>
        </w:tc>
        <w:tc>
          <w:tcPr>
            <w:tcW w:w="883" w:type="dxa"/>
            <w:vAlign w:val="bottom"/>
          </w:tcPr>
          <w:p w:rsidR="00181120" w:rsidRPr="00414AFE" w:rsidRDefault="00181120" w:rsidP="001E5A28">
            <w:pPr>
              <w:spacing w:after="0" w:line="240" w:lineRule="auto"/>
              <w:jc w:val="center"/>
              <w:rPr>
                <w:rFonts w:ascii="Calibri" w:eastAsia="Times New Roman" w:hAnsi="Calibri" w:cs="Times New Roman"/>
                <w:color w:val="000000"/>
                <w:sz w:val="18"/>
                <w:szCs w:val="18"/>
                <w:lang w:val="lv-LV" w:eastAsia="lv-LV"/>
              </w:rPr>
            </w:pPr>
            <w:r w:rsidRPr="00414AFE">
              <w:rPr>
                <w:rFonts w:ascii="Calibri" w:eastAsia="Times New Roman" w:hAnsi="Calibri" w:cs="Times New Roman"/>
                <w:color w:val="000000"/>
                <w:sz w:val="18"/>
                <w:szCs w:val="18"/>
                <w:lang w:val="lv-LV" w:eastAsia="lv-LV"/>
              </w:rPr>
              <w:t>1</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E5A28">
        <w:tc>
          <w:tcPr>
            <w:tcW w:w="1495" w:type="dxa"/>
            <w:vAlign w:val="center"/>
          </w:tcPr>
          <w:p w:rsidR="00181120" w:rsidRPr="00414AFE" w:rsidRDefault="00181120"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bottom"/>
          </w:tcPr>
          <w:p w:rsidR="00181120" w:rsidRPr="00414AFE" w:rsidRDefault="00181120" w:rsidP="001E5A28">
            <w:pPr>
              <w:spacing w:after="0" w:line="240" w:lineRule="auto"/>
              <w:jc w:val="center"/>
              <w:rPr>
                <w:rFonts w:ascii="Calibri" w:eastAsia="Times New Roman" w:hAnsi="Calibri" w:cs="Times New Roman"/>
                <w:color w:val="000000"/>
                <w:sz w:val="18"/>
                <w:szCs w:val="18"/>
                <w:lang w:val="lv-LV" w:eastAsia="lv-LV"/>
              </w:rPr>
            </w:pPr>
            <w:r w:rsidRPr="00414AFE">
              <w:rPr>
                <w:rFonts w:ascii="Calibri" w:eastAsia="Times New Roman" w:hAnsi="Calibri" w:cs="Times New Roman"/>
                <w:color w:val="000000"/>
                <w:sz w:val="18"/>
                <w:szCs w:val="18"/>
                <w:lang w:val="lv-LV" w:eastAsia="lv-LV"/>
              </w:rPr>
              <w:t>1</w:t>
            </w:r>
          </w:p>
        </w:tc>
        <w:tc>
          <w:tcPr>
            <w:tcW w:w="994" w:type="dxa"/>
            <w:vAlign w:val="bottom"/>
          </w:tcPr>
          <w:p w:rsidR="00181120" w:rsidRPr="00414AFE" w:rsidRDefault="00181120" w:rsidP="001E5A28">
            <w:pPr>
              <w:spacing w:after="0" w:line="240" w:lineRule="auto"/>
              <w:jc w:val="center"/>
              <w:rPr>
                <w:rFonts w:ascii="Calibri" w:eastAsia="Times New Roman" w:hAnsi="Calibri" w:cs="Times New Roman"/>
                <w:color w:val="000000"/>
                <w:sz w:val="18"/>
                <w:szCs w:val="18"/>
                <w:lang w:val="lv-LV" w:eastAsia="lv-LV"/>
              </w:rPr>
            </w:pPr>
            <w:r w:rsidRPr="00414AFE">
              <w:rPr>
                <w:rFonts w:ascii="Calibri" w:eastAsia="Times New Roman" w:hAnsi="Calibri" w:cs="Times New Roman"/>
                <w:color w:val="000000"/>
                <w:sz w:val="18"/>
                <w:szCs w:val="18"/>
                <w:lang w:val="lv-LV" w:eastAsia="lv-LV"/>
              </w:rPr>
              <w:t>1</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bl>
    <w:p w:rsidR="00181120" w:rsidRPr="00414AFE" w:rsidRDefault="00181120" w:rsidP="00181120">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181120" w:rsidRPr="00414AFE" w:rsidRDefault="00181120" w:rsidP="00181120">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157.panta (neslavas celšana) 2010.gadā</w:t>
      </w:r>
    </w:p>
    <w:p w:rsidR="00181120" w:rsidRPr="00414AFE" w:rsidRDefault="00181120" w:rsidP="00181120">
      <w:pPr>
        <w:spacing w:after="0" w:line="240" w:lineRule="auto"/>
        <w:jc w:val="center"/>
        <w:rPr>
          <w:rFonts w:ascii="Times New Roman" w:hAnsi="Times New Roman" w:cs="Times New Roman"/>
          <w:sz w:val="20"/>
          <w:szCs w:val="20"/>
          <w:lang w:val="lv-LV"/>
        </w:rPr>
      </w:pP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181120" w:rsidRPr="00414AFE" w:rsidTr="00F47897">
        <w:tc>
          <w:tcPr>
            <w:tcW w:w="149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867" w:type="dxa"/>
            <w:gridSpan w:val="5"/>
            <w:vAlign w:val="center"/>
          </w:tcPr>
          <w:p w:rsidR="00181120" w:rsidRPr="00414AFE" w:rsidRDefault="00181120"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21" w:type="dxa"/>
            <w:gridSpan w:val="3"/>
            <w:vAlign w:val="center"/>
          </w:tcPr>
          <w:p w:rsidR="00181120" w:rsidRPr="00414AFE" w:rsidRDefault="00181120"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926" w:type="dxa"/>
            <w:gridSpan w:val="3"/>
            <w:vAlign w:val="center"/>
          </w:tcPr>
          <w:p w:rsidR="00181120" w:rsidRPr="00414AFE" w:rsidRDefault="00181120"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bottom"/>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181120" w:rsidRPr="00414AFE" w:rsidRDefault="00181120" w:rsidP="00181120">
      <w:pPr>
        <w:rPr>
          <w:rFonts w:ascii="Times New Roman" w:eastAsia="Times New Roman" w:hAnsi="Times New Roman" w:cs="Times New Roman"/>
          <w:b/>
          <w:bCs/>
          <w:color w:val="000000"/>
          <w:sz w:val="20"/>
          <w:szCs w:val="20"/>
          <w:lang w:val="lv-LV" w:eastAsia="lv-LV"/>
        </w:rPr>
      </w:pPr>
      <w:r w:rsidRPr="00414AFE">
        <w:rPr>
          <w:rFonts w:ascii="Times New Roman" w:hAnsi="Times New Roman" w:cs="Times New Roman"/>
          <w:i/>
          <w:sz w:val="20"/>
          <w:szCs w:val="20"/>
          <w:lang w:val="lv-LV"/>
        </w:rPr>
        <w:t>Avots: Tieslietu ministrija</w:t>
      </w:r>
    </w:p>
    <w:p w:rsidR="00181120" w:rsidRPr="00414AFE" w:rsidRDefault="00181120" w:rsidP="00181120">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2009.gadā</w:t>
      </w:r>
    </w:p>
    <w:p w:rsidR="00F86F9C" w:rsidRPr="00414AFE" w:rsidRDefault="00F86F9C" w:rsidP="00181120">
      <w:pPr>
        <w:spacing w:after="0" w:line="240" w:lineRule="auto"/>
        <w:jc w:val="center"/>
        <w:rPr>
          <w:rFonts w:ascii="Times New Roman" w:hAnsi="Times New Roman" w:cs="Times New Roman"/>
          <w:sz w:val="20"/>
          <w:szCs w:val="20"/>
          <w:lang w:val="lv-LV"/>
        </w:rPr>
      </w:pP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181120" w:rsidRPr="00414AFE" w:rsidTr="00F47897">
        <w:tc>
          <w:tcPr>
            <w:tcW w:w="149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t.sk. izdarījušas noziedzīgu nodarījumu </w:t>
            </w:r>
            <w:r w:rsidRPr="00414AFE">
              <w:rPr>
                <w:rFonts w:ascii="Times New Roman" w:eastAsia="Times New Roman" w:hAnsi="Times New Roman" w:cs="Times New Roman"/>
                <w:color w:val="000000"/>
                <w:sz w:val="20"/>
                <w:szCs w:val="20"/>
                <w:lang w:val="lv-LV" w:eastAsia="lv-LV"/>
              </w:rPr>
              <w:lastRenderedPageBreak/>
              <w:t>grupā</w:t>
            </w:r>
          </w:p>
        </w:tc>
        <w:tc>
          <w:tcPr>
            <w:tcW w:w="2867" w:type="dxa"/>
            <w:gridSpan w:val="5"/>
            <w:vAlign w:val="center"/>
          </w:tcPr>
          <w:p w:rsidR="00181120" w:rsidRPr="00414AFE" w:rsidRDefault="00181120"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Vecums, gados</w:t>
            </w:r>
          </w:p>
        </w:tc>
        <w:tc>
          <w:tcPr>
            <w:tcW w:w="2821" w:type="dxa"/>
            <w:gridSpan w:val="3"/>
            <w:vAlign w:val="center"/>
          </w:tcPr>
          <w:p w:rsidR="00181120" w:rsidRPr="00414AFE" w:rsidRDefault="00181120"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926" w:type="dxa"/>
            <w:gridSpan w:val="3"/>
            <w:vAlign w:val="center"/>
          </w:tcPr>
          <w:p w:rsidR="00181120" w:rsidRPr="00414AFE" w:rsidRDefault="00181120"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bottom"/>
          </w:tcPr>
          <w:p w:rsidR="00181120" w:rsidRPr="00414AFE" w:rsidRDefault="00181120"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6</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FE0099" w:rsidP="009F0803">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158.p.</w:t>
            </w:r>
            <w:r w:rsidR="009F0803" w:rsidRPr="00414AFE">
              <w:rPr>
                <w:rFonts w:ascii="Times New Roman" w:hAnsi="Times New Roman" w:cs="Times New Roman"/>
                <w:sz w:val="20"/>
                <w:szCs w:val="16"/>
                <w:lang w:val="lv-LV"/>
              </w:rPr>
              <w:t xml:space="preserve"> *</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81120" w:rsidRPr="00414AFE" w:rsidTr="001E5A28">
        <w:tc>
          <w:tcPr>
            <w:tcW w:w="1495" w:type="dxa"/>
            <w:vAlign w:val="center"/>
          </w:tcPr>
          <w:p w:rsidR="00181120" w:rsidRPr="00414AFE" w:rsidRDefault="00181120"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39"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02"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4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716"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11"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883"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27"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994"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005" w:type="dxa"/>
            <w:vAlign w:val="center"/>
          </w:tcPr>
          <w:p w:rsidR="00181120" w:rsidRPr="00414AFE" w:rsidRDefault="00181120"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BA324A" w:rsidRPr="00414AFE" w:rsidRDefault="00BA324A" w:rsidP="00BA324A">
      <w:pPr>
        <w:spacing w:after="0" w:line="240" w:lineRule="auto"/>
        <w:rPr>
          <w:rFonts w:ascii="Times New Roman" w:hAnsi="Times New Roman" w:cs="Times New Roman"/>
          <w:sz w:val="20"/>
          <w:szCs w:val="16"/>
          <w:lang w:val="lv-LV"/>
        </w:rPr>
      </w:pPr>
      <w:r w:rsidRPr="00414AFE">
        <w:rPr>
          <w:rFonts w:ascii="Times New Roman" w:hAnsi="Times New Roman" w:cs="Times New Roman"/>
          <w:sz w:val="20"/>
          <w:szCs w:val="16"/>
          <w:lang w:val="lv-LV"/>
        </w:rPr>
        <w:t>*- KL 158.pants izslēgts ar 19.11.2009. likumu, kas stājas spēkā 23.12.2009.</w:t>
      </w:r>
    </w:p>
    <w:p w:rsidR="00C97FC4" w:rsidRPr="00414AFE" w:rsidRDefault="00181120" w:rsidP="00181120">
      <w:pPr>
        <w:rPr>
          <w:rFonts w:ascii="Times New Roman" w:hAnsi="Times New Roman" w:cs="Times New Roman"/>
          <w:i/>
          <w:sz w:val="20"/>
          <w:szCs w:val="20"/>
          <w:lang w:val="lv-LV"/>
        </w:rPr>
      </w:pPr>
      <w:r w:rsidRPr="00414AFE">
        <w:rPr>
          <w:rFonts w:ascii="Times New Roman" w:hAnsi="Times New Roman" w:cs="Times New Roman"/>
          <w:i/>
          <w:sz w:val="20"/>
          <w:szCs w:val="20"/>
          <w:lang w:val="lv-LV"/>
        </w:rPr>
        <w:t>Avots: Tieslietu ministrija</w:t>
      </w:r>
    </w:p>
    <w:p w:rsidR="00C97FC4" w:rsidRPr="00414AFE" w:rsidRDefault="00C97FC4" w:rsidP="00C97FC4">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notiesāto personu skaitu pēc Krimināllikuma 71. panta (genocīds), 78.panta (nacionālā,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2008.gadā</w:t>
      </w:r>
    </w:p>
    <w:p w:rsidR="00F86F9C" w:rsidRPr="00414AFE" w:rsidRDefault="00F86F9C" w:rsidP="00C97FC4">
      <w:pPr>
        <w:spacing w:after="0" w:line="240" w:lineRule="auto"/>
        <w:jc w:val="center"/>
        <w:rPr>
          <w:rFonts w:ascii="Times New Roman" w:hAnsi="Times New Roman" w:cs="Times New Roman"/>
          <w:i/>
          <w:sz w:val="20"/>
          <w:szCs w:val="20"/>
          <w:lang w:val="lv-LV"/>
        </w:rPr>
      </w:pPr>
    </w:p>
    <w:tbl>
      <w:tblPr>
        <w:tblStyle w:val="TableGrid"/>
        <w:tblW w:w="0" w:type="auto"/>
        <w:tblLook w:val="04A0" w:firstRow="1" w:lastRow="0" w:firstColumn="1" w:lastColumn="0" w:noHBand="0" w:noVBand="1"/>
      </w:tblPr>
      <w:tblGrid>
        <w:gridCol w:w="1495"/>
        <w:gridCol w:w="927"/>
        <w:gridCol w:w="905"/>
        <w:gridCol w:w="1094"/>
        <w:gridCol w:w="1139"/>
        <w:gridCol w:w="702"/>
        <w:gridCol w:w="483"/>
        <w:gridCol w:w="483"/>
        <w:gridCol w:w="483"/>
        <w:gridCol w:w="716"/>
        <w:gridCol w:w="911"/>
        <w:gridCol w:w="1027"/>
        <w:gridCol w:w="883"/>
        <w:gridCol w:w="927"/>
        <w:gridCol w:w="994"/>
        <w:gridCol w:w="1005"/>
      </w:tblGrid>
      <w:tr w:rsidR="00C97FC4" w:rsidRPr="00414AFE" w:rsidTr="00F47897">
        <w:tc>
          <w:tcPr>
            <w:tcW w:w="149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Krimināllikuma (KL)  pants</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Kopējais skaits</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sievietes</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ar iepriekšējo sodāmību</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t.sk. izdarījušas noziedzīgu nodarījumu grupā</w:t>
            </w:r>
          </w:p>
        </w:tc>
        <w:tc>
          <w:tcPr>
            <w:tcW w:w="2867" w:type="dxa"/>
            <w:gridSpan w:val="5"/>
            <w:vAlign w:val="center"/>
          </w:tcPr>
          <w:p w:rsidR="00C97FC4" w:rsidRPr="00414AFE" w:rsidRDefault="00C97FC4"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Vecums, gados</w:t>
            </w:r>
          </w:p>
        </w:tc>
        <w:tc>
          <w:tcPr>
            <w:tcW w:w="2821" w:type="dxa"/>
            <w:gridSpan w:val="3"/>
            <w:vAlign w:val="center"/>
          </w:tcPr>
          <w:p w:rsidR="00C97FC4" w:rsidRPr="00414AFE" w:rsidRDefault="00C97FC4" w:rsidP="006574CA">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Pamatsods - brīvības atņemšana</w:t>
            </w:r>
          </w:p>
        </w:tc>
        <w:tc>
          <w:tcPr>
            <w:tcW w:w="2926" w:type="dxa"/>
            <w:gridSpan w:val="3"/>
            <w:vAlign w:val="center"/>
          </w:tcPr>
          <w:p w:rsidR="00C97FC4" w:rsidRPr="00414AFE" w:rsidRDefault="00C97FC4" w:rsidP="00A83A0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Citi pamatsodi</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p>
        </w:tc>
        <w:tc>
          <w:tcPr>
            <w:tcW w:w="927"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p>
        </w:tc>
        <w:tc>
          <w:tcPr>
            <w:tcW w:w="90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p>
        </w:tc>
        <w:tc>
          <w:tcPr>
            <w:tcW w:w="1094"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p>
        </w:tc>
        <w:tc>
          <w:tcPr>
            <w:tcW w:w="1139"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14-17</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18-24</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25-29</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30-49</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 un vairāk</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līdz 1 gadam</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gadi (ieskaitot)</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Nosacīti</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Naudas sods</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Piespiedu darbs</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Personas atbrīvotas no soda</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bottom"/>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p.</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150.p.</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0020468E" w:rsidRPr="00414AFE">
              <w:rPr>
                <w:rFonts w:ascii="Times New Roman" w:hAnsi="Times New Roman" w:cs="Times New Roman"/>
                <w:sz w:val="16"/>
                <w:szCs w:val="16"/>
                <w:lang w:val="lv-LV"/>
              </w:rPr>
              <w:t xml:space="preserve"> *</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bottom"/>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3</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157.p.</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bottom"/>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994" w:type="dxa"/>
            <w:vAlign w:val="bottom"/>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1</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r w:rsidR="00C97FC4" w:rsidRPr="00414AFE" w:rsidTr="001E5A28">
        <w:tc>
          <w:tcPr>
            <w:tcW w:w="1495" w:type="dxa"/>
            <w:vAlign w:val="center"/>
          </w:tcPr>
          <w:p w:rsidR="00C97FC4" w:rsidRPr="00414AFE" w:rsidRDefault="00C97FC4"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158.p.</w:t>
            </w:r>
            <w:r w:rsidR="0020468E" w:rsidRPr="00414AFE">
              <w:rPr>
                <w:rFonts w:ascii="Times New Roman" w:hAnsi="Times New Roman" w:cs="Times New Roman"/>
                <w:sz w:val="16"/>
                <w:szCs w:val="16"/>
                <w:lang w:val="lv-LV"/>
              </w:rPr>
              <w:t xml:space="preserve"> *</w:t>
            </w:r>
          </w:p>
        </w:tc>
        <w:tc>
          <w:tcPr>
            <w:tcW w:w="9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139"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02"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4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716"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11"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27"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883"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927" w:type="dxa"/>
            <w:vAlign w:val="bottom"/>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2</w:t>
            </w:r>
          </w:p>
        </w:tc>
        <w:tc>
          <w:tcPr>
            <w:tcW w:w="994"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c>
          <w:tcPr>
            <w:tcW w:w="1005" w:type="dxa"/>
            <w:vAlign w:val="center"/>
          </w:tcPr>
          <w:p w:rsidR="00C97FC4" w:rsidRPr="00414AFE" w:rsidRDefault="00C97FC4" w:rsidP="001E5A28">
            <w:pPr>
              <w:spacing w:after="0" w:line="240" w:lineRule="auto"/>
              <w:jc w:val="center"/>
              <w:rPr>
                <w:rFonts w:ascii="Times New Roman" w:eastAsia="Times New Roman" w:hAnsi="Times New Roman" w:cs="Times New Roman"/>
                <w:color w:val="000000"/>
                <w:sz w:val="18"/>
                <w:szCs w:val="18"/>
                <w:lang w:val="lv-LV" w:eastAsia="lv-LV"/>
              </w:rPr>
            </w:pPr>
            <w:r w:rsidRPr="00414AFE">
              <w:rPr>
                <w:rFonts w:ascii="Times New Roman" w:eastAsia="Times New Roman" w:hAnsi="Times New Roman" w:cs="Times New Roman"/>
                <w:color w:val="000000"/>
                <w:sz w:val="18"/>
                <w:szCs w:val="18"/>
                <w:lang w:val="lv-LV" w:eastAsia="lv-LV"/>
              </w:rPr>
              <w:t>0</w:t>
            </w:r>
          </w:p>
        </w:tc>
      </w:tr>
    </w:tbl>
    <w:p w:rsidR="0020468E" w:rsidRPr="00414AFE" w:rsidRDefault="0020468E" w:rsidP="0020468E">
      <w:pPr>
        <w:spacing w:after="0" w:line="240" w:lineRule="auto"/>
        <w:rPr>
          <w:rFonts w:ascii="Times New Roman" w:hAnsi="Times New Roman" w:cs="Times New Roman"/>
          <w:sz w:val="20"/>
          <w:szCs w:val="16"/>
          <w:lang w:val="lv-LV"/>
        </w:rPr>
      </w:pPr>
      <w:r w:rsidRPr="00414AFE">
        <w:rPr>
          <w:rFonts w:ascii="Times New Roman" w:hAnsi="Times New Roman" w:cs="Times New Roman"/>
          <w:sz w:val="20"/>
          <w:szCs w:val="16"/>
          <w:lang w:val="lv-LV"/>
        </w:rPr>
        <w:t>*- KL 156.pants un 158.pants izslēgti ar 19.11.2009. likumu, kas stājas spēkā 23.12.2009.</w:t>
      </w:r>
    </w:p>
    <w:p w:rsidR="00C97FC4" w:rsidRPr="00414AFE" w:rsidRDefault="0020468E" w:rsidP="00F86F9C">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F86F9C" w:rsidRPr="00414AFE" w:rsidRDefault="00F86F9C" w:rsidP="00F86F9C">
      <w:pPr>
        <w:spacing w:after="0" w:line="240" w:lineRule="auto"/>
        <w:rPr>
          <w:rFonts w:ascii="Times New Roman" w:hAnsi="Times New Roman" w:cs="Times New Roman"/>
          <w:i/>
          <w:sz w:val="16"/>
          <w:szCs w:val="16"/>
          <w:lang w:val="lv-LV"/>
        </w:rPr>
      </w:pPr>
    </w:p>
    <w:p w:rsidR="00C97FC4" w:rsidRPr="00414AFE" w:rsidRDefault="001E5A28" w:rsidP="001E5A28">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lastRenderedPageBreak/>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2016.gadā</w:t>
      </w:r>
    </w:p>
    <w:p w:rsidR="001E5A28" w:rsidRPr="00414AFE" w:rsidRDefault="001E5A28" w:rsidP="001E5A28">
      <w:pPr>
        <w:spacing w:after="0" w:line="240" w:lineRule="auto"/>
        <w:jc w:val="center"/>
        <w:rPr>
          <w:rFonts w:ascii="Times New Roman" w:eastAsia="Times New Roman" w:hAnsi="Times New Roman" w:cs="Times New Roman"/>
          <w:b/>
          <w:bCs/>
          <w:color w:val="000000"/>
          <w:sz w:val="20"/>
          <w:szCs w:val="20"/>
          <w:lang w:val="lv-LV" w:eastAsia="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1E5A28" w:rsidRPr="006574CA" w:rsidTr="001E5A28">
        <w:tc>
          <w:tcPr>
            <w:tcW w:w="1570" w:type="dxa"/>
            <w:vMerge w:val="restart"/>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1E5A28" w:rsidRPr="00414AFE" w:rsidRDefault="001E5A28" w:rsidP="001E5A28">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1E5A28" w:rsidRPr="00414AFE" w:rsidRDefault="001E5A28" w:rsidP="001E5A28">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1E5A28" w:rsidRPr="00414AFE" w:rsidRDefault="001E5A28" w:rsidP="001E5A28">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1E5A28" w:rsidRPr="00414AFE" w:rsidRDefault="001E5A28" w:rsidP="001E5A28">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1E5A28" w:rsidRPr="00414AFE" w:rsidTr="001E5A28">
        <w:tc>
          <w:tcPr>
            <w:tcW w:w="1570"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1E5A28" w:rsidRPr="00414AFE" w:rsidRDefault="001E5A28" w:rsidP="001E5A28">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p>
        </w:tc>
      </w:tr>
      <w:tr w:rsidR="001E5A28" w:rsidRPr="00414AFE" w:rsidTr="001E5A28">
        <w:tc>
          <w:tcPr>
            <w:tcW w:w="1570"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1E5A28" w:rsidRPr="00414AFE" w:rsidRDefault="001E5A28" w:rsidP="001E5A28">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1E5A28" w:rsidRPr="00414AFE" w:rsidRDefault="001E5A28" w:rsidP="001E5A28">
            <w:pPr>
              <w:spacing w:after="0" w:line="240" w:lineRule="auto"/>
              <w:jc w:val="center"/>
              <w:rPr>
                <w:rFonts w:ascii="Times New Roman" w:hAnsi="Times New Roman" w:cs="Times New Roman"/>
                <w:sz w:val="20"/>
                <w:szCs w:val="20"/>
                <w:lang w:val="lv-LV"/>
              </w:rPr>
            </w:pPr>
          </w:p>
        </w:tc>
        <w:tc>
          <w:tcPr>
            <w:tcW w:w="1190" w:type="dxa"/>
            <w:vMerge/>
          </w:tcPr>
          <w:p w:rsidR="001E5A28" w:rsidRPr="00414AFE" w:rsidRDefault="001E5A28" w:rsidP="001E5A28">
            <w:pPr>
              <w:spacing w:after="0" w:line="240" w:lineRule="auto"/>
              <w:jc w:val="center"/>
              <w:rPr>
                <w:rFonts w:ascii="Times New Roman" w:hAnsi="Times New Roman" w:cs="Times New Roman"/>
                <w:sz w:val="20"/>
                <w:szCs w:val="20"/>
                <w:lang w:val="lv-LV"/>
              </w:rPr>
            </w:pPr>
          </w:p>
        </w:tc>
        <w:tc>
          <w:tcPr>
            <w:tcW w:w="1190" w:type="dxa"/>
            <w:vMerge/>
          </w:tcPr>
          <w:p w:rsidR="001E5A28" w:rsidRPr="00414AFE" w:rsidRDefault="001E5A28" w:rsidP="001E5A28">
            <w:pPr>
              <w:spacing w:after="0" w:line="240" w:lineRule="auto"/>
              <w:jc w:val="center"/>
              <w:rPr>
                <w:rFonts w:ascii="Times New Roman" w:hAnsi="Times New Roman" w:cs="Times New Roman"/>
                <w:sz w:val="20"/>
                <w:szCs w:val="20"/>
                <w:lang w:val="lv-LV"/>
              </w:rPr>
            </w:pPr>
          </w:p>
        </w:tc>
      </w:tr>
      <w:tr w:rsidR="001E5A28" w:rsidRPr="00414AFE" w:rsidTr="001E5A28">
        <w:tc>
          <w:tcPr>
            <w:tcW w:w="1570" w:type="dxa"/>
            <w:vAlign w:val="center"/>
          </w:tcPr>
          <w:p w:rsidR="001E5A28" w:rsidRPr="00414AFE" w:rsidRDefault="001E5A28"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E5A28" w:rsidRPr="00414AFE" w:rsidTr="001E5A28">
        <w:tc>
          <w:tcPr>
            <w:tcW w:w="1570" w:type="dxa"/>
            <w:vAlign w:val="center"/>
          </w:tcPr>
          <w:p w:rsidR="001E5A28" w:rsidRPr="00414AFE" w:rsidRDefault="001E5A28"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r>
      <w:tr w:rsidR="001E5A28" w:rsidRPr="00414AFE" w:rsidTr="001E5A28">
        <w:tc>
          <w:tcPr>
            <w:tcW w:w="1570" w:type="dxa"/>
            <w:vAlign w:val="center"/>
          </w:tcPr>
          <w:p w:rsidR="001E5A28" w:rsidRPr="00414AFE" w:rsidRDefault="001E5A28"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1E5A28" w:rsidRPr="00414AFE" w:rsidTr="001E5A28">
        <w:tc>
          <w:tcPr>
            <w:tcW w:w="1570" w:type="dxa"/>
            <w:vAlign w:val="center"/>
          </w:tcPr>
          <w:p w:rsidR="001E5A28" w:rsidRPr="00414AFE" w:rsidRDefault="001E5A28"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1E5A28" w:rsidRPr="00414AFE" w:rsidTr="001E5A28">
        <w:tc>
          <w:tcPr>
            <w:tcW w:w="1570" w:type="dxa"/>
            <w:vAlign w:val="center"/>
          </w:tcPr>
          <w:p w:rsidR="001E5A28" w:rsidRPr="00414AFE" w:rsidRDefault="001E5A28"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1E5A28" w:rsidRPr="00414AFE" w:rsidTr="001E5A28">
        <w:tc>
          <w:tcPr>
            <w:tcW w:w="1570" w:type="dxa"/>
            <w:vAlign w:val="center"/>
          </w:tcPr>
          <w:p w:rsidR="001E5A28" w:rsidRPr="00414AFE" w:rsidRDefault="001E5A28" w:rsidP="001E5A28">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158.p.**</w:t>
            </w:r>
          </w:p>
        </w:tc>
        <w:tc>
          <w:tcPr>
            <w:tcW w:w="146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1E5A28" w:rsidRPr="00414AFE" w:rsidRDefault="001E5A28"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1E5A28" w:rsidRPr="00414AFE" w:rsidRDefault="001E5A28" w:rsidP="001E5A28">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1E5A28" w:rsidRPr="00414AFE" w:rsidRDefault="001E5A28" w:rsidP="001E5A28">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w:t>
      </w:r>
      <w:r w:rsidR="005B5A37" w:rsidRPr="00414AFE">
        <w:rPr>
          <w:rFonts w:ascii="Times New Roman" w:hAnsi="Times New Roman" w:cs="Times New Roman"/>
          <w:sz w:val="16"/>
          <w:szCs w:val="16"/>
          <w:lang w:val="lv-LV"/>
        </w:rPr>
        <w:t xml:space="preserve"> </w:t>
      </w:r>
      <w:r w:rsidRPr="00414AFE">
        <w:rPr>
          <w:rFonts w:ascii="Times New Roman" w:hAnsi="Times New Roman" w:cs="Times New Roman"/>
          <w:sz w:val="16"/>
          <w:szCs w:val="16"/>
          <w:lang w:val="lv-LV"/>
        </w:rPr>
        <w:t>23.12.2009.</w:t>
      </w:r>
    </w:p>
    <w:p w:rsidR="00C70F09" w:rsidRPr="00414AFE" w:rsidRDefault="00C70F09" w:rsidP="00C70F09">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F86F9C" w:rsidRPr="00414AFE" w:rsidRDefault="00F86F9C" w:rsidP="00F86F9C">
      <w:pPr>
        <w:spacing w:after="0" w:line="240" w:lineRule="auto"/>
        <w:rPr>
          <w:rFonts w:ascii="Times New Roman" w:eastAsia="Times New Roman" w:hAnsi="Times New Roman" w:cs="Times New Roman"/>
          <w:b/>
          <w:bCs/>
          <w:color w:val="000000"/>
          <w:sz w:val="20"/>
          <w:szCs w:val="20"/>
          <w:lang w:val="lv-LV" w:eastAsia="lv-LV"/>
        </w:rPr>
      </w:pPr>
    </w:p>
    <w:p w:rsidR="00F86F9C" w:rsidRPr="00414AFE" w:rsidRDefault="00F86F9C" w:rsidP="00F86F9C">
      <w:pPr>
        <w:spacing w:after="0" w:line="240" w:lineRule="auto"/>
        <w:jc w:val="center"/>
        <w:rPr>
          <w:rFonts w:ascii="Times New Roman" w:eastAsia="Times New Roman" w:hAnsi="Times New Roman" w:cs="Times New Roman"/>
          <w:b/>
          <w:bCs/>
          <w:color w:val="000000"/>
          <w:sz w:val="20"/>
          <w:szCs w:val="20"/>
          <w:lang w:val="lv-LV" w:eastAsia="lv-LV"/>
        </w:rPr>
      </w:pPr>
    </w:p>
    <w:p w:rsidR="00F86F9C" w:rsidRPr="00414AFE" w:rsidRDefault="00F86F9C" w:rsidP="00F86F9C">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2015.gadā</w:t>
      </w:r>
    </w:p>
    <w:p w:rsidR="00F86F9C" w:rsidRPr="00414AFE" w:rsidRDefault="00F86F9C" w:rsidP="00F86F9C">
      <w:pPr>
        <w:spacing w:after="0" w:line="240" w:lineRule="auto"/>
        <w:jc w:val="center"/>
        <w:rPr>
          <w:rFonts w:ascii="Times New Roman" w:eastAsia="Times New Roman" w:hAnsi="Times New Roman" w:cs="Times New Roman"/>
          <w:b/>
          <w:bCs/>
          <w:color w:val="000000"/>
          <w:sz w:val="20"/>
          <w:szCs w:val="20"/>
          <w:lang w:val="lv-LV" w:eastAsia="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F86F9C" w:rsidRPr="006574CA" w:rsidTr="006574CA">
        <w:tc>
          <w:tcPr>
            <w:tcW w:w="1570" w:type="dxa"/>
            <w:vMerge w:val="restart"/>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F86F9C" w:rsidRPr="00414AFE" w:rsidRDefault="00F86F9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F86F9C" w:rsidRPr="00414AFE" w:rsidRDefault="00F86F9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F86F9C" w:rsidRPr="00414AFE" w:rsidRDefault="00F86F9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F86F9C" w:rsidRPr="00414AFE" w:rsidRDefault="00F86F9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F86F9C" w:rsidRPr="00414AFE" w:rsidTr="006574CA">
        <w:tc>
          <w:tcPr>
            <w:tcW w:w="1570"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F86F9C" w:rsidRPr="00414AFE" w:rsidRDefault="00F86F9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F86F9C" w:rsidRPr="00414AFE" w:rsidTr="006574CA">
        <w:tc>
          <w:tcPr>
            <w:tcW w:w="1570"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F86F9C" w:rsidRPr="00414AFE" w:rsidRDefault="00F86F9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F86F9C" w:rsidRPr="00414AFE" w:rsidRDefault="00F86F9C" w:rsidP="006574CA">
            <w:pPr>
              <w:spacing w:after="0" w:line="240" w:lineRule="auto"/>
              <w:jc w:val="center"/>
              <w:rPr>
                <w:rFonts w:ascii="Times New Roman" w:hAnsi="Times New Roman" w:cs="Times New Roman"/>
                <w:sz w:val="20"/>
                <w:szCs w:val="20"/>
                <w:lang w:val="lv-LV"/>
              </w:rPr>
            </w:pPr>
          </w:p>
        </w:tc>
        <w:tc>
          <w:tcPr>
            <w:tcW w:w="1190" w:type="dxa"/>
            <w:vMerge/>
          </w:tcPr>
          <w:p w:rsidR="00F86F9C" w:rsidRPr="00414AFE" w:rsidRDefault="00F86F9C" w:rsidP="006574CA">
            <w:pPr>
              <w:spacing w:after="0" w:line="240" w:lineRule="auto"/>
              <w:jc w:val="center"/>
              <w:rPr>
                <w:rFonts w:ascii="Times New Roman" w:hAnsi="Times New Roman" w:cs="Times New Roman"/>
                <w:sz w:val="20"/>
                <w:szCs w:val="20"/>
                <w:lang w:val="lv-LV"/>
              </w:rPr>
            </w:pPr>
          </w:p>
        </w:tc>
        <w:tc>
          <w:tcPr>
            <w:tcW w:w="1190" w:type="dxa"/>
            <w:vMerge/>
          </w:tcPr>
          <w:p w:rsidR="00F86F9C" w:rsidRPr="00414AFE" w:rsidRDefault="00F86F9C" w:rsidP="006574CA">
            <w:pPr>
              <w:spacing w:after="0" w:line="240" w:lineRule="auto"/>
              <w:jc w:val="center"/>
              <w:rPr>
                <w:rFonts w:ascii="Times New Roman" w:hAnsi="Times New Roman" w:cs="Times New Roman"/>
                <w:sz w:val="20"/>
                <w:szCs w:val="20"/>
                <w:lang w:val="lv-LV"/>
              </w:rPr>
            </w:pP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F86F9C" w:rsidRPr="00414AFE" w:rsidTr="006574CA">
        <w:tc>
          <w:tcPr>
            <w:tcW w:w="1570" w:type="dxa"/>
            <w:vAlign w:val="center"/>
          </w:tcPr>
          <w:p w:rsidR="00F86F9C" w:rsidRPr="00414AFE" w:rsidRDefault="00F86F9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158.p.**</w:t>
            </w:r>
          </w:p>
        </w:tc>
        <w:tc>
          <w:tcPr>
            <w:tcW w:w="146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F86F9C" w:rsidRPr="00414AFE" w:rsidRDefault="00F86F9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bl>
    <w:p w:rsidR="00F86F9C" w:rsidRPr="00414AFE" w:rsidRDefault="00F86F9C" w:rsidP="00F86F9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F86F9C" w:rsidRPr="00414AFE" w:rsidRDefault="00F86F9C" w:rsidP="00F86F9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lastRenderedPageBreak/>
        <w:t>** - KL 156.pants un 158.pants izslēgti ar 19.11.2009. likumu, kas stājas spēkā  23.12.2009.</w:t>
      </w:r>
    </w:p>
    <w:p w:rsidR="00F86F9C" w:rsidRDefault="00F86F9C" w:rsidP="00F86F9C">
      <w:pPr>
        <w:spacing w:after="0" w:line="240" w:lineRule="auto"/>
        <w:rPr>
          <w:rFonts w:ascii="Times New Roman" w:hAnsi="Times New Roman" w:cs="Times New Roman"/>
          <w:i/>
          <w:sz w:val="20"/>
          <w:szCs w:val="20"/>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3A051E" w:rsidRDefault="003A051E" w:rsidP="00F86F9C">
      <w:pPr>
        <w:spacing w:after="0" w:line="240" w:lineRule="auto"/>
        <w:rPr>
          <w:rFonts w:ascii="Times New Roman" w:hAnsi="Times New Roman" w:cs="Times New Roman"/>
          <w:i/>
          <w:sz w:val="20"/>
          <w:szCs w:val="20"/>
          <w:lang w:val="lv-LV"/>
        </w:rPr>
      </w:pPr>
    </w:p>
    <w:p w:rsidR="003A051E" w:rsidRPr="003A051E" w:rsidRDefault="003A051E" w:rsidP="00F86F9C">
      <w:pPr>
        <w:spacing w:after="0" w:line="240" w:lineRule="auto"/>
        <w:rPr>
          <w:rFonts w:ascii="Times New Roman" w:hAnsi="Times New Roman" w:cs="Times New Roman"/>
          <w:i/>
          <w:sz w:val="16"/>
          <w:szCs w:val="16"/>
          <w:lang w:val="lv-LV"/>
        </w:rPr>
      </w:pPr>
    </w:p>
    <w:p w:rsidR="00F86F9C" w:rsidRPr="00414AFE" w:rsidRDefault="00F86F9C" w:rsidP="00F86F9C">
      <w:pPr>
        <w:spacing w:after="0" w:line="240" w:lineRule="auto"/>
        <w:rPr>
          <w:rFonts w:ascii="Times New Roman" w:eastAsia="Times New Roman" w:hAnsi="Times New Roman" w:cs="Times New Roman"/>
          <w:b/>
          <w:bCs/>
          <w:color w:val="000000"/>
          <w:sz w:val="20"/>
          <w:szCs w:val="20"/>
          <w:lang w:val="lv-LV" w:eastAsia="lv-LV"/>
        </w:rPr>
      </w:pPr>
    </w:p>
    <w:p w:rsidR="001E5A28" w:rsidRPr="00414AFE" w:rsidRDefault="001E5A28" w:rsidP="005B5A37">
      <w:pPr>
        <w:spacing w:after="0" w:line="240" w:lineRule="auto"/>
        <w:jc w:val="center"/>
        <w:rPr>
          <w:rFonts w:ascii="Times New Roman" w:eastAsia="Times New Roman" w:hAnsi="Times New Roman" w:cs="Times New Roman"/>
          <w:b/>
          <w:bCs/>
          <w:color w:val="000000"/>
          <w:sz w:val="20"/>
          <w:szCs w:val="20"/>
          <w:lang w:val="lv-LV" w:eastAsia="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2014.gadā</w:t>
      </w:r>
    </w:p>
    <w:p w:rsidR="00931547" w:rsidRPr="00414AFE" w:rsidRDefault="00931547" w:rsidP="005B5A37">
      <w:pPr>
        <w:spacing w:after="0" w:line="240" w:lineRule="auto"/>
        <w:jc w:val="center"/>
        <w:rPr>
          <w:rFonts w:ascii="Times New Roman" w:eastAsia="Times New Roman" w:hAnsi="Times New Roman" w:cs="Times New Roman"/>
          <w:b/>
          <w:bCs/>
          <w:color w:val="000000"/>
          <w:sz w:val="20"/>
          <w:szCs w:val="20"/>
          <w:lang w:val="lv-LV" w:eastAsia="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5B5A37" w:rsidRPr="006574CA" w:rsidTr="006574CA">
        <w:tc>
          <w:tcPr>
            <w:tcW w:w="1570" w:type="dxa"/>
            <w:vMerge w:val="restart"/>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5B5A37" w:rsidRPr="00414AFE" w:rsidRDefault="005B5A37"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5B5A37" w:rsidRPr="00414AFE" w:rsidRDefault="005B5A37"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5B5A37" w:rsidRPr="00414AFE" w:rsidRDefault="005B5A37"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5B5A37" w:rsidRPr="00414AFE" w:rsidRDefault="005B5A37"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5B5A37" w:rsidRPr="00414AFE" w:rsidTr="006574CA">
        <w:tc>
          <w:tcPr>
            <w:tcW w:w="1570"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5B5A37" w:rsidRPr="00414AFE" w:rsidRDefault="005B5A37"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5B5A37" w:rsidRPr="00414AFE" w:rsidTr="006574CA">
        <w:tc>
          <w:tcPr>
            <w:tcW w:w="1570"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B5A37" w:rsidRPr="00414AFE" w:rsidRDefault="005B5A37"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5B5A37" w:rsidRPr="00414AFE" w:rsidRDefault="005B5A37" w:rsidP="006574CA">
            <w:pPr>
              <w:spacing w:after="0" w:line="240" w:lineRule="auto"/>
              <w:jc w:val="center"/>
              <w:rPr>
                <w:rFonts w:ascii="Times New Roman" w:hAnsi="Times New Roman" w:cs="Times New Roman"/>
                <w:sz w:val="20"/>
                <w:szCs w:val="20"/>
                <w:lang w:val="lv-LV"/>
              </w:rPr>
            </w:pPr>
          </w:p>
        </w:tc>
        <w:tc>
          <w:tcPr>
            <w:tcW w:w="1190" w:type="dxa"/>
            <w:vMerge/>
          </w:tcPr>
          <w:p w:rsidR="005B5A37" w:rsidRPr="00414AFE" w:rsidRDefault="005B5A37" w:rsidP="006574CA">
            <w:pPr>
              <w:spacing w:after="0" w:line="240" w:lineRule="auto"/>
              <w:jc w:val="center"/>
              <w:rPr>
                <w:rFonts w:ascii="Times New Roman" w:hAnsi="Times New Roman" w:cs="Times New Roman"/>
                <w:sz w:val="20"/>
                <w:szCs w:val="20"/>
                <w:lang w:val="lv-LV"/>
              </w:rPr>
            </w:pPr>
          </w:p>
        </w:tc>
        <w:tc>
          <w:tcPr>
            <w:tcW w:w="1190" w:type="dxa"/>
            <w:vMerge/>
          </w:tcPr>
          <w:p w:rsidR="005B5A37" w:rsidRPr="00414AFE" w:rsidRDefault="005B5A37" w:rsidP="006574CA">
            <w:pPr>
              <w:spacing w:after="0" w:line="240" w:lineRule="auto"/>
              <w:jc w:val="center"/>
              <w:rPr>
                <w:rFonts w:ascii="Times New Roman" w:hAnsi="Times New Roman" w:cs="Times New Roman"/>
                <w:sz w:val="20"/>
                <w:szCs w:val="20"/>
                <w:lang w:val="lv-LV"/>
              </w:rPr>
            </w:pP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5B5A37" w:rsidRPr="00414AFE" w:rsidTr="006574CA">
        <w:tc>
          <w:tcPr>
            <w:tcW w:w="1570" w:type="dxa"/>
            <w:vAlign w:val="center"/>
          </w:tcPr>
          <w:p w:rsidR="005B5A37" w:rsidRPr="00414AFE" w:rsidRDefault="005B5A37"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158.p.**</w:t>
            </w:r>
          </w:p>
        </w:tc>
        <w:tc>
          <w:tcPr>
            <w:tcW w:w="146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B5A37" w:rsidRPr="00414AFE" w:rsidRDefault="005B5A37"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bl>
    <w:p w:rsidR="005B5A37" w:rsidRPr="00414AFE" w:rsidRDefault="005B5A37" w:rsidP="005B5A37">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5B5A37" w:rsidRPr="00414AFE" w:rsidRDefault="005B5A37" w:rsidP="005B5A37">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C70F09" w:rsidRPr="00414AFE" w:rsidRDefault="00C70F09" w:rsidP="00C70F09">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C70F09" w:rsidRDefault="00C70F09" w:rsidP="003A051E">
      <w:pPr>
        <w:spacing w:after="0" w:line="240" w:lineRule="auto"/>
        <w:rPr>
          <w:rFonts w:ascii="Times New Roman" w:eastAsia="Times New Roman" w:hAnsi="Times New Roman" w:cs="Times New Roman"/>
          <w:b/>
          <w:bCs/>
          <w:color w:val="000000"/>
          <w:sz w:val="20"/>
          <w:szCs w:val="20"/>
          <w:lang w:val="lv-LV" w:eastAsia="lv-LV"/>
        </w:rPr>
      </w:pPr>
    </w:p>
    <w:p w:rsidR="003A051E" w:rsidRPr="00414AFE" w:rsidRDefault="003A051E" w:rsidP="003A051E">
      <w:pPr>
        <w:spacing w:after="0" w:line="240" w:lineRule="auto"/>
        <w:rPr>
          <w:rFonts w:ascii="Times New Roman" w:eastAsia="Times New Roman" w:hAnsi="Times New Roman" w:cs="Times New Roman"/>
          <w:b/>
          <w:bCs/>
          <w:color w:val="000000"/>
          <w:sz w:val="20"/>
          <w:szCs w:val="20"/>
          <w:lang w:val="lv-LV" w:eastAsia="lv-LV"/>
        </w:rPr>
      </w:pPr>
    </w:p>
    <w:p w:rsidR="00C70F09" w:rsidRPr="00414AFE" w:rsidRDefault="00C70F09" w:rsidP="00C70F09">
      <w:pPr>
        <w:spacing w:after="0" w:line="240" w:lineRule="auto"/>
        <w:jc w:val="center"/>
        <w:rPr>
          <w:rFonts w:ascii="Times New Roman" w:eastAsia="Times New Roman" w:hAnsi="Times New Roman" w:cs="Times New Roman"/>
          <w:b/>
          <w:bCs/>
          <w:color w:val="000000"/>
          <w:sz w:val="20"/>
          <w:szCs w:val="20"/>
          <w:lang w:val="lv-LV" w:eastAsia="lv-LV"/>
        </w:rPr>
      </w:pPr>
    </w:p>
    <w:p w:rsidR="00181120" w:rsidRPr="00414AFE" w:rsidRDefault="00C70F09" w:rsidP="00DA35E3">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2013.gadā</w:t>
      </w: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C70F09" w:rsidRPr="006574CA" w:rsidTr="006574CA">
        <w:tc>
          <w:tcPr>
            <w:tcW w:w="1570"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C70F09" w:rsidRPr="00414AFE" w:rsidTr="006574CA">
        <w:tc>
          <w:tcPr>
            <w:tcW w:w="157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C70F09" w:rsidRPr="00414AFE" w:rsidTr="006574CA">
        <w:tc>
          <w:tcPr>
            <w:tcW w:w="157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bl>
    <w:p w:rsidR="00C70F09" w:rsidRPr="00414AFE" w:rsidRDefault="00C70F09" w:rsidP="00C70F09">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C70F09" w:rsidRPr="00414AFE" w:rsidRDefault="00C70F09" w:rsidP="00C70F09">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C70F09" w:rsidRPr="00414AFE" w:rsidRDefault="00C70F09" w:rsidP="00C70F09">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3D655B" w:rsidRPr="00414AFE" w:rsidRDefault="003D655B" w:rsidP="0074765C">
      <w:pPr>
        <w:spacing w:after="0" w:line="240" w:lineRule="auto"/>
        <w:rPr>
          <w:rFonts w:ascii="Times New Roman" w:hAnsi="Times New Roman" w:cs="Times New Roman"/>
          <w:b/>
          <w:sz w:val="20"/>
          <w:szCs w:val="20"/>
          <w:lang w:val="lv-LV"/>
        </w:rPr>
      </w:pPr>
    </w:p>
    <w:p w:rsidR="003D655B" w:rsidRPr="00414AFE" w:rsidRDefault="00C70F09" w:rsidP="00C70F09">
      <w:pPr>
        <w:spacing w:after="0" w:line="240" w:lineRule="auto"/>
        <w:jc w:val="center"/>
        <w:rPr>
          <w:rFonts w:ascii="Times New Roman" w:hAnsi="Times New Roman" w:cs="Times New Roman"/>
          <w:b/>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2012.gadā</w:t>
      </w:r>
    </w:p>
    <w:p w:rsidR="003D655B" w:rsidRPr="00414AFE" w:rsidRDefault="003D655B" w:rsidP="00C70F09">
      <w:pPr>
        <w:spacing w:after="0" w:line="240" w:lineRule="auto"/>
        <w:jc w:val="center"/>
        <w:rPr>
          <w:rFonts w:ascii="Times New Roman" w:hAnsi="Times New Roman" w:cs="Times New Roman"/>
          <w:b/>
          <w:sz w:val="20"/>
          <w:szCs w:val="20"/>
          <w:lang w:val="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C70F09" w:rsidRPr="006574CA" w:rsidTr="006574CA">
        <w:tc>
          <w:tcPr>
            <w:tcW w:w="1570"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C70F09" w:rsidRPr="00414AFE" w:rsidTr="006574CA">
        <w:tc>
          <w:tcPr>
            <w:tcW w:w="157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C70F09" w:rsidRPr="00414AFE" w:rsidRDefault="00C70F09"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C70F09" w:rsidRPr="00414AFE" w:rsidTr="006574CA">
        <w:tc>
          <w:tcPr>
            <w:tcW w:w="157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C70F09" w:rsidRPr="00414AFE" w:rsidRDefault="00C70F09"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C70F09" w:rsidRPr="00414AFE" w:rsidRDefault="00C70F09"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c>
          <w:tcPr>
            <w:tcW w:w="1190" w:type="dxa"/>
            <w:vMerge/>
          </w:tcPr>
          <w:p w:rsidR="00C70F09" w:rsidRPr="00414AFE" w:rsidRDefault="00C70F09" w:rsidP="006574CA">
            <w:pPr>
              <w:spacing w:after="0" w:line="240" w:lineRule="auto"/>
              <w:jc w:val="center"/>
              <w:rPr>
                <w:rFonts w:ascii="Times New Roman" w:hAnsi="Times New Roman" w:cs="Times New Roman"/>
                <w:sz w:val="20"/>
                <w:szCs w:val="20"/>
                <w:lang w:val="lv-LV"/>
              </w:rPr>
            </w:pP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w:t>
            </w:r>
          </w:p>
        </w:tc>
        <w:tc>
          <w:tcPr>
            <w:tcW w:w="139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417"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DA35E3" w:rsidRPr="00414AFE" w:rsidTr="006574CA">
        <w:tc>
          <w:tcPr>
            <w:tcW w:w="1570" w:type="dxa"/>
            <w:vAlign w:val="center"/>
          </w:tcPr>
          <w:p w:rsidR="00DA35E3" w:rsidRPr="00414AFE" w:rsidRDefault="00DA35E3"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c>
          <w:tcPr>
            <w:tcW w:w="1397"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DA35E3" w:rsidRPr="00414AFE" w:rsidRDefault="00DA35E3" w:rsidP="00C70F09">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r>
    </w:tbl>
    <w:p w:rsidR="003D655B" w:rsidRPr="00414AFE" w:rsidRDefault="003D655B" w:rsidP="00C70F09">
      <w:pPr>
        <w:spacing w:after="0" w:line="240" w:lineRule="auto"/>
        <w:rPr>
          <w:rFonts w:ascii="Times New Roman" w:hAnsi="Times New Roman" w:cs="Times New Roman"/>
          <w:b/>
          <w:sz w:val="20"/>
          <w:szCs w:val="20"/>
          <w:lang w:val="lv-LV"/>
        </w:rPr>
      </w:pPr>
    </w:p>
    <w:p w:rsidR="00C70F09" w:rsidRPr="00414AFE" w:rsidRDefault="00C70F09" w:rsidP="00C70F09">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C70F09" w:rsidRPr="00414AFE" w:rsidRDefault="00C70F09" w:rsidP="00C70F09">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C70F09" w:rsidRPr="00414AFE" w:rsidRDefault="00C70F09" w:rsidP="00C70F09">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C70F09" w:rsidRPr="00414AFE" w:rsidRDefault="00C70F09" w:rsidP="00C70F09">
      <w:pPr>
        <w:spacing w:after="0" w:line="240" w:lineRule="auto"/>
        <w:rPr>
          <w:rFonts w:ascii="Times New Roman" w:hAnsi="Times New Roman" w:cs="Times New Roman"/>
          <w:b/>
          <w:sz w:val="20"/>
          <w:szCs w:val="20"/>
          <w:lang w:val="lv-LV"/>
        </w:rPr>
      </w:pPr>
    </w:p>
    <w:p w:rsidR="003D655B" w:rsidRPr="00414AFE" w:rsidRDefault="003D655B" w:rsidP="0074765C">
      <w:pPr>
        <w:spacing w:after="0" w:line="240" w:lineRule="auto"/>
        <w:rPr>
          <w:rFonts w:ascii="Times New Roman" w:hAnsi="Times New Roman" w:cs="Times New Roman"/>
          <w:b/>
          <w:sz w:val="20"/>
          <w:szCs w:val="20"/>
          <w:lang w:val="lv-LV"/>
        </w:rPr>
      </w:pPr>
    </w:p>
    <w:p w:rsidR="003D655B" w:rsidRPr="00414AFE" w:rsidRDefault="00DA35E3" w:rsidP="00DA35E3">
      <w:pPr>
        <w:spacing w:after="0" w:line="240" w:lineRule="auto"/>
        <w:jc w:val="center"/>
        <w:rPr>
          <w:rFonts w:ascii="Times New Roman" w:hAnsi="Times New Roman" w:cs="Times New Roman"/>
          <w:b/>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2011.gadā</w:t>
      </w: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5C740C" w:rsidRPr="006574CA" w:rsidTr="006574CA">
        <w:tc>
          <w:tcPr>
            <w:tcW w:w="157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 xml:space="preserve">Ar lēmumu piemēroti medicīniska </w:t>
            </w:r>
            <w:r w:rsidRPr="00414AFE">
              <w:rPr>
                <w:rFonts w:ascii="Times New Roman" w:eastAsia="Times New Roman" w:hAnsi="Times New Roman" w:cs="Times New Roman"/>
                <w:color w:val="000000"/>
                <w:sz w:val="16"/>
                <w:szCs w:val="16"/>
                <w:lang w:val="lv-LV" w:eastAsia="lv-LV"/>
              </w:rPr>
              <w:lastRenderedPageBreak/>
              <w:t>rakstura piespiedu līdzekļi</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lastRenderedPageBreak/>
              <w:t xml:space="preserve">Lēmums par lietas virzīšanu izmeklēšanas </w:t>
            </w:r>
            <w:r w:rsidRPr="00414AFE">
              <w:rPr>
                <w:rFonts w:ascii="Times New Roman" w:eastAsia="Times New Roman" w:hAnsi="Times New Roman" w:cs="Times New Roman"/>
                <w:color w:val="000000"/>
                <w:sz w:val="16"/>
                <w:szCs w:val="16"/>
                <w:lang w:val="lv-LV" w:eastAsia="lv-LV"/>
              </w:rPr>
              <w:lastRenderedPageBreak/>
              <w:t>pabeigšanai vispārējā kārtībā</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lastRenderedPageBreak/>
              <w:t>Pievienotas citai lietai</w:t>
            </w: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35</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27</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r>
    </w:tbl>
    <w:p w:rsidR="005C740C" w:rsidRPr="00414AFE" w:rsidRDefault="005C740C" w:rsidP="005C740C">
      <w:pPr>
        <w:spacing w:after="0" w:line="240" w:lineRule="auto"/>
        <w:rPr>
          <w:rFonts w:ascii="Times New Roman" w:hAnsi="Times New Roman" w:cs="Times New Roman"/>
          <w:b/>
          <w:sz w:val="20"/>
          <w:szCs w:val="20"/>
          <w:lang w:val="lv-LV"/>
        </w:rPr>
      </w:pP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5C740C" w:rsidRPr="00414AFE" w:rsidRDefault="005C740C" w:rsidP="005C740C">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3D655B" w:rsidRPr="00414AFE" w:rsidRDefault="003D655B" w:rsidP="005C740C">
      <w:pPr>
        <w:spacing w:after="0" w:line="240" w:lineRule="auto"/>
        <w:rPr>
          <w:rFonts w:ascii="Times New Roman" w:hAnsi="Times New Roman" w:cs="Times New Roman"/>
          <w:b/>
          <w:sz w:val="20"/>
          <w:szCs w:val="20"/>
          <w:lang w:val="lv-LV"/>
        </w:rPr>
      </w:pPr>
    </w:p>
    <w:p w:rsidR="00DA35E3" w:rsidRPr="00414AFE" w:rsidRDefault="005C740C" w:rsidP="003A051E">
      <w:pPr>
        <w:spacing w:after="0" w:line="240" w:lineRule="auto"/>
        <w:rPr>
          <w:rFonts w:ascii="Times New Roman" w:hAnsi="Times New Roman" w:cs="Times New Roman"/>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2010.gadā</w:t>
      </w:r>
    </w:p>
    <w:p w:rsidR="00DA35E3" w:rsidRPr="00414AFE" w:rsidRDefault="00DA35E3" w:rsidP="00DA35E3">
      <w:pPr>
        <w:rPr>
          <w:rFonts w:ascii="Times New Roman" w:hAnsi="Times New Roman" w:cs="Times New Roman"/>
          <w:sz w:val="16"/>
          <w:szCs w:val="16"/>
          <w:lang w:val="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5C740C" w:rsidRPr="006574CA" w:rsidTr="006574CA">
        <w:tc>
          <w:tcPr>
            <w:tcW w:w="157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19</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5C740C" w:rsidRPr="00414AFE" w:rsidTr="006574CA">
        <w:tc>
          <w:tcPr>
            <w:tcW w:w="1570" w:type="dxa"/>
            <w:vAlign w:val="center"/>
          </w:tcPr>
          <w:p w:rsidR="005C740C" w:rsidRPr="00414AFE" w:rsidRDefault="005C740C" w:rsidP="005C740C">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w:t>
            </w:r>
          </w:p>
        </w:tc>
        <w:tc>
          <w:tcPr>
            <w:tcW w:w="1397"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33</w:t>
            </w:r>
          </w:p>
        </w:tc>
        <w:tc>
          <w:tcPr>
            <w:tcW w:w="1417"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35</w:t>
            </w:r>
          </w:p>
        </w:tc>
      </w:tr>
      <w:tr w:rsidR="005C740C" w:rsidRPr="00414AFE" w:rsidTr="006574CA">
        <w:tc>
          <w:tcPr>
            <w:tcW w:w="1570" w:type="dxa"/>
            <w:vAlign w:val="center"/>
          </w:tcPr>
          <w:p w:rsidR="005C740C" w:rsidRPr="00414AFE" w:rsidRDefault="005C740C" w:rsidP="005C740C">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w:t>
            </w:r>
          </w:p>
        </w:tc>
        <w:tc>
          <w:tcPr>
            <w:tcW w:w="1397"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417"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5C740C">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r>
    </w:tbl>
    <w:p w:rsidR="005C740C" w:rsidRPr="00414AFE" w:rsidRDefault="005C740C" w:rsidP="005C740C">
      <w:pPr>
        <w:spacing w:after="0" w:line="240" w:lineRule="auto"/>
        <w:rPr>
          <w:rFonts w:ascii="Times New Roman" w:hAnsi="Times New Roman" w:cs="Times New Roman"/>
          <w:b/>
          <w:sz w:val="20"/>
          <w:szCs w:val="20"/>
          <w:lang w:val="lv-LV"/>
        </w:rPr>
      </w:pP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5C740C" w:rsidRPr="00414AFE" w:rsidRDefault="005C740C" w:rsidP="005C740C">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5C740C" w:rsidRPr="00414AFE" w:rsidRDefault="005C740C" w:rsidP="005C740C">
      <w:pPr>
        <w:spacing w:after="0" w:line="240" w:lineRule="auto"/>
        <w:rPr>
          <w:rFonts w:ascii="Times New Roman" w:hAnsi="Times New Roman" w:cs="Times New Roman"/>
          <w:b/>
          <w:sz w:val="20"/>
          <w:szCs w:val="20"/>
          <w:lang w:val="lv-LV"/>
        </w:rPr>
      </w:pPr>
    </w:p>
    <w:p w:rsidR="003A051E" w:rsidRDefault="003A051E" w:rsidP="005C740C">
      <w:pPr>
        <w:spacing w:after="0" w:line="240" w:lineRule="auto"/>
        <w:jc w:val="center"/>
        <w:rPr>
          <w:rFonts w:ascii="Times New Roman" w:eastAsia="Times New Roman" w:hAnsi="Times New Roman" w:cs="Times New Roman"/>
          <w:b/>
          <w:bCs/>
          <w:color w:val="000000"/>
          <w:sz w:val="20"/>
          <w:szCs w:val="20"/>
          <w:lang w:val="lv-LV" w:eastAsia="lv-LV"/>
        </w:rPr>
      </w:pPr>
    </w:p>
    <w:p w:rsidR="003A051E" w:rsidRDefault="003A051E" w:rsidP="005C740C">
      <w:pPr>
        <w:spacing w:after="0" w:line="240" w:lineRule="auto"/>
        <w:jc w:val="center"/>
        <w:rPr>
          <w:rFonts w:ascii="Times New Roman" w:eastAsia="Times New Roman" w:hAnsi="Times New Roman" w:cs="Times New Roman"/>
          <w:b/>
          <w:bCs/>
          <w:color w:val="000000"/>
          <w:sz w:val="20"/>
          <w:szCs w:val="20"/>
          <w:lang w:val="lv-LV" w:eastAsia="lv-LV"/>
        </w:rPr>
      </w:pPr>
    </w:p>
    <w:p w:rsidR="003A051E" w:rsidRDefault="003A051E" w:rsidP="005C740C">
      <w:pPr>
        <w:spacing w:after="0" w:line="240" w:lineRule="auto"/>
        <w:jc w:val="center"/>
        <w:rPr>
          <w:rFonts w:ascii="Times New Roman" w:eastAsia="Times New Roman" w:hAnsi="Times New Roman" w:cs="Times New Roman"/>
          <w:b/>
          <w:bCs/>
          <w:color w:val="000000"/>
          <w:sz w:val="20"/>
          <w:szCs w:val="20"/>
          <w:lang w:val="lv-LV" w:eastAsia="lv-LV"/>
        </w:rPr>
      </w:pPr>
    </w:p>
    <w:p w:rsidR="003A051E" w:rsidRDefault="003A051E" w:rsidP="005C740C">
      <w:pPr>
        <w:spacing w:after="0" w:line="240" w:lineRule="auto"/>
        <w:jc w:val="center"/>
        <w:rPr>
          <w:rFonts w:ascii="Times New Roman" w:eastAsia="Times New Roman" w:hAnsi="Times New Roman" w:cs="Times New Roman"/>
          <w:b/>
          <w:bCs/>
          <w:color w:val="000000"/>
          <w:sz w:val="20"/>
          <w:szCs w:val="20"/>
          <w:lang w:val="lv-LV" w:eastAsia="lv-LV"/>
        </w:rPr>
      </w:pPr>
    </w:p>
    <w:p w:rsidR="005C740C" w:rsidRPr="00414AFE" w:rsidRDefault="005C740C" w:rsidP="005C740C">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2009.gadā</w:t>
      </w:r>
    </w:p>
    <w:p w:rsidR="005C740C" w:rsidRPr="00414AFE" w:rsidRDefault="005C740C" w:rsidP="00DA35E3">
      <w:pPr>
        <w:rPr>
          <w:rFonts w:ascii="Times New Roman" w:hAnsi="Times New Roman" w:cs="Times New Roman"/>
          <w:sz w:val="16"/>
          <w:szCs w:val="16"/>
          <w:lang w:val="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5C740C" w:rsidRPr="006574CA" w:rsidTr="006574CA">
        <w:tc>
          <w:tcPr>
            <w:tcW w:w="157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5C740C" w:rsidRPr="00414AFE" w:rsidRDefault="005C740C"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5C740C" w:rsidRPr="00414AFE" w:rsidTr="006574CA">
        <w:tc>
          <w:tcPr>
            <w:tcW w:w="157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5C740C" w:rsidRPr="00414AFE" w:rsidRDefault="005C740C"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c>
          <w:tcPr>
            <w:tcW w:w="1190" w:type="dxa"/>
            <w:vMerge/>
          </w:tcPr>
          <w:p w:rsidR="005C740C" w:rsidRPr="00414AFE" w:rsidRDefault="005C740C" w:rsidP="006574CA">
            <w:pPr>
              <w:spacing w:after="0" w:line="240" w:lineRule="auto"/>
              <w:jc w:val="center"/>
              <w:rPr>
                <w:rFonts w:ascii="Times New Roman" w:hAnsi="Times New Roman" w:cs="Times New Roman"/>
                <w:sz w:val="20"/>
                <w:szCs w:val="20"/>
                <w:lang w:val="lv-LV"/>
              </w:rPr>
            </w:pP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71.p.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w:t>
            </w:r>
          </w:p>
        </w:tc>
      </w:tr>
      <w:tr w:rsidR="005C740C" w:rsidRPr="00414AFE" w:rsidTr="006574CA">
        <w:tc>
          <w:tcPr>
            <w:tcW w:w="1570" w:type="dxa"/>
            <w:vAlign w:val="center"/>
          </w:tcPr>
          <w:p w:rsidR="005C740C" w:rsidRPr="00414AFE" w:rsidRDefault="005C740C"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w:t>
            </w:r>
          </w:p>
        </w:tc>
        <w:tc>
          <w:tcPr>
            <w:tcW w:w="139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1417"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5C740C" w:rsidRPr="00414AFE" w:rsidRDefault="005C740C"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w:t>
            </w:r>
          </w:p>
        </w:tc>
      </w:tr>
    </w:tbl>
    <w:p w:rsidR="005C740C" w:rsidRPr="00414AFE" w:rsidRDefault="005C740C" w:rsidP="005C740C">
      <w:pPr>
        <w:spacing w:after="0" w:line="240" w:lineRule="auto"/>
        <w:rPr>
          <w:rFonts w:ascii="Times New Roman" w:hAnsi="Times New Roman" w:cs="Times New Roman"/>
          <w:b/>
          <w:sz w:val="20"/>
          <w:szCs w:val="20"/>
          <w:lang w:val="lv-LV"/>
        </w:rPr>
      </w:pP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5C740C" w:rsidRPr="00414AFE" w:rsidRDefault="005C740C" w:rsidP="005C740C">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5C740C" w:rsidRPr="00414AFE" w:rsidRDefault="005C740C" w:rsidP="005C740C">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5C740C" w:rsidRDefault="005C740C" w:rsidP="00DA35E3">
      <w:pPr>
        <w:rPr>
          <w:rFonts w:ascii="Times New Roman" w:hAnsi="Times New Roman" w:cs="Times New Roman"/>
          <w:sz w:val="16"/>
          <w:szCs w:val="16"/>
          <w:lang w:val="lv-LV"/>
        </w:rPr>
      </w:pPr>
    </w:p>
    <w:p w:rsidR="003A051E" w:rsidRPr="00414AFE" w:rsidRDefault="003A051E" w:rsidP="00DA35E3">
      <w:pPr>
        <w:rPr>
          <w:rFonts w:ascii="Times New Roman" w:hAnsi="Times New Roman" w:cs="Times New Roman"/>
          <w:sz w:val="16"/>
          <w:szCs w:val="16"/>
          <w:lang w:val="lv-LV"/>
        </w:rPr>
      </w:pPr>
    </w:p>
    <w:p w:rsidR="003D655B" w:rsidRPr="00414AFE" w:rsidRDefault="00490A41" w:rsidP="00490A41">
      <w:pPr>
        <w:spacing w:after="0" w:line="240" w:lineRule="auto"/>
        <w:jc w:val="center"/>
        <w:rPr>
          <w:rFonts w:ascii="Times New Roman" w:hAnsi="Times New Roman" w:cs="Times New Roman"/>
          <w:b/>
          <w:sz w:val="20"/>
          <w:szCs w:val="20"/>
          <w:lang w:val="lv-LV"/>
        </w:rPr>
      </w:pPr>
      <w:r w:rsidRPr="00414AFE">
        <w:rPr>
          <w:rFonts w:ascii="Times New Roman" w:eastAsia="Times New Roman" w:hAnsi="Times New Roman" w:cs="Times New Roman"/>
          <w:b/>
          <w:bCs/>
          <w:color w:val="000000"/>
          <w:sz w:val="20"/>
          <w:szCs w:val="20"/>
          <w:lang w:val="lv-LV" w:eastAsia="lv-LV"/>
        </w:rPr>
        <w:t>Statistikas pārskats par krimināllietām pirmajā instancē pēc Krimināllikuma 71.panta (genocīds), 78.panta(nacionālā, etniskā un rasu naida izraisīšana), 149</w:t>
      </w:r>
      <w:r w:rsidR="006574CA">
        <w:rPr>
          <w:rFonts w:ascii="Times New Roman" w:eastAsia="Times New Roman" w:hAnsi="Times New Roman" w:cs="Times New Roman"/>
          <w:b/>
          <w:bCs/>
          <w:color w:val="000000"/>
          <w:sz w:val="20"/>
          <w:szCs w:val="20"/>
          <w:lang w:val="lv-LV" w:eastAsia="lv-LV"/>
        </w:rPr>
        <w:t>.</w:t>
      </w:r>
      <w:r w:rsidRPr="00F47897">
        <w:rPr>
          <w:rFonts w:ascii="Times New Roman" w:eastAsia="Times New Roman" w:hAnsi="Times New Roman" w:cs="Times New Roman"/>
          <w:b/>
          <w:bCs/>
          <w:color w:val="000000"/>
          <w:sz w:val="20"/>
          <w:szCs w:val="20"/>
          <w:vertAlign w:val="superscript"/>
          <w:lang w:val="lv-LV" w:eastAsia="lv-LV"/>
        </w:rPr>
        <w:t>1</w:t>
      </w:r>
      <w:r w:rsidRPr="00414AFE">
        <w:rPr>
          <w:rFonts w:ascii="Times New Roman" w:eastAsia="Times New Roman" w:hAnsi="Times New Roman" w:cs="Times New Roman"/>
          <w:b/>
          <w:bCs/>
          <w:color w:val="000000"/>
          <w:sz w:val="20"/>
          <w:szCs w:val="20"/>
          <w:lang w:val="lv-LV" w:eastAsia="lv-LV"/>
        </w:rPr>
        <w:t>.panta</w:t>
      </w:r>
      <w:r w:rsidR="006574CA">
        <w:rPr>
          <w:rFonts w:ascii="Times New Roman" w:eastAsia="Times New Roman" w:hAnsi="Times New Roman" w:cs="Times New Roman"/>
          <w:b/>
          <w:bCs/>
          <w:color w:val="000000"/>
          <w:sz w:val="20"/>
          <w:szCs w:val="20"/>
          <w:lang w:val="lv-LV" w:eastAsia="lv-LV"/>
        </w:rPr>
        <w:t xml:space="preserve"> </w:t>
      </w:r>
      <w:r w:rsidRPr="00414AFE">
        <w:rPr>
          <w:rFonts w:ascii="Times New Roman" w:eastAsia="Times New Roman" w:hAnsi="Times New Roman" w:cs="Times New Roman"/>
          <w:b/>
          <w:bCs/>
          <w:color w:val="000000"/>
          <w:sz w:val="20"/>
          <w:szCs w:val="20"/>
          <w:lang w:val="lv-LV" w:eastAsia="lv-LV"/>
        </w:rPr>
        <w:t>(Diskriminācijas aizlieguma pārkāpšana), 150.panta (Reliģiskā naida celšana) 156. panta (goda aizskaršana),  157.panta (neslavas celšana) un 158.panta (goda aizskaršana un neslavas celšana masu saziņas līdzeklī) 2008.gadā</w:t>
      </w:r>
    </w:p>
    <w:p w:rsidR="003D655B" w:rsidRPr="00414AFE" w:rsidRDefault="003D655B" w:rsidP="0074765C">
      <w:pPr>
        <w:spacing w:after="0" w:line="240" w:lineRule="auto"/>
        <w:rPr>
          <w:rFonts w:ascii="Times New Roman" w:hAnsi="Times New Roman" w:cs="Times New Roman"/>
          <w:b/>
          <w:sz w:val="20"/>
          <w:szCs w:val="20"/>
          <w:lang w:val="lv-LV"/>
        </w:rPr>
      </w:pPr>
    </w:p>
    <w:tbl>
      <w:tblPr>
        <w:tblStyle w:val="TableGrid"/>
        <w:tblW w:w="0" w:type="auto"/>
        <w:tblLook w:val="04A0" w:firstRow="1" w:lastRow="0" w:firstColumn="1" w:lastColumn="0" w:noHBand="0" w:noVBand="1"/>
      </w:tblPr>
      <w:tblGrid>
        <w:gridCol w:w="1570"/>
        <w:gridCol w:w="1460"/>
        <w:gridCol w:w="1397"/>
        <w:gridCol w:w="1417"/>
        <w:gridCol w:w="1190"/>
        <w:gridCol w:w="1190"/>
        <w:gridCol w:w="1190"/>
        <w:gridCol w:w="1190"/>
        <w:gridCol w:w="1190"/>
        <w:gridCol w:w="1190"/>
        <w:gridCol w:w="1190"/>
      </w:tblGrid>
      <w:tr w:rsidR="00490A41" w:rsidRPr="006574CA" w:rsidTr="006574CA">
        <w:tc>
          <w:tcPr>
            <w:tcW w:w="1570" w:type="dxa"/>
            <w:vMerge w:val="restart"/>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Krimināllikuma (KL)  pants</w:t>
            </w:r>
          </w:p>
        </w:tc>
        <w:tc>
          <w:tcPr>
            <w:tcW w:w="1460" w:type="dxa"/>
            <w:vMerge w:val="restart"/>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Neizskatīto lietu skaits pārskata perioda sākumā</w:t>
            </w:r>
          </w:p>
        </w:tc>
        <w:tc>
          <w:tcPr>
            <w:tcW w:w="1397" w:type="dxa"/>
            <w:vMerge w:val="restart"/>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Saņemto lietu skaits</w:t>
            </w:r>
          </w:p>
        </w:tc>
        <w:tc>
          <w:tcPr>
            <w:tcW w:w="6177" w:type="dxa"/>
            <w:gridSpan w:val="5"/>
          </w:tcPr>
          <w:p w:rsidR="00490A41" w:rsidRPr="00414AFE" w:rsidRDefault="00490A41"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Pabeigtās lietas</w:t>
            </w:r>
          </w:p>
        </w:tc>
        <w:tc>
          <w:tcPr>
            <w:tcW w:w="1190" w:type="dxa"/>
            <w:vMerge w:val="restart"/>
          </w:tcPr>
          <w:p w:rsidR="00490A41" w:rsidRPr="00414AFE" w:rsidRDefault="00490A41"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Kopā pabeigtās lietas</w:t>
            </w:r>
          </w:p>
        </w:tc>
        <w:tc>
          <w:tcPr>
            <w:tcW w:w="1190" w:type="dxa"/>
            <w:vMerge w:val="restart"/>
          </w:tcPr>
          <w:p w:rsidR="00490A41" w:rsidRPr="00414AFE" w:rsidRDefault="00490A41"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Izskatītas lietas ar vairākiem tiesājamiem</w:t>
            </w:r>
          </w:p>
        </w:tc>
        <w:tc>
          <w:tcPr>
            <w:tcW w:w="1190" w:type="dxa"/>
            <w:vMerge w:val="restart"/>
          </w:tcPr>
          <w:p w:rsidR="00490A41" w:rsidRPr="00414AFE" w:rsidRDefault="00490A41"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Neizskatīto lietu skaits pārskata perioda beigās</w:t>
            </w:r>
          </w:p>
        </w:tc>
      </w:tr>
      <w:tr w:rsidR="00490A41" w:rsidRPr="00414AFE" w:rsidTr="006574CA">
        <w:tc>
          <w:tcPr>
            <w:tcW w:w="1570"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restart"/>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spriedumu</w:t>
            </w:r>
          </w:p>
        </w:tc>
        <w:tc>
          <w:tcPr>
            <w:tcW w:w="4760" w:type="dxa"/>
            <w:gridSpan w:val="4"/>
          </w:tcPr>
          <w:p w:rsidR="00490A41" w:rsidRPr="00414AFE" w:rsidRDefault="00490A41" w:rsidP="006574CA">
            <w:pPr>
              <w:spacing w:after="0" w:line="240" w:lineRule="auto"/>
              <w:jc w:val="center"/>
              <w:rPr>
                <w:rFonts w:ascii="Times New Roman" w:hAnsi="Times New Roman" w:cs="Times New Roman"/>
                <w:sz w:val="20"/>
                <w:szCs w:val="20"/>
                <w:lang w:val="lv-LV"/>
              </w:rPr>
            </w:pPr>
            <w:r w:rsidRPr="00414AFE">
              <w:rPr>
                <w:rFonts w:ascii="Times New Roman" w:eastAsia="Times New Roman" w:hAnsi="Times New Roman" w:cs="Times New Roman"/>
                <w:color w:val="000000"/>
                <w:sz w:val="16"/>
                <w:szCs w:val="16"/>
                <w:lang w:val="lv-LV" w:eastAsia="lv-LV"/>
              </w:rPr>
              <w:t>Ar lēmumu</w:t>
            </w:r>
          </w:p>
        </w:tc>
        <w:tc>
          <w:tcPr>
            <w:tcW w:w="1190" w:type="dxa"/>
            <w:vMerge/>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Merge/>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p>
        </w:tc>
      </w:tr>
      <w:tr w:rsidR="00490A41" w:rsidRPr="00414AFE" w:rsidTr="006574CA">
        <w:tc>
          <w:tcPr>
            <w:tcW w:w="1570"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460"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397" w:type="dxa"/>
            <w:vMerge/>
            <w:vAlign w:val="center"/>
          </w:tcPr>
          <w:p w:rsidR="00490A41" w:rsidRPr="00414AFE" w:rsidRDefault="00490A41" w:rsidP="006574CA">
            <w:pPr>
              <w:spacing w:after="0" w:line="240" w:lineRule="auto"/>
              <w:rPr>
                <w:rFonts w:ascii="Times New Roman" w:eastAsia="Times New Roman" w:hAnsi="Times New Roman" w:cs="Times New Roman"/>
                <w:color w:val="000000"/>
                <w:sz w:val="16"/>
                <w:szCs w:val="16"/>
                <w:lang w:val="lv-LV" w:eastAsia="lv-LV"/>
              </w:rPr>
            </w:pPr>
          </w:p>
        </w:tc>
        <w:tc>
          <w:tcPr>
            <w:tcW w:w="1417" w:type="dxa"/>
            <w:vMerge/>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Lietas izbeig-tas</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Ar lēmumu piemēroti medicīniska rakstura piespiedu līdzekļi</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Lēmums par lietas virzīšanu izmeklēšanas pabeigšanai vispārējā kārtībā</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16"/>
                <w:szCs w:val="16"/>
                <w:lang w:val="lv-LV" w:eastAsia="lv-LV"/>
              </w:rPr>
            </w:pPr>
            <w:r w:rsidRPr="00414AFE">
              <w:rPr>
                <w:rFonts w:ascii="Times New Roman" w:eastAsia="Times New Roman" w:hAnsi="Times New Roman" w:cs="Times New Roman"/>
                <w:color w:val="000000"/>
                <w:sz w:val="16"/>
                <w:szCs w:val="16"/>
                <w:lang w:val="lv-LV" w:eastAsia="lv-LV"/>
              </w:rPr>
              <w:t>Pievienotas citai lietai</w:t>
            </w:r>
          </w:p>
        </w:tc>
        <w:tc>
          <w:tcPr>
            <w:tcW w:w="1190" w:type="dxa"/>
            <w:vMerge/>
          </w:tcPr>
          <w:p w:rsidR="00490A41" w:rsidRPr="00414AFE" w:rsidRDefault="00490A41" w:rsidP="006574CA">
            <w:pPr>
              <w:spacing w:after="0" w:line="240" w:lineRule="auto"/>
              <w:jc w:val="center"/>
              <w:rPr>
                <w:rFonts w:ascii="Times New Roman" w:hAnsi="Times New Roman" w:cs="Times New Roman"/>
                <w:sz w:val="20"/>
                <w:szCs w:val="20"/>
                <w:lang w:val="lv-LV"/>
              </w:rPr>
            </w:pPr>
          </w:p>
        </w:tc>
        <w:tc>
          <w:tcPr>
            <w:tcW w:w="1190" w:type="dxa"/>
            <w:vMerge/>
          </w:tcPr>
          <w:p w:rsidR="00490A41" w:rsidRPr="00414AFE" w:rsidRDefault="00490A41" w:rsidP="006574CA">
            <w:pPr>
              <w:spacing w:after="0" w:line="240" w:lineRule="auto"/>
              <w:jc w:val="center"/>
              <w:rPr>
                <w:rFonts w:ascii="Times New Roman" w:hAnsi="Times New Roman" w:cs="Times New Roman"/>
                <w:sz w:val="20"/>
                <w:szCs w:val="20"/>
                <w:lang w:val="lv-LV"/>
              </w:rPr>
            </w:pPr>
          </w:p>
        </w:tc>
        <w:tc>
          <w:tcPr>
            <w:tcW w:w="1190" w:type="dxa"/>
            <w:vMerge/>
          </w:tcPr>
          <w:p w:rsidR="00490A41" w:rsidRPr="00414AFE" w:rsidRDefault="00490A41" w:rsidP="006574CA">
            <w:pPr>
              <w:spacing w:after="0" w:line="240" w:lineRule="auto"/>
              <w:jc w:val="center"/>
              <w:rPr>
                <w:rFonts w:ascii="Times New Roman" w:hAnsi="Times New Roman" w:cs="Times New Roman"/>
                <w:sz w:val="20"/>
                <w:szCs w:val="20"/>
                <w:lang w:val="lv-LV"/>
              </w:rPr>
            </w:pP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 xml:space="preserve">KL 71.p.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78.p.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149</w:t>
            </w:r>
            <w:r w:rsidR="006574CA">
              <w:rPr>
                <w:rFonts w:ascii="Times New Roman" w:eastAsia="Times New Roman" w:hAnsi="Times New Roman" w:cs="Times New Roman"/>
                <w:color w:val="000000"/>
                <w:sz w:val="20"/>
                <w:szCs w:val="20"/>
                <w:lang w:val="lv-LV" w:eastAsia="lv-LV"/>
              </w:rPr>
              <w:t>.</w:t>
            </w:r>
            <w:r w:rsidRPr="00F47897">
              <w:rPr>
                <w:rFonts w:ascii="Times New Roman" w:eastAsia="Times New Roman" w:hAnsi="Times New Roman" w:cs="Times New Roman"/>
                <w:color w:val="000000"/>
                <w:sz w:val="20"/>
                <w:szCs w:val="20"/>
                <w:vertAlign w:val="superscript"/>
                <w:lang w:val="lv-LV" w:eastAsia="lv-LV"/>
              </w:rPr>
              <w:t>1</w:t>
            </w:r>
            <w:r w:rsidRPr="00414AFE">
              <w:rPr>
                <w:rFonts w:ascii="Times New Roman" w:eastAsia="Times New Roman" w:hAnsi="Times New Roman" w:cs="Times New Roman"/>
                <w:color w:val="000000"/>
                <w:sz w:val="20"/>
                <w:szCs w:val="20"/>
                <w:lang w:val="lv-LV" w:eastAsia="lv-LV"/>
              </w:rPr>
              <w:t xml:space="preserve">.p.*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150.p.*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KL 156.p.</w:t>
            </w:r>
            <w:r w:rsidRPr="00414AFE">
              <w:rPr>
                <w:rFonts w:ascii="Times New Roman" w:eastAsia="Times New Roman" w:hAnsi="Times New Roman" w:cs="Times New Roman"/>
                <w:color w:val="000000"/>
                <w:sz w:val="16"/>
                <w:szCs w:val="16"/>
                <w:lang w:val="lv-LV" w:eastAsia="lv-LV"/>
              </w:rPr>
              <w:t>**</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24</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157.p.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w:t>
            </w:r>
          </w:p>
        </w:tc>
      </w:tr>
      <w:tr w:rsidR="00490A41" w:rsidRPr="00414AFE" w:rsidTr="006574CA">
        <w:tc>
          <w:tcPr>
            <w:tcW w:w="1570" w:type="dxa"/>
            <w:vAlign w:val="center"/>
          </w:tcPr>
          <w:p w:rsidR="00490A41" w:rsidRPr="00414AFE" w:rsidRDefault="00490A41" w:rsidP="006574CA">
            <w:pPr>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KL 158.p.** </w:t>
            </w:r>
          </w:p>
        </w:tc>
        <w:tc>
          <w:tcPr>
            <w:tcW w:w="146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w:t>
            </w:r>
          </w:p>
        </w:tc>
        <w:tc>
          <w:tcPr>
            <w:tcW w:w="139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w:t>
            </w:r>
          </w:p>
        </w:tc>
        <w:tc>
          <w:tcPr>
            <w:tcW w:w="1417"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90" w:type="dxa"/>
            <w:vAlign w:val="center"/>
          </w:tcPr>
          <w:p w:rsidR="00490A41" w:rsidRPr="00414AFE" w:rsidRDefault="00490A41" w:rsidP="006574CA">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w:t>
            </w:r>
          </w:p>
        </w:tc>
      </w:tr>
    </w:tbl>
    <w:p w:rsidR="00490A41" w:rsidRPr="00414AFE" w:rsidRDefault="00490A41" w:rsidP="00490A41">
      <w:pPr>
        <w:spacing w:after="0" w:line="240" w:lineRule="auto"/>
        <w:rPr>
          <w:rFonts w:ascii="Times New Roman" w:hAnsi="Times New Roman" w:cs="Times New Roman"/>
          <w:b/>
          <w:sz w:val="20"/>
          <w:szCs w:val="20"/>
          <w:lang w:val="lv-LV"/>
        </w:rPr>
      </w:pPr>
    </w:p>
    <w:p w:rsidR="00490A41" w:rsidRPr="00414AFE" w:rsidRDefault="00490A41" w:rsidP="00490A41">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- 2014.gada 25.septembra  redakcijā</w:t>
      </w:r>
    </w:p>
    <w:p w:rsidR="00490A41" w:rsidRPr="00414AFE" w:rsidRDefault="00490A41" w:rsidP="00490A41">
      <w:pPr>
        <w:spacing w:after="0" w:line="240" w:lineRule="auto"/>
        <w:rPr>
          <w:rFonts w:ascii="Times New Roman" w:hAnsi="Times New Roman" w:cs="Times New Roman"/>
          <w:sz w:val="16"/>
          <w:szCs w:val="16"/>
          <w:lang w:val="lv-LV"/>
        </w:rPr>
      </w:pPr>
      <w:r w:rsidRPr="00414AFE">
        <w:rPr>
          <w:rFonts w:ascii="Times New Roman" w:hAnsi="Times New Roman" w:cs="Times New Roman"/>
          <w:sz w:val="16"/>
          <w:szCs w:val="16"/>
          <w:lang w:val="lv-LV"/>
        </w:rPr>
        <w:t>** - KL 156.pants un 158.pants izslēgti ar 19.11.2009. likumu, kas stājas spēkā 23.12.2009.</w:t>
      </w:r>
    </w:p>
    <w:p w:rsidR="00490A41" w:rsidRPr="00414AFE" w:rsidRDefault="00490A41" w:rsidP="00490A41">
      <w:pPr>
        <w:spacing w:after="0" w:line="240" w:lineRule="auto"/>
        <w:rPr>
          <w:rFonts w:ascii="Times New Roman" w:hAnsi="Times New Roman" w:cs="Times New Roman"/>
          <w:i/>
          <w:sz w:val="16"/>
          <w:szCs w:val="16"/>
          <w:lang w:val="lv-LV"/>
        </w:rPr>
      </w:pPr>
      <w:r w:rsidRPr="00414AFE">
        <w:rPr>
          <w:rFonts w:ascii="Times New Roman" w:hAnsi="Times New Roman" w:cs="Times New Roman"/>
          <w:i/>
          <w:sz w:val="16"/>
          <w:szCs w:val="16"/>
          <w:lang w:val="lv-LV"/>
        </w:rPr>
        <w:t>A</w:t>
      </w:r>
      <w:r w:rsidRPr="00414AFE">
        <w:rPr>
          <w:rFonts w:ascii="Times New Roman" w:hAnsi="Times New Roman" w:cs="Times New Roman"/>
          <w:i/>
          <w:sz w:val="20"/>
          <w:szCs w:val="20"/>
          <w:lang w:val="lv-LV"/>
        </w:rPr>
        <w:t>vots: Tieslietu ministrija</w:t>
      </w:r>
    </w:p>
    <w:p w:rsidR="00EA43CA" w:rsidRPr="00414AFE" w:rsidRDefault="00EA43CA" w:rsidP="00613F8B">
      <w:pPr>
        <w:spacing w:after="0" w:line="240" w:lineRule="auto"/>
        <w:jc w:val="center"/>
        <w:rPr>
          <w:rFonts w:ascii="Times New Roman" w:hAnsi="Times New Roman" w:cs="Times New Roman"/>
          <w:b/>
          <w:sz w:val="20"/>
          <w:szCs w:val="20"/>
          <w:lang w:val="lv-LV"/>
        </w:rPr>
      </w:pPr>
      <w:bookmarkStart w:id="1" w:name="_Toc195793090"/>
    </w:p>
    <w:p w:rsidR="000A3659" w:rsidRPr="00414AFE" w:rsidRDefault="000A3659" w:rsidP="000A3659">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Valsts policijā saņemto sūdzību, iesniegumu un paziņojumu par iespējamiem vardarbības gadījumiem no Valsts policijas amatpersonu un darbinieku puses izskatīšanas rezultāti, 2008.-2015. gadā</w:t>
      </w:r>
    </w:p>
    <w:tbl>
      <w:tblPr>
        <w:tblW w:w="13343" w:type="dxa"/>
        <w:jc w:val="center"/>
        <w:tblLayout w:type="fixed"/>
        <w:tblLook w:val="0000" w:firstRow="0" w:lastRow="0" w:firstColumn="0" w:lastColumn="0" w:noHBand="0" w:noVBand="0"/>
      </w:tblPr>
      <w:tblGrid>
        <w:gridCol w:w="1304"/>
        <w:gridCol w:w="1134"/>
        <w:gridCol w:w="1251"/>
        <w:gridCol w:w="1275"/>
        <w:gridCol w:w="1018"/>
        <w:gridCol w:w="1067"/>
        <w:gridCol w:w="1342"/>
        <w:gridCol w:w="993"/>
        <w:gridCol w:w="1134"/>
        <w:gridCol w:w="1209"/>
        <w:gridCol w:w="1616"/>
      </w:tblGrid>
      <w:tr w:rsidR="000A3659" w:rsidRPr="009D6AB8" w:rsidTr="001E5A28">
        <w:trPr>
          <w:trHeight w:val="1400"/>
          <w:jc w:val="center"/>
        </w:trPr>
        <w:tc>
          <w:tcPr>
            <w:tcW w:w="1304" w:type="dxa"/>
            <w:vMerge w:val="restart"/>
            <w:tcBorders>
              <w:top w:val="single" w:sz="8" w:space="0" w:color="000000"/>
              <w:left w:val="single" w:sz="8" w:space="0" w:color="000000"/>
              <w:bottom w:val="single" w:sz="8" w:space="0" w:color="000000"/>
              <w:right w:val="nil"/>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Gads</w:t>
            </w:r>
          </w:p>
        </w:tc>
        <w:tc>
          <w:tcPr>
            <w:tcW w:w="1134" w:type="dxa"/>
            <w:vMerge w:val="restart"/>
            <w:tcBorders>
              <w:top w:val="single" w:sz="8" w:space="0" w:color="000000"/>
              <w:left w:val="single" w:sz="8" w:space="0" w:color="000000"/>
              <w:right w:val="single" w:sz="4" w:space="0" w:color="000000"/>
            </w:tcBorders>
            <w:shd w:val="clear" w:color="auto" w:fill="FFFFFF"/>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Saņemto materiālu sūdzību, iesniegu-mu kopskaits *</w:t>
            </w:r>
          </w:p>
        </w:tc>
        <w:tc>
          <w:tcPr>
            <w:tcW w:w="1251" w:type="dxa"/>
            <w:vMerge w:val="restart"/>
            <w:tcBorders>
              <w:top w:val="single" w:sz="8" w:space="0" w:color="000000"/>
              <w:left w:val="single" w:sz="4" w:space="0" w:color="000000"/>
              <w:bottom w:val="single" w:sz="8" w:space="0" w:color="000000"/>
              <w:right w:val="single" w:sz="4"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 tiem fiziskās vardarbības (t.sk.vardar-bības piedraudējumu) gadījumu kopskaits</w:t>
            </w:r>
          </w:p>
        </w:tc>
        <w:tc>
          <w:tcPr>
            <w:tcW w:w="1275" w:type="dxa"/>
            <w:vMerge w:val="restart"/>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 tiem psihiskās vardarbības (t.sk.vardar-bības piedraudējumu) gadījumu kopskaits</w:t>
            </w:r>
          </w:p>
        </w:tc>
        <w:tc>
          <w:tcPr>
            <w:tcW w:w="101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 tiem vardarbības gadījumu pret nepilngadīgām personām kopskaits</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 tiem vardarbības gadījumu pret aizdomās turētām, aizturētām personām kopskaits</w:t>
            </w:r>
          </w:p>
        </w:tc>
        <w:tc>
          <w:tcPr>
            <w:tcW w:w="1342" w:type="dxa"/>
            <w:tcBorders>
              <w:top w:val="single" w:sz="8" w:space="0" w:color="000000"/>
              <w:left w:val="nil"/>
              <w:bottom w:val="single" w:sz="8" w:space="0" w:color="000000"/>
              <w:right w:val="nil"/>
            </w:tcBorders>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p>
        </w:tc>
        <w:tc>
          <w:tcPr>
            <w:tcW w:w="4952" w:type="dxa"/>
            <w:gridSpan w:val="4"/>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Ziņas par saņemtā materiāla virzību un izskatīšanas rezultātiem</w:t>
            </w:r>
          </w:p>
        </w:tc>
      </w:tr>
      <w:tr w:rsidR="000A3659" w:rsidRPr="002F3B1F" w:rsidTr="001E5A28">
        <w:trPr>
          <w:trHeight w:val="1240"/>
          <w:jc w:val="center"/>
        </w:trPr>
        <w:tc>
          <w:tcPr>
            <w:tcW w:w="1304" w:type="dxa"/>
            <w:vMerge/>
            <w:tcBorders>
              <w:top w:val="single" w:sz="8" w:space="0" w:color="000000"/>
              <w:left w:val="single" w:sz="8" w:space="0" w:color="000000"/>
              <w:bottom w:val="single" w:sz="8" w:space="0" w:color="000000"/>
              <w:right w:val="nil"/>
            </w:tcBorders>
            <w:shd w:val="clear" w:color="auto" w:fill="FFFFFF"/>
            <w:vAlign w:val="center"/>
          </w:tcPr>
          <w:p w:rsidR="000A3659" w:rsidRPr="00414AFE" w:rsidRDefault="000A3659" w:rsidP="001E5A28">
            <w:pPr>
              <w:spacing w:after="0"/>
              <w:rPr>
                <w:rFonts w:ascii="Times New Roman" w:hAnsi="Times New Roman" w:cs="Times New Roman"/>
                <w:color w:val="000000"/>
                <w:sz w:val="20"/>
                <w:szCs w:val="20"/>
                <w:lang w:val="lv-LV" w:eastAsia="lv-LV"/>
              </w:rPr>
            </w:pPr>
          </w:p>
        </w:tc>
        <w:tc>
          <w:tcPr>
            <w:tcW w:w="1134" w:type="dxa"/>
            <w:vMerge/>
            <w:tcBorders>
              <w:top w:val="single" w:sz="8" w:space="0" w:color="000000"/>
              <w:left w:val="single" w:sz="8" w:space="0" w:color="000000"/>
              <w:right w:val="single" w:sz="4" w:space="0" w:color="000000"/>
            </w:tcBorders>
            <w:shd w:val="clear" w:color="auto" w:fill="FFFFFF"/>
            <w:vAlign w:val="center"/>
          </w:tcPr>
          <w:p w:rsidR="000A3659" w:rsidRPr="00414AFE" w:rsidRDefault="000A3659" w:rsidP="001E5A28">
            <w:pPr>
              <w:spacing w:after="0"/>
              <w:rPr>
                <w:rFonts w:ascii="Times New Roman" w:hAnsi="Times New Roman" w:cs="Times New Roman"/>
                <w:color w:val="000000"/>
                <w:sz w:val="20"/>
                <w:szCs w:val="20"/>
                <w:lang w:val="lv-LV" w:eastAsia="lv-LV"/>
              </w:rPr>
            </w:pPr>
          </w:p>
        </w:tc>
        <w:tc>
          <w:tcPr>
            <w:tcW w:w="1251" w:type="dxa"/>
            <w:vMerge/>
            <w:tcBorders>
              <w:top w:val="single" w:sz="8" w:space="0" w:color="000000"/>
              <w:left w:val="single" w:sz="4" w:space="0" w:color="000000"/>
              <w:bottom w:val="single" w:sz="8" w:space="0" w:color="000000"/>
              <w:right w:val="single" w:sz="4" w:space="0" w:color="000000"/>
            </w:tcBorders>
            <w:shd w:val="clear" w:color="auto" w:fill="FFFFFF"/>
            <w:vAlign w:val="center"/>
          </w:tcPr>
          <w:p w:rsidR="000A3659" w:rsidRPr="00414AFE" w:rsidRDefault="000A3659" w:rsidP="001E5A28">
            <w:pPr>
              <w:spacing w:after="0"/>
              <w:rPr>
                <w:rFonts w:ascii="Times New Roman" w:hAnsi="Times New Roman" w:cs="Times New Roman"/>
                <w:color w:val="000000"/>
                <w:sz w:val="20"/>
                <w:szCs w:val="20"/>
                <w:lang w:val="lv-LV" w:eastAsia="lv-LV"/>
              </w:rPr>
            </w:pPr>
          </w:p>
        </w:tc>
        <w:tc>
          <w:tcPr>
            <w:tcW w:w="1275" w:type="dxa"/>
            <w:vMerge/>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rPr>
                <w:rFonts w:ascii="Times New Roman" w:hAnsi="Times New Roman" w:cs="Times New Roman"/>
                <w:color w:val="000000"/>
                <w:sz w:val="20"/>
                <w:szCs w:val="20"/>
                <w:lang w:val="lv-LV" w:eastAsia="lv-LV"/>
              </w:rPr>
            </w:pPr>
          </w:p>
        </w:tc>
        <w:tc>
          <w:tcPr>
            <w:tcW w:w="101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rPr>
                <w:rFonts w:ascii="Times New Roman" w:hAnsi="Times New Roman" w:cs="Times New Roman"/>
                <w:color w:val="000000"/>
                <w:sz w:val="20"/>
                <w:szCs w:val="20"/>
                <w:lang w:val="lv-LV" w:eastAsia="lv-LV"/>
              </w:rPr>
            </w:pP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p>
        </w:tc>
        <w:tc>
          <w:tcPr>
            <w:tcW w:w="1342" w:type="dxa"/>
            <w:tcBorders>
              <w:top w:val="nil"/>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Gadījumu, kad vardarbība nav apstiprinājusies, kopskaits</w:t>
            </w:r>
          </w:p>
        </w:tc>
        <w:tc>
          <w:tcPr>
            <w:tcW w:w="993" w:type="dxa"/>
            <w:tcBorders>
              <w:top w:val="nil"/>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Ierosināto disciplinār-lietu kopskaits **</w:t>
            </w:r>
          </w:p>
        </w:tc>
        <w:tc>
          <w:tcPr>
            <w:tcW w:w="1134" w:type="dxa"/>
            <w:tcBorders>
              <w:top w:val="nil"/>
              <w:left w:val="single" w:sz="8" w:space="0" w:color="000000"/>
              <w:bottom w:val="single" w:sz="8" w:space="0" w:color="000000"/>
              <w:right w:val="single" w:sz="8" w:space="0" w:color="000000"/>
            </w:tcBorders>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Uzsākto krimināl-procesu skaits</w:t>
            </w:r>
          </w:p>
        </w:tc>
        <w:tc>
          <w:tcPr>
            <w:tcW w:w="1209" w:type="dxa"/>
            <w:tcBorders>
              <w:top w:val="nil"/>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Nosūtīto materiālu izskatīšanai Kriminālprocesa likuma kārtībā kopskaits</w:t>
            </w:r>
          </w:p>
        </w:tc>
        <w:tc>
          <w:tcPr>
            <w:tcW w:w="1616" w:type="dxa"/>
            <w:tcBorders>
              <w:top w:val="nil"/>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ind w:left="113" w:right="113"/>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Sodīto par pretlikumīgo rīcību (vardarbību) policijas darbinieku kopskaits *</w:t>
            </w:r>
          </w:p>
        </w:tc>
      </w:tr>
      <w:tr w:rsidR="000A3659" w:rsidRPr="00414AFE" w:rsidTr="001E5A28">
        <w:trPr>
          <w:trHeight w:val="24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2008.</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328</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127</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68</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216</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107</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 disciplinārsodi, 3 notiesāti</w:t>
            </w:r>
          </w:p>
        </w:tc>
      </w:tr>
      <w:tr w:rsidR="000A3659" w:rsidRPr="00414AFE" w:rsidTr="001E5A28">
        <w:trPr>
          <w:trHeight w:val="24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2009.</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304</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89</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82</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223</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 disciplinārsodi, 2 notiesāti</w:t>
            </w:r>
          </w:p>
        </w:tc>
      </w:tr>
      <w:tr w:rsidR="000A3659" w:rsidRPr="00414AFE" w:rsidTr="001E5A28">
        <w:trPr>
          <w:trHeight w:val="24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253</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140</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89</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204</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28</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137</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A83A0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disciplinārs</w:t>
            </w:r>
            <w:r w:rsidR="00A83A08">
              <w:rPr>
                <w:rFonts w:ascii="Times New Roman" w:eastAsia="Times New Roman" w:hAnsi="Times New Roman" w:cs="Times New Roman"/>
                <w:color w:val="000000"/>
                <w:sz w:val="20"/>
                <w:szCs w:val="20"/>
                <w:lang w:val="lv-LV" w:eastAsia="lv-LV"/>
              </w:rPr>
              <w:t>od</w:t>
            </w:r>
            <w:r w:rsidRPr="00414AFE">
              <w:rPr>
                <w:rFonts w:ascii="Times New Roman" w:eastAsia="Times New Roman" w:hAnsi="Times New Roman" w:cs="Times New Roman"/>
                <w:color w:val="000000"/>
                <w:sz w:val="20"/>
                <w:szCs w:val="20"/>
                <w:lang w:val="lv-LV" w:eastAsia="lv-LV"/>
              </w:rPr>
              <w:t>s, 1 notiesāts</w:t>
            </w:r>
          </w:p>
        </w:tc>
      </w:tr>
      <w:tr w:rsidR="000A3659" w:rsidRPr="00414AFE" w:rsidTr="001E5A28">
        <w:trPr>
          <w:trHeight w:val="24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lastRenderedPageBreak/>
              <w:t>2011.</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234</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134</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95</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209</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47</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138</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 disciplinārsodi, 1 notiesāts</w:t>
            </w:r>
          </w:p>
        </w:tc>
      </w:tr>
      <w:tr w:rsidR="000A3659" w:rsidRPr="00414AFE" w:rsidTr="001E5A28">
        <w:trPr>
          <w:trHeight w:val="32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305</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121</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125</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254</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44</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125</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 disciplinārsodi, 1 notiesāts</w:t>
            </w:r>
          </w:p>
        </w:tc>
      </w:tr>
      <w:tr w:rsidR="000A3659" w:rsidRPr="00414AFE" w:rsidTr="001E5A28">
        <w:trPr>
          <w:trHeight w:val="32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267</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151</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125</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195</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37</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97</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 disciplinārsodi, 1 notiesāts</w:t>
            </w:r>
          </w:p>
        </w:tc>
      </w:tr>
      <w:tr w:rsidR="000A3659" w:rsidRPr="00414AFE" w:rsidTr="001E5A28">
        <w:trPr>
          <w:trHeight w:val="32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322</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164</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108</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271</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39</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94</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 disciplinārsodi, 6 notiesāti</w:t>
            </w:r>
          </w:p>
        </w:tc>
      </w:tr>
      <w:tr w:rsidR="000A3659" w:rsidRPr="00414AFE" w:rsidTr="001E5A28">
        <w:trPr>
          <w:trHeight w:val="320"/>
          <w:jc w:val="center"/>
        </w:trPr>
        <w:tc>
          <w:tcPr>
            <w:tcW w:w="13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2015.g. 9.mēn.***</w:t>
            </w:r>
          </w:p>
        </w:tc>
        <w:tc>
          <w:tcPr>
            <w:tcW w:w="1134"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205</w:t>
            </w:r>
          </w:p>
        </w:tc>
        <w:tc>
          <w:tcPr>
            <w:tcW w:w="1251"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98</w:t>
            </w:r>
          </w:p>
        </w:tc>
        <w:tc>
          <w:tcPr>
            <w:tcW w:w="1275"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018"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1067"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80</w:t>
            </w:r>
          </w:p>
        </w:tc>
        <w:tc>
          <w:tcPr>
            <w:tcW w:w="1342"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163</w:t>
            </w:r>
          </w:p>
        </w:tc>
        <w:tc>
          <w:tcPr>
            <w:tcW w:w="993"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1134" w:type="dxa"/>
            <w:tcBorders>
              <w:top w:val="single" w:sz="8" w:space="0" w:color="000000"/>
              <w:left w:val="nil"/>
              <w:bottom w:val="single" w:sz="8" w:space="0" w:color="000000"/>
              <w:right w:val="single" w:sz="4" w:space="0" w:color="000000"/>
            </w:tcBorders>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w:t>
            </w:r>
          </w:p>
        </w:tc>
        <w:tc>
          <w:tcPr>
            <w:tcW w:w="1209"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0A3659" w:rsidRPr="00414AFE" w:rsidRDefault="000A3659" w:rsidP="001E5A2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53</w:t>
            </w:r>
          </w:p>
        </w:tc>
        <w:tc>
          <w:tcPr>
            <w:tcW w:w="1616" w:type="dxa"/>
            <w:tcBorders>
              <w:top w:val="single" w:sz="8" w:space="0" w:color="000000"/>
              <w:left w:val="nil"/>
              <w:bottom w:val="single" w:sz="8" w:space="0" w:color="000000"/>
              <w:right w:val="single" w:sz="8" w:space="0" w:color="000000"/>
            </w:tcBorders>
            <w:shd w:val="clear" w:color="auto" w:fill="FFFFFF"/>
            <w:vAlign w:val="center"/>
          </w:tcPr>
          <w:p w:rsidR="000A3659" w:rsidRPr="00414AFE" w:rsidRDefault="000A3659" w:rsidP="00A83A08">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disciplinārs</w:t>
            </w:r>
            <w:r w:rsidR="00A83A08">
              <w:rPr>
                <w:rFonts w:ascii="Times New Roman" w:eastAsia="Times New Roman" w:hAnsi="Times New Roman" w:cs="Times New Roman"/>
                <w:color w:val="000000"/>
                <w:sz w:val="20"/>
                <w:szCs w:val="20"/>
                <w:lang w:val="lv-LV" w:eastAsia="lv-LV"/>
              </w:rPr>
              <w:t>od</w:t>
            </w:r>
            <w:r w:rsidRPr="00414AFE">
              <w:rPr>
                <w:rFonts w:ascii="Times New Roman" w:eastAsia="Times New Roman" w:hAnsi="Times New Roman" w:cs="Times New Roman"/>
                <w:color w:val="000000"/>
                <w:sz w:val="20"/>
                <w:szCs w:val="20"/>
                <w:lang w:val="lv-LV" w:eastAsia="lv-LV"/>
              </w:rPr>
              <w:t>s, 1 notiesāts</w:t>
            </w:r>
          </w:p>
        </w:tc>
      </w:tr>
    </w:tbl>
    <w:p w:rsidR="000A3659" w:rsidRPr="00414AFE" w:rsidRDefault="000A3659" w:rsidP="000A3659">
      <w:pPr>
        <w:spacing w:after="0" w:line="240" w:lineRule="auto"/>
        <w:ind w:left="284"/>
        <w:rPr>
          <w:rFonts w:ascii="Times New Roman" w:eastAsia="Times New Roman" w:hAnsi="Times New Roman" w:cs="Times New Roman"/>
          <w:i/>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 t.sk. Valsts policijas Iekšējās drošības birojs pieņēma lietvedībā citu Valsts policijas struktūrvienību uzsāktos kriminālprocesus 2008.gadā – 16; 2009.gadā – 57, 2010.gadā -37,  2011. gadā – 29; 2012. gadā – 25; 2013. gadā – 19; 2014. gadā – 16</w:t>
      </w:r>
    </w:p>
    <w:p w:rsidR="000A3659" w:rsidRPr="00414AFE" w:rsidRDefault="000A3659" w:rsidP="000A3659">
      <w:pPr>
        <w:spacing w:after="0" w:line="240" w:lineRule="auto"/>
        <w:ind w:left="284"/>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 t.sk. pārkāpumi, kas pieļauti ārpus darba laika</w:t>
      </w:r>
    </w:p>
    <w:p w:rsidR="002F3B1F" w:rsidRPr="00414AFE" w:rsidRDefault="000A3659" w:rsidP="002F3B1F">
      <w:pPr>
        <w:spacing w:after="0" w:line="240" w:lineRule="auto"/>
        <w:ind w:left="284"/>
        <w:rPr>
          <w:rFonts w:ascii="Times New Roman" w:eastAsia="Times New Roman" w:hAnsi="Times New Roman" w:cs="Times New Roman"/>
          <w:i/>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***-ar 2015. gada 30. oktobri Valsts policijas Iekšējās drošības birojs likvidēts.</w:t>
      </w:r>
    </w:p>
    <w:p w:rsidR="000A3659" w:rsidRPr="00414AFE" w:rsidRDefault="000A3659" w:rsidP="000A3659">
      <w:pPr>
        <w:spacing w:after="0" w:line="240" w:lineRule="auto"/>
        <w:ind w:left="284"/>
        <w:rPr>
          <w:rFonts w:ascii="Times New Roman" w:hAnsi="Times New Roman" w:cs="Times New Roman"/>
          <w:sz w:val="20"/>
          <w:szCs w:val="20"/>
          <w:lang w:val="lv-LV"/>
        </w:rPr>
      </w:pPr>
      <w:r w:rsidRPr="00414AFE">
        <w:rPr>
          <w:rFonts w:ascii="Times New Roman" w:eastAsia="Times New Roman" w:hAnsi="Times New Roman" w:cs="Times New Roman"/>
          <w:i/>
          <w:color w:val="000000"/>
          <w:sz w:val="20"/>
          <w:szCs w:val="20"/>
          <w:lang w:val="lv-LV" w:eastAsia="lv-LV"/>
        </w:rPr>
        <w:t>Avots: Valsts policija</w:t>
      </w:r>
    </w:p>
    <w:p w:rsidR="000A3659" w:rsidRDefault="000A3659" w:rsidP="004665FA">
      <w:pPr>
        <w:tabs>
          <w:tab w:val="left" w:pos="4253"/>
        </w:tabs>
        <w:spacing w:after="0" w:line="240" w:lineRule="auto"/>
        <w:ind w:left="426"/>
        <w:jc w:val="center"/>
        <w:rPr>
          <w:rFonts w:ascii="Times New Roman" w:hAnsi="Times New Roman" w:cs="Times New Roman"/>
          <w:b/>
          <w:sz w:val="20"/>
          <w:szCs w:val="20"/>
          <w:lang w:val="lv-LV"/>
        </w:rPr>
      </w:pPr>
    </w:p>
    <w:p w:rsidR="003A051E" w:rsidRDefault="003A051E" w:rsidP="004665FA">
      <w:pPr>
        <w:tabs>
          <w:tab w:val="left" w:pos="4253"/>
        </w:tabs>
        <w:spacing w:after="0" w:line="240" w:lineRule="auto"/>
        <w:ind w:left="426"/>
        <w:jc w:val="center"/>
        <w:rPr>
          <w:rFonts w:ascii="Times New Roman" w:hAnsi="Times New Roman" w:cs="Times New Roman"/>
          <w:b/>
          <w:sz w:val="20"/>
          <w:szCs w:val="20"/>
          <w:lang w:val="lv-LV"/>
        </w:rPr>
      </w:pPr>
    </w:p>
    <w:p w:rsidR="003A051E" w:rsidRDefault="003A051E" w:rsidP="004665FA">
      <w:pPr>
        <w:tabs>
          <w:tab w:val="left" w:pos="4253"/>
        </w:tabs>
        <w:spacing w:after="0" w:line="240" w:lineRule="auto"/>
        <w:ind w:left="426"/>
        <w:jc w:val="center"/>
        <w:rPr>
          <w:rFonts w:ascii="Times New Roman" w:hAnsi="Times New Roman" w:cs="Times New Roman"/>
          <w:b/>
          <w:sz w:val="20"/>
          <w:szCs w:val="20"/>
          <w:lang w:val="lv-LV"/>
        </w:rPr>
      </w:pPr>
    </w:p>
    <w:p w:rsidR="003A051E" w:rsidRPr="007F7422" w:rsidRDefault="003A051E" w:rsidP="003A051E">
      <w:pPr>
        <w:spacing w:after="0"/>
        <w:contextualSpacing/>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 xml:space="preserve">Informācija par vardarbības gadījumiem ieslodzījuma vietās no 2008. gada 1. janvāra līdz 2016. gada 31. Decembrim </w:t>
      </w:r>
      <w:r w:rsidRPr="007F7422">
        <w:rPr>
          <w:rFonts w:ascii="Times New Roman" w:eastAsia="Times New Roman" w:hAnsi="Times New Roman" w:cs="Times New Roman"/>
          <w:b/>
          <w:bCs/>
          <w:i/>
          <w:sz w:val="20"/>
          <w:szCs w:val="20"/>
          <w:lang w:val="lv-LV"/>
        </w:rPr>
        <w:t>(KL 13. nodaļa – noziedzīgi nodarījumi pret veselību,</w:t>
      </w:r>
      <w:r w:rsidRPr="007F7422">
        <w:rPr>
          <w:rFonts w:ascii="Times New Roman" w:eastAsia="Times New Roman" w:hAnsi="Times New Roman" w:cs="Times New Roman"/>
          <w:b/>
          <w:bCs/>
          <w:sz w:val="20"/>
          <w:szCs w:val="20"/>
          <w:lang w:val="lv-LV"/>
        </w:rPr>
        <w:t xml:space="preserve"> </w:t>
      </w:r>
      <w:r w:rsidRPr="007F7422">
        <w:rPr>
          <w:rFonts w:ascii="Times New Roman" w:eastAsia="Times New Roman" w:hAnsi="Times New Roman" w:cs="Times New Roman"/>
          <w:b/>
          <w:bCs/>
          <w:i/>
          <w:sz w:val="20"/>
          <w:szCs w:val="20"/>
          <w:lang w:val="lv-LV"/>
        </w:rPr>
        <w:t>317. pants otrā daļa – dienesta pilnvaru pārsniegšana,</w:t>
      </w:r>
      <w:r w:rsidRPr="007F7422">
        <w:rPr>
          <w:rFonts w:ascii="Times New Roman" w:eastAsia="Times New Roman" w:hAnsi="Times New Roman" w:cs="Times New Roman"/>
          <w:b/>
          <w:bCs/>
          <w:sz w:val="20"/>
          <w:szCs w:val="20"/>
          <w:lang w:val="lv-LV"/>
        </w:rPr>
        <w:t xml:space="preserve"> </w:t>
      </w:r>
      <w:r w:rsidRPr="007F7422">
        <w:rPr>
          <w:rFonts w:ascii="Times New Roman" w:eastAsia="Times New Roman" w:hAnsi="Times New Roman" w:cs="Times New Roman"/>
          <w:b/>
          <w:bCs/>
          <w:i/>
          <w:sz w:val="20"/>
          <w:szCs w:val="20"/>
          <w:lang w:val="lv-LV"/>
        </w:rPr>
        <w:t>ja tā saistīta ar vardarbību vai vardarbības piedraudējumu)</w:t>
      </w:r>
    </w:p>
    <w:tbl>
      <w:tblPr>
        <w:tblpPr w:leftFromText="180" w:rightFromText="180" w:vertAnchor="text" w:horzAnchor="margin" w:tblpXSpec="center" w:tblpY="421"/>
        <w:tblW w:w="0" w:type="auto"/>
        <w:tblCellMar>
          <w:left w:w="0" w:type="dxa"/>
          <w:right w:w="0" w:type="dxa"/>
        </w:tblCellMar>
        <w:tblLook w:val="04A0" w:firstRow="1" w:lastRow="0" w:firstColumn="1" w:lastColumn="0" w:noHBand="0" w:noVBand="1"/>
      </w:tblPr>
      <w:tblGrid>
        <w:gridCol w:w="2576"/>
        <w:gridCol w:w="1115"/>
        <w:gridCol w:w="567"/>
        <w:gridCol w:w="567"/>
        <w:gridCol w:w="567"/>
        <w:gridCol w:w="567"/>
        <w:gridCol w:w="567"/>
        <w:gridCol w:w="567"/>
        <w:gridCol w:w="709"/>
        <w:gridCol w:w="708"/>
        <w:gridCol w:w="709"/>
      </w:tblGrid>
      <w:tr w:rsidR="003A051E" w:rsidRPr="007F7422" w:rsidTr="003A051E">
        <w:trPr>
          <w:trHeight w:val="836"/>
        </w:trPr>
        <w:tc>
          <w:tcPr>
            <w:tcW w:w="2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Cietums</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Cietušo skaits kopā</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2008</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2009</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2010</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2011</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2012</w:t>
            </w:r>
          </w:p>
        </w:tc>
        <w:tc>
          <w:tcPr>
            <w:tcW w:w="567"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2013</w:t>
            </w:r>
          </w:p>
        </w:tc>
        <w:tc>
          <w:tcPr>
            <w:tcW w:w="709"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2014</w:t>
            </w:r>
          </w:p>
        </w:tc>
        <w:tc>
          <w:tcPr>
            <w:tcW w:w="708"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2015</w:t>
            </w:r>
          </w:p>
        </w:tc>
        <w:tc>
          <w:tcPr>
            <w:tcW w:w="709" w:type="dxa"/>
            <w:tcBorders>
              <w:top w:val="single" w:sz="8" w:space="0" w:color="auto"/>
              <w:left w:val="nil"/>
              <w:bottom w:val="single" w:sz="8" w:space="0" w:color="auto"/>
              <w:right w:val="single" w:sz="8" w:space="0" w:color="auto"/>
            </w:tcBorders>
          </w:tcPr>
          <w:p w:rsidR="003A051E" w:rsidRPr="007F7422" w:rsidRDefault="003A051E" w:rsidP="00723148">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2016</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Brasas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Cēsu audzināšanas iestāde nepilngadīgajiem</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Daugavpils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 xml:space="preserve">Grīvas cietums </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8</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Iļģuciema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lastRenderedPageBreak/>
              <w:t>Jelgavas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3</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Jēkabpils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5</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Liepājas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18</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Matīsa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Olaines cietums (Latvijas Cietumu slimnīca)</w:t>
            </w:r>
          </w:p>
        </w:tc>
        <w:tc>
          <w:tcPr>
            <w:tcW w:w="1115" w:type="dxa"/>
            <w:tcBorders>
              <w:top w:val="nil"/>
              <w:left w:val="nil"/>
              <w:bottom w:val="single" w:sz="8" w:space="0" w:color="auto"/>
              <w:right w:val="single" w:sz="8" w:space="0" w:color="auto"/>
            </w:tcBorders>
            <w:tcMar>
              <w:top w:w="0" w:type="dxa"/>
              <w:left w:w="108" w:type="dxa"/>
              <w:bottom w:w="0" w:type="dxa"/>
              <w:right w:w="108" w:type="dxa"/>
            </w:tcMar>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Pārlielupes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Rīgas Centrālcietums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29</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6</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Šķirotavas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w:t>
            </w:r>
          </w:p>
        </w:tc>
      </w:tr>
      <w:tr w:rsidR="003A051E" w:rsidRPr="007F7422" w:rsidTr="00723148">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Valmieras cietums</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29</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6</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r>
      <w:tr w:rsidR="003A051E" w:rsidRPr="007F7422" w:rsidTr="003A051E">
        <w:trPr>
          <w:trHeight w:val="253"/>
        </w:trPr>
        <w:tc>
          <w:tcPr>
            <w:tcW w:w="2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rPr>
                <w:rFonts w:ascii="Times New Roman" w:eastAsia="Times New Roman" w:hAnsi="Times New Roman" w:cs="Times New Roman"/>
                <w:b/>
                <w:sz w:val="20"/>
                <w:szCs w:val="20"/>
                <w:lang w:val="lv-LV"/>
              </w:rPr>
            </w:pPr>
            <w:r w:rsidRPr="007F7422">
              <w:rPr>
                <w:rFonts w:ascii="Times New Roman" w:eastAsia="Times New Roman" w:hAnsi="Times New Roman" w:cs="Times New Roman"/>
                <w:b/>
                <w:sz w:val="20"/>
                <w:szCs w:val="20"/>
                <w:lang w:val="lv-LV"/>
              </w:rPr>
              <w:t>Kopā</w:t>
            </w:r>
          </w:p>
        </w:tc>
        <w:tc>
          <w:tcPr>
            <w:tcW w:w="1115"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117</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5</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9</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10</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16</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17</w:t>
            </w:r>
          </w:p>
        </w:tc>
        <w:tc>
          <w:tcPr>
            <w:tcW w:w="567"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17</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15</w:t>
            </w:r>
          </w:p>
        </w:tc>
        <w:tc>
          <w:tcPr>
            <w:tcW w:w="708"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12</w:t>
            </w:r>
          </w:p>
        </w:tc>
        <w:tc>
          <w:tcPr>
            <w:tcW w:w="709" w:type="dxa"/>
            <w:tcBorders>
              <w:top w:val="nil"/>
              <w:left w:val="nil"/>
              <w:bottom w:val="single" w:sz="8" w:space="0" w:color="auto"/>
              <w:right w:val="single" w:sz="8" w:space="0" w:color="auto"/>
            </w:tcBorders>
          </w:tcPr>
          <w:p w:rsidR="003A051E" w:rsidRPr="007F7422" w:rsidRDefault="003A051E" w:rsidP="00723148">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16</w:t>
            </w:r>
          </w:p>
        </w:tc>
      </w:tr>
    </w:tbl>
    <w:p w:rsidR="003A051E" w:rsidRPr="007F7422" w:rsidRDefault="003A051E" w:rsidP="003A051E">
      <w:pPr>
        <w:jc w:val="center"/>
        <w:rPr>
          <w:rFonts w:eastAsia="Times New Roman"/>
          <w:bCs/>
          <w:sz w:val="20"/>
          <w:szCs w:val="20"/>
          <w:lang w:val="lv-LV"/>
        </w:rPr>
      </w:pPr>
    </w:p>
    <w:p w:rsidR="003A051E" w:rsidRPr="007F7422" w:rsidRDefault="003A051E" w:rsidP="003A051E">
      <w:pPr>
        <w:jc w:val="center"/>
        <w:rPr>
          <w:rFonts w:eastAsia="Times New Roman"/>
          <w:b/>
          <w:szCs w:val="20"/>
          <w:lang w:val="lv-LV"/>
        </w:rPr>
      </w:pPr>
    </w:p>
    <w:p w:rsidR="003A051E" w:rsidRPr="007F7422" w:rsidRDefault="003A051E" w:rsidP="003A051E">
      <w:pPr>
        <w:rPr>
          <w:rFonts w:eastAsia="Times New Roman"/>
          <w:szCs w:val="20"/>
          <w:lang w:val="lv-LV"/>
        </w:rPr>
      </w:pPr>
    </w:p>
    <w:p w:rsidR="003A051E" w:rsidRPr="007F7422" w:rsidRDefault="003A051E" w:rsidP="003A051E">
      <w:pPr>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Default="003A051E" w:rsidP="003A051E">
      <w:pPr>
        <w:ind w:left="2268"/>
        <w:rPr>
          <w:rFonts w:ascii="Times New Roman" w:eastAsia="Times New Roman" w:hAnsi="Times New Roman" w:cs="Times New Roman"/>
          <w:sz w:val="20"/>
          <w:szCs w:val="20"/>
          <w:lang w:val="lv-LV"/>
        </w:rPr>
      </w:pPr>
    </w:p>
    <w:p w:rsidR="003A051E" w:rsidRPr="007F7422" w:rsidRDefault="003A051E" w:rsidP="003A051E">
      <w:pPr>
        <w:ind w:left="2268"/>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 xml:space="preserve">Avots: </w:t>
      </w:r>
      <w:r w:rsidRPr="007F7422">
        <w:rPr>
          <w:rFonts w:ascii="Times New Roman" w:eastAsia="Times New Roman" w:hAnsi="Times New Roman" w:cs="Times New Roman"/>
          <w:i/>
          <w:sz w:val="20"/>
          <w:szCs w:val="20"/>
          <w:lang w:val="lv-LV"/>
        </w:rPr>
        <w:t>Ieslodzījuma vietu pārvalde</w:t>
      </w:r>
    </w:p>
    <w:tbl>
      <w:tblPr>
        <w:tblpPr w:leftFromText="180" w:rightFromText="180" w:vertAnchor="text" w:horzAnchor="margin" w:tblpXSpec="center" w:tblpY="349"/>
        <w:tblW w:w="9238" w:type="dxa"/>
        <w:tblCellMar>
          <w:left w:w="0" w:type="dxa"/>
          <w:right w:w="0" w:type="dxa"/>
        </w:tblCellMar>
        <w:tblLook w:val="04A0" w:firstRow="1" w:lastRow="0" w:firstColumn="1" w:lastColumn="0" w:noHBand="0" w:noVBand="1"/>
      </w:tblPr>
      <w:tblGrid>
        <w:gridCol w:w="2539"/>
        <w:gridCol w:w="1171"/>
        <w:gridCol w:w="567"/>
        <w:gridCol w:w="567"/>
        <w:gridCol w:w="567"/>
        <w:gridCol w:w="567"/>
        <w:gridCol w:w="567"/>
        <w:gridCol w:w="567"/>
        <w:gridCol w:w="708"/>
        <w:gridCol w:w="709"/>
        <w:gridCol w:w="709"/>
      </w:tblGrid>
      <w:tr w:rsidR="003A051E" w:rsidRPr="007F7422" w:rsidTr="003A051E">
        <w:tc>
          <w:tcPr>
            <w:tcW w:w="2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Cietušo dzimums</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Cietušo skaits</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2008</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2009</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2010</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2011</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2012</w:t>
            </w:r>
          </w:p>
        </w:tc>
        <w:tc>
          <w:tcPr>
            <w:tcW w:w="567"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2013</w:t>
            </w:r>
          </w:p>
        </w:tc>
        <w:tc>
          <w:tcPr>
            <w:tcW w:w="708"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2014</w:t>
            </w:r>
          </w:p>
        </w:tc>
        <w:tc>
          <w:tcPr>
            <w:tcW w:w="709"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2015</w:t>
            </w:r>
          </w:p>
        </w:tc>
        <w:tc>
          <w:tcPr>
            <w:tcW w:w="709" w:type="dxa"/>
            <w:tcBorders>
              <w:top w:val="single" w:sz="8" w:space="0" w:color="auto"/>
              <w:left w:val="nil"/>
              <w:bottom w:val="single" w:sz="8" w:space="0" w:color="auto"/>
              <w:right w:val="single" w:sz="8" w:space="0" w:color="auto"/>
            </w:tcBorders>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2016</w:t>
            </w:r>
          </w:p>
        </w:tc>
      </w:tr>
      <w:tr w:rsidR="003A051E" w:rsidRPr="007F7422" w:rsidTr="003A051E">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Vīrieši</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117</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9</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16</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17</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17</w:t>
            </w:r>
          </w:p>
        </w:tc>
        <w:tc>
          <w:tcPr>
            <w:tcW w:w="708"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15</w:t>
            </w:r>
          </w:p>
        </w:tc>
        <w:tc>
          <w:tcPr>
            <w:tcW w:w="709"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12</w:t>
            </w:r>
          </w:p>
        </w:tc>
        <w:tc>
          <w:tcPr>
            <w:tcW w:w="709"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16</w:t>
            </w:r>
          </w:p>
        </w:tc>
      </w:tr>
      <w:tr w:rsidR="003A051E" w:rsidRPr="007F7422" w:rsidTr="003A051E">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Sievietes</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Borders>
              <w:top w:val="nil"/>
              <w:left w:val="nil"/>
              <w:bottom w:val="single" w:sz="8" w:space="0" w:color="auto"/>
              <w:right w:val="single" w:sz="8" w:space="0" w:color="auto"/>
            </w:tcBorders>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bl>
    <w:p w:rsidR="003A051E" w:rsidRPr="007F7422" w:rsidRDefault="003A051E" w:rsidP="003A051E">
      <w:pPr>
        <w:rPr>
          <w:rFonts w:ascii="Times New Roman" w:eastAsia="Times New Roman" w:hAnsi="Times New Roman" w:cs="Times New Roman"/>
          <w:sz w:val="20"/>
          <w:szCs w:val="20"/>
          <w:lang w:val="lv-LV"/>
        </w:rPr>
      </w:pPr>
    </w:p>
    <w:p w:rsidR="003A051E" w:rsidRPr="007F7422" w:rsidRDefault="003A051E" w:rsidP="003A051E">
      <w:pPr>
        <w:rPr>
          <w:rFonts w:ascii="Times New Roman" w:eastAsia="Times New Roman" w:hAnsi="Times New Roman" w:cs="Times New Roman"/>
          <w:sz w:val="20"/>
          <w:szCs w:val="20"/>
          <w:lang w:val="lv-LV"/>
        </w:rPr>
      </w:pPr>
    </w:p>
    <w:p w:rsidR="003A051E" w:rsidRPr="007F7422" w:rsidRDefault="003A051E" w:rsidP="003A051E">
      <w:pPr>
        <w:rPr>
          <w:rFonts w:ascii="Times New Roman" w:eastAsia="Times New Roman" w:hAnsi="Times New Roman" w:cs="Times New Roman"/>
          <w:sz w:val="20"/>
          <w:szCs w:val="20"/>
          <w:lang w:val="lv-LV"/>
        </w:rPr>
      </w:pPr>
    </w:p>
    <w:p w:rsidR="003A051E" w:rsidRPr="007F7422" w:rsidRDefault="003A051E" w:rsidP="003A051E">
      <w:pPr>
        <w:rPr>
          <w:rFonts w:ascii="Times New Roman" w:eastAsia="Times New Roman" w:hAnsi="Times New Roman" w:cs="Times New Roman"/>
          <w:sz w:val="20"/>
          <w:szCs w:val="20"/>
          <w:lang w:val="lv-LV"/>
        </w:rPr>
      </w:pPr>
    </w:p>
    <w:p w:rsidR="003A051E" w:rsidRDefault="003A051E" w:rsidP="003A051E">
      <w:pPr>
        <w:ind w:left="2268"/>
        <w:jc w:val="both"/>
        <w:rPr>
          <w:rFonts w:ascii="Times New Roman" w:eastAsia="Times New Roman" w:hAnsi="Times New Roman" w:cs="Times New Roman"/>
          <w:sz w:val="20"/>
          <w:szCs w:val="20"/>
          <w:lang w:val="lv-LV"/>
        </w:rPr>
      </w:pPr>
    </w:p>
    <w:p w:rsidR="003A051E" w:rsidRPr="007F7422" w:rsidRDefault="003A051E" w:rsidP="003A051E">
      <w:pPr>
        <w:ind w:left="2268"/>
        <w:jc w:val="both"/>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 xml:space="preserve">Avots: </w:t>
      </w:r>
      <w:r w:rsidRPr="007F7422">
        <w:rPr>
          <w:rFonts w:ascii="Times New Roman" w:eastAsia="Times New Roman" w:hAnsi="Times New Roman" w:cs="Times New Roman"/>
          <w:i/>
          <w:sz w:val="20"/>
          <w:szCs w:val="20"/>
          <w:lang w:val="lv-LV"/>
        </w:rPr>
        <w:t>Ieslodzījuma vietu pārvalde</w:t>
      </w:r>
    </w:p>
    <w:p w:rsidR="003A051E" w:rsidRDefault="003A051E" w:rsidP="003A051E">
      <w:pPr>
        <w:tabs>
          <w:tab w:val="left" w:pos="2730"/>
        </w:tabs>
        <w:rPr>
          <w:rFonts w:eastAsia="Times New Roman"/>
          <w:szCs w:val="20"/>
        </w:rPr>
      </w:pPr>
    </w:p>
    <w:p w:rsidR="003A051E" w:rsidRDefault="003A051E" w:rsidP="003A051E">
      <w:pPr>
        <w:tabs>
          <w:tab w:val="left" w:pos="2730"/>
        </w:tabs>
        <w:rPr>
          <w:rFonts w:eastAsia="Times New Roman"/>
          <w:szCs w:val="20"/>
        </w:rPr>
      </w:pP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1"/>
        <w:gridCol w:w="1134"/>
        <w:gridCol w:w="567"/>
        <w:gridCol w:w="567"/>
        <w:gridCol w:w="567"/>
        <w:gridCol w:w="567"/>
        <w:gridCol w:w="567"/>
        <w:gridCol w:w="567"/>
        <w:gridCol w:w="708"/>
        <w:gridCol w:w="709"/>
        <w:gridCol w:w="709"/>
      </w:tblGrid>
      <w:tr w:rsidR="003A051E" w:rsidRPr="007F7422" w:rsidTr="003A051E">
        <w:tc>
          <w:tcPr>
            <w:tcW w:w="2581" w:type="dxa"/>
            <w:tcMar>
              <w:top w:w="0" w:type="dxa"/>
              <w:left w:w="108" w:type="dxa"/>
              <w:bottom w:w="0" w:type="dxa"/>
              <w:right w:w="108" w:type="dxa"/>
            </w:tcMar>
            <w:hideMark/>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lastRenderedPageBreak/>
              <w:t>Cietušo vecums</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Cietušo skaits</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2008</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2009</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2010</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2011</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2012</w:t>
            </w:r>
          </w:p>
        </w:tc>
        <w:tc>
          <w:tcPr>
            <w:tcW w:w="567"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2013</w:t>
            </w:r>
          </w:p>
        </w:tc>
        <w:tc>
          <w:tcPr>
            <w:tcW w:w="708"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2014</w:t>
            </w:r>
          </w:p>
        </w:tc>
        <w:tc>
          <w:tcPr>
            <w:tcW w:w="709"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2015</w:t>
            </w:r>
          </w:p>
        </w:tc>
        <w:tc>
          <w:tcPr>
            <w:tcW w:w="709" w:type="dxa"/>
          </w:tcPr>
          <w:p w:rsidR="003A051E" w:rsidRPr="007F7422" w:rsidRDefault="003A051E" w:rsidP="003A051E">
            <w:pPr>
              <w:jc w:val="center"/>
              <w:rPr>
                <w:rFonts w:ascii="Times New Roman" w:eastAsia="Times New Roman" w:hAnsi="Times New Roman" w:cs="Times New Roman"/>
                <w:b/>
                <w:bCs/>
                <w:sz w:val="20"/>
                <w:szCs w:val="20"/>
                <w:lang w:val="lv-LV"/>
              </w:rPr>
            </w:pPr>
            <w:r w:rsidRPr="007F7422">
              <w:rPr>
                <w:rFonts w:ascii="Times New Roman" w:eastAsia="Times New Roman" w:hAnsi="Times New Roman" w:cs="Times New Roman"/>
                <w:b/>
                <w:bCs/>
                <w:sz w:val="20"/>
                <w:szCs w:val="20"/>
                <w:lang w:val="lv-LV"/>
              </w:rPr>
              <w:t>2016</w:t>
            </w: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Līdz 18 gadiem</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18 – 25 gadi ieskaitot</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34</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8</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26 – 33 gadi ieskaitot</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32</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6</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8</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p w:rsidR="003A051E" w:rsidRPr="007F7422" w:rsidRDefault="003A051E" w:rsidP="003A051E">
            <w:pPr>
              <w:jc w:val="center"/>
              <w:rPr>
                <w:rFonts w:ascii="Times New Roman" w:hAnsi="Times New Roman" w:cs="Times New Roman"/>
                <w:sz w:val="20"/>
                <w:szCs w:val="20"/>
                <w:lang w:val="lv-LV"/>
              </w:rPr>
            </w:pP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34 – 40 gadi ieskaitot</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18</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41 – 45 gadi ieskaitot</w:t>
            </w:r>
          </w:p>
        </w:tc>
        <w:tc>
          <w:tcPr>
            <w:tcW w:w="1134" w:type="dxa"/>
            <w:tcMar>
              <w:top w:w="0" w:type="dxa"/>
              <w:left w:w="108" w:type="dxa"/>
              <w:bottom w:w="0" w:type="dxa"/>
              <w:right w:w="108" w:type="dxa"/>
            </w:tcMar>
            <w:hideMark/>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11</w:t>
            </w:r>
          </w:p>
        </w:tc>
        <w:tc>
          <w:tcPr>
            <w:tcW w:w="567" w:type="dxa"/>
          </w:tcPr>
          <w:p w:rsidR="003A051E" w:rsidRPr="007F7422" w:rsidRDefault="003A051E" w:rsidP="003A051E">
            <w:pPr>
              <w:jc w:val="center"/>
              <w:rPr>
                <w:rFonts w:ascii="Times New Roman" w:hAnsi="Times New Roman" w:cs="Times New Roman"/>
                <w:sz w:val="20"/>
                <w:szCs w:val="20"/>
                <w:lang w:val="lv-LV"/>
              </w:rPr>
            </w:pP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r>
      <w:tr w:rsidR="003A051E" w:rsidRPr="007F7422" w:rsidTr="003A051E">
        <w:tc>
          <w:tcPr>
            <w:tcW w:w="2581" w:type="dxa"/>
            <w:tcMar>
              <w:top w:w="0" w:type="dxa"/>
              <w:left w:w="108" w:type="dxa"/>
              <w:bottom w:w="0" w:type="dxa"/>
              <w:right w:w="108" w:type="dxa"/>
            </w:tcMar>
          </w:tcPr>
          <w:p w:rsidR="003A051E" w:rsidRPr="007F7422" w:rsidRDefault="003A051E" w:rsidP="003A051E">
            <w:pPr>
              <w:rPr>
                <w:rFonts w:ascii="Times New Roman" w:eastAsia="Times New Roman" w:hAnsi="Times New Roman" w:cs="Times New Roman"/>
                <w:sz w:val="20"/>
                <w:szCs w:val="20"/>
                <w:lang w:val="lv-LV"/>
              </w:rPr>
            </w:pPr>
            <w:r w:rsidRPr="007F7422">
              <w:rPr>
                <w:rFonts w:ascii="Times New Roman" w:eastAsia="Times New Roman" w:hAnsi="Times New Roman" w:cs="Times New Roman"/>
                <w:sz w:val="20"/>
                <w:szCs w:val="20"/>
                <w:lang w:val="lv-LV"/>
              </w:rPr>
              <w:t>46 – 50 gadi ieskaitot un vairāk</w:t>
            </w:r>
          </w:p>
        </w:tc>
        <w:tc>
          <w:tcPr>
            <w:tcW w:w="1134" w:type="dxa"/>
            <w:tcMar>
              <w:top w:w="0" w:type="dxa"/>
              <w:left w:w="108" w:type="dxa"/>
              <w:bottom w:w="0" w:type="dxa"/>
              <w:right w:w="108" w:type="dxa"/>
            </w:tcMar>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0</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1</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5</w:t>
            </w:r>
          </w:p>
        </w:tc>
        <w:tc>
          <w:tcPr>
            <w:tcW w:w="567"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c>
          <w:tcPr>
            <w:tcW w:w="708"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3</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2</w:t>
            </w:r>
          </w:p>
        </w:tc>
        <w:tc>
          <w:tcPr>
            <w:tcW w:w="709" w:type="dxa"/>
          </w:tcPr>
          <w:p w:rsidR="003A051E" w:rsidRPr="007F7422" w:rsidRDefault="003A051E" w:rsidP="003A051E">
            <w:pPr>
              <w:jc w:val="center"/>
              <w:rPr>
                <w:rFonts w:ascii="Times New Roman" w:hAnsi="Times New Roman" w:cs="Times New Roman"/>
                <w:sz w:val="20"/>
                <w:szCs w:val="20"/>
                <w:lang w:val="lv-LV"/>
              </w:rPr>
            </w:pPr>
            <w:r w:rsidRPr="007F7422">
              <w:rPr>
                <w:rFonts w:ascii="Times New Roman" w:hAnsi="Times New Roman" w:cs="Times New Roman"/>
                <w:sz w:val="20"/>
                <w:szCs w:val="20"/>
                <w:lang w:val="lv-LV"/>
              </w:rPr>
              <w:t>4</w:t>
            </w:r>
          </w:p>
        </w:tc>
      </w:tr>
      <w:tr w:rsidR="003A051E" w:rsidRPr="007F7422" w:rsidTr="003A051E">
        <w:tc>
          <w:tcPr>
            <w:tcW w:w="2581" w:type="dxa"/>
            <w:tcMar>
              <w:top w:w="0" w:type="dxa"/>
              <w:left w:w="108" w:type="dxa"/>
              <w:bottom w:w="0" w:type="dxa"/>
              <w:right w:w="108" w:type="dxa"/>
            </w:tcMar>
            <w:hideMark/>
          </w:tcPr>
          <w:p w:rsidR="003A051E" w:rsidRPr="007F7422" w:rsidRDefault="003A051E" w:rsidP="003A051E">
            <w:pPr>
              <w:rPr>
                <w:rFonts w:ascii="Times New Roman" w:eastAsia="Times New Roman" w:hAnsi="Times New Roman" w:cs="Times New Roman"/>
                <w:b/>
                <w:sz w:val="20"/>
                <w:szCs w:val="20"/>
                <w:lang w:val="lv-LV"/>
              </w:rPr>
            </w:pPr>
            <w:r w:rsidRPr="007F7422">
              <w:rPr>
                <w:rFonts w:ascii="Times New Roman" w:eastAsia="Times New Roman" w:hAnsi="Times New Roman" w:cs="Times New Roman"/>
                <w:b/>
                <w:sz w:val="20"/>
                <w:szCs w:val="20"/>
                <w:lang w:val="lv-LV"/>
              </w:rPr>
              <w:t>Kopā</w:t>
            </w:r>
          </w:p>
        </w:tc>
        <w:tc>
          <w:tcPr>
            <w:tcW w:w="1134" w:type="dxa"/>
            <w:tcMar>
              <w:top w:w="0" w:type="dxa"/>
              <w:left w:w="108" w:type="dxa"/>
              <w:bottom w:w="0" w:type="dxa"/>
              <w:right w:w="108" w:type="dxa"/>
            </w:tcMar>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117</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5</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9</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10</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16</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17</w:t>
            </w:r>
          </w:p>
        </w:tc>
        <w:tc>
          <w:tcPr>
            <w:tcW w:w="567"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17</w:t>
            </w:r>
          </w:p>
        </w:tc>
        <w:tc>
          <w:tcPr>
            <w:tcW w:w="708"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15</w:t>
            </w:r>
          </w:p>
        </w:tc>
        <w:tc>
          <w:tcPr>
            <w:tcW w:w="709"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12</w:t>
            </w:r>
          </w:p>
        </w:tc>
        <w:tc>
          <w:tcPr>
            <w:tcW w:w="709" w:type="dxa"/>
          </w:tcPr>
          <w:p w:rsidR="003A051E" w:rsidRPr="007F7422" w:rsidRDefault="003A051E" w:rsidP="003A051E">
            <w:pPr>
              <w:jc w:val="center"/>
              <w:rPr>
                <w:rFonts w:ascii="Times New Roman" w:hAnsi="Times New Roman" w:cs="Times New Roman"/>
                <w:b/>
                <w:sz w:val="20"/>
                <w:szCs w:val="20"/>
                <w:lang w:val="lv-LV"/>
              </w:rPr>
            </w:pPr>
            <w:r w:rsidRPr="007F7422">
              <w:rPr>
                <w:rFonts w:ascii="Times New Roman" w:hAnsi="Times New Roman" w:cs="Times New Roman"/>
                <w:b/>
                <w:sz w:val="20"/>
                <w:szCs w:val="20"/>
                <w:lang w:val="lv-LV"/>
              </w:rPr>
              <w:t>16</w:t>
            </w:r>
          </w:p>
        </w:tc>
      </w:tr>
    </w:tbl>
    <w:p w:rsidR="003A051E" w:rsidRDefault="003A051E" w:rsidP="003A051E">
      <w:pPr>
        <w:tabs>
          <w:tab w:val="left" w:pos="2730"/>
        </w:tabs>
        <w:rPr>
          <w:rFonts w:eastAsia="Times New Roman"/>
          <w:szCs w:val="20"/>
        </w:rPr>
      </w:pPr>
    </w:p>
    <w:p w:rsidR="003A051E" w:rsidRDefault="003A051E" w:rsidP="003A051E">
      <w:pPr>
        <w:tabs>
          <w:tab w:val="left" w:pos="2730"/>
        </w:tabs>
        <w:rPr>
          <w:rFonts w:eastAsia="Times New Roman"/>
          <w:szCs w:val="20"/>
        </w:rPr>
      </w:pPr>
    </w:p>
    <w:p w:rsidR="003A051E" w:rsidRPr="00FC4EAB" w:rsidRDefault="003A051E" w:rsidP="003A051E">
      <w:pPr>
        <w:tabs>
          <w:tab w:val="left" w:pos="2730"/>
        </w:tabs>
        <w:rPr>
          <w:rFonts w:eastAsia="Times New Roman"/>
          <w:szCs w:val="20"/>
        </w:rPr>
      </w:pPr>
    </w:p>
    <w:p w:rsidR="003A051E" w:rsidRPr="00FC4EAB" w:rsidRDefault="003A051E" w:rsidP="003A051E">
      <w:pPr>
        <w:rPr>
          <w:rFonts w:eastAsia="Times New Roman"/>
          <w:szCs w:val="20"/>
        </w:rPr>
      </w:pPr>
    </w:p>
    <w:p w:rsidR="003A051E" w:rsidRDefault="003A051E" w:rsidP="003A051E">
      <w:pPr>
        <w:rPr>
          <w:rFonts w:eastAsia="Times New Roman"/>
          <w:sz w:val="20"/>
          <w:szCs w:val="20"/>
        </w:rPr>
      </w:pPr>
    </w:p>
    <w:p w:rsidR="003A051E" w:rsidRDefault="003A051E" w:rsidP="003A051E">
      <w:pPr>
        <w:rPr>
          <w:rFonts w:eastAsia="Times New Roman"/>
          <w:sz w:val="20"/>
          <w:szCs w:val="20"/>
        </w:rPr>
      </w:pPr>
    </w:p>
    <w:p w:rsidR="003A051E" w:rsidRDefault="003A051E" w:rsidP="003A051E">
      <w:pPr>
        <w:rPr>
          <w:rFonts w:eastAsia="Times New Roman"/>
          <w:sz w:val="20"/>
          <w:szCs w:val="20"/>
        </w:rPr>
      </w:pPr>
    </w:p>
    <w:p w:rsidR="003A051E" w:rsidRDefault="003A051E" w:rsidP="003A051E">
      <w:pPr>
        <w:ind w:left="2268"/>
        <w:rPr>
          <w:rFonts w:ascii="Times New Roman" w:eastAsia="Times New Roman" w:hAnsi="Times New Roman" w:cs="Times New Roman"/>
          <w:sz w:val="20"/>
          <w:szCs w:val="20"/>
        </w:rPr>
      </w:pPr>
    </w:p>
    <w:p w:rsidR="003A051E" w:rsidRDefault="003A051E" w:rsidP="003A051E">
      <w:pPr>
        <w:ind w:left="2268"/>
        <w:rPr>
          <w:rFonts w:ascii="Times New Roman" w:eastAsia="Times New Roman" w:hAnsi="Times New Roman" w:cs="Times New Roman"/>
          <w:sz w:val="20"/>
          <w:szCs w:val="20"/>
        </w:rPr>
      </w:pPr>
    </w:p>
    <w:p w:rsidR="003A051E" w:rsidRDefault="003A051E" w:rsidP="003A051E">
      <w:pPr>
        <w:ind w:left="2268"/>
        <w:rPr>
          <w:rFonts w:ascii="Times New Roman" w:eastAsia="Times New Roman" w:hAnsi="Times New Roman" w:cs="Times New Roman"/>
          <w:sz w:val="20"/>
          <w:szCs w:val="20"/>
        </w:rPr>
      </w:pPr>
    </w:p>
    <w:p w:rsidR="003A051E" w:rsidRDefault="003A051E" w:rsidP="003A051E">
      <w:pPr>
        <w:ind w:left="2268"/>
        <w:rPr>
          <w:rFonts w:ascii="Times New Roman" w:eastAsia="Times New Roman" w:hAnsi="Times New Roman" w:cs="Times New Roman"/>
          <w:sz w:val="20"/>
          <w:szCs w:val="20"/>
        </w:rPr>
      </w:pPr>
    </w:p>
    <w:p w:rsidR="003A051E" w:rsidRPr="003A051E" w:rsidRDefault="003A051E" w:rsidP="003A051E">
      <w:pPr>
        <w:ind w:left="2268"/>
        <w:rPr>
          <w:rFonts w:ascii="Times New Roman" w:eastAsia="Times New Roman" w:hAnsi="Times New Roman" w:cs="Times New Roman"/>
          <w:sz w:val="20"/>
          <w:szCs w:val="20"/>
          <w:lang w:val="lv-LV"/>
        </w:rPr>
      </w:pPr>
      <w:r w:rsidRPr="003A051E">
        <w:rPr>
          <w:rFonts w:ascii="Times New Roman" w:eastAsia="Times New Roman" w:hAnsi="Times New Roman" w:cs="Times New Roman"/>
          <w:sz w:val="20"/>
          <w:szCs w:val="20"/>
          <w:lang w:val="lv-LV"/>
        </w:rPr>
        <w:t xml:space="preserve">Avots: </w:t>
      </w:r>
      <w:r w:rsidRPr="003A051E">
        <w:rPr>
          <w:rFonts w:ascii="Times New Roman" w:eastAsia="Times New Roman" w:hAnsi="Times New Roman" w:cs="Times New Roman"/>
          <w:i/>
          <w:sz w:val="20"/>
          <w:szCs w:val="20"/>
          <w:lang w:val="lv-LV"/>
        </w:rPr>
        <w:t>Ieslodzījuma vietu pārvalde</w:t>
      </w:r>
    </w:p>
    <w:p w:rsidR="003A051E" w:rsidRDefault="003A051E">
      <w:pPr>
        <w:spacing w:after="0" w:line="240" w:lineRule="auto"/>
        <w:rPr>
          <w:rFonts w:ascii="Times New Roman" w:hAnsi="Times New Roman" w:cs="Times New Roman"/>
          <w:b/>
          <w:sz w:val="20"/>
          <w:szCs w:val="20"/>
          <w:lang w:val="lv-LV"/>
        </w:rPr>
      </w:pPr>
      <w:r>
        <w:rPr>
          <w:rFonts w:ascii="Times New Roman" w:hAnsi="Times New Roman" w:cs="Times New Roman"/>
          <w:b/>
          <w:sz w:val="20"/>
          <w:szCs w:val="20"/>
          <w:lang w:val="lv-LV"/>
        </w:rPr>
        <w:br w:type="page"/>
      </w:r>
    </w:p>
    <w:p w:rsidR="002F3B1F" w:rsidRDefault="002F3B1F" w:rsidP="002F3B1F">
      <w:pPr>
        <w:tabs>
          <w:tab w:val="left" w:pos="4253"/>
        </w:tabs>
        <w:spacing w:after="0" w:line="240" w:lineRule="auto"/>
        <w:ind w:left="426"/>
        <w:jc w:val="right"/>
        <w:rPr>
          <w:rFonts w:ascii="Times New Roman" w:hAnsi="Times New Roman" w:cs="Times New Roman"/>
          <w:b/>
          <w:sz w:val="20"/>
          <w:szCs w:val="20"/>
          <w:lang w:val="lv-LV"/>
        </w:rPr>
      </w:pPr>
      <w:r>
        <w:rPr>
          <w:rFonts w:ascii="Times New Roman" w:hAnsi="Times New Roman" w:cs="Times New Roman"/>
          <w:b/>
          <w:sz w:val="20"/>
          <w:szCs w:val="20"/>
          <w:lang w:val="lv-LV"/>
        </w:rPr>
        <w:lastRenderedPageBreak/>
        <w:t>2.pielikums</w:t>
      </w:r>
    </w:p>
    <w:p w:rsidR="002F3B1F" w:rsidRDefault="002F3B1F" w:rsidP="004665FA">
      <w:pPr>
        <w:tabs>
          <w:tab w:val="left" w:pos="4253"/>
        </w:tabs>
        <w:spacing w:after="0" w:line="240" w:lineRule="auto"/>
        <w:ind w:left="426"/>
        <w:jc w:val="center"/>
        <w:rPr>
          <w:rFonts w:ascii="Times New Roman" w:hAnsi="Times New Roman" w:cs="Times New Roman"/>
          <w:b/>
          <w:sz w:val="20"/>
          <w:szCs w:val="20"/>
          <w:lang w:val="lv-LV"/>
        </w:rPr>
      </w:pPr>
    </w:p>
    <w:p w:rsidR="002F3B1F" w:rsidRDefault="002F3B1F" w:rsidP="004665FA">
      <w:pPr>
        <w:tabs>
          <w:tab w:val="left" w:pos="4253"/>
        </w:tabs>
        <w:spacing w:after="0" w:line="240" w:lineRule="auto"/>
        <w:ind w:left="426"/>
        <w:jc w:val="center"/>
        <w:rPr>
          <w:rFonts w:ascii="Times New Roman" w:hAnsi="Times New Roman" w:cs="Times New Roman"/>
          <w:b/>
          <w:sz w:val="20"/>
          <w:szCs w:val="20"/>
          <w:lang w:val="lv-LV"/>
        </w:rPr>
      </w:pPr>
    </w:p>
    <w:p w:rsidR="002F3B1F" w:rsidRPr="00414AFE" w:rsidRDefault="002F3B1F" w:rsidP="004665FA">
      <w:pPr>
        <w:tabs>
          <w:tab w:val="left" w:pos="4253"/>
        </w:tabs>
        <w:spacing w:after="0" w:line="240" w:lineRule="auto"/>
        <w:ind w:left="426"/>
        <w:jc w:val="center"/>
        <w:rPr>
          <w:rFonts w:ascii="Times New Roman" w:hAnsi="Times New Roman" w:cs="Times New Roman"/>
          <w:b/>
          <w:sz w:val="20"/>
          <w:szCs w:val="20"/>
          <w:lang w:val="lv-LV"/>
        </w:rPr>
      </w:pPr>
    </w:p>
    <w:p w:rsidR="00613F8B" w:rsidRPr="00414AFE" w:rsidRDefault="009A4861" w:rsidP="004665FA">
      <w:pPr>
        <w:tabs>
          <w:tab w:val="left" w:pos="4253"/>
        </w:tabs>
        <w:spacing w:after="0" w:line="240" w:lineRule="auto"/>
        <w:ind w:left="426"/>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Valsts darba inspekcijā saņemto un izskatīto iesniegumu skaits, kuros cita starpā</w:t>
      </w:r>
      <w:r w:rsidRPr="00414AFE">
        <w:rPr>
          <w:rFonts w:ascii="Times New Roman" w:hAnsi="Times New Roman" w:cs="Times New Roman"/>
          <w:b/>
          <w:color w:val="000000"/>
          <w:sz w:val="20"/>
          <w:szCs w:val="20"/>
          <w:lang w:val="lv-LV"/>
        </w:rPr>
        <w:t xml:space="preserve"> tika minēti diskriminācijas aizlieguma pārkāpumi uz dažādu pazīmju pamata</w:t>
      </w:r>
      <w:r w:rsidRPr="00414AFE">
        <w:rPr>
          <w:rFonts w:ascii="Times New Roman" w:hAnsi="Times New Roman" w:cs="Times New Roman"/>
          <w:b/>
          <w:sz w:val="20"/>
          <w:szCs w:val="20"/>
          <w:lang w:val="lv-LV"/>
        </w:rPr>
        <w:t xml:space="preserve"> </w:t>
      </w:r>
      <w:r w:rsidR="00E53553" w:rsidRPr="00414AFE">
        <w:rPr>
          <w:rFonts w:ascii="Times New Roman" w:hAnsi="Times New Roman" w:cs="Times New Roman"/>
          <w:b/>
          <w:sz w:val="20"/>
          <w:szCs w:val="20"/>
          <w:lang w:val="lv-LV"/>
        </w:rPr>
        <w:t>2008.-2016.gadā</w:t>
      </w:r>
    </w:p>
    <w:p w:rsidR="00E53553" w:rsidRPr="00414AFE" w:rsidRDefault="00E53553" w:rsidP="00613F8B">
      <w:pPr>
        <w:tabs>
          <w:tab w:val="left" w:pos="4253"/>
        </w:tabs>
        <w:spacing w:after="0" w:line="240" w:lineRule="auto"/>
        <w:jc w:val="center"/>
        <w:rPr>
          <w:rFonts w:ascii="Times New Roman" w:hAnsi="Times New Roman" w:cs="Times New Roman"/>
          <w:b/>
          <w:sz w:val="20"/>
          <w:szCs w:val="20"/>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34"/>
        <w:gridCol w:w="1461"/>
        <w:gridCol w:w="1472"/>
        <w:gridCol w:w="1342"/>
        <w:gridCol w:w="1239"/>
        <w:gridCol w:w="1405"/>
      </w:tblGrid>
      <w:tr w:rsidR="00E53553" w:rsidRPr="002F3B1F" w:rsidTr="00E53553">
        <w:trPr>
          <w:jc w:val="center"/>
        </w:trPr>
        <w:tc>
          <w:tcPr>
            <w:tcW w:w="1250" w:type="dxa"/>
            <w:shd w:val="clear" w:color="auto" w:fill="auto"/>
          </w:tcPr>
          <w:p w:rsidR="00E53553" w:rsidRPr="00414AFE" w:rsidRDefault="009B42DB"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G</w:t>
            </w:r>
            <w:r w:rsidR="00E53553" w:rsidRPr="00414AFE">
              <w:rPr>
                <w:rFonts w:ascii="Times New Roman" w:hAnsi="Times New Roman" w:cs="Times New Roman"/>
                <w:b/>
                <w:sz w:val="20"/>
                <w:szCs w:val="20"/>
                <w:lang w:val="lv-LV"/>
              </w:rPr>
              <w:t>ads</w:t>
            </w:r>
          </w:p>
        </w:tc>
        <w:tc>
          <w:tcPr>
            <w:tcW w:w="1234" w:type="dxa"/>
            <w:shd w:val="clear" w:color="auto" w:fill="auto"/>
          </w:tcPr>
          <w:p w:rsidR="00E53553" w:rsidRPr="00414AFE" w:rsidRDefault="00E53553"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Saņemto iesniegumu skaits</w:t>
            </w:r>
          </w:p>
        </w:tc>
        <w:tc>
          <w:tcPr>
            <w:tcW w:w="1461" w:type="dxa"/>
            <w:shd w:val="clear" w:color="auto" w:fill="auto"/>
          </w:tcPr>
          <w:p w:rsidR="00E53553" w:rsidRPr="00414AFE" w:rsidRDefault="00E53553"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Gadījumu skaits, kuros saņemtā informācija apstiprinājās</w:t>
            </w:r>
          </w:p>
        </w:tc>
        <w:tc>
          <w:tcPr>
            <w:tcW w:w="1472" w:type="dxa"/>
          </w:tcPr>
          <w:p w:rsidR="00E53553" w:rsidRPr="00414AFE" w:rsidRDefault="00E53553"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Lēmumu par administratīvā soda uzlikšanu skaits</w:t>
            </w:r>
          </w:p>
        </w:tc>
        <w:tc>
          <w:tcPr>
            <w:tcW w:w="1342" w:type="dxa"/>
          </w:tcPr>
          <w:p w:rsidR="00E53553" w:rsidRPr="00414AFE" w:rsidRDefault="00E53553" w:rsidP="0099702E">
            <w:pPr>
              <w:spacing w:after="0"/>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Rīkojums par pārkāpuma/-u</w:t>
            </w:r>
          </w:p>
          <w:p w:rsidR="00E53553" w:rsidRPr="00414AFE" w:rsidRDefault="00E53553" w:rsidP="0099702E">
            <w:pPr>
              <w:spacing w:after="0"/>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novēršanu</w:t>
            </w:r>
          </w:p>
        </w:tc>
        <w:tc>
          <w:tcPr>
            <w:tcW w:w="1239" w:type="dxa"/>
          </w:tcPr>
          <w:p w:rsidR="00E53553" w:rsidRPr="00414AFE" w:rsidRDefault="00E53553"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Mutvārdu aizrādījums</w:t>
            </w:r>
          </w:p>
        </w:tc>
        <w:tc>
          <w:tcPr>
            <w:tcW w:w="1405" w:type="dxa"/>
          </w:tcPr>
          <w:p w:rsidR="00E53553" w:rsidRPr="00414AFE" w:rsidRDefault="00E53553" w:rsidP="0099702E">
            <w:pPr>
              <w:jc w:val="center"/>
              <w:rPr>
                <w:rFonts w:ascii="Times New Roman" w:hAnsi="Times New Roman" w:cs="Times New Roman"/>
                <w:b/>
                <w:sz w:val="20"/>
                <w:szCs w:val="20"/>
                <w:lang w:val="lv-LV"/>
              </w:rPr>
            </w:pPr>
            <w:r w:rsidRPr="00414AFE">
              <w:rPr>
                <w:rFonts w:ascii="Times New Roman" w:hAnsi="Times New Roman" w:cs="Times New Roman"/>
                <w:b/>
                <w:sz w:val="20"/>
                <w:szCs w:val="20"/>
                <w:lang w:val="lv-LV"/>
              </w:rPr>
              <w:t>Sociālais dialogs ar darba devēju</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2008.</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38</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2009.</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38</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2010.</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26</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2011.</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48</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14</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11</w:t>
            </w:r>
          </w:p>
        </w:tc>
        <w:tc>
          <w:tcPr>
            <w:tcW w:w="134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2012.</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70</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32</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29</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 (par 3 iesniegumiem)</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2013.</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24</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8</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8</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2014.</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31</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12</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 xml:space="preserve">12 </w:t>
            </w:r>
          </w:p>
        </w:tc>
        <w:tc>
          <w:tcPr>
            <w:tcW w:w="1342"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2015.</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32</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7</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w:t>
            </w:r>
          </w:p>
        </w:tc>
        <w:tc>
          <w:tcPr>
            <w:tcW w:w="134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w:t>
            </w:r>
          </w:p>
        </w:tc>
        <w:tc>
          <w:tcPr>
            <w:tcW w:w="1239"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r w:rsidR="00E53553" w:rsidRPr="00414AFE" w:rsidTr="00E53553">
        <w:trPr>
          <w:jc w:val="center"/>
        </w:trPr>
        <w:tc>
          <w:tcPr>
            <w:tcW w:w="1250"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2016.</w:t>
            </w:r>
          </w:p>
        </w:tc>
        <w:tc>
          <w:tcPr>
            <w:tcW w:w="1234"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34</w:t>
            </w:r>
          </w:p>
        </w:tc>
        <w:tc>
          <w:tcPr>
            <w:tcW w:w="1461" w:type="dxa"/>
            <w:shd w:val="clear" w:color="auto" w:fill="auto"/>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6</w:t>
            </w:r>
          </w:p>
        </w:tc>
        <w:tc>
          <w:tcPr>
            <w:tcW w:w="147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w:t>
            </w:r>
          </w:p>
        </w:tc>
        <w:tc>
          <w:tcPr>
            <w:tcW w:w="1342"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239" w:type="dxa"/>
          </w:tcPr>
          <w:p w:rsidR="00E53553" w:rsidRPr="00414AFE" w:rsidRDefault="00E53553"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w:t>
            </w:r>
          </w:p>
        </w:tc>
        <w:tc>
          <w:tcPr>
            <w:tcW w:w="1405" w:type="dxa"/>
          </w:tcPr>
          <w:p w:rsidR="00E53553" w:rsidRPr="00414AFE" w:rsidRDefault="00D553EA"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w:t>
            </w:r>
          </w:p>
        </w:tc>
      </w:tr>
    </w:tbl>
    <w:p w:rsidR="00E53553" w:rsidRPr="00414AFE" w:rsidRDefault="00E53553" w:rsidP="00E53553">
      <w:pPr>
        <w:tabs>
          <w:tab w:val="left" w:pos="2268"/>
        </w:tabs>
        <w:spacing w:after="0"/>
        <w:jc w:val="both"/>
        <w:rPr>
          <w:rFonts w:ascii="Times New Roman" w:hAnsi="Times New Roman" w:cs="Times New Roman"/>
          <w:i/>
          <w:color w:val="000000"/>
          <w:sz w:val="20"/>
          <w:szCs w:val="20"/>
          <w:lang w:val="lv-LV"/>
        </w:rPr>
      </w:pPr>
      <w:r w:rsidRPr="00414AFE">
        <w:rPr>
          <w:rFonts w:ascii="Times New Roman" w:hAnsi="Times New Roman" w:cs="Times New Roman"/>
          <w:color w:val="000000"/>
          <w:sz w:val="20"/>
          <w:szCs w:val="20"/>
          <w:lang w:val="lv-LV"/>
        </w:rPr>
        <w:tab/>
      </w:r>
      <w:r w:rsidRPr="00414AFE">
        <w:rPr>
          <w:rFonts w:ascii="Times New Roman" w:hAnsi="Times New Roman" w:cs="Times New Roman"/>
          <w:i/>
          <w:color w:val="000000"/>
          <w:sz w:val="20"/>
          <w:szCs w:val="20"/>
          <w:lang w:val="lv-LV"/>
        </w:rPr>
        <w:t>Avots: Labklājības ministrija</w:t>
      </w:r>
    </w:p>
    <w:p w:rsidR="00E53553" w:rsidRPr="00414AFE" w:rsidRDefault="00E53553" w:rsidP="00613F8B">
      <w:pPr>
        <w:tabs>
          <w:tab w:val="left" w:pos="4253"/>
        </w:tabs>
        <w:spacing w:after="0" w:line="240" w:lineRule="auto"/>
        <w:jc w:val="center"/>
        <w:rPr>
          <w:rFonts w:ascii="Times New Roman" w:hAnsi="Times New Roman" w:cs="Times New Roman"/>
          <w:b/>
          <w:sz w:val="20"/>
          <w:szCs w:val="20"/>
          <w:lang w:val="lv-LV"/>
        </w:rPr>
      </w:pPr>
    </w:p>
    <w:p w:rsidR="0031274F" w:rsidRPr="00414AFE" w:rsidRDefault="0031274F" w:rsidP="0031274F">
      <w:pPr>
        <w:widowControl w:val="0"/>
        <w:tabs>
          <w:tab w:val="left" w:pos="4253"/>
        </w:tabs>
        <w:spacing w:after="0"/>
        <w:jc w:val="center"/>
        <w:rPr>
          <w:rFonts w:ascii="Times New Roman" w:hAnsi="Times New Roman"/>
          <w:b/>
          <w:sz w:val="20"/>
          <w:szCs w:val="20"/>
          <w:lang w:val="lv-LV"/>
        </w:rPr>
      </w:pPr>
    </w:p>
    <w:p w:rsidR="0031274F" w:rsidRPr="00414AFE" w:rsidRDefault="0031274F" w:rsidP="0031274F">
      <w:pPr>
        <w:widowControl w:val="0"/>
        <w:tabs>
          <w:tab w:val="left" w:pos="4253"/>
        </w:tabs>
        <w:spacing w:after="0"/>
        <w:jc w:val="center"/>
        <w:rPr>
          <w:rFonts w:ascii="Times New Roman" w:eastAsia="Times New Roman" w:hAnsi="Times New Roman" w:cs="Times New Roman"/>
          <w:b/>
          <w:color w:val="000000"/>
          <w:sz w:val="20"/>
          <w:szCs w:val="20"/>
          <w:lang w:val="lv-LV" w:eastAsia="lv-LV"/>
        </w:rPr>
      </w:pPr>
      <w:r w:rsidRPr="00414AFE">
        <w:rPr>
          <w:rFonts w:ascii="Times New Roman" w:hAnsi="Times New Roman"/>
          <w:b/>
          <w:sz w:val="20"/>
          <w:szCs w:val="20"/>
          <w:lang w:val="lv-LV"/>
        </w:rPr>
        <w:t>Tiesībsarga birojā iesniegto sūdzību skaits lietās, kas skar iespējamo diskriminācijas aizlieguma pārkāpumu 2007.-2016.gadā</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3827"/>
        <w:gridCol w:w="3544"/>
      </w:tblGrid>
      <w:tr w:rsidR="0031274F" w:rsidRPr="009D6AB8" w:rsidTr="001E5A28">
        <w:trPr>
          <w:trHeight w:val="600"/>
          <w:jc w:val="center"/>
        </w:trPr>
        <w:tc>
          <w:tcPr>
            <w:tcW w:w="2017" w:type="dxa"/>
            <w:shd w:val="clear" w:color="auto" w:fill="auto"/>
          </w:tcPr>
          <w:p w:rsidR="0031274F" w:rsidRPr="00414AFE" w:rsidRDefault="0031274F" w:rsidP="0031274F">
            <w:pPr>
              <w:jc w:val="center"/>
              <w:rPr>
                <w:rFonts w:ascii="Times New Roman" w:eastAsia="Calibri" w:hAnsi="Times New Roman" w:cs="Times New Roman"/>
                <w:b/>
                <w:sz w:val="20"/>
                <w:szCs w:val="20"/>
                <w:lang w:val="lv-LV"/>
              </w:rPr>
            </w:pPr>
            <w:r w:rsidRPr="00414AFE">
              <w:rPr>
                <w:rFonts w:ascii="Times New Roman" w:eastAsia="Calibri" w:hAnsi="Times New Roman" w:cs="Times New Roman"/>
                <w:b/>
                <w:sz w:val="20"/>
                <w:szCs w:val="20"/>
                <w:lang w:val="lv-LV"/>
              </w:rPr>
              <w:lastRenderedPageBreak/>
              <w:t>Gads</w:t>
            </w:r>
          </w:p>
        </w:tc>
        <w:tc>
          <w:tcPr>
            <w:tcW w:w="3827" w:type="dxa"/>
          </w:tcPr>
          <w:p w:rsidR="0031274F" w:rsidRPr="00414AFE" w:rsidRDefault="0031274F" w:rsidP="0031274F">
            <w:pPr>
              <w:jc w:val="center"/>
              <w:rPr>
                <w:rFonts w:ascii="Times New Roman" w:eastAsia="Calibri" w:hAnsi="Times New Roman" w:cs="Times New Roman"/>
                <w:b/>
                <w:sz w:val="20"/>
                <w:szCs w:val="20"/>
                <w:lang w:val="lv-LV"/>
              </w:rPr>
            </w:pPr>
            <w:r w:rsidRPr="00414AFE">
              <w:rPr>
                <w:rFonts w:ascii="Times New Roman" w:eastAsia="Calibri" w:hAnsi="Times New Roman" w:cs="Times New Roman"/>
                <w:b/>
                <w:sz w:val="20"/>
                <w:szCs w:val="20"/>
                <w:lang w:val="lv-LV"/>
              </w:rPr>
              <w:t>Saņemto rakstveida iesniegumu skaits birojā</w:t>
            </w:r>
          </w:p>
        </w:tc>
        <w:tc>
          <w:tcPr>
            <w:tcW w:w="3544" w:type="dxa"/>
          </w:tcPr>
          <w:p w:rsidR="0031274F" w:rsidRPr="00414AFE" w:rsidRDefault="0031274F" w:rsidP="0031274F">
            <w:pPr>
              <w:jc w:val="center"/>
              <w:rPr>
                <w:rFonts w:ascii="Times New Roman" w:eastAsia="Calibri" w:hAnsi="Times New Roman" w:cs="Times New Roman"/>
                <w:b/>
                <w:sz w:val="20"/>
                <w:szCs w:val="20"/>
                <w:lang w:val="lv-LV"/>
              </w:rPr>
            </w:pPr>
            <w:r w:rsidRPr="00414AFE">
              <w:rPr>
                <w:rFonts w:ascii="Times New Roman" w:eastAsia="Calibri" w:hAnsi="Times New Roman" w:cs="Times New Roman"/>
                <w:b/>
                <w:sz w:val="20"/>
                <w:szCs w:val="20"/>
                <w:lang w:val="lv-LV"/>
              </w:rPr>
              <w:t xml:space="preserve">Kopā </w:t>
            </w:r>
            <w:r w:rsidRPr="00414AFE">
              <w:rPr>
                <w:rFonts w:ascii="Times New Roman" w:eastAsia="Calibri" w:hAnsi="Times New Roman" w:cs="Times New Roman"/>
                <w:b/>
                <w:bCs/>
                <w:sz w:val="20"/>
                <w:szCs w:val="20"/>
                <w:lang w:val="lv-LV"/>
              </w:rPr>
              <w:t>diskriminācijas jomā saņemtie rakstveida iesniegumi</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2007.</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2 289</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112</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2008.</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2 502</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127</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2009.</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1 986</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101</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2010.</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1 359</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63</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2011.</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2 246</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72</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2012.</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2 633</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114</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2013.</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2 563</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111</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2014.</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1 877</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87</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2015.</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1 775</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82</w:t>
            </w:r>
          </w:p>
        </w:tc>
      </w:tr>
      <w:tr w:rsidR="0031274F" w:rsidRPr="00414AFE" w:rsidTr="001E5A28">
        <w:trPr>
          <w:trHeight w:val="286"/>
          <w:jc w:val="center"/>
        </w:trPr>
        <w:tc>
          <w:tcPr>
            <w:tcW w:w="2017" w:type="dxa"/>
            <w:shd w:val="clear" w:color="auto" w:fill="auto"/>
          </w:tcPr>
          <w:p w:rsidR="0031274F" w:rsidRPr="00414AFE" w:rsidRDefault="0031274F" w:rsidP="0031274F">
            <w:pPr>
              <w:autoSpaceDE w:val="0"/>
              <w:autoSpaceDN w:val="0"/>
              <w:spacing w:after="0"/>
              <w:jc w:val="center"/>
              <w:rPr>
                <w:rFonts w:ascii="Times New Roman" w:eastAsia="Times New Roman" w:hAnsi="Times New Roman" w:cs="Times New Roman"/>
                <w:b/>
                <w:sz w:val="20"/>
                <w:szCs w:val="20"/>
                <w:lang w:val="lv-LV" w:eastAsia="lv-LV"/>
              </w:rPr>
            </w:pPr>
            <w:r w:rsidRPr="00414AFE">
              <w:rPr>
                <w:rFonts w:ascii="Times New Roman" w:eastAsia="Times New Roman" w:hAnsi="Times New Roman" w:cs="Times New Roman"/>
                <w:b/>
                <w:sz w:val="20"/>
                <w:szCs w:val="20"/>
                <w:lang w:val="lv-LV" w:eastAsia="lv-LV"/>
              </w:rPr>
              <w:t>2016.</w:t>
            </w:r>
          </w:p>
        </w:tc>
        <w:tc>
          <w:tcPr>
            <w:tcW w:w="3827"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1 893</w:t>
            </w:r>
          </w:p>
        </w:tc>
        <w:tc>
          <w:tcPr>
            <w:tcW w:w="3544" w:type="dxa"/>
          </w:tcPr>
          <w:p w:rsidR="0031274F" w:rsidRPr="00414AFE" w:rsidRDefault="0031274F" w:rsidP="0031274F">
            <w:pPr>
              <w:autoSpaceDE w:val="0"/>
              <w:autoSpaceDN w:val="0"/>
              <w:spacing w:after="0"/>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86</w:t>
            </w:r>
          </w:p>
        </w:tc>
      </w:tr>
    </w:tbl>
    <w:p w:rsidR="0031274F" w:rsidRPr="00414AFE" w:rsidRDefault="0031274F" w:rsidP="0031274F">
      <w:pPr>
        <w:widowControl w:val="0"/>
        <w:tabs>
          <w:tab w:val="left" w:pos="2268"/>
          <w:tab w:val="left" w:pos="4253"/>
        </w:tabs>
        <w:spacing w:after="0"/>
        <w:rPr>
          <w:rFonts w:ascii="Times New Roman" w:eastAsia="Times New Roman" w:hAnsi="Times New Roman" w:cs="Times New Roman"/>
          <w:i/>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Avots: Tiesībsarga birojs</w:t>
      </w:r>
      <w:r w:rsidRPr="00414AFE">
        <w:rPr>
          <w:rFonts w:ascii="Times New Roman" w:eastAsia="Times New Roman" w:hAnsi="Times New Roman" w:cs="Times New Roman"/>
          <w:i/>
          <w:color w:val="000000"/>
          <w:sz w:val="20"/>
          <w:szCs w:val="20"/>
          <w:lang w:val="lv-LV" w:eastAsia="lv-LV"/>
        </w:rPr>
        <w:tab/>
      </w:r>
    </w:p>
    <w:p w:rsidR="00E53553" w:rsidRPr="00414AFE" w:rsidRDefault="00E53553" w:rsidP="00613F8B">
      <w:pPr>
        <w:tabs>
          <w:tab w:val="left" w:pos="4253"/>
        </w:tabs>
        <w:spacing w:after="0" w:line="240" w:lineRule="auto"/>
        <w:jc w:val="center"/>
        <w:rPr>
          <w:rFonts w:ascii="Times New Roman" w:hAnsi="Times New Roman" w:cs="Times New Roman"/>
          <w:b/>
          <w:sz w:val="20"/>
          <w:szCs w:val="20"/>
          <w:lang w:val="lv-LV"/>
        </w:rPr>
      </w:pPr>
    </w:p>
    <w:p w:rsidR="00E53553" w:rsidRPr="00414AFE" w:rsidRDefault="00E53553" w:rsidP="00613F8B">
      <w:pPr>
        <w:tabs>
          <w:tab w:val="left" w:pos="4253"/>
        </w:tabs>
        <w:spacing w:after="0" w:line="240" w:lineRule="auto"/>
        <w:jc w:val="center"/>
        <w:rPr>
          <w:rFonts w:ascii="Times New Roman" w:hAnsi="Times New Roman" w:cs="Times New Roman"/>
          <w:b/>
          <w:sz w:val="20"/>
          <w:szCs w:val="20"/>
          <w:lang w:val="lv-LV"/>
        </w:rPr>
      </w:pPr>
    </w:p>
    <w:p w:rsidR="003350A7" w:rsidRPr="00414AFE" w:rsidRDefault="003350A7" w:rsidP="003350A7">
      <w:pPr>
        <w:tabs>
          <w:tab w:val="left" w:pos="4253"/>
        </w:tabs>
        <w:spacing w:after="0"/>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Pilsoņu un nepilsoņu bērnu, kas dzimuši 2010.-2016. gadā, skaits un īpatsvars</w:t>
      </w:r>
    </w:p>
    <w:tbl>
      <w:tblPr>
        <w:tblW w:w="8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560"/>
        <w:gridCol w:w="1419"/>
        <w:gridCol w:w="1560"/>
        <w:gridCol w:w="1560"/>
      </w:tblGrid>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Dzimšanas gads</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Pilsoņu skaits</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Pilsoņi (%)</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Nepilsoņu skaits</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Nepilsoņi (%)</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18395</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97,17</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478</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17 919</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97,34</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397</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2,16</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19 032</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98,03</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260</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1,34</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19 881</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99,07</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186</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0,93</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21 293</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99.61</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83</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0,39</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2015.</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22440</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99,63</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83</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0,37</w:t>
            </w:r>
          </w:p>
        </w:tc>
      </w:tr>
      <w:tr w:rsidR="003350A7" w:rsidRPr="00414AFE" w:rsidTr="0099702E">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2016.</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21545</w:t>
            </w:r>
          </w:p>
        </w:tc>
        <w:tc>
          <w:tcPr>
            <w:tcW w:w="1418"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99,75</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52</w:t>
            </w:r>
          </w:p>
        </w:tc>
        <w:tc>
          <w:tcPr>
            <w:tcW w:w="1559" w:type="dxa"/>
            <w:tcBorders>
              <w:top w:val="single" w:sz="4" w:space="0" w:color="000000"/>
              <w:left w:val="single" w:sz="4" w:space="0" w:color="000000"/>
              <w:bottom w:val="single" w:sz="4" w:space="0" w:color="000000"/>
              <w:right w:val="single" w:sz="4" w:space="0" w:color="000000"/>
            </w:tcBorders>
            <w:hideMark/>
          </w:tcPr>
          <w:p w:rsidR="003350A7" w:rsidRPr="00414AFE" w:rsidRDefault="003350A7"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0,25</w:t>
            </w:r>
          </w:p>
        </w:tc>
      </w:tr>
    </w:tbl>
    <w:p w:rsidR="003350A7" w:rsidRPr="00414AFE" w:rsidRDefault="003350A7" w:rsidP="003350A7">
      <w:pPr>
        <w:spacing w:after="0" w:line="240" w:lineRule="auto"/>
        <w:ind w:left="283"/>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t>Avots: Pilsonības un migrācijas lietu pārvalde</w:t>
      </w:r>
    </w:p>
    <w:p w:rsidR="00613F8B" w:rsidRPr="00414AFE" w:rsidRDefault="00613F8B" w:rsidP="00613F8B">
      <w:pPr>
        <w:pStyle w:val="BodyTextIndent"/>
        <w:spacing w:after="0"/>
        <w:rPr>
          <w:i/>
          <w:sz w:val="20"/>
          <w:szCs w:val="20"/>
        </w:rPr>
      </w:pPr>
      <w:r w:rsidRPr="00414AFE">
        <w:rPr>
          <w:i/>
          <w:sz w:val="20"/>
          <w:szCs w:val="20"/>
        </w:rPr>
        <w:t xml:space="preserve">    </w:t>
      </w:r>
      <w:r w:rsidRPr="00414AFE">
        <w:rPr>
          <w:i/>
          <w:sz w:val="20"/>
          <w:szCs w:val="20"/>
        </w:rPr>
        <w:tab/>
      </w:r>
      <w:r w:rsidRPr="00414AFE">
        <w:rPr>
          <w:i/>
          <w:sz w:val="20"/>
          <w:szCs w:val="20"/>
        </w:rPr>
        <w:tab/>
      </w:r>
      <w:r w:rsidRPr="00414AFE">
        <w:rPr>
          <w:i/>
          <w:sz w:val="20"/>
          <w:szCs w:val="20"/>
        </w:rPr>
        <w:tab/>
      </w:r>
      <w:r w:rsidRPr="00414AFE">
        <w:rPr>
          <w:i/>
          <w:sz w:val="20"/>
          <w:szCs w:val="20"/>
        </w:rPr>
        <w:tab/>
      </w:r>
    </w:p>
    <w:p w:rsidR="00613F8B" w:rsidRPr="00414AFE" w:rsidRDefault="00613F8B" w:rsidP="005F3732">
      <w:pPr>
        <w:widowControl w:val="0"/>
        <w:spacing w:after="0" w:line="240" w:lineRule="auto"/>
        <w:ind w:right="296"/>
        <w:rPr>
          <w:rFonts w:ascii="Times New Roman" w:eastAsia="Calibri" w:hAnsi="Times New Roman" w:cs="Times New Roman"/>
          <w:b/>
          <w:sz w:val="20"/>
          <w:szCs w:val="20"/>
          <w:lang w:val="lv-LV"/>
        </w:rPr>
      </w:pPr>
    </w:p>
    <w:p w:rsidR="005F3732" w:rsidRPr="00414AFE" w:rsidRDefault="005F3732" w:rsidP="005F3732">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Latvijas pilsoņa statusa reģistrēšana, 2010.-2016. gadā</w:t>
      </w:r>
    </w:p>
    <w:tbl>
      <w:tblPr>
        <w:tblW w:w="10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9"/>
        <w:gridCol w:w="1276"/>
        <w:gridCol w:w="1276"/>
        <w:gridCol w:w="1417"/>
        <w:gridCol w:w="1276"/>
        <w:gridCol w:w="1294"/>
        <w:gridCol w:w="1276"/>
        <w:gridCol w:w="1021"/>
      </w:tblGrid>
      <w:tr w:rsidR="005F3732" w:rsidRPr="00414AFE" w:rsidTr="0099702E">
        <w:trPr>
          <w:jc w:val="center"/>
        </w:trPr>
        <w:tc>
          <w:tcPr>
            <w:tcW w:w="1749"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Iesniegumi</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109"/>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109"/>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1417"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tabs>
                <w:tab w:val="left" w:pos="885"/>
              </w:tabs>
              <w:spacing w:after="0" w:line="240" w:lineRule="auto"/>
              <w:ind w:left="284" w:right="296"/>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9"/>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1294"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2015.</w:t>
            </w:r>
          </w:p>
        </w:tc>
        <w:tc>
          <w:tcPr>
            <w:tcW w:w="1021" w:type="dxa"/>
            <w:tcBorders>
              <w:top w:val="single" w:sz="4" w:space="0" w:color="000000"/>
              <w:left w:val="single" w:sz="4" w:space="0" w:color="000000"/>
              <w:bottom w:val="single" w:sz="4" w:space="0" w:color="000000"/>
              <w:right w:val="single" w:sz="4" w:space="0" w:color="auto"/>
            </w:tcBorders>
            <w:hideMark/>
          </w:tcPr>
          <w:p w:rsidR="005F3732" w:rsidRPr="00414AFE" w:rsidRDefault="005F3732" w:rsidP="0099702E">
            <w:pPr>
              <w:jc w:val="center"/>
              <w:rPr>
                <w:rFonts w:ascii="Times New Roman" w:hAnsi="Times New Roman" w:cs="Times New Roman"/>
                <w:b/>
                <w:sz w:val="20"/>
                <w:szCs w:val="20"/>
                <w:lang w:val="lv-LV" w:eastAsia="lv-LV"/>
              </w:rPr>
            </w:pPr>
            <w:r w:rsidRPr="00414AFE">
              <w:rPr>
                <w:rFonts w:ascii="Times New Roman" w:hAnsi="Times New Roman" w:cs="Times New Roman"/>
                <w:b/>
                <w:sz w:val="20"/>
                <w:szCs w:val="20"/>
                <w:lang w:val="lv-LV" w:eastAsia="lv-LV"/>
              </w:rPr>
              <w:t>2016.</w:t>
            </w:r>
          </w:p>
        </w:tc>
      </w:tr>
      <w:tr w:rsidR="005F3732" w:rsidRPr="00414AFE" w:rsidTr="0099702E">
        <w:trPr>
          <w:jc w:val="center"/>
        </w:trPr>
        <w:tc>
          <w:tcPr>
            <w:tcW w:w="1749"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Iesniegumu skaits</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8314</w:t>
            </w:r>
          </w:p>
        </w:tc>
        <w:tc>
          <w:tcPr>
            <w:tcW w:w="1276"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7808</w:t>
            </w:r>
          </w:p>
        </w:tc>
        <w:tc>
          <w:tcPr>
            <w:tcW w:w="1021" w:type="dxa"/>
            <w:tcBorders>
              <w:top w:val="single" w:sz="4" w:space="0" w:color="000000"/>
              <w:left w:val="single" w:sz="4" w:space="0" w:color="000000"/>
              <w:bottom w:val="single" w:sz="4" w:space="0" w:color="000000"/>
              <w:right w:val="single" w:sz="4" w:space="0" w:color="auto"/>
            </w:tcBorders>
            <w:hideMark/>
          </w:tcPr>
          <w:p w:rsidR="005F3732" w:rsidRPr="00414AFE" w:rsidRDefault="005F3732" w:rsidP="0099702E">
            <w:pPr>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6989</w:t>
            </w:r>
          </w:p>
        </w:tc>
      </w:tr>
      <w:tr w:rsidR="005F3732" w:rsidRPr="00414AFE" w:rsidTr="0099702E">
        <w:trPr>
          <w:jc w:val="center"/>
        </w:trPr>
        <w:tc>
          <w:tcPr>
            <w:tcW w:w="1749" w:type="dxa"/>
            <w:tcBorders>
              <w:top w:val="single" w:sz="4" w:space="0" w:color="000000"/>
              <w:left w:val="single" w:sz="4" w:space="0" w:color="000000"/>
              <w:bottom w:val="single" w:sz="4" w:space="0" w:color="000000"/>
              <w:right w:val="single" w:sz="4" w:space="0" w:color="000000"/>
            </w:tcBorders>
            <w:hideMark/>
          </w:tcPr>
          <w:p w:rsidR="005F3732" w:rsidRPr="00414AFE" w:rsidRDefault="005F3732"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Pilsoņa statuss reģistrēts (personas)</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5014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5250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5335</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7685</w:t>
            </w:r>
          </w:p>
        </w:tc>
        <w:tc>
          <w:tcPr>
            <w:tcW w:w="1276" w:type="dxa"/>
            <w:tcBorders>
              <w:top w:val="single" w:sz="4" w:space="0" w:color="000000"/>
              <w:left w:val="single" w:sz="4" w:space="0" w:color="000000"/>
              <w:bottom w:val="single" w:sz="4" w:space="0" w:color="000000"/>
              <w:right w:val="single" w:sz="4" w:space="0" w:color="000000"/>
            </w:tcBorders>
            <w:vAlign w:val="center"/>
          </w:tcPr>
          <w:p w:rsidR="005F3732" w:rsidRPr="00414AFE" w:rsidRDefault="005F3732"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7820</w:t>
            </w:r>
          </w:p>
        </w:tc>
        <w:tc>
          <w:tcPr>
            <w:tcW w:w="1021" w:type="dxa"/>
            <w:tcBorders>
              <w:top w:val="single" w:sz="4" w:space="0" w:color="000000"/>
              <w:left w:val="single" w:sz="4" w:space="0" w:color="000000"/>
              <w:bottom w:val="single" w:sz="4" w:space="0" w:color="000000"/>
              <w:right w:val="single" w:sz="4" w:space="0" w:color="auto"/>
            </w:tcBorders>
            <w:vAlign w:val="center"/>
          </w:tcPr>
          <w:p w:rsidR="005F3732" w:rsidRPr="00414AFE" w:rsidRDefault="005F3732" w:rsidP="0099702E">
            <w:pPr>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6619</w:t>
            </w:r>
          </w:p>
        </w:tc>
      </w:tr>
    </w:tbl>
    <w:p w:rsidR="005F3732" w:rsidRPr="00414AFE" w:rsidRDefault="005F3732" w:rsidP="00B12CE8">
      <w:pPr>
        <w:spacing w:after="0" w:line="240" w:lineRule="auto"/>
        <w:ind w:left="1701" w:right="296"/>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Avots: Pilsonības un migrācijas lietu pārvalde</w:t>
      </w:r>
    </w:p>
    <w:p w:rsidR="00613F8B" w:rsidRPr="00414AFE" w:rsidRDefault="00613F8B" w:rsidP="00613F8B">
      <w:pPr>
        <w:widowControl w:val="0"/>
        <w:spacing w:after="0" w:line="240" w:lineRule="auto"/>
        <w:ind w:left="284" w:right="295"/>
        <w:jc w:val="center"/>
        <w:rPr>
          <w:rFonts w:ascii="Times New Roman" w:eastAsia="Calibri" w:hAnsi="Times New Roman" w:cs="Times New Roman"/>
          <w:b/>
          <w:sz w:val="20"/>
          <w:szCs w:val="20"/>
          <w:lang w:val="lv-LV"/>
        </w:rPr>
      </w:pPr>
    </w:p>
    <w:bookmarkEnd w:id="1"/>
    <w:p w:rsidR="00C8520B" w:rsidRPr="00414AFE" w:rsidRDefault="00C8520B" w:rsidP="00C8520B">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Naturalizācijas iesniegumu skaits, 2010.-2016. gadā</w:t>
      </w: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2411"/>
        <w:gridCol w:w="1984"/>
        <w:gridCol w:w="2410"/>
        <w:gridCol w:w="1984"/>
      </w:tblGrid>
      <w:tr w:rsidR="00C8520B" w:rsidRPr="009D6AB8" w:rsidTr="0099702E">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Gads</w:t>
            </w:r>
          </w:p>
        </w:tc>
        <w:tc>
          <w:tcPr>
            <w:tcW w:w="2410"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Naturalizācijas iesniegumu skaits</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Uzņemti Latvijas pilsonībā</w:t>
            </w:r>
          </w:p>
        </w:tc>
        <w:tc>
          <w:tcPr>
            <w:tcW w:w="2410"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t.sk. viņu nepilngadīgie bērni (līdz 15 g.vec.)</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Pilsonībā uzņemtie trešo valstu piederīgie</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3182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2336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105</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62</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2771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2467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135</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98</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2121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125</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81</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1939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1732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117</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98</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1147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939</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70</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87</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1257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971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51</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82</w:t>
            </w:r>
          </w:p>
        </w:tc>
      </w:tr>
      <w:tr w:rsidR="00C8520B" w:rsidRPr="00414AFE" w:rsidTr="0099702E">
        <w:trPr>
          <w:jc w:val="center"/>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1001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987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52</w:t>
            </w:r>
          </w:p>
        </w:tc>
        <w:tc>
          <w:tcPr>
            <w:tcW w:w="1984" w:type="dxa"/>
            <w:tcBorders>
              <w:top w:val="single" w:sz="4" w:space="0" w:color="000000"/>
              <w:left w:val="single" w:sz="4" w:space="0" w:color="000000"/>
              <w:bottom w:val="single" w:sz="4" w:space="0" w:color="000000"/>
              <w:right w:val="single" w:sz="4" w:space="0" w:color="000000"/>
            </w:tcBorders>
            <w:hideMark/>
          </w:tcPr>
          <w:p w:rsidR="00C8520B" w:rsidRPr="00414AFE" w:rsidRDefault="00C8520B" w:rsidP="0099702E">
            <w:pPr>
              <w:spacing w:after="0" w:line="240" w:lineRule="auto"/>
              <w:ind w:left="284"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106</w:t>
            </w:r>
          </w:p>
        </w:tc>
      </w:tr>
    </w:tbl>
    <w:p w:rsidR="00C8520B" w:rsidRPr="00414AFE" w:rsidRDefault="00C8520B" w:rsidP="00C8520B">
      <w:pPr>
        <w:spacing w:after="0" w:line="240" w:lineRule="auto"/>
        <w:ind w:left="1843" w:right="295"/>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Avots: Pilsonības un migrācijas lietu pārvalde</w:t>
      </w:r>
    </w:p>
    <w:p w:rsidR="00323F2F" w:rsidRPr="00414AFE" w:rsidRDefault="00323F2F" w:rsidP="002E2353">
      <w:pPr>
        <w:widowControl w:val="0"/>
        <w:spacing w:after="0" w:line="240" w:lineRule="auto"/>
        <w:ind w:right="296"/>
        <w:rPr>
          <w:rFonts w:ascii="Times New Roman" w:eastAsia="Calibri" w:hAnsi="Times New Roman" w:cs="Times New Roman"/>
          <w:b/>
          <w:bCs/>
          <w:iCs/>
          <w:sz w:val="20"/>
          <w:szCs w:val="20"/>
          <w:lang w:val="lv-LV"/>
        </w:rPr>
      </w:pPr>
    </w:p>
    <w:p w:rsidR="00323F2F" w:rsidRPr="00414AFE" w:rsidRDefault="00323F2F" w:rsidP="005F3732">
      <w:pPr>
        <w:widowControl w:val="0"/>
        <w:spacing w:after="0" w:line="240" w:lineRule="auto"/>
        <w:ind w:left="284" w:right="296"/>
        <w:jc w:val="center"/>
        <w:rPr>
          <w:rFonts w:ascii="Times New Roman" w:eastAsia="Calibri" w:hAnsi="Times New Roman" w:cs="Times New Roman"/>
          <w:b/>
          <w:bCs/>
          <w:iCs/>
          <w:sz w:val="20"/>
          <w:szCs w:val="20"/>
          <w:lang w:val="lv-LV"/>
        </w:rPr>
      </w:pPr>
    </w:p>
    <w:p w:rsidR="00323F2F" w:rsidRPr="00414AFE" w:rsidRDefault="00323F2F" w:rsidP="00323F2F">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Bērna atzīšana par Latvijas pilsoni, 2010.-2016. gadā</w:t>
      </w:r>
    </w:p>
    <w:tbl>
      <w:tblPr>
        <w:tblW w:w="11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1295"/>
        <w:gridCol w:w="1418"/>
        <w:gridCol w:w="1417"/>
        <w:gridCol w:w="1418"/>
        <w:gridCol w:w="1417"/>
        <w:gridCol w:w="1418"/>
        <w:gridCol w:w="1417"/>
      </w:tblGrid>
      <w:tr w:rsidR="00323F2F" w:rsidRPr="00414AFE" w:rsidTr="0099702E">
        <w:trPr>
          <w:jc w:val="center"/>
        </w:trPr>
        <w:tc>
          <w:tcPr>
            <w:tcW w:w="1840" w:type="dxa"/>
            <w:tcBorders>
              <w:top w:val="single" w:sz="4" w:space="0" w:color="000000"/>
              <w:left w:val="single" w:sz="4" w:space="0" w:color="000000"/>
              <w:bottom w:val="single" w:sz="4" w:space="0" w:color="000000"/>
              <w:right w:val="single" w:sz="4" w:space="0" w:color="000000"/>
            </w:tcBorders>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p>
        </w:tc>
        <w:tc>
          <w:tcPr>
            <w:tcW w:w="1295"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1418"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1417"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1418"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1417"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1418"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2015.</w:t>
            </w:r>
          </w:p>
        </w:tc>
        <w:tc>
          <w:tcPr>
            <w:tcW w:w="1417"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2016.</w:t>
            </w:r>
          </w:p>
        </w:tc>
      </w:tr>
      <w:tr w:rsidR="00323F2F" w:rsidRPr="00414AFE" w:rsidTr="0099702E">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Iesniegumu skaits</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460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Nav datu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704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631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252</w:t>
            </w:r>
          </w:p>
        </w:tc>
      </w:tr>
      <w:tr w:rsidR="00323F2F" w:rsidRPr="00414AFE" w:rsidTr="0099702E">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Par Latvijas pilsoni atzīto bērnu skaits</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576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741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637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616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322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23F2F" w:rsidRPr="00414AFE" w:rsidRDefault="00323F2F" w:rsidP="0099702E">
            <w:pPr>
              <w:spacing w:after="0" w:line="240" w:lineRule="auto"/>
              <w:ind w:left="284"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256</w:t>
            </w:r>
          </w:p>
        </w:tc>
      </w:tr>
    </w:tbl>
    <w:p w:rsidR="005F3732" w:rsidRPr="00414AFE" w:rsidRDefault="005F3732" w:rsidP="00323F2F">
      <w:pPr>
        <w:widowControl w:val="0"/>
        <w:tabs>
          <w:tab w:val="left" w:pos="2552"/>
        </w:tabs>
        <w:spacing w:after="0" w:line="240" w:lineRule="auto"/>
        <w:ind w:left="1134" w:right="296"/>
        <w:rPr>
          <w:rFonts w:ascii="Times New Roman" w:eastAsia="Calibri" w:hAnsi="Times New Roman" w:cs="Times New Roman"/>
          <w:i/>
          <w:sz w:val="20"/>
          <w:szCs w:val="20"/>
          <w:lang w:val="lv-LV"/>
        </w:rPr>
      </w:pPr>
      <w:r w:rsidRPr="00414AFE">
        <w:rPr>
          <w:rFonts w:ascii="Times New Roman" w:eastAsia="Calibri" w:hAnsi="Times New Roman" w:cs="Times New Roman"/>
          <w:i/>
          <w:sz w:val="20"/>
          <w:szCs w:val="20"/>
          <w:lang w:val="lv-LV"/>
        </w:rPr>
        <w:t>Avots: Pilsonības un migrācijas lietu pārvalde</w:t>
      </w:r>
    </w:p>
    <w:p w:rsidR="005F3732" w:rsidRPr="00414AFE" w:rsidRDefault="005F3732" w:rsidP="005F3732">
      <w:pPr>
        <w:spacing w:after="0" w:line="240" w:lineRule="auto"/>
        <w:jc w:val="center"/>
        <w:rPr>
          <w:rFonts w:ascii="Times New Roman" w:hAnsi="Times New Roman" w:cs="Times New Roman"/>
          <w:b/>
          <w:sz w:val="20"/>
          <w:szCs w:val="20"/>
          <w:lang w:val="lv-LV"/>
        </w:rPr>
      </w:pPr>
    </w:p>
    <w:p w:rsidR="00443F0E" w:rsidRPr="00414AFE" w:rsidRDefault="00443F0E" w:rsidP="002E2353">
      <w:pPr>
        <w:spacing w:after="0" w:line="240" w:lineRule="auto"/>
        <w:jc w:val="center"/>
        <w:rPr>
          <w:rFonts w:ascii="Times New Roman" w:eastAsia="Times New Roman" w:hAnsi="Times New Roman" w:cs="Times New Roman"/>
          <w:b/>
          <w:color w:val="000000"/>
          <w:sz w:val="20"/>
          <w:szCs w:val="20"/>
          <w:lang w:val="lv-LV" w:eastAsia="lv-LV"/>
        </w:rPr>
      </w:pPr>
    </w:p>
    <w:p w:rsidR="00A96795" w:rsidRPr="00414AFE" w:rsidRDefault="00A96795" w:rsidP="002E2353">
      <w:pPr>
        <w:spacing w:after="0" w:line="240" w:lineRule="auto"/>
        <w:jc w:val="center"/>
        <w:rPr>
          <w:rFonts w:ascii="Times New Roman" w:hAnsi="Times New Roman" w:cs="Times New Roman"/>
          <w:b/>
          <w:sz w:val="20"/>
          <w:szCs w:val="20"/>
          <w:lang w:val="lv-LV"/>
        </w:rPr>
      </w:pPr>
      <w:r w:rsidRPr="00414AFE">
        <w:rPr>
          <w:rFonts w:ascii="Times New Roman" w:eastAsia="Times New Roman" w:hAnsi="Times New Roman" w:cs="Times New Roman"/>
          <w:b/>
          <w:color w:val="000000"/>
          <w:sz w:val="20"/>
          <w:szCs w:val="20"/>
          <w:lang w:val="lv-LV" w:eastAsia="lv-LV"/>
        </w:rPr>
        <w:t>Pēc 1991. gada 21. augusta dzimušo nepilsoņu bērnu skaits, kuriem ir tiesības iegūt Latvijas pilsonību, 2010.-2016. gadā</w:t>
      </w:r>
    </w:p>
    <w:tbl>
      <w:tblPr>
        <w:tblW w:w="3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2240"/>
      </w:tblGrid>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Gads</w:t>
            </w:r>
          </w:p>
        </w:tc>
        <w:tc>
          <w:tcPr>
            <w:tcW w:w="2242" w:type="dxa"/>
            <w:tcBorders>
              <w:top w:val="single" w:sz="4" w:space="0" w:color="000000"/>
              <w:left w:val="single" w:sz="4" w:space="0" w:color="000000"/>
              <w:bottom w:val="single" w:sz="4" w:space="0" w:color="000000"/>
              <w:right w:val="single" w:sz="4" w:space="0" w:color="000000"/>
            </w:tcBorders>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Nepilsoņu bērnu skaits</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13 550</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11 300</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9 670</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8 989</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7 846</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lastRenderedPageBreak/>
              <w:t>2015.</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6914</w:t>
            </w:r>
          </w:p>
        </w:tc>
      </w:tr>
      <w:tr w:rsidR="00A96795" w:rsidRPr="00414AFE" w:rsidTr="0099702E">
        <w:trPr>
          <w:jc w:val="center"/>
        </w:trPr>
        <w:tc>
          <w:tcPr>
            <w:tcW w:w="1166"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2016.</w:t>
            </w:r>
          </w:p>
        </w:tc>
        <w:tc>
          <w:tcPr>
            <w:tcW w:w="2242" w:type="dxa"/>
            <w:tcBorders>
              <w:top w:val="single" w:sz="4" w:space="0" w:color="000000"/>
              <w:left w:val="single" w:sz="4" w:space="0" w:color="000000"/>
              <w:bottom w:val="single" w:sz="4" w:space="0" w:color="000000"/>
              <w:right w:val="single" w:sz="4" w:space="0" w:color="000000"/>
            </w:tcBorders>
            <w:vAlign w:val="center"/>
            <w:hideMark/>
          </w:tcPr>
          <w:p w:rsidR="00A96795" w:rsidRPr="00414AFE" w:rsidRDefault="00A96795"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6107</w:t>
            </w:r>
          </w:p>
        </w:tc>
      </w:tr>
    </w:tbl>
    <w:p w:rsidR="00613F8B" w:rsidRPr="00414AFE" w:rsidRDefault="00613F8B" w:rsidP="00613F8B">
      <w:pPr>
        <w:spacing w:after="0" w:line="240" w:lineRule="auto"/>
        <w:rPr>
          <w:rFonts w:ascii="Times New Roman" w:hAnsi="Times New Roman" w:cs="Times New Roman"/>
          <w:i/>
          <w:sz w:val="20"/>
          <w:szCs w:val="20"/>
          <w:lang w:val="lv-LV"/>
        </w:rPr>
      </w:pPr>
      <w:r w:rsidRPr="00414AFE">
        <w:rPr>
          <w:rFonts w:ascii="Times New Roman" w:hAnsi="Times New Roman" w:cs="Times New Roman"/>
          <w:sz w:val="20"/>
          <w:szCs w:val="20"/>
          <w:lang w:val="lv-LV"/>
        </w:rPr>
        <w:tab/>
        <w:t xml:space="preserve">                                   </w:t>
      </w:r>
      <w:r w:rsidRPr="00414AFE">
        <w:rPr>
          <w:rFonts w:ascii="Times New Roman" w:hAnsi="Times New Roman" w:cs="Times New Roman"/>
          <w:sz w:val="20"/>
          <w:szCs w:val="20"/>
          <w:lang w:val="lv-LV"/>
        </w:rPr>
        <w:tab/>
      </w:r>
      <w:r w:rsidRPr="00414AFE">
        <w:rPr>
          <w:rFonts w:ascii="Times New Roman" w:hAnsi="Times New Roman" w:cs="Times New Roman"/>
          <w:sz w:val="20"/>
          <w:szCs w:val="20"/>
          <w:lang w:val="lv-LV"/>
        </w:rPr>
        <w:tab/>
      </w:r>
      <w:r w:rsidRPr="00414AFE">
        <w:rPr>
          <w:rFonts w:ascii="Times New Roman" w:hAnsi="Times New Roman" w:cs="Times New Roman"/>
          <w:sz w:val="20"/>
          <w:szCs w:val="20"/>
          <w:lang w:val="lv-LV"/>
        </w:rPr>
        <w:tab/>
      </w:r>
      <w:r w:rsidRPr="00414AFE">
        <w:rPr>
          <w:rFonts w:ascii="Times New Roman" w:hAnsi="Times New Roman" w:cs="Times New Roman"/>
          <w:sz w:val="20"/>
          <w:szCs w:val="20"/>
          <w:lang w:val="lv-LV"/>
        </w:rPr>
        <w:tab/>
      </w:r>
      <w:r w:rsidRPr="00414AFE">
        <w:rPr>
          <w:rFonts w:ascii="Times New Roman" w:hAnsi="Times New Roman" w:cs="Times New Roman"/>
          <w:i/>
          <w:sz w:val="20"/>
          <w:szCs w:val="20"/>
          <w:lang w:val="lv-LV"/>
        </w:rPr>
        <w:t>Avots: Pilsonības un migrācijas lietu pārvalde</w:t>
      </w:r>
    </w:p>
    <w:p w:rsidR="002E2353" w:rsidRPr="00414AFE" w:rsidRDefault="002E2353" w:rsidP="000A3EF0">
      <w:pPr>
        <w:spacing w:after="0" w:line="240" w:lineRule="auto"/>
        <w:jc w:val="center"/>
        <w:rPr>
          <w:rFonts w:ascii="Times New Roman" w:eastAsia="Times New Roman" w:hAnsi="Times New Roman" w:cs="Times New Roman"/>
          <w:b/>
          <w:color w:val="000000"/>
          <w:sz w:val="20"/>
          <w:szCs w:val="20"/>
          <w:lang w:val="lv-LV" w:eastAsia="lv-LV"/>
        </w:rPr>
      </w:pPr>
    </w:p>
    <w:p w:rsidR="002E2353" w:rsidRPr="00414AFE" w:rsidRDefault="002E2353" w:rsidP="000A3EF0">
      <w:pPr>
        <w:spacing w:after="0" w:line="240" w:lineRule="auto"/>
        <w:jc w:val="center"/>
        <w:rPr>
          <w:rFonts w:ascii="Times New Roman" w:eastAsia="Times New Roman" w:hAnsi="Times New Roman" w:cs="Times New Roman"/>
          <w:b/>
          <w:color w:val="000000"/>
          <w:sz w:val="20"/>
          <w:szCs w:val="20"/>
          <w:lang w:val="lv-LV" w:eastAsia="lv-LV"/>
        </w:rPr>
      </w:pPr>
    </w:p>
    <w:p w:rsidR="000A3EF0" w:rsidRPr="00414AFE" w:rsidRDefault="000A3EF0" w:rsidP="000A3EF0">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Nepilsoņu bērnu skaits, kam ir piešķirta Latvijas pilsonība, 2010.-2016. gadā</w:t>
      </w: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6"/>
        <w:gridCol w:w="1164"/>
        <w:gridCol w:w="1701"/>
        <w:gridCol w:w="1671"/>
        <w:gridCol w:w="1602"/>
        <w:gridCol w:w="1546"/>
      </w:tblGrid>
      <w:tr w:rsidR="000A3EF0" w:rsidRPr="002F3B1F" w:rsidTr="0099702E">
        <w:trPr>
          <w:jc w:val="center"/>
        </w:trPr>
        <w:tc>
          <w:tcPr>
            <w:tcW w:w="2666" w:type="dxa"/>
            <w:vMerge w:val="restart"/>
            <w:tcBorders>
              <w:top w:val="single" w:sz="4" w:space="0" w:color="000000"/>
              <w:left w:val="single" w:sz="4" w:space="0" w:color="000000"/>
              <w:bottom w:val="single" w:sz="4" w:space="0" w:color="000000"/>
              <w:right w:val="single" w:sz="4" w:space="0" w:color="000000"/>
            </w:tcBorders>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Gads</w:t>
            </w:r>
          </w:p>
        </w:tc>
        <w:tc>
          <w:tcPr>
            <w:tcW w:w="4536" w:type="dxa"/>
            <w:gridSpan w:val="3"/>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Bērnu skaits vecumā līdz 15 gadiem</w:t>
            </w:r>
          </w:p>
        </w:tc>
        <w:tc>
          <w:tcPr>
            <w:tcW w:w="3148" w:type="dxa"/>
            <w:gridSpan w:val="2"/>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Bērnu skaits vecumā no 15 līdz 18 gadiem</w:t>
            </w:r>
          </w:p>
        </w:tc>
      </w:tr>
      <w:tr w:rsidR="000A3EF0" w:rsidRPr="00414AFE" w:rsidTr="0099702E">
        <w:trPr>
          <w:jc w:val="center"/>
        </w:trPr>
        <w:tc>
          <w:tcPr>
            <w:tcW w:w="2666" w:type="dxa"/>
            <w:vMerge/>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56" w:lineRule="auto"/>
              <w:rPr>
                <w:rFonts w:ascii="Times New Roman" w:hAnsi="Times New Roman" w:cs="Times New Roman"/>
                <w:color w:val="000000"/>
                <w:sz w:val="20"/>
                <w:szCs w:val="20"/>
                <w:lang w:val="lv-LV" w:eastAsia="lv-LV"/>
              </w:rPr>
            </w:pPr>
          </w:p>
        </w:tc>
        <w:tc>
          <w:tcPr>
            <w:tcW w:w="1164"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Atzīti par Latvijas pilsoņiem</w:t>
            </w:r>
          </w:p>
        </w:tc>
        <w:tc>
          <w:tcPr>
            <w:tcW w:w="1701"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Pilsonība iegūta naturalizējoties kādam no vecākiem</w:t>
            </w:r>
          </w:p>
        </w:tc>
        <w:tc>
          <w:tcPr>
            <w:tcW w:w="1671"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Pilsonība iegūta, reģistrējot Latvijas pilsoņa statusu kādam no vecākiem</w:t>
            </w:r>
          </w:p>
        </w:tc>
        <w:tc>
          <w:tcPr>
            <w:tcW w:w="1602"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Pilsonība iegūta naturalizācijas kārtībā un atzīti </w:t>
            </w:r>
          </w:p>
        </w:tc>
        <w:tc>
          <w:tcPr>
            <w:tcW w:w="154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Pilsonība iegūta reģistrācijas kārtībā </w:t>
            </w:r>
          </w:p>
        </w:tc>
      </w:tr>
      <w:tr w:rsidR="000A3EF0" w:rsidRPr="00414AFE" w:rsidTr="0099702E">
        <w:trPr>
          <w:trHeight w:val="60"/>
          <w:jc w:val="center"/>
        </w:trPr>
        <w:tc>
          <w:tcPr>
            <w:tcW w:w="2666"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2010.</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445</w:t>
            </w:r>
          </w:p>
        </w:tc>
        <w:tc>
          <w:tcPr>
            <w:tcW w:w="1701" w:type="dxa"/>
            <w:vMerge w:val="restart"/>
            <w:tcBorders>
              <w:top w:val="single" w:sz="4" w:space="0" w:color="000000"/>
              <w:left w:val="single" w:sz="4" w:space="0" w:color="000000"/>
              <w:right w:val="single" w:sz="4" w:space="0" w:color="000000"/>
            </w:tcBorders>
            <w:vAlign w:val="center"/>
          </w:tcPr>
          <w:p w:rsidR="000A3EF0" w:rsidRPr="00414AFE" w:rsidRDefault="000A3EF0" w:rsidP="0099702E">
            <w:pPr>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655</w:t>
            </w:r>
          </w:p>
        </w:tc>
        <w:tc>
          <w:tcPr>
            <w:tcW w:w="1671" w:type="dxa"/>
            <w:vMerge w:val="restart"/>
            <w:tcBorders>
              <w:top w:val="single" w:sz="4" w:space="0" w:color="000000"/>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154</w:t>
            </w:r>
          </w:p>
        </w:tc>
        <w:tc>
          <w:tcPr>
            <w:tcW w:w="1602" w:type="dxa"/>
            <w:vMerge w:val="restart"/>
            <w:tcBorders>
              <w:top w:val="single" w:sz="4" w:space="0" w:color="000000"/>
              <w:left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450</w:t>
            </w:r>
          </w:p>
        </w:tc>
        <w:tc>
          <w:tcPr>
            <w:tcW w:w="1546" w:type="dxa"/>
            <w:vMerge w:val="restart"/>
            <w:tcBorders>
              <w:top w:val="single" w:sz="4" w:space="0" w:color="000000"/>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749</w:t>
            </w:r>
          </w:p>
        </w:tc>
      </w:tr>
      <w:tr w:rsidR="000A3EF0" w:rsidRPr="00414AFE" w:rsidTr="0099702E">
        <w:trPr>
          <w:trHeight w:val="6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2011.</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637</w:t>
            </w:r>
          </w:p>
        </w:tc>
        <w:tc>
          <w:tcPr>
            <w:tcW w:w="1701" w:type="dxa"/>
            <w:vMerge/>
            <w:tcBorders>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hAnsi="Times New Roman" w:cs="Times New Roman"/>
                <w:color w:val="FF0000"/>
                <w:sz w:val="20"/>
                <w:szCs w:val="20"/>
                <w:lang w:val="lv-LV" w:eastAsia="lv-LV"/>
              </w:rPr>
            </w:pPr>
          </w:p>
        </w:tc>
        <w:tc>
          <w:tcPr>
            <w:tcW w:w="1671"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p>
        </w:tc>
        <w:tc>
          <w:tcPr>
            <w:tcW w:w="1546" w:type="dxa"/>
            <w:vMerge/>
            <w:tcBorders>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p>
        </w:tc>
      </w:tr>
      <w:tr w:rsidR="000A3EF0" w:rsidRPr="00414AFE" w:rsidTr="0099702E">
        <w:trPr>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2012.</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718</w:t>
            </w:r>
          </w:p>
        </w:tc>
        <w:tc>
          <w:tcPr>
            <w:tcW w:w="1701" w:type="dxa"/>
            <w:vMerge/>
            <w:tcBorders>
              <w:left w:val="single" w:sz="4" w:space="0" w:color="000000"/>
              <w:right w:val="single" w:sz="4" w:space="0" w:color="000000"/>
            </w:tcBorders>
            <w:vAlign w:val="center"/>
          </w:tcPr>
          <w:p w:rsidR="000A3EF0" w:rsidRPr="00414AFE" w:rsidRDefault="000A3EF0" w:rsidP="0099702E">
            <w:pPr>
              <w:spacing w:after="0" w:line="256" w:lineRule="auto"/>
              <w:rPr>
                <w:rFonts w:ascii="Times New Roman" w:hAnsi="Times New Roman" w:cs="Times New Roman"/>
                <w:color w:val="FF0000"/>
                <w:sz w:val="20"/>
                <w:szCs w:val="20"/>
                <w:lang w:val="lv-LV" w:eastAsia="lv-LV"/>
              </w:rPr>
            </w:pPr>
          </w:p>
        </w:tc>
        <w:tc>
          <w:tcPr>
            <w:tcW w:w="1671"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right w:val="single" w:sz="4" w:space="0" w:color="000000"/>
            </w:tcBorders>
            <w:vAlign w:val="center"/>
            <w:hideMark/>
          </w:tcPr>
          <w:p w:rsidR="000A3EF0" w:rsidRPr="00414AFE" w:rsidRDefault="000A3EF0" w:rsidP="0099702E">
            <w:pPr>
              <w:spacing w:after="0" w:line="256" w:lineRule="auto"/>
              <w:rPr>
                <w:rFonts w:ascii="Times New Roman" w:hAnsi="Times New Roman" w:cs="Times New Roman"/>
                <w:color w:val="000000"/>
                <w:sz w:val="20"/>
                <w:szCs w:val="20"/>
                <w:lang w:val="lv-LV" w:eastAsia="lv-LV"/>
              </w:rPr>
            </w:pPr>
          </w:p>
        </w:tc>
        <w:tc>
          <w:tcPr>
            <w:tcW w:w="1546"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r>
      <w:tr w:rsidR="000A3EF0" w:rsidRPr="00414AFE" w:rsidTr="0099702E">
        <w:trPr>
          <w:trHeight w:val="12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2013.</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640</w:t>
            </w:r>
          </w:p>
        </w:tc>
        <w:tc>
          <w:tcPr>
            <w:tcW w:w="1701" w:type="dxa"/>
            <w:vMerge/>
            <w:tcBorders>
              <w:left w:val="single" w:sz="4" w:space="0" w:color="000000"/>
              <w:bottom w:val="single" w:sz="4" w:space="0" w:color="000000"/>
              <w:right w:val="single" w:sz="4" w:space="0" w:color="000000"/>
            </w:tcBorders>
            <w:vAlign w:val="center"/>
          </w:tcPr>
          <w:p w:rsidR="000A3EF0" w:rsidRPr="00414AFE" w:rsidRDefault="000A3EF0" w:rsidP="0099702E">
            <w:pPr>
              <w:spacing w:after="0" w:line="256" w:lineRule="auto"/>
              <w:rPr>
                <w:rFonts w:ascii="Times New Roman" w:hAnsi="Times New Roman" w:cs="Times New Roman"/>
                <w:color w:val="FF0000"/>
                <w:sz w:val="20"/>
                <w:szCs w:val="20"/>
                <w:lang w:val="lv-LV" w:eastAsia="lv-LV"/>
              </w:rPr>
            </w:pPr>
          </w:p>
        </w:tc>
        <w:tc>
          <w:tcPr>
            <w:tcW w:w="1671"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right w:val="single" w:sz="4" w:space="0" w:color="000000"/>
            </w:tcBorders>
            <w:vAlign w:val="center"/>
          </w:tcPr>
          <w:p w:rsidR="000A3EF0" w:rsidRPr="00414AFE" w:rsidRDefault="000A3EF0" w:rsidP="0099702E">
            <w:pPr>
              <w:spacing w:after="0" w:line="256" w:lineRule="auto"/>
              <w:rPr>
                <w:rFonts w:ascii="Times New Roman" w:hAnsi="Times New Roman" w:cs="Times New Roman"/>
                <w:color w:val="000000"/>
                <w:sz w:val="20"/>
                <w:szCs w:val="20"/>
                <w:lang w:val="lv-LV" w:eastAsia="lv-LV"/>
              </w:rPr>
            </w:pPr>
          </w:p>
        </w:tc>
        <w:tc>
          <w:tcPr>
            <w:tcW w:w="1546"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r>
      <w:tr w:rsidR="000A3EF0" w:rsidRPr="00414AFE" w:rsidTr="0099702E">
        <w:trPr>
          <w:trHeight w:val="12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2014.</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616</w:t>
            </w:r>
          </w:p>
        </w:tc>
        <w:tc>
          <w:tcPr>
            <w:tcW w:w="1701" w:type="dxa"/>
            <w:vMerge w:val="restart"/>
            <w:tcBorders>
              <w:top w:val="nil"/>
              <w:left w:val="single" w:sz="4" w:space="0" w:color="000000"/>
              <w:right w:val="single" w:sz="4" w:space="0" w:color="000000"/>
            </w:tcBorders>
            <w:vAlign w:val="center"/>
            <w:hideMark/>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71"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546" w:type="dxa"/>
            <w:vMerge/>
            <w:tcBorders>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p>
        </w:tc>
      </w:tr>
      <w:tr w:rsidR="000A3EF0" w:rsidRPr="00414AFE" w:rsidTr="0099702E">
        <w:trPr>
          <w:trHeight w:val="12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2015.</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 xml:space="preserve">506 </w:t>
            </w:r>
          </w:p>
        </w:tc>
        <w:tc>
          <w:tcPr>
            <w:tcW w:w="1701" w:type="dxa"/>
            <w:vMerge/>
            <w:tcBorders>
              <w:top w:val="nil"/>
              <w:left w:val="single" w:sz="4" w:space="0" w:color="000000"/>
              <w:right w:val="single" w:sz="4" w:space="0" w:color="000000"/>
            </w:tcBorders>
            <w:vAlign w:val="center"/>
            <w:hideMark/>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71"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546" w:type="dxa"/>
            <w:vMerge/>
            <w:tcBorders>
              <w:left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p>
        </w:tc>
      </w:tr>
      <w:tr w:rsidR="000A3EF0" w:rsidRPr="00414AFE" w:rsidTr="0099702E">
        <w:trPr>
          <w:trHeight w:val="12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2016.</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eastAsia="Times New Roman" w:hAnsi="Times New Roman" w:cs="Times New Roman"/>
                <w:sz w:val="20"/>
                <w:szCs w:val="20"/>
                <w:lang w:val="lv-LV" w:eastAsia="lv-LV"/>
              </w:rPr>
            </w:pPr>
            <w:r w:rsidRPr="00414AFE">
              <w:rPr>
                <w:rFonts w:ascii="Times New Roman" w:eastAsia="Times New Roman" w:hAnsi="Times New Roman" w:cs="Times New Roman"/>
                <w:sz w:val="20"/>
                <w:szCs w:val="20"/>
                <w:lang w:val="lv-LV" w:eastAsia="lv-LV"/>
              </w:rPr>
              <w:t xml:space="preserve">433 </w:t>
            </w:r>
          </w:p>
        </w:tc>
        <w:tc>
          <w:tcPr>
            <w:tcW w:w="1701" w:type="dxa"/>
            <w:vMerge/>
            <w:tcBorders>
              <w:top w:val="nil"/>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71" w:type="dxa"/>
            <w:vMerge/>
            <w:tcBorders>
              <w:left w:val="single" w:sz="4" w:space="0" w:color="000000"/>
              <w:bottom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602" w:type="dxa"/>
            <w:vMerge/>
            <w:tcBorders>
              <w:left w:val="single" w:sz="4" w:space="0" w:color="000000"/>
              <w:bottom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546" w:type="dxa"/>
            <w:vMerge/>
            <w:tcBorders>
              <w:left w:val="single" w:sz="4" w:space="0" w:color="000000"/>
              <w:bottom w:val="single" w:sz="4" w:space="0" w:color="000000"/>
              <w:right w:val="single" w:sz="4" w:space="0" w:color="000000"/>
            </w:tcBorders>
            <w:vAlign w:val="center"/>
          </w:tcPr>
          <w:p w:rsidR="000A3EF0" w:rsidRPr="00414AFE" w:rsidRDefault="000A3EF0" w:rsidP="0099702E">
            <w:pPr>
              <w:spacing w:after="0" w:line="240" w:lineRule="auto"/>
              <w:jc w:val="center"/>
              <w:rPr>
                <w:rFonts w:ascii="Times New Roman" w:hAnsi="Times New Roman" w:cs="Times New Roman"/>
                <w:color w:val="000000"/>
                <w:sz w:val="20"/>
                <w:szCs w:val="20"/>
                <w:lang w:val="lv-LV" w:eastAsia="lv-LV"/>
              </w:rPr>
            </w:pPr>
          </w:p>
        </w:tc>
      </w:tr>
      <w:tr w:rsidR="000A3EF0" w:rsidRPr="00414AFE" w:rsidTr="0099702E">
        <w:trPr>
          <w:trHeight w:val="64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Vecumā līdz 15 gadiem pilsonību ieguvušo bērnu kopskaits </w:t>
            </w:r>
          </w:p>
        </w:tc>
        <w:tc>
          <w:tcPr>
            <w:tcW w:w="4536" w:type="dxa"/>
            <w:gridSpan w:val="3"/>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color w:val="FFFFFF"/>
                <w:sz w:val="20"/>
                <w:szCs w:val="20"/>
                <w:lang w:val="lv-LV" w:eastAsia="lv-LV"/>
              </w:rPr>
            </w:pPr>
            <w:r w:rsidRPr="00414AFE">
              <w:rPr>
                <w:rFonts w:ascii="Times New Roman" w:eastAsia="Times New Roman" w:hAnsi="Times New Roman" w:cs="Times New Roman"/>
                <w:b/>
                <w:i/>
                <w:sz w:val="20"/>
                <w:szCs w:val="20"/>
                <w:lang w:val="lv-LV" w:eastAsia="lv-LV"/>
              </w:rPr>
              <w:t>4359</w:t>
            </w:r>
            <w:r w:rsidRPr="00414AFE">
              <w:rPr>
                <w:rFonts w:ascii="Times New Roman" w:eastAsia="Times New Roman" w:hAnsi="Times New Roman" w:cs="Times New Roman"/>
                <w:b/>
                <w:i/>
                <w:color w:val="FFFFFF"/>
                <w:sz w:val="20"/>
                <w:szCs w:val="20"/>
                <w:lang w:val="lv-LV" w:eastAsia="lv-LV"/>
              </w:rPr>
              <w:t>4359</w:t>
            </w:r>
          </w:p>
        </w:tc>
        <w:tc>
          <w:tcPr>
            <w:tcW w:w="1602" w:type="dxa"/>
            <w:tcBorders>
              <w:top w:val="single" w:sz="4" w:space="0" w:color="000000"/>
              <w:left w:val="single" w:sz="4" w:space="0" w:color="000000"/>
              <w:bottom w:val="single" w:sz="4" w:space="0" w:color="000000"/>
              <w:right w:val="single" w:sz="4" w:space="0" w:color="000000"/>
            </w:tcBorders>
            <w:vAlign w:val="center"/>
          </w:tcPr>
          <w:p w:rsidR="000A3EF0" w:rsidRPr="00414AFE" w:rsidRDefault="000A3EF0" w:rsidP="0099702E">
            <w:pPr>
              <w:spacing w:after="0" w:line="240" w:lineRule="auto"/>
              <w:jc w:val="both"/>
              <w:rPr>
                <w:rFonts w:ascii="Times New Roman" w:hAnsi="Times New Roman" w:cs="Times New Roman"/>
                <w:color w:val="000000"/>
                <w:sz w:val="20"/>
                <w:szCs w:val="20"/>
                <w:lang w:val="lv-LV" w:eastAsia="lv-LV"/>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0A3EF0" w:rsidRPr="00414AFE" w:rsidRDefault="000A3EF0" w:rsidP="0099702E">
            <w:pPr>
              <w:spacing w:after="120" w:line="240" w:lineRule="auto"/>
              <w:jc w:val="both"/>
              <w:rPr>
                <w:rFonts w:ascii="Times New Roman" w:hAnsi="Times New Roman" w:cs="Times New Roman"/>
                <w:color w:val="000000"/>
                <w:sz w:val="20"/>
                <w:szCs w:val="20"/>
                <w:lang w:val="lv-LV" w:eastAsia="lv-LV"/>
              </w:rPr>
            </w:pPr>
          </w:p>
        </w:tc>
      </w:tr>
      <w:tr w:rsidR="000A3EF0" w:rsidRPr="00414AFE" w:rsidTr="0099702E">
        <w:trPr>
          <w:trHeight w:val="760"/>
          <w:jc w:val="center"/>
        </w:trPr>
        <w:tc>
          <w:tcPr>
            <w:tcW w:w="2666" w:type="dxa"/>
            <w:tcBorders>
              <w:top w:val="single" w:sz="4" w:space="0" w:color="000000"/>
              <w:left w:val="single" w:sz="4" w:space="0" w:color="000000"/>
              <w:bottom w:val="single" w:sz="4" w:space="0" w:color="000000"/>
              <w:right w:val="single" w:sz="4" w:space="0" w:color="000000"/>
            </w:tcBorders>
            <w:hideMark/>
          </w:tcPr>
          <w:p w:rsidR="000A3EF0" w:rsidRPr="00414AFE" w:rsidRDefault="000A3EF0" w:rsidP="0099702E">
            <w:pPr>
              <w:spacing w:after="0" w:line="240" w:lineRule="auto"/>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 xml:space="preserve">Vecumā līdz 18 gadiem pilsonību ieguvušo bērnu kopskaits </w:t>
            </w:r>
          </w:p>
        </w:tc>
        <w:tc>
          <w:tcPr>
            <w:tcW w:w="7684" w:type="dxa"/>
            <w:gridSpan w:val="5"/>
            <w:tcBorders>
              <w:top w:val="single" w:sz="4" w:space="0" w:color="000000"/>
              <w:left w:val="single" w:sz="4" w:space="0" w:color="000000"/>
              <w:bottom w:val="single" w:sz="4" w:space="0" w:color="000000"/>
              <w:right w:val="single" w:sz="4" w:space="0" w:color="000000"/>
            </w:tcBorders>
            <w:vAlign w:val="center"/>
            <w:hideMark/>
          </w:tcPr>
          <w:p w:rsidR="000A3EF0" w:rsidRPr="00414AFE" w:rsidRDefault="000A3EF0" w:rsidP="0099702E">
            <w:pPr>
              <w:spacing w:after="0" w:line="240" w:lineRule="auto"/>
              <w:jc w:val="center"/>
              <w:rPr>
                <w:rFonts w:ascii="Times New Roman" w:hAnsi="Times New Roman" w:cs="Times New Roman"/>
                <w:b/>
                <w:i/>
                <w:color w:val="000000"/>
                <w:sz w:val="20"/>
                <w:szCs w:val="20"/>
                <w:lang w:val="lv-LV" w:eastAsia="lv-LV"/>
              </w:rPr>
            </w:pPr>
            <w:r w:rsidRPr="00414AFE">
              <w:rPr>
                <w:rFonts w:ascii="Times New Roman" w:hAnsi="Times New Roman" w:cs="Times New Roman"/>
                <w:b/>
                <w:i/>
                <w:color w:val="000000"/>
                <w:sz w:val="20"/>
                <w:szCs w:val="20"/>
                <w:lang w:val="lv-LV" w:eastAsia="lv-LV"/>
              </w:rPr>
              <w:t>5558</w:t>
            </w:r>
          </w:p>
        </w:tc>
      </w:tr>
    </w:tbl>
    <w:p w:rsidR="00613F8B" w:rsidRPr="00414AFE" w:rsidRDefault="00613F8B" w:rsidP="00613F8B">
      <w:pPr>
        <w:tabs>
          <w:tab w:val="left" w:pos="2445"/>
        </w:tabs>
        <w:spacing w:after="0" w:line="240" w:lineRule="auto"/>
        <w:ind w:left="1843"/>
        <w:rPr>
          <w:rFonts w:ascii="Times New Roman" w:hAnsi="Times New Roman" w:cs="Times New Roman"/>
          <w:i/>
          <w:sz w:val="20"/>
          <w:szCs w:val="20"/>
          <w:lang w:val="lv-LV"/>
        </w:rPr>
      </w:pPr>
      <w:r w:rsidRPr="00414AFE">
        <w:rPr>
          <w:rFonts w:ascii="Times New Roman" w:hAnsi="Times New Roman" w:cs="Times New Roman"/>
          <w:i/>
          <w:sz w:val="20"/>
          <w:szCs w:val="20"/>
          <w:lang w:val="lv-LV"/>
        </w:rPr>
        <w:t>Avots: Pilsonības un migrācijas lietu pārvalde</w:t>
      </w:r>
    </w:p>
    <w:p w:rsidR="00613F8B" w:rsidRPr="00414AFE" w:rsidRDefault="00613F8B" w:rsidP="00613F8B">
      <w:pPr>
        <w:tabs>
          <w:tab w:val="left" w:pos="4253"/>
        </w:tabs>
        <w:spacing w:after="0" w:line="240" w:lineRule="auto"/>
        <w:jc w:val="center"/>
        <w:rPr>
          <w:rFonts w:ascii="Times New Roman" w:hAnsi="Times New Roman" w:cs="Times New Roman"/>
          <w:b/>
          <w:sz w:val="20"/>
          <w:szCs w:val="20"/>
          <w:lang w:val="lv-LV"/>
        </w:rPr>
      </w:pPr>
    </w:p>
    <w:p w:rsidR="00443F0E" w:rsidRPr="00414AFE" w:rsidRDefault="00443F0E" w:rsidP="00613F8B">
      <w:pPr>
        <w:tabs>
          <w:tab w:val="left" w:pos="4253"/>
        </w:tabs>
        <w:spacing w:after="0" w:line="240" w:lineRule="auto"/>
        <w:jc w:val="center"/>
        <w:rPr>
          <w:rFonts w:ascii="Times New Roman" w:hAnsi="Times New Roman" w:cs="Times New Roman"/>
          <w:b/>
          <w:sz w:val="20"/>
          <w:szCs w:val="20"/>
          <w:lang w:val="lv-LV"/>
        </w:rPr>
      </w:pPr>
    </w:p>
    <w:p w:rsidR="00443F0E" w:rsidRPr="00414AFE" w:rsidRDefault="00443F0E" w:rsidP="00613F8B">
      <w:pPr>
        <w:tabs>
          <w:tab w:val="left" w:pos="4253"/>
        </w:tabs>
        <w:spacing w:after="0" w:line="240" w:lineRule="auto"/>
        <w:jc w:val="center"/>
        <w:rPr>
          <w:rFonts w:ascii="Times New Roman" w:hAnsi="Times New Roman" w:cs="Times New Roman"/>
          <w:b/>
          <w:sz w:val="20"/>
          <w:szCs w:val="20"/>
          <w:lang w:val="lv-LV"/>
        </w:rPr>
      </w:pPr>
    </w:p>
    <w:p w:rsidR="00443F0E" w:rsidRPr="00414AFE" w:rsidRDefault="00443F0E" w:rsidP="00613F8B">
      <w:pPr>
        <w:tabs>
          <w:tab w:val="left" w:pos="4253"/>
        </w:tabs>
        <w:spacing w:after="0" w:line="240" w:lineRule="auto"/>
        <w:jc w:val="center"/>
        <w:rPr>
          <w:rFonts w:ascii="Times New Roman" w:hAnsi="Times New Roman" w:cs="Times New Roman"/>
          <w:b/>
          <w:sz w:val="20"/>
          <w:szCs w:val="20"/>
          <w:lang w:val="lv-LV"/>
        </w:rPr>
      </w:pPr>
    </w:p>
    <w:p w:rsidR="002F3B1F" w:rsidRDefault="002F3B1F" w:rsidP="002F3B1F">
      <w:pPr>
        <w:widowControl w:val="0"/>
        <w:spacing w:after="0" w:line="240" w:lineRule="auto"/>
        <w:jc w:val="right"/>
        <w:rPr>
          <w:rFonts w:ascii="Times New Roman" w:eastAsia="Times New Roman" w:hAnsi="Times New Roman" w:cs="Times New Roman"/>
          <w:b/>
          <w:color w:val="000000"/>
          <w:sz w:val="20"/>
          <w:szCs w:val="20"/>
          <w:lang w:val="lv-LV" w:eastAsia="lv-LV"/>
        </w:rPr>
      </w:pPr>
      <w:r>
        <w:rPr>
          <w:rFonts w:ascii="Times New Roman" w:eastAsia="Times New Roman" w:hAnsi="Times New Roman" w:cs="Times New Roman"/>
          <w:b/>
          <w:color w:val="000000"/>
          <w:sz w:val="20"/>
          <w:szCs w:val="20"/>
          <w:lang w:val="lv-LV" w:eastAsia="lv-LV"/>
        </w:rPr>
        <w:t>3.pieliekums</w:t>
      </w:r>
    </w:p>
    <w:p w:rsidR="002F3B1F" w:rsidRDefault="002F3B1F" w:rsidP="000F53C8">
      <w:pPr>
        <w:widowControl w:val="0"/>
        <w:spacing w:after="0" w:line="240" w:lineRule="auto"/>
        <w:jc w:val="center"/>
        <w:rPr>
          <w:rFonts w:ascii="Times New Roman" w:eastAsia="Times New Roman" w:hAnsi="Times New Roman" w:cs="Times New Roman"/>
          <w:b/>
          <w:color w:val="000000"/>
          <w:sz w:val="20"/>
          <w:szCs w:val="20"/>
          <w:lang w:val="lv-LV" w:eastAsia="lv-LV"/>
        </w:rPr>
      </w:pPr>
    </w:p>
    <w:p w:rsidR="000F53C8" w:rsidRPr="00414AFE" w:rsidRDefault="000F53C8" w:rsidP="000F53C8">
      <w:pPr>
        <w:widowControl w:val="0"/>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Valsts finansētās izglītības iestādes 2008.-2016.gadā</w:t>
      </w:r>
    </w:p>
    <w:tbl>
      <w:tblPr>
        <w:tblW w:w="11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
        <w:gridCol w:w="2020"/>
        <w:gridCol w:w="1787"/>
        <w:gridCol w:w="1333"/>
        <w:gridCol w:w="720"/>
        <w:gridCol w:w="840"/>
        <w:gridCol w:w="1080"/>
        <w:gridCol w:w="960"/>
        <w:gridCol w:w="1608"/>
      </w:tblGrid>
      <w:tr w:rsidR="000F53C8" w:rsidRPr="00414AFE"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Mācību gads</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Ar latviešu mācībvalodu</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Ar latviešu/krievu mācībvalodu</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Divplūsmu</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Poļu</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Igauņu</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Lietuvie-šu</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Ukraiņu</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Ebreju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2008./</w:t>
            </w: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2009.</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724</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143</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81</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5</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lastRenderedPageBreak/>
              <w:t xml:space="preserve">1 un 1 ebreju privātskolā </w:t>
            </w:r>
            <w:r w:rsidRPr="00414AFE">
              <w:rPr>
                <w:rFonts w:ascii="Times New Roman" w:eastAsia="Times New Roman" w:hAnsi="Times New Roman" w:cs="Times New Roman"/>
                <w:color w:val="000000"/>
                <w:sz w:val="20"/>
                <w:szCs w:val="20"/>
                <w:lang w:val="lv-LV" w:eastAsia="lv-LV"/>
              </w:rPr>
              <w:lastRenderedPageBreak/>
              <w:t>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2009./</w:t>
            </w: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2010.</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648</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114</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76</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2010./</w:t>
            </w: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2011.</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646</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103</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73</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2011./</w:t>
            </w:r>
          </w:p>
          <w:p w:rsidR="000F53C8" w:rsidRPr="00414AFE" w:rsidRDefault="000F53C8" w:rsidP="00BA2DD1">
            <w:pPr>
              <w:widowControl w:val="0"/>
              <w:tabs>
                <w:tab w:val="left" w:pos="360"/>
                <w:tab w:val="left" w:pos="480"/>
              </w:tabs>
              <w:spacing w:after="0" w:line="240" w:lineRule="auto"/>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2012.</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641</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99</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65</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p>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2012./</w:t>
            </w:r>
          </w:p>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2013.</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634</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99</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65</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4</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2013./</w:t>
            </w:r>
          </w:p>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2014.</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633</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100</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65</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4</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2014./</w:t>
            </w:r>
          </w:p>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2015.</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627</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97</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63</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4</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r w:rsidR="000F53C8" w:rsidRPr="002F3B1F" w:rsidTr="00BA2DD1">
        <w:trPr>
          <w:jc w:val="center"/>
        </w:trPr>
        <w:tc>
          <w:tcPr>
            <w:tcW w:w="923" w:type="dxa"/>
            <w:shd w:val="clear" w:color="auto" w:fill="FFFFFF"/>
          </w:tcPr>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2015./</w:t>
            </w:r>
          </w:p>
          <w:p w:rsidR="000F53C8" w:rsidRPr="00414AFE" w:rsidRDefault="000F53C8" w:rsidP="00BA2DD1">
            <w:pPr>
              <w:widowControl w:val="0"/>
              <w:tabs>
                <w:tab w:val="left" w:pos="360"/>
                <w:tab w:val="left" w:pos="480"/>
              </w:tabs>
              <w:spacing w:after="0" w:line="240" w:lineRule="auto"/>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2016.</w:t>
            </w:r>
          </w:p>
        </w:tc>
        <w:tc>
          <w:tcPr>
            <w:tcW w:w="20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620</w:t>
            </w:r>
          </w:p>
        </w:tc>
        <w:tc>
          <w:tcPr>
            <w:tcW w:w="1787"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94</w:t>
            </w:r>
          </w:p>
        </w:tc>
        <w:tc>
          <w:tcPr>
            <w:tcW w:w="1333"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60</w:t>
            </w:r>
          </w:p>
        </w:tc>
        <w:tc>
          <w:tcPr>
            <w:tcW w:w="72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4</w:t>
            </w:r>
          </w:p>
        </w:tc>
        <w:tc>
          <w:tcPr>
            <w:tcW w:w="84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08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960"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Calibri" w:hAnsi="Times New Roman" w:cs="Times New Roman"/>
                <w:color w:val="000000"/>
                <w:sz w:val="20"/>
                <w:szCs w:val="20"/>
                <w:lang w:val="lv-LV" w:eastAsia="lv-LV"/>
              </w:rPr>
            </w:pPr>
            <w:r w:rsidRPr="00414AFE">
              <w:rPr>
                <w:rFonts w:ascii="Times New Roman" w:eastAsia="Calibri" w:hAnsi="Times New Roman" w:cs="Times New Roman"/>
                <w:color w:val="000000"/>
                <w:sz w:val="20"/>
                <w:szCs w:val="20"/>
                <w:lang w:val="lv-LV" w:eastAsia="lv-LV"/>
              </w:rPr>
              <w:t>1</w:t>
            </w:r>
          </w:p>
        </w:tc>
        <w:tc>
          <w:tcPr>
            <w:tcW w:w="1608" w:type="dxa"/>
            <w:shd w:val="clear" w:color="auto" w:fill="FFFFFF"/>
          </w:tcPr>
          <w:p w:rsidR="000F53C8" w:rsidRPr="00414AFE" w:rsidRDefault="000F53C8" w:rsidP="00BA2DD1">
            <w:pPr>
              <w:widowControl w:val="0"/>
              <w:tabs>
                <w:tab w:val="left" w:pos="360"/>
                <w:tab w:val="left" w:pos="480"/>
              </w:tabs>
              <w:spacing w:after="0" w:line="240" w:lineRule="auto"/>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 un 1 ebreju privātskolā pedagogu atalgojumu</w:t>
            </w:r>
          </w:p>
        </w:tc>
      </w:tr>
    </w:tbl>
    <w:p w:rsidR="000F53C8" w:rsidRPr="00414AFE" w:rsidRDefault="000F53C8" w:rsidP="000F53C8">
      <w:pPr>
        <w:widowControl w:val="0"/>
        <w:tabs>
          <w:tab w:val="left" w:pos="-1080"/>
          <w:tab w:val="left" w:pos="480"/>
        </w:tabs>
        <w:spacing w:after="0" w:line="240" w:lineRule="auto"/>
        <w:ind w:left="-1080"/>
        <w:jc w:val="both"/>
        <w:rPr>
          <w:rFonts w:ascii="Times New Roman" w:eastAsia="Times New Roman" w:hAnsi="Times New Roman" w:cs="Times New Roman"/>
          <w:i/>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 xml:space="preserve"> </w:t>
      </w: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t>Avots: Izglītības un zinātnes ministrija</w:t>
      </w:r>
    </w:p>
    <w:p w:rsidR="00E27438" w:rsidRPr="00414AFE" w:rsidRDefault="00E27438" w:rsidP="000F53C8">
      <w:pPr>
        <w:widowControl w:val="0"/>
        <w:tabs>
          <w:tab w:val="left" w:pos="-1080"/>
          <w:tab w:val="left" w:pos="480"/>
        </w:tabs>
        <w:spacing w:after="0" w:line="240" w:lineRule="auto"/>
        <w:ind w:left="-1080"/>
        <w:jc w:val="both"/>
        <w:rPr>
          <w:rFonts w:ascii="Times New Roman" w:eastAsia="Times New Roman" w:hAnsi="Times New Roman" w:cs="Times New Roman"/>
          <w:i/>
          <w:color w:val="000000"/>
          <w:sz w:val="20"/>
          <w:szCs w:val="20"/>
          <w:lang w:val="lv-LV" w:eastAsia="lv-LV"/>
        </w:rPr>
      </w:pPr>
    </w:p>
    <w:p w:rsidR="00E27438" w:rsidRPr="00414AFE" w:rsidRDefault="00E27438" w:rsidP="000F53C8">
      <w:pPr>
        <w:widowControl w:val="0"/>
        <w:tabs>
          <w:tab w:val="left" w:pos="-1080"/>
          <w:tab w:val="left" w:pos="480"/>
        </w:tabs>
        <w:spacing w:after="0" w:line="240" w:lineRule="auto"/>
        <w:ind w:left="-1080"/>
        <w:jc w:val="both"/>
        <w:rPr>
          <w:rFonts w:ascii="Times New Roman" w:eastAsia="Times New Roman" w:hAnsi="Times New Roman" w:cs="Times New Roman"/>
          <w:i/>
          <w:color w:val="000000"/>
          <w:sz w:val="20"/>
          <w:szCs w:val="20"/>
          <w:lang w:val="lv-LV" w:eastAsia="lv-LV"/>
        </w:rPr>
      </w:pPr>
    </w:p>
    <w:p w:rsidR="00E27438" w:rsidRPr="00414AFE" w:rsidRDefault="00E27438" w:rsidP="00356DFA">
      <w:pPr>
        <w:widowControl w:val="0"/>
        <w:tabs>
          <w:tab w:val="left" w:pos="-1080"/>
          <w:tab w:val="left" w:pos="480"/>
        </w:tabs>
        <w:spacing w:after="0" w:line="240" w:lineRule="auto"/>
        <w:ind w:left="-1080"/>
        <w:jc w:val="both"/>
        <w:rPr>
          <w:rFonts w:ascii="Times New Roman" w:eastAsia="Calibri" w:hAnsi="Times New Roman" w:cs="Times New Roman"/>
          <w:color w:val="000000"/>
          <w:sz w:val="20"/>
          <w:szCs w:val="20"/>
          <w:lang w:val="lv-LV" w:eastAsia="lv-LV"/>
        </w:rPr>
      </w:pPr>
    </w:p>
    <w:p w:rsidR="002E2353" w:rsidRPr="00414AFE" w:rsidRDefault="002E2353" w:rsidP="00356DFA">
      <w:pPr>
        <w:pStyle w:val="NoSpacing"/>
        <w:ind w:right="295"/>
        <w:jc w:val="center"/>
        <w:rPr>
          <w:rFonts w:ascii="Times New Roman" w:hAnsi="Times New Roman"/>
          <w:b/>
          <w:bCs/>
          <w:sz w:val="20"/>
          <w:szCs w:val="20"/>
        </w:rPr>
      </w:pPr>
    </w:p>
    <w:p w:rsidR="002E2353" w:rsidRPr="00414AFE" w:rsidRDefault="002E2353" w:rsidP="00356DFA">
      <w:pPr>
        <w:pStyle w:val="NoSpacing"/>
        <w:ind w:right="295"/>
        <w:jc w:val="center"/>
        <w:rPr>
          <w:rFonts w:ascii="Times New Roman" w:hAnsi="Times New Roman"/>
          <w:b/>
          <w:bCs/>
          <w:sz w:val="20"/>
          <w:szCs w:val="20"/>
        </w:rPr>
      </w:pPr>
    </w:p>
    <w:p w:rsidR="002E2353" w:rsidRPr="00414AFE" w:rsidRDefault="002E2353" w:rsidP="00356DFA">
      <w:pPr>
        <w:pStyle w:val="NoSpacing"/>
        <w:ind w:right="295"/>
        <w:jc w:val="center"/>
        <w:rPr>
          <w:rFonts w:ascii="Times New Roman" w:hAnsi="Times New Roman"/>
          <w:b/>
          <w:bCs/>
          <w:sz w:val="20"/>
          <w:szCs w:val="20"/>
        </w:rPr>
      </w:pPr>
    </w:p>
    <w:p w:rsidR="002E2353" w:rsidRPr="00414AFE" w:rsidRDefault="002E2353" w:rsidP="00356DFA">
      <w:pPr>
        <w:pStyle w:val="NoSpacing"/>
        <w:ind w:right="295"/>
        <w:jc w:val="center"/>
        <w:rPr>
          <w:rFonts w:ascii="Times New Roman" w:hAnsi="Times New Roman"/>
          <w:b/>
          <w:bCs/>
          <w:sz w:val="20"/>
          <w:szCs w:val="20"/>
        </w:rPr>
      </w:pPr>
    </w:p>
    <w:p w:rsidR="00E27438" w:rsidRPr="00414AFE" w:rsidRDefault="00356DFA" w:rsidP="00356DFA">
      <w:pPr>
        <w:pStyle w:val="NoSpacing"/>
        <w:ind w:right="295"/>
        <w:jc w:val="center"/>
        <w:rPr>
          <w:rFonts w:ascii="Times New Roman" w:hAnsi="Times New Roman"/>
          <w:b/>
          <w:bCs/>
          <w:sz w:val="20"/>
          <w:szCs w:val="20"/>
        </w:rPr>
      </w:pPr>
      <w:r w:rsidRPr="00414AFE">
        <w:rPr>
          <w:rFonts w:ascii="Times New Roman" w:hAnsi="Times New Roman"/>
          <w:b/>
          <w:bCs/>
          <w:sz w:val="20"/>
          <w:szCs w:val="20"/>
        </w:rPr>
        <w:t>Izglītības iespēju nodrošināšana apcietinājumā esošajām nepilngadīgām personām 2007.-2016.gadā</w:t>
      </w:r>
    </w:p>
    <w:tbl>
      <w:tblPr>
        <w:tblW w:w="11730" w:type="dxa"/>
        <w:jc w:val="center"/>
        <w:tblLayout w:type="fixed"/>
        <w:tblCellMar>
          <w:left w:w="0" w:type="dxa"/>
          <w:right w:w="0" w:type="dxa"/>
        </w:tblCellMar>
        <w:tblLook w:val="04A0" w:firstRow="1" w:lastRow="0" w:firstColumn="1" w:lastColumn="0" w:noHBand="0" w:noVBand="1"/>
      </w:tblPr>
      <w:tblGrid>
        <w:gridCol w:w="1804"/>
        <w:gridCol w:w="993"/>
        <w:gridCol w:w="993"/>
        <w:gridCol w:w="994"/>
        <w:gridCol w:w="993"/>
        <w:gridCol w:w="992"/>
        <w:gridCol w:w="992"/>
        <w:gridCol w:w="993"/>
        <w:gridCol w:w="992"/>
        <w:gridCol w:w="992"/>
        <w:gridCol w:w="992"/>
      </w:tblGrid>
      <w:tr w:rsidR="00E27438" w:rsidRPr="00414AFE" w:rsidTr="00E27438">
        <w:trPr>
          <w:trHeight w:val="187"/>
          <w:jc w:val="center"/>
        </w:trPr>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7438" w:rsidRPr="00414AFE" w:rsidRDefault="00E27438" w:rsidP="00356DFA">
            <w:pPr>
              <w:spacing w:after="0" w:line="240" w:lineRule="auto"/>
              <w:jc w:val="center"/>
              <w:rPr>
                <w:rFonts w:ascii="Times New Roman" w:hAnsi="Times New Roman" w:cs="Times New Roman"/>
                <w:sz w:val="20"/>
                <w:szCs w:val="20"/>
                <w:lang w:val="lv-LV"/>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2007.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2008.</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2009.</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2012.</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2014.</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2015.</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2016.</w:t>
            </w:r>
          </w:p>
        </w:tc>
      </w:tr>
      <w:tr w:rsidR="00E27438" w:rsidRPr="009D6AB8" w:rsidTr="00E27438">
        <w:trPr>
          <w:trHeight w:val="1939"/>
          <w:jc w:val="center"/>
        </w:trPr>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438" w:rsidRPr="00414AFE" w:rsidRDefault="00E27438" w:rsidP="009B0B14">
            <w:pPr>
              <w:spacing w:after="0" w:line="240" w:lineRule="auto"/>
              <w:jc w:val="center"/>
              <w:rPr>
                <w:rFonts w:ascii="Times New Roman" w:hAnsi="Times New Roman" w:cs="Times New Roman"/>
                <w:sz w:val="20"/>
                <w:szCs w:val="20"/>
                <w:lang w:val="lv-LV"/>
              </w:rPr>
            </w:pPr>
          </w:p>
          <w:p w:rsidR="00E27438" w:rsidRPr="00414AFE" w:rsidRDefault="00E27438" w:rsidP="009B0B14">
            <w:pPr>
              <w:spacing w:after="0" w:line="240" w:lineRule="auto"/>
              <w:jc w:val="center"/>
              <w:rPr>
                <w:rFonts w:ascii="Times New Roman" w:hAnsi="Times New Roman" w:cs="Times New Roman"/>
                <w:b/>
                <w:bCs/>
                <w:sz w:val="20"/>
                <w:szCs w:val="20"/>
                <w:lang w:val="lv-LV"/>
              </w:rPr>
            </w:pPr>
          </w:p>
          <w:p w:rsidR="00E27438" w:rsidRPr="00414AFE" w:rsidRDefault="00E27438" w:rsidP="009B0B14">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Vispār-</w:t>
            </w:r>
          </w:p>
          <w:p w:rsidR="00E27438" w:rsidRPr="00414AFE" w:rsidRDefault="00E27438" w:rsidP="009B0B14">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izglītojošie pasākumi</w:t>
            </w:r>
          </w:p>
          <w:p w:rsidR="00E27438" w:rsidRPr="00414AFE" w:rsidRDefault="00E27438" w:rsidP="009B0B14">
            <w:pPr>
              <w:spacing w:after="0" w:line="240" w:lineRule="auto"/>
              <w:jc w:val="center"/>
              <w:rPr>
                <w:rFonts w:ascii="Times New Roman" w:hAnsi="Times New Roman" w:cs="Times New Roman"/>
                <w:sz w:val="20"/>
                <w:szCs w:val="20"/>
                <w:lang w:val="lv-LV"/>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497</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(224 apcietinātās nepiln-gadīgās personas un 273 nepiln-gadīgās notiesātās personas)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315</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(99 apcietinātās nepiln-gadīgās personas un 216 nepiln-gadīgās notiesātās personas)</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327</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(86 apcietinātās nepiln-gadīgās personas un 241 nepiln-gadīgās notiesātās personas)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203</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(50 apcietinātās nepiln-gadīgās personas un 153 nepiln-gadīgās notiesātās personas)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141</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(48 apcietinātās nepiln-gadīgās personas un 93 nepiln-gadīgās notiesātās personas)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43</w:t>
            </w:r>
          </w:p>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(23 apcietinātās nepiln-gadīgās personas un 20 nepiln-gadīgās notiesātās personas)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vidēji gadā 40 (18 apcietinātās nepiln-gadīgās personas un 22 nepiln-gadīgās notiesātās personas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vidēji gadā 31 (13 apcietinātās nepiln-gadīgās personas un 18 nepiln-gadīgās notiesātās personas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 xml:space="preserve">vidēji gadā 29 (23 apcietinātās nepiln-gadīgās personas un 6 nepiln-gadīgās notiesātās personas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vidēji gadā 36 ( 17 apcietinātās nepiln-gadīgās personas un  19 nepiln-gadīgās notiesātās personas</w:t>
            </w:r>
          </w:p>
        </w:tc>
      </w:tr>
      <w:tr w:rsidR="00E27438" w:rsidRPr="009D6AB8" w:rsidTr="00E27438">
        <w:trPr>
          <w:trHeight w:val="1839"/>
          <w:jc w:val="center"/>
        </w:trPr>
        <w:tc>
          <w:tcPr>
            <w:tcW w:w="1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438" w:rsidRPr="00414AFE" w:rsidRDefault="00E27438" w:rsidP="009B0B14">
            <w:pPr>
              <w:spacing w:after="0" w:line="240" w:lineRule="auto"/>
              <w:jc w:val="center"/>
              <w:rPr>
                <w:rFonts w:ascii="Times New Roman" w:hAnsi="Times New Roman" w:cs="Times New Roman"/>
                <w:sz w:val="20"/>
                <w:szCs w:val="20"/>
                <w:lang w:val="lv-LV"/>
              </w:rPr>
            </w:pPr>
          </w:p>
          <w:p w:rsidR="00E27438" w:rsidRPr="00414AFE" w:rsidRDefault="00E27438" w:rsidP="009B0B14">
            <w:pPr>
              <w:spacing w:after="0" w:line="240" w:lineRule="auto"/>
              <w:jc w:val="center"/>
              <w:rPr>
                <w:rFonts w:ascii="Times New Roman" w:hAnsi="Times New Roman" w:cs="Times New Roman"/>
                <w:b/>
                <w:bCs/>
                <w:sz w:val="20"/>
                <w:szCs w:val="20"/>
                <w:lang w:val="lv-LV"/>
              </w:rPr>
            </w:pPr>
            <w:r w:rsidRPr="00414AFE">
              <w:rPr>
                <w:rFonts w:ascii="Times New Roman" w:hAnsi="Times New Roman" w:cs="Times New Roman"/>
                <w:b/>
                <w:bCs/>
                <w:sz w:val="20"/>
                <w:szCs w:val="20"/>
                <w:lang w:val="lv-LV"/>
              </w:rPr>
              <w:t>Saņemta apliecība par pamat-izglītības apgūšanu</w:t>
            </w:r>
          </w:p>
          <w:p w:rsidR="00E27438" w:rsidRPr="00414AFE" w:rsidRDefault="00E27438" w:rsidP="009B0B14">
            <w:pPr>
              <w:spacing w:after="0" w:line="240" w:lineRule="auto"/>
              <w:jc w:val="center"/>
              <w:rPr>
                <w:rFonts w:ascii="Times New Roman" w:hAnsi="Times New Roman" w:cs="Times New Roman"/>
                <w:sz w:val="20"/>
                <w:szCs w:val="20"/>
                <w:lang w:val="lv-LV"/>
              </w:rPr>
            </w:pP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10 un 1 – par vidējās izglītības apgūšanu</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23 par pamat-izglītības apgūšanu (un 1 – par vidējās izglītības apgūšanu)</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18 par pamat-izglītības apgūšanu un 1 – par vidējās izglītības apgūšanu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11 par pamat-izglītības apgūšanu un 2 – par vidējās izglītības apgūšanu</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8 par pamat-izglītības apgūšanu un 0 par vidējās izglītības apgūšanu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 par pamat-izglītības apgūšanu un 0 par vidējās izglītības apgūšanu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4 par pamat-izglītības apgūšanu un 1 par vidējās izglītības apgūšanu</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27438" w:rsidRPr="00414AFE" w:rsidRDefault="00E27438" w:rsidP="00356DFA">
            <w:pPr>
              <w:spacing w:after="0" w:line="240" w:lineRule="auto"/>
              <w:jc w:val="center"/>
              <w:rPr>
                <w:rFonts w:ascii="Times New Roman" w:hAnsi="Times New Roman" w:cs="Times New Roman"/>
                <w:sz w:val="20"/>
                <w:szCs w:val="20"/>
                <w:lang w:val="lv-LV"/>
              </w:rPr>
            </w:pPr>
            <w:r w:rsidRPr="00414AFE">
              <w:rPr>
                <w:rFonts w:ascii="Times New Roman" w:hAnsi="Times New Roman" w:cs="Times New Roman"/>
                <w:sz w:val="20"/>
                <w:szCs w:val="20"/>
                <w:lang w:val="lv-LV"/>
              </w:rPr>
              <w:t>5 par pamat-izglītības apgūšanu un 1 par vidējās izglītības apgūšanu</w:t>
            </w:r>
          </w:p>
        </w:tc>
      </w:tr>
    </w:tbl>
    <w:p w:rsidR="00E27438" w:rsidRPr="00414AFE" w:rsidRDefault="00E27438" w:rsidP="00E27438">
      <w:pPr>
        <w:widowControl w:val="0"/>
        <w:tabs>
          <w:tab w:val="left" w:pos="-1080"/>
          <w:tab w:val="left" w:pos="480"/>
        </w:tabs>
        <w:spacing w:after="0" w:line="240" w:lineRule="auto"/>
        <w:ind w:left="-1080"/>
        <w:jc w:val="both"/>
        <w:rPr>
          <w:rFonts w:ascii="Times New Roman" w:eastAsia="Times New Roman" w:hAnsi="Times New Roman" w:cs="Times New Roman"/>
          <w:i/>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b/>
      </w:r>
      <w:r w:rsidRPr="00414AFE">
        <w:rPr>
          <w:rFonts w:ascii="Times New Roman" w:eastAsia="Times New Roman" w:hAnsi="Times New Roman" w:cs="Times New Roman"/>
          <w:i/>
          <w:color w:val="000000"/>
          <w:sz w:val="20"/>
          <w:szCs w:val="20"/>
          <w:lang w:val="lv-LV" w:eastAsia="lv-LV"/>
        </w:rPr>
        <w:tab/>
        <w:t xml:space="preserve">       </w:t>
      </w:r>
      <w:r w:rsidR="001A2D44" w:rsidRPr="00414AFE">
        <w:rPr>
          <w:rFonts w:ascii="Times New Roman" w:eastAsia="Times New Roman" w:hAnsi="Times New Roman" w:cs="Times New Roman"/>
          <w:i/>
          <w:color w:val="000000"/>
          <w:sz w:val="20"/>
          <w:szCs w:val="20"/>
          <w:lang w:val="lv-LV" w:eastAsia="lv-LV"/>
        </w:rPr>
        <w:t xml:space="preserve">Avots: Tieslietu </w:t>
      </w:r>
      <w:r w:rsidRPr="00414AFE">
        <w:rPr>
          <w:rFonts w:ascii="Times New Roman" w:eastAsia="Times New Roman" w:hAnsi="Times New Roman" w:cs="Times New Roman"/>
          <w:i/>
          <w:color w:val="000000"/>
          <w:sz w:val="20"/>
          <w:szCs w:val="20"/>
          <w:lang w:val="lv-LV" w:eastAsia="lv-LV"/>
        </w:rPr>
        <w:t>ministrija</w:t>
      </w:r>
    </w:p>
    <w:p w:rsidR="00E27438" w:rsidRPr="00414AFE" w:rsidRDefault="00E27438" w:rsidP="00E27438">
      <w:pPr>
        <w:widowControl w:val="0"/>
        <w:tabs>
          <w:tab w:val="left" w:pos="-1080"/>
          <w:tab w:val="left" w:pos="480"/>
        </w:tabs>
        <w:spacing w:after="0" w:line="240" w:lineRule="auto"/>
        <w:ind w:left="-1080"/>
        <w:jc w:val="both"/>
        <w:rPr>
          <w:rFonts w:ascii="Times New Roman" w:eastAsia="Times New Roman" w:hAnsi="Times New Roman" w:cs="Times New Roman"/>
          <w:i/>
          <w:color w:val="000000"/>
          <w:sz w:val="20"/>
          <w:szCs w:val="20"/>
          <w:lang w:val="lv-LV" w:eastAsia="lv-LV"/>
        </w:rPr>
      </w:pPr>
    </w:p>
    <w:p w:rsidR="00E27438" w:rsidRPr="00414AFE" w:rsidRDefault="00E27438" w:rsidP="00613F8B">
      <w:pPr>
        <w:pStyle w:val="NoSpacing"/>
        <w:ind w:right="295"/>
        <w:jc w:val="center"/>
        <w:rPr>
          <w:rFonts w:ascii="Times New Roman" w:hAnsi="Times New Roman"/>
          <w:b/>
          <w:bCs/>
          <w:sz w:val="20"/>
          <w:szCs w:val="20"/>
        </w:rPr>
      </w:pPr>
    </w:p>
    <w:p w:rsidR="00E27438" w:rsidRPr="00414AFE" w:rsidRDefault="00E27438" w:rsidP="00613F8B">
      <w:pPr>
        <w:pStyle w:val="NoSpacing"/>
        <w:ind w:right="295"/>
        <w:jc w:val="center"/>
        <w:rPr>
          <w:rFonts w:ascii="Times New Roman" w:hAnsi="Times New Roman"/>
          <w:b/>
          <w:bCs/>
          <w:sz w:val="20"/>
          <w:szCs w:val="20"/>
        </w:rPr>
      </w:pPr>
    </w:p>
    <w:p w:rsidR="00E27438" w:rsidRPr="00414AFE" w:rsidRDefault="00E27438" w:rsidP="00613F8B">
      <w:pPr>
        <w:pStyle w:val="NoSpacing"/>
        <w:ind w:right="295"/>
        <w:jc w:val="center"/>
        <w:rPr>
          <w:rFonts w:ascii="Times New Roman" w:hAnsi="Times New Roman"/>
          <w:b/>
          <w:bCs/>
          <w:sz w:val="20"/>
          <w:szCs w:val="20"/>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1A2D44" w:rsidRPr="00414AFE" w:rsidRDefault="001A2D44" w:rsidP="00C56CA3">
      <w:pPr>
        <w:spacing w:after="0" w:line="240" w:lineRule="auto"/>
        <w:ind w:right="295"/>
        <w:jc w:val="center"/>
        <w:rPr>
          <w:rFonts w:ascii="Times New Roman" w:eastAsia="Times New Roman" w:hAnsi="Times New Roman" w:cs="Times New Roman"/>
          <w:b/>
          <w:color w:val="000000"/>
          <w:sz w:val="20"/>
          <w:szCs w:val="20"/>
          <w:lang w:val="lv-LV" w:eastAsia="lv-LV"/>
        </w:rPr>
      </w:pPr>
    </w:p>
    <w:p w:rsidR="00C56CA3" w:rsidRPr="00414AFE" w:rsidRDefault="00C56CA3" w:rsidP="00C56CA3">
      <w:pPr>
        <w:spacing w:after="0" w:line="240" w:lineRule="auto"/>
        <w:ind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Dati par patvēruma meklētājiem Latvijā, 2002.-2016. gadā</w:t>
      </w:r>
    </w:p>
    <w:tbl>
      <w:tblPr>
        <w:tblW w:w="9780" w:type="dxa"/>
        <w:jc w:val="center"/>
        <w:tblLayout w:type="fixed"/>
        <w:tblLook w:val="04A0" w:firstRow="1" w:lastRow="0" w:firstColumn="1" w:lastColumn="0" w:noHBand="0" w:noVBand="1"/>
      </w:tblPr>
      <w:tblGrid>
        <w:gridCol w:w="1692"/>
        <w:gridCol w:w="2292"/>
        <w:gridCol w:w="1843"/>
        <w:gridCol w:w="1454"/>
        <w:gridCol w:w="2499"/>
      </w:tblGrid>
      <w:tr w:rsidR="00C56CA3" w:rsidRPr="00414AFE" w:rsidTr="0099702E">
        <w:trPr>
          <w:trHeight w:val="1260"/>
          <w:jc w:val="center"/>
        </w:trPr>
        <w:tc>
          <w:tcPr>
            <w:tcW w:w="169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5"/>
              <w:jc w:val="center"/>
              <w:rPr>
                <w:rFonts w:ascii="Times New Roman" w:hAnsi="Times New Roman" w:cs="Times New Roman"/>
                <w:color w:val="000000"/>
                <w:sz w:val="20"/>
                <w:szCs w:val="20"/>
                <w:lang w:val="lv-LV" w:eastAsia="lv-LV"/>
              </w:rPr>
            </w:pPr>
          </w:p>
        </w:tc>
        <w:tc>
          <w:tcPr>
            <w:tcW w:w="2292" w:type="dxa"/>
            <w:tcBorders>
              <w:top w:val="single" w:sz="6" w:space="0" w:color="000000"/>
              <w:left w:val="nil"/>
              <w:bottom w:val="nil"/>
              <w:right w:val="nil"/>
            </w:tcBorders>
            <w:hideMark/>
          </w:tcPr>
          <w:p w:rsidR="00C56CA3" w:rsidRPr="00414AFE" w:rsidRDefault="00C56CA3"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Pirmreizējo iesniegumu skaits</w:t>
            </w:r>
          </w:p>
        </w:tc>
        <w:tc>
          <w:tcPr>
            <w:tcW w:w="3297" w:type="dxa"/>
            <w:gridSpan w:val="2"/>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Personas</w:t>
            </w:r>
          </w:p>
        </w:tc>
        <w:tc>
          <w:tcPr>
            <w:tcW w:w="2500"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left="284"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Vislielākais patvēruma meklētāju skaits no:</w:t>
            </w:r>
          </w:p>
        </w:tc>
      </w:tr>
      <w:tr w:rsidR="00C56CA3" w:rsidRPr="00414AFE" w:rsidTr="0099702E">
        <w:trPr>
          <w:trHeight w:val="320"/>
          <w:jc w:val="center"/>
        </w:trPr>
        <w:tc>
          <w:tcPr>
            <w:tcW w:w="1693" w:type="dxa"/>
            <w:tcBorders>
              <w:top w:val="nil"/>
              <w:left w:val="single" w:sz="6" w:space="0" w:color="000000"/>
              <w:bottom w:val="single" w:sz="4" w:space="0" w:color="auto"/>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c>
          <w:tcPr>
            <w:tcW w:w="1843" w:type="dxa"/>
            <w:tcBorders>
              <w:top w:val="single" w:sz="6" w:space="0" w:color="000000"/>
              <w:left w:val="single" w:sz="6" w:space="0" w:color="000000"/>
              <w:bottom w:val="nil"/>
              <w:right w:val="single" w:sz="6" w:space="0" w:color="000000"/>
            </w:tcBorders>
            <w:hideMark/>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Pieaugušie</w:t>
            </w:r>
          </w:p>
        </w:tc>
        <w:tc>
          <w:tcPr>
            <w:tcW w:w="1454" w:type="dxa"/>
            <w:tcBorders>
              <w:top w:val="single" w:sz="6" w:space="0" w:color="000000"/>
              <w:left w:val="single" w:sz="6" w:space="0" w:color="000000"/>
              <w:bottom w:val="nil"/>
              <w:right w:val="single" w:sz="6" w:space="0" w:color="000000"/>
            </w:tcBorders>
            <w:hideMark/>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Bērni</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r>
      <w:tr w:rsidR="00C56CA3" w:rsidRPr="00414AFE" w:rsidTr="0099702E">
        <w:trPr>
          <w:trHeight w:val="320"/>
          <w:jc w:val="center"/>
        </w:trPr>
        <w:tc>
          <w:tcPr>
            <w:tcW w:w="1693" w:type="dxa"/>
            <w:tcBorders>
              <w:top w:val="single" w:sz="4" w:space="0" w:color="auto"/>
              <w:left w:val="single" w:sz="6" w:space="0" w:color="000000"/>
              <w:bottom w:val="single" w:sz="4" w:space="0" w:color="auto"/>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2002.</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30</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8</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Krievija (6)</w:t>
            </w:r>
          </w:p>
        </w:tc>
      </w:tr>
      <w:tr w:rsidR="00C56CA3" w:rsidRPr="00414AFE" w:rsidTr="0099702E">
        <w:trPr>
          <w:trHeight w:val="320"/>
          <w:jc w:val="center"/>
        </w:trPr>
        <w:tc>
          <w:tcPr>
            <w:tcW w:w="1693" w:type="dxa"/>
            <w:tcBorders>
              <w:top w:val="single" w:sz="4" w:space="0" w:color="auto"/>
              <w:left w:val="single" w:sz="6" w:space="0" w:color="000000"/>
              <w:bottom w:val="nil"/>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2003.</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5</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r>
      <w:tr w:rsidR="00C56CA3" w:rsidRPr="00414AFE" w:rsidTr="0099702E">
        <w:trPr>
          <w:trHeight w:val="320"/>
          <w:jc w:val="center"/>
        </w:trPr>
        <w:tc>
          <w:tcPr>
            <w:tcW w:w="1693" w:type="dxa"/>
            <w:tcBorders>
              <w:top w:val="single" w:sz="4" w:space="0" w:color="auto"/>
              <w:left w:val="single" w:sz="6" w:space="0" w:color="000000"/>
              <w:bottom w:val="nil"/>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2004.</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7</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0</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r>
      <w:tr w:rsidR="00C56CA3" w:rsidRPr="00414AFE" w:rsidTr="0099702E">
        <w:trPr>
          <w:trHeight w:val="320"/>
          <w:jc w:val="center"/>
        </w:trPr>
        <w:tc>
          <w:tcPr>
            <w:tcW w:w="1693" w:type="dxa"/>
            <w:tcBorders>
              <w:top w:val="single" w:sz="4" w:space="0" w:color="auto"/>
              <w:left w:val="single" w:sz="6" w:space="0" w:color="000000"/>
              <w:bottom w:val="nil"/>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2005.</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20</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13</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7</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Somālija (7)</w:t>
            </w:r>
          </w:p>
        </w:tc>
      </w:tr>
      <w:tr w:rsidR="00C56CA3" w:rsidRPr="00414AFE" w:rsidTr="0099702E">
        <w:trPr>
          <w:trHeight w:val="320"/>
          <w:jc w:val="center"/>
        </w:trPr>
        <w:tc>
          <w:tcPr>
            <w:tcW w:w="1693" w:type="dxa"/>
            <w:tcBorders>
              <w:top w:val="single" w:sz="4" w:space="0" w:color="auto"/>
              <w:left w:val="single" w:sz="6" w:space="0" w:color="000000"/>
              <w:bottom w:val="nil"/>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2006.</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8</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r>
      <w:tr w:rsidR="00C56CA3" w:rsidRPr="00414AFE" w:rsidTr="0099702E">
        <w:trPr>
          <w:trHeight w:val="320"/>
          <w:jc w:val="center"/>
        </w:trPr>
        <w:tc>
          <w:tcPr>
            <w:tcW w:w="1693" w:type="dxa"/>
            <w:tcBorders>
              <w:top w:val="single" w:sz="4" w:space="0" w:color="auto"/>
              <w:left w:val="single" w:sz="6" w:space="0" w:color="000000"/>
              <w:bottom w:val="nil"/>
              <w:right w:val="single" w:sz="6" w:space="0" w:color="000000"/>
            </w:tcBorders>
          </w:tcPr>
          <w:p w:rsidR="00C56CA3" w:rsidRPr="00414AFE" w:rsidRDefault="00C56CA3" w:rsidP="0099702E">
            <w:pPr>
              <w:spacing w:after="0" w:line="240" w:lineRule="auto"/>
              <w:ind w:right="296"/>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2007.</w:t>
            </w:r>
          </w:p>
        </w:tc>
        <w:tc>
          <w:tcPr>
            <w:tcW w:w="2292" w:type="dxa"/>
            <w:tcBorders>
              <w:top w:val="nil"/>
              <w:left w:val="nil"/>
              <w:bottom w:val="single" w:sz="6" w:space="0" w:color="000000"/>
              <w:right w:val="nil"/>
            </w:tcBorders>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34</w:t>
            </w:r>
          </w:p>
        </w:tc>
        <w:tc>
          <w:tcPr>
            <w:tcW w:w="1843"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31</w:t>
            </w:r>
          </w:p>
        </w:tc>
        <w:tc>
          <w:tcPr>
            <w:tcW w:w="1454"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132" w:right="296"/>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w:t>
            </w:r>
          </w:p>
        </w:tc>
        <w:tc>
          <w:tcPr>
            <w:tcW w:w="2500" w:type="dxa"/>
            <w:tcBorders>
              <w:top w:val="single" w:sz="6" w:space="0" w:color="000000"/>
              <w:left w:val="single" w:sz="6" w:space="0" w:color="000000"/>
              <w:bottom w:val="nil"/>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Bangladeša (6)</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2008.</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51</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35</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16</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hAnsi="Times New Roman" w:cs="Times New Roman"/>
                <w:color w:val="000000"/>
                <w:sz w:val="20"/>
                <w:szCs w:val="20"/>
                <w:lang w:val="lv-LV" w:eastAsia="lv-LV"/>
              </w:rPr>
            </w:pPr>
            <w:r w:rsidRPr="00414AFE">
              <w:rPr>
                <w:rFonts w:ascii="Times New Roman" w:hAnsi="Times New Roman" w:cs="Times New Roman"/>
                <w:color w:val="000000"/>
                <w:sz w:val="20"/>
                <w:szCs w:val="20"/>
                <w:lang w:val="lv-LV" w:eastAsia="lv-LV"/>
              </w:rPr>
              <w:t>Gruzija (17)</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2009.</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52</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34</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Afganistāna (6)</w:t>
            </w:r>
          </w:p>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Uzbekistāna (6)</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2010.</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61</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47</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14</w:t>
            </w:r>
          </w:p>
        </w:tc>
        <w:tc>
          <w:tcPr>
            <w:tcW w:w="2500" w:type="dxa"/>
            <w:tcBorders>
              <w:top w:val="single" w:sz="6" w:space="0" w:color="000000"/>
              <w:left w:val="single" w:sz="6" w:space="0" w:color="000000"/>
              <w:bottom w:val="single" w:sz="4" w:space="0" w:color="000000"/>
              <w:right w:val="single" w:sz="6" w:space="0" w:color="000000"/>
            </w:tcBorders>
          </w:tcPr>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Afganistāna (23)</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eastAsia="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2011.</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335</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286</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49</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Gruzijas (176) Kongo DR (39)</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2012.</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189</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163</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26</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Gruzijas (106) Kongo DR (23) Sīrijas (18)</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2013.</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185</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158</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27</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Gruzijas (144) Sīrijas (15)</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2014.</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364</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308</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56</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Gruzijas (166) Ukrainas (75) Sīrijas (34)</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2015.</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328</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238</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90</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Irāka (86)</w:t>
            </w:r>
          </w:p>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Vjetnama (82)</w:t>
            </w:r>
          </w:p>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Ukraina (47)</w:t>
            </w:r>
          </w:p>
        </w:tc>
      </w:tr>
      <w:tr w:rsidR="00C56CA3" w:rsidRPr="00414AFE" w:rsidTr="0099702E">
        <w:trPr>
          <w:trHeight w:val="2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5"/>
              <w:jc w:val="center"/>
              <w:rPr>
                <w:rFonts w:ascii="Times New Roman" w:hAnsi="Times New Roman" w:cs="Times New Roman"/>
                <w:b/>
                <w:color w:val="000000"/>
                <w:sz w:val="20"/>
                <w:szCs w:val="20"/>
                <w:lang w:val="lv-LV" w:eastAsia="lv-LV"/>
              </w:rPr>
            </w:pPr>
            <w:r w:rsidRPr="00414AFE">
              <w:rPr>
                <w:rFonts w:ascii="Times New Roman" w:hAnsi="Times New Roman" w:cs="Times New Roman"/>
                <w:b/>
                <w:color w:val="000000"/>
                <w:sz w:val="20"/>
                <w:szCs w:val="20"/>
                <w:lang w:val="lv-LV" w:eastAsia="lv-LV"/>
              </w:rPr>
              <w:t>2016.</w:t>
            </w:r>
          </w:p>
        </w:tc>
        <w:tc>
          <w:tcPr>
            <w:tcW w:w="2292"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344</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222</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122</w:t>
            </w:r>
          </w:p>
        </w:tc>
        <w:tc>
          <w:tcPr>
            <w:tcW w:w="2500" w:type="dxa"/>
            <w:tcBorders>
              <w:top w:val="single" w:sz="6" w:space="0" w:color="000000"/>
              <w:left w:val="single" w:sz="6" w:space="0" w:color="000000"/>
              <w:bottom w:val="single" w:sz="4" w:space="0" w:color="000000"/>
              <w:right w:val="single" w:sz="6" w:space="0" w:color="000000"/>
            </w:tcBorders>
            <w:hideMark/>
          </w:tcPr>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Sīrija (149)</w:t>
            </w:r>
          </w:p>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Afganistāna (35)</w:t>
            </w:r>
          </w:p>
          <w:p w:rsidR="00C56CA3" w:rsidRPr="00414AFE" w:rsidRDefault="00C56CA3" w:rsidP="0099702E">
            <w:pPr>
              <w:spacing w:after="0" w:line="240" w:lineRule="auto"/>
              <w:ind w:left="57" w:right="295"/>
              <w:jc w:val="center"/>
              <w:rPr>
                <w:rFonts w:ascii="Times New Roman" w:eastAsia="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Krievija (26)</w:t>
            </w:r>
          </w:p>
        </w:tc>
      </w:tr>
      <w:tr w:rsidR="00C56CA3" w:rsidRPr="00414AFE" w:rsidTr="0099702E">
        <w:trPr>
          <w:trHeight w:val="320"/>
          <w:jc w:val="center"/>
        </w:trPr>
        <w:tc>
          <w:tcPr>
            <w:tcW w:w="1693" w:type="dxa"/>
            <w:tcBorders>
              <w:top w:val="single" w:sz="6" w:space="0" w:color="000000"/>
              <w:left w:val="single" w:sz="6" w:space="0" w:color="000000"/>
              <w:bottom w:val="single" w:sz="6" w:space="0" w:color="000000"/>
              <w:right w:val="single" w:sz="6" w:space="0" w:color="000000"/>
            </w:tcBorders>
            <w:hideMark/>
          </w:tcPr>
          <w:p w:rsidR="00C56CA3" w:rsidRPr="00414AFE" w:rsidRDefault="00C56CA3" w:rsidP="0099702E">
            <w:pPr>
              <w:spacing w:after="0" w:line="240" w:lineRule="auto"/>
              <w:ind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b/>
                <w:color w:val="000000"/>
                <w:sz w:val="20"/>
                <w:szCs w:val="20"/>
                <w:lang w:val="lv-LV" w:eastAsia="lv-LV"/>
              </w:rPr>
              <w:t>Kopā:</w:t>
            </w:r>
          </w:p>
        </w:tc>
        <w:tc>
          <w:tcPr>
            <w:tcW w:w="2292" w:type="dxa"/>
            <w:tcBorders>
              <w:top w:val="single" w:sz="6" w:space="0" w:color="000000"/>
              <w:left w:val="single" w:sz="6" w:space="0" w:color="000000"/>
              <w:bottom w:val="single" w:sz="6" w:space="0" w:color="000000"/>
              <w:right w:val="single" w:sz="6" w:space="0" w:color="000000"/>
            </w:tcBorders>
            <w:vAlign w:val="center"/>
            <w:hideMark/>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2013</w:t>
            </w:r>
          </w:p>
        </w:tc>
        <w:tc>
          <w:tcPr>
            <w:tcW w:w="1843"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1571</w:t>
            </w:r>
          </w:p>
        </w:tc>
        <w:tc>
          <w:tcPr>
            <w:tcW w:w="1454" w:type="dxa"/>
            <w:tcBorders>
              <w:top w:val="single" w:sz="6" w:space="0" w:color="000000"/>
              <w:left w:val="single" w:sz="6" w:space="0" w:color="000000"/>
              <w:bottom w:val="single" w:sz="4" w:space="0" w:color="000000"/>
              <w:right w:val="single" w:sz="6" w:space="0" w:color="000000"/>
            </w:tcBorders>
            <w:vAlign w:val="center"/>
            <w:hideMark/>
          </w:tcPr>
          <w:p w:rsidR="00C56CA3" w:rsidRPr="00414AFE" w:rsidRDefault="00C56CA3" w:rsidP="0099702E">
            <w:pPr>
              <w:spacing w:after="0" w:line="240" w:lineRule="auto"/>
              <w:ind w:left="132" w:right="296"/>
              <w:jc w:val="center"/>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color w:val="000000"/>
                <w:sz w:val="20"/>
                <w:szCs w:val="20"/>
                <w:lang w:val="lv-LV" w:eastAsia="lv-LV"/>
              </w:rPr>
              <w:t>438</w:t>
            </w:r>
          </w:p>
        </w:tc>
        <w:tc>
          <w:tcPr>
            <w:tcW w:w="2500" w:type="dxa"/>
            <w:tcBorders>
              <w:top w:val="single" w:sz="6" w:space="0" w:color="000000"/>
              <w:left w:val="single" w:sz="6" w:space="0" w:color="000000"/>
              <w:bottom w:val="single" w:sz="4" w:space="0" w:color="000000"/>
              <w:right w:val="single" w:sz="6" w:space="0" w:color="000000"/>
            </w:tcBorders>
          </w:tcPr>
          <w:p w:rsidR="00C56CA3" w:rsidRPr="00414AFE" w:rsidRDefault="00C56CA3" w:rsidP="0099702E">
            <w:pPr>
              <w:spacing w:after="0" w:line="240" w:lineRule="auto"/>
              <w:ind w:left="284" w:right="296"/>
              <w:jc w:val="center"/>
              <w:rPr>
                <w:rFonts w:ascii="Times New Roman" w:hAnsi="Times New Roman" w:cs="Times New Roman"/>
                <w:color w:val="000000"/>
                <w:sz w:val="20"/>
                <w:szCs w:val="20"/>
                <w:lang w:val="lv-LV" w:eastAsia="lv-LV"/>
              </w:rPr>
            </w:pPr>
          </w:p>
        </w:tc>
      </w:tr>
    </w:tbl>
    <w:p w:rsidR="00C56CA3" w:rsidRPr="00414AFE" w:rsidRDefault="00C56CA3" w:rsidP="00C56CA3">
      <w:pPr>
        <w:spacing w:after="0" w:line="240" w:lineRule="auto"/>
        <w:ind w:left="2127" w:right="296"/>
        <w:rPr>
          <w:rFonts w:ascii="Times New Roman" w:hAnsi="Times New Roman" w:cs="Times New Roman"/>
          <w:color w:val="000000"/>
          <w:sz w:val="20"/>
          <w:szCs w:val="20"/>
          <w:lang w:val="lv-LV" w:eastAsia="lv-LV"/>
        </w:rPr>
      </w:pPr>
      <w:r w:rsidRPr="00414AFE">
        <w:rPr>
          <w:rFonts w:ascii="Times New Roman" w:eastAsia="Times New Roman" w:hAnsi="Times New Roman" w:cs="Times New Roman"/>
          <w:i/>
          <w:color w:val="000000"/>
          <w:sz w:val="20"/>
          <w:szCs w:val="20"/>
          <w:lang w:val="lv-LV" w:eastAsia="lv-LV"/>
        </w:rPr>
        <w:t>Avots: Pilsonības un migrācijas lietu pārvalde</w:t>
      </w:r>
    </w:p>
    <w:sectPr w:rsidR="00C56CA3" w:rsidRPr="00414AFE" w:rsidSect="00613F8B">
      <w:footerReference w:type="default" r:id="rId7"/>
      <w:pgSz w:w="16838" w:h="11906" w:orient="landscape"/>
      <w:pgMar w:top="993"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22" w:rsidRDefault="007F7422">
      <w:pPr>
        <w:spacing w:after="0" w:line="240" w:lineRule="auto"/>
      </w:pPr>
      <w:r>
        <w:separator/>
      </w:r>
    </w:p>
  </w:endnote>
  <w:endnote w:type="continuationSeparator" w:id="0">
    <w:p w:rsidR="007F7422" w:rsidRDefault="007F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13971"/>
      <w:docPartObj>
        <w:docPartGallery w:val="Page Numbers (Bottom of Page)"/>
        <w:docPartUnique/>
      </w:docPartObj>
    </w:sdtPr>
    <w:sdtEndPr>
      <w:rPr>
        <w:rFonts w:ascii="Times New Roman" w:hAnsi="Times New Roman" w:cs="Times New Roman"/>
        <w:noProof/>
        <w:sz w:val="20"/>
        <w:szCs w:val="20"/>
      </w:rPr>
    </w:sdtEndPr>
    <w:sdtContent>
      <w:p w:rsidR="007F7422" w:rsidRPr="00A41D9C" w:rsidRDefault="007F7422">
        <w:pPr>
          <w:pStyle w:val="Footer"/>
          <w:jc w:val="center"/>
          <w:rPr>
            <w:rFonts w:ascii="Times New Roman" w:hAnsi="Times New Roman" w:cs="Times New Roman"/>
            <w:sz w:val="20"/>
            <w:szCs w:val="20"/>
          </w:rPr>
        </w:pPr>
        <w:r w:rsidRPr="00A41D9C">
          <w:rPr>
            <w:rFonts w:ascii="Times New Roman" w:hAnsi="Times New Roman" w:cs="Times New Roman"/>
            <w:sz w:val="20"/>
            <w:szCs w:val="20"/>
          </w:rPr>
          <w:fldChar w:fldCharType="begin"/>
        </w:r>
        <w:r w:rsidRPr="00A41D9C">
          <w:rPr>
            <w:rFonts w:ascii="Times New Roman" w:hAnsi="Times New Roman" w:cs="Times New Roman"/>
            <w:sz w:val="20"/>
            <w:szCs w:val="20"/>
          </w:rPr>
          <w:instrText xml:space="preserve"> PAGE   \* MERGEFORMAT </w:instrText>
        </w:r>
        <w:r w:rsidRPr="00A41D9C">
          <w:rPr>
            <w:rFonts w:ascii="Times New Roman" w:hAnsi="Times New Roman" w:cs="Times New Roman"/>
            <w:sz w:val="20"/>
            <w:szCs w:val="20"/>
          </w:rPr>
          <w:fldChar w:fldCharType="separate"/>
        </w:r>
        <w:r w:rsidR="009D6AB8">
          <w:rPr>
            <w:rFonts w:ascii="Times New Roman" w:hAnsi="Times New Roman" w:cs="Times New Roman"/>
            <w:noProof/>
            <w:sz w:val="20"/>
            <w:szCs w:val="20"/>
          </w:rPr>
          <w:t>3</w:t>
        </w:r>
        <w:r w:rsidRPr="00A41D9C">
          <w:rPr>
            <w:rFonts w:ascii="Times New Roman" w:hAnsi="Times New Roman" w:cs="Times New Roman"/>
            <w:noProof/>
            <w:sz w:val="20"/>
            <w:szCs w:val="20"/>
          </w:rPr>
          <w:fldChar w:fldCharType="end"/>
        </w:r>
      </w:p>
    </w:sdtContent>
  </w:sdt>
  <w:p w:rsidR="007F7422" w:rsidRPr="009D6AB8" w:rsidRDefault="009D6AB8" w:rsidP="009D6AB8">
    <w:pPr>
      <w:tabs>
        <w:tab w:val="center" w:pos="4153"/>
        <w:tab w:val="right" w:pos="8789"/>
      </w:tabs>
      <w:spacing w:after="0" w:line="240" w:lineRule="auto"/>
      <w:ind w:right="44"/>
      <w:jc w:val="both"/>
      <w:rPr>
        <w:rFonts w:ascii="Times New Roman" w:hAnsi="Times New Roman" w:cs="Times New Roman"/>
        <w:sz w:val="20"/>
        <w:szCs w:val="20"/>
        <w:lang w:val="lv-LV"/>
      </w:rPr>
    </w:pPr>
    <w:r w:rsidRPr="009D6AB8">
      <w:rPr>
        <w:rFonts w:ascii="Times New Roman" w:hAnsi="Times New Roman" w:cs="Times New Roman"/>
        <w:sz w:val="20"/>
        <w:szCs w:val="20"/>
      </w:rPr>
      <w:t>CERD</w:t>
    </w:r>
    <w:r>
      <w:rPr>
        <w:rFonts w:ascii="Times New Roman" w:hAnsi="Times New Roman" w:cs="Times New Roman"/>
        <w:sz w:val="20"/>
        <w:szCs w:val="20"/>
      </w:rPr>
      <w:t>_Statistika</w:t>
    </w:r>
    <w:r w:rsidRPr="009D6AB8">
      <w:rPr>
        <w:rFonts w:ascii="Times New Roman" w:hAnsi="Times New Roman" w:cs="Times New Roman"/>
        <w:sz w:val="20"/>
        <w:szCs w:val="20"/>
      </w:rPr>
      <w:t xml:space="preserve">_26092017; </w:t>
    </w:r>
    <w:r>
      <w:rPr>
        <w:rFonts w:ascii="Times New Roman" w:hAnsi="Times New Roman" w:cs="Times New Roman"/>
        <w:sz w:val="20"/>
        <w:szCs w:val="20"/>
        <w:lang w:val="lv-LV"/>
      </w:rPr>
      <w:t>Kārtējais ziņojums</w:t>
    </w:r>
    <w:r w:rsidRPr="009D6AB8">
      <w:rPr>
        <w:rFonts w:ascii="Times New Roman" w:hAnsi="Times New Roman" w:cs="Times New Roman"/>
        <w:sz w:val="20"/>
        <w:szCs w:val="20"/>
        <w:lang w:val="lv-LV"/>
      </w:rPr>
      <w:t xml:space="preserve"> par </w:t>
    </w:r>
    <w:r w:rsidRPr="009D6AB8">
      <w:rPr>
        <w:rFonts w:ascii="Times New Roman" w:eastAsia="Calibri" w:hAnsi="Times New Roman" w:cs="Times New Roman"/>
        <w:sz w:val="20"/>
        <w:szCs w:val="20"/>
        <w:lang w:val="lv-LV"/>
      </w:rPr>
      <w:t xml:space="preserve">ANO </w:t>
    </w:r>
    <w:r w:rsidRPr="009D6AB8">
      <w:rPr>
        <w:rFonts w:ascii="Times New Roman" w:hAnsi="Times New Roman" w:cs="Times New Roman"/>
        <w:sz w:val="20"/>
        <w:szCs w:val="20"/>
        <w:lang w:val="lv-LV"/>
      </w:rPr>
      <w:t>1965.gada Konvencijas par visu veidu rasu diskriminācijas izskaušanu izpildi Latvijas Republikā laika posmā no 2008.gada līdz 2016.gadam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22" w:rsidRDefault="007F7422">
      <w:pPr>
        <w:spacing w:after="0" w:line="240" w:lineRule="auto"/>
      </w:pPr>
      <w:r>
        <w:separator/>
      </w:r>
    </w:p>
  </w:footnote>
  <w:footnote w:type="continuationSeparator" w:id="0">
    <w:p w:rsidR="007F7422" w:rsidRDefault="007F7422">
      <w:pPr>
        <w:spacing w:after="0" w:line="240" w:lineRule="auto"/>
      </w:pPr>
      <w:r>
        <w:continuationSeparator/>
      </w:r>
    </w:p>
  </w:footnote>
  <w:footnote w:id="1">
    <w:p w:rsidR="002F0784" w:rsidRPr="002F0784" w:rsidRDefault="002F0784" w:rsidP="002F0784">
      <w:pPr>
        <w:pStyle w:val="FootnoteText"/>
        <w:rPr>
          <w:rFonts w:ascii="Times New Roman" w:hAnsi="Times New Roman" w:cs="Times New Roman"/>
        </w:rPr>
      </w:pPr>
      <w:r w:rsidRPr="002F0784">
        <w:rPr>
          <w:rStyle w:val="FootnoteReference"/>
          <w:rFonts w:ascii="Times New Roman" w:hAnsi="Times New Roman" w:cs="Times New Roman"/>
        </w:rPr>
        <w:footnoteRef/>
      </w:r>
      <w:r w:rsidRPr="002F0784">
        <w:rPr>
          <w:rFonts w:ascii="Times New Roman" w:hAnsi="Times New Roman" w:cs="Times New Roman"/>
        </w:rPr>
        <w:t xml:space="preserve"> </w:t>
      </w:r>
      <w:r>
        <w:rPr>
          <w:rFonts w:ascii="Times New Roman" w:hAnsi="Times New Roman" w:cs="Times New Roman"/>
        </w:rPr>
        <w:t>L</w:t>
      </w:r>
      <w:r w:rsidRPr="002F0784">
        <w:rPr>
          <w:rFonts w:ascii="Times New Roman" w:hAnsi="Times New Roman" w:cs="Times New Roman"/>
        </w:rPr>
        <w:t>ēmumu par apcietinājuma, mājas aresta, nepilngadīgā ievietošanu sociālās korekcijas izglītības iestādē vai personas ievietošanu ārstniecības iestādē ekspertīzes izdarīšanai piemērošanu pirmstiesas procesa laikā pieņem izmeklēšanas tiesnesis, jo prokurors sniedz tikai ierosinājumu par apcietinājuma, mājas aresta, nepilngadīgā ievietošanu sociālās korekcijas izglītības iestādē vai personas ievietošanu ārstniecības iestādē ekspertīzes izdarīšanai piemērošanu.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8B"/>
    <w:rsid w:val="00016697"/>
    <w:rsid w:val="00030C4B"/>
    <w:rsid w:val="00032939"/>
    <w:rsid w:val="000348DD"/>
    <w:rsid w:val="00035359"/>
    <w:rsid w:val="00036A82"/>
    <w:rsid w:val="0006145D"/>
    <w:rsid w:val="00070EF4"/>
    <w:rsid w:val="00074037"/>
    <w:rsid w:val="00075762"/>
    <w:rsid w:val="0007644F"/>
    <w:rsid w:val="0007676D"/>
    <w:rsid w:val="000813CF"/>
    <w:rsid w:val="000831DB"/>
    <w:rsid w:val="000904A3"/>
    <w:rsid w:val="000A28FF"/>
    <w:rsid w:val="000A3659"/>
    <w:rsid w:val="000A3AC1"/>
    <w:rsid w:val="000A3EF0"/>
    <w:rsid w:val="000B12A3"/>
    <w:rsid w:val="000B1BC7"/>
    <w:rsid w:val="000C29E8"/>
    <w:rsid w:val="000C67E1"/>
    <w:rsid w:val="000E2205"/>
    <w:rsid w:val="000F0AF2"/>
    <w:rsid w:val="000F53C8"/>
    <w:rsid w:val="001021F0"/>
    <w:rsid w:val="001058A9"/>
    <w:rsid w:val="00106596"/>
    <w:rsid w:val="00110014"/>
    <w:rsid w:val="001133E5"/>
    <w:rsid w:val="00131F52"/>
    <w:rsid w:val="0014240F"/>
    <w:rsid w:val="0014325A"/>
    <w:rsid w:val="001619C6"/>
    <w:rsid w:val="001704D7"/>
    <w:rsid w:val="00173FF0"/>
    <w:rsid w:val="001757C1"/>
    <w:rsid w:val="00181120"/>
    <w:rsid w:val="00191AE0"/>
    <w:rsid w:val="00193676"/>
    <w:rsid w:val="00195137"/>
    <w:rsid w:val="001A24E2"/>
    <w:rsid w:val="001A2D44"/>
    <w:rsid w:val="001A4C7C"/>
    <w:rsid w:val="001B1005"/>
    <w:rsid w:val="001B7513"/>
    <w:rsid w:val="001B7955"/>
    <w:rsid w:val="001D0018"/>
    <w:rsid w:val="001D6B54"/>
    <w:rsid w:val="001E3EBF"/>
    <w:rsid w:val="001E5A28"/>
    <w:rsid w:val="001E7FE8"/>
    <w:rsid w:val="001F1EB6"/>
    <w:rsid w:val="001F6BD5"/>
    <w:rsid w:val="0020468E"/>
    <w:rsid w:val="00212BD0"/>
    <w:rsid w:val="00220D49"/>
    <w:rsid w:val="00227F86"/>
    <w:rsid w:val="0023724C"/>
    <w:rsid w:val="0024447F"/>
    <w:rsid w:val="00245142"/>
    <w:rsid w:val="00254C7A"/>
    <w:rsid w:val="00262472"/>
    <w:rsid w:val="00285F4D"/>
    <w:rsid w:val="00291FE4"/>
    <w:rsid w:val="00292892"/>
    <w:rsid w:val="002C54FE"/>
    <w:rsid w:val="002C61FA"/>
    <w:rsid w:val="002D2263"/>
    <w:rsid w:val="002E2353"/>
    <w:rsid w:val="002E47D6"/>
    <w:rsid w:val="002E49E1"/>
    <w:rsid w:val="002E590F"/>
    <w:rsid w:val="002E679B"/>
    <w:rsid w:val="002F0784"/>
    <w:rsid w:val="002F3B1F"/>
    <w:rsid w:val="002F49B5"/>
    <w:rsid w:val="00302010"/>
    <w:rsid w:val="0031274F"/>
    <w:rsid w:val="0032111F"/>
    <w:rsid w:val="00323F2F"/>
    <w:rsid w:val="0032767F"/>
    <w:rsid w:val="00330F17"/>
    <w:rsid w:val="00331FAF"/>
    <w:rsid w:val="003350A7"/>
    <w:rsid w:val="003518DA"/>
    <w:rsid w:val="00351A7A"/>
    <w:rsid w:val="00353418"/>
    <w:rsid w:val="003567D1"/>
    <w:rsid w:val="00356DFA"/>
    <w:rsid w:val="00356FD9"/>
    <w:rsid w:val="00362452"/>
    <w:rsid w:val="0036632D"/>
    <w:rsid w:val="00372AB1"/>
    <w:rsid w:val="0038097A"/>
    <w:rsid w:val="00395B76"/>
    <w:rsid w:val="00396105"/>
    <w:rsid w:val="003A051E"/>
    <w:rsid w:val="003A5C8C"/>
    <w:rsid w:val="003B461D"/>
    <w:rsid w:val="003C4546"/>
    <w:rsid w:val="003C5C26"/>
    <w:rsid w:val="003D05D0"/>
    <w:rsid w:val="003D655B"/>
    <w:rsid w:val="003D76A9"/>
    <w:rsid w:val="003E7B66"/>
    <w:rsid w:val="003F7FB9"/>
    <w:rsid w:val="00406B9A"/>
    <w:rsid w:val="00414AFE"/>
    <w:rsid w:val="004238B6"/>
    <w:rsid w:val="00424467"/>
    <w:rsid w:val="00424E77"/>
    <w:rsid w:val="00426876"/>
    <w:rsid w:val="00427805"/>
    <w:rsid w:val="004313F4"/>
    <w:rsid w:val="004421F7"/>
    <w:rsid w:val="00443F0E"/>
    <w:rsid w:val="00444E9F"/>
    <w:rsid w:val="004462B1"/>
    <w:rsid w:val="004571FB"/>
    <w:rsid w:val="00461899"/>
    <w:rsid w:val="004665FA"/>
    <w:rsid w:val="00472A17"/>
    <w:rsid w:val="0047729F"/>
    <w:rsid w:val="00477455"/>
    <w:rsid w:val="00490A41"/>
    <w:rsid w:val="004A2399"/>
    <w:rsid w:val="004B0BF6"/>
    <w:rsid w:val="004B2A53"/>
    <w:rsid w:val="004C0FC8"/>
    <w:rsid w:val="004C3A85"/>
    <w:rsid w:val="004D037B"/>
    <w:rsid w:val="004E143A"/>
    <w:rsid w:val="004E55B2"/>
    <w:rsid w:val="00500752"/>
    <w:rsid w:val="0050380E"/>
    <w:rsid w:val="00512D70"/>
    <w:rsid w:val="005151E0"/>
    <w:rsid w:val="00516A87"/>
    <w:rsid w:val="00522679"/>
    <w:rsid w:val="005243C3"/>
    <w:rsid w:val="00537CE9"/>
    <w:rsid w:val="0054694C"/>
    <w:rsid w:val="005525C4"/>
    <w:rsid w:val="00566E71"/>
    <w:rsid w:val="005672D0"/>
    <w:rsid w:val="00571371"/>
    <w:rsid w:val="00576933"/>
    <w:rsid w:val="00590C72"/>
    <w:rsid w:val="00591586"/>
    <w:rsid w:val="005A1A30"/>
    <w:rsid w:val="005B04A4"/>
    <w:rsid w:val="005B1941"/>
    <w:rsid w:val="005B5A37"/>
    <w:rsid w:val="005C47FB"/>
    <w:rsid w:val="005C740C"/>
    <w:rsid w:val="005E188A"/>
    <w:rsid w:val="005E3EFF"/>
    <w:rsid w:val="005E431C"/>
    <w:rsid w:val="005E66E2"/>
    <w:rsid w:val="005F3732"/>
    <w:rsid w:val="00613F8B"/>
    <w:rsid w:val="0061465B"/>
    <w:rsid w:val="006201FF"/>
    <w:rsid w:val="00626566"/>
    <w:rsid w:val="006271F4"/>
    <w:rsid w:val="00633AF3"/>
    <w:rsid w:val="006574CA"/>
    <w:rsid w:val="006579FB"/>
    <w:rsid w:val="00663A0A"/>
    <w:rsid w:val="00664B64"/>
    <w:rsid w:val="006651DD"/>
    <w:rsid w:val="0066584F"/>
    <w:rsid w:val="00675EAD"/>
    <w:rsid w:val="006806EB"/>
    <w:rsid w:val="006814E6"/>
    <w:rsid w:val="00685A93"/>
    <w:rsid w:val="00695A37"/>
    <w:rsid w:val="006A638C"/>
    <w:rsid w:val="006A76BF"/>
    <w:rsid w:val="006A7E79"/>
    <w:rsid w:val="006B0E8B"/>
    <w:rsid w:val="006B4AA0"/>
    <w:rsid w:val="006C047B"/>
    <w:rsid w:val="006C1FF1"/>
    <w:rsid w:val="006E4359"/>
    <w:rsid w:val="006F0242"/>
    <w:rsid w:val="006F463A"/>
    <w:rsid w:val="006F47E9"/>
    <w:rsid w:val="006F5211"/>
    <w:rsid w:val="00703F9F"/>
    <w:rsid w:val="00705101"/>
    <w:rsid w:val="00705F50"/>
    <w:rsid w:val="007108CE"/>
    <w:rsid w:val="007165B0"/>
    <w:rsid w:val="007317BC"/>
    <w:rsid w:val="00732957"/>
    <w:rsid w:val="0074765C"/>
    <w:rsid w:val="00750EDF"/>
    <w:rsid w:val="00761E4F"/>
    <w:rsid w:val="0077079F"/>
    <w:rsid w:val="00773CFD"/>
    <w:rsid w:val="00780F74"/>
    <w:rsid w:val="00784973"/>
    <w:rsid w:val="00787980"/>
    <w:rsid w:val="00797450"/>
    <w:rsid w:val="007A2B2A"/>
    <w:rsid w:val="007B12B6"/>
    <w:rsid w:val="007B2FF5"/>
    <w:rsid w:val="007B32B4"/>
    <w:rsid w:val="007B4D8C"/>
    <w:rsid w:val="007C0F68"/>
    <w:rsid w:val="007D7247"/>
    <w:rsid w:val="007F436D"/>
    <w:rsid w:val="007F4C32"/>
    <w:rsid w:val="007F7422"/>
    <w:rsid w:val="00804BE0"/>
    <w:rsid w:val="0080595D"/>
    <w:rsid w:val="008118E5"/>
    <w:rsid w:val="008118EC"/>
    <w:rsid w:val="008130C8"/>
    <w:rsid w:val="00820C33"/>
    <w:rsid w:val="008330DC"/>
    <w:rsid w:val="00836108"/>
    <w:rsid w:val="00843296"/>
    <w:rsid w:val="008508C4"/>
    <w:rsid w:val="008510D4"/>
    <w:rsid w:val="0085193B"/>
    <w:rsid w:val="00856047"/>
    <w:rsid w:val="0086273A"/>
    <w:rsid w:val="00876FE9"/>
    <w:rsid w:val="00877375"/>
    <w:rsid w:val="00884CA8"/>
    <w:rsid w:val="00884F97"/>
    <w:rsid w:val="00886B7E"/>
    <w:rsid w:val="008964D3"/>
    <w:rsid w:val="008973E0"/>
    <w:rsid w:val="008B614D"/>
    <w:rsid w:val="008B6E92"/>
    <w:rsid w:val="008D17BF"/>
    <w:rsid w:val="008D5866"/>
    <w:rsid w:val="008F079F"/>
    <w:rsid w:val="008F0823"/>
    <w:rsid w:val="008F68C5"/>
    <w:rsid w:val="00901440"/>
    <w:rsid w:val="009016C0"/>
    <w:rsid w:val="009058C2"/>
    <w:rsid w:val="00927293"/>
    <w:rsid w:val="009310CA"/>
    <w:rsid w:val="00931547"/>
    <w:rsid w:val="00931D20"/>
    <w:rsid w:val="009356FC"/>
    <w:rsid w:val="00951A13"/>
    <w:rsid w:val="00962D34"/>
    <w:rsid w:val="009744D7"/>
    <w:rsid w:val="00974F9D"/>
    <w:rsid w:val="00990238"/>
    <w:rsid w:val="00993B3A"/>
    <w:rsid w:val="0099702E"/>
    <w:rsid w:val="009976C2"/>
    <w:rsid w:val="009A07BC"/>
    <w:rsid w:val="009A4586"/>
    <w:rsid w:val="009A4861"/>
    <w:rsid w:val="009A6B6B"/>
    <w:rsid w:val="009A6F16"/>
    <w:rsid w:val="009B0B14"/>
    <w:rsid w:val="009B276B"/>
    <w:rsid w:val="009B42DB"/>
    <w:rsid w:val="009D6AB8"/>
    <w:rsid w:val="009E2F6A"/>
    <w:rsid w:val="009E7CEC"/>
    <w:rsid w:val="009F0803"/>
    <w:rsid w:val="009F1C0A"/>
    <w:rsid w:val="00A002D8"/>
    <w:rsid w:val="00A04B80"/>
    <w:rsid w:val="00A05BB4"/>
    <w:rsid w:val="00A10616"/>
    <w:rsid w:val="00A15833"/>
    <w:rsid w:val="00A25BBD"/>
    <w:rsid w:val="00A25C89"/>
    <w:rsid w:val="00A25CD4"/>
    <w:rsid w:val="00A272D6"/>
    <w:rsid w:val="00A3618B"/>
    <w:rsid w:val="00A36F51"/>
    <w:rsid w:val="00A41D9C"/>
    <w:rsid w:val="00A47CF8"/>
    <w:rsid w:val="00A64372"/>
    <w:rsid w:val="00A64620"/>
    <w:rsid w:val="00A673C0"/>
    <w:rsid w:val="00A75230"/>
    <w:rsid w:val="00A83A08"/>
    <w:rsid w:val="00A83DD0"/>
    <w:rsid w:val="00A90641"/>
    <w:rsid w:val="00A96795"/>
    <w:rsid w:val="00AA1C97"/>
    <w:rsid w:val="00AA23F3"/>
    <w:rsid w:val="00AA57CD"/>
    <w:rsid w:val="00AA5999"/>
    <w:rsid w:val="00AB13A9"/>
    <w:rsid w:val="00AB3060"/>
    <w:rsid w:val="00AB5161"/>
    <w:rsid w:val="00AB7711"/>
    <w:rsid w:val="00AC68C8"/>
    <w:rsid w:val="00AC73F4"/>
    <w:rsid w:val="00AD0533"/>
    <w:rsid w:val="00AD664D"/>
    <w:rsid w:val="00AE0AED"/>
    <w:rsid w:val="00AE257E"/>
    <w:rsid w:val="00AF0B02"/>
    <w:rsid w:val="00AF2F75"/>
    <w:rsid w:val="00B00032"/>
    <w:rsid w:val="00B12CE8"/>
    <w:rsid w:val="00B17E01"/>
    <w:rsid w:val="00B2507D"/>
    <w:rsid w:val="00B25CF2"/>
    <w:rsid w:val="00B26316"/>
    <w:rsid w:val="00B27EA5"/>
    <w:rsid w:val="00B27FDA"/>
    <w:rsid w:val="00B453F9"/>
    <w:rsid w:val="00B67E8C"/>
    <w:rsid w:val="00B759DF"/>
    <w:rsid w:val="00B83098"/>
    <w:rsid w:val="00B8340F"/>
    <w:rsid w:val="00B83E3C"/>
    <w:rsid w:val="00BA2DD1"/>
    <w:rsid w:val="00BA324A"/>
    <w:rsid w:val="00BB251B"/>
    <w:rsid w:val="00BB3B72"/>
    <w:rsid w:val="00BB548F"/>
    <w:rsid w:val="00BB656E"/>
    <w:rsid w:val="00BC0AB4"/>
    <w:rsid w:val="00BC4BBF"/>
    <w:rsid w:val="00BE0C77"/>
    <w:rsid w:val="00BE47DC"/>
    <w:rsid w:val="00BF4822"/>
    <w:rsid w:val="00BF6F01"/>
    <w:rsid w:val="00C0329E"/>
    <w:rsid w:val="00C03522"/>
    <w:rsid w:val="00C124B1"/>
    <w:rsid w:val="00C513A4"/>
    <w:rsid w:val="00C52E32"/>
    <w:rsid w:val="00C53977"/>
    <w:rsid w:val="00C56CA3"/>
    <w:rsid w:val="00C65DFA"/>
    <w:rsid w:val="00C70F09"/>
    <w:rsid w:val="00C73D24"/>
    <w:rsid w:val="00C8097C"/>
    <w:rsid w:val="00C8105F"/>
    <w:rsid w:val="00C81EDF"/>
    <w:rsid w:val="00C8520B"/>
    <w:rsid w:val="00C97FC4"/>
    <w:rsid w:val="00CA1BF5"/>
    <w:rsid w:val="00CA5BCB"/>
    <w:rsid w:val="00CB21C7"/>
    <w:rsid w:val="00CC0E88"/>
    <w:rsid w:val="00CC1039"/>
    <w:rsid w:val="00CC3972"/>
    <w:rsid w:val="00CD0E3F"/>
    <w:rsid w:val="00CD37E5"/>
    <w:rsid w:val="00CE782B"/>
    <w:rsid w:val="00CF030B"/>
    <w:rsid w:val="00CF2707"/>
    <w:rsid w:val="00D05980"/>
    <w:rsid w:val="00D12766"/>
    <w:rsid w:val="00D23B3E"/>
    <w:rsid w:val="00D301DE"/>
    <w:rsid w:val="00D317D0"/>
    <w:rsid w:val="00D31AA0"/>
    <w:rsid w:val="00D32DF6"/>
    <w:rsid w:val="00D41C7D"/>
    <w:rsid w:val="00D42D61"/>
    <w:rsid w:val="00D433E2"/>
    <w:rsid w:val="00D50412"/>
    <w:rsid w:val="00D553EA"/>
    <w:rsid w:val="00D55A1F"/>
    <w:rsid w:val="00D66900"/>
    <w:rsid w:val="00D72229"/>
    <w:rsid w:val="00D72580"/>
    <w:rsid w:val="00D7320A"/>
    <w:rsid w:val="00D771BF"/>
    <w:rsid w:val="00D96A9E"/>
    <w:rsid w:val="00D97913"/>
    <w:rsid w:val="00DA0261"/>
    <w:rsid w:val="00DA35E3"/>
    <w:rsid w:val="00DB68FD"/>
    <w:rsid w:val="00DC55EC"/>
    <w:rsid w:val="00DD2480"/>
    <w:rsid w:val="00DE6972"/>
    <w:rsid w:val="00DE6C84"/>
    <w:rsid w:val="00E03C08"/>
    <w:rsid w:val="00E05687"/>
    <w:rsid w:val="00E14FE9"/>
    <w:rsid w:val="00E16DEC"/>
    <w:rsid w:val="00E1798D"/>
    <w:rsid w:val="00E25480"/>
    <w:rsid w:val="00E25EB7"/>
    <w:rsid w:val="00E27438"/>
    <w:rsid w:val="00E35EF1"/>
    <w:rsid w:val="00E43F02"/>
    <w:rsid w:val="00E4436E"/>
    <w:rsid w:val="00E53553"/>
    <w:rsid w:val="00E5540C"/>
    <w:rsid w:val="00E60868"/>
    <w:rsid w:val="00E63B8F"/>
    <w:rsid w:val="00E649AB"/>
    <w:rsid w:val="00E66887"/>
    <w:rsid w:val="00E66E64"/>
    <w:rsid w:val="00E752A1"/>
    <w:rsid w:val="00E756BA"/>
    <w:rsid w:val="00E77F46"/>
    <w:rsid w:val="00E82148"/>
    <w:rsid w:val="00E94373"/>
    <w:rsid w:val="00E96DBC"/>
    <w:rsid w:val="00E97AE6"/>
    <w:rsid w:val="00EA2AC4"/>
    <w:rsid w:val="00EA30D9"/>
    <w:rsid w:val="00EA43CA"/>
    <w:rsid w:val="00EB319E"/>
    <w:rsid w:val="00EB47B7"/>
    <w:rsid w:val="00EE1224"/>
    <w:rsid w:val="00EE1466"/>
    <w:rsid w:val="00EF04F5"/>
    <w:rsid w:val="00F01C34"/>
    <w:rsid w:val="00F04D06"/>
    <w:rsid w:val="00F050AC"/>
    <w:rsid w:val="00F061BA"/>
    <w:rsid w:val="00F10513"/>
    <w:rsid w:val="00F304BB"/>
    <w:rsid w:val="00F3424F"/>
    <w:rsid w:val="00F35D34"/>
    <w:rsid w:val="00F36696"/>
    <w:rsid w:val="00F470D6"/>
    <w:rsid w:val="00F47897"/>
    <w:rsid w:val="00F561F1"/>
    <w:rsid w:val="00F718ED"/>
    <w:rsid w:val="00F74466"/>
    <w:rsid w:val="00F8333E"/>
    <w:rsid w:val="00F86F9C"/>
    <w:rsid w:val="00F87866"/>
    <w:rsid w:val="00F93128"/>
    <w:rsid w:val="00FA2E60"/>
    <w:rsid w:val="00FA3422"/>
    <w:rsid w:val="00FA4DDC"/>
    <w:rsid w:val="00FC1D1E"/>
    <w:rsid w:val="00FC26E1"/>
    <w:rsid w:val="00FC5DF9"/>
    <w:rsid w:val="00FC5E87"/>
    <w:rsid w:val="00FD0DED"/>
    <w:rsid w:val="00FD5E36"/>
    <w:rsid w:val="00FE0099"/>
    <w:rsid w:val="00FE1AF5"/>
    <w:rsid w:val="00FE7053"/>
    <w:rsid w:val="00FF013D"/>
    <w:rsid w:val="00FF578E"/>
    <w:rsid w:val="00FF5E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E47D"/>
  <w15:docId w15:val="{4D1E1CCF-0F79-4A42-B4A4-B6BE03BE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8B"/>
    <w:pPr>
      <w:spacing w:after="200" w:line="276" w:lineRule="auto"/>
    </w:pPr>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3F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F8B"/>
    <w:rPr>
      <w:rFonts w:asciiTheme="minorHAnsi" w:hAnsiTheme="minorHAnsi" w:cstheme="minorBidi"/>
      <w:sz w:val="22"/>
      <w:szCs w:val="22"/>
      <w:lang w:val="en-GB"/>
    </w:rPr>
  </w:style>
  <w:style w:type="paragraph" w:styleId="NoSpacing">
    <w:name w:val="No Spacing"/>
    <w:uiPriority w:val="1"/>
    <w:qFormat/>
    <w:rsid w:val="00613F8B"/>
    <w:rPr>
      <w:rFonts w:ascii="Calibri" w:eastAsia="Calibri" w:hAnsi="Calibri"/>
      <w:sz w:val="22"/>
      <w:szCs w:val="22"/>
    </w:rPr>
  </w:style>
  <w:style w:type="table" w:customStyle="1" w:styleId="TableGrid21">
    <w:name w:val="Table Grid21"/>
    <w:basedOn w:val="TableNormal"/>
    <w:next w:val="TableGrid"/>
    <w:uiPriority w:val="39"/>
    <w:rsid w:val="00613F8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3F8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13F8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3F8B"/>
    <w:pPr>
      <w:spacing w:after="120" w:line="240" w:lineRule="auto"/>
      <w:ind w:left="283"/>
    </w:pPr>
    <w:rPr>
      <w:rFonts w:ascii="Times New Roman" w:eastAsia="SimSun" w:hAnsi="Times New Roman" w:cs="Times New Roman"/>
      <w:sz w:val="24"/>
      <w:szCs w:val="24"/>
      <w:lang w:val="lv-LV" w:eastAsia="zh-CN"/>
    </w:rPr>
  </w:style>
  <w:style w:type="character" w:customStyle="1" w:styleId="BodyTextIndentChar">
    <w:name w:val="Body Text Indent Char"/>
    <w:basedOn w:val="DefaultParagraphFont"/>
    <w:link w:val="BodyTextIndent"/>
    <w:rsid w:val="00613F8B"/>
    <w:rPr>
      <w:rFonts w:eastAsia="SimSun"/>
      <w:sz w:val="24"/>
      <w:lang w:eastAsia="zh-CN"/>
    </w:rPr>
  </w:style>
  <w:style w:type="table" w:styleId="TableGrid">
    <w:name w:val="Table Grid"/>
    <w:basedOn w:val="TableNormal"/>
    <w:uiPriority w:val="59"/>
    <w:rsid w:val="0061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C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C26"/>
    <w:rPr>
      <w:rFonts w:asciiTheme="minorHAnsi" w:hAnsiTheme="minorHAnsi" w:cstheme="minorBidi"/>
      <w:sz w:val="22"/>
      <w:szCs w:val="22"/>
      <w:lang w:val="en-GB"/>
    </w:rPr>
  </w:style>
  <w:style w:type="paragraph" w:styleId="BalloonText">
    <w:name w:val="Balloon Text"/>
    <w:basedOn w:val="Normal"/>
    <w:link w:val="BalloonTextChar"/>
    <w:uiPriority w:val="99"/>
    <w:semiHidden/>
    <w:unhideWhenUsed/>
    <w:rsid w:val="0065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CA"/>
    <w:rPr>
      <w:rFonts w:ascii="Tahoma" w:hAnsi="Tahoma" w:cs="Tahoma"/>
      <w:sz w:val="16"/>
      <w:szCs w:val="16"/>
      <w:lang w:val="en-GB"/>
    </w:rPr>
  </w:style>
  <w:style w:type="paragraph" w:styleId="FootnoteText">
    <w:name w:val="footnote text"/>
    <w:aliases w:val="Footnote,Fußnote,stile 1,single space,ft,footnote text,ft Rakstz. Rakstz.,ft Rakstz."/>
    <w:basedOn w:val="Normal"/>
    <w:link w:val="FootnoteTextChar"/>
    <w:semiHidden/>
    <w:unhideWhenUsed/>
    <w:rsid w:val="007F7422"/>
    <w:pPr>
      <w:spacing w:after="0" w:line="240" w:lineRule="auto"/>
    </w:pPr>
    <w:rPr>
      <w:sz w:val="20"/>
      <w:szCs w:val="20"/>
      <w:lang w:val="lv-LV"/>
    </w:rPr>
  </w:style>
  <w:style w:type="character" w:customStyle="1" w:styleId="FootnoteTextChar">
    <w:name w:val="Footnote Text Char"/>
    <w:aliases w:val="Footnote Char,Fußnote Char,stile 1 Char,single space Char,ft Char,footnote text Char,ft Rakstz. Rakstz. Char,ft Rakstz. Char"/>
    <w:basedOn w:val="DefaultParagraphFont"/>
    <w:link w:val="FootnoteText"/>
    <w:semiHidden/>
    <w:rsid w:val="007F7422"/>
    <w:rPr>
      <w:rFonts w:asciiTheme="minorHAnsi" w:hAnsiTheme="minorHAnsi" w:cstheme="minorBidi"/>
      <w:szCs w:val="20"/>
    </w:rPr>
  </w:style>
  <w:style w:type="character" w:styleId="FootnoteReference">
    <w:name w:val="footnote reference"/>
    <w:aliases w:val="Footnote Reference Number,Footnote symbol,ftref"/>
    <w:basedOn w:val="DefaultParagraphFont"/>
    <w:uiPriority w:val="99"/>
    <w:semiHidden/>
    <w:unhideWhenUsed/>
    <w:rsid w:val="007F7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3118">
      <w:bodyDiv w:val="1"/>
      <w:marLeft w:val="0"/>
      <w:marRight w:val="0"/>
      <w:marTop w:val="0"/>
      <w:marBottom w:val="0"/>
      <w:divBdr>
        <w:top w:val="none" w:sz="0" w:space="0" w:color="auto"/>
        <w:left w:val="none" w:sz="0" w:space="0" w:color="auto"/>
        <w:bottom w:val="none" w:sz="0" w:space="0" w:color="auto"/>
        <w:right w:val="none" w:sz="0" w:space="0" w:color="auto"/>
      </w:divBdr>
    </w:div>
    <w:div w:id="1959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73B5-A239-494A-8921-03E2725D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21454</Words>
  <Characters>12229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Lice</dc:creator>
  <cp:lastModifiedBy>Agnese Zarite</cp:lastModifiedBy>
  <cp:revision>7</cp:revision>
  <dcterms:created xsi:type="dcterms:W3CDTF">2017-09-12T13:11:00Z</dcterms:created>
  <dcterms:modified xsi:type="dcterms:W3CDTF">2017-09-26T12:53:00Z</dcterms:modified>
</cp:coreProperties>
</file>