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8837D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8837D0">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Default="00C167D9" w:rsidP="009F274D">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Ministru kabineta rīkojuma projekts „Par valsts nekustamo īpašumu pārdošanu” (turpmāk – rīkojuma projekts) sagatavots, lai saskaņā ar Atsavināšanas likuma 4.panta pirmo un otro daļu un 5.panta pirmo daļu, atļautu valsts akciju sabiedrībai „Valsts nekustamie īpašumi” (turpmāk – VNĪ) pārdot izsolē</w:t>
            </w:r>
            <w:r w:rsidR="004121A8">
              <w:rPr>
                <w:rFonts w:ascii="Times New Roman" w:hAnsi="Times New Roman" w:cs="Times New Roman"/>
                <w:sz w:val="28"/>
                <w:szCs w:val="28"/>
              </w:rPr>
              <w:t xml:space="preserve"> valsts nekustamos īpašumus, kas ierakstīti zemesgrāmatā uz valsts vārda Finanšu ministrijas personā</w:t>
            </w:r>
            <w:r w:rsidRPr="00C167D9">
              <w:rPr>
                <w:rFonts w:ascii="Times New Roman" w:hAnsi="Times New Roman" w:cs="Times New Roman"/>
                <w:sz w:val="28"/>
                <w:szCs w:val="28"/>
              </w:rPr>
              <w:t>:</w:t>
            </w:r>
          </w:p>
          <w:p w:rsidR="00C167D9" w:rsidRP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valsts nekustamo īpašumu (nekustamā īpašuma kadastra Nr.</w:t>
            </w:r>
            <w:r w:rsidR="009272DB">
              <w:rPr>
                <w:rFonts w:ascii="Times New Roman" w:hAnsi="Times New Roman" w:cs="Times New Roman"/>
                <w:sz w:val="28"/>
                <w:szCs w:val="28"/>
              </w:rPr>
              <w:t>0100 024 2086</w:t>
            </w:r>
            <w:r w:rsidR="00C167D9" w:rsidRPr="00C167D9">
              <w:rPr>
                <w:rFonts w:ascii="Times New Roman" w:hAnsi="Times New Roman" w:cs="Times New Roman"/>
                <w:sz w:val="28"/>
                <w:szCs w:val="28"/>
              </w:rPr>
              <w:t xml:space="preserve">) - zemes vienību  </w:t>
            </w:r>
            <w:r w:rsidR="009272DB">
              <w:rPr>
                <w:rFonts w:ascii="Times New Roman" w:hAnsi="Times New Roman" w:cs="Times New Roman"/>
                <w:sz w:val="28"/>
                <w:szCs w:val="28"/>
              </w:rPr>
              <w:t xml:space="preserve">287 </w:t>
            </w:r>
            <w:r w:rsidR="00C167D9">
              <w:rPr>
                <w:rFonts w:ascii="Times New Roman" w:hAnsi="Times New Roman" w:cs="Times New Roman"/>
                <w:sz w:val="28"/>
                <w:szCs w:val="28"/>
              </w:rPr>
              <w:t xml:space="preserve"> </w:t>
            </w:r>
            <w:r w:rsidR="00C167D9" w:rsidRPr="00C167D9">
              <w:rPr>
                <w:rFonts w:ascii="Times New Roman" w:hAnsi="Times New Roman" w:cs="Times New Roman"/>
                <w:sz w:val="28"/>
                <w:szCs w:val="28"/>
              </w:rPr>
              <w:t>m</w:t>
            </w:r>
            <w:r w:rsidR="00C167D9" w:rsidRPr="00C167D9">
              <w:rPr>
                <w:rFonts w:ascii="Times New Roman" w:hAnsi="Times New Roman" w:cs="Times New Roman"/>
                <w:sz w:val="28"/>
                <w:szCs w:val="28"/>
                <w:vertAlign w:val="superscript"/>
              </w:rPr>
              <w:t>2</w:t>
            </w:r>
            <w:r w:rsidR="00C167D9" w:rsidRPr="00C167D9">
              <w:rPr>
                <w:rFonts w:ascii="Times New Roman" w:hAnsi="Times New Roman" w:cs="Times New Roman"/>
                <w:sz w:val="28"/>
                <w:szCs w:val="28"/>
              </w:rPr>
              <w:t xml:space="preserve"> platībā (zemes vienības kadastra apzīmējums</w:t>
            </w:r>
            <w:r w:rsidR="00C167D9">
              <w:rPr>
                <w:rFonts w:ascii="Times New Roman" w:hAnsi="Times New Roman" w:cs="Times New Roman"/>
                <w:sz w:val="28"/>
                <w:szCs w:val="28"/>
              </w:rPr>
              <w:t xml:space="preserve"> </w:t>
            </w:r>
            <w:r w:rsidR="009272DB">
              <w:rPr>
                <w:rFonts w:ascii="Times New Roman" w:hAnsi="Times New Roman" w:cs="Times New Roman"/>
                <w:sz w:val="28"/>
                <w:szCs w:val="28"/>
              </w:rPr>
              <w:t>0100</w:t>
            </w:r>
            <w:r w:rsidR="00D44D70">
              <w:rPr>
                <w:rFonts w:ascii="Times New Roman" w:hAnsi="Times New Roman" w:cs="Times New Roman"/>
                <w:sz w:val="28"/>
                <w:szCs w:val="28"/>
              </w:rPr>
              <w:t xml:space="preserve"> </w:t>
            </w:r>
            <w:r w:rsidR="009272DB">
              <w:rPr>
                <w:rFonts w:ascii="Times New Roman" w:hAnsi="Times New Roman" w:cs="Times New Roman"/>
                <w:sz w:val="28"/>
                <w:szCs w:val="28"/>
              </w:rPr>
              <w:t>024 2086</w:t>
            </w:r>
            <w:r w:rsidR="00C167D9" w:rsidRPr="00C167D9">
              <w:rPr>
                <w:rFonts w:ascii="Times New Roman" w:hAnsi="Times New Roman" w:cs="Times New Roman"/>
                <w:sz w:val="28"/>
                <w:szCs w:val="28"/>
              </w:rPr>
              <w:t xml:space="preserve">) – </w:t>
            </w:r>
            <w:r w:rsidR="009272DB">
              <w:rPr>
                <w:rFonts w:ascii="Times New Roman" w:hAnsi="Times New Roman" w:cs="Times New Roman"/>
                <w:sz w:val="28"/>
                <w:szCs w:val="28"/>
              </w:rPr>
              <w:t>Miera ielā 43</w:t>
            </w:r>
            <w:r w:rsidR="00C167D9" w:rsidRPr="00C167D9">
              <w:rPr>
                <w:rFonts w:ascii="Times New Roman" w:hAnsi="Times New Roman" w:cs="Times New Roman"/>
                <w:sz w:val="28"/>
                <w:szCs w:val="28"/>
              </w:rPr>
              <w:t>,</w:t>
            </w:r>
            <w:r w:rsidR="009272DB">
              <w:rPr>
                <w:rFonts w:ascii="Times New Roman" w:hAnsi="Times New Roman" w:cs="Times New Roman"/>
                <w:sz w:val="28"/>
                <w:szCs w:val="28"/>
              </w:rPr>
              <w:t xml:space="preserve"> Rīgā</w:t>
            </w:r>
            <w:r w:rsidR="00C167D9" w:rsidRPr="00C167D9">
              <w:rPr>
                <w:rFonts w:ascii="Times New Roman" w:hAnsi="Times New Roman" w:cs="Times New Roman"/>
                <w:sz w:val="28"/>
                <w:szCs w:val="28"/>
              </w:rPr>
              <w:t>;</w:t>
            </w:r>
          </w:p>
          <w:p w:rsidR="004121A8"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 xml:space="preserve">valsts nekustamo īpašumu </w:t>
            </w:r>
            <w:r w:rsidR="004121A8" w:rsidRPr="004121A8">
              <w:rPr>
                <w:rFonts w:ascii="Times New Roman" w:hAnsi="Times New Roman" w:cs="Times New Roman"/>
                <w:sz w:val="28"/>
                <w:szCs w:val="28"/>
              </w:rPr>
              <w:t>(nekustamā īpašuma kadastra Nr. 6201 027 0036) – zemes vienību 641 m</w:t>
            </w:r>
            <w:r w:rsidR="004121A8" w:rsidRPr="004121A8">
              <w:rPr>
                <w:rFonts w:ascii="Times New Roman" w:hAnsi="Times New Roman" w:cs="Times New Roman"/>
                <w:sz w:val="28"/>
                <w:szCs w:val="28"/>
                <w:vertAlign w:val="superscript"/>
              </w:rPr>
              <w:t>2</w:t>
            </w:r>
            <w:r w:rsidR="004121A8" w:rsidRPr="004121A8">
              <w:rPr>
                <w:rFonts w:ascii="Times New Roman" w:hAnsi="Times New Roman" w:cs="Times New Roman"/>
                <w:sz w:val="28"/>
                <w:szCs w:val="28"/>
              </w:rPr>
              <w:t xml:space="preserve"> platībā (zemes vienības kadastra apzīmējums 6201 027 0036) – Riteņu ielā 6, Kuldīgā, Kuldīgas novadā.</w:t>
            </w:r>
          </w:p>
          <w:p w:rsidR="00C167D9" w:rsidRPr="00C167D9" w:rsidRDefault="00C167D9" w:rsidP="00C167D9">
            <w:pPr>
              <w:spacing w:line="240" w:lineRule="auto"/>
              <w:jc w:val="both"/>
              <w:rPr>
                <w:rFonts w:ascii="Times New Roman" w:hAnsi="Times New Roman" w:cs="Times New Roman"/>
                <w:sz w:val="28"/>
                <w:szCs w:val="28"/>
              </w:rPr>
            </w:pPr>
            <w:r w:rsidRPr="00C167D9">
              <w:rPr>
                <w:rFonts w:ascii="Times New Roman" w:hAnsi="Times New Roman" w:cs="Times New Roman"/>
                <w:sz w:val="28"/>
                <w:szCs w:val="28"/>
              </w:rPr>
              <w:t>Rīkojuma projektā iekļauto nekustamo īpašumu raksturojums.</w:t>
            </w:r>
          </w:p>
          <w:p w:rsidR="00C167D9" w:rsidRDefault="00C167D9" w:rsidP="00C167D9">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1.</w:t>
            </w:r>
            <w:r w:rsidRPr="00C167D9">
              <w:rPr>
                <w:rFonts w:ascii="Times New Roman" w:hAnsi="Times New Roman" w:cs="Times New Roman"/>
                <w:sz w:val="28"/>
                <w:szCs w:val="28"/>
              </w:rPr>
              <w:tab/>
            </w:r>
            <w:r w:rsidRPr="0048776E">
              <w:rPr>
                <w:rFonts w:ascii="Times New Roman" w:hAnsi="Times New Roman" w:cs="Times New Roman"/>
                <w:b/>
                <w:sz w:val="28"/>
                <w:szCs w:val="28"/>
              </w:rPr>
              <w:t>Nekustamais īpašums (nekustamā īpašuma kadastra Nr.</w:t>
            </w:r>
            <w:r w:rsidR="004D175F" w:rsidRPr="0048776E">
              <w:rPr>
                <w:rFonts w:ascii="Times New Roman" w:hAnsi="Times New Roman" w:cs="Times New Roman"/>
                <w:b/>
                <w:sz w:val="28"/>
                <w:szCs w:val="28"/>
              </w:rPr>
              <w:t>0100 024 2086</w:t>
            </w:r>
            <w:r w:rsidRPr="0048776E">
              <w:rPr>
                <w:rFonts w:ascii="Times New Roman" w:hAnsi="Times New Roman" w:cs="Times New Roman"/>
                <w:b/>
                <w:sz w:val="28"/>
                <w:szCs w:val="28"/>
              </w:rPr>
              <w:t>)</w:t>
            </w:r>
            <w:r w:rsidR="004D175F" w:rsidRPr="0048776E">
              <w:rPr>
                <w:rFonts w:ascii="Times New Roman" w:hAnsi="Times New Roman" w:cs="Times New Roman"/>
                <w:b/>
                <w:sz w:val="28"/>
                <w:szCs w:val="28"/>
              </w:rPr>
              <w:t xml:space="preserve"> Miera ielā 43, Rīgā</w:t>
            </w:r>
            <w:r>
              <w:rPr>
                <w:rFonts w:ascii="Times New Roman" w:hAnsi="Times New Roman" w:cs="Times New Roman"/>
                <w:sz w:val="28"/>
                <w:szCs w:val="28"/>
              </w:rPr>
              <w:t xml:space="preserve">, sastāv no </w:t>
            </w:r>
            <w:r w:rsidRPr="00C167D9">
              <w:rPr>
                <w:rFonts w:ascii="Times New Roman" w:hAnsi="Times New Roman" w:cs="Times New Roman"/>
                <w:sz w:val="28"/>
                <w:szCs w:val="28"/>
              </w:rPr>
              <w:t>zemes vienīb</w:t>
            </w:r>
            <w:r>
              <w:rPr>
                <w:rFonts w:ascii="Times New Roman" w:hAnsi="Times New Roman" w:cs="Times New Roman"/>
                <w:sz w:val="28"/>
                <w:szCs w:val="28"/>
              </w:rPr>
              <w:t>as</w:t>
            </w:r>
            <w:r w:rsidRPr="00C167D9">
              <w:rPr>
                <w:rFonts w:ascii="Times New Roman" w:hAnsi="Times New Roman" w:cs="Times New Roman"/>
                <w:sz w:val="28"/>
                <w:szCs w:val="28"/>
              </w:rPr>
              <w:t xml:space="preserve">  </w:t>
            </w:r>
            <w:r w:rsidR="004D175F">
              <w:rPr>
                <w:rFonts w:ascii="Times New Roman" w:hAnsi="Times New Roman" w:cs="Times New Roman"/>
                <w:sz w:val="28"/>
                <w:szCs w:val="28"/>
              </w:rPr>
              <w:t>287</w:t>
            </w:r>
            <w:r w:rsidRPr="00C167D9">
              <w:rPr>
                <w:rFonts w:ascii="Times New Roman" w:hAnsi="Times New Roman" w:cs="Times New Roman"/>
                <w:sz w:val="28"/>
                <w:szCs w:val="28"/>
              </w:rPr>
              <w:t xml:space="preserve"> m</w:t>
            </w:r>
            <w:r w:rsidRPr="00C167D9">
              <w:rPr>
                <w:rFonts w:ascii="Times New Roman" w:hAnsi="Times New Roman" w:cs="Times New Roman"/>
                <w:sz w:val="28"/>
                <w:szCs w:val="28"/>
                <w:vertAlign w:val="superscript"/>
              </w:rPr>
              <w:t xml:space="preserve">2 </w:t>
            </w:r>
            <w:r w:rsidRPr="00C167D9">
              <w:rPr>
                <w:rFonts w:ascii="Times New Roman" w:hAnsi="Times New Roman" w:cs="Times New Roman"/>
                <w:sz w:val="28"/>
                <w:szCs w:val="28"/>
              </w:rPr>
              <w:t>platībā (zemes vienības kadastra apzīmējums</w:t>
            </w:r>
            <w:r w:rsidR="004D175F">
              <w:rPr>
                <w:rFonts w:ascii="Times New Roman" w:hAnsi="Times New Roman" w:cs="Times New Roman"/>
                <w:sz w:val="28"/>
                <w:szCs w:val="28"/>
              </w:rPr>
              <w:t xml:space="preserve"> 0100 024 2086</w:t>
            </w:r>
            <w:r w:rsidRPr="00C167D9">
              <w:rPr>
                <w:rFonts w:ascii="Times New Roman" w:hAnsi="Times New Roman" w:cs="Times New Roman"/>
                <w:sz w:val="28"/>
                <w:szCs w:val="28"/>
              </w:rPr>
              <w:t>)</w:t>
            </w:r>
            <w:r w:rsidR="00751398">
              <w:rPr>
                <w:rFonts w:ascii="Times New Roman" w:hAnsi="Times New Roman" w:cs="Times New Roman"/>
                <w:sz w:val="28"/>
                <w:szCs w:val="28"/>
              </w:rPr>
              <w:t>, (turpmāk šajā punktā – nekustamais īpašums</w:t>
            </w:r>
            <w:r w:rsidR="00E0548E">
              <w:rPr>
                <w:rFonts w:ascii="Times New Roman" w:hAnsi="Times New Roman" w:cs="Times New Roman"/>
                <w:sz w:val="28"/>
                <w:szCs w:val="28"/>
              </w:rPr>
              <w:t xml:space="preserve"> vai zemes vienība</w:t>
            </w:r>
            <w:r w:rsidR="00751398">
              <w:rPr>
                <w:rFonts w:ascii="Times New Roman" w:hAnsi="Times New Roman" w:cs="Times New Roman"/>
                <w:sz w:val="28"/>
                <w:szCs w:val="28"/>
              </w:rPr>
              <w:t>)</w:t>
            </w:r>
            <w:r>
              <w:rPr>
                <w:rFonts w:ascii="Times New Roman" w:hAnsi="Times New Roman" w:cs="Times New Roman"/>
                <w:sz w:val="28"/>
                <w:szCs w:val="28"/>
              </w:rPr>
              <w:t xml:space="preserve">. </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Īpašuma tiesības uz nekustamo īpašumu ir nostiprinātas Latvijas valstij Finanšu ministrijas personā </w:t>
            </w:r>
            <w:r w:rsidR="004D175F">
              <w:rPr>
                <w:rFonts w:ascii="Times New Roman" w:hAnsi="Times New Roman" w:cs="Times New Roman"/>
                <w:sz w:val="28"/>
                <w:szCs w:val="28"/>
              </w:rPr>
              <w:t>Rīgas pilsētas</w:t>
            </w:r>
            <w:r>
              <w:rPr>
                <w:rFonts w:ascii="Times New Roman" w:hAnsi="Times New Roman" w:cs="Times New Roman"/>
                <w:sz w:val="28"/>
                <w:szCs w:val="28"/>
              </w:rPr>
              <w:t xml:space="preserve"> z</w:t>
            </w:r>
            <w:r w:rsidRPr="00C167D9">
              <w:rPr>
                <w:rFonts w:ascii="Times New Roman" w:hAnsi="Times New Roman" w:cs="Times New Roman"/>
                <w:sz w:val="28"/>
                <w:szCs w:val="28"/>
              </w:rPr>
              <w:t>e</w:t>
            </w:r>
            <w:r>
              <w:rPr>
                <w:rFonts w:ascii="Times New Roman" w:hAnsi="Times New Roman" w:cs="Times New Roman"/>
                <w:sz w:val="28"/>
                <w:szCs w:val="28"/>
              </w:rPr>
              <w:t>me</w:t>
            </w:r>
            <w:r w:rsidRPr="00C167D9">
              <w:rPr>
                <w:rFonts w:ascii="Times New Roman" w:hAnsi="Times New Roman" w:cs="Times New Roman"/>
                <w:sz w:val="28"/>
                <w:szCs w:val="28"/>
              </w:rPr>
              <w:t>sgrāmat</w:t>
            </w:r>
            <w:r w:rsidR="00F76963">
              <w:rPr>
                <w:rFonts w:ascii="Times New Roman" w:hAnsi="Times New Roman" w:cs="Times New Roman"/>
                <w:sz w:val="28"/>
                <w:szCs w:val="28"/>
              </w:rPr>
              <w:t>as</w:t>
            </w:r>
            <w:r w:rsidRPr="00C167D9">
              <w:rPr>
                <w:rFonts w:ascii="Times New Roman" w:hAnsi="Times New Roman" w:cs="Times New Roman"/>
                <w:sz w:val="28"/>
                <w:szCs w:val="28"/>
              </w:rPr>
              <w:t xml:space="preserve"> nodalījumā Nr.</w:t>
            </w:r>
            <w:r w:rsidR="004D175F">
              <w:rPr>
                <w:rFonts w:ascii="Times New Roman" w:hAnsi="Times New Roman" w:cs="Times New Roman"/>
                <w:sz w:val="28"/>
                <w:szCs w:val="28"/>
              </w:rPr>
              <w:t>100000560091</w:t>
            </w:r>
            <w:r w:rsidRPr="00C167D9">
              <w:rPr>
                <w:rFonts w:ascii="Times New Roman" w:hAnsi="Times New Roman" w:cs="Times New Roman"/>
                <w:sz w:val="28"/>
                <w:szCs w:val="28"/>
              </w:rPr>
              <w:t xml:space="preserve">, lēmuma datums: </w:t>
            </w:r>
            <w:r w:rsidR="004D175F">
              <w:rPr>
                <w:rFonts w:ascii="Times New Roman" w:hAnsi="Times New Roman" w:cs="Times New Roman"/>
                <w:sz w:val="28"/>
                <w:szCs w:val="28"/>
              </w:rPr>
              <w:t>03.10.2016</w:t>
            </w:r>
            <w:r w:rsidRPr="00C167D9">
              <w:rPr>
                <w:rFonts w:ascii="Times New Roman" w:hAnsi="Times New Roman" w:cs="Times New Roman"/>
                <w:sz w:val="28"/>
                <w:szCs w:val="28"/>
              </w:rPr>
              <w:t>.</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Saskaņā ar informāciju no Nekustamā īpašuma valsts kadastra informācijas sistēmas </w:t>
            </w:r>
            <w:r w:rsidR="00FE332C">
              <w:rPr>
                <w:rFonts w:ascii="Times New Roman" w:hAnsi="Times New Roman" w:cs="Times New Roman"/>
                <w:sz w:val="28"/>
                <w:szCs w:val="28"/>
              </w:rPr>
              <w:t>(turpmāk – NĪVKIS)</w:t>
            </w:r>
            <w:r>
              <w:rPr>
                <w:rFonts w:ascii="Times New Roman" w:hAnsi="Times New Roman" w:cs="Times New Roman"/>
                <w:sz w:val="28"/>
                <w:szCs w:val="28"/>
              </w:rPr>
              <w:t xml:space="preserve"> </w:t>
            </w:r>
            <w:r w:rsidRPr="00C167D9">
              <w:rPr>
                <w:rFonts w:ascii="Times New Roman" w:hAnsi="Times New Roman" w:cs="Times New Roman"/>
                <w:sz w:val="28"/>
                <w:szCs w:val="28"/>
              </w:rPr>
              <w:t xml:space="preserve">nekustamā īpašuma </w:t>
            </w:r>
            <w:r w:rsidRPr="00C167D9">
              <w:rPr>
                <w:rFonts w:ascii="Times New Roman" w:hAnsi="Times New Roman" w:cs="Times New Roman"/>
                <w:sz w:val="28"/>
                <w:szCs w:val="28"/>
              </w:rPr>
              <w:lastRenderedPageBreak/>
              <w:t>kadastrālā vērtība uz 201</w:t>
            </w:r>
            <w:r>
              <w:rPr>
                <w:rFonts w:ascii="Times New Roman" w:hAnsi="Times New Roman" w:cs="Times New Roman"/>
                <w:sz w:val="28"/>
                <w:szCs w:val="28"/>
              </w:rPr>
              <w:t>7</w:t>
            </w:r>
            <w:r w:rsidRPr="00C167D9">
              <w:rPr>
                <w:rFonts w:ascii="Times New Roman" w:hAnsi="Times New Roman" w:cs="Times New Roman"/>
                <w:sz w:val="28"/>
                <w:szCs w:val="28"/>
              </w:rPr>
              <w:t xml:space="preserve">.gada 1.janvāri ir </w:t>
            </w:r>
            <w:r w:rsidR="00FC265C">
              <w:rPr>
                <w:rFonts w:ascii="Times New Roman" w:hAnsi="Times New Roman" w:cs="Times New Roman"/>
                <w:sz w:val="28"/>
                <w:szCs w:val="28"/>
              </w:rPr>
              <w:t>42470</w:t>
            </w:r>
            <w:r w:rsidRPr="00C167D9">
              <w:rPr>
                <w:rFonts w:ascii="Times New Roman" w:hAnsi="Times New Roman" w:cs="Times New Roman"/>
                <w:sz w:val="28"/>
                <w:szCs w:val="28"/>
              </w:rPr>
              <w:t xml:space="preserve"> </w:t>
            </w:r>
            <w:r w:rsidRPr="00C167D9">
              <w:rPr>
                <w:rFonts w:ascii="Times New Roman" w:hAnsi="Times New Roman" w:cs="Times New Roman"/>
                <w:i/>
                <w:sz w:val="28"/>
                <w:szCs w:val="28"/>
              </w:rPr>
              <w:t>euro</w:t>
            </w:r>
            <w:r w:rsidRPr="00C167D9">
              <w:rPr>
                <w:rFonts w:ascii="Times New Roman" w:hAnsi="Times New Roman" w:cs="Times New Roman"/>
                <w:sz w:val="28"/>
                <w:szCs w:val="28"/>
              </w:rPr>
              <w:t>.</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Zemes vienības lietošanas mērķis: </w:t>
            </w:r>
            <w:r w:rsidR="00BF5F44">
              <w:rPr>
                <w:rFonts w:ascii="Times New Roman" w:hAnsi="Times New Roman" w:cs="Times New Roman"/>
                <w:sz w:val="28"/>
                <w:szCs w:val="28"/>
              </w:rPr>
              <w:t>0</w:t>
            </w:r>
            <w:r w:rsidR="00FC265C">
              <w:rPr>
                <w:rFonts w:ascii="Times New Roman" w:hAnsi="Times New Roman" w:cs="Times New Roman"/>
                <w:sz w:val="28"/>
                <w:szCs w:val="28"/>
              </w:rPr>
              <w:t>8</w:t>
            </w:r>
            <w:r w:rsidR="00BF5F44">
              <w:rPr>
                <w:rFonts w:ascii="Times New Roman" w:hAnsi="Times New Roman" w:cs="Times New Roman"/>
                <w:sz w:val="28"/>
                <w:szCs w:val="28"/>
              </w:rPr>
              <w:t>01</w:t>
            </w:r>
            <w:r w:rsidRPr="00C167D9">
              <w:rPr>
                <w:rFonts w:ascii="Times New Roman" w:hAnsi="Times New Roman" w:cs="Times New Roman"/>
                <w:sz w:val="28"/>
                <w:szCs w:val="28"/>
              </w:rPr>
              <w:t xml:space="preserve"> –</w:t>
            </w:r>
            <w:r w:rsidR="00FC265C">
              <w:rPr>
                <w:rFonts w:ascii="Times New Roman" w:hAnsi="Times New Roman" w:cs="Times New Roman"/>
                <w:sz w:val="28"/>
                <w:szCs w:val="28"/>
              </w:rPr>
              <w:t>komercdarbības objektu apbūve</w:t>
            </w:r>
            <w:r w:rsidR="00D44D70">
              <w:rPr>
                <w:rFonts w:ascii="Times New Roman" w:hAnsi="Times New Roman" w:cs="Times New Roman"/>
                <w:sz w:val="28"/>
                <w:szCs w:val="28"/>
              </w:rPr>
              <w:t>,</w:t>
            </w:r>
            <w:r w:rsidR="007C28A8">
              <w:rPr>
                <w:rFonts w:ascii="Times New Roman" w:hAnsi="Times New Roman" w:cs="Times New Roman"/>
                <w:sz w:val="28"/>
                <w:szCs w:val="28"/>
              </w:rPr>
              <w:t xml:space="preserve"> </w:t>
            </w:r>
            <w:r w:rsidR="00FC265C">
              <w:rPr>
                <w:rFonts w:ascii="Times New Roman" w:hAnsi="Times New Roman" w:cs="Times New Roman"/>
                <w:sz w:val="28"/>
                <w:szCs w:val="28"/>
              </w:rPr>
              <w:t>0,0287 ha</w:t>
            </w:r>
            <w:r w:rsidR="007C28A8">
              <w:rPr>
                <w:rFonts w:ascii="Times New Roman" w:hAnsi="Times New Roman" w:cs="Times New Roman"/>
                <w:sz w:val="28"/>
                <w:szCs w:val="28"/>
              </w:rPr>
              <w:t>.</w:t>
            </w:r>
          </w:p>
          <w:p w:rsidR="00E834FD" w:rsidRDefault="00E834FD" w:rsidP="00E834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NĪVKIS datiem nekustamā īpašuma sastāvā esošā zemes vienība ir neapbūvēta. </w:t>
            </w:r>
          </w:p>
          <w:p w:rsidR="00BF5F44" w:rsidRDefault="00BF5F44" w:rsidP="007C28A8">
            <w:pPr>
              <w:spacing w:after="0" w:line="240" w:lineRule="auto"/>
              <w:ind w:firstLine="720"/>
              <w:jc w:val="both"/>
              <w:rPr>
                <w:rFonts w:ascii="Times New Roman" w:hAnsi="Times New Roman" w:cs="Times New Roman"/>
                <w:sz w:val="28"/>
                <w:szCs w:val="28"/>
              </w:rPr>
            </w:pPr>
            <w:r w:rsidRPr="00BF5F44">
              <w:rPr>
                <w:rFonts w:ascii="Times New Roman" w:hAnsi="Times New Roman" w:cs="Times New Roman"/>
                <w:sz w:val="28"/>
                <w:szCs w:val="28"/>
              </w:rPr>
              <w:t xml:space="preserve">Saskaņā ar </w:t>
            </w:r>
            <w:r w:rsidR="00D41556">
              <w:rPr>
                <w:rFonts w:ascii="Times New Roman" w:hAnsi="Times New Roman" w:cs="Times New Roman"/>
                <w:sz w:val="28"/>
                <w:szCs w:val="28"/>
              </w:rPr>
              <w:t xml:space="preserve">informāciju no </w:t>
            </w:r>
            <w:r>
              <w:rPr>
                <w:rFonts w:ascii="Times New Roman" w:hAnsi="Times New Roman" w:cs="Times New Roman"/>
                <w:sz w:val="28"/>
                <w:szCs w:val="28"/>
              </w:rPr>
              <w:t>NIVKIS teksta dat</w:t>
            </w:r>
            <w:r w:rsidR="00D41556">
              <w:rPr>
                <w:rFonts w:ascii="Times New Roman" w:hAnsi="Times New Roman" w:cs="Times New Roman"/>
                <w:sz w:val="28"/>
                <w:szCs w:val="28"/>
              </w:rPr>
              <w:t>iem</w:t>
            </w:r>
            <w:r w:rsidRPr="00BF5F44">
              <w:rPr>
                <w:rFonts w:ascii="Times New Roman" w:hAnsi="Times New Roman" w:cs="Times New Roman"/>
                <w:sz w:val="28"/>
                <w:szCs w:val="28"/>
              </w:rPr>
              <w:t xml:space="preserve"> nekustamajam īpašuma</w:t>
            </w:r>
            <w:r w:rsidR="00D41556">
              <w:rPr>
                <w:rFonts w:ascii="Times New Roman" w:hAnsi="Times New Roman" w:cs="Times New Roman"/>
                <w:sz w:val="28"/>
                <w:szCs w:val="28"/>
              </w:rPr>
              <w:t>m</w:t>
            </w:r>
            <w:r w:rsidRPr="00BF5F44">
              <w:rPr>
                <w:rFonts w:ascii="Times New Roman" w:hAnsi="Times New Roman" w:cs="Times New Roman"/>
                <w:sz w:val="28"/>
                <w:szCs w:val="28"/>
              </w:rPr>
              <w:t xml:space="preserve">  ir reģistrēti šādi apgrūtinājumi:</w:t>
            </w:r>
            <w:r>
              <w:rPr>
                <w:rFonts w:ascii="Times New Roman" w:hAnsi="Times New Roman" w:cs="Times New Roman"/>
                <w:sz w:val="28"/>
                <w:szCs w:val="28"/>
              </w:rPr>
              <w:t xml:space="preserve"> </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sidR="00FC265C">
              <w:rPr>
                <w:rFonts w:ascii="Times New Roman" w:hAnsi="Times New Roman" w:cs="Times New Roman"/>
                <w:sz w:val="28"/>
                <w:szCs w:val="28"/>
              </w:rPr>
              <w:t>ekspluatācijas aizsargjoslas teritorija ap elektrisko tīklu gaisvadu līniju pilsētās un ciemos ar nominālo spriegumu līdz 20 kilovoltiem, 0,0054 ha</w:t>
            </w:r>
            <w:r w:rsidRPr="00BF5F44">
              <w:rPr>
                <w:rFonts w:ascii="Times New Roman" w:hAnsi="Times New Roman" w:cs="Times New Roman"/>
                <w:sz w:val="28"/>
                <w:szCs w:val="28"/>
              </w:rPr>
              <w:t>;</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sidR="00FC265C">
              <w:rPr>
                <w:rFonts w:ascii="Times New Roman" w:hAnsi="Times New Roman" w:cs="Times New Roman"/>
                <w:sz w:val="28"/>
                <w:szCs w:val="28"/>
              </w:rPr>
              <w:t>ekspluatācijas aizsargjoslas teritorija ap elektrisko tīklu gaisvadu līniju pilsētās un ciemos ar nominālo spriegumu līdz 20 kilovoltiem, 0,0081 ha</w:t>
            </w:r>
            <w:r w:rsidRPr="00BF5F44">
              <w:rPr>
                <w:rFonts w:ascii="Times New Roman" w:hAnsi="Times New Roman" w:cs="Times New Roman"/>
                <w:sz w:val="28"/>
                <w:szCs w:val="28"/>
              </w:rPr>
              <w:t>;</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ekspluatācijas aizsargjoslas teritorija gar elektrisko tīklu kabeļu līnij</w:t>
            </w:r>
            <w:r w:rsidR="00C837AD">
              <w:rPr>
                <w:rFonts w:ascii="Times New Roman" w:hAnsi="Times New Roman" w:cs="Times New Roman"/>
                <w:sz w:val="28"/>
                <w:szCs w:val="28"/>
              </w:rPr>
              <w:t>u</w:t>
            </w:r>
            <w:r>
              <w:rPr>
                <w:rFonts w:ascii="Times New Roman" w:hAnsi="Times New Roman" w:cs="Times New Roman"/>
                <w:sz w:val="28"/>
                <w:szCs w:val="28"/>
              </w:rPr>
              <w:t>, 0,</w:t>
            </w:r>
            <w:r w:rsidR="00C837AD">
              <w:rPr>
                <w:rFonts w:ascii="Times New Roman" w:hAnsi="Times New Roman" w:cs="Times New Roman"/>
                <w:sz w:val="28"/>
                <w:szCs w:val="28"/>
              </w:rPr>
              <w:t>0017</w:t>
            </w:r>
            <w:r w:rsidRPr="00BF5F44">
              <w:rPr>
                <w:rFonts w:ascii="Times New Roman" w:hAnsi="Times New Roman" w:cs="Times New Roman"/>
                <w:sz w:val="28"/>
                <w:szCs w:val="28"/>
              </w:rPr>
              <w:t xml:space="preserve"> ha;</w:t>
            </w:r>
          </w:p>
          <w:p w:rsid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t xml:space="preserve">ekspluatācijas aizsargjoslas teritorija gar </w:t>
            </w:r>
            <w:r w:rsidR="00C837AD">
              <w:rPr>
                <w:rFonts w:ascii="Times New Roman" w:hAnsi="Times New Roman" w:cs="Times New Roman"/>
                <w:sz w:val="28"/>
                <w:szCs w:val="28"/>
              </w:rPr>
              <w:t>pazemes elektronisko</w:t>
            </w:r>
            <w:r w:rsidRPr="00BF5F44">
              <w:rPr>
                <w:rFonts w:ascii="Times New Roman" w:hAnsi="Times New Roman" w:cs="Times New Roman"/>
                <w:sz w:val="28"/>
                <w:szCs w:val="28"/>
              </w:rPr>
              <w:t xml:space="preserve"> </w:t>
            </w:r>
            <w:r>
              <w:rPr>
                <w:rFonts w:ascii="Times New Roman" w:hAnsi="Times New Roman" w:cs="Times New Roman"/>
                <w:sz w:val="28"/>
                <w:szCs w:val="28"/>
              </w:rPr>
              <w:t xml:space="preserve">sakaru </w:t>
            </w:r>
            <w:r w:rsidRPr="00BF5F44">
              <w:rPr>
                <w:rFonts w:ascii="Times New Roman" w:hAnsi="Times New Roman" w:cs="Times New Roman"/>
                <w:sz w:val="28"/>
                <w:szCs w:val="28"/>
              </w:rPr>
              <w:t>tīklu līniju</w:t>
            </w:r>
            <w:r w:rsidR="00C837AD">
              <w:rPr>
                <w:rFonts w:ascii="Times New Roman" w:hAnsi="Times New Roman" w:cs="Times New Roman"/>
                <w:sz w:val="28"/>
                <w:szCs w:val="28"/>
              </w:rPr>
              <w:t xml:space="preserve"> un kabeļu kanalizāciju</w:t>
            </w:r>
            <w:r>
              <w:rPr>
                <w:rFonts w:ascii="Times New Roman" w:hAnsi="Times New Roman" w:cs="Times New Roman"/>
                <w:sz w:val="28"/>
                <w:szCs w:val="28"/>
              </w:rPr>
              <w:t>,</w:t>
            </w:r>
            <w:r w:rsidRPr="00BF5F44">
              <w:rPr>
                <w:rFonts w:ascii="Times New Roman" w:hAnsi="Times New Roman" w:cs="Times New Roman"/>
                <w:sz w:val="28"/>
                <w:szCs w:val="28"/>
              </w:rPr>
              <w:t xml:space="preserve"> </w:t>
            </w:r>
            <w:r>
              <w:rPr>
                <w:rFonts w:ascii="Times New Roman" w:hAnsi="Times New Roman" w:cs="Times New Roman"/>
                <w:sz w:val="28"/>
                <w:szCs w:val="28"/>
              </w:rPr>
              <w:t>0,</w:t>
            </w:r>
            <w:r w:rsidR="00C837AD">
              <w:rPr>
                <w:rFonts w:ascii="Times New Roman" w:hAnsi="Times New Roman" w:cs="Times New Roman"/>
                <w:sz w:val="28"/>
                <w:szCs w:val="28"/>
              </w:rPr>
              <w:t>0038</w:t>
            </w:r>
            <w:r w:rsidRPr="00BF5F44">
              <w:rPr>
                <w:rFonts w:ascii="Times New Roman" w:hAnsi="Times New Roman" w:cs="Times New Roman"/>
                <w:sz w:val="28"/>
                <w:szCs w:val="28"/>
              </w:rPr>
              <w:t xml:space="preserve"> ha</w:t>
            </w:r>
            <w:r>
              <w:rPr>
                <w:rFonts w:ascii="Times New Roman" w:hAnsi="Times New Roman" w:cs="Times New Roman"/>
                <w:sz w:val="28"/>
                <w:szCs w:val="28"/>
              </w:rPr>
              <w:t>;</w:t>
            </w:r>
          </w:p>
          <w:p w:rsidR="00C837AD" w:rsidRDefault="00C837AD"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individuāli noteikta vides un dabas resursu aizsargjoslas (aizsardzības zonas) teritorija ap kultūras pieminekli, kas atbilstoši UNESCO Konvencijai par pasaules kultūras un dabas mantojuma aizsardzību iekļauts pasaules kultūras un dabas mantojuma objektu sarakstā, 0,0287 ha;</w:t>
            </w:r>
          </w:p>
          <w:p w:rsidR="00C837AD" w:rsidRDefault="00C837AD"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valsts nozīmes pilsētbūvniecības pieminekļa teritorija un objekti, 0,0287 ha;</w:t>
            </w:r>
          </w:p>
          <w:p w:rsidR="00BF5F44" w:rsidRDefault="00C837AD"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ekspluatācijas aizsargjoslas teritorija gar elektrisko tīklu kabeļu līniju, 0,0035 ha</w:t>
            </w:r>
            <w:r w:rsidR="00BF5F44">
              <w:rPr>
                <w:rFonts w:ascii="Times New Roman" w:hAnsi="Times New Roman" w:cs="Times New Roman"/>
                <w:sz w:val="28"/>
                <w:szCs w:val="28"/>
              </w:rPr>
              <w:t>.</w:t>
            </w:r>
          </w:p>
          <w:p w:rsidR="00000B0A" w:rsidRDefault="00EC4D51" w:rsidP="00000B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000B0A">
              <w:rPr>
                <w:rFonts w:ascii="Times New Roman" w:hAnsi="Times New Roman" w:cs="Times New Roman"/>
                <w:sz w:val="28"/>
                <w:szCs w:val="28"/>
              </w:rPr>
              <w:t>alsts kultūras pieminekļu aizsardzības inspekcija 2016.gada 1.novembra vēstul</w:t>
            </w:r>
            <w:r w:rsidR="00A1507F">
              <w:rPr>
                <w:rFonts w:ascii="Times New Roman" w:hAnsi="Times New Roman" w:cs="Times New Roman"/>
                <w:sz w:val="28"/>
                <w:szCs w:val="28"/>
              </w:rPr>
              <w:t>ē</w:t>
            </w:r>
            <w:r w:rsidR="00000B0A">
              <w:rPr>
                <w:rFonts w:ascii="Times New Roman" w:hAnsi="Times New Roman" w:cs="Times New Roman"/>
                <w:sz w:val="28"/>
                <w:szCs w:val="28"/>
              </w:rPr>
              <w:t xml:space="preserve"> Nr.04-09/3375 </w:t>
            </w:r>
            <w:r w:rsidR="00A1507F">
              <w:rPr>
                <w:rFonts w:ascii="Times New Roman" w:hAnsi="Times New Roman" w:cs="Times New Roman"/>
                <w:sz w:val="28"/>
                <w:szCs w:val="28"/>
              </w:rPr>
              <w:t xml:space="preserve">sniegusi informāciju, ka </w:t>
            </w:r>
            <w:r w:rsidR="00000B0A">
              <w:rPr>
                <w:rFonts w:ascii="Times New Roman" w:hAnsi="Times New Roman" w:cs="Times New Roman"/>
                <w:sz w:val="28"/>
                <w:szCs w:val="28"/>
              </w:rPr>
              <w:t>nekustamais īpašums atrodas valsts UNESCO Pasaules kultūras mantojuma objekta “Rīgas vēsturiskais centrs” (valsts aizsardzības Nr.852) aizsardzības zonā un valsts nozīmes pilsētbūvniecības pieminekļa “Rīgas pilsētas vēsturiskais centrs”</w:t>
            </w:r>
            <w:r w:rsidR="009A35B1">
              <w:rPr>
                <w:rFonts w:ascii="Times New Roman" w:hAnsi="Times New Roman" w:cs="Times New Roman"/>
                <w:sz w:val="28"/>
                <w:szCs w:val="28"/>
              </w:rPr>
              <w:t xml:space="preserve"> </w:t>
            </w:r>
            <w:r w:rsidR="00000B0A">
              <w:rPr>
                <w:rFonts w:ascii="Times New Roman" w:hAnsi="Times New Roman" w:cs="Times New Roman"/>
                <w:sz w:val="28"/>
                <w:szCs w:val="28"/>
              </w:rPr>
              <w:t>(valsts aizsardzības Nr.7442) teritorijā, bet tas nav iekļauts Valsts aizsargājamo kultūras pieminekļu sarakstā kā atsevišķs valsts nozīmes kultūras piemineklis</w:t>
            </w:r>
            <w:r w:rsidR="00D44D70">
              <w:rPr>
                <w:rFonts w:ascii="Times New Roman" w:hAnsi="Times New Roman" w:cs="Times New Roman"/>
                <w:sz w:val="28"/>
                <w:szCs w:val="28"/>
              </w:rPr>
              <w:t>.</w:t>
            </w:r>
            <w:r w:rsidR="00000B0A">
              <w:rPr>
                <w:rFonts w:ascii="Times New Roman" w:hAnsi="Times New Roman" w:cs="Times New Roman"/>
                <w:sz w:val="28"/>
                <w:szCs w:val="28"/>
              </w:rPr>
              <w:t xml:space="preserve"> </w:t>
            </w:r>
            <w:r w:rsidR="009A35B1">
              <w:rPr>
                <w:rFonts w:ascii="Times New Roman" w:hAnsi="Times New Roman" w:cs="Times New Roman"/>
                <w:sz w:val="28"/>
                <w:szCs w:val="28"/>
              </w:rPr>
              <w:lastRenderedPageBreak/>
              <w:t>N</w:t>
            </w:r>
            <w:r w:rsidR="009A35B1" w:rsidRPr="009A35B1">
              <w:rPr>
                <w:rFonts w:ascii="Times New Roman" w:hAnsi="Times New Roman" w:cs="Times New Roman"/>
                <w:sz w:val="28"/>
                <w:szCs w:val="28"/>
              </w:rPr>
              <w:t xml:space="preserve">ekustamā īpašuma īpašniekam ir saistoši tiesību akti, kas regulē </w:t>
            </w:r>
            <w:r w:rsidR="009A35B1">
              <w:rPr>
                <w:rFonts w:ascii="Times New Roman" w:hAnsi="Times New Roman" w:cs="Times New Roman"/>
                <w:sz w:val="28"/>
                <w:szCs w:val="28"/>
              </w:rPr>
              <w:t xml:space="preserve">minēto kultūras </w:t>
            </w:r>
            <w:r w:rsidR="009A35B1" w:rsidRPr="009A35B1">
              <w:rPr>
                <w:rFonts w:ascii="Times New Roman" w:hAnsi="Times New Roman" w:cs="Times New Roman"/>
                <w:sz w:val="28"/>
                <w:szCs w:val="28"/>
              </w:rPr>
              <w:t>pieminekļ</w:t>
            </w:r>
            <w:r w:rsidR="009A35B1">
              <w:rPr>
                <w:rFonts w:ascii="Times New Roman" w:hAnsi="Times New Roman" w:cs="Times New Roman"/>
                <w:sz w:val="28"/>
                <w:szCs w:val="28"/>
              </w:rPr>
              <w:t xml:space="preserve">u, kura aizsardzības zonā un teritorijā atrodas nekustamais īpašums, aizsardzību. </w:t>
            </w:r>
            <w:r w:rsidR="009A35B1" w:rsidRPr="009A35B1">
              <w:rPr>
                <w:rFonts w:ascii="Times New Roman" w:hAnsi="Times New Roman" w:cs="Times New Roman"/>
                <w:sz w:val="28"/>
                <w:szCs w:val="28"/>
              </w:rPr>
              <w:t xml:space="preserve"> </w:t>
            </w:r>
          </w:p>
          <w:p w:rsidR="00000B0A" w:rsidRDefault="00024801" w:rsidP="00000B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Rīgas domes pilsētas </w:t>
            </w:r>
            <w:r w:rsidR="00DB1D03">
              <w:rPr>
                <w:rFonts w:ascii="Times New Roman" w:hAnsi="Times New Roman" w:cs="Times New Roman"/>
                <w:sz w:val="28"/>
                <w:szCs w:val="28"/>
              </w:rPr>
              <w:t>A</w:t>
            </w:r>
            <w:r>
              <w:rPr>
                <w:rFonts w:ascii="Times New Roman" w:hAnsi="Times New Roman" w:cs="Times New Roman"/>
                <w:sz w:val="28"/>
                <w:szCs w:val="28"/>
              </w:rPr>
              <w:t xml:space="preserve">ttīstības departamenta 2016.gada 23.novembra vēstuli Nr.DA-16-6947-nd atbilstoši </w:t>
            </w:r>
            <w:r w:rsidR="00BD4348">
              <w:rPr>
                <w:rFonts w:ascii="Times New Roman" w:hAnsi="Times New Roman" w:cs="Times New Roman"/>
                <w:sz w:val="28"/>
                <w:szCs w:val="28"/>
              </w:rPr>
              <w:t>Rīgas vēsturiskā centra un tā aizsardzības zonas teritorijas plānojuma (turpmāk – Teritorijas plānojums) grafiskajai daļai un Rīgas domes 2006.gada 7.februāra saistošajiem noteikumiem Nr.38 “</w:t>
            </w:r>
            <w:r w:rsidR="00BD4348" w:rsidRPr="00BD4348">
              <w:rPr>
                <w:rFonts w:ascii="Times New Roman" w:hAnsi="Times New Roman" w:cs="Times New Roman"/>
                <w:sz w:val="28"/>
                <w:szCs w:val="28"/>
              </w:rPr>
              <w:t>Rīgas vēsturiskā centra un tā aizsardzības zonas teritorijas</w:t>
            </w:r>
            <w:r w:rsidR="00BD4348">
              <w:rPr>
                <w:rFonts w:ascii="Times New Roman" w:hAnsi="Times New Roman" w:cs="Times New Roman"/>
                <w:sz w:val="28"/>
                <w:szCs w:val="28"/>
              </w:rPr>
              <w:t xml:space="preserve"> </w:t>
            </w:r>
            <w:r w:rsidR="00BD4348" w:rsidRPr="00BD4348">
              <w:rPr>
                <w:rFonts w:ascii="Times New Roman" w:hAnsi="Times New Roman" w:cs="Times New Roman"/>
                <w:sz w:val="28"/>
                <w:szCs w:val="28"/>
              </w:rPr>
              <w:t>izmantošanas un apbūves noteikumi</w:t>
            </w:r>
            <w:r w:rsidR="00BD4348">
              <w:rPr>
                <w:rFonts w:ascii="Times New Roman" w:hAnsi="Times New Roman" w:cs="Times New Roman"/>
                <w:sz w:val="28"/>
                <w:szCs w:val="28"/>
              </w:rPr>
              <w:t xml:space="preserve">” (turpmāk – Saistošie noteikumi) </w:t>
            </w:r>
            <w:r>
              <w:rPr>
                <w:rFonts w:ascii="Times New Roman" w:hAnsi="Times New Roman" w:cs="Times New Roman"/>
                <w:sz w:val="28"/>
                <w:szCs w:val="28"/>
              </w:rPr>
              <w:t xml:space="preserve">zemes vienība atrodas </w:t>
            </w:r>
            <w:r w:rsidR="00BD4348">
              <w:rPr>
                <w:rFonts w:ascii="Times New Roman" w:hAnsi="Times New Roman" w:cs="Times New Roman"/>
                <w:sz w:val="28"/>
                <w:szCs w:val="28"/>
              </w:rPr>
              <w:t xml:space="preserve">jauktas apbūves teritorijā (J). </w:t>
            </w:r>
            <w:r w:rsidR="00694288">
              <w:rPr>
                <w:rFonts w:ascii="Times New Roman" w:hAnsi="Times New Roman" w:cs="Times New Roman"/>
                <w:sz w:val="28"/>
                <w:szCs w:val="28"/>
              </w:rPr>
              <w:t xml:space="preserve">Zemes vienība </w:t>
            </w:r>
            <w:r>
              <w:rPr>
                <w:rFonts w:ascii="Times New Roman" w:hAnsi="Times New Roman" w:cs="Times New Roman"/>
                <w:sz w:val="28"/>
                <w:szCs w:val="28"/>
              </w:rPr>
              <w:t xml:space="preserve"> ir izmantojam</w:t>
            </w:r>
            <w:r w:rsidR="00694288">
              <w:rPr>
                <w:rFonts w:ascii="Times New Roman" w:hAnsi="Times New Roman" w:cs="Times New Roman"/>
                <w:sz w:val="28"/>
                <w:szCs w:val="28"/>
              </w:rPr>
              <w:t>a</w:t>
            </w:r>
            <w:r>
              <w:rPr>
                <w:rFonts w:ascii="Times New Roman" w:hAnsi="Times New Roman" w:cs="Times New Roman"/>
                <w:sz w:val="28"/>
                <w:szCs w:val="28"/>
              </w:rPr>
              <w:t xml:space="preserve"> kā patstāv</w:t>
            </w:r>
            <w:r w:rsidR="00694288">
              <w:rPr>
                <w:rFonts w:ascii="Times New Roman" w:hAnsi="Times New Roman" w:cs="Times New Roman"/>
                <w:sz w:val="28"/>
                <w:szCs w:val="28"/>
              </w:rPr>
              <w:t>īg</w:t>
            </w:r>
            <w:r w:rsidR="00D44D70">
              <w:rPr>
                <w:rFonts w:ascii="Times New Roman" w:hAnsi="Times New Roman" w:cs="Times New Roman"/>
                <w:sz w:val="28"/>
                <w:szCs w:val="28"/>
              </w:rPr>
              <w:t>s</w:t>
            </w:r>
            <w:r>
              <w:rPr>
                <w:rFonts w:ascii="Times New Roman" w:hAnsi="Times New Roman" w:cs="Times New Roman"/>
                <w:sz w:val="28"/>
                <w:szCs w:val="28"/>
              </w:rPr>
              <w:t xml:space="preserve"> apbūves zemesgabals un nav uzskatām</w:t>
            </w:r>
            <w:r w:rsidR="00694288">
              <w:rPr>
                <w:rFonts w:ascii="Times New Roman" w:hAnsi="Times New Roman" w:cs="Times New Roman"/>
                <w:sz w:val="28"/>
                <w:szCs w:val="28"/>
              </w:rPr>
              <w:t>a</w:t>
            </w:r>
            <w:r>
              <w:rPr>
                <w:rFonts w:ascii="Times New Roman" w:hAnsi="Times New Roman" w:cs="Times New Roman"/>
                <w:sz w:val="28"/>
                <w:szCs w:val="28"/>
              </w:rPr>
              <w:t xml:space="preserve"> par zemes starpgabalu Publiskas personas mantas atsavināšanas likuma 1.panta 11.punkta “a” apakšpunkta izpratnē, jo</w:t>
            </w:r>
            <w:r w:rsidR="00A94057">
              <w:rPr>
                <w:rFonts w:ascii="Times New Roman" w:hAnsi="Times New Roman" w:cs="Times New Roman"/>
                <w:sz w:val="28"/>
                <w:szCs w:val="28"/>
              </w:rPr>
              <w:t>: 1)</w:t>
            </w:r>
            <w:r>
              <w:rPr>
                <w:rFonts w:ascii="Times New Roman" w:hAnsi="Times New Roman" w:cs="Times New Roman"/>
                <w:sz w:val="28"/>
                <w:szCs w:val="28"/>
              </w:rPr>
              <w:t xml:space="preserve"> ta</w:t>
            </w:r>
            <w:r w:rsidR="00694288">
              <w:rPr>
                <w:rFonts w:ascii="Times New Roman" w:hAnsi="Times New Roman" w:cs="Times New Roman"/>
                <w:sz w:val="28"/>
                <w:szCs w:val="28"/>
              </w:rPr>
              <w:t>i</w:t>
            </w:r>
            <w:r>
              <w:rPr>
                <w:rFonts w:ascii="Times New Roman" w:hAnsi="Times New Roman" w:cs="Times New Roman"/>
                <w:sz w:val="28"/>
                <w:szCs w:val="28"/>
              </w:rPr>
              <w:t xml:space="preserve"> ir nodrošināta piebraukšana no ielām, kas Rīgas vēsturiskā centra un tā aizsardzības zonas teritorijas plānojumā noteiktas ar sarkanajām līnijām</w:t>
            </w:r>
            <w:r w:rsidR="00A94057">
              <w:rPr>
                <w:rFonts w:ascii="Times New Roman" w:hAnsi="Times New Roman" w:cs="Times New Roman"/>
                <w:sz w:val="28"/>
                <w:szCs w:val="28"/>
              </w:rPr>
              <w:t>; 2)</w:t>
            </w:r>
            <w:r>
              <w:rPr>
                <w:rFonts w:ascii="Times New Roman" w:hAnsi="Times New Roman" w:cs="Times New Roman"/>
                <w:sz w:val="28"/>
                <w:szCs w:val="28"/>
              </w:rPr>
              <w:t xml:space="preserve"> tā</w:t>
            </w:r>
            <w:r w:rsidR="00694288">
              <w:rPr>
                <w:rFonts w:ascii="Times New Roman" w:hAnsi="Times New Roman" w:cs="Times New Roman"/>
                <w:sz w:val="28"/>
                <w:szCs w:val="28"/>
              </w:rPr>
              <w:t>s</w:t>
            </w:r>
            <w:r>
              <w:rPr>
                <w:rFonts w:ascii="Times New Roman" w:hAnsi="Times New Roman" w:cs="Times New Roman"/>
                <w:sz w:val="28"/>
                <w:szCs w:val="28"/>
              </w:rPr>
              <w:t xml:space="preserve"> konfigurācija pieļauj izvietot apbūvi atbilstoši </w:t>
            </w:r>
            <w:r w:rsidR="00A94057">
              <w:rPr>
                <w:rFonts w:ascii="Times New Roman" w:hAnsi="Times New Roman" w:cs="Times New Roman"/>
                <w:sz w:val="28"/>
                <w:szCs w:val="28"/>
              </w:rPr>
              <w:t>Saistošo noteikumu 33.1.apakšpunkta prasībām; 3) saskaņā ar Saistošo noteikumu 23.punktu, zemesgabalu, kura platība ir mazāka par minimālo zemesgabala platību vai kam citi rādītāji vai izvietojums neatbilst Saistošajos noteikumos noteiktajām prasībām (neatbilstošs zemesgabals), var izmantot un apbūvēt, kā arī ierīkot, rekonstruēt vai izmantot uz tā esošu būvi atbilstoši attiecīgās teritorijas apbūves noteikumiem, ja zemesgabalu nodrošina ar būvnormatīvos noteikto inženiertehnisko apgādi un tiek ievērotas citas Saistošo noteikumu prasības.</w:t>
            </w:r>
          </w:p>
          <w:p w:rsidR="00A369F3" w:rsidRDefault="0023473B"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00A369F3" w:rsidRPr="00A369F3">
              <w:rPr>
                <w:rFonts w:ascii="Times New Roman" w:hAnsi="Times New Roman" w:cs="Times New Roman"/>
                <w:sz w:val="28"/>
                <w:szCs w:val="28"/>
              </w:rPr>
              <w:t>nekustamā īpašuma rentabilitātes rādītājiem par periodu</w:t>
            </w:r>
            <w:r w:rsidR="00D37C1A">
              <w:rPr>
                <w:rFonts w:ascii="Times New Roman" w:hAnsi="Times New Roman" w:cs="Times New Roman"/>
                <w:sz w:val="28"/>
                <w:szCs w:val="28"/>
              </w:rPr>
              <w:t>:</w:t>
            </w:r>
            <w:r w:rsidR="00A369F3" w:rsidRPr="00A369F3">
              <w:rPr>
                <w:rFonts w:ascii="Times New Roman" w:hAnsi="Times New Roman" w:cs="Times New Roman"/>
                <w:sz w:val="28"/>
                <w:szCs w:val="28"/>
              </w:rPr>
              <w:t xml:space="preserve">  </w:t>
            </w:r>
            <w:r w:rsidR="00A369F3" w:rsidRPr="00F10194">
              <w:rPr>
                <w:rFonts w:ascii="Times New Roman" w:hAnsi="Times New Roman" w:cs="Times New Roman"/>
                <w:sz w:val="28"/>
                <w:szCs w:val="28"/>
              </w:rPr>
              <w:t>2015.gad</w:t>
            </w:r>
            <w:r w:rsidR="00D37C1A" w:rsidRPr="00F10194">
              <w:rPr>
                <w:rFonts w:ascii="Times New Roman" w:hAnsi="Times New Roman" w:cs="Times New Roman"/>
                <w:sz w:val="28"/>
                <w:szCs w:val="28"/>
              </w:rPr>
              <w:t>s – </w:t>
            </w:r>
            <w:r w:rsidR="00A369F3" w:rsidRPr="00F10194">
              <w:rPr>
                <w:rFonts w:ascii="Times New Roman" w:hAnsi="Times New Roman" w:cs="Times New Roman"/>
                <w:sz w:val="28"/>
                <w:szCs w:val="28"/>
              </w:rPr>
              <w:t>2017.gada j</w:t>
            </w:r>
            <w:r w:rsidR="00046A28" w:rsidRPr="00F10194">
              <w:rPr>
                <w:rFonts w:ascii="Times New Roman" w:hAnsi="Times New Roman" w:cs="Times New Roman"/>
                <w:sz w:val="28"/>
                <w:szCs w:val="28"/>
              </w:rPr>
              <w:t>ūnijs</w:t>
            </w:r>
            <w:r w:rsidRPr="00F10194">
              <w:rPr>
                <w:rFonts w:ascii="Times New Roman" w:hAnsi="Times New Roman" w:cs="Times New Roman"/>
                <w:sz w:val="28"/>
                <w:szCs w:val="28"/>
              </w:rPr>
              <w:t>, nekustamā īpašum</w:t>
            </w:r>
            <w:r w:rsidRPr="0023473B">
              <w:rPr>
                <w:rFonts w:ascii="Times New Roman" w:hAnsi="Times New Roman" w:cs="Times New Roman"/>
                <w:sz w:val="28"/>
                <w:szCs w:val="28"/>
              </w:rPr>
              <w:t xml:space="preserve">a </w:t>
            </w:r>
            <w:r w:rsidR="004D2AB4">
              <w:rPr>
                <w:rFonts w:ascii="Times New Roman" w:hAnsi="Times New Roman" w:cs="Times New Roman"/>
                <w:sz w:val="28"/>
                <w:szCs w:val="28"/>
              </w:rPr>
              <w:t xml:space="preserve">pārvaldīšana </w:t>
            </w:r>
            <w:r w:rsidR="00180623">
              <w:rPr>
                <w:rFonts w:ascii="Times New Roman" w:hAnsi="Times New Roman" w:cs="Times New Roman"/>
                <w:sz w:val="28"/>
                <w:szCs w:val="28"/>
              </w:rPr>
              <w:t>valsts akciju sabiedrībai “Valsts nekustamie īpašumi” (turpmāk – </w:t>
            </w:r>
            <w:r w:rsidRPr="0023473B">
              <w:rPr>
                <w:rFonts w:ascii="Times New Roman" w:hAnsi="Times New Roman" w:cs="Times New Roman"/>
                <w:sz w:val="28"/>
                <w:szCs w:val="28"/>
              </w:rPr>
              <w:t>VNĪ</w:t>
            </w:r>
            <w:r w:rsidR="00180623">
              <w:rPr>
                <w:rFonts w:ascii="Times New Roman" w:hAnsi="Times New Roman" w:cs="Times New Roman"/>
                <w:sz w:val="28"/>
                <w:szCs w:val="28"/>
              </w:rPr>
              <w:t>)</w:t>
            </w:r>
            <w:r w:rsidRPr="0023473B">
              <w:rPr>
                <w:rFonts w:ascii="Times New Roman" w:hAnsi="Times New Roman" w:cs="Times New Roman"/>
                <w:sz w:val="28"/>
                <w:szCs w:val="28"/>
              </w:rPr>
              <w:t xml:space="preserve"> ir nesusi </w:t>
            </w:r>
            <w:r w:rsidR="00A369F3" w:rsidRPr="00A369F3">
              <w:rPr>
                <w:rFonts w:ascii="Times New Roman" w:hAnsi="Times New Roman" w:cs="Times New Roman"/>
                <w:sz w:val="28"/>
                <w:szCs w:val="28"/>
              </w:rPr>
              <w:t xml:space="preserve">zaudējumus </w:t>
            </w:r>
            <w:r w:rsidR="00F10194">
              <w:rPr>
                <w:rFonts w:ascii="Times New Roman" w:hAnsi="Times New Roman" w:cs="Times New Roman"/>
                <w:sz w:val="28"/>
                <w:szCs w:val="28"/>
              </w:rPr>
              <w:t>4826</w:t>
            </w:r>
            <w:r w:rsidR="00A369F3" w:rsidRPr="00046A28">
              <w:rPr>
                <w:rFonts w:ascii="Times New Roman" w:hAnsi="Times New Roman" w:cs="Times New Roman"/>
                <w:color w:val="FF0000"/>
                <w:sz w:val="28"/>
                <w:szCs w:val="28"/>
              </w:rPr>
              <w:t xml:space="preserve"> </w:t>
            </w:r>
            <w:r w:rsidR="00A369F3" w:rsidRPr="00A369F3">
              <w:rPr>
                <w:rFonts w:ascii="Times New Roman" w:hAnsi="Times New Roman" w:cs="Times New Roman"/>
                <w:i/>
                <w:sz w:val="28"/>
                <w:szCs w:val="28"/>
              </w:rPr>
              <w:t>euro</w:t>
            </w:r>
            <w:r w:rsidR="00A369F3" w:rsidRPr="00A369F3">
              <w:rPr>
                <w:rFonts w:ascii="Times New Roman" w:hAnsi="Times New Roman" w:cs="Times New Roman"/>
                <w:sz w:val="28"/>
                <w:szCs w:val="28"/>
              </w:rPr>
              <w:t>.</w:t>
            </w:r>
          </w:p>
          <w:p w:rsidR="00E834FD" w:rsidRDefault="00E834FD" w:rsidP="00E834FD">
            <w:pPr>
              <w:spacing w:after="0" w:line="240" w:lineRule="auto"/>
              <w:ind w:firstLine="720"/>
              <w:jc w:val="both"/>
              <w:rPr>
                <w:rFonts w:ascii="Times New Roman" w:hAnsi="Times New Roman" w:cs="Times New Roman"/>
                <w:i/>
                <w:sz w:val="28"/>
                <w:szCs w:val="28"/>
              </w:rPr>
            </w:pPr>
            <w:r w:rsidRPr="00D44D70">
              <w:rPr>
                <w:rFonts w:ascii="Times New Roman" w:hAnsi="Times New Roman" w:cs="Times New Roman"/>
                <w:sz w:val="28"/>
                <w:szCs w:val="28"/>
              </w:rPr>
              <w:t>2017.gada 15.jūnijā VNĪ mājas lapā publicēta informācija par nekustamā īpašuma  nomas tiesību (bez apbūves tiesībām) izsoli.</w:t>
            </w:r>
            <w:r w:rsidRPr="00D44D70">
              <w:rPr>
                <w:rFonts w:ascii="Times New Roman" w:hAnsi="Times New Roman" w:cs="Times New Roman"/>
                <w:i/>
                <w:sz w:val="28"/>
                <w:szCs w:val="28"/>
              </w:rPr>
              <w:t xml:space="preserve"> </w:t>
            </w:r>
            <w:r w:rsidRPr="00D44D70">
              <w:rPr>
                <w:rFonts w:ascii="Times New Roman" w:hAnsi="Times New Roman" w:cs="Times New Roman"/>
                <w:sz w:val="28"/>
                <w:szCs w:val="28"/>
              </w:rPr>
              <w:lastRenderedPageBreak/>
              <w:t xml:space="preserve">Saskaņā ar izsoles noteikumiem nekustamā īpašuma nomas termiņš noteikts līdz tā atsavināšanai, bet ne ilgāk kā uz vienu gadu.  </w:t>
            </w:r>
            <w:r w:rsidRPr="00D44D70">
              <w:rPr>
                <w:rFonts w:ascii="Times New Roman" w:hAnsi="Times New Roman" w:cs="Times New Roman"/>
                <w:i/>
                <w:sz w:val="28"/>
                <w:szCs w:val="28"/>
              </w:rPr>
              <w:t xml:space="preserve">  </w:t>
            </w:r>
          </w:p>
          <w:p w:rsidR="00387231" w:rsidRPr="00387231" w:rsidRDefault="00387231" w:rsidP="00E834FD">
            <w:pPr>
              <w:spacing w:after="0" w:line="240" w:lineRule="auto"/>
              <w:ind w:firstLine="720"/>
              <w:jc w:val="both"/>
              <w:rPr>
                <w:rFonts w:ascii="Times New Roman" w:hAnsi="Times New Roman" w:cs="Times New Roman"/>
                <w:sz w:val="28"/>
                <w:szCs w:val="28"/>
              </w:rPr>
            </w:pPr>
            <w:r w:rsidRPr="00387231">
              <w:rPr>
                <w:rFonts w:ascii="Times New Roman" w:hAnsi="Times New Roman" w:cs="Times New Roman"/>
                <w:sz w:val="28"/>
                <w:szCs w:val="28"/>
              </w:rPr>
              <w:t>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valstij visizdevīgākajā veidā ilgtermiņā atsavināmi.</w:t>
            </w:r>
          </w:p>
          <w:p w:rsidR="00EB2DCB" w:rsidRDefault="00F151E9"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VNĪ tirgus analītiķa </w:t>
            </w:r>
            <w:r w:rsidR="00DB1D03">
              <w:rPr>
                <w:rFonts w:ascii="Times New Roman" w:hAnsi="Times New Roman" w:cs="Times New Roman"/>
                <w:sz w:val="28"/>
                <w:szCs w:val="28"/>
              </w:rPr>
              <w:t xml:space="preserve">sniegto </w:t>
            </w:r>
            <w:r>
              <w:rPr>
                <w:rFonts w:ascii="Times New Roman" w:hAnsi="Times New Roman" w:cs="Times New Roman"/>
                <w:sz w:val="28"/>
                <w:szCs w:val="28"/>
              </w:rPr>
              <w:t>informāciju, lai gan zemes vienība nav uzskatāma par starpgabalu, t</w:t>
            </w:r>
            <w:r w:rsidR="00DB1D03">
              <w:rPr>
                <w:rFonts w:ascii="Times New Roman" w:hAnsi="Times New Roman" w:cs="Times New Roman"/>
                <w:sz w:val="28"/>
                <w:szCs w:val="28"/>
              </w:rPr>
              <w:t>ā</w:t>
            </w:r>
            <w:r>
              <w:rPr>
                <w:rFonts w:ascii="Times New Roman" w:hAnsi="Times New Roman" w:cs="Times New Roman"/>
                <w:sz w:val="28"/>
                <w:szCs w:val="28"/>
              </w:rPr>
              <w:t xml:space="preserve"> ir pārāk maz</w:t>
            </w:r>
            <w:r w:rsidR="00DB1D03">
              <w:rPr>
                <w:rFonts w:ascii="Times New Roman" w:hAnsi="Times New Roman" w:cs="Times New Roman"/>
                <w:sz w:val="28"/>
                <w:szCs w:val="28"/>
              </w:rPr>
              <w:t>a</w:t>
            </w:r>
            <w:r>
              <w:rPr>
                <w:rFonts w:ascii="Times New Roman" w:hAnsi="Times New Roman" w:cs="Times New Roman"/>
                <w:sz w:val="28"/>
                <w:szCs w:val="28"/>
              </w:rPr>
              <w:t xml:space="preserve"> optimālai apbūves veidošanai</w:t>
            </w:r>
            <w:r w:rsidR="00387231">
              <w:rPr>
                <w:rFonts w:ascii="Times New Roman" w:hAnsi="Times New Roman" w:cs="Times New Roman"/>
                <w:sz w:val="28"/>
                <w:szCs w:val="28"/>
              </w:rPr>
              <w:t xml:space="preserve">. </w:t>
            </w:r>
            <w:r w:rsidR="00EB2DCB">
              <w:rPr>
                <w:rFonts w:ascii="Times New Roman" w:hAnsi="Times New Roman" w:cs="Times New Roman"/>
                <w:sz w:val="28"/>
                <w:szCs w:val="28"/>
              </w:rPr>
              <w:t>Ņemot vērā</w:t>
            </w:r>
            <w:r w:rsidR="006868F9">
              <w:rPr>
                <w:rFonts w:ascii="Times New Roman" w:hAnsi="Times New Roman" w:cs="Times New Roman"/>
                <w:sz w:val="28"/>
                <w:szCs w:val="28"/>
              </w:rPr>
              <w:t xml:space="preserve"> minēto</w:t>
            </w:r>
            <w:r w:rsidR="00EC4D51">
              <w:rPr>
                <w:rFonts w:ascii="Times New Roman" w:hAnsi="Times New Roman" w:cs="Times New Roman"/>
                <w:sz w:val="28"/>
                <w:szCs w:val="28"/>
              </w:rPr>
              <w:t>, optimālākais nekustamā īpašuma izmantošanas veids ir tā virzīšana atsavināšanai</w:t>
            </w:r>
            <w:r w:rsidR="00DB1D03">
              <w:rPr>
                <w:rFonts w:ascii="Times New Roman" w:hAnsi="Times New Roman" w:cs="Times New Roman"/>
                <w:sz w:val="28"/>
                <w:szCs w:val="28"/>
              </w:rPr>
              <w:t>.</w:t>
            </w:r>
          </w:p>
          <w:p w:rsidR="009D7514" w:rsidRDefault="009D751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00EB7004">
              <w:rPr>
                <w:rFonts w:ascii="Times New Roman" w:hAnsi="Times New Roman" w:cs="Times New Roman"/>
                <w:sz w:val="28"/>
                <w:szCs w:val="28"/>
              </w:rPr>
              <w:t xml:space="preserve">kā arī to, ka </w:t>
            </w:r>
            <w:r w:rsidR="00EB7004" w:rsidRPr="00EB7004">
              <w:rPr>
                <w:rFonts w:ascii="Times New Roman" w:hAnsi="Times New Roman" w:cs="Times New Roman"/>
                <w:sz w:val="28"/>
                <w:szCs w:val="28"/>
              </w:rPr>
              <w:t>nekustamais īpašums nav nepieciešams valsts pārvaldes funkciju nodrošināšanai saskaņā ar Valsts pārvaldes iekārtas likumu</w:t>
            </w:r>
            <w:r w:rsidR="006868F9">
              <w:rPr>
                <w:rFonts w:ascii="Times New Roman" w:hAnsi="Times New Roman" w:cs="Times New Roman"/>
                <w:sz w:val="28"/>
                <w:szCs w:val="28"/>
              </w:rPr>
              <w:t xml:space="preserve"> un </w:t>
            </w:r>
            <w:r w:rsidR="00387231">
              <w:rPr>
                <w:rFonts w:ascii="Times New Roman" w:hAnsi="Times New Roman" w:cs="Times New Roman"/>
                <w:sz w:val="28"/>
                <w:szCs w:val="28"/>
              </w:rPr>
              <w:t>nav nepieciešams VNĪ saimnieciskās darbības veikšanai</w:t>
            </w:r>
            <w:r w:rsidR="00EB7004" w:rsidRPr="00EB7004">
              <w:rPr>
                <w:rFonts w:ascii="Times New Roman" w:hAnsi="Times New Roman" w:cs="Times New Roman"/>
                <w:sz w:val="28"/>
                <w:szCs w:val="28"/>
              </w:rPr>
              <w:t xml:space="preserve">, </w:t>
            </w:r>
            <w:r>
              <w:rPr>
                <w:rFonts w:ascii="Times New Roman" w:hAnsi="Times New Roman" w:cs="Times New Roman"/>
                <w:sz w:val="28"/>
                <w:szCs w:val="28"/>
              </w:rPr>
              <w:t>VNĪ Īpašumu izvērtēšanas komisija</w:t>
            </w:r>
            <w:r w:rsidR="00F91775">
              <w:rPr>
                <w:rFonts w:ascii="Times New Roman" w:hAnsi="Times New Roman" w:cs="Times New Roman"/>
                <w:sz w:val="28"/>
                <w:szCs w:val="28"/>
              </w:rPr>
              <w:t xml:space="preserve"> </w:t>
            </w:r>
            <w:r>
              <w:rPr>
                <w:rFonts w:ascii="Times New Roman" w:hAnsi="Times New Roman" w:cs="Times New Roman"/>
                <w:sz w:val="28"/>
                <w:szCs w:val="28"/>
              </w:rPr>
              <w:t>201</w:t>
            </w:r>
            <w:r w:rsidR="00F151E9">
              <w:rPr>
                <w:rFonts w:ascii="Times New Roman" w:hAnsi="Times New Roman" w:cs="Times New Roman"/>
                <w:sz w:val="28"/>
                <w:szCs w:val="28"/>
              </w:rPr>
              <w:t>6</w:t>
            </w:r>
            <w:r>
              <w:rPr>
                <w:rFonts w:ascii="Times New Roman" w:hAnsi="Times New Roman" w:cs="Times New Roman"/>
                <w:sz w:val="28"/>
                <w:szCs w:val="28"/>
              </w:rPr>
              <w:t>.gada 1.decembrī pieņēmusi lēmumu virzīt nekustamo īpašumu atsavināšanai (</w:t>
            </w:r>
            <w:r w:rsidR="00F151E9">
              <w:rPr>
                <w:rFonts w:ascii="Times New Roman" w:hAnsi="Times New Roman" w:cs="Times New Roman"/>
                <w:sz w:val="28"/>
                <w:szCs w:val="28"/>
              </w:rPr>
              <w:t>p</w:t>
            </w:r>
            <w:r>
              <w:rPr>
                <w:rFonts w:ascii="Times New Roman" w:hAnsi="Times New Roman" w:cs="Times New Roman"/>
                <w:sz w:val="28"/>
                <w:szCs w:val="28"/>
              </w:rPr>
              <w:t xml:space="preserve">rot.Nr.IZKP-16/26, </w:t>
            </w:r>
            <w:r w:rsidR="00F151E9">
              <w:rPr>
                <w:rFonts w:ascii="Times New Roman" w:hAnsi="Times New Roman" w:cs="Times New Roman"/>
                <w:sz w:val="28"/>
                <w:szCs w:val="28"/>
              </w:rPr>
              <w:t>2</w:t>
            </w:r>
            <w:r>
              <w:rPr>
                <w:rFonts w:ascii="Times New Roman" w:hAnsi="Times New Roman" w:cs="Times New Roman"/>
                <w:sz w:val="28"/>
                <w:szCs w:val="28"/>
              </w:rPr>
              <w:t>.punkts).</w:t>
            </w:r>
          </w:p>
          <w:p w:rsidR="00E834FD" w:rsidRPr="00E834FD" w:rsidRDefault="007D4D32" w:rsidP="001129FF">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8776E">
              <w:rPr>
                <w:rFonts w:ascii="Times New Roman" w:hAnsi="Times New Roman" w:cs="Times New Roman"/>
                <w:b/>
                <w:sz w:val="28"/>
                <w:szCs w:val="28"/>
              </w:rPr>
              <w:t>Nekustamais īpašums (nekustamā īpašuma kadastra Nr.</w:t>
            </w:r>
            <w:r w:rsidR="00E834FD" w:rsidRPr="0048776E">
              <w:rPr>
                <w:rFonts w:ascii="Times New Roman" w:hAnsi="Times New Roman" w:cs="Times New Roman"/>
                <w:b/>
                <w:sz w:val="28"/>
                <w:szCs w:val="28"/>
              </w:rPr>
              <w:t>6201 027 0036</w:t>
            </w:r>
            <w:r w:rsidRPr="0048776E">
              <w:rPr>
                <w:rFonts w:ascii="Times New Roman" w:hAnsi="Times New Roman" w:cs="Times New Roman"/>
                <w:b/>
                <w:sz w:val="28"/>
                <w:szCs w:val="28"/>
              </w:rPr>
              <w:t xml:space="preserve">) </w:t>
            </w:r>
            <w:r w:rsidR="00E834FD" w:rsidRPr="0048776E">
              <w:rPr>
                <w:rFonts w:ascii="Times New Roman" w:hAnsi="Times New Roman" w:cs="Times New Roman"/>
                <w:b/>
                <w:sz w:val="28"/>
                <w:szCs w:val="28"/>
              </w:rPr>
              <w:t>Riteņu ielā 6, Kuldīgā, Kuldīgas novadā,</w:t>
            </w:r>
            <w:r w:rsidR="00E834FD" w:rsidRPr="00E834FD">
              <w:rPr>
                <w:rFonts w:ascii="Times New Roman" w:hAnsi="Times New Roman" w:cs="Times New Roman"/>
                <w:sz w:val="28"/>
                <w:szCs w:val="28"/>
              </w:rPr>
              <w:t xml:space="preserve"> sastāv no zemes vienības  </w:t>
            </w:r>
            <w:r w:rsidR="00E834FD">
              <w:rPr>
                <w:rFonts w:ascii="Times New Roman" w:hAnsi="Times New Roman" w:cs="Times New Roman"/>
                <w:sz w:val="28"/>
                <w:szCs w:val="28"/>
              </w:rPr>
              <w:t>641</w:t>
            </w:r>
            <w:r w:rsidR="00E834FD" w:rsidRPr="00E834FD">
              <w:rPr>
                <w:rFonts w:ascii="Times New Roman" w:hAnsi="Times New Roman" w:cs="Times New Roman"/>
                <w:sz w:val="28"/>
                <w:szCs w:val="28"/>
              </w:rPr>
              <w:t xml:space="preserve"> m</w:t>
            </w:r>
            <w:r w:rsidR="00E834FD" w:rsidRPr="00E834FD">
              <w:rPr>
                <w:rFonts w:ascii="Times New Roman" w:hAnsi="Times New Roman" w:cs="Times New Roman"/>
                <w:sz w:val="28"/>
                <w:szCs w:val="28"/>
                <w:vertAlign w:val="superscript"/>
              </w:rPr>
              <w:t>2</w:t>
            </w:r>
            <w:r w:rsidR="00E834FD" w:rsidRPr="00E834FD">
              <w:rPr>
                <w:rFonts w:ascii="Times New Roman" w:hAnsi="Times New Roman" w:cs="Times New Roman"/>
                <w:sz w:val="28"/>
                <w:szCs w:val="28"/>
              </w:rPr>
              <w:t xml:space="preserve"> platībā (zemes vienības kadastra apzīmējums</w:t>
            </w:r>
            <w:r w:rsidR="00E834FD">
              <w:rPr>
                <w:rFonts w:ascii="Times New Roman" w:hAnsi="Times New Roman" w:cs="Times New Roman"/>
                <w:sz w:val="28"/>
                <w:szCs w:val="28"/>
              </w:rPr>
              <w:t xml:space="preserve"> 6201 027 0036</w:t>
            </w:r>
            <w:r w:rsidR="00E834FD" w:rsidRPr="00E834FD">
              <w:rPr>
                <w:rFonts w:ascii="Times New Roman" w:hAnsi="Times New Roman" w:cs="Times New Roman"/>
                <w:sz w:val="28"/>
                <w:szCs w:val="28"/>
              </w:rPr>
              <w:t xml:space="preserve">), (turpmāk šajā punktā – nekustamais īpašums). </w:t>
            </w:r>
          </w:p>
          <w:p w:rsidR="007D4D32" w:rsidRDefault="00E834FD" w:rsidP="00E834FD">
            <w:pPr>
              <w:spacing w:after="0" w:line="240" w:lineRule="auto"/>
              <w:jc w:val="both"/>
              <w:rPr>
                <w:rFonts w:ascii="Times New Roman" w:hAnsi="Times New Roman" w:cs="Times New Roman"/>
                <w:sz w:val="28"/>
                <w:szCs w:val="28"/>
              </w:rPr>
            </w:pPr>
            <w:r w:rsidRPr="00E834FD">
              <w:rPr>
                <w:rFonts w:ascii="Times New Roman" w:hAnsi="Times New Roman" w:cs="Times New Roman"/>
                <w:sz w:val="28"/>
                <w:szCs w:val="28"/>
              </w:rPr>
              <w:t xml:space="preserve">Īpašuma tiesības uz nekustamo īpašumu ir nostiprinātas Latvijas valstij Finanšu ministrijas personā </w:t>
            </w:r>
            <w:r>
              <w:rPr>
                <w:rFonts w:ascii="Times New Roman" w:hAnsi="Times New Roman" w:cs="Times New Roman"/>
                <w:sz w:val="28"/>
                <w:szCs w:val="28"/>
              </w:rPr>
              <w:t xml:space="preserve">Kuldīgas pilsētas </w:t>
            </w:r>
            <w:r w:rsidRPr="00E834FD">
              <w:rPr>
                <w:rFonts w:ascii="Times New Roman" w:hAnsi="Times New Roman" w:cs="Times New Roman"/>
                <w:sz w:val="28"/>
                <w:szCs w:val="28"/>
              </w:rPr>
              <w:t>zemesgrāmatas nodalījumā Nr.</w:t>
            </w:r>
            <w:r>
              <w:rPr>
                <w:rFonts w:ascii="Times New Roman" w:hAnsi="Times New Roman" w:cs="Times New Roman"/>
                <w:sz w:val="28"/>
                <w:szCs w:val="28"/>
              </w:rPr>
              <w:t>100000524315</w:t>
            </w:r>
            <w:r w:rsidRPr="00E834FD">
              <w:rPr>
                <w:rFonts w:ascii="Times New Roman" w:hAnsi="Times New Roman" w:cs="Times New Roman"/>
                <w:sz w:val="28"/>
                <w:szCs w:val="28"/>
              </w:rPr>
              <w:t xml:space="preserve">, lēmuma datums: </w:t>
            </w:r>
            <w:r>
              <w:rPr>
                <w:rFonts w:ascii="Times New Roman" w:hAnsi="Times New Roman" w:cs="Times New Roman"/>
                <w:sz w:val="28"/>
                <w:szCs w:val="28"/>
              </w:rPr>
              <w:t>29</w:t>
            </w:r>
            <w:r w:rsidRPr="00E834FD">
              <w:rPr>
                <w:rFonts w:ascii="Times New Roman" w:hAnsi="Times New Roman" w:cs="Times New Roman"/>
                <w:sz w:val="28"/>
                <w:szCs w:val="28"/>
              </w:rPr>
              <w:t>.</w:t>
            </w:r>
            <w:r>
              <w:rPr>
                <w:rFonts w:ascii="Times New Roman" w:hAnsi="Times New Roman" w:cs="Times New Roman"/>
                <w:sz w:val="28"/>
                <w:szCs w:val="28"/>
              </w:rPr>
              <w:t>08</w:t>
            </w:r>
            <w:r w:rsidRPr="00E834FD">
              <w:rPr>
                <w:rFonts w:ascii="Times New Roman" w:hAnsi="Times New Roman" w:cs="Times New Roman"/>
                <w:sz w:val="28"/>
                <w:szCs w:val="28"/>
              </w:rPr>
              <w:t>.20</w:t>
            </w:r>
            <w:r>
              <w:rPr>
                <w:rFonts w:ascii="Times New Roman" w:hAnsi="Times New Roman" w:cs="Times New Roman"/>
                <w:sz w:val="28"/>
                <w:szCs w:val="28"/>
              </w:rPr>
              <w:t>13</w:t>
            </w:r>
            <w:r w:rsidRPr="00E834FD">
              <w:rPr>
                <w:rFonts w:ascii="Times New Roman" w:hAnsi="Times New Roman" w:cs="Times New Roman"/>
                <w:sz w:val="28"/>
                <w:szCs w:val="28"/>
              </w:rPr>
              <w:t>.</w:t>
            </w:r>
          </w:p>
          <w:p w:rsidR="00E834FD" w:rsidRDefault="00E834FD" w:rsidP="00E834FD">
            <w:pPr>
              <w:spacing w:after="0" w:line="240" w:lineRule="auto"/>
              <w:ind w:firstLine="720"/>
              <w:jc w:val="both"/>
              <w:rPr>
                <w:rFonts w:ascii="Times New Roman" w:hAnsi="Times New Roman" w:cs="Times New Roman"/>
                <w:sz w:val="28"/>
                <w:szCs w:val="28"/>
              </w:rPr>
            </w:pPr>
            <w:r w:rsidRPr="00E834FD">
              <w:rPr>
                <w:rFonts w:ascii="Times New Roman" w:hAnsi="Times New Roman" w:cs="Times New Roman"/>
                <w:sz w:val="28"/>
                <w:szCs w:val="28"/>
              </w:rPr>
              <w:t xml:space="preserve">Saskaņā ar </w:t>
            </w:r>
            <w:r>
              <w:rPr>
                <w:rFonts w:ascii="Times New Roman" w:hAnsi="Times New Roman" w:cs="Times New Roman"/>
                <w:sz w:val="28"/>
                <w:szCs w:val="28"/>
              </w:rPr>
              <w:t>NĪVKIS teksta datiem</w:t>
            </w:r>
            <w:r w:rsidRPr="00E834FD">
              <w:rPr>
                <w:rFonts w:ascii="Times New Roman" w:hAnsi="Times New Roman" w:cs="Times New Roman"/>
                <w:sz w:val="28"/>
                <w:szCs w:val="28"/>
              </w:rPr>
              <w:t xml:space="preserve"> nekustamā īpašuma</w:t>
            </w:r>
            <w:r>
              <w:rPr>
                <w:rFonts w:ascii="Times New Roman" w:hAnsi="Times New Roman" w:cs="Times New Roman"/>
                <w:sz w:val="28"/>
                <w:szCs w:val="28"/>
              </w:rPr>
              <w:t xml:space="preserve"> kadastrālā vērtība uz 2017.gada 1.janvāri ir 1641 </w:t>
            </w:r>
            <w:r w:rsidRPr="00E834FD">
              <w:rPr>
                <w:rFonts w:ascii="Times New Roman" w:hAnsi="Times New Roman" w:cs="Times New Roman"/>
                <w:i/>
                <w:sz w:val="28"/>
                <w:szCs w:val="28"/>
              </w:rPr>
              <w:t>euro</w:t>
            </w:r>
            <w:r>
              <w:rPr>
                <w:rFonts w:ascii="Times New Roman" w:hAnsi="Times New Roman" w:cs="Times New Roman"/>
                <w:sz w:val="28"/>
                <w:szCs w:val="28"/>
              </w:rPr>
              <w:t>.</w:t>
            </w:r>
          </w:p>
          <w:p w:rsid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Zemes vienībai noteiktais lietošanas mērķis: </w:t>
            </w:r>
            <w:r w:rsidR="00E7774A">
              <w:rPr>
                <w:rFonts w:ascii="Times New Roman" w:hAnsi="Times New Roman" w:cs="Times New Roman"/>
                <w:sz w:val="28"/>
                <w:szCs w:val="28"/>
              </w:rPr>
              <w:t>1104</w:t>
            </w:r>
            <w:r w:rsidRPr="00E54D16">
              <w:rPr>
                <w:rFonts w:ascii="Times New Roman" w:hAnsi="Times New Roman" w:cs="Times New Roman"/>
                <w:sz w:val="28"/>
                <w:szCs w:val="28"/>
              </w:rPr>
              <w:t xml:space="preserve"> – </w:t>
            </w:r>
            <w:r w:rsidR="00E7774A">
              <w:rPr>
                <w:rFonts w:ascii="Times New Roman" w:hAnsi="Times New Roman" w:cs="Times New Roman"/>
                <w:sz w:val="28"/>
                <w:szCs w:val="28"/>
              </w:rPr>
              <w:t>transporta līdzekļu garāžu</w:t>
            </w:r>
            <w:r w:rsidR="00D30A89">
              <w:rPr>
                <w:rFonts w:ascii="Times New Roman" w:hAnsi="Times New Roman" w:cs="Times New Roman"/>
                <w:sz w:val="28"/>
                <w:szCs w:val="28"/>
              </w:rPr>
              <w:t xml:space="preserve"> apbūve</w:t>
            </w:r>
            <w:r w:rsidR="004020DE">
              <w:rPr>
                <w:rFonts w:ascii="Times New Roman" w:hAnsi="Times New Roman" w:cs="Times New Roman"/>
                <w:sz w:val="28"/>
                <w:szCs w:val="28"/>
              </w:rPr>
              <w:t xml:space="preserve">, </w:t>
            </w:r>
            <w:r w:rsidR="001129FF">
              <w:rPr>
                <w:rFonts w:ascii="Times New Roman" w:hAnsi="Times New Roman" w:cs="Times New Roman"/>
                <w:sz w:val="28"/>
                <w:szCs w:val="28"/>
              </w:rPr>
              <w:t>0,0641 ha</w:t>
            </w:r>
            <w:r w:rsidRPr="00E54D16">
              <w:rPr>
                <w:rFonts w:ascii="Times New Roman" w:hAnsi="Times New Roman" w:cs="Times New Roman"/>
                <w:sz w:val="28"/>
                <w:szCs w:val="28"/>
              </w:rPr>
              <w:t>.</w:t>
            </w:r>
          </w:p>
          <w:p w:rsidR="0048776E" w:rsidRDefault="0048776E" w:rsidP="004877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Zemes vienības platības sadalījums pa lietošanas veidiem: zeme zem ēkām platība: 0,0641 ha.</w:t>
            </w:r>
          </w:p>
          <w:p w:rsidR="000D7919" w:rsidRDefault="000D7919" w:rsidP="004877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NĪVKIS </w:t>
            </w:r>
            <w:r w:rsidRPr="00863113">
              <w:rPr>
                <w:rFonts w:ascii="Times New Roman" w:hAnsi="Times New Roman" w:cs="Times New Roman"/>
                <w:sz w:val="28"/>
                <w:szCs w:val="28"/>
              </w:rPr>
              <w:t>20</w:t>
            </w:r>
            <w:r>
              <w:rPr>
                <w:rFonts w:ascii="Times New Roman" w:hAnsi="Times New Roman" w:cs="Times New Roman"/>
                <w:sz w:val="28"/>
                <w:szCs w:val="28"/>
              </w:rPr>
              <w:t>13</w:t>
            </w:r>
            <w:r w:rsidRPr="00863113">
              <w:rPr>
                <w:rFonts w:ascii="Times New Roman" w:hAnsi="Times New Roman" w:cs="Times New Roman"/>
                <w:sz w:val="28"/>
                <w:szCs w:val="28"/>
              </w:rPr>
              <w:t xml:space="preserve">.gada </w:t>
            </w:r>
            <w:r>
              <w:rPr>
                <w:rFonts w:ascii="Times New Roman" w:hAnsi="Times New Roman" w:cs="Times New Roman"/>
                <w:sz w:val="28"/>
                <w:szCs w:val="28"/>
              </w:rPr>
              <w:t>11</w:t>
            </w:r>
            <w:r w:rsidRPr="00863113">
              <w:rPr>
                <w:rFonts w:ascii="Times New Roman" w:hAnsi="Times New Roman" w:cs="Times New Roman"/>
                <w:sz w:val="28"/>
                <w:szCs w:val="28"/>
              </w:rPr>
              <w:t>.</w:t>
            </w:r>
            <w:r>
              <w:rPr>
                <w:rFonts w:ascii="Times New Roman" w:hAnsi="Times New Roman" w:cs="Times New Roman"/>
                <w:sz w:val="28"/>
                <w:szCs w:val="28"/>
              </w:rPr>
              <w:t>jūlijā</w:t>
            </w:r>
            <w:r w:rsidRPr="00863113">
              <w:rPr>
                <w:rFonts w:ascii="Times New Roman" w:hAnsi="Times New Roman" w:cs="Times New Roman"/>
                <w:sz w:val="28"/>
                <w:szCs w:val="28"/>
              </w:rPr>
              <w:t xml:space="preserve"> reģistrēt</w:t>
            </w:r>
            <w:r>
              <w:rPr>
                <w:rFonts w:ascii="Times New Roman" w:hAnsi="Times New Roman" w:cs="Times New Roman"/>
                <w:sz w:val="28"/>
                <w:szCs w:val="28"/>
              </w:rPr>
              <w:t xml:space="preserve">ajā nekustamā īpašuma zemes </w:t>
            </w:r>
            <w:r w:rsidR="00180623">
              <w:rPr>
                <w:rFonts w:ascii="Times New Roman" w:hAnsi="Times New Roman" w:cs="Times New Roman"/>
                <w:sz w:val="28"/>
                <w:szCs w:val="28"/>
              </w:rPr>
              <w:t>situācijas un apgrūtinājumu</w:t>
            </w:r>
            <w:r>
              <w:rPr>
                <w:rFonts w:ascii="Times New Roman" w:hAnsi="Times New Roman" w:cs="Times New Roman"/>
                <w:sz w:val="28"/>
                <w:szCs w:val="28"/>
              </w:rPr>
              <w:t xml:space="preserve"> plān</w:t>
            </w:r>
            <w:r w:rsidR="00626DF0">
              <w:rPr>
                <w:rFonts w:ascii="Times New Roman" w:hAnsi="Times New Roman" w:cs="Times New Roman"/>
                <w:sz w:val="28"/>
                <w:szCs w:val="28"/>
              </w:rPr>
              <w:t>os uz zemes vienības</w:t>
            </w:r>
            <w:r>
              <w:rPr>
                <w:rFonts w:ascii="Times New Roman" w:hAnsi="Times New Roman" w:cs="Times New Roman"/>
                <w:sz w:val="28"/>
                <w:szCs w:val="28"/>
              </w:rPr>
              <w:t xml:space="preserve"> iezīmēta būve ar kadastra apzīmējumu </w:t>
            </w:r>
            <w:r w:rsidR="00180623">
              <w:rPr>
                <w:rFonts w:ascii="Times New Roman" w:hAnsi="Times New Roman" w:cs="Times New Roman"/>
                <w:sz w:val="28"/>
                <w:szCs w:val="28"/>
              </w:rPr>
              <w:t>6201 027 0036 001</w:t>
            </w:r>
            <w:r>
              <w:rPr>
                <w:rFonts w:ascii="Times New Roman" w:hAnsi="Times New Roman" w:cs="Times New Roman"/>
                <w:sz w:val="28"/>
                <w:szCs w:val="28"/>
              </w:rPr>
              <w:t>.</w:t>
            </w:r>
          </w:p>
          <w:p w:rsidR="0048776E" w:rsidRDefault="0048776E" w:rsidP="004877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Kuldīgas novada pašvaldības 2014.gada 25.aprīļa vēstuli Nr.07-05/883 un </w:t>
            </w:r>
            <w:r w:rsidR="00180623">
              <w:rPr>
                <w:rFonts w:ascii="Times New Roman" w:hAnsi="Times New Roman" w:cs="Times New Roman"/>
                <w:sz w:val="28"/>
                <w:szCs w:val="28"/>
              </w:rPr>
              <w:t xml:space="preserve">2014.gada 25.aprīļa </w:t>
            </w:r>
            <w:r>
              <w:rPr>
                <w:rFonts w:ascii="Times New Roman" w:hAnsi="Times New Roman" w:cs="Times New Roman"/>
                <w:sz w:val="28"/>
                <w:szCs w:val="28"/>
              </w:rPr>
              <w:t>izziņu Nr.07-05/883 būve ar kadastra apzīmējumu 6201 027 0036 001 (garāžas ēka) ir demontēta un dabā neeksistē.</w:t>
            </w:r>
            <w:r w:rsidR="006868F9">
              <w:rPr>
                <w:rFonts w:ascii="Times New Roman" w:hAnsi="Times New Roman" w:cs="Times New Roman"/>
                <w:sz w:val="28"/>
                <w:szCs w:val="28"/>
              </w:rPr>
              <w:t xml:space="preserve"> NĪVKIS ieraksts par kadastra objektu ir dzēsts.</w:t>
            </w:r>
          </w:p>
          <w:p w:rsidR="0048776E" w:rsidRDefault="0048776E"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Nekustamajam īpašumam apgrūtinājumi nav noteikti.</w:t>
            </w:r>
          </w:p>
          <w:p w:rsidR="00382BE1" w:rsidRDefault="00382BE1" w:rsidP="00382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E54D16">
              <w:rPr>
                <w:rFonts w:ascii="Times New Roman" w:hAnsi="Times New Roman" w:cs="Times New Roman"/>
                <w:sz w:val="28"/>
                <w:szCs w:val="28"/>
              </w:rPr>
              <w:t xml:space="preserve">ekustamais īpašums </w:t>
            </w:r>
            <w:r>
              <w:rPr>
                <w:rFonts w:ascii="Times New Roman" w:hAnsi="Times New Roman" w:cs="Times New Roman"/>
                <w:sz w:val="28"/>
                <w:szCs w:val="28"/>
              </w:rPr>
              <w:t xml:space="preserve">nav </w:t>
            </w:r>
            <w:r w:rsidRPr="00E54D16">
              <w:rPr>
                <w:rFonts w:ascii="Times New Roman" w:hAnsi="Times New Roman" w:cs="Times New Roman"/>
                <w:sz w:val="28"/>
                <w:szCs w:val="28"/>
              </w:rPr>
              <w:t xml:space="preserve">iznomāts. </w:t>
            </w:r>
          </w:p>
          <w:p w:rsidR="00626DF0" w:rsidRDefault="00626DF0" w:rsidP="005726CE">
            <w:pPr>
              <w:spacing w:after="0" w:line="240" w:lineRule="auto"/>
              <w:ind w:firstLine="720"/>
              <w:jc w:val="both"/>
              <w:rPr>
                <w:rFonts w:ascii="Times New Roman" w:hAnsi="Times New Roman" w:cs="Times New Roman"/>
                <w:sz w:val="28"/>
                <w:szCs w:val="28"/>
              </w:rPr>
            </w:pPr>
            <w:r w:rsidRPr="009B5943">
              <w:rPr>
                <w:rFonts w:ascii="Times New Roman" w:hAnsi="Times New Roman" w:cs="Times New Roman"/>
                <w:sz w:val="28"/>
                <w:szCs w:val="28"/>
              </w:rPr>
              <w:t xml:space="preserve">Atbilstoši nekustamā īpašuma rentabilitātes rādītājiem par periodu:  2015.gads – 2017.gada jūnijs, nekustamā īpašuma pārvaldīšana VNĪ ir nesusi zaudējumus </w:t>
            </w:r>
            <w:r w:rsidR="009B5943" w:rsidRPr="009B5943">
              <w:rPr>
                <w:rFonts w:ascii="Times New Roman" w:hAnsi="Times New Roman" w:cs="Times New Roman"/>
                <w:sz w:val="28"/>
                <w:szCs w:val="28"/>
              </w:rPr>
              <w:t>1220</w:t>
            </w:r>
            <w:r w:rsidRPr="009B5943">
              <w:rPr>
                <w:rFonts w:ascii="Times New Roman" w:hAnsi="Times New Roman" w:cs="Times New Roman"/>
                <w:sz w:val="28"/>
                <w:szCs w:val="28"/>
              </w:rPr>
              <w:t xml:space="preserve"> </w:t>
            </w:r>
            <w:r w:rsidRPr="009B5943">
              <w:rPr>
                <w:rFonts w:ascii="Times New Roman" w:hAnsi="Times New Roman" w:cs="Times New Roman"/>
                <w:i/>
                <w:sz w:val="28"/>
                <w:szCs w:val="28"/>
              </w:rPr>
              <w:t>euro</w:t>
            </w:r>
            <w:r w:rsidRPr="009B5943">
              <w:rPr>
                <w:rFonts w:ascii="Times New Roman" w:hAnsi="Times New Roman" w:cs="Times New Roman"/>
                <w:sz w:val="28"/>
                <w:szCs w:val="28"/>
              </w:rPr>
              <w:t>.</w:t>
            </w:r>
          </w:p>
          <w:p w:rsidR="0007511A" w:rsidRPr="009B5943" w:rsidRDefault="0007511A" w:rsidP="005726CE">
            <w:pPr>
              <w:spacing w:after="0" w:line="240" w:lineRule="auto"/>
              <w:ind w:firstLine="720"/>
              <w:jc w:val="both"/>
              <w:rPr>
                <w:rFonts w:ascii="Times New Roman" w:hAnsi="Times New Roman" w:cs="Times New Roman"/>
                <w:sz w:val="28"/>
                <w:szCs w:val="28"/>
              </w:rPr>
            </w:pPr>
            <w:r w:rsidRPr="0007511A">
              <w:rPr>
                <w:rFonts w:ascii="Times New Roman" w:hAnsi="Times New Roman" w:cs="Times New Roman"/>
                <w:sz w:val="28"/>
                <w:szCs w:val="28"/>
              </w:rPr>
              <w:t xml:space="preserve">2017.gada </w:t>
            </w:r>
            <w:r>
              <w:rPr>
                <w:rFonts w:ascii="Times New Roman" w:hAnsi="Times New Roman" w:cs="Times New Roman"/>
                <w:sz w:val="28"/>
                <w:szCs w:val="28"/>
              </w:rPr>
              <w:t>6</w:t>
            </w:r>
            <w:r w:rsidRPr="0007511A">
              <w:rPr>
                <w:rFonts w:ascii="Times New Roman" w:hAnsi="Times New Roman" w:cs="Times New Roman"/>
                <w:sz w:val="28"/>
                <w:szCs w:val="28"/>
              </w:rPr>
              <w:t>.jū</w:t>
            </w:r>
            <w:r>
              <w:rPr>
                <w:rFonts w:ascii="Times New Roman" w:hAnsi="Times New Roman" w:cs="Times New Roman"/>
                <w:sz w:val="28"/>
                <w:szCs w:val="28"/>
              </w:rPr>
              <w:t>l</w:t>
            </w:r>
            <w:r w:rsidRPr="0007511A">
              <w:rPr>
                <w:rFonts w:ascii="Times New Roman" w:hAnsi="Times New Roman" w:cs="Times New Roman"/>
                <w:sz w:val="28"/>
                <w:szCs w:val="28"/>
              </w:rPr>
              <w:t xml:space="preserve">ijā VNĪ mājas lapā publicēta informācija par nekustamā īpašuma  nomas tiesību (bez apbūves tiesībām) izsoli. Saskaņā ar izsoles noteikumiem nekustamā īpašuma nomas termiņš noteikts līdz tā atsavināšanai, bet ne ilgāk kā uz vienu gadu.    </w:t>
            </w:r>
          </w:p>
          <w:p w:rsidR="00702A6B" w:rsidRPr="00F91775" w:rsidRDefault="00702A6B" w:rsidP="00702A6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valstij visizdevīgākajā veidā ilgtermiņā atsavināmi.</w:t>
            </w:r>
          </w:p>
          <w:p w:rsidR="002A3115" w:rsidRDefault="00626DF0" w:rsidP="002A3115">
            <w:pPr>
              <w:spacing w:after="0" w:line="240" w:lineRule="auto"/>
              <w:ind w:firstLine="720"/>
              <w:jc w:val="both"/>
              <w:rPr>
                <w:rFonts w:ascii="Times New Roman" w:hAnsi="Times New Roman" w:cs="Times New Roman"/>
                <w:sz w:val="28"/>
                <w:szCs w:val="28"/>
              </w:rPr>
            </w:pPr>
            <w:r w:rsidRPr="00626DF0">
              <w:rPr>
                <w:rFonts w:ascii="Times New Roman" w:hAnsi="Times New Roman" w:cs="Times New Roman"/>
                <w:sz w:val="28"/>
                <w:szCs w:val="28"/>
              </w:rPr>
              <w:t xml:space="preserve">Ievērojot minēto, </w:t>
            </w:r>
            <w:r w:rsidR="00702A6B">
              <w:rPr>
                <w:rFonts w:ascii="Times New Roman" w:hAnsi="Times New Roman" w:cs="Times New Roman"/>
                <w:sz w:val="28"/>
                <w:szCs w:val="28"/>
              </w:rPr>
              <w:t xml:space="preserve">tā kā nav zināmas valsts funkcijas, kuru nodrošināšanai būtu lietderīgi saglabāt valsts īpašumā nekustamo īpašumu, tas nav nepieciešams VNĪ saimnieciskās darbības veikšanai, optimālākais risinājums ir virzīt nekustamo īpašumu atsavināšanai. Ievērojot minēto, </w:t>
            </w:r>
            <w:r w:rsidRPr="00626DF0">
              <w:rPr>
                <w:rFonts w:ascii="Times New Roman" w:hAnsi="Times New Roman" w:cs="Times New Roman"/>
                <w:sz w:val="28"/>
                <w:szCs w:val="28"/>
              </w:rPr>
              <w:t>VNĪ Īpašumu izvērtēšanas komisija 201</w:t>
            </w:r>
            <w:r>
              <w:rPr>
                <w:rFonts w:ascii="Times New Roman" w:hAnsi="Times New Roman" w:cs="Times New Roman"/>
                <w:sz w:val="28"/>
                <w:szCs w:val="28"/>
              </w:rPr>
              <w:t>7</w:t>
            </w:r>
            <w:r w:rsidRPr="00626DF0">
              <w:rPr>
                <w:rFonts w:ascii="Times New Roman" w:hAnsi="Times New Roman" w:cs="Times New Roman"/>
                <w:sz w:val="28"/>
                <w:szCs w:val="28"/>
              </w:rPr>
              <w:t xml:space="preserve">.gada </w:t>
            </w:r>
            <w:r>
              <w:rPr>
                <w:rFonts w:ascii="Times New Roman" w:hAnsi="Times New Roman" w:cs="Times New Roman"/>
                <w:sz w:val="28"/>
                <w:szCs w:val="28"/>
              </w:rPr>
              <w:t>25</w:t>
            </w:r>
            <w:r w:rsidRPr="00626DF0">
              <w:rPr>
                <w:rFonts w:ascii="Times New Roman" w:hAnsi="Times New Roman" w:cs="Times New Roman"/>
                <w:sz w:val="28"/>
                <w:szCs w:val="28"/>
              </w:rPr>
              <w:t>.</w:t>
            </w:r>
            <w:r>
              <w:rPr>
                <w:rFonts w:ascii="Times New Roman" w:hAnsi="Times New Roman" w:cs="Times New Roman"/>
                <w:sz w:val="28"/>
                <w:szCs w:val="28"/>
              </w:rPr>
              <w:t>maijā</w:t>
            </w:r>
            <w:r w:rsidRPr="00626DF0">
              <w:rPr>
                <w:rFonts w:ascii="Times New Roman" w:hAnsi="Times New Roman" w:cs="Times New Roman"/>
                <w:sz w:val="28"/>
                <w:szCs w:val="28"/>
              </w:rPr>
              <w:t xml:space="preserve"> pieņēmusi lēmumu virzīt nekustamo īpašumu atsavināšanai (prot.Nr.IZKP-1</w:t>
            </w:r>
            <w:r>
              <w:rPr>
                <w:rFonts w:ascii="Times New Roman" w:hAnsi="Times New Roman" w:cs="Times New Roman"/>
                <w:sz w:val="28"/>
                <w:szCs w:val="28"/>
              </w:rPr>
              <w:t>7</w:t>
            </w:r>
            <w:r w:rsidRPr="00626DF0">
              <w:rPr>
                <w:rFonts w:ascii="Times New Roman" w:hAnsi="Times New Roman" w:cs="Times New Roman"/>
                <w:sz w:val="28"/>
                <w:szCs w:val="28"/>
              </w:rPr>
              <w:t>/</w:t>
            </w:r>
            <w:r>
              <w:rPr>
                <w:rFonts w:ascii="Times New Roman" w:hAnsi="Times New Roman" w:cs="Times New Roman"/>
                <w:sz w:val="28"/>
                <w:szCs w:val="28"/>
              </w:rPr>
              <w:t>22</w:t>
            </w:r>
            <w:r w:rsidRPr="00626DF0">
              <w:rPr>
                <w:rFonts w:ascii="Times New Roman" w:hAnsi="Times New Roman" w:cs="Times New Roman"/>
                <w:sz w:val="28"/>
                <w:szCs w:val="28"/>
              </w:rPr>
              <w:t xml:space="preserve">, </w:t>
            </w:r>
            <w:r>
              <w:rPr>
                <w:rFonts w:ascii="Times New Roman" w:hAnsi="Times New Roman" w:cs="Times New Roman"/>
                <w:sz w:val="28"/>
                <w:szCs w:val="28"/>
              </w:rPr>
              <w:t>9</w:t>
            </w:r>
            <w:r w:rsidRPr="00626DF0">
              <w:rPr>
                <w:rFonts w:ascii="Times New Roman" w:hAnsi="Times New Roman" w:cs="Times New Roman"/>
                <w:sz w:val="28"/>
                <w:szCs w:val="28"/>
              </w:rPr>
              <w:t>.punkts).</w:t>
            </w:r>
            <w:r w:rsidR="00702A6B">
              <w:t xml:space="preserve"> </w:t>
            </w:r>
          </w:p>
          <w:p w:rsidR="002A311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lastRenderedPageBreak/>
              <w:t xml:space="preserve">Saskaņā ar Atsavināšanas likuma 4.panta otro daļu rīkojuma projekta </w:t>
            </w:r>
            <w:r w:rsidRPr="008664C7">
              <w:rPr>
                <w:rFonts w:ascii="Times New Roman" w:hAnsi="Times New Roman" w:cs="Times New Roman"/>
                <w:sz w:val="28"/>
                <w:szCs w:val="28"/>
              </w:rPr>
              <w:t>1.punktā minēto nekustamo īpašumu atsavināšanu ierosina Finanšu ministrija (VNĪ)</w:t>
            </w:r>
            <w:r w:rsidRPr="00F91775">
              <w:rPr>
                <w:rFonts w:ascii="Times New Roman" w:hAnsi="Times New Roman" w:cs="Times New Roman"/>
                <w:sz w:val="28"/>
                <w:szCs w:val="28"/>
              </w:rPr>
              <w:t>.</w:t>
            </w:r>
            <w:r w:rsidR="002A3115">
              <w:rPr>
                <w:rFonts w:ascii="Times New Roman" w:hAnsi="Times New Roman" w:cs="Times New Roman"/>
                <w:sz w:val="28"/>
                <w:szCs w:val="28"/>
              </w:rPr>
              <w:t xml:space="preserve"> </w:t>
            </w:r>
          </w:p>
          <w:p w:rsidR="00F91775" w:rsidRDefault="00F91775" w:rsidP="002A3115">
            <w:pPr>
              <w:spacing w:after="0"/>
              <w:ind w:firstLine="720"/>
              <w:jc w:val="both"/>
              <w:rPr>
                <w:rFonts w:ascii="Times New Roman" w:hAnsi="Times New Roman" w:cs="Times New Roman"/>
                <w:sz w:val="28"/>
                <w:szCs w:val="28"/>
              </w:rPr>
            </w:pPr>
            <w:r w:rsidRPr="00F91775">
              <w:rPr>
                <w:rFonts w:ascii="Times New Roman" w:hAnsi="Times New Roman" w:cs="Times New Roman"/>
                <w:sz w:val="28"/>
                <w:szCs w:val="28"/>
              </w:rPr>
              <w:t>VNĪ, pamatojoties uz Ministru kabineta atļauju, rīkojuma projektā minētos nekustamos īpašumus pārdos izsolē saskaņā ar Atsavināšanas likumā noteikto kārtību.</w:t>
            </w:r>
          </w:p>
          <w:p w:rsidR="008967A9" w:rsidRPr="008967A9" w:rsidRDefault="008967A9" w:rsidP="008967A9">
            <w:pPr>
              <w:spacing w:after="0"/>
              <w:ind w:firstLine="720"/>
              <w:jc w:val="both"/>
              <w:rPr>
                <w:rFonts w:ascii="Times New Roman" w:hAnsi="Times New Roman" w:cs="Times New Roman"/>
                <w:sz w:val="28"/>
                <w:szCs w:val="28"/>
              </w:rPr>
            </w:pPr>
            <w:r w:rsidRPr="008967A9">
              <w:rPr>
                <w:rFonts w:ascii="Times New Roman" w:hAnsi="Times New Roman" w:cs="Times New Roman"/>
                <w:sz w:val="28"/>
                <w:szCs w:val="28"/>
              </w:rPr>
              <w:t>Atsavinot nekustamos īpašumus, jāņem vērā likumā “Par zemes reformu Latvijas Republikas pilsētās” noteiktie ierobežojumi darījumiem ar zemes īpašumiem.</w:t>
            </w:r>
          </w:p>
          <w:p w:rsidR="00F91775" w:rsidRPr="00F9177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Atbilstoši Atsavināšanas likuma 9.panta pirmajai daļai valsts nekustamā īpašuma atsavināšanu organizē VNĪ, izņemot šā panta 1.1, 1.2 un 1.3 daļā minētos gadījumus.</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Rīkojuma projekta </w:t>
            </w:r>
            <w:r w:rsidRPr="008664C7">
              <w:rPr>
                <w:rFonts w:ascii="Times New Roman" w:hAnsi="Times New Roman" w:cs="Times New Roman"/>
                <w:sz w:val="28"/>
                <w:szCs w:val="28"/>
              </w:rPr>
              <w:t>3.punkts</w:t>
            </w:r>
            <w:r w:rsidRPr="00F91775">
              <w:rPr>
                <w:rFonts w:ascii="Times New Roman" w:hAnsi="Times New Roman" w:cs="Times New Roman"/>
                <w:sz w:val="28"/>
                <w:szCs w:val="28"/>
              </w:rPr>
              <w:t xml:space="preserve"> paredz nekustam</w:t>
            </w:r>
            <w:r w:rsidR="00702A6B">
              <w:rPr>
                <w:rFonts w:ascii="Times New Roman" w:hAnsi="Times New Roman" w:cs="Times New Roman"/>
                <w:sz w:val="28"/>
                <w:szCs w:val="28"/>
              </w:rPr>
              <w:t>o</w:t>
            </w:r>
            <w:r w:rsidRPr="00F91775">
              <w:rPr>
                <w:rFonts w:ascii="Times New Roman" w:hAnsi="Times New Roman" w:cs="Times New Roman"/>
                <w:sz w:val="28"/>
                <w:szCs w:val="28"/>
              </w:rPr>
              <w:t xml:space="preserve"> īpašum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valdītājam  Finanšu ministrijai uzdevumu nodot pircēj</w:t>
            </w:r>
            <w:r w:rsidR="00702A6B">
              <w:rPr>
                <w:rFonts w:ascii="Times New Roman" w:hAnsi="Times New Roman" w:cs="Times New Roman"/>
                <w:sz w:val="28"/>
                <w:szCs w:val="28"/>
              </w:rPr>
              <w:t>ie</w:t>
            </w:r>
            <w:r w:rsidRPr="00F91775">
              <w:rPr>
                <w:rFonts w:ascii="Times New Roman" w:hAnsi="Times New Roman" w:cs="Times New Roman"/>
                <w:sz w:val="28"/>
                <w:szCs w:val="28"/>
              </w:rPr>
              <w:t>m valsts nekustamo</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īpašumu</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30 (trīsdesmit) dienu laikā no pirkuma līgum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noslēgšanas dienas ar pieņemšanas - nodošanas akt</w:t>
            </w:r>
            <w:r w:rsidR="00702A6B">
              <w:rPr>
                <w:rFonts w:ascii="Times New Roman" w:hAnsi="Times New Roman" w:cs="Times New Roman"/>
                <w:sz w:val="28"/>
                <w:szCs w:val="28"/>
              </w:rPr>
              <w:t>iem</w:t>
            </w:r>
            <w:r w:rsidRPr="00F91775">
              <w:rPr>
                <w:rFonts w:ascii="Times New Roman" w:hAnsi="Times New Roman" w:cs="Times New Roman"/>
                <w:sz w:val="28"/>
                <w:szCs w:val="28"/>
              </w:rPr>
              <w:t>.</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91775" w:rsidRDefault="00F91775" w:rsidP="00E159A0">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F9177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506E44" w:rsidRDefault="00F91775" w:rsidP="002A3115">
            <w:pPr>
              <w:spacing w:after="0" w:line="240" w:lineRule="auto"/>
              <w:ind w:firstLine="720"/>
              <w:jc w:val="both"/>
              <w:rPr>
                <w:rFonts w:ascii="Times New Roman" w:hAnsi="Times New Roman" w:cs="Times New Roman"/>
                <w:sz w:val="28"/>
                <w:szCs w:val="28"/>
                <w:lang w:eastAsia="lv-LV"/>
              </w:rPr>
            </w:pPr>
            <w:r w:rsidRPr="00F91775">
              <w:rPr>
                <w:rFonts w:ascii="Times New Roman" w:hAnsi="Times New Roman" w:cs="Times New Roman"/>
                <w:sz w:val="28"/>
                <w:szCs w:val="28"/>
              </w:rPr>
              <w:t xml:space="preserve">Rīkojuma projekts attiecas uz publiskās </w:t>
            </w:r>
            <w:r w:rsidRPr="00F91775">
              <w:rPr>
                <w:rFonts w:ascii="Times New Roman" w:hAnsi="Times New Roman" w:cs="Times New Roman"/>
                <w:sz w:val="28"/>
                <w:szCs w:val="28"/>
              </w:rPr>
              <w:lastRenderedPageBreak/>
              <w:t>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70552" w:rsidRPr="00506E44" w:rsidRDefault="008A7330" w:rsidP="00140625">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F91775">
              <w:rPr>
                <w:rFonts w:ascii="Times New Roman" w:hAnsi="Times New Roman" w:cs="Times New Roman"/>
                <w:sz w:val="28"/>
                <w:szCs w:val="28"/>
                <w:lang w:eastAsia="lv-LV"/>
              </w:rPr>
              <w:t> – </w:t>
            </w:r>
            <w:r w:rsidRPr="00506E44">
              <w:rPr>
                <w:rFonts w:ascii="Times New Roman" w:hAnsi="Times New Roman" w:cs="Times New Roman"/>
                <w:sz w:val="28"/>
                <w:szCs w:val="28"/>
                <w:lang w:eastAsia="lv-LV"/>
              </w:rPr>
              <w:t>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r w:rsidR="00CF6A43" w:rsidRPr="002A3115">
              <w:rPr>
                <w:rFonts w:ascii="Times New Roman" w:hAnsi="Times New Roman" w:cs="Times New Roman"/>
                <w:sz w:val="28"/>
                <w:szCs w:val="28"/>
                <w:lang w:eastAsia="lv-LV"/>
              </w:rPr>
              <w:t>P</w:t>
            </w:r>
            <w:r w:rsidR="00370552" w:rsidRPr="002A3115">
              <w:rPr>
                <w:rFonts w:ascii="Times New Roman" w:hAnsi="Times New Roman" w:cs="Times New Roman"/>
                <w:sz w:val="28"/>
                <w:szCs w:val="28"/>
                <w:lang w:eastAsia="lv-LV"/>
              </w:rPr>
              <w:t>apildus minētaj</w:t>
            </w:r>
            <w:r w:rsidR="00CF6A43" w:rsidRPr="002A3115">
              <w:rPr>
                <w:rFonts w:ascii="Times New Roman" w:hAnsi="Times New Roman" w:cs="Times New Roman"/>
                <w:sz w:val="28"/>
                <w:szCs w:val="28"/>
                <w:lang w:eastAsia="lv-LV"/>
              </w:rPr>
              <w:t>a</w:t>
            </w:r>
            <w:r w:rsidR="00370552" w:rsidRPr="002A3115">
              <w:rPr>
                <w:rFonts w:ascii="Times New Roman" w:hAnsi="Times New Roman" w:cs="Times New Roman"/>
                <w:sz w:val="28"/>
                <w:szCs w:val="28"/>
                <w:lang w:eastAsia="lv-LV"/>
              </w:rPr>
              <w:t xml:space="preserve">m, </w:t>
            </w:r>
            <w:r w:rsidR="00CF6A43" w:rsidRPr="002A3115">
              <w:rPr>
                <w:rFonts w:ascii="Times New Roman" w:hAnsi="Times New Roman" w:cs="Times New Roman"/>
                <w:sz w:val="28"/>
                <w:szCs w:val="28"/>
                <w:lang w:eastAsia="lv-LV"/>
              </w:rPr>
              <w:t>R</w:t>
            </w:r>
            <w:r w:rsidR="00370552" w:rsidRPr="002A3115">
              <w:rPr>
                <w:rFonts w:ascii="Times New Roman" w:hAnsi="Times New Roman" w:cs="Times New Roman"/>
                <w:sz w:val="28"/>
                <w:szCs w:val="28"/>
                <w:lang w:eastAsia="lv-LV"/>
              </w:rPr>
              <w:t xml:space="preserve">īkojuma projekta </w:t>
            </w:r>
            <w:r w:rsidR="00370552" w:rsidRPr="00622767">
              <w:rPr>
                <w:rFonts w:ascii="Times New Roman" w:hAnsi="Times New Roman" w:cs="Times New Roman"/>
                <w:sz w:val="28"/>
                <w:szCs w:val="28"/>
                <w:lang w:eastAsia="lv-LV"/>
              </w:rPr>
              <w:t>1</w:t>
            </w:r>
            <w:r w:rsidR="00622767" w:rsidRPr="00622767">
              <w:rPr>
                <w:rFonts w:ascii="Times New Roman" w:hAnsi="Times New Roman" w:cs="Times New Roman"/>
                <w:sz w:val="28"/>
                <w:szCs w:val="28"/>
                <w:lang w:eastAsia="lv-LV"/>
              </w:rPr>
              <w:t>.</w:t>
            </w:r>
            <w:r w:rsidR="00370552" w:rsidRPr="00622767">
              <w:rPr>
                <w:rFonts w:ascii="Times New Roman" w:hAnsi="Times New Roman" w:cs="Times New Roman"/>
                <w:sz w:val="28"/>
                <w:szCs w:val="28"/>
                <w:lang w:eastAsia="lv-LV"/>
              </w:rPr>
              <w:t xml:space="preserve">punktā </w:t>
            </w:r>
            <w:r w:rsidR="00622767" w:rsidRPr="00622767">
              <w:rPr>
                <w:rFonts w:ascii="Times New Roman" w:hAnsi="Times New Roman" w:cs="Times New Roman"/>
                <w:sz w:val="28"/>
                <w:szCs w:val="28"/>
                <w:lang w:eastAsia="lv-LV"/>
              </w:rPr>
              <w:t>norādīto</w:t>
            </w:r>
            <w:r w:rsidR="00370552" w:rsidRPr="00622767">
              <w:rPr>
                <w:rFonts w:ascii="Times New Roman" w:hAnsi="Times New Roman" w:cs="Times New Roman"/>
                <w:sz w:val="28"/>
                <w:szCs w:val="28"/>
                <w:lang w:eastAsia="lv-LV"/>
              </w:rPr>
              <w:t xml:space="preserve"> nekustam</w:t>
            </w:r>
            <w:r w:rsidR="00622767" w:rsidRPr="00622767">
              <w:rPr>
                <w:rFonts w:ascii="Times New Roman" w:hAnsi="Times New Roman" w:cs="Times New Roman"/>
                <w:sz w:val="28"/>
                <w:szCs w:val="28"/>
                <w:lang w:eastAsia="lv-LV"/>
              </w:rPr>
              <w:t>o</w:t>
            </w:r>
            <w:r w:rsidR="00370552" w:rsidRPr="00622767">
              <w:rPr>
                <w:rFonts w:ascii="Times New Roman" w:hAnsi="Times New Roman" w:cs="Times New Roman"/>
                <w:sz w:val="28"/>
                <w:szCs w:val="28"/>
                <w:lang w:eastAsia="lv-LV"/>
              </w:rPr>
              <w:t xml:space="preserve"> īpašum</w:t>
            </w:r>
            <w:r w:rsidR="00622767" w:rsidRPr="00622767">
              <w:rPr>
                <w:rFonts w:ascii="Times New Roman" w:hAnsi="Times New Roman" w:cs="Times New Roman"/>
                <w:sz w:val="28"/>
                <w:szCs w:val="28"/>
                <w:lang w:eastAsia="lv-LV"/>
              </w:rPr>
              <w:t>u</w:t>
            </w:r>
            <w:r w:rsidR="00CF6A43" w:rsidRPr="00622767">
              <w:rPr>
                <w:rFonts w:ascii="Times New Roman" w:hAnsi="Times New Roman" w:cs="Times New Roman"/>
                <w:sz w:val="28"/>
                <w:szCs w:val="28"/>
                <w:lang w:eastAsia="lv-LV"/>
              </w:rPr>
              <w:t xml:space="preserve"> </w:t>
            </w:r>
            <w:r w:rsidR="00370552" w:rsidRPr="00622767">
              <w:rPr>
                <w:rFonts w:ascii="Times New Roman" w:hAnsi="Times New Roman" w:cs="Times New Roman"/>
                <w:sz w:val="28"/>
                <w:szCs w:val="28"/>
                <w:lang w:eastAsia="lv-LV"/>
              </w:rPr>
              <w:t>nomniek</w:t>
            </w:r>
            <w:r w:rsidR="00622767" w:rsidRPr="00622767">
              <w:rPr>
                <w:rFonts w:ascii="Times New Roman" w:hAnsi="Times New Roman" w:cs="Times New Roman"/>
                <w:sz w:val="28"/>
                <w:szCs w:val="28"/>
                <w:lang w:eastAsia="lv-LV"/>
              </w:rPr>
              <w:t>i, ja nomas līgumi tiks noslēgti.</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1"/>
        <w:gridCol w:w="1057"/>
        <w:gridCol w:w="1422"/>
        <w:gridCol w:w="1223"/>
        <w:gridCol w:w="1223"/>
        <w:gridCol w:w="1223"/>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kārtējā gadā, salīdzinot ar valsts budžetu kārtējam </w:t>
            </w:r>
            <w:r w:rsidRPr="00506E44">
              <w:rPr>
                <w:rFonts w:ascii="Times New Roman" w:eastAsia="Times New Roman" w:hAnsi="Times New Roman" w:cs="Times New Roman"/>
                <w:sz w:val="28"/>
                <w:szCs w:val="28"/>
                <w:lang w:eastAsia="lv-LV"/>
              </w:rPr>
              <w:lastRenderedPageBreak/>
              <w:t>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3525A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6"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 xml:space="preserve">Tiesību akta projekta izpildes nodrošināšana un tās ietekme uz </w:t>
            </w:r>
            <w:r w:rsidRPr="00506E44">
              <w:rPr>
                <w:rFonts w:ascii="Times New Roman" w:eastAsia="Times New Roman" w:hAnsi="Times New Roman" w:cs="Times New Roman"/>
                <w:b/>
                <w:bCs/>
                <w:sz w:val="28"/>
                <w:szCs w:val="28"/>
                <w:lang w:eastAsia="lv-LV"/>
              </w:rPr>
              <w:lastRenderedPageBreak/>
              <w:t>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02A6B">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w:t>
            </w:r>
            <w:r w:rsidR="00702A6B">
              <w:rPr>
                <w:rFonts w:ascii="Times New Roman" w:eastAsia="Times New Roman" w:hAnsi="Times New Roman" w:cs="Times New Roman"/>
                <w:sz w:val="28"/>
                <w:szCs w:val="28"/>
                <w:lang w:eastAsia="lv-LV"/>
              </w:rPr>
              <w:t>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CA7B23">
            <w:pPr>
              <w:spacing w:after="0" w:line="240" w:lineRule="auto"/>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CA7B23">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Default="00506E44" w:rsidP="00015F8A">
      <w:pPr>
        <w:spacing w:after="0" w:line="240" w:lineRule="auto"/>
        <w:rPr>
          <w:rFonts w:ascii="Times New Roman" w:hAnsi="Times New Roman" w:cs="Times New Roman"/>
          <w:bCs/>
          <w:sz w:val="28"/>
          <w:szCs w:val="28"/>
          <w:lang w:eastAsia="lv-LV"/>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8C3AF3" w:rsidRPr="006444EC" w:rsidRDefault="008C3AF3" w:rsidP="00015F8A">
      <w:pPr>
        <w:spacing w:after="0" w:line="240" w:lineRule="auto"/>
        <w:rPr>
          <w:rFonts w:ascii="Times New Roman" w:hAnsi="Times New Roman" w:cs="Times New Roman"/>
          <w:sz w:val="28"/>
          <w:szCs w:val="28"/>
        </w:rPr>
      </w:pP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19" w:rsidRDefault="000D7919" w:rsidP="00894C55">
      <w:pPr>
        <w:spacing w:after="0" w:line="240" w:lineRule="auto"/>
      </w:pPr>
      <w:r>
        <w:separator/>
      </w:r>
    </w:p>
  </w:endnote>
  <w:endnote w:type="continuationSeparator" w:id="0">
    <w:p w:rsidR="000D7919" w:rsidRDefault="000D79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19" w:rsidRPr="00E638A8" w:rsidRDefault="000D791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E4BA7">
      <w:rPr>
        <w:rFonts w:ascii="Times New Roman" w:hAnsi="Times New Roman" w:cs="Times New Roman"/>
        <w:sz w:val="20"/>
        <w:szCs w:val="20"/>
      </w:rPr>
      <w:t>06</w:t>
    </w:r>
    <w:r>
      <w:rPr>
        <w:rFonts w:ascii="Times New Roman" w:hAnsi="Times New Roman" w:cs="Times New Roman"/>
        <w:sz w:val="20"/>
        <w:szCs w:val="20"/>
      </w:rPr>
      <w:t>0</w:t>
    </w:r>
    <w:r w:rsidR="00AE4BA7">
      <w:rPr>
        <w:rFonts w:ascii="Times New Roman" w:hAnsi="Times New Roman" w:cs="Times New Roman"/>
        <w:sz w:val="20"/>
        <w:szCs w:val="20"/>
      </w:rPr>
      <w:t>7</w:t>
    </w:r>
    <w:r>
      <w:rPr>
        <w:rFonts w:ascii="Times New Roman" w:hAnsi="Times New Roman" w:cs="Times New Roman"/>
        <w:sz w:val="20"/>
        <w:szCs w:val="20"/>
      </w:rPr>
      <w:t>17_Miera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19" w:rsidRPr="00E638A8" w:rsidRDefault="000D791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E4BA7">
      <w:rPr>
        <w:rFonts w:ascii="Times New Roman" w:hAnsi="Times New Roman" w:cs="Times New Roman"/>
        <w:sz w:val="20"/>
        <w:szCs w:val="20"/>
      </w:rPr>
      <w:t>06</w:t>
    </w:r>
    <w:r>
      <w:rPr>
        <w:rFonts w:ascii="Times New Roman" w:hAnsi="Times New Roman" w:cs="Times New Roman"/>
        <w:sz w:val="20"/>
        <w:szCs w:val="20"/>
      </w:rPr>
      <w:t>0</w:t>
    </w:r>
    <w:r w:rsidR="00AE4BA7">
      <w:rPr>
        <w:rFonts w:ascii="Times New Roman" w:hAnsi="Times New Roman" w:cs="Times New Roman"/>
        <w:sz w:val="20"/>
        <w:szCs w:val="20"/>
      </w:rPr>
      <w:t>7</w:t>
    </w:r>
    <w:r>
      <w:rPr>
        <w:rFonts w:ascii="Times New Roman" w:hAnsi="Times New Roman" w:cs="Times New Roman"/>
        <w:sz w:val="20"/>
        <w:szCs w:val="20"/>
      </w:rPr>
      <w:t xml:space="preserve">17_Miera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19" w:rsidRDefault="000D7919" w:rsidP="00894C55">
      <w:pPr>
        <w:spacing w:after="0" w:line="240" w:lineRule="auto"/>
      </w:pPr>
      <w:r>
        <w:separator/>
      </w:r>
    </w:p>
  </w:footnote>
  <w:footnote w:type="continuationSeparator" w:id="0">
    <w:p w:rsidR="000D7919" w:rsidRDefault="000D79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7919" w:rsidRPr="00C25B49" w:rsidRDefault="000D791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71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0A"/>
    <w:rsid w:val="00015F8A"/>
    <w:rsid w:val="00024801"/>
    <w:rsid w:val="0004413E"/>
    <w:rsid w:val="00046847"/>
    <w:rsid w:val="00046A28"/>
    <w:rsid w:val="0007511A"/>
    <w:rsid w:val="000B3E2E"/>
    <w:rsid w:val="000B5205"/>
    <w:rsid w:val="000B5720"/>
    <w:rsid w:val="000C0CB6"/>
    <w:rsid w:val="000C3296"/>
    <w:rsid w:val="000D7919"/>
    <w:rsid w:val="00101E10"/>
    <w:rsid w:val="00105538"/>
    <w:rsid w:val="001129FF"/>
    <w:rsid w:val="00140625"/>
    <w:rsid w:val="00166B4B"/>
    <w:rsid w:val="00170D0A"/>
    <w:rsid w:val="0017511C"/>
    <w:rsid w:val="00176150"/>
    <w:rsid w:val="00176228"/>
    <w:rsid w:val="00180623"/>
    <w:rsid w:val="00180B78"/>
    <w:rsid w:val="001C2C17"/>
    <w:rsid w:val="00206DCA"/>
    <w:rsid w:val="00227AB2"/>
    <w:rsid w:val="0023473B"/>
    <w:rsid w:val="002418AF"/>
    <w:rsid w:val="00243426"/>
    <w:rsid w:val="00245324"/>
    <w:rsid w:val="00281159"/>
    <w:rsid w:val="002A3115"/>
    <w:rsid w:val="002B78D2"/>
    <w:rsid w:val="002C19AE"/>
    <w:rsid w:val="002C49EE"/>
    <w:rsid w:val="002D15DF"/>
    <w:rsid w:val="002F163E"/>
    <w:rsid w:val="002F44E0"/>
    <w:rsid w:val="00324CDE"/>
    <w:rsid w:val="00334DBC"/>
    <w:rsid w:val="003469A1"/>
    <w:rsid w:val="003525A0"/>
    <w:rsid w:val="00361858"/>
    <w:rsid w:val="0036726F"/>
    <w:rsid w:val="00370552"/>
    <w:rsid w:val="00375691"/>
    <w:rsid w:val="00382BE1"/>
    <w:rsid w:val="00387231"/>
    <w:rsid w:val="003A1245"/>
    <w:rsid w:val="003B0BF9"/>
    <w:rsid w:val="003E0791"/>
    <w:rsid w:val="003E2281"/>
    <w:rsid w:val="003E38BF"/>
    <w:rsid w:val="003E6374"/>
    <w:rsid w:val="003F28AC"/>
    <w:rsid w:val="003F578C"/>
    <w:rsid w:val="004020DE"/>
    <w:rsid w:val="004121A8"/>
    <w:rsid w:val="00413F7B"/>
    <w:rsid w:val="00423AC2"/>
    <w:rsid w:val="004454FE"/>
    <w:rsid w:val="00461A2A"/>
    <w:rsid w:val="00471F27"/>
    <w:rsid w:val="00475B8C"/>
    <w:rsid w:val="004816E5"/>
    <w:rsid w:val="00484A15"/>
    <w:rsid w:val="0048776E"/>
    <w:rsid w:val="004B570F"/>
    <w:rsid w:val="004D175F"/>
    <w:rsid w:val="004D2AB4"/>
    <w:rsid w:val="004F2B8F"/>
    <w:rsid w:val="004F59F8"/>
    <w:rsid w:val="0050178F"/>
    <w:rsid w:val="005028E7"/>
    <w:rsid w:val="00506E44"/>
    <w:rsid w:val="00545D40"/>
    <w:rsid w:val="005726CE"/>
    <w:rsid w:val="00583290"/>
    <w:rsid w:val="005A2DC4"/>
    <w:rsid w:val="005A59C5"/>
    <w:rsid w:val="005B2063"/>
    <w:rsid w:val="005B4F91"/>
    <w:rsid w:val="005C61D9"/>
    <w:rsid w:val="005D1538"/>
    <w:rsid w:val="005F1304"/>
    <w:rsid w:val="00620816"/>
    <w:rsid w:val="00622767"/>
    <w:rsid w:val="006257C3"/>
    <w:rsid w:val="00626DF0"/>
    <w:rsid w:val="00640059"/>
    <w:rsid w:val="006444EC"/>
    <w:rsid w:val="0065778A"/>
    <w:rsid w:val="00670B90"/>
    <w:rsid w:val="006717F8"/>
    <w:rsid w:val="006830DE"/>
    <w:rsid w:val="006868F9"/>
    <w:rsid w:val="00694288"/>
    <w:rsid w:val="006A090C"/>
    <w:rsid w:val="006C2A1C"/>
    <w:rsid w:val="006C69D1"/>
    <w:rsid w:val="006D5568"/>
    <w:rsid w:val="006D576C"/>
    <w:rsid w:val="006D659B"/>
    <w:rsid w:val="006E1081"/>
    <w:rsid w:val="00702A6B"/>
    <w:rsid w:val="007123D1"/>
    <w:rsid w:val="007135D7"/>
    <w:rsid w:val="00713FFD"/>
    <w:rsid w:val="00720585"/>
    <w:rsid w:val="00727F1F"/>
    <w:rsid w:val="00733237"/>
    <w:rsid w:val="007346B3"/>
    <w:rsid w:val="00736DA5"/>
    <w:rsid w:val="007416F7"/>
    <w:rsid w:val="007425F3"/>
    <w:rsid w:val="00751398"/>
    <w:rsid w:val="00762252"/>
    <w:rsid w:val="00773AF6"/>
    <w:rsid w:val="0078778E"/>
    <w:rsid w:val="00791670"/>
    <w:rsid w:val="00793841"/>
    <w:rsid w:val="00795F71"/>
    <w:rsid w:val="007A4199"/>
    <w:rsid w:val="007B09D0"/>
    <w:rsid w:val="007B3D35"/>
    <w:rsid w:val="007B4793"/>
    <w:rsid w:val="007B5595"/>
    <w:rsid w:val="007B6FF1"/>
    <w:rsid w:val="007C28A8"/>
    <w:rsid w:val="007C5A85"/>
    <w:rsid w:val="007D0E8D"/>
    <w:rsid w:val="007D4D32"/>
    <w:rsid w:val="007D5B1A"/>
    <w:rsid w:val="007E33F0"/>
    <w:rsid w:val="007E73AB"/>
    <w:rsid w:val="007F0847"/>
    <w:rsid w:val="007F2674"/>
    <w:rsid w:val="00800250"/>
    <w:rsid w:val="00806210"/>
    <w:rsid w:val="00811AD1"/>
    <w:rsid w:val="008120F2"/>
    <w:rsid w:val="00816C11"/>
    <w:rsid w:val="00863113"/>
    <w:rsid w:val="00864CCB"/>
    <w:rsid w:val="008664C7"/>
    <w:rsid w:val="00866A57"/>
    <w:rsid w:val="008812ED"/>
    <w:rsid w:val="008837D0"/>
    <w:rsid w:val="00890CBF"/>
    <w:rsid w:val="00894C55"/>
    <w:rsid w:val="008967A9"/>
    <w:rsid w:val="008A69AB"/>
    <w:rsid w:val="008A7330"/>
    <w:rsid w:val="008C3AF3"/>
    <w:rsid w:val="008C5359"/>
    <w:rsid w:val="008E5CED"/>
    <w:rsid w:val="00916448"/>
    <w:rsid w:val="00922853"/>
    <w:rsid w:val="009272DB"/>
    <w:rsid w:val="00930809"/>
    <w:rsid w:val="009322FC"/>
    <w:rsid w:val="00950BF7"/>
    <w:rsid w:val="0095190A"/>
    <w:rsid w:val="00957818"/>
    <w:rsid w:val="00975091"/>
    <w:rsid w:val="009773A5"/>
    <w:rsid w:val="00977962"/>
    <w:rsid w:val="00982E53"/>
    <w:rsid w:val="009A2654"/>
    <w:rsid w:val="009A35B1"/>
    <w:rsid w:val="009A600F"/>
    <w:rsid w:val="009B502D"/>
    <w:rsid w:val="009B5943"/>
    <w:rsid w:val="009D0A52"/>
    <w:rsid w:val="009D7514"/>
    <w:rsid w:val="009F274D"/>
    <w:rsid w:val="00A00775"/>
    <w:rsid w:val="00A0174C"/>
    <w:rsid w:val="00A05AB2"/>
    <w:rsid w:val="00A1507F"/>
    <w:rsid w:val="00A17557"/>
    <w:rsid w:val="00A20A8E"/>
    <w:rsid w:val="00A21D92"/>
    <w:rsid w:val="00A3312C"/>
    <w:rsid w:val="00A369F3"/>
    <w:rsid w:val="00A40567"/>
    <w:rsid w:val="00A4779D"/>
    <w:rsid w:val="00A6073E"/>
    <w:rsid w:val="00A814C7"/>
    <w:rsid w:val="00A93DDF"/>
    <w:rsid w:val="00A94057"/>
    <w:rsid w:val="00AD7A56"/>
    <w:rsid w:val="00AE30DD"/>
    <w:rsid w:val="00AE4BA7"/>
    <w:rsid w:val="00AE5567"/>
    <w:rsid w:val="00AE6869"/>
    <w:rsid w:val="00AF46DF"/>
    <w:rsid w:val="00B06D50"/>
    <w:rsid w:val="00B2165C"/>
    <w:rsid w:val="00B76FD7"/>
    <w:rsid w:val="00B96645"/>
    <w:rsid w:val="00BA049E"/>
    <w:rsid w:val="00BA1922"/>
    <w:rsid w:val="00BA20AA"/>
    <w:rsid w:val="00BB42C2"/>
    <w:rsid w:val="00BC786E"/>
    <w:rsid w:val="00BD4348"/>
    <w:rsid w:val="00BD4425"/>
    <w:rsid w:val="00BD71D8"/>
    <w:rsid w:val="00BD74FB"/>
    <w:rsid w:val="00BE5BA0"/>
    <w:rsid w:val="00BF5F44"/>
    <w:rsid w:val="00BF77A5"/>
    <w:rsid w:val="00C13095"/>
    <w:rsid w:val="00C167D9"/>
    <w:rsid w:val="00C25014"/>
    <w:rsid w:val="00C25B49"/>
    <w:rsid w:val="00C26B81"/>
    <w:rsid w:val="00C3459E"/>
    <w:rsid w:val="00C41E53"/>
    <w:rsid w:val="00C75769"/>
    <w:rsid w:val="00C837AD"/>
    <w:rsid w:val="00C8797F"/>
    <w:rsid w:val="00CA7B23"/>
    <w:rsid w:val="00CA7BF7"/>
    <w:rsid w:val="00CB6D2B"/>
    <w:rsid w:val="00CC4BB0"/>
    <w:rsid w:val="00CC5638"/>
    <w:rsid w:val="00CE410D"/>
    <w:rsid w:val="00CE5657"/>
    <w:rsid w:val="00CF3D6A"/>
    <w:rsid w:val="00CF6A43"/>
    <w:rsid w:val="00CF6EDB"/>
    <w:rsid w:val="00D133F8"/>
    <w:rsid w:val="00D30A89"/>
    <w:rsid w:val="00D30E82"/>
    <w:rsid w:val="00D37C1A"/>
    <w:rsid w:val="00D41556"/>
    <w:rsid w:val="00D44D70"/>
    <w:rsid w:val="00D60B43"/>
    <w:rsid w:val="00DB1D03"/>
    <w:rsid w:val="00DD5E99"/>
    <w:rsid w:val="00DD5FCF"/>
    <w:rsid w:val="00E0548E"/>
    <w:rsid w:val="00E11C35"/>
    <w:rsid w:val="00E159A0"/>
    <w:rsid w:val="00E26B8C"/>
    <w:rsid w:val="00E30742"/>
    <w:rsid w:val="00E31D7B"/>
    <w:rsid w:val="00E32173"/>
    <w:rsid w:val="00E3716B"/>
    <w:rsid w:val="00E47D6A"/>
    <w:rsid w:val="00E54CC2"/>
    <w:rsid w:val="00E54D16"/>
    <w:rsid w:val="00E638A8"/>
    <w:rsid w:val="00E7774A"/>
    <w:rsid w:val="00E834FD"/>
    <w:rsid w:val="00E854EF"/>
    <w:rsid w:val="00E90C01"/>
    <w:rsid w:val="00E97C4B"/>
    <w:rsid w:val="00EA486E"/>
    <w:rsid w:val="00EB1482"/>
    <w:rsid w:val="00EB2DCB"/>
    <w:rsid w:val="00EB4908"/>
    <w:rsid w:val="00EB7004"/>
    <w:rsid w:val="00EC4D51"/>
    <w:rsid w:val="00EE3B9E"/>
    <w:rsid w:val="00EE6FAF"/>
    <w:rsid w:val="00EF62A3"/>
    <w:rsid w:val="00F028C2"/>
    <w:rsid w:val="00F034D0"/>
    <w:rsid w:val="00F10194"/>
    <w:rsid w:val="00F151E9"/>
    <w:rsid w:val="00F366A7"/>
    <w:rsid w:val="00F40B02"/>
    <w:rsid w:val="00F50436"/>
    <w:rsid w:val="00F546DD"/>
    <w:rsid w:val="00F57B0C"/>
    <w:rsid w:val="00F66EFD"/>
    <w:rsid w:val="00F76963"/>
    <w:rsid w:val="00F81403"/>
    <w:rsid w:val="00F911AA"/>
    <w:rsid w:val="00F91775"/>
    <w:rsid w:val="00FA48DC"/>
    <w:rsid w:val="00FC265C"/>
    <w:rsid w:val="00FE06F6"/>
    <w:rsid w:val="00FE308A"/>
    <w:rsid w:val="00FE332C"/>
    <w:rsid w:val="00FE3590"/>
    <w:rsid w:val="00FF4235"/>
    <w:rsid w:val="00FF5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6EB7E773-6B07-4238-9847-1F63EF1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10266</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
  <Company>Finanšu ministrija (VAS "Valsts nekustamie īpašumi")</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VAS "Valsts nekustamie īpašumi" Tiesību aktu daļas tiesību aktu speciāliste Līga Rozenberga</dc:creator>
  <dc:description>Liga.Rozenberga@vni.lv; tālr.67024608</dc:description>
  <cp:lastModifiedBy>Līga Rozenberga</cp:lastModifiedBy>
  <cp:revision>14</cp:revision>
  <cp:lastPrinted>2017-08-23T06:25:00Z</cp:lastPrinted>
  <dcterms:created xsi:type="dcterms:W3CDTF">2017-07-06T12:22:00Z</dcterms:created>
  <dcterms:modified xsi:type="dcterms:W3CDTF">2017-08-23T07:35:00Z</dcterms:modified>
</cp:coreProperties>
</file>