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81" w:rsidRPr="00E543FD" w:rsidRDefault="00A06A83" w:rsidP="006E2947">
      <w:pPr>
        <w:ind w:left="4253"/>
        <w:rPr>
          <w:bCs/>
        </w:rPr>
      </w:pPr>
      <w:r>
        <w:rPr>
          <w:bCs/>
        </w:rPr>
        <w:t>P</w:t>
      </w:r>
      <w:r w:rsidR="003446E7" w:rsidRPr="00E543FD">
        <w:rPr>
          <w:bCs/>
        </w:rPr>
        <w:t xml:space="preserve">ielikums </w:t>
      </w:r>
    </w:p>
    <w:p w:rsidR="00257D99" w:rsidRDefault="003446E7" w:rsidP="006E2947">
      <w:pPr>
        <w:ind w:left="4253"/>
        <w:rPr>
          <w:bCs/>
        </w:rPr>
      </w:pPr>
      <w:r w:rsidRPr="00E543FD">
        <w:rPr>
          <w:bCs/>
        </w:rPr>
        <w:t>Ministru kabineta noteikumu projekta „Noteikumi par Iekšlietu</w:t>
      </w:r>
      <w:r w:rsidR="006E2947">
        <w:rPr>
          <w:bCs/>
        </w:rPr>
        <w:t xml:space="preserve"> </w:t>
      </w:r>
      <w:r w:rsidRPr="00E543FD">
        <w:rPr>
          <w:bCs/>
        </w:rPr>
        <w:t>Min</w:t>
      </w:r>
      <w:r w:rsidR="00400C1F" w:rsidRPr="00E543FD">
        <w:rPr>
          <w:bCs/>
        </w:rPr>
        <w:t>is</w:t>
      </w:r>
      <w:r w:rsidRPr="00E543FD">
        <w:rPr>
          <w:bCs/>
        </w:rPr>
        <w:t>trijas veselības un sporta centra maksas pakalpojumu cenrādi”</w:t>
      </w:r>
      <w:r w:rsidR="005C1760">
        <w:rPr>
          <w:bCs/>
        </w:rPr>
        <w:t>”</w:t>
      </w:r>
      <w:r w:rsidRPr="00E543FD">
        <w:rPr>
          <w:bCs/>
        </w:rPr>
        <w:t xml:space="preserve"> sākotnējās</w:t>
      </w:r>
      <w:r w:rsidR="006E2947">
        <w:rPr>
          <w:bCs/>
        </w:rPr>
        <w:t xml:space="preserve"> </w:t>
      </w:r>
      <w:r w:rsidRPr="00E543FD">
        <w:rPr>
          <w:bCs/>
        </w:rPr>
        <w:t>ietekmes novērtējuma ziņojumam (anotācijai)</w:t>
      </w:r>
    </w:p>
    <w:p w:rsidR="006E2947" w:rsidRDefault="006E2947" w:rsidP="006E2947">
      <w:pPr>
        <w:ind w:firstLine="720"/>
        <w:jc w:val="right"/>
      </w:pPr>
    </w:p>
    <w:p w:rsidR="00740854" w:rsidRPr="0041532D" w:rsidRDefault="00740854" w:rsidP="00740854">
      <w:pPr>
        <w:jc w:val="center"/>
        <w:rPr>
          <w:b/>
          <w:bCs/>
          <w:sz w:val="28"/>
          <w:szCs w:val="28"/>
        </w:rPr>
      </w:pPr>
      <w:r w:rsidRPr="0041532D">
        <w:rPr>
          <w:b/>
          <w:bCs/>
          <w:sz w:val="28"/>
          <w:szCs w:val="28"/>
        </w:rPr>
        <w:t>Iekšlietu ministrijas veselības un sporta centra maksas pakalpojumu izcenojumu aprēķins.</w:t>
      </w:r>
    </w:p>
    <w:p w:rsidR="00B653F6" w:rsidRDefault="00B653F6" w:rsidP="00B653F6">
      <w:pPr>
        <w:jc w:val="center"/>
        <w:rPr>
          <w:b/>
          <w:sz w:val="26"/>
          <w:szCs w:val="26"/>
        </w:rPr>
      </w:pPr>
    </w:p>
    <w:tbl>
      <w:tblPr>
        <w:tblW w:w="927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1542"/>
        <w:gridCol w:w="2278"/>
        <w:gridCol w:w="4008"/>
        <w:gridCol w:w="12"/>
        <w:gridCol w:w="1430"/>
      </w:tblGrid>
      <w:tr w:rsidR="00B653F6" w:rsidTr="00083438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79A" w:rsidRPr="006E2947" w:rsidRDefault="003703B4" w:rsidP="0041532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3703B4">
              <w:rPr>
                <w:b/>
              </w:rPr>
              <w:t>Maksas pakalpojuma vei</w:t>
            </w:r>
            <w:r w:rsidRPr="00FD00F4">
              <w:rPr>
                <w:b/>
              </w:rPr>
              <w:t xml:space="preserve">ds: </w:t>
            </w:r>
            <w:r w:rsidR="00E62493" w:rsidRPr="00E62493">
              <w:rPr>
                <w:b/>
              </w:rPr>
              <w:t>Mācību materiāla "Programma kvalifikācijas pārbaudījumam par ieroču un munīcijas aprites kārtību un prasmi rīkoties ar ieroci" izsniegšana</w:t>
            </w:r>
            <w:r w:rsidR="003C3E5C">
              <w:rPr>
                <w:b/>
              </w:rPr>
              <w:t xml:space="preserve"> </w:t>
            </w:r>
            <w:r w:rsidR="003C3E5C" w:rsidRPr="003C3E5C">
              <w:rPr>
                <w:b/>
              </w:rPr>
              <w:t>(viens eksemplārs)</w:t>
            </w:r>
          </w:p>
        </w:tc>
      </w:tr>
      <w:tr w:rsidR="00B653F6" w:rsidTr="00083438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6" w:rsidRDefault="00B653F6" w:rsidP="00356CCC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BF7978" w:rsidP="00356CCC">
            <w:pPr>
              <w:jc w:val="center"/>
            </w:pPr>
            <w:r>
              <w:t>R</w:t>
            </w:r>
            <w:r w:rsidR="00B653F6">
              <w:t>ādītāj</w:t>
            </w:r>
            <w:r>
              <w:t>s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B653F6" w:rsidP="00356CCC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520226" w:rsidTr="00A350C3"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Pr="00E00066" w:rsidRDefault="00520226" w:rsidP="00356CCC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Default="00520226" w:rsidP="00356CCC">
            <w:pPr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Default="00520226" w:rsidP="00356CCC">
            <w:pPr>
              <w:jc w:val="center"/>
            </w:pPr>
            <w:r>
              <w:t>x</w:t>
            </w:r>
          </w:p>
        </w:tc>
      </w:tr>
      <w:tr w:rsidR="00B653F6" w:rsidTr="00083438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Pr="00E541AA" w:rsidRDefault="00A21ACF" w:rsidP="00356CCC">
            <w:pPr>
              <w:jc w:val="center"/>
            </w:pPr>
            <w:r w:rsidRPr="00770568">
              <w:t>1100</w:t>
            </w:r>
            <w:r w:rsidR="001D0F8A" w:rsidRPr="00770568"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BF7978" w:rsidP="00A21ACF">
            <w:r>
              <w:t xml:space="preserve">Atalgojums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39" w:rsidRDefault="00E62493" w:rsidP="00715696">
            <w:pPr>
              <w:jc w:val="both"/>
              <w:rPr>
                <w:bCs/>
              </w:rPr>
            </w:pPr>
            <w:r w:rsidRPr="00E62493">
              <w:rPr>
                <w:bCs/>
              </w:rPr>
              <w:t xml:space="preserve">Mācību materiāla pārdošana                                         </w:t>
            </w:r>
            <w:r w:rsidR="00DF0339">
              <w:rPr>
                <w:bCs/>
              </w:rPr>
              <w:t>4,2</w:t>
            </w:r>
            <w:r w:rsidR="0000431C">
              <w:rPr>
                <w:bCs/>
              </w:rPr>
              <w:t>35</w:t>
            </w:r>
            <w:r w:rsidR="00DF0339">
              <w:rPr>
                <w:bCs/>
              </w:rPr>
              <w:t xml:space="preserve"> </w:t>
            </w:r>
            <w:r w:rsidR="00DF0339" w:rsidRPr="00DF0339">
              <w:rPr>
                <w:bCs/>
                <w:i/>
              </w:rPr>
              <w:t>euro</w:t>
            </w:r>
            <w:r w:rsidR="00A408FC">
              <w:rPr>
                <w:rStyle w:val="FootnoteReference"/>
                <w:bCs/>
              </w:rPr>
              <w:footnoteReference w:id="1"/>
            </w:r>
            <w:r w:rsidRPr="00E62493">
              <w:rPr>
                <w:bCs/>
              </w:rPr>
              <w:t xml:space="preserve"> x 0</w:t>
            </w:r>
            <w:r w:rsidR="00AE3FA2">
              <w:rPr>
                <w:bCs/>
              </w:rPr>
              <w:t>,</w:t>
            </w:r>
            <w:r w:rsidR="00DF0339">
              <w:rPr>
                <w:bCs/>
              </w:rPr>
              <w:t>1</w:t>
            </w:r>
            <w:r w:rsidR="00A408FC">
              <w:rPr>
                <w:rStyle w:val="FootnoteReference"/>
                <w:bCs/>
              </w:rPr>
              <w:footnoteReference w:id="2"/>
            </w:r>
            <w:r w:rsidR="00E02C0F">
              <w:rPr>
                <w:bCs/>
              </w:rPr>
              <w:t xml:space="preserve"> x </w:t>
            </w:r>
            <w:r w:rsidR="0013425C">
              <w:rPr>
                <w:bCs/>
              </w:rPr>
              <w:t>100</w:t>
            </w:r>
            <w:r w:rsidR="0013425C">
              <w:rPr>
                <w:rStyle w:val="FootnoteReference"/>
                <w:bCs/>
              </w:rPr>
              <w:footnoteReference w:id="3"/>
            </w:r>
            <w:r w:rsidRPr="00E62493">
              <w:rPr>
                <w:bCs/>
              </w:rPr>
              <w:t xml:space="preserve"> = </w:t>
            </w:r>
            <w:r w:rsidR="0013425C">
              <w:rPr>
                <w:bCs/>
              </w:rPr>
              <w:t>42,35</w:t>
            </w:r>
            <w:r w:rsidR="00DF0339">
              <w:rPr>
                <w:bCs/>
              </w:rPr>
              <w:t xml:space="preserve"> </w:t>
            </w:r>
            <w:r w:rsidR="00DF0339" w:rsidRPr="00DF0339">
              <w:rPr>
                <w:bCs/>
                <w:i/>
              </w:rPr>
              <w:t>euro</w:t>
            </w:r>
          </w:p>
          <w:p w:rsidR="00DF0339" w:rsidRDefault="00DF0339" w:rsidP="00715696">
            <w:pPr>
              <w:jc w:val="both"/>
              <w:rPr>
                <w:bCs/>
              </w:rPr>
            </w:pPr>
            <w:r>
              <w:rPr>
                <w:bCs/>
              </w:rPr>
              <w:t>Mācību materiāla pavairošana</w:t>
            </w:r>
          </w:p>
          <w:p w:rsidR="004367EC" w:rsidRDefault="0013425C" w:rsidP="00DF0339">
            <w:pPr>
              <w:ind w:left="309"/>
              <w:jc w:val="both"/>
              <w:rPr>
                <w:bCs/>
              </w:rPr>
            </w:pPr>
            <w:r>
              <w:rPr>
                <w:bCs/>
              </w:rPr>
              <w:t>5,368</w:t>
            </w:r>
            <w:r w:rsidR="00DF0339">
              <w:rPr>
                <w:bCs/>
              </w:rPr>
              <w:t xml:space="preserve"> </w:t>
            </w:r>
            <w:r w:rsidR="00A408FC">
              <w:rPr>
                <w:bCs/>
                <w:i/>
              </w:rPr>
              <w:t>euro</w:t>
            </w:r>
            <w:r w:rsidR="00A408FC">
              <w:rPr>
                <w:rStyle w:val="FootnoteReference"/>
                <w:bCs/>
                <w:i/>
              </w:rPr>
              <w:footnoteReference w:id="4"/>
            </w:r>
            <w:r w:rsidR="00DF0339" w:rsidRPr="00E62493">
              <w:rPr>
                <w:bCs/>
              </w:rPr>
              <w:t xml:space="preserve"> x 0</w:t>
            </w:r>
            <w:r w:rsidR="00DF0339">
              <w:rPr>
                <w:bCs/>
              </w:rPr>
              <w:t>,2</w:t>
            </w:r>
            <w:r w:rsidR="00A408FC">
              <w:rPr>
                <w:rStyle w:val="FootnoteReference"/>
                <w:bCs/>
              </w:rPr>
              <w:footnoteReference w:id="5"/>
            </w:r>
            <w:r w:rsidR="00DF0339">
              <w:rPr>
                <w:bCs/>
              </w:rPr>
              <w:t xml:space="preserve"> x </w:t>
            </w:r>
            <w:r>
              <w:rPr>
                <w:bCs/>
              </w:rPr>
              <w:t>100</w:t>
            </w:r>
            <w:r w:rsidRPr="0013425C">
              <w:rPr>
                <w:bCs/>
                <w:vertAlign w:val="superscript"/>
              </w:rPr>
              <w:t>3</w:t>
            </w:r>
            <w:r w:rsidR="00DF0339" w:rsidRPr="00E62493">
              <w:rPr>
                <w:bCs/>
              </w:rPr>
              <w:t xml:space="preserve"> = </w:t>
            </w:r>
            <w:r>
              <w:rPr>
                <w:bCs/>
              </w:rPr>
              <w:t>107,3</w:t>
            </w:r>
            <w:r w:rsidR="003107A1">
              <w:rPr>
                <w:bCs/>
              </w:rPr>
              <w:t>6</w:t>
            </w:r>
            <w:r w:rsidR="00DF0339">
              <w:rPr>
                <w:bCs/>
              </w:rPr>
              <w:t xml:space="preserve"> </w:t>
            </w:r>
            <w:r w:rsidR="00DF0339" w:rsidRPr="00DF0339">
              <w:rPr>
                <w:bCs/>
                <w:i/>
              </w:rPr>
              <w:t>euro</w:t>
            </w:r>
            <w:r w:rsidR="00E62493" w:rsidRPr="00E62493">
              <w:rPr>
                <w:bCs/>
              </w:rPr>
              <w:t xml:space="preserve">                     </w:t>
            </w:r>
            <w:r w:rsidR="004367EC">
              <w:rPr>
                <w:bCs/>
              </w:rPr>
              <w:t xml:space="preserve">                      </w:t>
            </w:r>
          </w:p>
          <w:p w:rsidR="00A408FC" w:rsidRDefault="00E62493" w:rsidP="00715696">
            <w:pPr>
              <w:jc w:val="both"/>
              <w:rPr>
                <w:bCs/>
              </w:rPr>
            </w:pPr>
            <w:r w:rsidRPr="00E62493">
              <w:rPr>
                <w:bCs/>
              </w:rPr>
              <w:t>Mācību materiāla satura izstrāde (vienu reizi gadā)</w:t>
            </w:r>
          </w:p>
          <w:p w:rsidR="00E541AA" w:rsidRPr="00E02C0F" w:rsidRDefault="00DF0339" w:rsidP="0013425C">
            <w:pPr>
              <w:ind w:left="309"/>
              <w:jc w:val="both"/>
              <w:rPr>
                <w:bCs/>
              </w:rPr>
            </w:pPr>
            <w:r>
              <w:rPr>
                <w:bCs/>
              </w:rPr>
              <w:t>5,94</w:t>
            </w:r>
            <w:r w:rsidR="0013425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</w:t>
            </w:r>
            <w:r w:rsidR="00A408FC">
              <w:rPr>
                <w:bCs/>
                <w:i/>
              </w:rPr>
              <w:t>o</w:t>
            </w:r>
            <w:r w:rsidR="00A408FC">
              <w:rPr>
                <w:rStyle w:val="FootnoteReference"/>
                <w:bCs/>
                <w:i/>
              </w:rPr>
              <w:footnoteReference w:id="6"/>
            </w:r>
            <w:r w:rsidR="00A408FC">
              <w:rPr>
                <w:bCs/>
                <w:i/>
              </w:rPr>
              <w:t xml:space="preserve"> </w:t>
            </w:r>
            <w:r w:rsidR="00E62493" w:rsidRPr="00E62493">
              <w:rPr>
                <w:bCs/>
              </w:rPr>
              <w:t>x 12</w:t>
            </w:r>
            <w:r w:rsidR="00A408FC">
              <w:rPr>
                <w:rStyle w:val="FootnoteReference"/>
                <w:bCs/>
              </w:rPr>
              <w:footnoteReference w:id="7"/>
            </w:r>
            <w:r w:rsidR="00E62493" w:rsidRPr="00E62493">
              <w:rPr>
                <w:bCs/>
              </w:rPr>
              <w:t xml:space="preserve"> = </w:t>
            </w:r>
            <w:r>
              <w:rPr>
                <w:bCs/>
              </w:rPr>
              <w:t>71,</w:t>
            </w:r>
            <w:r w:rsidR="0013425C">
              <w:rPr>
                <w:bCs/>
              </w:rPr>
              <w:t>28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  <w:r w:rsidR="00BF7978">
              <w:rPr>
                <w:bCs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13425C" w:rsidP="003107A1">
            <w:pPr>
              <w:jc w:val="center"/>
            </w:pPr>
            <w:r>
              <w:t>220,9</w:t>
            </w:r>
            <w:r w:rsidR="003107A1">
              <w:t>9</w:t>
            </w:r>
          </w:p>
        </w:tc>
      </w:tr>
      <w:tr w:rsidR="00B653F6" w:rsidTr="00083438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Pr="00E541AA" w:rsidRDefault="001D0F8A" w:rsidP="00356CCC">
            <w:pPr>
              <w:jc w:val="center"/>
            </w:pPr>
            <w:r w:rsidRPr="008D3925">
              <w:t>1210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B653F6" w:rsidP="00460D9F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Pr="00B71F23" w:rsidRDefault="00B653F6" w:rsidP="003107A1">
            <w:pPr>
              <w:jc w:val="both"/>
            </w:pPr>
            <w:r w:rsidRPr="00B71F23">
              <w:t>2</w:t>
            </w:r>
            <w:r w:rsidR="00DF0339">
              <w:t>3</w:t>
            </w:r>
            <w:r w:rsidRPr="00B71F23">
              <w:t>,</w:t>
            </w:r>
            <w:r w:rsidR="00DF0339">
              <w:t>5</w:t>
            </w:r>
            <w:r w:rsidRPr="00B71F23">
              <w:t xml:space="preserve">9% no </w:t>
            </w:r>
            <w:r w:rsidR="0013425C">
              <w:t>220,9</w:t>
            </w:r>
            <w:r w:rsidR="003107A1">
              <w:t>9</w:t>
            </w:r>
            <w:r w:rsidR="00DF0339">
              <w:t xml:space="preserve"> </w:t>
            </w:r>
            <w:r w:rsidR="00DF0339" w:rsidRPr="00DF0339">
              <w:rPr>
                <w:i/>
              </w:rPr>
              <w:t>euro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6" w:rsidRDefault="0013425C" w:rsidP="003107A1">
            <w:pPr>
              <w:jc w:val="center"/>
            </w:pPr>
            <w:r>
              <w:t>52,1</w:t>
            </w:r>
            <w:r w:rsidR="003107A1">
              <w:t>3</w:t>
            </w:r>
          </w:p>
        </w:tc>
      </w:tr>
      <w:tr w:rsidR="00605211" w:rsidTr="00083438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1" w:rsidRPr="006D2D9A" w:rsidRDefault="00605211" w:rsidP="00B35755">
            <w:pPr>
              <w:jc w:val="center"/>
            </w:pPr>
            <w:r w:rsidRPr="006D2D9A">
              <w:t>2311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1" w:rsidRPr="006D2D9A" w:rsidRDefault="00605211" w:rsidP="00B35755">
            <w:r w:rsidRPr="006D2D9A">
              <w:t>Biroja preces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D" w:rsidRPr="00B14B16" w:rsidRDefault="00496EB1" w:rsidP="003107A1">
            <w:pPr>
              <w:jc w:val="both"/>
            </w:pPr>
            <w:r w:rsidRPr="00B14B16">
              <w:rPr>
                <w:bCs/>
              </w:rPr>
              <w:t>kancelejas preces (t.s. papīrs, printera un kopētāja toneri, iesiešanai</w:t>
            </w:r>
            <w:r w:rsidR="0057323E" w:rsidRPr="00B14B16">
              <w:rPr>
                <w:bCs/>
              </w:rPr>
              <w:t>:</w:t>
            </w:r>
            <w:r w:rsidRPr="00B14B16">
              <w:rPr>
                <w:bCs/>
              </w:rPr>
              <w:t xml:space="preserve"> plastikāta vāki, spirāle):                                                                               </w:t>
            </w:r>
            <w:r w:rsidR="00DF0339">
              <w:rPr>
                <w:bCs/>
              </w:rPr>
              <w:t>1,</w:t>
            </w:r>
            <w:r w:rsidR="003107A1">
              <w:rPr>
                <w:bCs/>
              </w:rPr>
              <w:t>29</w:t>
            </w:r>
            <w:r w:rsidR="00DF0339">
              <w:rPr>
                <w:bCs/>
              </w:rPr>
              <w:t xml:space="preserve"> </w:t>
            </w:r>
            <w:r w:rsidR="00DF0339" w:rsidRPr="00DF0339">
              <w:rPr>
                <w:bCs/>
                <w:i/>
              </w:rPr>
              <w:t>euro</w:t>
            </w:r>
            <w:r w:rsidR="00A408FC">
              <w:rPr>
                <w:rStyle w:val="FootnoteReference"/>
                <w:bCs/>
                <w:i/>
              </w:rPr>
              <w:footnoteReference w:id="8"/>
            </w:r>
            <w:r w:rsidR="00397FCC" w:rsidRPr="00B14B16">
              <w:rPr>
                <w:bCs/>
                <w:vertAlign w:val="superscript"/>
              </w:rPr>
              <w:t xml:space="preserve"> </w:t>
            </w:r>
            <w:r w:rsidR="00397FCC" w:rsidRPr="00B14B16">
              <w:rPr>
                <w:bCs/>
              </w:rPr>
              <w:t xml:space="preserve">x </w:t>
            </w:r>
            <w:r w:rsidR="003107A1">
              <w:rPr>
                <w:bCs/>
              </w:rPr>
              <w:t>100</w:t>
            </w:r>
            <w:r w:rsidR="003107A1" w:rsidRPr="003107A1">
              <w:rPr>
                <w:bCs/>
                <w:vertAlign w:val="superscript"/>
              </w:rPr>
              <w:t>3</w:t>
            </w:r>
            <w:r w:rsidR="00DF0339" w:rsidRPr="00DF0339">
              <w:rPr>
                <w:bCs/>
              </w:rPr>
              <w:t>=</w:t>
            </w:r>
            <w:r w:rsidR="00DF0339">
              <w:rPr>
                <w:bCs/>
              </w:rPr>
              <w:t xml:space="preserve"> </w:t>
            </w:r>
            <w:r w:rsidR="003107A1">
              <w:rPr>
                <w:bCs/>
              </w:rPr>
              <w:t>129,00</w:t>
            </w:r>
            <w:r w:rsidR="00DF0339">
              <w:rPr>
                <w:bCs/>
              </w:rPr>
              <w:t xml:space="preserve"> </w:t>
            </w:r>
            <w:r w:rsidR="00DF0339" w:rsidRPr="00DF0339">
              <w:rPr>
                <w:bCs/>
                <w:i/>
              </w:rPr>
              <w:t>euro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E" w:rsidRPr="00B14B16" w:rsidRDefault="003107A1" w:rsidP="00690C6E">
            <w:pPr>
              <w:jc w:val="center"/>
            </w:pPr>
            <w:r>
              <w:t>129</w:t>
            </w:r>
            <w:r w:rsidR="00295A27">
              <w:t>,00</w:t>
            </w:r>
          </w:p>
        </w:tc>
      </w:tr>
    </w:tbl>
    <w:p w:rsidR="00D54520" w:rsidRPr="00D54520" w:rsidRDefault="00D54520" w:rsidP="00D54520">
      <w:pPr>
        <w:rPr>
          <w:vanish/>
        </w:rPr>
      </w:pPr>
    </w:p>
    <w:tbl>
      <w:tblPr>
        <w:tblW w:w="927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2271"/>
        <w:gridCol w:w="7"/>
        <w:gridCol w:w="4020"/>
        <w:gridCol w:w="1430"/>
      </w:tblGrid>
      <w:tr w:rsidR="00520226" w:rsidRPr="00D54520" w:rsidTr="00A350C3">
        <w:tc>
          <w:tcPr>
            <w:tcW w:w="7840" w:type="dxa"/>
            <w:gridSpan w:val="4"/>
            <w:shd w:val="clear" w:color="auto" w:fill="auto"/>
            <w:vAlign w:val="center"/>
          </w:tcPr>
          <w:p w:rsidR="00520226" w:rsidRPr="00D54520" w:rsidRDefault="00520226" w:rsidP="00356CCC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0226" w:rsidRPr="00F572AB" w:rsidRDefault="003107A1" w:rsidP="00896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402,12</w:t>
            </w:r>
          </w:p>
        </w:tc>
      </w:tr>
      <w:tr w:rsidR="00520226" w:rsidTr="00A35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Pr="00E00066" w:rsidRDefault="00520226" w:rsidP="00520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E00066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Default="00520226" w:rsidP="00A350C3">
            <w:pPr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6" w:rsidRDefault="00520226" w:rsidP="00A350C3">
            <w:pPr>
              <w:jc w:val="center"/>
            </w:pPr>
            <w:r>
              <w:t>x</w:t>
            </w:r>
          </w:p>
        </w:tc>
      </w:tr>
      <w:tr w:rsidR="007600B0" w:rsidTr="00520226">
        <w:tc>
          <w:tcPr>
            <w:tcW w:w="1542" w:type="dxa"/>
            <w:vAlign w:val="center"/>
          </w:tcPr>
          <w:p w:rsidR="007600B0" w:rsidRPr="00E541AA" w:rsidRDefault="007600B0" w:rsidP="00A350C3">
            <w:pPr>
              <w:jc w:val="center"/>
            </w:pPr>
            <w:r w:rsidRPr="00770568">
              <w:lastRenderedPageBreak/>
              <w:t xml:space="preserve">1100 </w:t>
            </w:r>
          </w:p>
        </w:tc>
        <w:tc>
          <w:tcPr>
            <w:tcW w:w="2271" w:type="dxa"/>
            <w:vAlign w:val="center"/>
          </w:tcPr>
          <w:p w:rsidR="007600B0" w:rsidRDefault="007600B0" w:rsidP="00A350C3">
            <w:r>
              <w:t xml:space="preserve">Atalgojums </w:t>
            </w:r>
          </w:p>
        </w:tc>
        <w:tc>
          <w:tcPr>
            <w:tcW w:w="4027" w:type="dxa"/>
            <w:gridSpan w:val="2"/>
            <w:vAlign w:val="center"/>
          </w:tcPr>
          <w:p w:rsidR="007600B0" w:rsidRPr="00E02C0F" w:rsidRDefault="00C9642E" w:rsidP="006765EB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6765EB">
              <w:rPr>
                <w:bCs/>
              </w:rPr>
              <w:t>5,368</w:t>
            </w:r>
            <w:r w:rsidR="008800DB">
              <w:rPr>
                <w:bCs/>
              </w:rPr>
              <w:t xml:space="preserve"> </w:t>
            </w:r>
            <w:r w:rsidR="008800DB" w:rsidRPr="008800DB">
              <w:rPr>
                <w:bCs/>
                <w:i/>
              </w:rPr>
              <w:t>euro</w:t>
            </w:r>
            <w:r w:rsidR="008800DB">
              <w:rPr>
                <w:rStyle w:val="FootnoteReference"/>
                <w:bCs/>
                <w:i/>
              </w:rPr>
              <w:footnoteReference w:id="9"/>
            </w:r>
            <w:r>
              <w:rPr>
                <w:bCs/>
              </w:rPr>
              <w:t xml:space="preserve"> x 0</w:t>
            </w:r>
            <w:r w:rsidR="00130910">
              <w:rPr>
                <w:bCs/>
              </w:rPr>
              <w:t>,</w:t>
            </w:r>
            <w:r>
              <w:rPr>
                <w:bCs/>
              </w:rPr>
              <w:t>05</w:t>
            </w:r>
            <w:r w:rsidR="008800DB">
              <w:rPr>
                <w:rStyle w:val="FootnoteReference"/>
                <w:bCs/>
              </w:rPr>
              <w:footnoteReference w:id="10"/>
            </w:r>
            <w:r w:rsidR="00130910">
              <w:rPr>
                <w:bCs/>
              </w:rPr>
              <w:t xml:space="preserve"> x </w:t>
            </w:r>
            <w:r w:rsidR="006765EB">
              <w:rPr>
                <w:bCs/>
              </w:rPr>
              <w:t>100</w:t>
            </w:r>
            <w:r w:rsidR="006765EB">
              <w:rPr>
                <w:rStyle w:val="FootnoteReference"/>
                <w:bCs/>
              </w:rPr>
              <w:footnoteReference w:id="11"/>
            </w:r>
            <w:r w:rsidRPr="00C9642E">
              <w:rPr>
                <w:bCs/>
              </w:rPr>
              <w:t xml:space="preserve"> =</w:t>
            </w:r>
            <w:r w:rsidR="006765EB">
              <w:rPr>
                <w:bCs/>
              </w:rPr>
              <w:t>26,84</w:t>
            </w:r>
            <w:r w:rsidR="008800DB">
              <w:rPr>
                <w:bCs/>
              </w:rPr>
              <w:t xml:space="preserve"> </w:t>
            </w:r>
            <w:r w:rsidR="008800DB" w:rsidRPr="008800DB">
              <w:rPr>
                <w:bCs/>
                <w:i/>
              </w:rPr>
              <w:t>euro</w:t>
            </w:r>
            <w:r w:rsidRPr="00C9642E">
              <w:rPr>
                <w:bCs/>
              </w:rPr>
              <w:t xml:space="preserve">  </w:t>
            </w:r>
          </w:p>
        </w:tc>
        <w:tc>
          <w:tcPr>
            <w:tcW w:w="1430" w:type="dxa"/>
            <w:vAlign w:val="center"/>
          </w:tcPr>
          <w:p w:rsidR="007600B0" w:rsidRDefault="006765EB" w:rsidP="00A350C3">
            <w:pPr>
              <w:jc w:val="center"/>
            </w:pPr>
            <w:r>
              <w:t>26,84</w:t>
            </w:r>
          </w:p>
        </w:tc>
      </w:tr>
      <w:tr w:rsidR="007600B0" w:rsidTr="00520226">
        <w:tc>
          <w:tcPr>
            <w:tcW w:w="1542" w:type="dxa"/>
            <w:vAlign w:val="center"/>
          </w:tcPr>
          <w:p w:rsidR="007600B0" w:rsidRPr="00E541AA" w:rsidRDefault="007600B0" w:rsidP="00A350C3">
            <w:pPr>
              <w:jc w:val="center"/>
            </w:pPr>
            <w:r w:rsidRPr="008D3925">
              <w:t>1210</w:t>
            </w:r>
          </w:p>
        </w:tc>
        <w:tc>
          <w:tcPr>
            <w:tcW w:w="2271" w:type="dxa"/>
            <w:vAlign w:val="center"/>
          </w:tcPr>
          <w:p w:rsidR="007600B0" w:rsidRDefault="007600B0" w:rsidP="00A350C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027" w:type="dxa"/>
            <w:gridSpan w:val="2"/>
            <w:vAlign w:val="center"/>
          </w:tcPr>
          <w:p w:rsidR="007600B0" w:rsidRPr="00B71F23" w:rsidRDefault="007600B0" w:rsidP="006765EB">
            <w:pPr>
              <w:jc w:val="both"/>
            </w:pPr>
            <w:r w:rsidRPr="00B71F23">
              <w:t>2</w:t>
            </w:r>
            <w:r w:rsidR="008800DB">
              <w:t>3,5</w:t>
            </w:r>
            <w:r w:rsidRPr="00B71F23">
              <w:t xml:space="preserve">9% no </w:t>
            </w:r>
            <w:r w:rsidR="006765EB">
              <w:t>26,84</w:t>
            </w:r>
            <w:r w:rsidR="008800DB">
              <w:t xml:space="preserve"> </w:t>
            </w:r>
            <w:r w:rsidR="008800DB" w:rsidRPr="008800DB">
              <w:rPr>
                <w:i/>
              </w:rPr>
              <w:t>euro</w:t>
            </w:r>
          </w:p>
        </w:tc>
        <w:tc>
          <w:tcPr>
            <w:tcW w:w="1430" w:type="dxa"/>
            <w:vAlign w:val="center"/>
          </w:tcPr>
          <w:p w:rsidR="007600B0" w:rsidRDefault="006765EB" w:rsidP="00A350C3">
            <w:pPr>
              <w:jc w:val="center"/>
            </w:pPr>
            <w:r>
              <w:t>6,33</w:t>
            </w:r>
          </w:p>
        </w:tc>
      </w:tr>
      <w:tr w:rsidR="00130910" w:rsidRPr="00130910" w:rsidTr="00A350C3">
        <w:tc>
          <w:tcPr>
            <w:tcW w:w="1542" w:type="dxa"/>
          </w:tcPr>
          <w:p w:rsidR="00130910" w:rsidRPr="00130910" w:rsidRDefault="00130910" w:rsidP="00130910">
            <w:pPr>
              <w:jc w:val="center"/>
            </w:pPr>
            <w:r w:rsidRPr="00130910">
              <w:t>5232</w:t>
            </w:r>
          </w:p>
        </w:tc>
        <w:tc>
          <w:tcPr>
            <w:tcW w:w="2271" w:type="dxa"/>
          </w:tcPr>
          <w:p w:rsidR="00130910" w:rsidRPr="00130910" w:rsidRDefault="00CA30E4" w:rsidP="00E543FD">
            <w:r>
              <w:t>Saimniec</w:t>
            </w:r>
            <w:r w:rsidR="00E543FD">
              <w:t xml:space="preserve">ības </w:t>
            </w:r>
            <w:r>
              <w:t>pamatlīdzekļi</w:t>
            </w:r>
          </w:p>
        </w:tc>
        <w:tc>
          <w:tcPr>
            <w:tcW w:w="4027" w:type="dxa"/>
            <w:gridSpan w:val="2"/>
          </w:tcPr>
          <w:p w:rsidR="008800DB" w:rsidRDefault="00130910" w:rsidP="007B1599">
            <w:r w:rsidRPr="00130910">
              <w:t>Iesiešanas aparāt</w:t>
            </w:r>
            <w:r w:rsidR="00490403">
              <w:t>a</w:t>
            </w:r>
            <w:r w:rsidRPr="00130910">
              <w:t xml:space="preserve"> noliet</w:t>
            </w:r>
            <w:r w:rsidR="00490403">
              <w:t>ojums</w:t>
            </w:r>
            <w:r w:rsidRPr="00130910">
              <w:t xml:space="preserve"> mēnesī </w:t>
            </w:r>
            <w:r w:rsidR="008800DB">
              <w:t xml:space="preserve">6,26 </w:t>
            </w:r>
            <w:r w:rsidR="008800DB" w:rsidRPr="008800DB">
              <w:rPr>
                <w:i/>
              </w:rPr>
              <w:t>euro</w:t>
            </w:r>
            <w:r w:rsidR="008800DB">
              <w:t xml:space="preserve"> </w:t>
            </w:r>
          </w:p>
          <w:p w:rsidR="00490403" w:rsidRDefault="00130910" w:rsidP="007B1599">
            <w:r w:rsidRPr="00130910">
              <w:t>kopētāj</w:t>
            </w:r>
            <w:r w:rsidR="00490403">
              <w:t>a</w:t>
            </w:r>
            <w:r w:rsidRPr="00130910">
              <w:t xml:space="preserve"> noliet</w:t>
            </w:r>
            <w:r w:rsidR="00490403">
              <w:t>ojums</w:t>
            </w:r>
            <w:r w:rsidRPr="00130910">
              <w:t xml:space="preserve"> mēnesī </w:t>
            </w:r>
            <w:r w:rsidR="008800DB">
              <w:t xml:space="preserve">52,62 </w:t>
            </w:r>
            <w:r w:rsidR="008800DB" w:rsidRPr="008800DB">
              <w:rPr>
                <w:i/>
              </w:rPr>
              <w:t>euro</w:t>
            </w:r>
            <w:r w:rsidRPr="00130910">
              <w:t xml:space="preserve">        </w:t>
            </w:r>
          </w:p>
          <w:p w:rsidR="00130910" w:rsidRPr="00130910" w:rsidRDefault="0060541B" w:rsidP="006765EB">
            <w:r>
              <w:t>(</w:t>
            </w:r>
            <w:r w:rsidR="008800DB">
              <w:t>6,26</w:t>
            </w:r>
            <w:r>
              <w:t>+</w:t>
            </w:r>
            <w:r w:rsidR="008800DB">
              <w:t>52,62</w:t>
            </w:r>
            <w:r>
              <w:t>)</w:t>
            </w:r>
            <w:r w:rsidR="00130910" w:rsidRPr="00130910">
              <w:t>/</w:t>
            </w:r>
            <w:r w:rsidR="00AE71EE">
              <w:t>(</w:t>
            </w:r>
            <w:r w:rsidR="006765EB">
              <w:t>2012</w:t>
            </w:r>
            <w:r w:rsidR="008800DB">
              <w:rPr>
                <w:rStyle w:val="FootnoteReference"/>
              </w:rPr>
              <w:footnoteReference w:id="12"/>
            </w:r>
            <w:r w:rsidR="005F67F5">
              <w:t>/12</w:t>
            </w:r>
            <w:r w:rsidR="007B1599">
              <w:t xml:space="preserve"> </w:t>
            </w:r>
            <w:r w:rsidR="00315685">
              <w:t>(</w:t>
            </w:r>
            <w:r w:rsidR="005F67F5">
              <w:t>mēneši</w:t>
            </w:r>
            <w:r w:rsidR="00315685">
              <w:t>)</w:t>
            </w:r>
            <w:r w:rsidR="00AE71EE">
              <w:t>)</w:t>
            </w:r>
            <w:r w:rsidR="007B1599">
              <w:t xml:space="preserve"> </w:t>
            </w:r>
            <w:r w:rsidR="00130910" w:rsidRPr="00130910">
              <w:t xml:space="preserve">x </w:t>
            </w:r>
            <w:r w:rsidR="00057596">
              <w:t>0,</w:t>
            </w:r>
            <w:r w:rsidR="008800DB">
              <w:t>2</w:t>
            </w:r>
            <w:r w:rsidR="006A4D6C">
              <w:rPr>
                <w:rStyle w:val="FootnoteReference"/>
              </w:rPr>
              <w:footnoteReference w:id="13"/>
            </w:r>
            <w:r w:rsidR="007B1599">
              <w:t xml:space="preserve"> </w:t>
            </w:r>
            <w:r w:rsidR="00130910" w:rsidRPr="00130910">
              <w:t>x</w:t>
            </w:r>
            <w:r w:rsidR="007B1599">
              <w:t xml:space="preserve"> </w:t>
            </w:r>
            <w:r w:rsidR="006765EB">
              <w:t>10</w:t>
            </w:r>
            <w:r w:rsidR="00295A27">
              <w:t>0</w:t>
            </w:r>
            <w:r w:rsidR="006A4D6C">
              <w:rPr>
                <w:rStyle w:val="FootnoteReference"/>
              </w:rPr>
              <w:footnoteReference w:id="14"/>
            </w:r>
            <w:r w:rsidR="007B1599">
              <w:t xml:space="preserve"> </w:t>
            </w:r>
            <w:r w:rsidR="00130910" w:rsidRPr="00130910">
              <w:t xml:space="preserve">= </w:t>
            </w:r>
            <w:r w:rsidR="006765EB">
              <w:t>7,02</w:t>
            </w:r>
            <w:r w:rsidR="008800DB">
              <w:t xml:space="preserve"> </w:t>
            </w:r>
            <w:r w:rsidR="008800DB" w:rsidRPr="008800DB">
              <w:rPr>
                <w:i/>
              </w:rPr>
              <w:t>euro</w:t>
            </w:r>
          </w:p>
        </w:tc>
        <w:tc>
          <w:tcPr>
            <w:tcW w:w="1430" w:type="dxa"/>
          </w:tcPr>
          <w:p w:rsidR="00130910" w:rsidRPr="00130910" w:rsidRDefault="006765EB" w:rsidP="007B1599">
            <w:pPr>
              <w:jc w:val="center"/>
            </w:pPr>
            <w:r>
              <w:t>7,02</w:t>
            </w:r>
          </w:p>
        </w:tc>
      </w:tr>
      <w:tr w:rsidR="00520226" w:rsidRPr="00D54520" w:rsidTr="00A350C3">
        <w:tc>
          <w:tcPr>
            <w:tcW w:w="7840" w:type="dxa"/>
            <w:gridSpan w:val="4"/>
            <w:shd w:val="clear" w:color="auto" w:fill="auto"/>
            <w:vAlign w:val="center"/>
          </w:tcPr>
          <w:p w:rsidR="00520226" w:rsidRPr="00D54520" w:rsidRDefault="00520226" w:rsidP="00520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0226" w:rsidRPr="00F572AB" w:rsidRDefault="006765EB" w:rsidP="00A3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40,19</w:t>
            </w:r>
          </w:p>
        </w:tc>
      </w:tr>
      <w:tr w:rsidR="00520226" w:rsidTr="00A350C3">
        <w:tc>
          <w:tcPr>
            <w:tcW w:w="7840" w:type="dxa"/>
            <w:gridSpan w:val="4"/>
            <w:vAlign w:val="center"/>
          </w:tcPr>
          <w:p w:rsidR="00520226" w:rsidRPr="00185291" w:rsidRDefault="00520226" w:rsidP="00356CCC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430" w:type="dxa"/>
            <w:vAlign w:val="center"/>
          </w:tcPr>
          <w:p w:rsidR="00520226" w:rsidRPr="00F572AB" w:rsidRDefault="006765EB" w:rsidP="002C55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442,31</w:t>
            </w:r>
          </w:p>
        </w:tc>
      </w:tr>
    </w:tbl>
    <w:p w:rsidR="00B653F6" w:rsidRDefault="00B653F6" w:rsidP="00B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B653F6" w:rsidTr="00D54520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53F6" w:rsidRDefault="00B653F6" w:rsidP="00356CCC">
            <w:r>
              <w:t>Maksas pakalpojuma vie</w:t>
            </w:r>
            <w:r w:rsidR="0027383C">
              <w:t xml:space="preserve">nību skaits </w:t>
            </w:r>
            <w:r>
              <w:t>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653F6" w:rsidRPr="00F572AB" w:rsidRDefault="0000431C" w:rsidP="0000431C">
            <w:pPr>
              <w:jc w:val="center"/>
            </w:pPr>
            <w:r>
              <w:t>100</w:t>
            </w:r>
          </w:p>
        </w:tc>
      </w:tr>
      <w:tr w:rsidR="00B653F6" w:rsidTr="00D54520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53F6" w:rsidRDefault="00B653F6" w:rsidP="00DF0339">
            <w:r>
              <w:t>Maksas pakalpojuma izcenojums (</w:t>
            </w:r>
            <w:r w:rsidR="00DF0339" w:rsidRPr="00DF0339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653F6" w:rsidRPr="00F572AB" w:rsidRDefault="00584FD3" w:rsidP="007F0FCD">
            <w:pPr>
              <w:jc w:val="center"/>
            </w:pPr>
            <w:r>
              <w:t>4,42</w:t>
            </w:r>
          </w:p>
        </w:tc>
      </w:tr>
    </w:tbl>
    <w:p w:rsidR="004A258C" w:rsidRDefault="004A258C" w:rsidP="00C915BD">
      <w:pPr>
        <w:jc w:val="both"/>
        <w:rPr>
          <w:b/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250"/>
        <w:gridCol w:w="1275"/>
      </w:tblGrid>
      <w:tr w:rsidR="004A258C" w:rsidTr="00D9612E"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78" w:rsidRPr="002E326B" w:rsidRDefault="004A258C" w:rsidP="0041532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3703B4">
              <w:rPr>
                <w:b/>
              </w:rPr>
              <w:t>Maksas pakalpojuma vei</w:t>
            </w:r>
            <w:r w:rsidRPr="00FD00F4">
              <w:rPr>
                <w:b/>
              </w:rPr>
              <w:t xml:space="preserve">ds: </w:t>
            </w:r>
            <w:r w:rsidR="00C5094E" w:rsidRPr="00C5094E">
              <w:rPr>
                <w:b/>
              </w:rPr>
              <w:t xml:space="preserve">Apmācības kurss "Ieroču un munīcijas aprites kārtība un prasme rīkoties ar ieroci" </w:t>
            </w:r>
            <w:r w:rsidR="000F2D18">
              <w:rPr>
                <w:b/>
              </w:rPr>
              <w:t>(</w:t>
            </w:r>
            <w:r w:rsidR="00C5094E" w:rsidRPr="00C5094E">
              <w:rPr>
                <w:b/>
              </w:rPr>
              <w:t xml:space="preserve">12 mācību stundas 1 </w:t>
            </w:r>
            <w:r w:rsidR="000F2D18">
              <w:rPr>
                <w:b/>
              </w:rPr>
              <w:t>personai)</w:t>
            </w:r>
          </w:p>
        </w:tc>
      </w:tr>
      <w:tr w:rsidR="004A258C" w:rsidTr="00D9612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C" w:rsidRDefault="004A258C" w:rsidP="00E2725E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4A258C" w:rsidP="00E2725E">
            <w:pPr>
              <w:jc w:val="center"/>
            </w:pPr>
            <w:r>
              <w:t>Rādītājs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4A258C" w:rsidP="00E2725E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E802D9" w:rsidTr="00B66AB3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9" w:rsidRDefault="00E802D9" w:rsidP="00E2725E">
            <w:pPr>
              <w:rPr>
                <w:b/>
                <w:bCs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9" w:rsidRDefault="00E802D9" w:rsidP="00E2725E">
            <w:pPr>
              <w:jc w:val="center"/>
            </w:pPr>
            <w:r>
              <w:t>x</w:t>
            </w:r>
          </w:p>
        </w:tc>
      </w:tr>
      <w:tr w:rsidR="004A258C" w:rsidTr="00B66AB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Pr="0084676B" w:rsidRDefault="004A258C" w:rsidP="0084676B">
            <w:pPr>
              <w:jc w:val="center"/>
            </w:pPr>
            <w:r w:rsidRPr="0084676B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4A258C" w:rsidP="00E2725E">
            <w:r>
              <w:t xml:space="preserve">Atalgojums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6C" w:rsidRDefault="00C479F7" w:rsidP="00715696">
            <w:pPr>
              <w:jc w:val="both"/>
              <w:rPr>
                <w:bCs/>
              </w:rPr>
            </w:pPr>
            <w:r w:rsidRPr="00E62493">
              <w:rPr>
                <w:bCs/>
              </w:rPr>
              <w:t xml:space="preserve">Mācību </w:t>
            </w:r>
            <w:r>
              <w:rPr>
                <w:bCs/>
              </w:rPr>
              <w:t>kursu uzskaite un samaksas iekasēšana</w:t>
            </w:r>
            <w:r w:rsidRPr="00E62493">
              <w:rPr>
                <w:bCs/>
              </w:rPr>
              <w:t xml:space="preserve">      </w:t>
            </w:r>
          </w:p>
          <w:p w:rsidR="00C479F7" w:rsidRPr="006A4D6C" w:rsidRDefault="00C479F7" w:rsidP="006A4D6C">
            <w:pPr>
              <w:ind w:left="309"/>
              <w:jc w:val="both"/>
              <w:rPr>
                <w:bCs/>
              </w:rPr>
            </w:pPr>
            <w:r w:rsidRPr="00E62493">
              <w:rPr>
                <w:bCs/>
              </w:rPr>
              <w:t xml:space="preserve"> </w:t>
            </w:r>
            <w:r>
              <w:rPr>
                <w:bCs/>
              </w:rPr>
              <w:t>4,2</w:t>
            </w:r>
            <w:r w:rsidR="00AC13B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  <w:r>
              <w:rPr>
                <w:rStyle w:val="FootnoteReference"/>
                <w:bCs/>
              </w:rPr>
              <w:footnoteReference w:id="15"/>
            </w:r>
            <w:r w:rsidRPr="00E62493">
              <w:rPr>
                <w:bCs/>
              </w:rPr>
              <w:t xml:space="preserve"> x 0</w:t>
            </w:r>
            <w:r>
              <w:rPr>
                <w:bCs/>
              </w:rPr>
              <w:t>,1</w:t>
            </w:r>
            <w:r>
              <w:rPr>
                <w:rStyle w:val="FootnoteReference"/>
                <w:bCs/>
              </w:rPr>
              <w:footnoteReference w:id="16"/>
            </w:r>
            <w:r>
              <w:rPr>
                <w:bCs/>
              </w:rPr>
              <w:t xml:space="preserve"> x </w:t>
            </w:r>
            <w:r w:rsidR="00AC13B1">
              <w:rPr>
                <w:bCs/>
              </w:rPr>
              <w:t>10</w:t>
            </w:r>
            <w:r w:rsidR="00AC13B1">
              <w:rPr>
                <w:rStyle w:val="FootnoteReference"/>
                <w:bCs/>
              </w:rPr>
              <w:footnoteReference w:id="17"/>
            </w:r>
            <w:r w:rsidRPr="00E62493">
              <w:rPr>
                <w:bCs/>
              </w:rPr>
              <w:t xml:space="preserve"> = </w:t>
            </w:r>
            <w:r>
              <w:rPr>
                <w:bCs/>
              </w:rPr>
              <w:t>4,2</w:t>
            </w:r>
            <w:r w:rsidR="00AC13B1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  <w:p w:rsidR="00C479F7" w:rsidRDefault="00C479F7" w:rsidP="00715696">
            <w:pPr>
              <w:jc w:val="both"/>
              <w:rPr>
                <w:bCs/>
              </w:rPr>
            </w:pPr>
            <w:r>
              <w:rPr>
                <w:bCs/>
              </w:rPr>
              <w:t>Mācību materiāla pavairošana</w:t>
            </w:r>
          </w:p>
          <w:p w:rsidR="00C479F7" w:rsidRDefault="00AC13B1" w:rsidP="00C479F7">
            <w:pPr>
              <w:ind w:left="309"/>
              <w:jc w:val="both"/>
              <w:rPr>
                <w:bCs/>
              </w:rPr>
            </w:pPr>
            <w:r>
              <w:rPr>
                <w:bCs/>
              </w:rPr>
              <w:t>5,368</w:t>
            </w:r>
            <w:r w:rsidR="00C479F7">
              <w:rPr>
                <w:bCs/>
              </w:rPr>
              <w:t xml:space="preserve"> </w:t>
            </w:r>
            <w:r w:rsidR="00C479F7">
              <w:rPr>
                <w:bCs/>
                <w:i/>
              </w:rPr>
              <w:t>euro</w:t>
            </w:r>
            <w:r w:rsidR="00C479F7">
              <w:rPr>
                <w:rStyle w:val="FootnoteReference"/>
                <w:bCs/>
                <w:i/>
              </w:rPr>
              <w:footnoteReference w:id="18"/>
            </w:r>
            <w:r w:rsidR="00C479F7" w:rsidRPr="00E62493">
              <w:rPr>
                <w:bCs/>
              </w:rPr>
              <w:t xml:space="preserve"> x 0</w:t>
            </w:r>
            <w:r w:rsidR="00C479F7">
              <w:rPr>
                <w:bCs/>
              </w:rPr>
              <w:t>,2</w:t>
            </w:r>
            <w:r w:rsidR="00C479F7">
              <w:rPr>
                <w:rStyle w:val="FootnoteReference"/>
                <w:bCs/>
              </w:rPr>
              <w:footnoteReference w:id="19"/>
            </w:r>
            <w:r w:rsidR="00C479F7">
              <w:rPr>
                <w:bCs/>
              </w:rPr>
              <w:t xml:space="preserve"> x </w:t>
            </w:r>
            <w:r>
              <w:rPr>
                <w:bCs/>
              </w:rPr>
              <w:t>10</w:t>
            </w:r>
            <w:r w:rsidRPr="00AC13B1">
              <w:rPr>
                <w:bCs/>
                <w:vertAlign w:val="superscript"/>
              </w:rPr>
              <w:t>17</w:t>
            </w:r>
            <w:r w:rsidR="00C479F7" w:rsidRPr="00E62493">
              <w:rPr>
                <w:bCs/>
              </w:rPr>
              <w:t xml:space="preserve"> = </w:t>
            </w:r>
            <w:r>
              <w:rPr>
                <w:bCs/>
              </w:rPr>
              <w:t>10,74</w:t>
            </w:r>
            <w:r w:rsidR="00C479F7">
              <w:rPr>
                <w:bCs/>
              </w:rPr>
              <w:t xml:space="preserve"> </w:t>
            </w:r>
            <w:r w:rsidR="00C479F7" w:rsidRPr="00DF0339">
              <w:rPr>
                <w:bCs/>
                <w:i/>
              </w:rPr>
              <w:t>euro</w:t>
            </w:r>
            <w:r w:rsidR="00C479F7" w:rsidRPr="00E62493">
              <w:rPr>
                <w:bCs/>
              </w:rPr>
              <w:t xml:space="preserve">               </w:t>
            </w:r>
            <w:r w:rsidR="00C479F7">
              <w:rPr>
                <w:bCs/>
              </w:rPr>
              <w:t xml:space="preserve">                      </w:t>
            </w:r>
          </w:p>
          <w:p w:rsidR="00C479F7" w:rsidRDefault="00C479F7" w:rsidP="00715696">
            <w:pPr>
              <w:jc w:val="both"/>
              <w:rPr>
                <w:bCs/>
              </w:rPr>
            </w:pPr>
            <w:r w:rsidRPr="00E62493">
              <w:rPr>
                <w:bCs/>
              </w:rPr>
              <w:t>Mācību materiāla satura izstrāde (vienu reizi gadā)</w:t>
            </w:r>
          </w:p>
          <w:p w:rsidR="004A258C" w:rsidRDefault="00C479F7" w:rsidP="00171FD2">
            <w:pPr>
              <w:ind w:left="314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(5,94 </w:t>
            </w:r>
            <w:r w:rsidRPr="00DF0339">
              <w:rPr>
                <w:bCs/>
                <w:i/>
              </w:rPr>
              <w:t>eur</w:t>
            </w:r>
            <w:r>
              <w:rPr>
                <w:bCs/>
                <w:i/>
              </w:rPr>
              <w:t>o</w:t>
            </w:r>
            <w:r>
              <w:rPr>
                <w:rStyle w:val="FootnoteReference"/>
                <w:bCs/>
                <w:i/>
              </w:rPr>
              <w:footnoteReference w:id="20"/>
            </w:r>
            <w:r>
              <w:rPr>
                <w:bCs/>
                <w:i/>
              </w:rPr>
              <w:t xml:space="preserve"> </w:t>
            </w:r>
            <w:r w:rsidRPr="00E62493">
              <w:rPr>
                <w:bCs/>
              </w:rPr>
              <w:t>x 12</w:t>
            </w:r>
            <w:r>
              <w:rPr>
                <w:rStyle w:val="FootnoteReference"/>
                <w:bCs/>
              </w:rPr>
              <w:footnoteReference w:id="21"/>
            </w:r>
            <w:r>
              <w:rPr>
                <w:bCs/>
              </w:rPr>
              <w:t xml:space="preserve">)/ </w:t>
            </w:r>
            <w:r w:rsidR="00B80B14">
              <w:rPr>
                <w:bCs/>
              </w:rPr>
              <w:t>11</w:t>
            </w:r>
            <w:r>
              <w:rPr>
                <w:bCs/>
              </w:rPr>
              <w:t>0</w:t>
            </w:r>
            <w:r w:rsidR="009B5FB3">
              <w:rPr>
                <w:rStyle w:val="FootnoteReference"/>
                <w:bCs/>
              </w:rPr>
              <w:footnoteReference w:id="22"/>
            </w:r>
            <w:r>
              <w:rPr>
                <w:bCs/>
              </w:rPr>
              <w:t xml:space="preserve"> x </w:t>
            </w:r>
            <w:r w:rsidR="00AC13B1">
              <w:rPr>
                <w:bCs/>
              </w:rPr>
              <w:t>10</w:t>
            </w:r>
            <w:r w:rsidR="00AC13B1" w:rsidRPr="00AC13B1">
              <w:rPr>
                <w:bCs/>
                <w:vertAlign w:val="superscript"/>
              </w:rPr>
              <w:t>17</w:t>
            </w:r>
            <w:r w:rsidR="009B5FB3" w:rsidRPr="00E62493">
              <w:rPr>
                <w:bCs/>
              </w:rPr>
              <w:t xml:space="preserve"> </w:t>
            </w:r>
            <w:r w:rsidRPr="00E62493">
              <w:rPr>
                <w:bCs/>
              </w:rPr>
              <w:t xml:space="preserve"> = </w:t>
            </w:r>
            <w:r w:rsidR="00B80B14">
              <w:rPr>
                <w:bCs/>
              </w:rPr>
              <w:t>6,48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  <w:p w:rsidR="00B20DFA" w:rsidRDefault="00B20DFA" w:rsidP="00715696">
            <w:pPr>
              <w:jc w:val="both"/>
              <w:rPr>
                <w:bCs/>
              </w:rPr>
            </w:pPr>
          </w:p>
          <w:p w:rsidR="009B5FB3" w:rsidRDefault="009B5FB3" w:rsidP="0071569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Pasniedzēja darba alga</w:t>
            </w:r>
          </w:p>
          <w:p w:rsidR="009B5FB3" w:rsidRPr="00840CBA" w:rsidRDefault="009B5FB3" w:rsidP="00AC13B1">
            <w:pPr>
              <w:ind w:left="314"/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AC13B1">
              <w:rPr>
                <w:bCs/>
              </w:rPr>
              <w:t>22</w:t>
            </w:r>
            <w:r>
              <w:rPr>
                <w:rStyle w:val="FootnoteReference"/>
                <w:bCs/>
              </w:rPr>
              <w:footnoteReference w:id="23"/>
            </w:r>
            <w:r>
              <w:rPr>
                <w:bCs/>
              </w:rPr>
              <w:t xml:space="preserve"> x 8</w:t>
            </w:r>
            <w:r>
              <w:rPr>
                <w:rStyle w:val="FootnoteReference"/>
                <w:bCs/>
              </w:rPr>
              <w:footnoteReference w:id="24"/>
            </w:r>
            <w:r>
              <w:rPr>
                <w:bCs/>
              </w:rPr>
              <w:t xml:space="preserve"> x </w:t>
            </w:r>
            <w:r w:rsidR="00AC13B1">
              <w:rPr>
                <w:bCs/>
              </w:rPr>
              <w:t>10</w:t>
            </w:r>
            <w:r w:rsidR="00AC13B1">
              <w:rPr>
                <w:rStyle w:val="FootnoteReference"/>
                <w:bCs/>
              </w:rPr>
              <w:footnoteReference w:id="25"/>
            </w:r>
            <w:r>
              <w:rPr>
                <w:bCs/>
              </w:rPr>
              <w:t xml:space="preserve"> = </w:t>
            </w:r>
            <w:r w:rsidR="00AC13B1">
              <w:rPr>
                <w:bCs/>
              </w:rPr>
              <w:t>369,76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AC13B1" w:rsidP="00B80B14">
            <w:pPr>
              <w:jc w:val="center"/>
            </w:pPr>
            <w:r>
              <w:lastRenderedPageBreak/>
              <w:t>391,</w:t>
            </w:r>
            <w:r w:rsidR="00B80B14">
              <w:t>22</w:t>
            </w:r>
          </w:p>
        </w:tc>
      </w:tr>
      <w:tr w:rsidR="004A258C" w:rsidTr="00B66AB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Pr="0084676B" w:rsidRDefault="002F3676" w:rsidP="0084676B">
            <w:pPr>
              <w:jc w:val="center"/>
            </w:pPr>
            <w:r>
              <w:t>121</w:t>
            </w:r>
            <w:r w:rsidR="004A258C" w:rsidRPr="0084676B"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4A258C" w:rsidP="00E2725E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Pr="00B71F23" w:rsidRDefault="004A258C" w:rsidP="00B80B14">
            <w:pPr>
              <w:jc w:val="both"/>
            </w:pPr>
            <w:r w:rsidRPr="00B71F23">
              <w:t>2</w:t>
            </w:r>
            <w:r w:rsidR="009B5FB3">
              <w:t>3</w:t>
            </w:r>
            <w:r w:rsidRPr="00B71F23">
              <w:t>,</w:t>
            </w:r>
            <w:r w:rsidR="009B5FB3">
              <w:t>5</w:t>
            </w:r>
            <w:r w:rsidRPr="00B71F23">
              <w:t xml:space="preserve">9% no </w:t>
            </w:r>
            <w:r w:rsidR="00AC13B1">
              <w:t>391,</w:t>
            </w:r>
            <w:r w:rsidR="00B80B14">
              <w:t>22</w:t>
            </w:r>
            <w:r w:rsidR="009B5FB3">
              <w:t xml:space="preserve"> </w:t>
            </w:r>
            <w:r w:rsidR="009B5FB3" w:rsidRPr="009B5FB3">
              <w:rPr>
                <w:i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8C" w:rsidRDefault="009B5FB3" w:rsidP="00B80B14">
            <w:pPr>
              <w:jc w:val="center"/>
            </w:pPr>
            <w:r>
              <w:t>92,</w:t>
            </w:r>
            <w:r w:rsidR="00B80B14">
              <w:t>29</w:t>
            </w:r>
          </w:p>
        </w:tc>
      </w:tr>
      <w:tr w:rsidR="0081536A" w:rsidTr="00B66AB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6D2D9A" w:rsidRDefault="0081536A" w:rsidP="0081536A">
            <w:pPr>
              <w:jc w:val="center"/>
            </w:pPr>
            <w:r w:rsidRPr="006D2D9A">
              <w:t>2311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6D2D9A" w:rsidRDefault="0081536A" w:rsidP="0081536A">
            <w:r w:rsidRPr="006D2D9A">
              <w:t>Biroja preces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Default="00715696" w:rsidP="0081536A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81536A" w:rsidRPr="00B14B16">
              <w:rPr>
                <w:bCs/>
              </w:rPr>
              <w:t>ancelejas preces (t.s. papīrs, printera un kopētāja toneri, iesiešanai: plastikāta vāki, spirāle):</w:t>
            </w:r>
          </w:p>
          <w:p w:rsidR="0081536A" w:rsidRPr="00B14B16" w:rsidRDefault="0081536A" w:rsidP="00B80B14">
            <w:pPr>
              <w:jc w:val="both"/>
            </w:pPr>
            <w:r>
              <w:rPr>
                <w:bCs/>
              </w:rPr>
              <w:t>1,</w:t>
            </w:r>
            <w:r w:rsidR="00AC13B1">
              <w:rPr>
                <w:bCs/>
              </w:rPr>
              <w:t>29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6"/>
            </w:r>
            <w:r w:rsidRPr="00B14B16">
              <w:rPr>
                <w:bCs/>
                <w:vertAlign w:val="superscript"/>
              </w:rPr>
              <w:t xml:space="preserve"> </w:t>
            </w:r>
            <w:r w:rsidRPr="00B14B16">
              <w:rPr>
                <w:bCs/>
              </w:rPr>
              <w:t xml:space="preserve">x </w:t>
            </w:r>
            <w:r>
              <w:rPr>
                <w:bCs/>
              </w:rPr>
              <w:t>10</w:t>
            </w:r>
            <w:r>
              <w:rPr>
                <w:rStyle w:val="FootnoteReference"/>
                <w:bCs/>
              </w:rPr>
              <w:footnoteReference w:id="27"/>
            </w:r>
            <w:r w:rsidRPr="00DF0339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B80B14">
              <w:rPr>
                <w:bCs/>
              </w:rPr>
              <w:t>12,90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B14B16" w:rsidRDefault="00B80B14" w:rsidP="0081536A">
            <w:pPr>
              <w:jc w:val="center"/>
            </w:pPr>
            <w:r>
              <w:t>12,90</w:t>
            </w:r>
          </w:p>
        </w:tc>
      </w:tr>
    </w:tbl>
    <w:p w:rsidR="004A258C" w:rsidRPr="00D54520" w:rsidRDefault="004A258C" w:rsidP="004A258C">
      <w:pPr>
        <w:rPr>
          <w:vanish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68"/>
        <w:gridCol w:w="3888"/>
        <w:gridCol w:w="1303"/>
      </w:tblGrid>
      <w:tr w:rsidR="00E802D9" w:rsidRPr="00D54520" w:rsidTr="001A759F">
        <w:trPr>
          <w:jc w:val="center"/>
        </w:trPr>
        <w:tc>
          <w:tcPr>
            <w:tcW w:w="7826" w:type="dxa"/>
            <w:gridSpan w:val="3"/>
            <w:shd w:val="clear" w:color="auto" w:fill="auto"/>
            <w:vAlign w:val="center"/>
          </w:tcPr>
          <w:p w:rsidR="00E802D9" w:rsidRPr="00D54520" w:rsidRDefault="00E802D9" w:rsidP="00E2725E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802D9" w:rsidRPr="00F572AB" w:rsidRDefault="00890C55" w:rsidP="004C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496,41</w:t>
            </w:r>
          </w:p>
        </w:tc>
      </w:tr>
      <w:tr w:rsidR="005841B3" w:rsidRPr="00D6452B" w:rsidTr="001A759F">
        <w:trPr>
          <w:jc w:val="center"/>
        </w:trPr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B3" w:rsidRPr="00D6452B" w:rsidRDefault="005841B3" w:rsidP="00A350C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B3" w:rsidRPr="00D6452B" w:rsidRDefault="005841B3" w:rsidP="00A350C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5841B3" w:rsidTr="001A759F">
        <w:trPr>
          <w:jc w:val="center"/>
        </w:trPr>
        <w:tc>
          <w:tcPr>
            <w:tcW w:w="1670" w:type="dxa"/>
            <w:vAlign w:val="center"/>
          </w:tcPr>
          <w:p w:rsidR="005841B3" w:rsidRPr="00E541AA" w:rsidRDefault="005841B3" w:rsidP="00A350C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5841B3" w:rsidRDefault="005841B3" w:rsidP="00A350C3">
            <w:r>
              <w:t xml:space="preserve">Atalgojums </w:t>
            </w:r>
          </w:p>
        </w:tc>
        <w:tc>
          <w:tcPr>
            <w:tcW w:w="3888" w:type="dxa"/>
            <w:vAlign w:val="center"/>
          </w:tcPr>
          <w:p w:rsidR="00BC2CD5" w:rsidRDefault="008410DD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B80B14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8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29"/>
            </w:r>
            <w:r>
              <w:rPr>
                <w:bCs/>
              </w:rPr>
              <w:t xml:space="preserve"> x </w:t>
            </w:r>
            <w:r w:rsidR="00B80B14">
              <w:rPr>
                <w:bCs/>
              </w:rPr>
              <w:t>10</w:t>
            </w:r>
            <w:r w:rsidR="00B80B14" w:rsidRPr="00B80B14">
              <w:rPr>
                <w:bCs/>
                <w:vertAlign w:val="superscript"/>
              </w:rPr>
              <w:t>2</w:t>
            </w:r>
            <w:r w:rsidR="00FD05C8">
              <w:rPr>
                <w:bCs/>
                <w:vertAlign w:val="superscript"/>
              </w:rPr>
              <w:t>7</w:t>
            </w:r>
            <w:r w:rsidRPr="00C9642E">
              <w:rPr>
                <w:bCs/>
              </w:rPr>
              <w:t xml:space="preserve"> =</w:t>
            </w:r>
            <w:r w:rsidR="00B80B14">
              <w:rPr>
                <w:bCs/>
              </w:rPr>
              <w:t>2,68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BC2CD5" w:rsidRDefault="008B7E0D" w:rsidP="00715696">
            <w:pPr>
              <w:jc w:val="both"/>
              <w:rPr>
                <w:bCs/>
              </w:rPr>
            </w:pPr>
            <w:r>
              <w:rPr>
                <w:bCs/>
              </w:rPr>
              <w:t>Apkopēja mācību klases uzkopšanai</w:t>
            </w:r>
          </w:p>
          <w:p w:rsidR="005841B3" w:rsidRPr="00357CA7" w:rsidRDefault="00357CA7" w:rsidP="00B80B14">
            <w:pPr>
              <w:ind w:left="171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BC2CD5">
              <w:rPr>
                <w:bCs/>
              </w:rPr>
              <w:t>2,</w:t>
            </w:r>
            <w:r w:rsidR="00B80B14">
              <w:rPr>
                <w:bCs/>
              </w:rPr>
              <w:t>332</w:t>
            </w:r>
            <w:r w:rsidR="00884A42">
              <w:rPr>
                <w:bCs/>
              </w:rPr>
              <w:t xml:space="preserve"> </w:t>
            </w:r>
            <w:r w:rsidR="00BC2CD5" w:rsidRPr="008800DB">
              <w:rPr>
                <w:bCs/>
                <w:i/>
              </w:rPr>
              <w:t>euro</w:t>
            </w:r>
            <w:r w:rsidR="00BC2CD5">
              <w:rPr>
                <w:rStyle w:val="FootnoteReference"/>
                <w:bCs/>
                <w:i/>
              </w:rPr>
              <w:footnoteReference w:id="30"/>
            </w:r>
            <w:r w:rsidR="008B7E0D">
              <w:rPr>
                <w:bCs/>
              </w:rPr>
              <w:t>x</w:t>
            </w:r>
            <w:r>
              <w:rPr>
                <w:bCs/>
              </w:rPr>
              <w:t xml:space="preserve"> </w:t>
            </w:r>
            <w:r w:rsidR="00BC2CD5">
              <w:rPr>
                <w:bCs/>
              </w:rPr>
              <w:t>1</w:t>
            </w:r>
            <w:r w:rsidR="00BC2CD5">
              <w:rPr>
                <w:rStyle w:val="FootnoteReference"/>
                <w:bCs/>
              </w:rPr>
              <w:footnoteReference w:id="31"/>
            </w:r>
            <w:r w:rsidR="00BC2CD5">
              <w:rPr>
                <w:bCs/>
              </w:rPr>
              <w:t>x</w:t>
            </w:r>
            <w:r>
              <w:rPr>
                <w:bCs/>
              </w:rPr>
              <w:t xml:space="preserve"> </w:t>
            </w:r>
            <w:r w:rsidR="00B80B14">
              <w:rPr>
                <w:bCs/>
              </w:rPr>
              <w:t>10</w:t>
            </w:r>
            <w:r w:rsidR="00B80B14" w:rsidRPr="00B80B14">
              <w:rPr>
                <w:bCs/>
                <w:vertAlign w:val="superscript"/>
              </w:rPr>
              <w:t>2</w:t>
            </w:r>
            <w:r w:rsidR="00FD05C8">
              <w:rPr>
                <w:bCs/>
                <w:vertAlign w:val="superscript"/>
              </w:rPr>
              <w:t>7</w:t>
            </w:r>
            <w:r>
              <w:rPr>
                <w:bCs/>
              </w:rPr>
              <w:t xml:space="preserve"> </w:t>
            </w:r>
            <w:r w:rsidR="00FA6A94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B80B14">
              <w:rPr>
                <w:bCs/>
              </w:rPr>
              <w:t>23,32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303" w:type="dxa"/>
            <w:vAlign w:val="center"/>
          </w:tcPr>
          <w:p w:rsidR="005841B3" w:rsidRDefault="00884A42" w:rsidP="00FA6A94">
            <w:pPr>
              <w:jc w:val="center"/>
            </w:pPr>
            <w:r>
              <w:t>26,00</w:t>
            </w:r>
          </w:p>
        </w:tc>
      </w:tr>
      <w:tr w:rsidR="005841B3" w:rsidTr="001A759F">
        <w:trPr>
          <w:jc w:val="center"/>
        </w:trPr>
        <w:tc>
          <w:tcPr>
            <w:tcW w:w="1670" w:type="dxa"/>
            <w:vAlign w:val="center"/>
          </w:tcPr>
          <w:p w:rsidR="005841B3" w:rsidRPr="00E541AA" w:rsidRDefault="005841B3" w:rsidP="00A350C3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5841B3" w:rsidRDefault="005841B3" w:rsidP="00A350C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3888" w:type="dxa"/>
            <w:vAlign w:val="center"/>
          </w:tcPr>
          <w:p w:rsidR="005841B3" w:rsidRPr="00B71F23" w:rsidRDefault="005841B3" w:rsidP="00884A42">
            <w:pPr>
              <w:jc w:val="both"/>
            </w:pPr>
            <w:r w:rsidRPr="00B71F23">
              <w:t>2</w:t>
            </w:r>
            <w:r w:rsidR="00BC2CD5">
              <w:t>3</w:t>
            </w:r>
            <w:r w:rsidRPr="00B71F23">
              <w:t>,</w:t>
            </w:r>
            <w:r w:rsidR="00BC2CD5">
              <w:t>59</w:t>
            </w:r>
            <w:r w:rsidRPr="00B71F23">
              <w:t xml:space="preserve">% no </w:t>
            </w:r>
            <w:r w:rsidR="00884A42">
              <w:t>26,00</w:t>
            </w:r>
            <w:r w:rsidR="00BC2CD5">
              <w:t xml:space="preserve"> </w:t>
            </w:r>
            <w:r w:rsidR="00BC2CD5" w:rsidRPr="00BC2CD5">
              <w:rPr>
                <w:i/>
              </w:rPr>
              <w:t>euro</w:t>
            </w:r>
          </w:p>
        </w:tc>
        <w:tc>
          <w:tcPr>
            <w:tcW w:w="1303" w:type="dxa"/>
            <w:vAlign w:val="center"/>
          </w:tcPr>
          <w:p w:rsidR="005841B3" w:rsidRDefault="00884A42" w:rsidP="00A350C3">
            <w:pPr>
              <w:jc w:val="center"/>
            </w:pPr>
            <w:r>
              <w:t>6,13</w:t>
            </w:r>
          </w:p>
        </w:tc>
      </w:tr>
      <w:tr w:rsidR="0081536A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502067" w:rsidRDefault="0081536A" w:rsidP="00A350C3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502067" w:rsidRDefault="009164F9" w:rsidP="00A350C3">
            <w:r>
              <w:t>Izdevumi par apkuri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502067" w:rsidRDefault="00C34C75" w:rsidP="00C34C75">
            <w:r>
              <w:t>47233,40</w:t>
            </w:r>
            <w:r w:rsidR="001A671E" w:rsidRPr="001A671E">
              <w:t xml:space="preserve"> </w:t>
            </w:r>
            <w:r w:rsidR="001A671E" w:rsidRPr="001A671E">
              <w:rPr>
                <w:i/>
              </w:rPr>
              <w:t>euro</w:t>
            </w:r>
            <w:r w:rsidR="001A671E" w:rsidRPr="001A671E">
              <w:t xml:space="preserve"> </w:t>
            </w:r>
            <w:r w:rsidR="0087272A">
              <w:t>gadā</w:t>
            </w:r>
            <w:r w:rsidR="001A671E" w:rsidRPr="001A671E">
              <w:t>/8833</w:t>
            </w:r>
            <w:r w:rsidR="001A671E">
              <w:t>,</w:t>
            </w:r>
            <w:r w:rsidR="001A671E" w:rsidRPr="001A671E">
              <w:t>40 m</w:t>
            </w:r>
            <w:r w:rsidR="001A671E" w:rsidRPr="001A671E">
              <w:rPr>
                <w:vertAlign w:val="superscript"/>
              </w:rPr>
              <w:t>2</w:t>
            </w:r>
            <w:r w:rsidR="0087272A" w:rsidRPr="001A671E">
              <w:t>(kopējā ēkas platība)</w:t>
            </w:r>
            <w:r w:rsidR="001A671E">
              <w:t xml:space="preserve"> </w:t>
            </w:r>
            <w:r w:rsidR="0087272A">
              <w:t>x 69</w:t>
            </w:r>
            <w:r w:rsidR="0087272A">
              <w:rPr>
                <w:rStyle w:val="FootnoteReference"/>
              </w:rPr>
              <w:footnoteReference w:id="32"/>
            </w:r>
            <w:r w:rsidR="0087272A">
              <w:t xml:space="preserve"> </w:t>
            </w:r>
            <w:r w:rsidR="001A671E" w:rsidRPr="001A671E">
              <w:t>/</w:t>
            </w:r>
            <w:r>
              <w:t>2012</w:t>
            </w:r>
            <w:r w:rsidR="0087272A">
              <w:rPr>
                <w:rStyle w:val="FootnoteReference"/>
              </w:rPr>
              <w:footnoteReference w:id="33"/>
            </w:r>
            <w:r w:rsidR="001A671E" w:rsidRPr="001A671E">
              <w:t xml:space="preserve"> x 80</w:t>
            </w:r>
            <w:r w:rsidR="0087272A">
              <w:rPr>
                <w:rStyle w:val="FootnoteReference"/>
              </w:rPr>
              <w:footnoteReference w:id="34"/>
            </w:r>
            <w:r w:rsidR="00FC6C20" w:rsidRPr="00130910">
              <w:t xml:space="preserve">= </w:t>
            </w:r>
            <w:r>
              <w:t>14,67</w:t>
            </w:r>
            <w:r w:rsidR="00FC6C20">
              <w:t xml:space="preserve"> </w:t>
            </w:r>
            <w:r w:rsidR="00FC6C20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Default="00C34C75" w:rsidP="00A350C3">
            <w:pPr>
              <w:jc w:val="center"/>
            </w:pPr>
            <w:r>
              <w:t>14,67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r>
              <w:t>Izdevumi par ūdeni un kanalizāciju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1A671E" w:rsidRDefault="00C34C75" w:rsidP="00570BE5">
            <w:r>
              <w:t>5789,27</w:t>
            </w:r>
            <w:r w:rsidR="001A671E" w:rsidRPr="001A671E">
              <w:t xml:space="preserve"> </w:t>
            </w:r>
            <w:r w:rsidR="001A671E" w:rsidRPr="0087272A">
              <w:rPr>
                <w:i/>
              </w:rPr>
              <w:t>euro</w:t>
            </w:r>
            <w:r w:rsidR="001A671E" w:rsidRPr="001A671E">
              <w:t xml:space="preserve"> gadā /8833</w:t>
            </w:r>
            <w:r w:rsidR="0087272A">
              <w:t>,</w:t>
            </w:r>
            <w:r w:rsidR="001A671E" w:rsidRPr="001A671E">
              <w:t>40 m</w:t>
            </w:r>
            <w:r w:rsidR="001A671E" w:rsidRPr="0087272A">
              <w:rPr>
                <w:vertAlign w:val="superscript"/>
              </w:rPr>
              <w:t>2</w:t>
            </w:r>
            <w:r w:rsidR="001A671E" w:rsidRPr="001A671E">
              <w:t xml:space="preserve"> (kopējā ēkas platība) x </w:t>
            </w:r>
            <w:r>
              <w:t>69</w:t>
            </w:r>
            <w:r w:rsidRPr="00C34C75">
              <w:rPr>
                <w:vertAlign w:val="superscript"/>
              </w:rPr>
              <w:t>32</w:t>
            </w:r>
            <w:r w:rsidR="001A671E" w:rsidRPr="001A671E">
              <w:t>/</w:t>
            </w:r>
            <w:r>
              <w:t>2012</w:t>
            </w:r>
            <w:r w:rsidR="0087272A" w:rsidRPr="0087272A">
              <w:rPr>
                <w:vertAlign w:val="superscript"/>
              </w:rPr>
              <w:t>3</w:t>
            </w:r>
            <w:r w:rsidR="00F44335">
              <w:rPr>
                <w:vertAlign w:val="superscript"/>
              </w:rPr>
              <w:t>3</w:t>
            </w:r>
            <w:r w:rsidR="001A671E" w:rsidRPr="001A671E">
              <w:t xml:space="preserve"> x 80</w:t>
            </w:r>
            <w:r w:rsidR="006A4D6C" w:rsidRPr="006A4D6C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4</w:t>
            </w:r>
            <w:r w:rsidR="00FC6C20" w:rsidRPr="00130910">
              <w:t xml:space="preserve">= </w:t>
            </w:r>
            <w:r>
              <w:t>1,80</w:t>
            </w:r>
            <w:r w:rsidR="00FC6C20">
              <w:t xml:space="preserve"> </w:t>
            </w:r>
            <w:r w:rsidR="00FC6C20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C34C75" w:rsidP="00FC6C20">
            <w:pPr>
              <w:jc w:val="center"/>
            </w:pPr>
            <w:r>
              <w:t>1,80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r>
              <w:t>Izdevumi par elektroenerģiju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1A671E" w:rsidRDefault="00F44335" w:rsidP="00A05D3C">
            <w:r>
              <w:t>61867,49</w:t>
            </w:r>
            <w:r w:rsidR="001A671E" w:rsidRPr="001A671E">
              <w:t xml:space="preserve">  </w:t>
            </w:r>
            <w:r w:rsidR="001A671E" w:rsidRPr="0087272A">
              <w:rPr>
                <w:i/>
              </w:rPr>
              <w:t>euro</w:t>
            </w:r>
            <w:r w:rsidR="001A671E" w:rsidRPr="001A671E">
              <w:t xml:space="preserve"> gadā /8833</w:t>
            </w:r>
            <w:r w:rsidR="0087272A">
              <w:t>,</w:t>
            </w:r>
            <w:r w:rsidR="001A671E" w:rsidRPr="001A671E">
              <w:t>40 m</w:t>
            </w:r>
            <w:r w:rsidR="001A671E" w:rsidRPr="0087272A">
              <w:rPr>
                <w:vertAlign w:val="superscript"/>
              </w:rPr>
              <w:t>2</w:t>
            </w:r>
            <w:r w:rsidR="001A671E" w:rsidRPr="001A671E">
              <w:t xml:space="preserve"> (kopējā ēkas platība) x </w:t>
            </w:r>
            <w:r>
              <w:t>69</w:t>
            </w:r>
            <w:r w:rsidRPr="00F44335">
              <w:rPr>
                <w:vertAlign w:val="superscript"/>
              </w:rPr>
              <w:t>32</w:t>
            </w:r>
            <w:r w:rsidR="001A671E" w:rsidRPr="001A671E">
              <w:t>/</w:t>
            </w:r>
            <w:r>
              <w:t>2012</w:t>
            </w:r>
            <w:r w:rsidR="0087272A" w:rsidRPr="0087272A">
              <w:rPr>
                <w:vertAlign w:val="superscript"/>
              </w:rPr>
              <w:t>3</w:t>
            </w:r>
            <w:r>
              <w:rPr>
                <w:vertAlign w:val="superscript"/>
              </w:rPr>
              <w:t>3</w:t>
            </w:r>
            <w:r w:rsidR="001A671E" w:rsidRPr="001A671E">
              <w:t xml:space="preserve"> x 80</w:t>
            </w:r>
            <w:r w:rsidR="006A4D6C">
              <w:rPr>
                <w:vertAlign w:val="superscript"/>
              </w:rPr>
              <w:t>3</w:t>
            </w:r>
            <w:r>
              <w:rPr>
                <w:vertAlign w:val="superscript"/>
              </w:rPr>
              <w:t>4</w:t>
            </w:r>
            <w:r w:rsidR="00975614" w:rsidRPr="00130910">
              <w:t xml:space="preserve">= </w:t>
            </w:r>
            <w:r w:rsidR="00A05D3C">
              <w:t>19,22</w:t>
            </w:r>
            <w:r w:rsidR="00975614">
              <w:t xml:space="preserve"> </w:t>
            </w:r>
            <w:r w:rsidR="00975614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C34C75" w:rsidP="001A671E">
            <w:pPr>
              <w:jc w:val="center"/>
            </w:pPr>
            <w:r>
              <w:t>19,22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r>
              <w:t>Izdevumi par atkritumu savākšanu, izvešanu no apdzīvotām un ārpus apdzīvotām teritorijām, un to utilizāciju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1A671E" w:rsidRDefault="00F44335" w:rsidP="00A05D3C">
            <w:r>
              <w:t>1068,65</w:t>
            </w:r>
            <w:r w:rsidR="001A671E" w:rsidRPr="001A671E">
              <w:t xml:space="preserve"> </w:t>
            </w:r>
            <w:r w:rsidR="001A671E" w:rsidRPr="0087272A">
              <w:rPr>
                <w:i/>
              </w:rPr>
              <w:t>euro</w:t>
            </w:r>
            <w:r w:rsidR="001A671E" w:rsidRPr="001A671E">
              <w:t xml:space="preserve"> gadā /8833</w:t>
            </w:r>
            <w:r w:rsidR="0087272A">
              <w:t>,</w:t>
            </w:r>
            <w:r w:rsidR="001A671E" w:rsidRPr="001A671E">
              <w:t>40 m</w:t>
            </w:r>
            <w:r w:rsidR="001A671E" w:rsidRPr="0087272A">
              <w:rPr>
                <w:vertAlign w:val="superscript"/>
              </w:rPr>
              <w:t>2</w:t>
            </w:r>
            <w:r w:rsidR="001A671E" w:rsidRPr="001A671E">
              <w:t xml:space="preserve"> (kopējā ēkas platība) x </w:t>
            </w:r>
            <w:r>
              <w:t>69</w:t>
            </w:r>
            <w:r w:rsidRPr="00F44335">
              <w:rPr>
                <w:vertAlign w:val="superscript"/>
              </w:rPr>
              <w:t>32</w:t>
            </w:r>
            <w:r w:rsidR="001A671E" w:rsidRPr="001A671E">
              <w:t>/</w:t>
            </w:r>
            <w:r>
              <w:t>2012</w:t>
            </w:r>
            <w:r w:rsidRPr="00F44335">
              <w:rPr>
                <w:vertAlign w:val="superscript"/>
              </w:rPr>
              <w:t>33</w:t>
            </w:r>
            <w:r w:rsidR="001A671E" w:rsidRPr="001A671E">
              <w:t>x 80</w:t>
            </w:r>
            <w:r w:rsidRPr="00F44335">
              <w:rPr>
                <w:vertAlign w:val="superscript"/>
              </w:rPr>
              <w:t>34</w:t>
            </w:r>
            <w:r w:rsidR="00975614" w:rsidRPr="00130910">
              <w:t xml:space="preserve"> </w:t>
            </w:r>
            <w:r w:rsidR="00AC1352">
              <w:t xml:space="preserve">= </w:t>
            </w:r>
            <w:r w:rsidR="00975614">
              <w:t>0,</w:t>
            </w:r>
            <w:r w:rsidR="00A05D3C">
              <w:t>33</w:t>
            </w:r>
            <w:r w:rsidR="00975614">
              <w:t xml:space="preserve"> </w:t>
            </w:r>
            <w:r w:rsidR="00975614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975614" w:rsidP="00C34C75">
            <w:pPr>
              <w:jc w:val="center"/>
            </w:pPr>
            <w:r>
              <w:t>0,</w:t>
            </w:r>
            <w:r w:rsidR="00C34C75">
              <w:t>33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701718">
            <w:pPr>
              <w:jc w:val="center"/>
            </w:pPr>
            <w:r>
              <w:lastRenderedPageBreak/>
              <w:t>224</w:t>
            </w:r>
            <w:r w:rsidR="0070171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701718" w:rsidP="001A671E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1E" w:rsidRPr="001A671E" w:rsidRDefault="00AF727D" w:rsidP="00570BE5">
            <w:r>
              <w:t>42382,62</w:t>
            </w:r>
            <w:r w:rsidR="001A671E" w:rsidRPr="001A671E">
              <w:t xml:space="preserve"> </w:t>
            </w:r>
            <w:r w:rsidR="001A671E" w:rsidRPr="0087272A">
              <w:rPr>
                <w:i/>
              </w:rPr>
              <w:t>euro</w:t>
            </w:r>
            <w:r w:rsidR="001A671E" w:rsidRPr="001A671E">
              <w:t xml:space="preserve"> gadā /8833</w:t>
            </w:r>
            <w:r w:rsidR="0087272A">
              <w:t>,</w:t>
            </w:r>
            <w:r w:rsidR="001A671E" w:rsidRPr="001A671E">
              <w:t>40 m</w:t>
            </w:r>
            <w:r w:rsidR="001A671E" w:rsidRPr="0087272A">
              <w:rPr>
                <w:vertAlign w:val="superscript"/>
              </w:rPr>
              <w:t>2</w:t>
            </w:r>
            <w:r w:rsidR="001A671E" w:rsidRPr="001A671E">
              <w:t xml:space="preserve"> (kopējā ēkas platība) x </w:t>
            </w:r>
            <w:r w:rsidR="00371FDB">
              <w:t>69</w:t>
            </w:r>
            <w:r w:rsidR="00371FDB" w:rsidRPr="00371FDB">
              <w:rPr>
                <w:vertAlign w:val="superscript"/>
              </w:rPr>
              <w:t>32</w:t>
            </w:r>
            <w:r w:rsidR="001A671E" w:rsidRPr="001A671E">
              <w:t>/</w:t>
            </w:r>
            <w:r w:rsidR="00371FDB">
              <w:t>2012</w:t>
            </w:r>
            <w:r w:rsidR="00371FDB" w:rsidRPr="00371FDB">
              <w:rPr>
                <w:vertAlign w:val="superscript"/>
              </w:rPr>
              <w:t>33</w:t>
            </w:r>
            <w:r w:rsidR="001A671E" w:rsidRPr="001A671E">
              <w:t xml:space="preserve"> x 80</w:t>
            </w:r>
            <w:r w:rsidR="00570BE5" w:rsidRPr="00570BE5">
              <w:rPr>
                <w:vertAlign w:val="superscript"/>
              </w:rPr>
              <w:t>34</w:t>
            </w:r>
            <w:r w:rsidR="00D87D2E" w:rsidRPr="00130910">
              <w:t xml:space="preserve">= </w:t>
            </w:r>
            <w:r>
              <w:t>13,16</w:t>
            </w:r>
            <w:r w:rsidR="00D87D2E">
              <w:t xml:space="preserve"> </w:t>
            </w:r>
            <w:r w:rsidR="00D87D2E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C34C75" w:rsidP="001A671E">
            <w:pPr>
              <w:jc w:val="center"/>
            </w:pPr>
            <w:r>
              <w:t>13,16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r w:rsidRPr="00502067">
              <w:t>Kārtējā remonta un iestāžu uzturēšanas materiāli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1A671E" w:rsidRDefault="00C34C75" w:rsidP="00570BE5">
            <w:r>
              <w:t>1,03</w:t>
            </w:r>
            <w:r w:rsidR="00D87D2E">
              <w:t xml:space="preserve"> </w:t>
            </w:r>
            <w:r w:rsidR="00D87D2E" w:rsidRPr="00D87D2E">
              <w:rPr>
                <w:i/>
              </w:rPr>
              <w:t>euro</w:t>
            </w:r>
            <w:r w:rsidR="00D87D2E">
              <w:rPr>
                <w:rStyle w:val="FootnoteReference"/>
                <w:i/>
              </w:rPr>
              <w:footnoteReference w:id="35"/>
            </w:r>
            <w:r w:rsidR="00D87D2E">
              <w:t xml:space="preserve"> x </w:t>
            </w:r>
            <w:r w:rsidR="00AF727D">
              <w:t>69</w:t>
            </w:r>
            <w:r w:rsidR="00570BE5" w:rsidRPr="00570BE5">
              <w:rPr>
                <w:vertAlign w:val="superscript"/>
              </w:rPr>
              <w:t>32</w:t>
            </w:r>
            <w:r w:rsidR="00AC1352">
              <w:t xml:space="preserve"> </w:t>
            </w:r>
            <w:r w:rsidR="00D87D2E">
              <w:t>x 8</w:t>
            </w:r>
            <w:r w:rsidR="001A671E" w:rsidRPr="001A671E">
              <w:t>0</w:t>
            </w:r>
            <w:r w:rsidR="00616B6E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4</w:t>
            </w:r>
            <w:r w:rsidR="001A671E" w:rsidRPr="001A671E">
              <w:t>/</w:t>
            </w:r>
            <w:r>
              <w:t>2012</w:t>
            </w:r>
            <w:r w:rsidR="00616B6E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3</w:t>
            </w:r>
            <w:r w:rsidR="001A671E" w:rsidRPr="001A671E">
              <w:t xml:space="preserve"> </w:t>
            </w:r>
            <w:r w:rsidR="00D87D2E" w:rsidRPr="00130910">
              <w:t xml:space="preserve">= </w:t>
            </w:r>
            <w:r w:rsidR="00D87D2E">
              <w:t>2,</w:t>
            </w:r>
            <w:r w:rsidR="00AF727D">
              <w:t>83</w:t>
            </w:r>
            <w:r w:rsidR="00D87D2E">
              <w:t xml:space="preserve"> </w:t>
            </w:r>
            <w:r w:rsidR="00D87D2E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B71F23" w:rsidRDefault="00D87D2E" w:rsidP="00C34C75">
            <w:pPr>
              <w:jc w:val="center"/>
            </w:pPr>
            <w:r>
              <w:t>2,</w:t>
            </w:r>
            <w:r w:rsidR="00C34C75">
              <w:t>83</w:t>
            </w:r>
          </w:p>
        </w:tc>
      </w:tr>
      <w:tr w:rsidR="001A671E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Pr="00502067" w:rsidRDefault="001A671E" w:rsidP="001A671E">
            <w:r>
              <w:t>Budžeta iestāžu nekustamā īpašuma nodokļa (t.sk. zemes nodokļa parāda) maksājumi budžetā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1E" w:rsidRPr="001A671E" w:rsidRDefault="00701718" w:rsidP="00570BE5">
            <w:r>
              <w:t>6941,57</w:t>
            </w:r>
            <w:r w:rsidR="001A671E" w:rsidRPr="001A671E">
              <w:t xml:space="preserve"> </w:t>
            </w:r>
            <w:r w:rsidR="001A671E" w:rsidRPr="00D87D2E">
              <w:rPr>
                <w:i/>
              </w:rPr>
              <w:t>euro</w:t>
            </w:r>
            <w:r w:rsidR="001A671E" w:rsidRPr="001A671E">
              <w:t xml:space="preserve"> gadā /8833</w:t>
            </w:r>
            <w:r w:rsidR="00D87D2E">
              <w:t>,</w:t>
            </w:r>
            <w:r w:rsidR="001A671E" w:rsidRPr="001A671E">
              <w:t>40 m</w:t>
            </w:r>
            <w:r w:rsidR="001A671E" w:rsidRPr="001A671E">
              <w:rPr>
                <w:vertAlign w:val="superscript"/>
              </w:rPr>
              <w:t>2</w:t>
            </w:r>
            <w:r w:rsidR="001A671E" w:rsidRPr="001A671E">
              <w:t xml:space="preserve"> (kopējā ēkas platība) x</w:t>
            </w:r>
            <w:r>
              <w:t>69</w:t>
            </w:r>
            <w:r w:rsidRPr="00701718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2</w:t>
            </w:r>
            <w:r w:rsidR="001A671E" w:rsidRPr="001A671E">
              <w:t>/</w:t>
            </w:r>
            <w:r>
              <w:t>2012</w:t>
            </w:r>
            <w:r w:rsidR="00616B6E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3</w:t>
            </w:r>
            <w:r w:rsidR="001A671E" w:rsidRPr="001A671E">
              <w:t xml:space="preserve"> x 80</w:t>
            </w:r>
            <w:r w:rsidR="00616B6E">
              <w:rPr>
                <w:vertAlign w:val="superscript"/>
              </w:rPr>
              <w:t>3</w:t>
            </w:r>
            <w:r w:rsidR="00570BE5">
              <w:rPr>
                <w:vertAlign w:val="superscript"/>
              </w:rPr>
              <w:t>4</w:t>
            </w:r>
            <w:r w:rsidR="00D87D2E">
              <w:rPr>
                <w:vertAlign w:val="superscript"/>
              </w:rPr>
              <w:t xml:space="preserve"> </w:t>
            </w:r>
            <w:r w:rsidR="00D87D2E" w:rsidRPr="00130910">
              <w:t xml:space="preserve">= </w:t>
            </w:r>
            <w:r w:rsidR="00557DDE">
              <w:t>2,16</w:t>
            </w:r>
            <w:r w:rsidR="00D87D2E">
              <w:t xml:space="preserve"> </w:t>
            </w:r>
            <w:r w:rsidR="00D87D2E"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F44335" w:rsidP="001A671E">
            <w:pPr>
              <w:jc w:val="center"/>
            </w:pPr>
            <w:r>
              <w:t>2,16</w:t>
            </w:r>
          </w:p>
        </w:tc>
      </w:tr>
      <w:tr w:rsidR="0081536A" w:rsidTr="001A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502067" w:rsidRDefault="0081536A" w:rsidP="00A350C3">
            <w:pPr>
              <w:jc w:val="center"/>
            </w:pPr>
            <w:r>
              <w:t>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502067" w:rsidRDefault="009164F9" w:rsidP="00A350C3">
            <w:r>
              <w:t>Saimniecības pamatlīdzekļi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E" w:rsidRDefault="001A671E" w:rsidP="001A671E">
            <w:r w:rsidRPr="00130910">
              <w:t>Iesiešanas aparāt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6,26 </w:t>
            </w:r>
            <w:r w:rsidRPr="008800DB">
              <w:rPr>
                <w:i/>
              </w:rPr>
              <w:t>euro</w:t>
            </w:r>
            <w:r>
              <w:t xml:space="preserve"> </w:t>
            </w:r>
          </w:p>
          <w:p w:rsidR="001A671E" w:rsidRDefault="001A671E" w:rsidP="001A671E">
            <w:r w:rsidRPr="00130910">
              <w:t>kopētāj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52,62 </w:t>
            </w:r>
            <w:r w:rsidRPr="008800DB">
              <w:rPr>
                <w:i/>
              </w:rPr>
              <w:t>euro</w:t>
            </w:r>
            <w:r w:rsidRPr="00130910">
              <w:t xml:space="preserve">        </w:t>
            </w:r>
          </w:p>
          <w:p w:rsidR="0081536A" w:rsidRPr="00502067" w:rsidRDefault="001A671E" w:rsidP="00570BE5">
            <w:r>
              <w:t>(6,26+52,62)</w:t>
            </w:r>
            <w:r w:rsidRPr="00130910">
              <w:t>/</w:t>
            </w:r>
            <w:r>
              <w:t>(</w:t>
            </w:r>
            <w:r w:rsidR="00B66AB3">
              <w:t>2012</w:t>
            </w:r>
            <w:r w:rsidR="00570BE5">
              <w:rPr>
                <w:rStyle w:val="FootnoteReference"/>
              </w:rPr>
              <w:footnoteReference w:id="36"/>
            </w:r>
            <w:r>
              <w:t xml:space="preserve">/12 (mēneši)) </w:t>
            </w:r>
            <w:r w:rsidRPr="00130910">
              <w:t xml:space="preserve">x </w:t>
            </w:r>
            <w:r w:rsidR="00D87D2E" w:rsidRPr="00E62493">
              <w:rPr>
                <w:bCs/>
              </w:rPr>
              <w:t>0</w:t>
            </w:r>
            <w:r w:rsidR="00D87D2E">
              <w:rPr>
                <w:bCs/>
              </w:rPr>
              <w:t>,2</w:t>
            </w:r>
            <w:r w:rsidR="00D87D2E">
              <w:rPr>
                <w:rStyle w:val="FootnoteReference"/>
                <w:bCs/>
              </w:rPr>
              <w:footnoteReference w:id="37"/>
            </w:r>
            <w:r w:rsidR="00D87D2E">
              <w:rPr>
                <w:bCs/>
              </w:rPr>
              <w:t xml:space="preserve"> </w:t>
            </w:r>
            <w:r w:rsidRPr="00130910">
              <w:t>x</w:t>
            </w:r>
            <w:r>
              <w:t xml:space="preserve"> </w:t>
            </w:r>
            <w:r w:rsidR="00D87D2E">
              <w:rPr>
                <w:bCs/>
              </w:rPr>
              <w:t>10</w:t>
            </w:r>
            <w:r w:rsidR="00D87D2E">
              <w:rPr>
                <w:rStyle w:val="FootnoteReference"/>
                <w:bCs/>
              </w:rPr>
              <w:footnoteReference w:id="38"/>
            </w:r>
            <w:r>
              <w:t xml:space="preserve"> </w:t>
            </w:r>
            <w:r w:rsidRPr="00130910">
              <w:t xml:space="preserve">= </w:t>
            </w:r>
            <w:r w:rsidR="00D87D2E">
              <w:t>0,7</w:t>
            </w:r>
            <w:r w:rsidR="00B66AB3">
              <w:t>0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Default="00D87D2E" w:rsidP="00F44335">
            <w:pPr>
              <w:jc w:val="center"/>
            </w:pPr>
            <w:r>
              <w:t>0,7</w:t>
            </w:r>
            <w:r w:rsidR="00F44335">
              <w:t>0</w:t>
            </w:r>
          </w:p>
        </w:tc>
      </w:tr>
      <w:tr w:rsidR="005841B3" w:rsidRPr="00D54520" w:rsidTr="001A759F">
        <w:trPr>
          <w:jc w:val="center"/>
        </w:trPr>
        <w:tc>
          <w:tcPr>
            <w:tcW w:w="7826" w:type="dxa"/>
            <w:gridSpan w:val="3"/>
            <w:shd w:val="clear" w:color="auto" w:fill="auto"/>
            <w:vAlign w:val="center"/>
          </w:tcPr>
          <w:p w:rsidR="005841B3" w:rsidRPr="00D54520" w:rsidRDefault="005841B3" w:rsidP="00A35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41B3" w:rsidRPr="00F572AB" w:rsidRDefault="00B66AB3" w:rsidP="00A3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87,00</w:t>
            </w:r>
          </w:p>
        </w:tc>
      </w:tr>
      <w:tr w:rsidR="00E802D9" w:rsidTr="001A759F">
        <w:trPr>
          <w:jc w:val="center"/>
        </w:trPr>
        <w:tc>
          <w:tcPr>
            <w:tcW w:w="7826" w:type="dxa"/>
            <w:gridSpan w:val="3"/>
            <w:vAlign w:val="center"/>
          </w:tcPr>
          <w:p w:rsidR="00E802D9" w:rsidRPr="00185291" w:rsidRDefault="00E802D9" w:rsidP="00E2725E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303" w:type="dxa"/>
            <w:vAlign w:val="center"/>
          </w:tcPr>
          <w:p w:rsidR="00E802D9" w:rsidRPr="00F572AB" w:rsidRDefault="00890C55" w:rsidP="004C6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583.41</w:t>
            </w:r>
          </w:p>
        </w:tc>
      </w:tr>
    </w:tbl>
    <w:p w:rsidR="004A258C" w:rsidRDefault="004A258C" w:rsidP="004A2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4A258C" w:rsidTr="00E2725E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58C" w:rsidRDefault="004A258C" w:rsidP="00E2725E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4A258C" w:rsidRPr="00F572AB" w:rsidRDefault="0081536A" w:rsidP="00E2725E">
            <w:pPr>
              <w:jc w:val="center"/>
            </w:pPr>
            <w:r>
              <w:t>10</w:t>
            </w:r>
          </w:p>
        </w:tc>
      </w:tr>
      <w:tr w:rsidR="004A258C" w:rsidTr="00E2725E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58C" w:rsidRDefault="004A258C" w:rsidP="0081536A">
            <w:r>
              <w:t>Maksas pakalpojuma izcenojums (</w:t>
            </w:r>
            <w:r w:rsidR="0081536A"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4A258C" w:rsidRPr="00F572AB" w:rsidRDefault="00890C55" w:rsidP="00E2725E">
            <w:pPr>
              <w:jc w:val="center"/>
            </w:pPr>
            <w:r>
              <w:t>58,34</w:t>
            </w:r>
          </w:p>
        </w:tc>
      </w:tr>
    </w:tbl>
    <w:p w:rsidR="00083438" w:rsidRPr="00715696" w:rsidRDefault="00083438" w:rsidP="00C915BD">
      <w:pPr>
        <w:jc w:val="both"/>
        <w:rPr>
          <w:b/>
        </w:rPr>
      </w:pPr>
    </w:p>
    <w:p w:rsidR="00392378" w:rsidRPr="00715696" w:rsidRDefault="002B4645" w:rsidP="00CC2985">
      <w:pPr>
        <w:numPr>
          <w:ilvl w:val="0"/>
          <w:numId w:val="3"/>
        </w:numPr>
        <w:jc w:val="both"/>
        <w:rPr>
          <w:b/>
        </w:rPr>
      </w:pPr>
      <w:r w:rsidRPr="00715696">
        <w:rPr>
          <w:b/>
        </w:rPr>
        <w:t xml:space="preserve">Maksas pakalpojuma veids: </w:t>
      </w:r>
      <w:r w:rsidR="001122CD" w:rsidRPr="00715696">
        <w:rPr>
          <w:b/>
        </w:rPr>
        <w:t xml:space="preserve">Konsultācija par šaujamieroča nepilno izjaukšanu un salikšanu </w:t>
      </w:r>
      <w:r w:rsidR="00E870E2" w:rsidRPr="00715696">
        <w:rPr>
          <w:b/>
        </w:rPr>
        <w:t>(</w:t>
      </w:r>
      <w:r w:rsidR="001122CD" w:rsidRPr="00715696">
        <w:rPr>
          <w:b/>
        </w:rPr>
        <w:t>2</w:t>
      </w:r>
      <w:r w:rsidR="00E870E2" w:rsidRPr="00715696">
        <w:rPr>
          <w:b/>
        </w:rPr>
        <w:t>,</w:t>
      </w:r>
      <w:r w:rsidR="001122CD" w:rsidRPr="00715696">
        <w:rPr>
          <w:b/>
        </w:rPr>
        <w:t>5 stundas</w:t>
      </w:r>
      <w:r w:rsidR="00E870E2" w:rsidRPr="00715696">
        <w:rPr>
          <w:b/>
        </w:rPr>
        <w:t xml:space="preserve"> 1 personai)</w:t>
      </w:r>
    </w:p>
    <w:p w:rsidR="00715696" w:rsidRDefault="00715696" w:rsidP="00715696">
      <w:pPr>
        <w:ind w:left="795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40"/>
        <w:gridCol w:w="2275"/>
        <w:gridCol w:w="4105"/>
        <w:gridCol w:w="1436"/>
      </w:tblGrid>
      <w:tr w:rsidR="001122CD" w:rsidTr="00A62B2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D" w:rsidRDefault="001122CD" w:rsidP="006475A2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jc w:val="center"/>
            </w:pPr>
            <w:r>
              <w:t>Rādītājs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1122CD" w:rsidTr="00A62B2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Pr="00D0053B" w:rsidRDefault="001122CD" w:rsidP="00647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Pr="00E00066" w:rsidRDefault="001122CD" w:rsidP="006475A2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jc w:val="center"/>
            </w:pPr>
            <w:r>
              <w:t>x</w:t>
            </w:r>
          </w:p>
        </w:tc>
      </w:tr>
      <w:tr w:rsidR="001122CD" w:rsidRPr="00433D7B" w:rsidTr="00A62B2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1122CD" w:rsidP="006475A2">
            <w:pPr>
              <w:jc w:val="center"/>
            </w:pPr>
            <w:r w:rsidRPr="00433D7B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1122CD" w:rsidP="006475A2">
            <w:r w:rsidRPr="00433D7B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2E" w:rsidRDefault="00D9612E" w:rsidP="00D9612E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1122CD" w:rsidRPr="00433D7B" w:rsidRDefault="00D9612E" w:rsidP="004253A2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4253A2">
              <w:rPr>
                <w:bCs/>
              </w:rPr>
              <w:t>22</w:t>
            </w:r>
            <w:r>
              <w:rPr>
                <w:rStyle w:val="FootnoteReference"/>
                <w:bCs/>
              </w:rPr>
              <w:footnoteReference w:id="39"/>
            </w:r>
            <w:r>
              <w:rPr>
                <w:bCs/>
              </w:rPr>
              <w:t xml:space="preserve"> x 2,5</w:t>
            </w:r>
            <w:r>
              <w:rPr>
                <w:rStyle w:val="FootnoteReference"/>
                <w:bCs/>
              </w:rPr>
              <w:footnoteReference w:id="40"/>
            </w:r>
            <w:r>
              <w:rPr>
                <w:bCs/>
              </w:rPr>
              <w:t xml:space="preserve"> x </w:t>
            </w:r>
            <w:r w:rsidR="004253A2">
              <w:rPr>
                <w:bCs/>
              </w:rPr>
              <w:t>15</w:t>
            </w:r>
            <w:r w:rsidR="004253A2">
              <w:rPr>
                <w:rStyle w:val="FootnoteReference"/>
                <w:bCs/>
              </w:rPr>
              <w:footnoteReference w:id="41"/>
            </w:r>
            <w:r>
              <w:rPr>
                <w:bCs/>
              </w:rPr>
              <w:t xml:space="preserve"> = </w:t>
            </w:r>
            <w:r w:rsidR="004253A2">
              <w:rPr>
                <w:bCs/>
              </w:rPr>
              <w:t>173,33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4253A2" w:rsidP="006475A2">
            <w:pPr>
              <w:jc w:val="center"/>
            </w:pPr>
            <w:r>
              <w:t>173,33</w:t>
            </w:r>
          </w:p>
        </w:tc>
      </w:tr>
      <w:tr w:rsidR="001122CD" w:rsidRPr="00433D7B" w:rsidTr="00A62B25"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1122CD" w:rsidP="006475A2">
            <w:pPr>
              <w:jc w:val="center"/>
            </w:pPr>
            <w:r w:rsidRPr="00433D7B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1122CD" w:rsidP="006475A2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1122CD" w:rsidP="004253A2">
            <w:pPr>
              <w:jc w:val="both"/>
            </w:pPr>
            <w:r w:rsidRPr="00433D7B">
              <w:t>2</w:t>
            </w:r>
            <w:r w:rsidR="00D9612E">
              <w:t>3</w:t>
            </w:r>
            <w:r w:rsidRPr="00433D7B">
              <w:t>,</w:t>
            </w:r>
            <w:r w:rsidR="00D9612E">
              <w:t>59</w:t>
            </w:r>
            <w:r w:rsidRPr="00433D7B">
              <w:t xml:space="preserve">% no </w:t>
            </w:r>
            <w:r w:rsidR="004253A2">
              <w:t>173,33</w:t>
            </w:r>
            <w:r w:rsidR="00D9612E">
              <w:t xml:space="preserve"> </w:t>
            </w:r>
            <w:r w:rsidR="00D9612E" w:rsidRPr="00D9612E">
              <w:rPr>
                <w:i/>
              </w:rPr>
              <w:t>euro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D" w:rsidRPr="00433D7B" w:rsidRDefault="007F0FCD" w:rsidP="004253A2">
            <w:pPr>
              <w:jc w:val="center"/>
            </w:pPr>
            <w:r>
              <w:t>40,</w:t>
            </w:r>
            <w:r w:rsidR="004253A2">
              <w:t>89</w:t>
            </w:r>
          </w:p>
        </w:tc>
      </w:tr>
    </w:tbl>
    <w:p w:rsidR="001122CD" w:rsidRPr="00433D7B" w:rsidRDefault="001122CD" w:rsidP="001122CD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111"/>
        <w:gridCol w:w="1417"/>
      </w:tblGrid>
      <w:tr w:rsidR="000326CC" w:rsidRPr="00D54520" w:rsidTr="00A62B25">
        <w:tc>
          <w:tcPr>
            <w:tcW w:w="7939" w:type="dxa"/>
            <w:gridSpan w:val="3"/>
            <w:shd w:val="clear" w:color="auto" w:fill="auto"/>
            <w:vAlign w:val="center"/>
          </w:tcPr>
          <w:p w:rsidR="000326CC" w:rsidRPr="00D54520" w:rsidRDefault="000326CC" w:rsidP="00A350C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6CC" w:rsidRPr="00F572AB" w:rsidRDefault="003F6B09" w:rsidP="00A3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214,22</w:t>
            </w:r>
          </w:p>
        </w:tc>
      </w:tr>
      <w:tr w:rsidR="000326CC" w:rsidRPr="00D6452B" w:rsidTr="00A62B25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CC" w:rsidRPr="00D6452B" w:rsidRDefault="000326CC" w:rsidP="00A350C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CC" w:rsidRPr="00D6452B" w:rsidRDefault="000326CC" w:rsidP="00A350C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6C78F9" w:rsidTr="00A62B25">
        <w:tc>
          <w:tcPr>
            <w:tcW w:w="1560" w:type="dxa"/>
            <w:vAlign w:val="center"/>
          </w:tcPr>
          <w:p w:rsidR="006C78F9" w:rsidRPr="00E541AA" w:rsidRDefault="006C78F9" w:rsidP="006C78F9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6C78F9" w:rsidRDefault="006C78F9" w:rsidP="006C78F9">
            <w:r>
              <w:t xml:space="preserve">Atalgojums </w:t>
            </w:r>
          </w:p>
        </w:tc>
        <w:tc>
          <w:tcPr>
            <w:tcW w:w="4111" w:type="dxa"/>
            <w:vAlign w:val="center"/>
          </w:tcPr>
          <w:p w:rsidR="006C78F9" w:rsidRDefault="006C78F9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714AEE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42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43"/>
            </w:r>
            <w:r>
              <w:rPr>
                <w:bCs/>
              </w:rPr>
              <w:t xml:space="preserve"> x </w:t>
            </w:r>
            <w:r w:rsidR="00714AEE">
              <w:rPr>
                <w:bCs/>
              </w:rPr>
              <w:t>15</w:t>
            </w:r>
            <w:r w:rsidR="00714AEE" w:rsidRPr="00714AEE">
              <w:rPr>
                <w:bCs/>
                <w:vertAlign w:val="superscript"/>
              </w:rPr>
              <w:t>4</w:t>
            </w:r>
            <w:r w:rsidR="00EF47D6">
              <w:rPr>
                <w:bCs/>
                <w:vertAlign w:val="superscript"/>
              </w:rPr>
              <w:t>1</w:t>
            </w:r>
            <w:r w:rsidRPr="00C9642E">
              <w:rPr>
                <w:bCs/>
              </w:rPr>
              <w:t xml:space="preserve"> =</w:t>
            </w:r>
            <w:r w:rsidR="00714AEE">
              <w:rPr>
                <w:bCs/>
              </w:rPr>
              <w:t>4,03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B20DFA" w:rsidRDefault="00B20DFA" w:rsidP="00715696">
            <w:pPr>
              <w:jc w:val="both"/>
              <w:rPr>
                <w:bCs/>
              </w:rPr>
            </w:pPr>
          </w:p>
          <w:p w:rsidR="00357CA7" w:rsidRDefault="006C78F9" w:rsidP="0071569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Apkopēja mācību klases uzkopšanai</w:t>
            </w:r>
          </w:p>
          <w:p w:rsidR="006C78F9" w:rsidRPr="00357CA7" w:rsidRDefault="006C78F9" w:rsidP="00EF47D6">
            <w:pPr>
              <w:ind w:left="171"/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714AEE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44"/>
            </w:r>
            <w:r w:rsidRPr="00357CA7">
              <w:rPr>
                <w:bCs/>
              </w:rPr>
              <w:t>x1</w:t>
            </w:r>
            <w:r>
              <w:rPr>
                <w:rStyle w:val="FootnoteReference"/>
                <w:bCs/>
              </w:rPr>
              <w:footnoteReference w:id="45"/>
            </w:r>
            <w:r w:rsidR="00714AEE">
              <w:rPr>
                <w:bCs/>
              </w:rPr>
              <w:t>x15</w:t>
            </w:r>
            <w:r w:rsidR="00714AEE" w:rsidRPr="00714AEE">
              <w:rPr>
                <w:bCs/>
                <w:vertAlign w:val="superscript"/>
              </w:rPr>
              <w:t>4</w:t>
            </w:r>
            <w:r w:rsidR="00EF47D6">
              <w:rPr>
                <w:bCs/>
                <w:vertAlign w:val="superscript"/>
              </w:rPr>
              <w:t>1</w:t>
            </w:r>
            <w:r w:rsidRPr="00357CA7">
              <w:rPr>
                <w:bCs/>
              </w:rPr>
              <w:t>=</w:t>
            </w:r>
            <w:r w:rsidR="00357CA7">
              <w:rPr>
                <w:bCs/>
              </w:rPr>
              <w:t xml:space="preserve"> </w:t>
            </w:r>
            <w:r w:rsidR="00714AEE">
              <w:rPr>
                <w:bCs/>
              </w:rPr>
              <w:t>34,98</w:t>
            </w:r>
            <w:r w:rsidR="00357CA7">
              <w:rPr>
                <w:bCs/>
              </w:rPr>
              <w:t xml:space="preserve"> </w:t>
            </w:r>
            <w:r w:rsidR="00357CA7" w:rsidRPr="008800DB">
              <w:rPr>
                <w:bCs/>
                <w:i/>
              </w:rPr>
              <w:t>euro</w:t>
            </w:r>
          </w:p>
        </w:tc>
        <w:tc>
          <w:tcPr>
            <w:tcW w:w="1417" w:type="dxa"/>
            <w:vAlign w:val="center"/>
          </w:tcPr>
          <w:p w:rsidR="006C78F9" w:rsidRDefault="00714AEE" w:rsidP="006C78F9">
            <w:pPr>
              <w:jc w:val="center"/>
            </w:pPr>
            <w:r>
              <w:lastRenderedPageBreak/>
              <w:t>39,01</w:t>
            </w:r>
          </w:p>
        </w:tc>
      </w:tr>
      <w:tr w:rsidR="006C78F9" w:rsidTr="00A62B25">
        <w:tc>
          <w:tcPr>
            <w:tcW w:w="1560" w:type="dxa"/>
            <w:vAlign w:val="center"/>
          </w:tcPr>
          <w:p w:rsidR="006C78F9" w:rsidRPr="00E541AA" w:rsidRDefault="006C78F9" w:rsidP="006C78F9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6C78F9" w:rsidRDefault="006C78F9" w:rsidP="006C78F9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11" w:type="dxa"/>
            <w:vAlign w:val="center"/>
          </w:tcPr>
          <w:p w:rsidR="006C78F9" w:rsidRPr="00B71F23" w:rsidRDefault="006C78F9" w:rsidP="00714AEE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714AEE">
              <w:t>39,01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417" w:type="dxa"/>
            <w:vAlign w:val="center"/>
          </w:tcPr>
          <w:p w:rsidR="006C78F9" w:rsidRDefault="00D97D2E" w:rsidP="00714AEE">
            <w:pPr>
              <w:jc w:val="center"/>
            </w:pPr>
            <w:r>
              <w:t>9,</w:t>
            </w:r>
            <w:r w:rsidR="00714AEE">
              <w:t>2</w:t>
            </w:r>
            <w:r w:rsidR="00F23CAF">
              <w:t>0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>
              <w:t>Izdevumi par apkuri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714AEE" w:rsidP="00365A32">
            <w:r>
              <w:t>47233,40</w:t>
            </w:r>
            <w:r w:rsidR="006C78F9" w:rsidRPr="001A671E">
              <w:t xml:space="preserve"> </w:t>
            </w:r>
            <w:r w:rsidR="006C78F9" w:rsidRPr="001A671E">
              <w:rPr>
                <w:i/>
              </w:rPr>
              <w:t>euro</w:t>
            </w:r>
            <w:r w:rsidR="006C78F9" w:rsidRPr="001A671E">
              <w:t xml:space="preserve"> </w:t>
            </w:r>
            <w:r w:rsidR="006C78F9">
              <w:t>gadā</w:t>
            </w:r>
            <w:r w:rsidR="006C78F9" w:rsidRPr="001A671E">
              <w:t>/8833</w:t>
            </w:r>
            <w:r w:rsidR="006C78F9">
              <w:t>,</w:t>
            </w:r>
            <w:r w:rsidR="006C78F9" w:rsidRPr="001A671E">
              <w:t>40 m</w:t>
            </w:r>
            <w:r w:rsidR="006C78F9" w:rsidRPr="001A671E">
              <w:rPr>
                <w:vertAlign w:val="superscript"/>
              </w:rPr>
              <w:t>2</w:t>
            </w:r>
            <w:r w:rsidR="006C78F9" w:rsidRPr="001A671E">
              <w:t>(kopējā ēkas platība)</w:t>
            </w:r>
            <w:r w:rsidR="006C78F9">
              <w:t xml:space="preserve"> x 69</w:t>
            </w:r>
            <w:r w:rsidR="006C78F9">
              <w:rPr>
                <w:rStyle w:val="FootnoteReference"/>
              </w:rPr>
              <w:footnoteReference w:id="46"/>
            </w:r>
            <w:r w:rsidR="006C78F9">
              <w:t xml:space="preserve"> </w:t>
            </w:r>
            <w:r w:rsidR="006C78F9" w:rsidRPr="001A671E">
              <w:t>/</w:t>
            </w:r>
            <w:r>
              <w:t>2012</w:t>
            </w:r>
            <w:r w:rsidR="006C78F9">
              <w:rPr>
                <w:rStyle w:val="FootnoteReference"/>
              </w:rPr>
              <w:footnoteReference w:id="47"/>
            </w:r>
            <w:r w:rsidR="00D97D2E">
              <w:t xml:space="preserve"> x </w:t>
            </w:r>
            <w:r w:rsidR="00F23CAF">
              <w:t>37,5</w:t>
            </w:r>
            <w:r w:rsidR="006C78F9">
              <w:rPr>
                <w:rStyle w:val="FootnoteReference"/>
              </w:rPr>
              <w:footnoteReference w:id="48"/>
            </w:r>
            <w:r w:rsidR="006C78F9" w:rsidRPr="00130910">
              <w:t xml:space="preserve">= </w:t>
            </w:r>
            <w:r w:rsidR="00365A32">
              <w:t>6,88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Default="00365A32" w:rsidP="006C78F9">
            <w:pPr>
              <w:jc w:val="center"/>
            </w:pPr>
            <w:r>
              <w:t>6,88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>
              <w:t>Izdevumi par ūdeni un kanalizāciju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1A671E" w:rsidRDefault="00365A32" w:rsidP="00EF47D6">
            <w:r>
              <w:t>5789,27</w:t>
            </w:r>
            <w:r w:rsidR="006C78F9" w:rsidRPr="001A671E">
              <w:t xml:space="preserve"> </w:t>
            </w:r>
            <w:r w:rsidR="006C78F9" w:rsidRPr="0087272A">
              <w:rPr>
                <w:i/>
              </w:rPr>
              <w:t>euro</w:t>
            </w:r>
            <w:r w:rsidR="006C78F9" w:rsidRPr="001A671E">
              <w:t xml:space="preserve"> gadā /8833</w:t>
            </w:r>
            <w:r w:rsidR="006C78F9">
              <w:t>,</w:t>
            </w:r>
            <w:r w:rsidR="006C78F9" w:rsidRPr="001A671E">
              <w:t>40 m</w:t>
            </w:r>
            <w:r w:rsidR="006C78F9" w:rsidRPr="0087272A">
              <w:rPr>
                <w:vertAlign w:val="superscript"/>
              </w:rPr>
              <w:t>2</w:t>
            </w:r>
            <w:r w:rsidR="006C78F9" w:rsidRPr="001A671E">
              <w:t xml:space="preserve"> (kopējā ēkas platība) x </w:t>
            </w:r>
            <w:r>
              <w:t>69</w:t>
            </w:r>
            <w:r w:rsidR="00EF47D6">
              <w:rPr>
                <w:rStyle w:val="FootnoteReference"/>
              </w:rPr>
              <w:footnoteReference w:id="49"/>
            </w:r>
            <w:r w:rsidR="006C78F9" w:rsidRPr="001A671E">
              <w:t>/</w:t>
            </w:r>
            <w:r>
              <w:t>2012</w:t>
            </w:r>
            <w:r w:rsidR="00EF47D6">
              <w:rPr>
                <w:rStyle w:val="FootnoteReference"/>
              </w:rPr>
              <w:footnoteReference w:id="50"/>
            </w:r>
            <w:r w:rsidR="006C78F9" w:rsidRPr="001A671E">
              <w:t xml:space="preserve"> x </w:t>
            </w:r>
            <w:r w:rsidR="00F23CAF">
              <w:t>37,5</w:t>
            </w:r>
            <w:r w:rsidR="00EF47D6">
              <w:rPr>
                <w:rStyle w:val="FootnoteReference"/>
              </w:rPr>
              <w:footnoteReference w:id="51"/>
            </w:r>
            <w:r w:rsidR="006C78F9" w:rsidRPr="00130910">
              <w:t xml:space="preserve">= </w:t>
            </w:r>
            <w:r w:rsidR="00D97D2E">
              <w:t>0,</w:t>
            </w:r>
            <w:r>
              <w:t>84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Default="00D97D2E" w:rsidP="00365A32">
            <w:pPr>
              <w:jc w:val="center"/>
            </w:pPr>
            <w:r>
              <w:t>0,</w:t>
            </w:r>
            <w:r w:rsidR="00365A32">
              <w:t>84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>
              <w:t>Izdevumi par elektroenerģiju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1A671E" w:rsidRDefault="00365A32" w:rsidP="00EF47D6">
            <w:r>
              <w:t>61867,49</w:t>
            </w:r>
            <w:r w:rsidR="006C78F9" w:rsidRPr="001A671E">
              <w:t xml:space="preserve">  </w:t>
            </w:r>
            <w:r w:rsidR="006C78F9" w:rsidRPr="0087272A">
              <w:rPr>
                <w:i/>
              </w:rPr>
              <w:t>euro</w:t>
            </w:r>
            <w:r w:rsidR="006C78F9" w:rsidRPr="001A671E">
              <w:t xml:space="preserve"> gadā /8833</w:t>
            </w:r>
            <w:r w:rsidR="006C78F9">
              <w:t>,</w:t>
            </w:r>
            <w:r w:rsidR="006C78F9" w:rsidRPr="001A671E">
              <w:t>40 m</w:t>
            </w:r>
            <w:r w:rsidR="006C78F9" w:rsidRPr="0087272A">
              <w:rPr>
                <w:vertAlign w:val="superscript"/>
              </w:rPr>
              <w:t>2</w:t>
            </w:r>
            <w:r w:rsidR="006C78F9" w:rsidRPr="001A671E">
              <w:t xml:space="preserve"> (kopējā ēkas platība) x </w:t>
            </w:r>
            <w:r>
              <w:t>69</w:t>
            </w:r>
            <w:r w:rsidRPr="00365A32">
              <w:rPr>
                <w:vertAlign w:val="superscript"/>
              </w:rPr>
              <w:t>4</w:t>
            </w:r>
            <w:r w:rsidR="00EF47D6">
              <w:rPr>
                <w:vertAlign w:val="superscript"/>
              </w:rPr>
              <w:t>9</w:t>
            </w:r>
            <w:r w:rsidRPr="001A671E">
              <w:t>/</w:t>
            </w:r>
            <w:r>
              <w:t>2012</w:t>
            </w:r>
            <w:r w:rsidR="00EF47D6">
              <w:rPr>
                <w:vertAlign w:val="superscript"/>
              </w:rPr>
              <w:t>50</w:t>
            </w:r>
            <w:r w:rsidRPr="001A671E">
              <w:t xml:space="preserve"> x </w:t>
            </w:r>
            <w:r>
              <w:t>37,5</w:t>
            </w:r>
            <w:r w:rsidR="00EF47D6">
              <w:rPr>
                <w:vertAlign w:val="superscript"/>
              </w:rPr>
              <w:t>51</w:t>
            </w:r>
            <w:r w:rsidR="006C78F9" w:rsidRPr="00130910">
              <w:t xml:space="preserve">= </w:t>
            </w:r>
            <w:r>
              <w:t>9,01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Default="00365A32" w:rsidP="006C78F9">
            <w:pPr>
              <w:jc w:val="center"/>
            </w:pPr>
            <w:r>
              <w:t>9,01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>
              <w:t>Izdevumi par atkritumu savākšanu, izvešanu no apdzīvotām un ārpus apdzīvotām teritorijām, un to utilizāciju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1A671E" w:rsidRDefault="00524BFF" w:rsidP="00EF47D6">
            <w:r>
              <w:t>1068,65</w:t>
            </w:r>
            <w:r w:rsidR="006C78F9" w:rsidRPr="001A671E">
              <w:t xml:space="preserve"> </w:t>
            </w:r>
            <w:r w:rsidR="006C78F9" w:rsidRPr="0087272A">
              <w:rPr>
                <w:i/>
              </w:rPr>
              <w:t>euro</w:t>
            </w:r>
            <w:r w:rsidR="006C78F9" w:rsidRPr="001A671E">
              <w:t xml:space="preserve"> gadā /8833</w:t>
            </w:r>
            <w:r w:rsidR="006C78F9">
              <w:t>,</w:t>
            </w:r>
            <w:r w:rsidR="006C78F9" w:rsidRPr="001A671E">
              <w:t>40 m</w:t>
            </w:r>
            <w:r w:rsidR="006C78F9" w:rsidRPr="0087272A">
              <w:rPr>
                <w:vertAlign w:val="superscript"/>
              </w:rPr>
              <w:t>2</w:t>
            </w:r>
            <w:r w:rsidR="006C78F9" w:rsidRPr="001A671E">
              <w:t xml:space="preserve"> (kopējā ēkas platība) x </w:t>
            </w:r>
            <w:r>
              <w:t>69</w:t>
            </w:r>
            <w:r w:rsidRPr="00365A32">
              <w:rPr>
                <w:vertAlign w:val="superscript"/>
              </w:rPr>
              <w:t>4</w:t>
            </w:r>
            <w:r w:rsidR="00EF47D6">
              <w:rPr>
                <w:vertAlign w:val="superscript"/>
              </w:rPr>
              <w:t>9</w:t>
            </w:r>
            <w:r w:rsidRPr="001A671E">
              <w:t>/</w:t>
            </w:r>
            <w:r>
              <w:t>2012</w:t>
            </w:r>
            <w:r w:rsidR="00EF47D6">
              <w:rPr>
                <w:vertAlign w:val="superscript"/>
              </w:rPr>
              <w:t>50</w:t>
            </w:r>
            <w:r w:rsidRPr="001A671E">
              <w:t xml:space="preserve"> x </w:t>
            </w:r>
            <w:r>
              <w:t>37,5</w:t>
            </w:r>
            <w:r w:rsidR="00EF47D6">
              <w:rPr>
                <w:vertAlign w:val="superscript"/>
              </w:rPr>
              <w:t>51</w:t>
            </w:r>
            <w:r w:rsidR="006C78F9" w:rsidRPr="00130910">
              <w:t xml:space="preserve">= </w:t>
            </w:r>
            <w:r w:rsidR="006C78F9">
              <w:t>0,</w:t>
            </w:r>
            <w:r>
              <w:t>16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Default="006C78F9" w:rsidP="00365A32">
            <w:pPr>
              <w:jc w:val="center"/>
            </w:pPr>
            <w:r>
              <w:t>0,</w:t>
            </w:r>
            <w:r w:rsidR="00365A32">
              <w:t>16</w:t>
            </w:r>
          </w:p>
        </w:tc>
      </w:tr>
      <w:tr w:rsidR="00365A32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32" w:rsidRPr="00502067" w:rsidRDefault="00365A32" w:rsidP="00365A32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32" w:rsidRPr="00502067" w:rsidRDefault="00365A32" w:rsidP="00365A32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32" w:rsidRPr="001A671E" w:rsidRDefault="00524BFF" w:rsidP="00EF47D6">
            <w:r>
              <w:t>42383,62</w:t>
            </w:r>
            <w:r w:rsidR="00365A32" w:rsidRPr="001A671E">
              <w:t xml:space="preserve"> </w:t>
            </w:r>
            <w:r w:rsidR="00365A32" w:rsidRPr="0087272A">
              <w:rPr>
                <w:i/>
              </w:rPr>
              <w:t>euro</w:t>
            </w:r>
            <w:r w:rsidR="00365A32" w:rsidRPr="001A671E">
              <w:t xml:space="preserve"> gadā /8833</w:t>
            </w:r>
            <w:r w:rsidR="00365A32">
              <w:t>,</w:t>
            </w:r>
            <w:r w:rsidR="00365A32" w:rsidRPr="001A671E">
              <w:t>40 m</w:t>
            </w:r>
            <w:r w:rsidR="00365A32" w:rsidRPr="0087272A">
              <w:rPr>
                <w:vertAlign w:val="superscript"/>
              </w:rPr>
              <w:t>2</w:t>
            </w:r>
            <w:r w:rsidR="00365A32" w:rsidRPr="001A671E">
              <w:t xml:space="preserve"> (kopējā ēkas platība) x </w:t>
            </w:r>
            <w:r>
              <w:t>69</w:t>
            </w:r>
            <w:r w:rsidRPr="00365A32">
              <w:rPr>
                <w:vertAlign w:val="superscript"/>
              </w:rPr>
              <w:t>4</w:t>
            </w:r>
            <w:r w:rsidR="00EF47D6">
              <w:rPr>
                <w:vertAlign w:val="superscript"/>
              </w:rPr>
              <w:t>9</w:t>
            </w:r>
            <w:r w:rsidRPr="001A671E">
              <w:t>/</w:t>
            </w:r>
            <w:r>
              <w:t>2012</w:t>
            </w:r>
            <w:r w:rsidR="00EF47D6">
              <w:rPr>
                <w:vertAlign w:val="superscript"/>
              </w:rPr>
              <w:t>50</w:t>
            </w:r>
            <w:r w:rsidRPr="001A671E">
              <w:t xml:space="preserve"> x </w:t>
            </w:r>
            <w:r>
              <w:t>37,5</w:t>
            </w:r>
            <w:r w:rsidR="00EF47D6">
              <w:rPr>
                <w:vertAlign w:val="superscript"/>
              </w:rPr>
              <w:t>51</w:t>
            </w:r>
            <w:r w:rsidR="00365A32" w:rsidRPr="00130910">
              <w:t xml:space="preserve">= </w:t>
            </w:r>
            <w:r>
              <w:t xml:space="preserve">6,17 </w:t>
            </w:r>
            <w:r w:rsidR="00365A32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32" w:rsidRDefault="00365A32" w:rsidP="00365A32">
            <w:pPr>
              <w:jc w:val="center"/>
            </w:pPr>
            <w:r>
              <w:t>6,17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 w:rsidRPr="00502067">
              <w:t>Kārtējā remonta un iestāžu uzturēšanas materiāli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1A671E" w:rsidRDefault="00524BFF" w:rsidP="00EF47D6">
            <w:r>
              <w:t>1,03</w:t>
            </w:r>
            <w:r w:rsidR="006C78F9">
              <w:t xml:space="preserve"> </w:t>
            </w:r>
            <w:r w:rsidR="006C78F9" w:rsidRPr="00D87D2E">
              <w:rPr>
                <w:i/>
              </w:rPr>
              <w:t>euro</w:t>
            </w:r>
            <w:r w:rsidR="006C78F9">
              <w:rPr>
                <w:rStyle w:val="FootnoteReference"/>
                <w:i/>
              </w:rPr>
              <w:footnoteReference w:id="52"/>
            </w:r>
            <w:r w:rsidR="006C78F9">
              <w:t xml:space="preserve"> x </w:t>
            </w:r>
            <w:r>
              <w:t>69</w:t>
            </w:r>
            <w:r w:rsidRPr="00365A32">
              <w:rPr>
                <w:vertAlign w:val="superscript"/>
              </w:rPr>
              <w:t>4</w:t>
            </w:r>
            <w:r w:rsidR="00EF47D6">
              <w:rPr>
                <w:vertAlign w:val="superscript"/>
              </w:rPr>
              <w:t>9</w:t>
            </w:r>
            <w:r w:rsidRPr="001A671E">
              <w:t>/</w:t>
            </w:r>
            <w:r>
              <w:t>2012</w:t>
            </w:r>
            <w:r w:rsidR="00EF47D6">
              <w:rPr>
                <w:vertAlign w:val="superscript"/>
              </w:rPr>
              <w:t>50</w:t>
            </w:r>
            <w:r w:rsidRPr="001A671E">
              <w:t xml:space="preserve"> x </w:t>
            </w:r>
            <w:r>
              <w:t>37,5</w:t>
            </w:r>
            <w:r w:rsidR="00EF47D6">
              <w:rPr>
                <w:vertAlign w:val="superscript"/>
              </w:rPr>
              <w:t>51</w:t>
            </w:r>
            <w:r w:rsidR="006C78F9" w:rsidRPr="00130910">
              <w:t xml:space="preserve">= </w:t>
            </w:r>
            <w:r w:rsidR="00CE78C4">
              <w:t>1,</w:t>
            </w:r>
            <w:r>
              <w:t>32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B71F23" w:rsidRDefault="00CE78C4" w:rsidP="00365A32">
            <w:pPr>
              <w:jc w:val="center"/>
            </w:pPr>
            <w:r>
              <w:t>1,</w:t>
            </w:r>
            <w:r w:rsidR="00365A32">
              <w:t>32</w:t>
            </w:r>
          </w:p>
        </w:tc>
      </w:tr>
      <w:tr w:rsidR="006C78F9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Pr="00502067" w:rsidRDefault="006C78F9" w:rsidP="006C78F9">
            <w:r>
              <w:t>Budžeta iestāžu nekustamā īpašuma nodokļa (t.sk. zemes nodokļa parāda) maksājumi budžetā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9" w:rsidRPr="001A671E" w:rsidRDefault="00524BFF" w:rsidP="00EF47D6">
            <w:r>
              <w:t>6941,57</w:t>
            </w:r>
            <w:r w:rsidR="006C78F9" w:rsidRPr="001A671E">
              <w:t xml:space="preserve"> </w:t>
            </w:r>
            <w:r w:rsidR="006C78F9" w:rsidRPr="00D87D2E">
              <w:rPr>
                <w:i/>
              </w:rPr>
              <w:t>euro</w:t>
            </w:r>
            <w:r w:rsidR="006C78F9" w:rsidRPr="001A671E">
              <w:t xml:space="preserve"> gadā /8833</w:t>
            </w:r>
            <w:r w:rsidR="006C78F9">
              <w:t>,</w:t>
            </w:r>
            <w:r w:rsidR="006C78F9" w:rsidRPr="001A671E">
              <w:t>40 m</w:t>
            </w:r>
            <w:r w:rsidR="006C78F9" w:rsidRPr="001A671E">
              <w:rPr>
                <w:vertAlign w:val="superscript"/>
              </w:rPr>
              <w:t>2</w:t>
            </w:r>
            <w:r w:rsidR="006C78F9" w:rsidRPr="001A671E">
              <w:t xml:space="preserve"> (kopējā ēkas platība) x </w:t>
            </w:r>
            <w:r>
              <w:t>69</w:t>
            </w:r>
            <w:r w:rsidRPr="00365A32">
              <w:rPr>
                <w:vertAlign w:val="superscript"/>
              </w:rPr>
              <w:t>4</w:t>
            </w:r>
            <w:r w:rsidR="00EF47D6">
              <w:rPr>
                <w:vertAlign w:val="superscript"/>
              </w:rPr>
              <w:t>9</w:t>
            </w:r>
            <w:r w:rsidRPr="001A671E">
              <w:t>/</w:t>
            </w:r>
            <w:r>
              <w:t>2012</w:t>
            </w:r>
            <w:r w:rsidR="00EF47D6">
              <w:rPr>
                <w:vertAlign w:val="superscript"/>
              </w:rPr>
              <w:t>50</w:t>
            </w:r>
            <w:r w:rsidRPr="001A671E">
              <w:t xml:space="preserve"> x </w:t>
            </w:r>
            <w:r>
              <w:t>37,5</w:t>
            </w:r>
            <w:r w:rsidR="00EF47D6">
              <w:rPr>
                <w:vertAlign w:val="superscript"/>
              </w:rPr>
              <w:t>51</w:t>
            </w:r>
            <w:r w:rsidR="006C78F9" w:rsidRPr="00130910">
              <w:t xml:space="preserve">= </w:t>
            </w:r>
            <w:r>
              <w:t>1,01</w:t>
            </w:r>
            <w:r w:rsidR="006C78F9">
              <w:t xml:space="preserve"> </w:t>
            </w:r>
            <w:r w:rsidR="006C78F9" w:rsidRPr="008800DB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F9" w:rsidRDefault="00365A32" w:rsidP="00F23CAF">
            <w:pPr>
              <w:jc w:val="center"/>
            </w:pPr>
            <w:r>
              <w:t>1,01</w:t>
            </w:r>
          </w:p>
        </w:tc>
      </w:tr>
      <w:tr w:rsidR="000326CC" w:rsidRPr="00D54520" w:rsidTr="00A62B25">
        <w:tc>
          <w:tcPr>
            <w:tcW w:w="7939" w:type="dxa"/>
            <w:gridSpan w:val="3"/>
            <w:shd w:val="clear" w:color="auto" w:fill="auto"/>
            <w:vAlign w:val="center"/>
          </w:tcPr>
          <w:p w:rsidR="000326CC" w:rsidRPr="00D54520" w:rsidRDefault="000326CC" w:rsidP="00A35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6CC" w:rsidRPr="00F572AB" w:rsidRDefault="00524BFF" w:rsidP="00A3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73,60</w:t>
            </w:r>
          </w:p>
        </w:tc>
      </w:tr>
      <w:tr w:rsidR="000326CC" w:rsidTr="00A62B25">
        <w:tc>
          <w:tcPr>
            <w:tcW w:w="7939" w:type="dxa"/>
            <w:gridSpan w:val="3"/>
            <w:vAlign w:val="center"/>
          </w:tcPr>
          <w:p w:rsidR="000326CC" w:rsidRPr="00185291" w:rsidRDefault="000326CC" w:rsidP="00A350C3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417" w:type="dxa"/>
            <w:vAlign w:val="center"/>
          </w:tcPr>
          <w:p w:rsidR="000326CC" w:rsidRPr="00F572AB" w:rsidRDefault="00524BFF" w:rsidP="00A35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287,82</w:t>
            </w:r>
          </w:p>
        </w:tc>
      </w:tr>
    </w:tbl>
    <w:p w:rsidR="002B4645" w:rsidRDefault="002B4645" w:rsidP="00C915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1122CD" w:rsidTr="006475A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2CD" w:rsidRDefault="001122CD" w:rsidP="006475A2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122CD" w:rsidRPr="00F572AB" w:rsidRDefault="006735D8" w:rsidP="007F0FCD">
            <w:pPr>
              <w:jc w:val="center"/>
            </w:pPr>
            <w:r>
              <w:t>1</w:t>
            </w:r>
            <w:r w:rsidR="007F0FCD">
              <w:t>5</w:t>
            </w:r>
          </w:p>
        </w:tc>
      </w:tr>
      <w:tr w:rsidR="001122CD" w:rsidTr="006475A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2CD" w:rsidRDefault="001122CD" w:rsidP="006475A2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122CD" w:rsidRPr="00F572AB" w:rsidRDefault="004253A2" w:rsidP="00F23CAF">
            <w:pPr>
              <w:jc w:val="center"/>
            </w:pPr>
            <w:r>
              <w:t>19,19</w:t>
            </w:r>
          </w:p>
        </w:tc>
      </w:tr>
    </w:tbl>
    <w:p w:rsidR="006A4D6C" w:rsidRDefault="006A4D6C" w:rsidP="00F44B80">
      <w:pPr>
        <w:jc w:val="both"/>
        <w:rPr>
          <w:b/>
        </w:rPr>
      </w:pPr>
    </w:p>
    <w:p w:rsidR="00F44B80" w:rsidRDefault="00C34C97" w:rsidP="00F44B80">
      <w:pPr>
        <w:jc w:val="both"/>
        <w:rPr>
          <w:b/>
        </w:rPr>
      </w:pPr>
      <w:r>
        <w:rPr>
          <w:b/>
        </w:rPr>
        <w:t>4</w:t>
      </w:r>
      <w:r w:rsidR="00F44B80" w:rsidRPr="003703B4">
        <w:rPr>
          <w:b/>
        </w:rPr>
        <w:t>. Maksas pakalpojuma vei</w:t>
      </w:r>
      <w:r w:rsidR="00F44B80" w:rsidRPr="00FD00F4">
        <w:rPr>
          <w:b/>
        </w:rPr>
        <w:t xml:space="preserve">ds: </w:t>
      </w:r>
      <w:r w:rsidR="00F44B80">
        <w:rPr>
          <w:b/>
        </w:rPr>
        <w:t xml:space="preserve">Konsultācija </w:t>
      </w:r>
      <w:r w:rsidR="00302833">
        <w:rPr>
          <w:b/>
        </w:rPr>
        <w:t>par tuvcīņas paņēmienu pielietošanu</w:t>
      </w:r>
      <w:r w:rsidR="00F44B80" w:rsidRPr="00491345">
        <w:rPr>
          <w:b/>
        </w:rPr>
        <w:t xml:space="preserve"> </w:t>
      </w:r>
      <w:r w:rsidR="00E870E2">
        <w:rPr>
          <w:b/>
        </w:rPr>
        <w:t>(</w:t>
      </w:r>
      <w:r w:rsidR="00F44B80" w:rsidRPr="00491345">
        <w:rPr>
          <w:b/>
        </w:rPr>
        <w:t xml:space="preserve">1 stunda 1 </w:t>
      </w:r>
      <w:r w:rsidR="00E870E2">
        <w:rPr>
          <w:b/>
        </w:rPr>
        <w:t>personai)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E240CE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E" w:rsidRPr="005149AA" w:rsidRDefault="00E240CE" w:rsidP="00E008B3">
            <w:pPr>
              <w:jc w:val="center"/>
              <w:rPr>
                <w:bCs/>
              </w:rPr>
            </w:pPr>
            <w:r w:rsidRPr="005149AA">
              <w:lastRenderedPageBreak/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E240CE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rPr>
                <w:b/>
                <w:sz w:val="28"/>
                <w:szCs w:val="28"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x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 w:rsidRPr="00041C37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r w:rsidRPr="00041C37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Default="00E240CE" w:rsidP="00E008B3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E240CE" w:rsidRPr="00433D7B" w:rsidRDefault="00E240CE" w:rsidP="00C04C43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856528">
              <w:rPr>
                <w:bCs/>
              </w:rPr>
              <w:t>22</w:t>
            </w:r>
            <w:r>
              <w:rPr>
                <w:rStyle w:val="FootnoteReference"/>
                <w:bCs/>
              </w:rPr>
              <w:footnoteReference w:id="53"/>
            </w:r>
            <w:r>
              <w:rPr>
                <w:bCs/>
              </w:rPr>
              <w:t xml:space="preserve"> x 1</w:t>
            </w:r>
            <w:r>
              <w:rPr>
                <w:rStyle w:val="FootnoteReference"/>
                <w:bCs/>
              </w:rPr>
              <w:footnoteReference w:id="54"/>
            </w:r>
            <w:r>
              <w:rPr>
                <w:bCs/>
              </w:rPr>
              <w:t xml:space="preserve"> x </w:t>
            </w:r>
            <w:r w:rsidR="00856528">
              <w:rPr>
                <w:bCs/>
              </w:rPr>
              <w:t>1</w:t>
            </w:r>
            <w:r w:rsidR="00C04C43">
              <w:rPr>
                <w:bCs/>
              </w:rPr>
              <w:t>0</w:t>
            </w:r>
            <w:r w:rsidR="00856528">
              <w:rPr>
                <w:rStyle w:val="FootnoteReference"/>
                <w:bCs/>
              </w:rPr>
              <w:footnoteReference w:id="55"/>
            </w:r>
            <w:r>
              <w:rPr>
                <w:bCs/>
              </w:rPr>
              <w:t xml:space="preserve"> = </w:t>
            </w:r>
            <w:r w:rsidR="00C04C43">
              <w:rPr>
                <w:bCs/>
              </w:rPr>
              <w:t>46,22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C04C43" w:rsidP="00E008B3">
            <w:pPr>
              <w:jc w:val="center"/>
            </w:pPr>
            <w:r>
              <w:t>46,22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 w:rsidRPr="00041C37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433D7B" w:rsidRDefault="00E240CE" w:rsidP="00C04C43">
            <w:pPr>
              <w:jc w:val="both"/>
            </w:pPr>
            <w:r w:rsidRPr="00433D7B"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C04C43">
              <w:t>46,22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C04C43" w:rsidP="00E008B3">
            <w:pPr>
              <w:jc w:val="center"/>
            </w:pPr>
            <w:r>
              <w:t>10,90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>
              <w:t>2312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pStyle w:val="naiskr"/>
            </w:pPr>
            <w:r>
              <w:t>Inventārs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Default="00E240CE" w:rsidP="00E240CE">
            <w:pPr>
              <w:jc w:val="both"/>
            </w:pPr>
            <w:r>
              <w:t>Tuvcīņas paklāju iegādes izdevumi</w:t>
            </w:r>
          </w:p>
          <w:p w:rsidR="00E240CE" w:rsidRPr="00433D7B" w:rsidRDefault="00856528" w:rsidP="00415ADC">
            <w:pPr>
              <w:jc w:val="both"/>
            </w:pPr>
            <w:r>
              <w:t>181,00</w:t>
            </w:r>
            <w:r w:rsidR="00E240CE">
              <w:t xml:space="preserve"> </w:t>
            </w:r>
            <w:r w:rsidR="00E240CE" w:rsidRPr="00E240CE">
              <w:rPr>
                <w:i/>
              </w:rPr>
              <w:t>euro</w:t>
            </w:r>
            <w:r w:rsidR="00E240CE">
              <w:rPr>
                <w:rStyle w:val="FootnoteReference"/>
                <w:i/>
              </w:rPr>
              <w:footnoteReference w:id="56"/>
            </w:r>
            <w:r w:rsidR="00E240CE">
              <w:t xml:space="preserve"> x 90</w:t>
            </w:r>
            <w:r w:rsidR="00E240CE">
              <w:rPr>
                <w:rStyle w:val="FootnoteReference"/>
              </w:rPr>
              <w:footnoteReference w:id="57"/>
            </w:r>
            <w:r w:rsidR="00E240CE">
              <w:t xml:space="preserve"> /3248</w:t>
            </w:r>
            <w:r w:rsidR="0069493A">
              <w:rPr>
                <w:rStyle w:val="FootnoteReference"/>
              </w:rPr>
              <w:footnoteReference w:id="58"/>
            </w:r>
            <w:r w:rsidR="00E240CE">
              <w:t xml:space="preserve"> x </w:t>
            </w:r>
            <w:r w:rsidR="00C7550D">
              <w:t>1</w:t>
            </w:r>
            <w:r w:rsidR="00C04C43">
              <w:t>0</w:t>
            </w:r>
            <w:r w:rsidR="00C04C43" w:rsidRPr="00C04C43">
              <w:rPr>
                <w:vertAlign w:val="superscript"/>
              </w:rPr>
              <w:t>55</w:t>
            </w:r>
            <w:r w:rsidR="00E240CE">
              <w:t xml:space="preserve"> = </w:t>
            </w:r>
            <w:r w:rsidR="00415ADC">
              <w:t>50,15</w:t>
            </w:r>
            <w:r w:rsidR="00574D91">
              <w:t xml:space="preserve"> </w:t>
            </w:r>
            <w:r w:rsidR="00574D91" w:rsidRPr="007C4161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Default="00415ADC" w:rsidP="00E008B3">
            <w:pPr>
              <w:jc w:val="center"/>
            </w:pPr>
            <w:r>
              <w:t>50,15</w:t>
            </w:r>
          </w:p>
        </w:tc>
      </w:tr>
    </w:tbl>
    <w:p w:rsidR="00E240CE" w:rsidRPr="008D56D7" w:rsidRDefault="00E240CE" w:rsidP="00E240CE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76"/>
        <w:gridCol w:w="4105"/>
        <w:gridCol w:w="1562"/>
      </w:tblGrid>
      <w:tr w:rsidR="00E240CE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E240CE" w:rsidRPr="00D54520" w:rsidRDefault="00E240CE" w:rsidP="00E008B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40CE" w:rsidRPr="00F572AB" w:rsidRDefault="00415ADC" w:rsidP="00E00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107,27</w:t>
            </w:r>
          </w:p>
        </w:tc>
      </w:tr>
      <w:tr w:rsidR="00E240CE" w:rsidRPr="00D6452B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CE" w:rsidRPr="00D6452B" w:rsidRDefault="00E240CE" w:rsidP="00E008B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CE" w:rsidRPr="00D6452B" w:rsidRDefault="00E240CE" w:rsidP="00E008B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E541AA" w:rsidRDefault="00E240CE" w:rsidP="00E008B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6" w:type="dxa"/>
            <w:vAlign w:val="center"/>
          </w:tcPr>
          <w:p w:rsidR="00E240CE" w:rsidRDefault="00E240CE" w:rsidP="00E008B3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E240CE" w:rsidRDefault="00E240CE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C7550D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59"/>
            </w:r>
            <w:r>
              <w:rPr>
                <w:bCs/>
              </w:rPr>
              <w:t xml:space="preserve"> x 0,0</w:t>
            </w:r>
            <w:r w:rsidR="00336FC6">
              <w:rPr>
                <w:bCs/>
              </w:rPr>
              <w:t>5</w:t>
            </w:r>
            <w:r>
              <w:rPr>
                <w:rStyle w:val="FootnoteReference"/>
                <w:bCs/>
              </w:rPr>
              <w:footnoteReference w:id="60"/>
            </w:r>
            <w:r>
              <w:rPr>
                <w:bCs/>
              </w:rPr>
              <w:t xml:space="preserve"> x </w:t>
            </w:r>
            <w:r w:rsidR="00415ADC">
              <w:rPr>
                <w:bCs/>
              </w:rPr>
              <w:t>10</w:t>
            </w:r>
            <w:r w:rsidR="00415ADC">
              <w:rPr>
                <w:rStyle w:val="FootnoteReference"/>
                <w:bCs/>
              </w:rPr>
              <w:footnoteReference w:id="61"/>
            </w:r>
            <w:r w:rsidRPr="00C9642E">
              <w:rPr>
                <w:bCs/>
              </w:rPr>
              <w:t>=</w:t>
            </w:r>
            <w:r w:rsidR="00C7550D">
              <w:rPr>
                <w:bCs/>
              </w:rPr>
              <w:t>2,</w:t>
            </w:r>
            <w:r w:rsidR="00415ADC">
              <w:rPr>
                <w:bCs/>
              </w:rPr>
              <w:t>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E240CE" w:rsidRDefault="00E240CE" w:rsidP="00715696">
            <w:pPr>
              <w:jc w:val="both"/>
              <w:rPr>
                <w:bCs/>
              </w:rPr>
            </w:pPr>
            <w:r>
              <w:rPr>
                <w:bCs/>
              </w:rPr>
              <w:t>Apkopēja tuvcīņas zāles uzkopšanai</w:t>
            </w:r>
          </w:p>
          <w:p w:rsidR="00E240CE" w:rsidRPr="00357CA7" w:rsidRDefault="00E240CE" w:rsidP="00415ADC">
            <w:pPr>
              <w:ind w:left="171"/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C7550D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62"/>
            </w:r>
            <w:r w:rsidRPr="00357CA7">
              <w:rPr>
                <w:bCs/>
              </w:rPr>
              <w:t>x1</w:t>
            </w:r>
            <w:r>
              <w:rPr>
                <w:rStyle w:val="FootnoteReference"/>
                <w:bCs/>
              </w:rPr>
              <w:footnoteReference w:id="63"/>
            </w:r>
            <w:r>
              <w:rPr>
                <w:bCs/>
              </w:rPr>
              <w:t xml:space="preserve">x </w:t>
            </w:r>
            <w:r w:rsidR="00C7550D">
              <w:rPr>
                <w:bCs/>
              </w:rPr>
              <w:t>1</w:t>
            </w:r>
            <w:r w:rsidR="00415ADC">
              <w:rPr>
                <w:bCs/>
              </w:rPr>
              <w:t>0</w:t>
            </w:r>
            <w:r w:rsidR="00415ADC">
              <w:rPr>
                <w:bCs/>
                <w:vertAlign w:val="superscript"/>
              </w:rPr>
              <w:t>61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415ADC">
              <w:rPr>
                <w:bCs/>
              </w:rPr>
              <w:t>23,32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415ADC" w:rsidP="00E008B3">
            <w:pPr>
              <w:jc w:val="center"/>
            </w:pPr>
            <w:r>
              <w:t>26,00</w:t>
            </w:r>
          </w:p>
        </w:tc>
      </w:tr>
      <w:tr w:rsidR="00E240CE" w:rsidTr="00A62B25">
        <w:trPr>
          <w:trHeight w:val="964"/>
        </w:trPr>
        <w:tc>
          <w:tcPr>
            <w:tcW w:w="1413" w:type="dxa"/>
            <w:vAlign w:val="center"/>
          </w:tcPr>
          <w:p w:rsidR="00E240CE" w:rsidRPr="00E541AA" w:rsidRDefault="00E240CE" w:rsidP="00E008B3">
            <w:pPr>
              <w:jc w:val="center"/>
            </w:pPr>
            <w:r w:rsidRPr="008D3925">
              <w:t>1210</w:t>
            </w:r>
          </w:p>
        </w:tc>
        <w:tc>
          <w:tcPr>
            <w:tcW w:w="2276" w:type="dxa"/>
            <w:vAlign w:val="center"/>
          </w:tcPr>
          <w:p w:rsidR="00E240CE" w:rsidRDefault="00E240CE" w:rsidP="00E008B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E240CE" w:rsidRPr="00B71F23" w:rsidRDefault="00E240CE" w:rsidP="00415ADC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415ADC">
              <w:t>26,00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415ADC" w:rsidP="00E008B3">
            <w:pPr>
              <w:jc w:val="center"/>
            </w:pPr>
            <w:r>
              <w:t>6,13</w:t>
            </w:r>
          </w:p>
          <w:p w:rsidR="00E240CE" w:rsidRDefault="00E240CE" w:rsidP="00E008B3">
            <w:pPr>
              <w:jc w:val="center"/>
            </w:pP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2221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apkuri</w:t>
            </w:r>
          </w:p>
        </w:tc>
        <w:tc>
          <w:tcPr>
            <w:tcW w:w="4105" w:type="dxa"/>
            <w:vAlign w:val="center"/>
          </w:tcPr>
          <w:p w:rsidR="00E240CE" w:rsidRPr="00502067" w:rsidRDefault="008330FD" w:rsidP="00415ADC">
            <w:r>
              <w:t>47233,40</w:t>
            </w:r>
            <w:r w:rsidR="00E240CE" w:rsidRPr="001A671E">
              <w:t xml:space="preserve"> </w:t>
            </w:r>
            <w:r w:rsidR="00E240CE" w:rsidRPr="001A671E">
              <w:rPr>
                <w:i/>
              </w:rPr>
              <w:t>euro</w:t>
            </w:r>
            <w:r w:rsidR="00E240CE" w:rsidRPr="001A671E">
              <w:t xml:space="preserve"> </w:t>
            </w:r>
            <w:r w:rsidR="00E240CE">
              <w:t>gadā</w:t>
            </w:r>
            <w:r w:rsidR="00E240CE" w:rsidRPr="001A671E">
              <w:t>/8833</w:t>
            </w:r>
            <w:r w:rsidR="00E240CE">
              <w:t>,</w:t>
            </w:r>
            <w:r w:rsidR="00E240CE" w:rsidRPr="001A671E">
              <w:t>40 m</w:t>
            </w:r>
            <w:r w:rsidR="00E240CE" w:rsidRPr="001A671E">
              <w:rPr>
                <w:vertAlign w:val="superscript"/>
              </w:rPr>
              <w:t>2</w:t>
            </w:r>
            <w:r w:rsidR="00E240CE" w:rsidRPr="001A671E">
              <w:t>(kopējā ēkas platība)</w:t>
            </w:r>
            <w:r w:rsidR="00E240CE">
              <w:t xml:space="preserve"> x 200</w:t>
            </w:r>
            <w:r w:rsidR="00E240CE">
              <w:rPr>
                <w:rStyle w:val="FootnoteReference"/>
              </w:rPr>
              <w:footnoteReference w:id="64"/>
            </w:r>
            <w:r w:rsidR="00E240CE">
              <w:t xml:space="preserve"> </w:t>
            </w:r>
            <w:r w:rsidR="00E240CE" w:rsidRPr="001A671E">
              <w:t>/</w:t>
            </w:r>
            <w:r w:rsidR="00E240CE">
              <w:t>3248</w:t>
            </w:r>
            <w:r w:rsidR="00415ADC">
              <w:rPr>
                <w:vertAlign w:val="superscript"/>
              </w:rPr>
              <w:t>58</w:t>
            </w:r>
            <w:r>
              <w:t xml:space="preserve"> x 1</w:t>
            </w:r>
            <w:r w:rsidR="00415ADC">
              <w:t>0</w:t>
            </w:r>
            <w:r w:rsidR="00415ADC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415ADC">
              <w:t>3,29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C7550D" w:rsidP="00415ADC">
            <w:pPr>
              <w:jc w:val="center"/>
            </w:pPr>
            <w:r>
              <w:t>3,2</w:t>
            </w:r>
            <w:r w:rsidR="00415ADC">
              <w:t>9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2222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ūdeni un kanalizāciju</w:t>
            </w:r>
          </w:p>
        </w:tc>
        <w:tc>
          <w:tcPr>
            <w:tcW w:w="4105" w:type="dxa"/>
            <w:vAlign w:val="center"/>
          </w:tcPr>
          <w:p w:rsidR="00E240CE" w:rsidRPr="001A671E" w:rsidRDefault="008330FD" w:rsidP="00091C1C">
            <w:r>
              <w:t>5789,27</w:t>
            </w:r>
            <w:r w:rsidR="00E240CE" w:rsidRPr="001A671E">
              <w:t xml:space="preserve"> </w:t>
            </w:r>
            <w:r w:rsidR="00E240CE" w:rsidRPr="0087272A">
              <w:rPr>
                <w:i/>
              </w:rPr>
              <w:t>euro</w:t>
            </w:r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87272A">
              <w:rPr>
                <w:vertAlign w:val="superscript"/>
              </w:rPr>
              <w:t>2</w:t>
            </w:r>
            <w:r w:rsidR="00E240CE" w:rsidRPr="001A671E">
              <w:t xml:space="preserve"> (kopējā ēkas platība) x </w:t>
            </w:r>
            <w:r>
              <w:t>200</w:t>
            </w:r>
            <w:r w:rsidRPr="008330FD">
              <w:rPr>
                <w:vertAlign w:val="superscript"/>
              </w:rPr>
              <w:t>6</w:t>
            </w:r>
            <w:r w:rsidR="00091C1C">
              <w:rPr>
                <w:vertAlign w:val="superscript"/>
              </w:rPr>
              <w:t>4</w:t>
            </w:r>
            <w:r>
              <w:t xml:space="preserve"> </w:t>
            </w:r>
            <w:r w:rsidRPr="001A671E">
              <w:t>/</w:t>
            </w:r>
            <w:r>
              <w:t>3248</w:t>
            </w:r>
            <w:r>
              <w:rPr>
                <w:vertAlign w:val="superscript"/>
              </w:rPr>
              <w:t>5</w:t>
            </w:r>
            <w:r w:rsidR="000F62E6">
              <w:rPr>
                <w:vertAlign w:val="superscript"/>
              </w:rPr>
              <w:t>8</w:t>
            </w:r>
            <w:r>
              <w:t xml:space="preserve"> x 1</w:t>
            </w:r>
            <w:r w:rsidR="000F62E6">
              <w:t>0</w:t>
            </w:r>
            <w:r w:rsidR="000F62E6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CB4074">
              <w:t>0,</w:t>
            </w:r>
            <w:r w:rsidR="00844B32">
              <w:t>4</w:t>
            </w:r>
            <w:r w:rsidR="000F62E6">
              <w:t>0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CB4074" w:rsidP="00415ADC">
            <w:pPr>
              <w:jc w:val="center"/>
            </w:pPr>
            <w:r>
              <w:t>0,</w:t>
            </w:r>
            <w:r w:rsidR="00C7550D">
              <w:t>4</w:t>
            </w:r>
            <w:r w:rsidR="00415ADC">
              <w:t>0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2223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elektroenerģiju</w:t>
            </w:r>
          </w:p>
        </w:tc>
        <w:tc>
          <w:tcPr>
            <w:tcW w:w="4105" w:type="dxa"/>
            <w:vAlign w:val="center"/>
          </w:tcPr>
          <w:p w:rsidR="00E240CE" w:rsidRPr="001A671E" w:rsidRDefault="008330FD" w:rsidP="00091C1C">
            <w:r>
              <w:t>61867,49</w:t>
            </w:r>
            <w:r w:rsidR="00E240CE" w:rsidRPr="001A671E">
              <w:t xml:space="preserve">  </w:t>
            </w:r>
            <w:r w:rsidR="00E240CE" w:rsidRPr="0087272A">
              <w:rPr>
                <w:i/>
              </w:rPr>
              <w:t>euro</w:t>
            </w:r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87272A">
              <w:rPr>
                <w:vertAlign w:val="superscript"/>
              </w:rPr>
              <w:t>2</w:t>
            </w:r>
            <w:r w:rsidR="00E240CE" w:rsidRPr="001A671E">
              <w:t xml:space="preserve"> (kopējā ēkas platība) x </w:t>
            </w:r>
            <w:r>
              <w:t>200</w:t>
            </w:r>
            <w:r w:rsidRPr="008330FD">
              <w:rPr>
                <w:vertAlign w:val="superscript"/>
              </w:rPr>
              <w:t>6</w:t>
            </w:r>
            <w:r w:rsidR="00091C1C">
              <w:rPr>
                <w:vertAlign w:val="superscript"/>
              </w:rPr>
              <w:t>4</w:t>
            </w:r>
            <w:r>
              <w:t xml:space="preserve"> </w:t>
            </w:r>
            <w:r w:rsidRPr="001A671E">
              <w:t>/</w:t>
            </w:r>
            <w:r>
              <w:t>3248</w:t>
            </w:r>
            <w:r>
              <w:rPr>
                <w:vertAlign w:val="superscript"/>
              </w:rPr>
              <w:t>5</w:t>
            </w:r>
            <w:r w:rsidR="000F62E6">
              <w:rPr>
                <w:vertAlign w:val="superscript"/>
              </w:rPr>
              <w:t>8</w:t>
            </w:r>
            <w:r w:rsidR="000F62E6">
              <w:t xml:space="preserve"> x 10</w:t>
            </w:r>
            <w:r w:rsidR="000F62E6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844B32">
              <w:t>4,</w:t>
            </w:r>
            <w:r w:rsidR="000F62E6">
              <w:t>31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C7550D" w:rsidP="00415ADC">
            <w:pPr>
              <w:jc w:val="center"/>
            </w:pPr>
            <w:r>
              <w:t>4,</w:t>
            </w:r>
            <w:r w:rsidR="00415ADC">
              <w:t>31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2224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atkritumu savākšanu, izvešanu no apdzīvotām un ārpus apdzīvotām teritorijām, un to utilizāciju</w:t>
            </w:r>
          </w:p>
        </w:tc>
        <w:tc>
          <w:tcPr>
            <w:tcW w:w="4105" w:type="dxa"/>
            <w:vAlign w:val="center"/>
          </w:tcPr>
          <w:p w:rsidR="00E240CE" w:rsidRPr="001A671E" w:rsidRDefault="008330FD" w:rsidP="00091C1C">
            <w:r>
              <w:t>1068,65</w:t>
            </w:r>
            <w:r w:rsidR="00E240CE" w:rsidRPr="001A671E">
              <w:t xml:space="preserve"> </w:t>
            </w:r>
            <w:r w:rsidR="00E240CE" w:rsidRPr="0087272A">
              <w:rPr>
                <w:i/>
              </w:rPr>
              <w:t>euro</w:t>
            </w:r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1A671E">
              <w:rPr>
                <w:vertAlign w:val="superscript"/>
              </w:rPr>
              <w:t>2</w:t>
            </w:r>
            <w:r w:rsidR="00E240CE" w:rsidRPr="001A671E">
              <w:t>(kopējā ēkas platība)</w:t>
            </w:r>
            <w:r w:rsidR="00E240CE">
              <w:t xml:space="preserve"> x </w:t>
            </w:r>
            <w:r>
              <w:t>200</w:t>
            </w:r>
            <w:r w:rsidRPr="008330FD">
              <w:rPr>
                <w:vertAlign w:val="superscript"/>
              </w:rPr>
              <w:t>6</w:t>
            </w:r>
            <w:r w:rsidR="00091C1C">
              <w:rPr>
                <w:vertAlign w:val="superscript"/>
              </w:rPr>
              <w:t>4</w:t>
            </w:r>
            <w:r>
              <w:t xml:space="preserve"> </w:t>
            </w:r>
            <w:r w:rsidRPr="001A671E">
              <w:t>/</w:t>
            </w:r>
            <w:r>
              <w:t>3248</w:t>
            </w:r>
            <w:r>
              <w:rPr>
                <w:vertAlign w:val="superscript"/>
              </w:rPr>
              <w:t>5</w:t>
            </w:r>
            <w:r w:rsidR="000F62E6">
              <w:rPr>
                <w:vertAlign w:val="superscript"/>
              </w:rPr>
              <w:t>8</w:t>
            </w:r>
            <w:r>
              <w:t xml:space="preserve"> x 1</w:t>
            </w:r>
            <w:r w:rsidR="000F62E6">
              <w:t>0</w:t>
            </w:r>
            <w:r w:rsidR="000F62E6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E240CE">
              <w:t>0,</w:t>
            </w:r>
            <w:r w:rsidR="00394C2A">
              <w:t>0</w:t>
            </w:r>
            <w:r w:rsidR="000F62E6">
              <w:t>7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E240CE" w:rsidP="00415ADC">
            <w:pPr>
              <w:jc w:val="center"/>
            </w:pPr>
            <w:r>
              <w:t>0,</w:t>
            </w:r>
            <w:r w:rsidR="00394C2A">
              <w:t>0</w:t>
            </w:r>
            <w:r w:rsidR="00415ADC">
              <w:t>7</w:t>
            </w:r>
          </w:p>
        </w:tc>
      </w:tr>
      <w:tr w:rsidR="00C7550D" w:rsidTr="00A62B25">
        <w:tc>
          <w:tcPr>
            <w:tcW w:w="1413" w:type="dxa"/>
            <w:vAlign w:val="center"/>
          </w:tcPr>
          <w:p w:rsidR="00C7550D" w:rsidRPr="00502067" w:rsidRDefault="00C7550D" w:rsidP="00C7550D">
            <w:pPr>
              <w:jc w:val="center"/>
            </w:pPr>
            <w:r>
              <w:lastRenderedPageBreak/>
              <w:t>2241</w:t>
            </w:r>
          </w:p>
        </w:tc>
        <w:tc>
          <w:tcPr>
            <w:tcW w:w="2276" w:type="dxa"/>
            <w:vAlign w:val="center"/>
          </w:tcPr>
          <w:p w:rsidR="00C7550D" w:rsidRPr="00502067" w:rsidRDefault="00C7550D" w:rsidP="00C7550D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05" w:type="dxa"/>
            <w:vAlign w:val="center"/>
          </w:tcPr>
          <w:p w:rsidR="00C7550D" w:rsidRPr="001A671E" w:rsidRDefault="008330FD" w:rsidP="00091C1C">
            <w:r>
              <w:t>42382,62</w:t>
            </w:r>
            <w:r w:rsidR="00C7550D" w:rsidRPr="001A671E">
              <w:t xml:space="preserve"> </w:t>
            </w:r>
            <w:r w:rsidR="00C7550D" w:rsidRPr="0087272A">
              <w:rPr>
                <w:i/>
              </w:rPr>
              <w:t>euro</w:t>
            </w:r>
            <w:r w:rsidR="00C7550D" w:rsidRPr="001A671E">
              <w:t xml:space="preserve"> gadā /8833</w:t>
            </w:r>
            <w:r w:rsidR="00C7550D">
              <w:t>,</w:t>
            </w:r>
            <w:r w:rsidR="00C7550D" w:rsidRPr="001A671E">
              <w:t>40 m</w:t>
            </w:r>
            <w:r w:rsidR="00C7550D" w:rsidRPr="0087272A">
              <w:rPr>
                <w:vertAlign w:val="superscript"/>
              </w:rPr>
              <w:t>2</w:t>
            </w:r>
            <w:r w:rsidR="00C7550D" w:rsidRPr="001A671E">
              <w:t xml:space="preserve"> (kopējā ēkas platība) x </w:t>
            </w:r>
            <w:r>
              <w:t>200</w:t>
            </w:r>
            <w:r w:rsidRPr="008330FD">
              <w:rPr>
                <w:vertAlign w:val="superscript"/>
              </w:rPr>
              <w:t>6</w:t>
            </w:r>
            <w:r w:rsidR="00091C1C">
              <w:rPr>
                <w:vertAlign w:val="superscript"/>
              </w:rPr>
              <w:t>4</w:t>
            </w:r>
            <w:r>
              <w:t xml:space="preserve"> </w:t>
            </w:r>
            <w:r w:rsidRPr="001A671E">
              <w:t>/</w:t>
            </w:r>
            <w:r w:rsidR="000F62E6">
              <w:t>3248</w:t>
            </w:r>
            <w:r w:rsidR="000F62E6">
              <w:rPr>
                <w:vertAlign w:val="superscript"/>
              </w:rPr>
              <w:t>58</w:t>
            </w:r>
            <w:r w:rsidR="000F62E6">
              <w:t xml:space="preserve"> x 10</w:t>
            </w:r>
            <w:r w:rsidR="000F62E6">
              <w:rPr>
                <w:vertAlign w:val="superscript"/>
              </w:rPr>
              <w:t>61</w:t>
            </w:r>
            <w:r w:rsidR="00C7550D" w:rsidRPr="00130910">
              <w:t xml:space="preserve">= </w:t>
            </w:r>
            <w:r w:rsidR="000F62E6">
              <w:t>2,95</w:t>
            </w:r>
            <w:r w:rsidR="00C7550D">
              <w:t xml:space="preserve"> </w:t>
            </w:r>
            <w:r w:rsidR="00C7550D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C7550D" w:rsidRDefault="00415ADC" w:rsidP="00C7550D">
            <w:pPr>
              <w:jc w:val="center"/>
            </w:pPr>
            <w:r>
              <w:t>2,95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2350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 w:rsidRPr="00502067">
              <w:t>Kārtējā remonta un iestāžu uzturēšanas materiāli</w:t>
            </w:r>
          </w:p>
        </w:tc>
        <w:tc>
          <w:tcPr>
            <w:tcW w:w="4105" w:type="dxa"/>
          </w:tcPr>
          <w:p w:rsidR="00E240CE" w:rsidRPr="001A671E" w:rsidRDefault="00C7550D" w:rsidP="00091C1C">
            <w:r>
              <w:t>1,0</w:t>
            </w:r>
            <w:r w:rsidR="000F62E6">
              <w:t>3</w:t>
            </w:r>
            <w:r w:rsidR="00E240CE" w:rsidRPr="001A671E">
              <w:t xml:space="preserve"> </w:t>
            </w:r>
            <w:r w:rsidR="00E240CE" w:rsidRPr="00D87D2E">
              <w:rPr>
                <w:i/>
              </w:rPr>
              <w:t>euro</w:t>
            </w:r>
            <w:r w:rsidR="00E240CE">
              <w:rPr>
                <w:rStyle w:val="FootnoteReference"/>
                <w:i/>
              </w:rPr>
              <w:footnoteReference w:id="65"/>
            </w:r>
            <w:r w:rsidR="00E240CE" w:rsidRPr="001A671E">
              <w:t xml:space="preserve"> </w:t>
            </w:r>
            <w:r w:rsidR="00E240CE">
              <w:t>x</w:t>
            </w:r>
            <w:r w:rsidR="00E240CE" w:rsidRPr="001A671E">
              <w:t xml:space="preserve"> </w:t>
            </w:r>
            <w:r w:rsidR="00756DE8">
              <w:t>200</w:t>
            </w:r>
            <w:r w:rsidR="00756DE8" w:rsidRPr="008330FD">
              <w:rPr>
                <w:vertAlign w:val="superscript"/>
              </w:rPr>
              <w:t>6</w:t>
            </w:r>
            <w:r w:rsidR="00091C1C">
              <w:rPr>
                <w:vertAlign w:val="superscript"/>
              </w:rPr>
              <w:t>4</w:t>
            </w:r>
            <w:r w:rsidR="00756DE8">
              <w:t xml:space="preserve"> </w:t>
            </w:r>
            <w:r w:rsidR="00756DE8" w:rsidRPr="001A671E">
              <w:t>/</w:t>
            </w:r>
            <w:r w:rsidR="000F62E6">
              <w:t>3248</w:t>
            </w:r>
            <w:r w:rsidR="000F62E6">
              <w:rPr>
                <w:vertAlign w:val="superscript"/>
              </w:rPr>
              <w:t>58</w:t>
            </w:r>
            <w:r w:rsidR="000F62E6">
              <w:t xml:space="preserve"> x 10</w:t>
            </w:r>
            <w:r w:rsidR="000F62E6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8330FD">
              <w:t>0,</w:t>
            </w:r>
            <w:r w:rsidR="000F62E6">
              <w:t>63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240CE" w:rsidRDefault="00C7550D" w:rsidP="00415ADC">
            <w:pPr>
              <w:jc w:val="center"/>
            </w:pPr>
            <w:r>
              <w:t>0,</w:t>
            </w:r>
            <w:r w:rsidR="00415ADC">
              <w:t>63</w:t>
            </w:r>
          </w:p>
        </w:tc>
      </w:tr>
      <w:tr w:rsidR="00E240CE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02067" w:rsidRDefault="00E240CE" w:rsidP="00E008B3">
            <w:pPr>
              <w:jc w:val="center"/>
            </w:pPr>
            <w:r>
              <w:t>2513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02067" w:rsidRDefault="00E240CE" w:rsidP="00E008B3">
            <w:r>
              <w:t>Budžeta iestāžu nekustamā īpašuma nodokļa (t.sk. zemes nodokļa parāda) maksājumi budžetā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357CA7" w:rsidRDefault="008330FD" w:rsidP="009300F2">
            <w:pPr>
              <w:ind w:left="171"/>
              <w:jc w:val="both"/>
              <w:rPr>
                <w:bCs/>
              </w:rPr>
            </w:pPr>
            <w:r>
              <w:t>6941,57</w:t>
            </w:r>
            <w:r w:rsidR="00E240CE" w:rsidRPr="001A671E">
              <w:t xml:space="preserve"> </w:t>
            </w:r>
            <w:r w:rsidR="00E240CE" w:rsidRPr="00D87D2E">
              <w:rPr>
                <w:i/>
              </w:rPr>
              <w:t>euro</w:t>
            </w:r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1A671E">
              <w:rPr>
                <w:vertAlign w:val="superscript"/>
              </w:rPr>
              <w:t>2</w:t>
            </w:r>
            <w:r w:rsidR="00E240CE" w:rsidRPr="001A671E">
              <w:t xml:space="preserve"> (kopējā ēkas platība) x </w:t>
            </w:r>
            <w:r w:rsidR="0069493A">
              <w:t>200</w:t>
            </w:r>
            <w:r w:rsidR="00091C1C" w:rsidRPr="00091C1C">
              <w:rPr>
                <w:vertAlign w:val="superscript"/>
              </w:rPr>
              <w:t>64</w:t>
            </w:r>
            <w:r w:rsidR="0069493A" w:rsidRPr="001A671E">
              <w:t>/</w:t>
            </w:r>
            <w:r w:rsidR="000F62E6">
              <w:t>3248</w:t>
            </w:r>
            <w:r w:rsidR="000F62E6">
              <w:rPr>
                <w:vertAlign w:val="superscript"/>
              </w:rPr>
              <w:t>58</w:t>
            </w:r>
            <w:r w:rsidR="000F62E6">
              <w:t xml:space="preserve"> x 10</w:t>
            </w:r>
            <w:r w:rsidR="000F62E6">
              <w:rPr>
                <w:vertAlign w:val="superscript"/>
              </w:rPr>
              <w:t>61</w:t>
            </w:r>
            <w:r w:rsidR="00E240CE" w:rsidRPr="00130910">
              <w:t xml:space="preserve">= </w:t>
            </w:r>
            <w:r w:rsidR="00394C2A">
              <w:t>0,</w:t>
            </w:r>
            <w:r w:rsidR="009300F2">
              <w:t>48</w:t>
            </w:r>
            <w:r w:rsidR="00E240CE">
              <w:t xml:space="preserve"> </w:t>
            </w:r>
            <w:r w:rsidR="00E240CE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B71F23" w:rsidRDefault="00394C2A" w:rsidP="00415ADC">
            <w:pPr>
              <w:jc w:val="center"/>
            </w:pPr>
            <w:r>
              <w:t>0,</w:t>
            </w:r>
            <w:r w:rsidR="00415ADC">
              <w:t>48</w:t>
            </w:r>
          </w:p>
        </w:tc>
      </w:tr>
      <w:tr w:rsidR="00E240CE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E240CE" w:rsidRPr="00D54520" w:rsidRDefault="00E240CE" w:rsidP="00E00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40CE" w:rsidRPr="00F572AB" w:rsidRDefault="00415ADC" w:rsidP="00E00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44,26</w:t>
            </w:r>
          </w:p>
        </w:tc>
      </w:tr>
      <w:tr w:rsidR="00E240CE" w:rsidTr="00A62B25">
        <w:tc>
          <w:tcPr>
            <w:tcW w:w="7794" w:type="dxa"/>
            <w:gridSpan w:val="3"/>
            <w:vAlign w:val="center"/>
          </w:tcPr>
          <w:p w:rsidR="00E240CE" w:rsidRPr="00185291" w:rsidRDefault="00E240CE" w:rsidP="00E008B3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E240CE" w:rsidRPr="00F572AB" w:rsidRDefault="00415ADC" w:rsidP="00415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151,53</w:t>
            </w:r>
          </w:p>
        </w:tc>
      </w:tr>
    </w:tbl>
    <w:p w:rsidR="00E240CE" w:rsidRDefault="00E240CE" w:rsidP="00E240C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E240CE" w:rsidTr="00E008B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0CE" w:rsidRDefault="00E240CE" w:rsidP="00E008B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240CE" w:rsidRPr="00F572AB" w:rsidRDefault="00885F63" w:rsidP="00415ADC">
            <w:pPr>
              <w:jc w:val="center"/>
            </w:pPr>
            <w:r>
              <w:t>1</w:t>
            </w:r>
            <w:r w:rsidR="00415ADC">
              <w:t>0</w:t>
            </w:r>
          </w:p>
        </w:tc>
      </w:tr>
      <w:tr w:rsidR="00E240CE" w:rsidTr="00E008B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0CE" w:rsidRDefault="00E240CE" w:rsidP="00E008B3">
            <w:r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240CE" w:rsidRPr="00F572AB" w:rsidRDefault="00885F63" w:rsidP="00415ADC">
            <w:pPr>
              <w:jc w:val="center"/>
            </w:pPr>
            <w:r>
              <w:t>15,1</w:t>
            </w:r>
            <w:r w:rsidR="00415ADC">
              <w:t>5</w:t>
            </w:r>
          </w:p>
        </w:tc>
      </w:tr>
    </w:tbl>
    <w:p w:rsidR="00E240CE" w:rsidRDefault="00E240CE" w:rsidP="00162238">
      <w:pPr>
        <w:jc w:val="both"/>
        <w:rPr>
          <w:b/>
        </w:rPr>
      </w:pPr>
    </w:p>
    <w:p w:rsidR="00162238" w:rsidRDefault="00162238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Tuvcīņas instruktora pakalpojumi</w:t>
      </w:r>
      <w:r w:rsidRPr="00491345">
        <w:rPr>
          <w:b/>
        </w:rPr>
        <w:t xml:space="preserve"> </w:t>
      </w:r>
      <w:r w:rsidR="003F02D7">
        <w:rPr>
          <w:b/>
        </w:rPr>
        <w:t>(</w:t>
      </w:r>
      <w:r>
        <w:rPr>
          <w:b/>
        </w:rPr>
        <w:t>2</w:t>
      </w:r>
      <w:r w:rsidRPr="00491345">
        <w:rPr>
          <w:b/>
        </w:rPr>
        <w:t xml:space="preserve"> stunda</w:t>
      </w:r>
      <w:r>
        <w:rPr>
          <w:b/>
        </w:rPr>
        <w:t>s</w:t>
      </w:r>
      <w:r w:rsidRPr="00491345">
        <w:rPr>
          <w:b/>
        </w:rPr>
        <w:t xml:space="preserve"> </w:t>
      </w:r>
      <w:r>
        <w:rPr>
          <w:b/>
        </w:rPr>
        <w:t>nodarbība grup</w:t>
      </w:r>
      <w:r w:rsidR="005B1373">
        <w:rPr>
          <w:b/>
        </w:rPr>
        <w:t>ā</w:t>
      </w:r>
      <w:r>
        <w:rPr>
          <w:b/>
        </w:rPr>
        <w:t xml:space="preserve"> no 3 līdz 20 </w:t>
      </w:r>
      <w:r w:rsidR="003F02D7">
        <w:rPr>
          <w:b/>
        </w:rPr>
        <w:t>personām</w:t>
      </w:r>
      <w:r>
        <w:rPr>
          <w:b/>
        </w:rPr>
        <w:t>)</w:t>
      </w:r>
      <w:r w:rsidR="005B1373">
        <w:rPr>
          <w:b/>
        </w:rPr>
        <w:t>, ieskaitot tuvcīņas zāles nomu Klusā ielā 12, Rīgā (1 personai)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F93775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5" w:rsidRPr="005149AA" w:rsidRDefault="00F93775" w:rsidP="009104B9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F93775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rPr>
                <w:b/>
                <w:sz w:val="28"/>
                <w:szCs w:val="28"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x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Default="00F93775" w:rsidP="009104B9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F93775" w:rsidRPr="00433D7B" w:rsidRDefault="00F93775" w:rsidP="009300F2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424109">
              <w:rPr>
                <w:bCs/>
              </w:rPr>
              <w:t>22</w:t>
            </w:r>
            <w:r>
              <w:rPr>
                <w:rStyle w:val="FootnoteReference"/>
                <w:bCs/>
              </w:rPr>
              <w:footnoteReference w:id="66"/>
            </w:r>
            <w:r>
              <w:rPr>
                <w:bCs/>
              </w:rPr>
              <w:t xml:space="preserve"> x </w:t>
            </w:r>
            <w:r w:rsidR="0024047F">
              <w:rPr>
                <w:bCs/>
              </w:rPr>
              <w:t>3</w:t>
            </w:r>
            <w:r>
              <w:rPr>
                <w:rStyle w:val="FootnoteReference"/>
                <w:bCs/>
              </w:rPr>
              <w:footnoteReference w:id="67"/>
            </w:r>
            <w:r>
              <w:rPr>
                <w:bCs/>
              </w:rPr>
              <w:t xml:space="preserve"> x </w:t>
            </w:r>
            <w:r w:rsidR="009300F2">
              <w:rPr>
                <w:bCs/>
              </w:rPr>
              <w:t>2</w:t>
            </w:r>
            <w:r w:rsidR="00424109">
              <w:rPr>
                <w:bCs/>
              </w:rPr>
              <w:t>0</w:t>
            </w:r>
            <w:r w:rsidR="00424109">
              <w:rPr>
                <w:rStyle w:val="FootnoteReference"/>
                <w:bCs/>
              </w:rPr>
              <w:footnoteReference w:id="68"/>
            </w:r>
            <w:r>
              <w:rPr>
                <w:bCs/>
              </w:rPr>
              <w:t xml:space="preserve"> = </w:t>
            </w:r>
            <w:r w:rsidR="009300F2">
              <w:rPr>
                <w:bCs/>
              </w:rPr>
              <w:t>277,32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9300F2" w:rsidP="009104B9">
            <w:pPr>
              <w:jc w:val="center"/>
            </w:pPr>
            <w:r>
              <w:t>277,32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433D7B" w:rsidRDefault="00F93775" w:rsidP="009300F2">
            <w:pPr>
              <w:jc w:val="both"/>
            </w:pPr>
            <w:r w:rsidRPr="00433D7B"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9300F2">
              <w:t>277,32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9300F2" w:rsidP="00424109">
            <w:pPr>
              <w:jc w:val="center"/>
            </w:pPr>
            <w:r>
              <w:t>65,42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>
              <w:t>2312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pStyle w:val="naiskr"/>
            </w:pPr>
            <w:r>
              <w:t>Inventārs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Default="00F93775" w:rsidP="009104B9">
            <w:pPr>
              <w:jc w:val="both"/>
            </w:pPr>
            <w:r>
              <w:t>Tuvcīņas paklāju iegādes izdevumi</w:t>
            </w:r>
          </w:p>
          <w:p w:rsidR="00F93775" w:rsidRDefault="00470FA3" w:rsidP="009104B9">
            <w:pPr>
              <w:jc w:val="both"/>
            </w:pPr>
            <w:r>
              <w:t>181,00</w:t>
            </w:r>
            <w:r w:rsidR="00F93775">
              <w:t xml:space="preserve"> </w:t>
            </w:r>
            <w:r w:rsidR="00F93775" w:rsidRPr="00E240CE">
              <w:rPr>
                <w:i/>
              </w:rPr>
              <w:t>euro</w:t>
            </w:r>
            <w:r w:rsidR="00F93775">
              <w:rPr>
                <w:rStyle w:val="FootnoteReference"/>
                <w:i/>
              </w:rPr>
              <w:footnoteReference w:id="69"/>
            </w:r>
            <w:r w:rsidR="00F93775">
              <w:t xml:space="preserve"> x 90</w:t>
            </w:r>
            <w:r w:rsidR="00F93775">
              <w:rPr>
                <w:rStyle w:val="FootnoteReference"/>
              </w:rPr>
              <w:footnoteReference w:id="70"/>
            </w:r>
            <w:r w:rsidR="00F93775">
              <w:t xml:space="preserve"> /3248</w:t>
            </w:r>
            <w:r w:rsidR="00F93775">
              <w:rPr>
                <w:rStyle w:val="FootnoteReference"/>
              </w:rPr>
              <w:footnoteReference w:id="71"/>
            </w:r>
            <w:r w:rsidR="00F93775">
              <w:t xml:space="preserve"> x </w:t>
            </w:r>
            <w:r w:rsidR="009300F2">
              <w:t>40</w:t>
            </w:r>
            <w:r w:rsidR="00F93775">
              <w:rPr>
                <w:rStyle w:val="FootnoteReference"/>
              </w:rPr>
              <w:footnoteReference w:id="72"/>
            </w:r>
            <w:r w:rsidR="00F93775">
              <w:t xml:space="preserve"> = </w:t>
            </w:r>
          </w:p>
          <w:p w:rsidR="00F93775" w:rsidRPr="00433D7B" w:rsidRDefault="009300F2" w:rsidP="009104B9">
            <w:pPr>
              <w:jc w:val="both"/>
            </w:pPr>
            <w:r>
              <w:t>200,62</w:t>
            </w:r>
            <w:r w:rsidR="00F93775">
              <w:t xml:space="preserve"> </w:t>
            </w:r>
            <w:r w:rsidR="00F93775" w:rsidRPr="00F93775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Default="009300F2" w:rsidP="009104B9">
            <w:pPr>
              <w:jc w:val="center"/>
            </w:pPr>
            <w:r>
              <w:t>200,62</w:t>
            </w:r>
          </w:p>
        </w:tc>
      </w:tr>
    </w:tbl>
    <w:p w:rsidR="00F93775" w:rsidRPr="008D56D7" w:rsidRDefault="00F93775" w:rsidP="00F93775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76"/>
        <w:gridCol w:w="4105"/>
        <w:gridCol w:w="1562"/>
      </w:tblGrid>
      <w:tr w:rsidR="00F93775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F93775" w:rsidRPr="00D54520" w:rsidRDefault="00F93775" w:rsidP="009104B9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93775" w:rsidRPr="00F572AB" w:rsidRDefault="00FD7BAF" w:rsidP="0091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543,</w:t>
            </w:r>
            <w:r w:rsidR="001A7A94">
              <w:rPr>
                <w:b/>
                <w:sz w:val="28"/>
                <w:szCs w:val="28"/>
              </w:rPr>
              <w:t>36</w:t>
            </w:r>
          </w:p>
        </w:tc>
      </w:tr>
      <w:tr w:rsidR="00F93775" w:rsidRPr="00D6452B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75" w:rsidRPr="00D6452B" w:rsidRDefault="00F93775" w:rsidP="009104B9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75" w:rsidRPr="00D6452B" w:rsidRDefault="00F93775" w:rsidP="009104B9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E541AA" w:rsidRDefault="00F93775" w:rsidP="009104B9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6" w:type="dxa"/>
            <w:vAlign w:val="center"/>
          </w:tcPr>
          <w:p w:rsidR="00F93775" w:rsidRDefault="00F93775" w:rsidP="009104B9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F93775" w:rsidRDefault="00F93775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21755C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73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74"/>
            </w:r>
            <w:r>
              <w:rPr>
                <w:bCs/>
              </w:rPr>
              <w:t xml:space="preserve"> x </w:t>
            </w:r>
            <w:r w:rsidR="009300F2">
              <w:rPr>
                <w:bCs/>
              </w:rPr>
              <w:t>2</w:t>
            </w:r>
            <w:r w:rsidR="0021755C">
              <w:rPr>
                <w:bCs/>
              </w:rPr>
              <w:t>0</w:t>
            </w:r>
            <w:r w:rsidR="0021755C" w:rsidRPr="0021755C">
              <w:rPr>
                <w:bCs/>
                <w:vertAlign w:val="superscript"/>
              </w:rPr>
              <w:t>6</w:t>
            </w:r>
            <w:r w:rsidR="009300F2">
              <w:rPr>
                <w:bCs/>
                <w:vertAlign w:val="superscript"/>
              </w:rPr>
              <w:t>8</w:t>
            </w:r>
            <w:r w:rsidRPr="00C9642E">
              <w:rPr>
                <w:bCs/>
              </w:rPr>
              <w:t>=</w:t>
            </w:r>
            <w:r w:rsidR="009300F2">
              <w:rPr>
                <w:bCs/>
              </w:rPr>
              <w:t>5,37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F93775" w:rsidRDefault="00F93775" w:rsidP="00715696">
            <w:pPr>
              <w:jc w:val="both"/>
              <w:rPr>
                <w:bCs/>
              </w:rPr>
            </w:pPr>
            <w:r>
              <w:rPr>
                <w:bCs/>
              </w:rPr>
              <w:t>Apkopēja tuvcīņas zāles uzkopšanai</w:t>
            </w:r>
          </w:p>
          <w:p w:rsidR="00F93775" w:rsidRPr="00357CA7" w:rsidRDefault="00F93775" w:rsidP="009300F2">
            <w:pPr>
              <w:ind w:left="171"/>
              <w:jc w:val="both"/>
              <w:rPr>
                <w:bCs/>
              </w:rPr>
            </w:pPr>
            <w:r w:rsidRPr="00357CA7">
              <w:rPr>
                <w:bCs/>
              </w:rPr>
              <w:lastRenderedPageBreak/>
              <w:t>2,</w:t>
            </w:r>
            <w:r w:rsidR="00B14E96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75"/>
            </w:r>
            <w:r w:rsidRPr="00357CA7">
              <w:rPr>
                <w:bCs/>
              </w:rPr>
              <w:t>x1</w:t>
            </w:r>
            <w:r>
              <w:rPr>
                <w:rStyle w:val="FootnoteReference"/>
                <w:bCs/>
              </w:rPr>
              <w:footnoteReference w:id="76"/>
            </w:r>
            <w:r>
              <w:rPr>
                <w:bCs/>
              </w:rPr>
              <w:t xml:space="preserve">x </w:t>
            </w:r>
            <w:r w:rsidR="009300F2">
              <w:rPr>
                <w:bCs/>
              </w:rPr>
              <w:t>2</w:t>
            </w:r>
            <w:r w:rsidR="00B14E96">
              <w:rPr>
                <w:bCs/>
              </w:rPr>
              <w:t>0</w:t>
            </w:r>
            <w:r w:rsidR="00B14E96" w:rsidRPr="00B14E96">
              <w:rPr>
                <w:bCs/>
                <w:vertAlign w:val="superscript"/>
              </w:rPr>
              <w:t>6</w:t>
            </w:r>
            <w:r w:rsidR="009300F2">
              <w:rPr>
                <w:bCs/>
                <w:vertAlign w:val="superscript"/>
              </w:rPr>
              <w:t>8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9300F2">
              <w:rPr>
                <w:bCs/>
              </w:rPr>
              <w:t>46,64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9300F2" w:rsidP="009104B9">
            <w:pPr>
              <w:jc w:val="center"/>
            </w:pPr>
            <w:r>
              <w:lastRenderedPageBreak/>
              <w:t>52,01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E541AA" w:rsidRDefault="00F93775" w:rsidP="009104B9">
            <w:pPr>
              <w:jc w:val="center"/>
            </w:pPr>
            <w:r w:rsidRPr="008D3925">
              <w:t>1210</w:t>
            </w:r>
          </w:p>
        </w:tc>
        <w:tc>
          <w:tcPr>
            <w:tcW w:w="2276" w:type="dxa"/>
            <w:vAlign w:val="center"/>
          </w:tcPr>
          <w:p w:rsidR="00F93775" w:rsidRDefault="00F93775" w:rsidP="009104B9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F93775" w:rsidRPr="00B71F23" w:rsidRDefault="00F93775" w:rsidP="009300F2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9300F2">
              <w:t>52,01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9300F2" w:rsidP="009104B9">
            <w:pPr>
              <w:jc w:val="center"/>
            </w:pPr>
            <w:r>
              <w:t>12,27</w:t>
            </w:r>
          </w:p>
          <w:p w:rsidR="00F93775" w:rsidRDefault="00F93775" w:rsidP="009104B9">
            <w:pPr>
              <w:jc w:val="center"/>
            </w:pP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2221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apkuri</w:t>
            </w:r>
          </w:p>
        </w:tc>
        <w:tc>
          <w:tcPr>
            <w:tcW w:w="4105" w:type="dxa"/>
            <w:vAlign w:val="center"/>
          </w:tcPr>
          <w:p w:rsidR="00F93775" w:rsidRPr="00502067" w:rsidRDefault="00B14E96" w:rsidP="009300F2">
            <w:r>
              <w:t>47233,40</w:t>
            </w:r>
            <w:r w:rsidR="00F93775" w:rsidRPr="001A671E">
              <w:t xml:space="preserve"> </w:t>
            </w:r>
            <w:r w:rsidR="00F93775" w:rsidRPr="001A671E">
              <w:rPr>
                <w:i/>
              </w:rPr>
              <w:t>euro</w:t>
            </w:r>
            <w:r w:rsidR="00F93775" w:rsidRPr="001A671E">
              <w:t xml:space="preserve"> </w:t>
            </w:r>
            <w:r w:rsidR="00F93775">
              <w:t>gadā</w:t>
            </w:r>
            <w:r w:rsidR="00F93775" w:rsidRPr="001A671E">
              <w:t>/8833</w:t>
            </w:r>
            <w:r w:rsidR="00F93775">
              <w:t>,</w:t>
            </w:r>
            <w:r w:rsidR="00F93775" w:rsidRPr="001A671E">
              <w:t>40 m</w:t>
            </w:r>
            <w:r w:rsidR="00F93775" w:rsidRPr="001A671E">
              <w:rPr>
                <w:vertAlign w:val="superscript"/>
              </w:rPr>
              <w:t>2</w:t>
            </w:r>
            <w:r w:rsidR="00F93775" w:rsidRPr="001A671E">
              <w:t>(kopējā ēkas platība)</w:t>
            </w:r>
            <w:r w:rsidR="00F93775">
              <w:t xml:space="preserve"> x 200</w:t>
            </w:r>
            <w:r w:rsidR="00F93775">
              <w:rPr>
                <w:rStyle w:val="FootnoteReference"/>
              </w:rPr>
              <w:footnoteReference w:id="77"/>
            </w:r>
            <w:r w:rsidR="00F93775">
              <w:t xml:space="preserve"> </w:t>
            </w:r>
            <w:r w:rsidR="00F93775" w:rsidRPr="001A671E">
              <w:t>/</w:t>
            </w:r>
            <w:r w:rsidR="00F93775">
              <w:t>3248</w:t>
            </w:r>
            <w:r w:rsidR="00F93775">
              <w:rPr>
                <w:rStyle w:val="FootnoteReference"/>
              </w:rPr>
              <w:footnoteReference w:id="78"/>
            </w:r>
            <w:r w:rsidR="00F93775">
              <w:t xml:space="preserve"> x </w:t>
            </w:r>
            <w:r w:rsidR="009300F2">
              <w:t>4</w:t>
            </w:r>
            <w:r w:rsidR="00F93775">
              <w:t>0</w:t>
            </w:r>
            <w:r w:rsidR="009300F2" w:rsidRPr="009300F2">
              <w:rPr>
                <w:vertAlign w:val="superscript"/>
              </w:rPr>
              <w:t>72</w:t>
            </w:r>
            <w:r w:rsidR="00F93775" w:rsidRPr="00130910">
              <w:t xml:space="preserve">= </w:t>
            </w:r>
            <w:r w:rsidR="009300F2">
              <w:t>13,17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3F583E" w:rsidP="009104B9">
            <w:pPr>
              <w:jc w:val="center"/>
            </w:pPr>
            <w:r>
              <w:t>13,17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2222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ūdeni un kanalizāciju</w:t>
            </w:r>
          </w:p>
        </w:tc>
        <w:tc>
          <w:tcPr>
            <w:tcW w:w="4105" w:type="dxa"/>
            <w:vAlign w:val="center"/>
          </w:tcPr>
          <w:p w:rsidR="00F93775" w:rsidRPr="001A671E" w:rsidRDefault="00B14E96" w:rsidP="00FD7BAF">
            <w:r>
              <w:t>5789,27</w:t>
            </w:r>
            <w:r w:rsidR="00F93775" w:rsidRPr="001A671E">
              <w:t xml:space="preserve"> </w:t>
            </w:r>
            <w:r w:rsidR="00F93775" w:rsidRPr="0087272A">
              <w:rPr>
                <w:i/>
              </w:rPr>
              <w:t>euro</w:t>
            </w:r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87272A">
              <w:rPr>
                <w:vertAlign w:val="superscript"/>
              </w:rPr>
              <w:t>2</w:t>
            </w:r>
            <w:r w:rsidR="00F93775" w:rsidRPr="001A671E">
              <w:t xml:space="preserve"> (kopējā ēkas platība) x </w:t>
            </w:r>
            <w:r w:rsidR="00F93775">
              <w:t>200</w:t>
            </w:r>
            <w:r w:rsidR="004666AB" w:rsidRPr="004666AB">
              <w:rPr>
                <w:vertAlign w:val="superscript"/>
              </w:rPr>
              <w:t>7</w:t>
            </w:r>
            <w:r w:rsidR="00FD7BAF">
              <w:rPr>
                <w:vertAlign w:val="superscript"/>
              </w:rPr>
              <w:t>7</w:t>
            </w:r>
            <w:r w:rsidR="00F93775" w:rsidRPr="001A671E">
              <w:t>/</w:t>
            </w:r>
            <w:r w:rsidR="00F93775">
              <w:t>3248</w:t>
            </w:r>
            <w:r w:rsidR="004666AB">
              <w:rPr>
                <w:vertAlign w:val="superscript"/>
              </w:rPr>
              <w:t>7</w:t>
            </w:r>
            <w:r w:rsidR="00FD7BAF">
              <w:rPr>
                <w:vertAlign w:val="superscript"/>
              </w:rPr>
              <w:t>8</w:t>
            </w:r>
            <w:r w:rsidR="00F93775">
              <w:t xml:space="preserve"> x </w:t>
            </w:r>
            <w:r w:rsidR="00FD7BAF">
              <w:t>4</w:t>
            </w:r>
            <w:r w:rsidR="00F93775">
              <w:t>0</w:t>
            </w:r>
            <w:r w:rsidR="00FD7BAF">
              <w:rPr>
                <w:vertAlign w:val="superscript"/>
              </w:rPr>
              <w:t>72</w:t>
            </w:r>
            <w:r w:rsidR="00F93775" w:rsidRPr="00130910">
              <w:t xml:space="preserve">= </w:t>
            </w:r>
            <w:r w:rsidR="00FD7BAF">
              <w:t>1,61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FD7BAF" w:rsidP="00B14E96">
            <w:pPr>
              <w:jc w:val="center"/>
            </w:pPr>
            <w:r>
              <w:t>1,61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2223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elektroenerģiju</w:t>
            </w:r>
          </w:p>
        </w:tc>
        <w:tc>
          <w:tcPr>
            <w:tcW w:w="4105" w:type="dxa"/>
            <w:vAlign w:val="center"/>
          </w:tcPr>
          <w:p w:rsidR="00F93775" w:rsidRPr="001A671E" w:rsidRDefault="00B14E96" w:rsidP="00990035">
            <w:r>
              <w:t>61867,49</w:t>
            </w:r>
            <w:r w:rsidR="00F93775" w:rsidRPr="001A671E">
              <w:t xml:space="preserve">  </w:t>
            </w:r>
            <w:r w:rsidR="00F93775" w:rsidRPr="0087272A">
              <w:rPr>
                <w:i/>
              </w:rPr>
              <w:t>euro</w:t>
            </w:r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87272A">
              <w:rPr>
                <w:vertAlign w:val="superscript"/>
              </w:rPr>
              <w:t>2</w:t>
            </w:r>
            <w:r w:rsidR="00F93775" w:rsidRPr="001A671E">
              <w:t xml:space="preserve"> (kopējā ēkas platība) x </w:t>
            </w:r>
            <w:r w:rsidR="004666AB">
              <w:t>200</w:t>
            </w:r>
            <w:r w:rsidR="004666AB" w:rsidRPr="004666AB">
              <w:rPr>
                <w:vertAlign w:val="superscript"/>
              </w:rPr>
              <w:t>7</w:t>
            </w:r>
            <w:r w:rsidR="00FD7BAF">
              <w:rPr>
                <w:vertAlign w:val="superscript"/>
              </w:rPr>
              <w:t>7</w:t>
            </w:r>
            <w:r w:rsidR="004666AB" w:rsidRPr="001A671E">
              <w:t>/</w:t>
            </w:r>
            <w:r w:rsidR="004666AB">
              <w:t>3248</w:t>
            </w:r>
            <w:r w:rsidR="004666AB">
              <w:rPr>
                <w:vertAlign w:val="superscript"/>
              </w:rPr>
              <w:t>7</w:t>
            </w:r>
            <w:r w:rsidR="00FD7BAF">
              <w:rPr>
                <w:vertAlign w:val="superscript"/>
              </w:rPr>
              <w:t>8</w:t>
            </w:r>
            <w:r w:rsidR="004666AB">
              <w:t xml:space="preserve"> x </w:t>
            </w:r>
            <w:r w:rsidR="00FD7BAF">
              <w:t>4</w:t>
            </w:r>
            <w:r w:rsidR="004666AB">
              <w:t>0</w:t>
            </w:r>
            <w:r w:rsidR="00FD7BAF">
              <w:rPr>
                <w:rStyle w:val="FootnoteReference"/>
              </w:rPr>
              <w:footnoteReference w:id="79"/>
            </w:r>
            <w:r w:rsidR="00F93775" w:rsidRPr="00130910">
              <w:t xml:space="preserve">= </w:t>
            </w:r>
            <w:r w:rsidR="00990035">
              <w:t>17,25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FD7BAF" w:rsidP="009104B9">
            <w:pPr>
              <w:jc w:val="center"/>
            </w:pPr>
            <w:r>
              <w:t>17,25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2224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atkritumu savākšanu, izvešanu no apdzīvotām un ārpus apdzīvotām teritorijām, un to utilizāciju</w:t>
            </w:r>
          </w:p>
        </w:tc>
        <w:tc>
          <w:tcPr>
            <w:tcW w:w="4105" w:type="dxa"/>
            <w:vAlign w:val="center"/>
          </w:tcPr>
          <w:p w:rsidR="00F93775" w:rsidRPr="001A671E" w:rsidRDefault="00B14E96" w:rsidP="00990035">
            <w:r>
              <w:t>1068,65</w:t>
            </w:r>
            <w:r w:rsidR="00F93775" w:rsidRPr="001A671E">
              <w:t xml:space="preserve"> </w:t>
            </w:r>
            <w:r w:rsidR="00F93775" w:rsidRPr="0087272A">
              <w:rPr>
                <w:i/>
              </w:rPr>
              <w:t>euro</w:t>
            </w:r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1A671E">
              <w:rPr>
                <w:vertAlign w:val="superscript"/>
              </w:rPr>
              <w:t>2</w:t>
            </w:r>
            <w:r w:rsidR="00F93775" w:rsidRPr="001A671E">
              <w:t>(kopējā ēkas platība)</w:t>
            </w:r>
            <w:r w:rsidR="00F93775">
              <w:t xml:space="preserve"> x </w:t>
            </w:r>
            <w:r w:rsidR="004666AB">
              <w:t>200</w:t>
            </w:r>
            <w:r w:rsidR="00990035">
              <w:rPr>
                <w:rStyle w:val="FootnoteReference"/>
              </w:rPr>
              <w:footnoteReference w:id="80"/>
            </w:r>
            <w:r w:rsidR="004666AB" w:rsidRPr="001A671E">
              <w:t>/</w:t>
            </w:r>
            <w:r w:rsidR="004666AB">
              <w:t>3248</w:t>
            </w:r>
            <w:r w:rsidR="00990035">
              <w:rPr>
                <w:rStyle w:val="FootnoteReference"/>
              </w:rPr>
              <w:footnoteReference w:id="81"/>
            </w:r>
            <w:r w:rsidR="004666AB">
              <w:t xml:space="preserve"> x </w:t>
            </w:r>
            <w:r w:rsidR="00990035">
              <w:t>4</w:t>
            </w:r>
            <w:r w:rsidR="004666AB">
              <w:t>0</w:t>
            </w:r>
            <w:r w:rsidR="00990035">
              <w:rPr>
                <w:vertAlign w:val="superscript"/>
              </w:rPr>
              <w:t>79</w:t>
            </w:r>
            <w:r w:rsidR="00F93775" w:rsidRPr="00130910">
              <w:t xml:space="preserve">= </w:t>
            </w:r>
            <w:r w:rsidR="00F93775">
              <w:t>0,</w:t>
            </w:r>
            <w:r w:rsidR="00990035">
              <w:t>30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7B72BD" w:rsidP="00990035">
            <w:pPr>
              <w:jc w:val="center"/>
            </w:pPr>
            <w:r>
              <w:t>0,</w:t>
            </w:r>
            <w:r w:rsidR="00990035">
              <w:t>30</w:t>
            </w:r>
          </w:p>
        </w:tc>
      </w:tr>
      <w:tr w:rsidR="00B14E96" w:rsidTr="00A62B25">
        <w:tc>
          <w:tcPr>
            <w:tcW w:w="1413" w:type="dxa"/>
            <w:vAlign w:val="center"/>
          </w:tcPr>
          <w:p w:rsidR="00B14E96" w:rsidRPr="00502067" w:rsidRDefault="00B14E96" w:rsidP="00B14E96">
            <w:pPr>
              <w:jc w:val="center"/>
            </w:pPr>
            <w:r>
              <w:t>2241</w:t>
            </w:r>
          </w:p>
        </w:tc>
        <w:tc>
          <w:tcPr>
            <w:tcW w:w="2276" w:type="dxa"/>
            <w:vAlign w:val="center"/>
          </w:tcPr>
          <w:p w:rsidR="00B14E96" w:rsidRPr="00502067" w:rsidRDefault="00B14E96" w:rsidP="00B14E96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05" w:type="dxa"/>
            <w:vAlign w:val="center"/>
          </w:tcPr>
          <w:p w:rsidR="00B14E96" w:rsidRPr="001A671E" w:rsidRDefault="00B14E96" w:rsidP="00990035">
            <w:r>
              <w:t>42382,62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4666AB">
              <w:t>200</w:t>
            </w:r>
            <w:r w:rsidR="004666AB" w:rsidRPr="004666AB">
              <w:rPr>
                <w:vertAlign w:val="superscript"/>
              </w:rPr>
              <w:t>8</w:t>
            </w:r>
            <w:r w:rsidR="00990035">
              <w:rPr>
                <w:vertAlign w:val="superscript"/>
              </w:rPr>
              <w:t>0</w:t>
            </w:r>
            <w:r w:rsidR="004666AB" w:rsidRPr="001A671E">
              <w:t>/</w:t>
            </w:r>
            <w:r w:rsidR="004666AB">
              <w:t>3248</w:t>
            </w:r>
            <w:r w:rsidR="00990035">
              <w:rPr>
                <w:vertAlign w:val="superscript"/>
              </w:rPr>
              <w:t>81</w:t>
            </w:r>
            <w:r w:rsidR="004666AB">
              <w:t xml:space="preserve"> x </w:t>
            </w:r>
            <w:r w:rsidR="00990035">
              <w:t>4</w:t>
            </w:r>
            <w:r w:rsidR="004666AB">
              <w:t>0</w:t>
            </w:r>
            <w:r w:rsidR="00990035" w:rsidRPr="00990035">
              <w:rPr>
                <w:vertAlign w:val="superscript"/>
              </w:rPr>
              <w:t>79</w:t>
            </w:r>
            <w:r w:rsidRPr="00130910">
              <w:t xml:space="preserve">= </w:t>
            </w:r>
            <w:r w:rsidR="00990035">
              <w:t>11,82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B14E96" w:rsidRDefault="00990035" w:rsidP="00B14E96">
            <w:pPr>
              <w:jc w:val="center"/>
            </w:pPr>
            <w:r>
              <w:t>11,82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2350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 w:rsidRPr="00502067">
              <w:t>Kārtējā remonta un iestāžu uzturēšanas materiāli</w:t>
            </w:r>
          </w:p>
        </w:tc>
        <w:tc>
          <w:tcPr>
            <w:tcW w:w="4105" w:type="dxa"/>
          </w:tcPr>
          <w:p w:rsidR="00F93775" w:rsidRPr="001A671E" w:rsidRDefault="00B14E96" w:rsidP="00990035">
            <w:r>
              <w:t>1,0</w:t>
            </w:r>
            <w:r w:rsidR="00BC6192">
              <w:t>3</w:t>
            </w:r>
            <w:r w:rsidR="00F93775" w:rsidRPr="001A671E">
              <w:t xml:space="preserve"> </w:t>
            </w:r>
            <w:r w:rsidR="00F93775" w:rsidRPr="00D87D2E">
              <w:rPr>
                <w:i/>
              </w:rPr>
              <w:t>euro</w:t>
            </w:r>
            <w:r w:rsidR="00F93775">
              <w:rPr>
                <w:rStyle w:val="FootnoteReference"/>
                <w:i/>
              </w:rPr>
              <w:footnoteReference w:id="82"/>
            </w:r>
            <w:r w:rsidR="00F93775" w:rsidRPr="001A671E">
              <w:t xml:space="preserve"> </w:t>
            </w:r>
            <w:r w:rsidR="004666AB">
              <w:t>x 200</w:t>
            </w:r>
            <w:r w:rsidR="004666AB" w:rsidRPr="004666AB">
              <w:rPr>
                <w:vertAlign w:val="superscript"/>
              </w:rPr>
              <w:t>8</w:t>
            </w:r>
            <w:r w:rsidR="00990035">
              <w:rPr>
                <w:vertAlign w:val="superscript"/>
              </w:rPr>
              <w:t>0</w:t>
            </w:r>
            <w:r w:rsidR="004666AB" w:rsidRPr="001A671E">
              <w:t>/</w:t>
            </w:r>
            <w:r w:rsidR="004666AB">
              <w:t>3248</w:t>
            </w:r>
            <w:r w:rsidR="00990035">
              <w:rPr>
                <w:vertAlign w:val="superscript"/>
              </w:rPr>
              <w:t>81</w:t>
            </w:r>
            <w:r w:rsidR="004666AB">
              <w:t xml:space="preserve"> x </w:t>
            </w:r>
            <w:r w:rsidR="00990035">
              <w:t>4</w:t>
            </w:r>
            <w:r w:rsidR="004666AB">
              <w:t>0</w:t>
            </w:r>
            <w:r w:rsidR="00990035">
              <w:rPr>
                <w:vertAlign w:val="superscript"/>
              </w:rPr>
              <w:t>79</w:t>
            </w:r>
            <w:r w:rsidR="00F93775" w:rsidRPr="00130910">
              <w:t xml:space="preserve">= </w:t>
            </w:r>
            <w:r w:rsidR="00990035">
              <w:t>2,54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F93775" w:rsidRDefault="00990035" w:rsidP="009104B9">
            <w:pPr>
              <w:jc w:val="center"/>
            </w:pPr>
            <w:r>
              <w:t>2,54</w:t>
            </w:r>
          </w:p>
        </w:tc>
      </w:tr>
      <w:tr w:rsidR="00F93775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02067" w:rsidRDefault="00F93775" w:rsidP="009104B9">
            <w:pPr>
              <w:jc w:val="center"/>
            </w:pPr>
            <w:r>
              <w:t>2513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02067" w:rsidRDefault="00F93775" w:rsidP="009104B9">
            <w:r>
              <w:t>Budžeta iestāžu nekustamā īpašuma nodokļa (t.sk. zemes nodokļa parāda) maksājumi budžetā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357CA7" w:rsidRDefault="00B14E96" w:rsidP="001A4534">
            <w:pPr>
              <w:ind w:left="171"/>
              <w:jc w:val="both"/>
              <w:rPr>
                <w:bCs/>
              </w:rPr>
            </w:pPr>
            <w:r>
              <w:t>6941,57</w:t>
            </w:r>
            <w:r w:rsidR="00F93775" w:rsidRPr="001A671E">
              <w:t xml:space="preserve"> </w:t>
            </w:r>
            <w:r w:rsidR="00F93775" w:rsidRPr="00D87D2E">
              <w:rPr>
                <w:i/>
              </w:rPr>
              <w:t>euro</w:t>
            </w:r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1A671E">
              <w:rPr>
                <w:vertAlign w:val="superscript"/>
              </w:rPr>
              <w:t>2</w:t>
            </w:r>
            <w:r w:rsidR="00F93775" w:rsidRPr="001A671E">
              <w:t xml:space="preserve"> (kopējā ēkas platība) x </w:t>
            </w:r>
            <w:r w:rsidR="001A4534">
              <w:t>200</w:t>
            </w:r>
            <w:r w:rsidR="001A4534" w:rsidRPr="004666AB">
              <w:rPr>
                <w:vertAlign w:val="superscript"/>
              </w:rPr>
              <w:t>8</w:t>
            </w:r>
            <w:r w:rsidR="001A4534">
              <w:rPr>
                <w:vertAlign w:val="superscript"/>
              </w:rPr>
              <w:t>0</w:t>
            </w:r>
            <w:r w:rsidR="001A4534" w:rsidRPr="001A671E">
              <w:t>/</w:t>
            </w:r>
            <w:r w:rsidR="001A4534">
              <w:t>3248</w:t>
            </w:r>
            <w:r w:rsidR="001A4534">
              <w:rPr>
                <w:vertAlign w:val="superscript"/>
              </w:rPr>
              <w:t>81</w:t>
            </w:r>
            <w:r w:rsidR="001A4534">
              <w:t xml:space="preserve"> x 40</w:t>
            </w:r>
            <w:r w:rsidR="001A4534">
              <w:rPr>
                <w:vertAlign w:val="superscript"/>
              </w:rPr>
              <w:t>79</w:t>
            </w:r>
            <w:r w:rsidR="00F93775" w:rsidRPr="00130910">
              <w:t xml:space="preserve">= </w:t>
            </w:r>
            <w:r w:rsidR="00990035">
              <w:t>1,94</w:t>
            </w:r>
            <w:r w:rsidR="00F93775">
              <w:t xml:space="preserve"> </w:t>
            </w:r>
            <w:r w:rsidR="00F93775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B71F23" w:rsidRDefault="00990035" w:rsidP="009104B9">
            <w:pPr>
              <w:jc w:val="center"/>
            </w:pPr>
            <w:r>
              <w:t>1,94</w:t>
            </w:r>
          </w:p>
        </w:tc>
      </w:tr>
      <w:tr w:rsidR="00F93775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F93775" w:rsidRPr="00D54520" w:rsidRDefault="00F93775" w:rsidP="00910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93775" w:rsidRPr="00F572AB" w:rsidRDefault="001A4534" w:rsidP="0091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112,91</w:t>
            </w:r>
          </w:p>
        </w:tc>
      </w:tr>
      <w:tr w:rsidR="00F93775" w:rsidTr="00A62B25">
        <w:tc>
          <w:tcPr>
            <w:tcW w:w="7794" w:type="dxa"/>
            <w:gridSpan w:val="3"/>
            <w:vAlign w:val="center"/>
          </w:tcPr>
          <w:p w:rsidR="00F93775" w:rsidRPr="00185291" w:rsidRDefault="00F93775" w:rsidP="009104B9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F93775" w:rsidRPr="00F572AB" w:rsidRDefault="001A4534" w:rsidP="0091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656,27</w:t>
            </w:r>
          </w:p>
        </w:tc>
      </w:tr>
    </w:tbl>
    <w:p w:rsidR="00F93775" w:rsidRDefault="00F93775" w:rsidP="00F9377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F93775" w:rsidTr="009104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775" w:rsidRDefault="00F93775" w:rsidP="009104B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F93775" w:rsidRPr="00F572AB" w:rsidRDefault="009300F2" w:rsidP="009104B9">
            <w:pPr>
              <w:jc w:val="center"/>
            </w:pPr>
            <w:r>
              <w:t>2</w:t>
            </w:r>
            <w:r w:rsidR="00F93775">
              <w:t>0</w:t>
            </w:r>
          </w:p>
        </w:tc>
      </w:tr>
      <w:tr w:rsidR="00F93775" w:rsidTr="009104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775" w:rsidRDefault="00F93775" w:rsidP="009104B9">
            <w:r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F93775" w:rsidRPr="00F572AB" w:rsidRDefault="00B14E96" w:rsidP="009104B9">
            <w:pPr>
              <w:jc w:val="center"/>
            </w:pPr>
            <w:r>
              <w:t>32,81</w:t>
            </w:r>
          </w:p>
        </w:tc>
      </w:tr>
    </w:tbl>
    <w:p w:rsidR="00454C45" w:rsidRDefault="00454C45" w:rsidP="00C915BD">
      <w:pPr>
        <w:jc w:val="both"/>
      </w:pPr>
    </w:p>
    <w:p w:rsidR="00803FC0" w:rsidRDefault="00803FC0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 w:rsidRPr="00803FC0">
        <w:rPr>
          <w:b/>
        </w:rPr>
        <w:t xml:space="preserve">Tuvcīņas zāles noma (zāle, dušas, ģērbtuves) </w:t>
      </w:r>
      <w:r w:rsidR="00E8347F">
        <w:rPr>
          <w:b/>
        </w:rPr>
        <w:t>Kl</w:t>
      </w:r>
      <w:r w:rsidR="005B1373">
        <w:rPr>
          <w:b/>
        </w:rPr>
        <w:t>usā ielā 12</w:t>
      </w:r>
      <w:r w:rsidR="00E8347F">
        <w:rPr>
          <w:b/>
        </w:rPr>
        <w:t xml:space="preserve">, Rīgā </w:t>
      </w:r>
      <w:r w:rsidR="003F02D7">
        <w:rPr>
          <w:b/>
        </w:rPr>
        <w:t>(1 stunda)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4111"/>
        <w:gridCol w:w="1559"/>
      </w:tblGrid>
      <w:tr w:rsidR="00803FC0" w:rsidRPr="005149AA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5149AA" w:rsidRDefault="00803FC0" w:rsidP="001B6846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5149AA" w:rsidRDefault="00803FC0" w:rsidP="001B6846">
            <w:pPr>
              <w:jc w:val="center"/>
            </w:pPr>
            <w:r w:rsidRPr="005149AA">
              <w:t>Rādītājs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5149AA" w:rsidRDefault="00803FC0" w:rsidP="001B6846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66745C" w:rsidRPr="005149AA" w:rsidTr="00A62B25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5C" w:rsidRPr="005149AA" w:rsidRDefault="0066745C" w:rsidP="001B6846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lastRenderedPageBreak/>
              <w:t>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5C" w:rsidRPr="006E7C39" w:rsidRDefault="0066745C" w:rsidP="001B6846">
            <w:pPr>
              <w:jc w:val="center"/>
              <w:rPr>
                <w:b/>
              </w:rPr>
            </w:pPr>
            <w:r w:rsidRPr="006E7C39">
              <w:rPr>
                <w:b/>
              </w:rPr>
              <w:t>x</w:t>
            </w:r>
          </w:p>
        </w:tc>
      </w:tr>
      <w:tr w:rsidR="00803FC0" w:rsidRPr="00041C37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803FC0" w:rsidP="001B6846">
            <w:pPr>
              <w:jc w:val="center"/>
            </w:pPr>
            <w:r w:rsidRPr="00041C37"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803FC0" w:rsidP="001B6846">
            <w:r w:rsidRPr="00041C37">
              <w:t xml:space="preserve">Atalgojums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C" w:rsidRDefault="00AE247C" w:rsidP="001B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Apkalpojošā personāla </w:t>
            </w:r>
            <w:r w:rsidRPr="00AE247C">
              <w:rPr>
                <w:bCs/>
              </w:rPr>
              <w:t>darba alga (apkopēji, santehniķis)</w:t>
            </w:r>
          </w:p>
          <w:p w:rsidR="00803FC0" w:rsidRPr="00041C37" w:rsidRDefault="003152FE" w:rsidP="00CD056B">
            <w:pPr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5402D1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83"/>
            </w:r>
            <w:r w:rsidRPr="00357CA7">
              <w:rPr>
                <w:bCs/>
              </w:rPr>
              <w:t>x</w:t>
            </w:r>
            <w:r w:rsidR="00E73711">
              <w:rPr>
                <w:bCs/>
              </w:rPr>
              <w:t>2</w:t>
            </w:r>
            <w:r>
              <w:rPr>
                <w:rStyle w:val="FootnoteReference"/>
                <w:bCs/>
              </w:rPr>
              <w:footnoteReference w:id="84"/>
            </w:r>
            <w:r>
              <w:rPr>
                <w:bCs/>
              </w:rPr>
              <w:t xml:space="preserve">x </w:t>
            </w:r>
            <w:r w:rsidR="005402D1">
              <w:rPr>
                <w:bCs/>
              </w:rPr>
              <w:t>1</w:t>
            </w:r>
            <w:r w:rsidR="00CD056B">
              <w:rPr>
                <w:bCs/>
              </w:rPr>
              <w:t>3</w:t>
            </w:r>
            <w:r w:rsidR="005402D1">
              <w:rPr>
                <w:bCs/>
              </w:rPr>
              <w:t>0</w:t>
            </w:r>
            <w:r w:rsidR="005402D1">
              <w:rPr>
                <w:rStyle w:val="FootnoteReference"/>
                <w:bCs/>
              </w:rPr>
              <w:footnoteReference w:id="85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CD056B">
              <w:rPr>
                <w:bCs/>
              </w:rPr>
              <w:t>606,32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CD056B" w:rsidP="00D22EBB">
            <w:pPr>
              <w:jc w:val="center"/>
            </w:pPr>
            <w:r>
              <w:t>606,32</w:t>
            </w:r>
          </w:p>
        </w:tc>
      </w:tr>
      <w:tr w:rsidR="00803FC0" w:rsidRPr="00041C37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803FC0" w:rsidP="001B6846">
            <w:pPr>
              <w:jc w:val="center"/>
            </w:pPr>
            <w:r w:rsidRPr="00041C37">
              <w:t>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803FC0" w:rsidP="001B6846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803FC0" w:rsidP="00CD056B">
            <w:pPr>
              <w:jc w:val="both"/>
            </w:pPr>
            <w:r w:rsidRPr="00041C37">
              <w:t>2</w:t>
            </w:r>
            <w:r w:rsidR="003152FE">
              <w:t>3</w:t>
            </w:r>
            <w:r w:rsidRPr="00041C37">
              <w:t>,</w:t>
            </w:r>
            <w:r w:rsidR="003152FE">
              <w:t>5</w:t>
            </w:r>
            <w:r w:rsidRPr="00041C37">
              <w:t xml:space="preserve">9% no </w:t>
            </w:r>
            <w:r w:rsidR="00CD056B">
              <w:rPr>
                <w:bCs/>
              </w:rPr>
              <w:t>606,32</w:t>
            </w:r>
            <w:r w:rsidR="003152FE">
              <w:rPr>
                <w:bCs/>
              </w:rPr>
              <w:t xml:space="preserve"> </w:t>
            </w:r>
            <w:r w:rsidR="003152FE" w:rsidRPr="008800DB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C0" w:rsidRPr="00041C37" w:rsidRDefault="00CD056B" w:rsidP="001B6846">
            <w:pPr>
              <w:jc w:val="center"/>
            </w:pPr>
            <w:r>
              <w:t>143,03</w:t>
            </w:r>
          </w:p>
        </w:tc>
      </w:tr>
    </w:tbl>
    <w:p w:rsidR="00803FC0" w:rsidRPr="008D56D7" w:rsidRDefault="00803FC0" w:rsidP="00803FC0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5"/>
        <w:gridCol w:w="4109"/>
        <w:gridCol w:w="1562"/>
      </w:tblGrid>
      <w:tr w:rsidR="00026DEE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EE" w:rsidRPr="00502067" w:rsidRDefault="00026DEE" w:rsidP="001B6846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EE" w:rsidRPr="00502067" w:rsidRDefault="00026DEE" w:rsidP="001B6846">
            <w:r>
              <w:t>Inventārs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E" w:rsidRDefault="00026DEE" w:rsidP="00A350C3">
            <w:r w:rsidRPr="008C7C19">
              <w:t xml:space="preserve">Tuvcīņas paklāju iegādes izdevumi  </w:t>
            </w:r>
          </w:p>
          <w:p w:rsidR="003152FE" w:rsidRDefault="005402D1" w:rsidP="003152FE">
            <w:pPr>
              <w:jc w:val="both"/>
            </w:pPr>
            <w:r>
              <w:t>181,00</w:t>
            </w:r>
            <w:r w:rsidR="003152FE">
              <w:t xml:space="preserve"> </w:t>
            </w:r>
            <w:r w:rsidR="003152FE" w:rsidRPr="00E240CE">
              <w:rPr>
                <w:i/>
              </w:rPr>
              <w:t>euro</w:t>
            </w:r>
            <w:r w:rsidR="003152FE">
              <w:rPr>
                <w:rStyle w:val="FootnoteReference"/>
                <w:i/>
              </w:rPr>
              <w:footnoteReference w:id="86"/>
            </w:r>
            <w:r w:rsidR="003152FE">
              <w:t xml:space="preserve"> x 90</w:t>
            </w:r>
            <w:r w:rsidR="003152FE">
              <w:rPr>
                <w:rStyle w:val="FootnoteReference"/>
              </w:rPr>
              <w:footnoteReference w:id="87"/>
            </w:r>
            <w:r w:rsidR="003152FE">
              <w:t xml:space="preserve"> /3248</w:t>
            </w:r>
            <w:r w:rsidR="003152FE">
              <w:rPr>
                <w:rStyle w:val="FootnoteReference"/>
              </w:rPr>
              <w:footnoteReference w:id="88"/>
            </w:r>
            <w:r w:rsidR="003152FE">
              <w:t xml:space="preserve"> x </w:t>
            </w:r>
            <w:r>
              <w:t>1</w:t>
            </w:r>
            <w:r w:rsidR="00CD056B">
              <w:t>3</w:t>
            </w:r>
            <w:r>
              <w:t>0</w:t>
            </w:r>
            <w:r w:rsidR="00CD056B" w:rsidRPr="00CD056B">
              <w:rPr>
                <w:vertAlign w:val="superscript"/>
              </w:rPr>
              <w:t>85</w:t>
            </w:r>
            <w:r w:rsidR="003152FE">
              <w:t xml:space="preserve"> = </w:t>
            </w:r>
          </w:p>
          <w:p w:rsidR="005402D1" w:rsidRDefault="00CD056B" w:rsidP="003152FE">
            <w:r>
              <w:t>652,00</w:t>
            </w:r>
            <w:r w:rsidR="003152FE">
              <w:t xml:space="preserve"> </w:t>
            </w:r>
            <w:r w:rsidR="003152FE" w:rsidRPr="00F93775">
              <w:rPr>
                <w:i/>
              </w:rPr>
              <w:t>euro</w:t>
            </w:r>
            <w:r w:rsidR="00026DEE" w:rsidRPr="008C7C19">
              <w:t xml:space="preserve">      </w:t>
            </w:r>
          </w:p>
          <w:p w:rsidR="005402D1" w:rsidRDefault="005402D1" w:rsidP="003152FE">
            <w:r>
              <w:t>Sporta inventāra iegādes izdevumi</w:t>
            </w:r>
          </w:p>
          <w:p w:rsidR="00026DEE" w:rsidRPr="00502067" w:rsidRDefault="005402D1" w:rsidP="00CD056B">
            <w:r>
              <w:t>3</w:t>
            </w:r>
            <w:r w:rsidR="00E73711">
              <w:t>497</w:t>
            </w:r>
            <w:r>
              <w:t xml:space="preserve"> </w:t>
            </w:r>
            <w:r w:rsidRPr="00191EB4">
              <w:rPr>
                <w:i/>
              </w:rPr>
              <w:t>euro</w:t>
            </w:r>
            <w:r w:rsidR="00191EB4" w:rsidRPr="00191EB4">
              <w:rPr>
                <w:rStyle w:val="FootnoteReference"/>
              </w:rPr>
              <w:footnoteReference w:id="89"/>
            </w:r>
            <w:r>
              <w:t>/3248</w:t>
            </w:r>
            <w:r w:rsidR="00CD056B">
              <w:rPr>
                <w:rStyle w:val="FootnoteReference"/>
              </w:rPr>
              <w:footnoteReference w:id="90"/>
            </w:r>
            <w:r>
              <w:t>*1</w:t>
            </w:r>
            <w:r w:rsidR="00CD056B">
              <w:t>3</w:t>
            </w:r>
            <w:r>
              <w:t>0</w:t>
            </w:r>
            <w:r w:rsidR="00CD056B">
              <w:rPr>
                <w:rStyle w:val="FootnoteReference"/>
              </w:rPr>
              <w:footnoteReference w:id="91"/>
            </w:r>
            <w:r>
              <w:t>=</w:t>
            </w:r>
            <w:r w:rsidR="00191EB4">
              <w:t xml:space="preserve"> </w:t>
            </w:r>
            <w:r w:rsidR="00CD056B">
              <w:t>139,97</w:t>
            </w:r>
            <w:r w:rsidR="00191EB4">
              <w:t xml:space="preserve"> </w:t>
            </w:r>
            <w:r w:rsidR="00191EB4" w:rsidRPr="00F93775">
              <w:rPr>
                <w:i/>
              </w:rPr>
              <w:t>euro</w:t>
            </w:r>
            <w:r w:rsidR="00026DEE" w:rsidRPr="008C7C19"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EE" w:rsidRPr="00B71F23" w:rsidRDefault="00CD056B" w:rsidP="00A350C3">
            <w:pPr>
              <w:jc w:val="center"/>
            </w:pPr>
            <w:r>
              <w:t>791,97</w:t>
            </w:r>
          </w:p>
        </w:tc>
      </w:tr>
      <w:tr w:rsidR="007D3135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5" w:rsidRPr="00502067" w:rsidRDefault="007D3135" w:rsidP="001B6846">
            <w:pPr>
              <w:jc w:val="center"/>
            </w:pPr>
            <w:r w:rsidRPr="00502067">
              <w:t>2350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5" w:rsidRPr="00502067" w:rsidRDefault="007D3135" w:rsidP="001B6846">
            <w:r w:rsidRPr="00502067">
              <w:t>Kārtējā remonta un iestāžu uzturēšanas materiāli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5" w:rsidRPr="00502067" w:rsidRDefault="0006695C" w:rsidP="00A42394">
            <w:r>
              <w:t>1,03</w:t>
            </w:r>
            <w:r w:rsidR="003152FE" w:rsidRPr="001A671E">
              <w:t xml:space="preserve"> </w:t>
            </w:r>
            <w:r w:rsidR="003152FE" w:rsidRPr="00D87D2E">
              <w:rPr>
                <w:i/>
              </w:rPr>
              <w:t>euro</w:t>
            </w:r>
            <w:r w:rsidR="003152FE">
              <w:rPr>
                <w:rStyle w:val="FootnoteReference"/>
                <w:i/>
              </w:rPr>
              <w:footnoteReference w:id="92"/>
            </w:r>
            <w:r w:rsidR="003152FE" w:rsidRPr="001A671E">
              <w:t xml:space="preserve"> </w:t>
            </w:r>
            <w:r w:rsidR="003152FE">
              <w:t>x</w:t>
            </w:r>
            <w:r w:rsidR="003152FE" w:rsidRPr="001A671E">
              <w:t xml:space="preserve"> </w:t>
            </w:r>
            <w:r w:rsidR="003152FE">
              <w:t>200</w:t>
            </w:r>
            <w:r w:rsidR="003152FE">
              <w:rPr>
                <w:rStyle w:val="FootnoteReference"/>
              </w:rPr>
              <w:footnoteReference w:id="93"/>
            </w:r>
            <w:r w:rsidR="003152FE" w:rsidRPr="001A671E">
              <w:t>/</w:t>
            </w:r>
            <w:r w:rsidR="003152FE">
              <w:t>3248</w:t>
            </w:r>
            <w:r w:rsidR="00CD056B">
              <w:rPr>
                <w:vertAlign w:val="superscript"/>
              </w:rPr>
              <w:t xml:space="preserve">90 </w:t>
            </w:r>
            <w:r w:rsidR="003152FE">
              <w:t xml:space="preserve">x </w:t>
            </w:r>
            <w:r>
              <w:t>1</w:t>
            </w:r>
            <w:r w:rsidR="00CD056B">
              <w:t>3</w:t>
            </w:r>
            <w:r>
              <w:t>0</w:t>
            </w:r>
            <w:r w:rsidR="00CD056B">
              <w:rPr>
                <w:vertAlign w:val="superscript"/>
              </w:rPr>
              <w:t>91</w:t>
            </w:r>
            <w:r w:rsidR="003152FE" w:rsidRPr="00130910">
              <w:t xml:space="preserve">= </w:t>
            </w:r>
            <w:r w:rsidR="00A42394">
              <w:t>8,25</w:t>
            </w:r>
            <w:r w:rsidR="003152FE">
              <w:t xml:space="preserve"> </w:t>
            </w:r>
            <w:r w:rsidR="003152FE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5" w:rsidRPr="00B71F23" w:rsidRDefault="00A42394" w:rsidP="002C2DD6">
            <w:pPr>
              <w:jc w:val="center"/>
            </w:pPr>
            <w:r>
              <w:t>8,25</w:t>
            </w:r>
            <w:r w:rsidR="002C2DD6">
              <w:t xml:space="preserve"> </w:t>
            </w:r>
          </w:p>
        </w:tc>
      </w:tr>
      <w:tr w:rsidR="00F26214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F26214" w:rsidRPr="000F5070" w:rsidRDefault="00F26214" w:rsidP="0066745C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26214" w:rsidRPr="000F5070" w:rsidRDefault="002B2E7D" w:rsidP="002B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1549,57</w:t>
            </w:r>
          </w:p>
        </w:tc>
      </w:tr>
      <w:tr w:rsidR="0066745C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66745C" w:rsidRDefault="0066745C" w:rsidP="00667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vAlign w:val="center"/>
          </w:tcPr>
          <w:p w:rsidR="0066745C" w:rsidRDefault="0066745C" w:rsidP="004C6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EE147F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EE147F" w:rsidRPr="00E541AA" w:rsidRDefault="00EE147F" w:rsidP="00EE147F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5" w:type="dxa"/>
            <w:vAlign w:val="center"/>
          </w:tcPr>
          <w:p w:rsidR="00EE147F" w:rsidRDefault="00EE147F" w:rsidP="00EE147F">
            <w:r>
              <w:t xml:space="preserve">Atalgojums </w:t>
            </w:r>
          </w:p>
        </w:tc>
        <w:tc>
          <w:tcPr>
            <w:tcW w:w="4109" w:type="dxa"/>
            <w:vAlign w:val="center"/>
          </w:tcPr>
          <w:p w:rsidR="00EE147F" w:rsidRPr="00357CA7" w:rsidRDefault="00EE147F" w:rsidP="0012080F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E73857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94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95"/>
            </w:r>
            <w:r>
              <w:rPr>
                <w:bCs/>
              </w:rPr>
              <w:t xml:space="preserve"> x </w:t>
            </w:r>
            <w:r w:rsidR="0012080F">
              <w:rPr>
                <w:bCs/>
              </w:rPr>
              <w:t>13</w:t>
            </w:r>
            <w:r w:rsidR="00E73857">
              <w:rPr>
                <w:bCs/>
              </w:rPr>
              <w:t>0</w:t>
            </w:r>
            <w:r w:rsidR="0012080F">
              <w:rPr>
                <w:bCs/>
                <w:vertAlign w:val="superscript"/>
              </w:rPr>
              <w:t>91</w:t>
            </w:r>
            <w:r w:rsidRPr="00C9642E">
              <w:rPr>
                <w:bCs/>
              </w:rPr>
              <w:t>=</w:t>
            </w:r>
            <w:r w:rsidR="0012080F">
              <w:rPr>
                <w:bCs/>
              </w:rPr>
              <w:t>6,98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E147F" w:rsidRDefault="0012080F" w:rsidP="00EE147F">
            <w:pPr>
              <w:jc w:val="center"/>
            </w:pPr>
            <w:r>
              <w:t>6,98</w:t>
            </w:r>
          </w:p>
        </w:tc>
      </w:tr>
      <w:tr w:rsidR="00EE147F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EE147F" w:rsidRPr="00E541AA" w:rsidRDefault="00EE147F" w:rsidP="00EE147F">
            <w:pPr>
              <w:jc w:val="center"/>
            </w:pPr>
            <w:r w:rsidRPr="008D3925">
              <w:t>1210</w:t>
            </w:r>
          </w:p>
        </w:tc>
        <w:tc>
          <w:tcPr>
            <w:tcW w:w="2125" w:type="dxa"/>
            <w:vAlign w:val="center"/>
          </w:tcPr>
          <w:p w:rsidR="00EE147F" w:rsidRDefault="00EE147F" w:rsidP="00EE147F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9" w:type="dxa"/>
            <w:vAlign w:val="center"/>
          </w:tcPr>
          <w:p w:rsidR="00EE147F" w:rsidRPr="00B71F23" w:rsidRDefault="00EE147F" w:rsidP="0012080F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12080F">
              <w:t>6,98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EE147F" w:rsidRDefault="00E73857" w:rsidP="00F80ECB">
            <w:pPr>
              <w:jc w:val="center"/>
            </w:pPr>
            <w:r>
              <w:t>1,</w:t>
            </w:r>
            <w:r w:rsidR="00F80ECB">
              <w:t>65</w:t>
            </w:r>
          </w:p>
        </w:tc>
      </w:tr>
      <w:tr w:rsidR="00E14E49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502067" w:rsidRDefault="00E14E49" w:rsidP="00E14E49">
            <w:pPr>
              <w:jc w:val="center"/>
            </w:pPr>
            <w:r>
              <w:t>2221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497D11" w:rsidRDefault="00E14E49" w:rsidP="00E14E49">
            <w:r w:rsidRPr="00497D11">
              <w:t>Izdevumi par apkuri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502067" w:rsidRDefault="00905324" w:rsidP="00005CC5">
            <w:r>
              <w:t>47233,40</w:t>
            </w:r>
            <w:r w:rsidR="00E14E49" w:rsidRPr="001A671E">
              <w:t xml:space="preserve"> </w:t>
            </w:r>
            <w:r w:rsidR="00E14E49" w:rsidRPr="001A671E">
              <w:rPr>
                <w:i/>
              </w:rPr>
              <w:t>euro</w:t>
            </w:r>
            <w:r w:rsidR="00E14E49" w:rsidRPr="001A671E">
              <w:t xml:space="preserve"> </w:t>
            </w:r>
            <w:r w:rsidR="00E14E49">
              <w:t>gadā</w:t>
            </w:r>
            <w:r w:rsidR="00E14E49" w:rsidRPr="001A671E">
              <w:t>/8833</w:t>
            </w:r>
            <w:r w:rsidR="00E14E49">
              <w:t>,</w:t>
            </w:r>
            <w:r w:rsidR="00E14E49" w:rsidRPr="001A671E">
              <w:t>40 m</w:t>
            </w:r>
            <w:r w:rsidR="00E14E49" w:rsidRPr="001A671E">
              <w:rPr>
                <w:vertAlign w:val="superscript"/>
              </w:rPr>
              <w:t>2</w:t>
            </w:r>
            <w:r w:rsidR="00E14E49" w:rsidRPr="001A671E">
              <w:t>(kopējā ēkas platība)</w:t>
            </w:r>
            <w:r w:rsidR="00E14E49">
              <w:t xml:space="preserve"> x </w:t>
            </w:r>
            <w:r>
              <w:t>200</w:t>
            </w:r>
            <w:r w:rsidR="002B2E7D" w:rsidRPr="002B2E7D">
              <w:rPr>
                <w:vertAlign w:val="superscript"/>
              </w:rPr>
              <w:t>93</w:t>
            </w:r>
            <w:r w:rsidRPr="001A671E">
              <w:t>/</w:t>
            </w:r>
            <w:r>
              <w:t>3248</w:t>
            </w:r>
            <w:r w:rsidR="002B2E7D">
              <w:rPr>
                <w:vertAlign w:val="superscript"/>
              </w:rPr>
              <w:t>90</w:t>
            </w:r>
            <w:r>
              <w:t xml:space="preserve"> x 1</w:t>
            </w:r>
            <w:r w:rsidR="002B2E7D">
              <w:t>3</w:t>
            </w:r>
            <w:r>
              <w:t>0</w:t>
            </w:r>
            <w:r w:rsidR="002B2E7D">
              <w:rPr>
                <w:vertAlign w:val="superscript"/>
              </w:rPr>
              <w:t>91</w:t>
            </w:r>
            <w:r w:rsidR="002B5B60">
              <w:t xml:space="preserve">= </w:t>
            </w:r>
            <w:r w:rsidR="00005CC5">
              <w:t>42,80</w:t>
            </w:r>
            <w:r w:rsidR="00E14E49">
              <w:t xml:space="preserve"> </w:t>
            </w:r>
            <w:r w:rsidR="00E14E49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497D11" w:rsidRDefault="002B2E7D" w:rsidP="00E14E49">
            <w:pPr>
              <w:jc w:val="center"/>
            </w:pPr>
            <w:r>
              <w:t>42,80</w:t>
            </w:r>
          </w:p>
        </w:tc>
      </w:tr>
      <w:tr w:rsidR="00E14E49" w:rsidRPr="00B71F23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502067" w:rsidRDefault="00E14E49" w:rsidP="00E14E49">
            <w:pPr>
              <w:jc w:val="center"/>
            </w:pPr>
            <w:r>
              <w:t>2222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497D11" w:rsidRDefault="00E14E49" w:rsidP="00E14E49">
            <w:r w:rsidRPr="00497D11">
              <w:t> Izdevumi par ūdeni un kanalizāciju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1A671E" w:rsidRDefault="008B56D0" w:rsidP="00005CC5">
            <w:r>
              <w:t>5789,27</w:t>
            </w:r>
            <w:r w:rsidR="00E14E49" w:rsidRPr="001A671E">
              <w:t xml:space="preserve"> </w:t>
            </w:r>
            <w:r w:rsidR="00E14E49" w:rsidRPr="0087272A">
              <w:rPr>
                <w:i/>
              </w:rPr>
              <w:t>euro</w:t>
            </w:r>
            <w:r w:rsidR="00E14E49" w:rsidRPr="001A671E">
              <w:t xml:space="preserve"> gadā /8833</w:t>
            </w:r>
            <w:r w:rsidR="00E14E49">
              <w:t>,</w:t>
            </w:r>
            <w:r w:rsidR="00E14E49" w:rsidRPr="001A671E">
              <w:t>40 m</w:t>
            </w:r>
            <w:r w:rsidR="00E14E49" w:rsidRPr="0087272A">
              <w:rPr>
                <w:vertAlign w:val="superscript"/>
              </w:rPr>
              <w:t>2</w:t>
            </w:r>
            <w:r w:rsidR="00E14E49" w:rsidRPr="001A671E">
              <w:t xml:space="preserve"> (kopējā ēkas platība) x </w:t>
            </w:r>
            <w:r w:rsidR="00905324">
              <w:t>200</w:t>
            </w:r>
            <w:r w:rsidR="00F861F8" w:rsidRPr="00F861F8">
              <w:rPr>
                <w:vertAlign w:val="superscript"/>
              </w:rPr>
              <w:t>9</w:t>
            </w:r>
            <w:r w:rsidR="002B2E7D">
              <w:rPr>
                <w:vertAlign w:val="superscript"/>
              </w:rPr>
              <w:t>3</w:t>
            </w:r>
            <w:r w:rsidR="00905324" w:rsidRPr="001A671E">
              <w:t>/</w:t>
            </w:r>
            <w:r w:rsidR="00905324">
              <w:t>3248</w:t>
            </w:r>
            <w:r w:rsidR="002B2E7D">
              <w:rPr>
                <w:vertAlign w:val="superscript"/>
              </w:rPr>
              <w:t>90</w:t>
            </w:r>
            <w:r w:rsidR="00905324">
              <w:t xml:space="preserve"> x 1</w:t>
            </w:r>
            <w:r w:rsidR="002B2E7D">
              <w:t>3</w:t>
            </w:r>
            <w:r w:rsidR="00905324">
              <w:t>0</w:t>
            </w:r>
            <w:r w:rsidR="002B2E7D">
              <w:rPr>
                <w:vertAlign w:val="superscript"/>
              </w:rPr>
              <w:t>91</w:t>
            </w:r>
            <w:r w:rsidR="00E14E49">
              <w:t>=</w:t>
            </w:r>
            <w:r w:rsidR="00E14E49" w:rsidRPr="00130910">
              <w:t xml:space="preserve"> </w:t>
            </w:r>
            <w:r w:rsidR="00005CC5">
              <w:t>5,25</w:t>
            </w:r>
            <w:r w:rsidR="00E14E49">
              <w:t xml:space="preserve"> </w:t>
            </w:r>
            <w:r w:rsidR="00E14E49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497D11" w:rsidRDefault="002B2E7D" w:rsidP="00E14E49">
            <w:pPr>
              <w:jc w:val="center"/>
            </w:pPr>
            <w:r>
              <w:t>5,25</w:t>
            </w:r>
          </w:p>
        </w:tc>
      </w:tr>
      <w:tr w:rsidR="00E14E49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502067" w:rsidRDefault="00E14E49" w:rsidP="00E14E49">
            <w:pPr>
              <w:jc w:val="center"/>
            </w:pPr>
            <w:r>
              <w:t>2223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497D11" w:rsidRDefault="00E14E49" w:rsidP="00E14E49">
            <w:r w:rsidRPr="00497D11">
              <w:t> Izdevumi par elektroenerģiju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1A671E" w:rsidRDefault="008B56D0" w:rsidP="00005CC5">
            <w:r>
              <w:t>61867,49</w:t>
            </w:r>
            <w:r w:rsidR="00E14E49" w:rsidRPr="001A671E">
              <w:t xml:space="preserve">  </w:t>
            </w:r>
            <w:r w:rsidR="00E14E49" w:rsidRPr="0087272A">
              <w:rPr>
                <w:i/>
              </w:rPr>
              <w:t>euro</w:t>
            </w:r>
            <w:r w:rsidR="00E14E49" w:rsidRPr="001A671E">
              <w:t xml:space="preserve"> gadā /8833</w:t>
            </w:r>
            <w:r w:rsidR="00E14E49">
              <w:t>,</w:t>
            </w:r>
            <w:r w:rsidR="00E14E49" w:rsidRPr="001A671E">
              <w:t>40 m</w:t>
            </w:r>
            <w:r w:rsidR="00E14E49" w:rsidRPr="0087272A">
              <w:rPr>
                <w:vertAlign w:val="superscript"/>
              </w:rPr>
              <w:t>2</w:t>
            </w:r>
            <w:r w:rsidR="00E14E49" w:rsidRPr="001A671E">
              <w:t xml:space="preserve"> (kopējā ēkas platība) x </w:t>
            </w:r>
            <w:r w:rsidR="00005CC5">
              <w:t>200</w:t>
            </w:r>
            <w:r w:rsidR="00005CC5" w:rsidRPr="00F861F8">
              <w:rPr>
                <w:vertAlign w:val="superscript"/>
              </w:rPr>
              <w:t>9</w:t>
            </w:r>
            <w:r w:rsidR="00005CC5">
              <w:rPr>
                <w:vertAlign w:val="superscript"/>
              </w:rPr>
              <w:t>3</w:t>
            </w:r>
            <w:r w:rsidR="00005CC5" w:rsidRPr="001A671E">
              <w:t>/</w:t>
            </w:r>
            <w:r w:rsidR="00005CC5">
              <w:t>3248</w:t>
            </w:r>
            <w:r w:rsidR="00005CC5">
              <w:rPr>
                <w:vertAlign w:val="superscript"/>
              </w:rPr>
              <w:t>90</w:t>
            </w:r>
            <w:r w:rsidR="00005CC5">
              <w:t xml:space="preserve"> x 130</w:t>
            </w:r>
            <w:r w:rsidR="00005CC5">
              <w:rPr>
                <w:vertAlign w:val="superscript"/>
              </w:rPr>
              <w:t>91</w:t>
            </w:r>
            <w:r w:rsidR="00E14E49" w:rsidRPr="00130910">
              <w:t xml:space="preserve">= </w:t>
            </w:r>
            <w:r w:rsidR="00005CC5">
              <w:t>56,07</w:t>
            </w:r>
            <w:r w:rsidR="00E14E49">
              <w:t xml:space="preserve"> </w:t>
            </w:r>
            <w:r w:rsidR="00E14E49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497D11" w:rsidRDefault="002B2E7D" w:rsidP="00E14E49">
            <w:pPr>
              <w:jc w:val="center"/>
            </w:pPr>
            <w:r>
              <w:t>56,07</w:t>
            </w:r>
          </w:p>
        </w:tc>
      </w:tr>
      <w:tr w:rsidR="00E14E49" w:rsidRPr="00B71F23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502067" w:rsidRDefault="00E14E49" w:rsidP="00E14E49">
            <w:pPr>
              <w:jc w:val="center"/>
            </w:pPr>
            <w:r>
              <w:t>2224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497D11" w:rsidRDefault="00E14E49" w:rsidP="00E14E49">
            <w:r w:rsidRPr="00497D11">
              <w:t> </w:t>
            </w:r>
            <w:r w:rsidR="00C35143">
              <w:t xml:space="preserve">Izdevumi par atkritumu savākšanu, izvešanu no apdzīvotām un </w:t>
            </w:r>
            <w:r w:rsidR="00C35143">
              <w:lastRenderedPageBreak/>
              <w:t>ārpus apdzīvotām teritorijām, un to utilizāciju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49" w:rsidRPr="001A671E" w:rsidRDefault="008B56D0" w:rsidP="00005CC5">
            <w:r>
              <w:lastRenderedPageBreak/>
              <w:t>1068,65</w:t>
            </w:r>
            <w:r w:rsidR="00E14E49" w:rsidRPr="001A671E">
              <w:t xml:space="preserve"> </w:t>
            </w:r>
            <w:r w:rsidR="00E14E49" w:rsidRPr="0087272A">
              <w:rPr>
                <w:i/>
              </w:rPr>
              <w:t>euro</w:t>
            </w:r>
            <w:r w:rsidR="00E14E49" w:rsidRPr="001A671E">
              <w:t xml:space="preserve"> gadā /8833</w:t>
            </w:r>
            <w:r w:rsidR="00E14E49">
              <w:t>,</w:t>
            </w:r>
            <w:r w:rsidR="00E14E49" w:rsidRPr="001A671E">
              <w:t>40 m</w:t>
            </w:r>
            <w:r w:rsidR="00E14E49" w:rsidRPr="001A671E">
              <w:rPr>
                <w:vertAlign w:val="superscript"/>
              </w:rPr>
              <w:t>2</w:t>
            </w:r>
            <w:r w:rsidR="00E14E49" w:rsidRPr="001A671E">
              <w:t>(kopējā ēkas platība)</w:t>
            </w:r>
            <w:r w:rsidR="00E14E49">
              <w:t xml:space="preserve"> x </w:t>
            </w:r>
            <w:r w:rsidR="00005CC5">
              <w:t>200</w:t>
            </w:r>
            <w:r w:rsidR="00005CC5" w:rsidRPr="00F861F8">
              <w:rPr>
                <w:vertAlign w:val="superscript"/>
              </w:rPr>
              <w:t>9</w:t>
            </w:r>
            <w:r w:rsidR="00005CC5">
              <w:rPr>
                <w:vertAlign w:val="superscript"/>
              </w:rPr>
              <w:t>3</w:t>
            </w:r>
            <w:r w:rsidR="00005CC5" w:rsidRPr="001A671E">
              <w:t>/</w:t>
            </w:r>
            <w:r w:rsidR="00005CC5">
              <w:t>3248</w:t>
            </w:r>
            <w:r w:rsidR="00005CC5">
              <w:rPr>
                <w:vertAlign w:val="superscript"/>
              </w:rPr>
              <w:t>90</w:t>
            </w:r>
            <w:r w:rsidR="00005CC5">
              <w:t xml:space="preserve"> x 130</w:t>
            </w:r>
            <w:r w:rsidR="00005CC5">
              <w:rPr>
                <w:vertAlign w:val="superscript"/>
              </w:rPr>
              <w:t>91</w:t>
            </w:r>
            <w:r w:rsidR="00E14E49" w:rsidRPr="00130910">
              <w:t xml:space="preserve">= </w:t>
            </w:r>
            <w:r w:rsidR="00005CC5">
              <w:t>0,97</w:t>
            </w:r>
            <w:r w:rsidR="00E14E49">
              <w:t xml:space="preserve"> </w:t>
            </w:r>
            <w:r w:rsidR="00E14E49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497D11" w:rsidRDefault="002B2E7D" w:rsidP="00073374">
            <w:pPr>
              <w:jc w:val="center"/>
            </w:pPr>
            <w:r>
              <w:t>0,97</w:t>
            </w:r>
          </w:p>
        </w:tc>
      </w:tr>
      <w:tr w:rsidR="00E14E49" w:rsidRPr="00B71F23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E14E49" w:rsidRPr="00502067" w:rsidRDefault="00E14E49" w:rsidP="00E14E49">
            <w:pPr>
              <w:jc w:val="center"/>
            </w:pPr>
            <w:r>
              <w:t>2241</w:t>
            </w:r>
          </w:p>
        </w:tc>
        <w:tc>
          <w:tcPr>
            <w:tcW w:w="2125" w:type="dxa"/>
            <w:vAlign w:val="center"/>
          </w:tcPr>
          <w:p w:rsidR="00E14E49" w:rsidRPr="00497D11" w:rsidRDefault="00E14E49" w:rsidP="00E14E49">
            <w:r w:rsidRPr="00497D11">
              <w:t xml:space="preserve"> 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09" w:type="dxa"/>
            <w:vAlign w:val="center"/>
          </w:tcPr>
          <w:p w:rsidR="00E14E49" w:rsidRPr="001A671E" w:rsidRDefault="008B56D0" w:rsidP="00005CC5">
            <w:r>
              <w:t>42382,62</w:t>
            </w:r>
            <w:r w:rsidR="00C35143">
              <w:rPr>
                <w:rStyle w:val="FootnoteReference"/>
              </w:rPr>
              <w:footnoteReference w:id="96"/>
            </w:r>
            <w:r w:rsidR="00C35143" w:rsidRPr="00502067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 w:rsidR="00C35143" w:rsidRPr="00502067">
              <w:t xml:space="preserve">x </w:t>
            </w:r>
            <w:r w:rsidR="00005CC5">
              <w:t>200</w:t>
            </w:r>
            <w:r w:rsidR="00005CC5" w:rsidRPr="00F861F8">
              <w:rPr>
                <w:vertAlign w:val="superscript"/>
              </w:rPr>
              <w:t>9</w:t>
            </w:r>
            <w:r w:rsidR="00005CC5">
              <w:rPr>
                <w:vertAlign w:val="superscript"/>
              </w:rPr>
              <w:t>3</w:t>
            </w:r>
            <w:r w:rsidR="00005CC5" w:rsidRPr="001A671E">
              <w:t>/</w:t>
            </w:r>
            <w:r w:rsidR="00005CC5">
              <w:t>3248</w:t>
            </w:r>
            <w:r w:rsidR="00005CC5">
              <w:rPr>
                <w:vertAlign w:val="superscript"/>
              </w:rPr>
              <w:t>90</w:t>
            </w:r>
            <w:r w:rsidR="00005CC5">
              <w:t xml:space="preserve"> x 130</w:t>
            </w:r>
            <w:r w:rsidR="00005CC5">
              <w:rPr>
                <w:vertAlign w:val="superscript"/>
              </w:rPr>
              <w:t>91</w:t>
            </w:r>
            <w:r w:rsidR="00C35143" w:rsidRPr="00130910">
              <w:t>=</w:t>
            </w:r>
            <w:r w:rsidR="00005CC5">
              <w:t>38,41</w:t>
            </w:r>
            <w:r w:rsidR="009104B9">
              <w:t xml:space="preserve"> </w:t>
            </w:r>
            <w:r w:rsidR="009104B9" w:rsidRPr="009104B9">
              <w:rPr>
                <w:i/>
              </w:rPr>
              <w:t>euro</w:t>
            </w:r>
          </w:p>
        </w:tc>
        <w:tc>
          <w:tcPr>
            <w:tcW w:w="1562" w:type="dxa"/>
          </w:tcPr>
          <w:p w:rsidR="00E14E49" w:rsidRPr="0085703C" w:rsidRDefault="002B2E7D" w:rsidP="00E14E49">
            <w:pPr>
              <w:jc w:val="center"/>
            </w:pPr>
            <w:r>
              <w:t>38,41</w:t>
            </w:r>
          </w:p>
        </w:tc>
      </w:tr>
      <w:tr w:rsidR="00C35143" w:rsidTr="00915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C35143" w:rsidRPr="00502067" w:rsidRDefault="00C35143" w:rsidP="00C35143">
            <w:pPr>
              <w:jc w:val="center"/>
            </w:pPr>
            <w:r>
              <w:t>2513</w:t>
            </w:r>
          </w:p>
        </w:tc>
        <w:tc>
          <w:tcPr>
            <w:tcW w:w="2125" w:type="dxa"/>
            <w:vAlign w:val="center"/>
          </w:tcPr>
          <w:p w:rsidR="00C35143" w:rsidRPr="00497D11" w:rsidRDefault="00C35143" w:rsidP="00C35143">
            <w:r w:rsidRPr="00497D11">
              <w:t> </w:t>
            </w:r>
            <w:r>
              <w:t>Budžeta iestāžu nekustamā īpašuma nodokļa (t.sk. zemes nodokļa parāda) maksājumi budžetā</w:t>
            </w:r>
          </w:p>
        </w:tc>
        <w:tc>
          <w:tcPr>
            <w:tcW w:w="4109" w:type="dxa"/>
            <w:vAlign w:val="center"/>
          </w:tcPr>
          <w:p w:rsidR="00C35143" w:rsidRPr="00357CA7" w:rsidRDefault="008B56D0" w:rsidP="00005CC5">
            <w:pPr>
              <w:ind w:left="171"/>
              <w:jc w:val="both"/>
              <w:rPr>
                <w:bCs/>
              </w:rPr>
            </w:pPr>
            <w:r>
              <w:t>6941,57</w:t>
            </w:r>
            <w:r w:rsidR="00C35143" w:rsidRPr="001A671E">
              <w:t xml:space="preserve"> </w:t>
            </w:r>
            <w:r w:rsidR="00C35143" w:rsidRPr="00D87D2E">
              <w:rPr>
                <w:i/>
              </w:rPr>
              <w:t>euro</w:t>
            </w:r>
            <w:r w:rsidR="00C35143" w:rsidRPr="001A671E">
              <w:t xml:space="preserve"> gadā /8833</w:t>
            </w:r>
            <w:r w:rsidR="00C35143">
              <w:t>,</w:t>
            </w:r>
            <w:r w:rsidR="00C35143" w:rsidRPr="001A671E">
              <w:t>40 m</w:t>
            </w:r>
            <w:r w:rsidR="00C35143" w:rsidRPr="001A671E">
              <w:rPr>
                <w:vertAlign w:val="superscript"/>
              </w:rPr>
              <w:t>2</w:t>
            </w:r>
            <w:r w:rsidR="00C35143" w:rsidRPr="001A671E">
              <w:t xml:space="preserve"> (kopējā ēkas platība) x </w:t>
            </w:r>
            <w:r w:rsidR="00005CC5">
              <w:t>200</w:t>
            </w:r>
            <w:r w:rsidR="00005CC5" w:rsidRPr="00F861F8">
              <w:rPr>
                <w:vertAlign w:val="superscript"/>
              </w:rPr>
              <w:t>9</w:t>
            </w:r>
            <w:r w:rsidR="00005CC5">
              <w:rPr>
                <w:vertAlign w:val="superscript"/>
              </w:rPr>
              <w:t>3</w:t>
            </w:r>
            <w:r w:rsidR="00005CC5" w:rsidRPr="001A671E">
              <w:t>/</w:t>
            </w:r>
            <w:r w:rsidR="00005CC5">
              <w:t>3248</w:t>
            </w:r>
            <w:r w:rsidR="00005CC5">
              <w:rPr>
                <w:vertAlign w:val="superscript"/>
              </w:rPr>
              <w:t>90</w:t>
            </w:r>
            <w:r w:rsidR="00005CC5">
              <w:t xml:space="preserve"> x 130</w:t>
            </w:r>
            <w:r w:rsidR="00005CC5">
              <w:rPr>
                <w:vertAlign w:val="superscript"/>
              </w:rPr>
              <w:t>91</w:t>
            </w:r>
            <w:r w:rsidR="00C35143" w:rsidRPr="00130910">
              <w:t xml:space="preserve">= </w:t>
            </w:r>
            <w:r w:rsidR="00005CC5">
              <w:t>6,29</w:t>
            </w:r>
            <w:r w:rsidR="00C35143">
              <w:t xml:space="preserve"> </w:t>
            </w:r>
            <w:r w:rsidR="00C3514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35143" w:rsidRPr="00497D11" w:rsidRDefault="002B2E7D" w:rsidP="00C35143">
            <w:pPr>
              <w:jc w:val="center"/>
            </w:pPr>
            <w:r>
              <w:t>6,29</w:t>
            </w:r>
          </w:p>
        </w:tc>
      </w:tr>
      <w:tr w:rsidR="00C35143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C35143" w:rsidRPr="00502067" w:rsidRDefault="00C35143" w:rsidP="00C35143">
            <w:r>
              <w:rPr>
                <w:b/>
                <w:bCs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vAlign w:val="center"/>
          </w:tcPr>
          <w:p w:rsidR="00C35143" w:rsidRPr="00C35143" w:rsidRDefault="002B2E7D" w:rsidP="00C35143">
            <w:pPr>
              <w:jc w:val="center"/>
              <w:rPr>
                <w:b/>
              </w:rPr>
            </w:pPr>
            <w:r>
              <w:rPr>
                <w:b/>
              </w:rPr>
              <w:t>158,42</w:t>
            </w:r>
          </w:p>
        </w:tc>
      </w:tr>
      <w:tr w:rsidR="00C35143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6E7C39" w:rsidRDefault="00C35143" w:rsidP="00C35143">
            <w:pPr>
              <w:rPr>
                <w:b/>
                <w:bCs/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F572AB" w:rsidRDefault="002B2E7D" w:rsidP="00C351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1707,99</w:t>
            </w:r>
          </w:p>
        </w:tc>
      </w:tr>
    </w:tbl>
    <w:p w:rsidR="00803FC0" w:rsidRDefault="00803FC0" w:rsidP="00803F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03FC0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C0" w:rsidRDefault="00803FC0" w:rsidP="001B6846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03FC0" w:rsidRPr="00F572AB" w:rsidRDefault="002B2E7D" w:rsidP="00D22EBB">
            <w:pPr>
              <w:jc w:val="center"/>
            </w:pPr>
            <w:r>
              <w:t>13</w:t>
            </w:r>
            <w:r w:rsidR="00635F37">
              <w:t>0</w:t>
            </w:r>
          </w:p>
        </w:tc>
      </w:tr>
      <w:tr w:rsidR="00803FC0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C0" w:rsidRDefault="00803FC0" w:rsidP="001B6846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03FC0" w:rsidRPr="00F572AB" w:rsidRDefault="00A84D86" w:rsidP="00435D8E">
            <w:pPr>
              <w:jc w:val="center"/>
            </w:pPr>
            <w:r>
              <w:t>13,</w:t>
            </w:r>
            <w:r w:rsidR="00435D8E">
              <w:t>14</w:t>
            </w:r>
          </w:p>
        </w:tc>
      </w:tr>
    </w:tbl>
    <w:p w:rsidR="00F861F8" w:rsidRDefault="00F861F8" w:rsidP="007463DC">
      <w:pPr>
        <w:jc w:val="both"/>
        <w:rPr>
          <w:b/>
        </w:rPr>
      </w:pPr>
    </w:p>
    <w:p w:rsidR="007463DC" w:rsidRDefault="007463DC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 xml:space="preserve">Sporta spēļu </w:t>
      </w:r>
      <w:r w:rsidRPr="00803FC0">
        <w:rPr>
          <w:b/>
        </w:rPr>
        <w:t>zāles noma (zāle, dušas, ģērbtuves)</w:t>
      </w:r>
      <w:r w:rsidR="00E8347F">
        <w:rPr>
          <w:b/>
        </w:rPr>
        <w:t xml:space="preserve"> Klu</w:t>
      </w:r>
      <w:r w:rsidR="005B1373">
        <w:rPr>
          <w:b/>
        </w:rPr>
        <w:t>sā</w:t>
      </w:r>
      <w:r w:rsidR="00E8347F">
        <w:rPr>
          <w:b/>
        </w:rPr>
        <w:t xml:space="preserve"> ielā </w:t>
      </w:r>
      <w:r w:rsidR="005B1373">
        <w:rPr>
          <w:b/>
        </w:rPr>
        <w:t>12</w:t>
      </w:r>
      <w:r w:rsidR="00E8347F">
        <w:rPr>
          <w:b/>
        </w:rPr>
        <w:t>, Rīgā</w:t>
      </w:r>
      <w:r w:rsidRPr="00803FC0">
        <w:rPr>
          <w:b/>
        </w:rPr>
        <w:t xml:space="preserve"> </w:t>
      </w:r>
      <w:r w:rsidR="003F02D7">
        <w:rPr>
          <w:b/>
        </w:rPr>
        <w:t>(1 stunda)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7463DC" w:rsidRPr="005149AA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5149AA" w:rsidRDefault="007463DC" w:rsidP="001B6846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149AA" w:rsidRDefault="007463DC" w:rsidP="001B6846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149AA" w:rsidRDefault="007463DC" w:rsidP="001B6846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8B50EF" w:rsidRPr="005149AA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F" w:rsidRPr="005149AA" w:rsidRDefault="008B50EF" w:rsidP="001B6846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F" w:rsidRPr="008B50EF" w:rsidRDefault="008B50EF" w:rsidP="001B6846">
            <w:pPr>
              <w:jc w:val="center"/>
              <w:rPr>
                <w:b/>
              </w:rPr>
            </w:pPr>
            <w:r w:rsidRPr="008B50EF">
              <w:rPr>
                <w:b/>
              </w:rPr>
              <w:t>x</w:t>
            </w:r>
          </w:p>
        </w:tc>
      </w:tr>
      <w:tr w:rsidR="003A4EBD" w:rsidRPr="00041C37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3A4EBD" w:rsidP="003A4EBD">
            <w:pPr>
              <w:jc w:val="center"/>
            </w:pPr>
            <w:r w:rsidRPr="00041C37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3A4EBD" w:rsidP="003A4EBD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BD" w:rsidRDefault="003A4EBD" w:rsidP="003A4EBD">
            <w:pPr>
              <w:jc w:val="both"/>
              <w:rPr>
                <w:bCs/>
              </w:rPr>
            </w:pPr>
            <w:r>
              <w:rPr>
                <w:bCs/>
              </w:rPr>
              <w:t xml:space="preserve">Apkalpojošā personāla </w:t>
            </w:r>
            <w:r w:rsidRPr="00AE247C">
              <w:rPr>
                <w:bCs/>
              </w:rPr>
              <w:t>darba alga (apkopēji, santehniķis)</w:t>
            </w:r>
          </w:p>
          <w:p w:rsidR="003A4EBD" w:rsidRPr="00041C37" w:rsidRDefault="003A4EBD" w:rsidP="00CB407B">
            <w:pPr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4F200A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97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3,3</w:t>
            </w:r>
            <w:r>
              <w:rPr>
                <w:rStyle w:val="FootnoteReference"/>
                <w:bCs/>
              </w:rPr>
              <w:footnoteReference w:id="98"/>
            </w:r>
            <w:r>
              <w:rPr>
                <w:bCs/>
              </w:rPr>
              <w:t xml:space="preserve">x </w:t>
            </w:r>
            <w:r w:rsidR="004F200A">
              <w:rPr>
                <w:bCs/>
              </w:rPr>
              <w:t>7</w:t>
            </w:r>
            <w:r w:rsidR="00CB407B">
              <w:rPr>
                <w:bCs/>
              </w:rPr>
              <w:t>00</w:t>
            </w:r>
            <w:r w:rsidR="004F200A">
              <w:rPr>
                <w:rStyle w:val="FootnoteReference"/>
                <w:bCs/>
              </w:rPr>
              <w:footnoteReference w:id="99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CB407B">
              <w:rPr>
                <w:bCs/>
              </w:rPr>
              <w:t>5386,92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CB407B" w:rsidP="003A4EBD">
            <w:pPr>
              <w:jc w:val="center"/>
            </w:pPr>
            <w:r>
              <w:t>5386,92</w:t>
            </w:r>
          </w:p>
        </w:tc>
      </w:tr>
      <w:tr w:rsidR="003A4EBD" w:rsidRPr="00041C37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3A4EBD" w:rsidP="003A4EBD">
            <w:pPr>
              <w:jc w:val="center"/>
            </w:pPr>
            <w:r w:rsidRPr="00041C37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3A4EBD" w:rsidP="003A4EBD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3A4EBD" w:rsidP="00CB407B">
            <w:pPr>
              <w:jc w:val="both"/>
            </w:pPr>
            <w:r w:rsidRPr="00041C37">
              <w:t>2</w:t>
            </w:r>
            <w:r>
              <w:t>3</w:t>
            </w:r>
            <w:r w:rsidRPr="00041C37">
              <w:t>,</w:t>
            </w:r>
            <w:r>
              <w:t>5</w:t>
            </w:r>
            <w:r w:rsidRPr="00041C37">
              <w:t xml:space="preserve">9% no </w:t>
            </w:r>
            <w:r w:rsidR="00CB407B">
              <w:rPr>
                <w:bCs/>
              </w:rPr>
              <w:t>5386,92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BD" w:rsidRPr="00041C37" w:rsidRDefault="00CB407B" w:rsidP="003A4EBD">
            <w:pPr>
              <w:jc w:val="center"/>
            </w:pPr>
            <w:r>
              <w:t>1270,77</w:t>
            </w:r>
          </w:p>
        </w:tc>
      </w:tr>
    </w:tbl>
    <w:p w:rsidR="007463DC" w:rsidRPr="008D56D7" w:rsidRDefault="007463DC" w:rsidP="007463DC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7463DC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8" w:rsidRDefault="008A4718" w:rsidP="008A4718">
            <w:r>
              <w:t>Sporta inventāra</w:t>
            </w:r>
            <w:r w:rsidRPr="008C7C19">
              <w:t xml:space="preserve"> iegādes izdevumi  </w:t>
            </w:r>
          </w:p>
          <w:p w:rsidR="007463DC" w:rsidRPr="00502067" w:rsidRDefault="009E5C5B" w:rsidP="00CB407B">
            <w:pPr>
              <w:jc w:val="both"/>
            </w:pPr>
            <w:r>
              <w:t xml:space="preserve">3497 </w:t>
            </w:r>
            <w:r w:rsidRPr="009E5C5B">
              <w:rPr>
                <w:i/>
              </w:rPr>
              <w:t>euro</w:t>
            </w:r>
            <w:r w:rsidR="008A4718">
              <w:t xml:space="preserve"> </w:t>
            </w:r>
            <w:r>
              <w:rPr>
                <w:rStyle w:val="FootnoteReference"/>
              </w:rPr>
              <w:footnoteReference w:id="100"/>
            </w:r>
            <w:r w:rsidR="008A4718">
              <w:t>/3248</w:t>
            </w:r>
            <w:r w:rsidR="008A4718">
              <w:rPr>
                <w:rStyle w:val="FootnoteReference"/>
              </w:rPr>
              <w:footnoteReference w:id="101"/>
            </w:r>
            <w:r w:rsidR="008A4718">
              <w:t xml:space="preserve"> x </w:t>
            </w:r>
            <w:r w:rsidR="006D14CC">
              <w:t>7</w:t>
            </w:r>
            <w:r w:rsidR="00CB407B">
              <w:t>00</w:t>
            </w:r>
            <w:r w:rsidR="00CB407B" w:rsidRPr="00CB407B">
              <w:rPr>
                <w:vertAlign w:val="superscript"/>
              </w:rPr>
              <w:t>99</w:t>
            </w:r>
            <w:r w:rsidR="008A4718">
              <w:t xml:space="preserve"> = </w:t>
            </w:r>
            <w:r w:rsidR="00CB407B">
              <w:t>753,66</w:t>
            </w:r>
            <w:r w:rsidR="008A4718">
              <w:t xml:space="preserve"> </w:t>
            </w:r>
            <w:r w:rsidR="008A4718" w:rsidRPr="008A4718">
              <w:rPr>
                <w:i/>
              </w:rPr>
              <w:t>euro</w:t>
            </w:r>
            <w:r w:rsidR="008A4718" w:rsidRPr="008C7C19">
              <w:t xml:space="preserve">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B71F23" w:rsidRDefault="00CB407B" w:rsidP="00CB407B">
            <w:pPr>
              <w:jc w:val="center"/>
            </w:pPr>
            <w:r>
              <w:t>753,66</w:t>
            </w:r>
          </w:p>
        </w:tc>
      </w:tr>
      <w:tr w:rsidR="007463DC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pPr>
              <w:jc w:val="center"/>
            </w:pPr>
            <w:r w:rsidRPr="00502067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6D14CC" w:rsidP="00CB407B">
            <w:r>
              <w:t>1,03</w:t>
            </w:r>
            <w:r w:rsidR="008A4718" w:rsidRPr="001A671E">
              <w:t xml:space="preserve"> </w:t>
            </w:r>
            <w:r w:rsidR="008A4718" w:rsidRPr="00D87D2E">
              <w:rPr>
                <w:i/>
              </w:rPr>
              <w:t>euro</w:t>
            </w:r>
            <w:r w:rsidR="008A4718">
              <w:rPr>
                <w:rStyle w:val="FootnoteReference"/>
                <w:i/>
              </w:rPr>
              <w:footnoteReference w:id="102"/>
            </w:r>
            <w:r w:rsidR="008A4718" w:rsidRPr="001A671E">
              <w:t xml:space="preserve"> </w:t>
            </w:r>
            <w:r w:rsidR="008A4718">
              <w:t>x</w:t>
            </w:r>
            <w:r w:rsidR="008A4718" w:rsidRPr="001A671E">
              <w:t xml:space="preserve"> </w:t>
            </w:r>
            <w:r w:rsidR="008A4718">
              <w:t>997,99</w:t>
            </w:r>
            <w:r w:rsidR="008A4718">
              <w:rPr>
                <w:rStyle w:val="FootnoteReference"/>
              </w:rPr>
              <w:footnoteReference w:id="103"/>
            </w:r>
            <w:r w:rsidR="008A4718" w:rsidRPr="001A671E">
              <w:t>/</w:t>
            </w:r>
            <w:r w:rsidR="008A4718">
              <w:t>3248</w:t>
            </w:r>
            <w:r w:rsidR="00CB407B" w:rsidRPr="00CB407B">
              <w:rPr>
                <w:vertAlign w:val="superscript"/>
              </w:rPr>
              <w:t>101</w:t>
            </w:r>
            <w:r w:rsidR="008A4718">
              <w:t xml:space="preserve"> x </w:t>
            </w:r>
            <w:r>
              <w:t>7</w:t>
            </w:r>
            <w:r w:rsidR="00CB407B">
              <w:t>00</w:t>
            </w:r>
            <w:r w:rsidRPr="006D14CC">
              <w:rPr>
                <w:vertAlign w:val="superscript"/>
              </w:rPr>
              <w:t>99</w:t>
            </w:r>
            <w:r w:rsidR="008A4718" w:rsidRPr="00130910">
              <w:t xml:space="preserve">= </w:t>
            </w:r>
            <w:r w:rsidR="00CB407B">
              <w:t>221,54</w:t>
            </w:r>
            <w:r w:rsidR="008A4718">
              <w:t xml:space="preserve"> </w:t>
            </w:r>
            <w:r w:rsidR="008A4718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B71F23" w:rsidRDefault="00CB407B" w:rsidP="001B6846">
            <w:pPr>
              <w:jc w:val="center"/>
            </w:pPr>
            <w:r>
              <w:t>221,54</w:t>
            </w:r>
          </w:p>
        </w:tc>
      </w:tr>
      <w:tr w:rsidR="008B50EF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8B50EF" w:rsidRPr="000F5070" w:rsidRDefault="008B50EF" w:rsidP="001B6846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B50EF" w:rsidRPr="000F5070" w:rsidRDefault="00CB407B" w:rsidP="001B6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7632,89</w:t>
            </w:r>
          </w:p>
        </w:tc>
      </w:tr>
      <w:tr w:rsidR="00086F59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086F59" w:rsidRPr="005149AA" w:rsidRDefault="00086F59" w:rsidP="00086F59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vAlign w:val="center"/>
          </w:tcPr>
          <w:p w:rsidR="00086F59" w:rsidRPr="008B50EF" w:rsidRDefault="00086F59" w:rsidP="00404D5C">
            <w:pPr>
              <w:jc w:val="center"/>
              <w:rPr>
                <w:b/>
              </w:rPr>
            </w:pPr>
            <w:r w:rsidRPr="008B50EF">
              <w:rPr>
                <w:b/>
              </w:rPr>
              <w:t>x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E541AA" w:rsidRDefault="00B62CBF" w:rsidP="00B62CBF">
            <w:pPr>
              <w:jc w:val="center"/>
            </w:pPr>
            <w:r w:rsidRPr="00770568">
              <w:lastRenderedPageBreak/>
              <w:t xml:space="preserve">1100 </w:t>
            </w:r>
          </w:p>
        </w:tc>
        <w:tc>
          <w:tcPr>
            <w:tcW w:w="2275" w:type="dxa"/>
            <w:vAlign w:val="center"/>
          </w:tcPr>
          <w:p w:rsidR="00B62CBF" w:rsidRDefault="00B62CBF" w:rsidP="00B62CBF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B62CBF" w:rsidRDefault="00B62CBF" w:rsidP="00B62CBF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6D14CC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04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105"/>
            </w:r>
            <w:r>
              <w:rPr>
                <w:bCs/>
              </w:rPr>
              <w:t xml:space="preserve"> x </w:t>
            </w:r>
            <w:r w:rsidR="006D14CC">
              <w:rPr>
                <w:bCs/>
              </w:rPr>
              <w:t>7</w:t>
            </w:r>
            <w:r w:rsidR="00CB407B">
              <w:rPr>
                <w:bCs/>
              </w:rPr>
              <w:t>00</w:t>
            </w:r>
            <w:r w:rsidR="006D14CC" w:rsidRPr="006D14CC">
              <w:rPr>
                <w:bCs/>
                <w:vertAlign w:val="superscript"/>
              </w:rPr>
              <w:t>99</w:t>
            </w:r>
            <w:r w:rsidRPr="00C9642E">
              <w:rPr>
                <w:bCs/>
              </w:rPr>
              <w:t xml:space="preserve"> =</w:t>
            </w:r>
            <w:r w:rsidR="00CB407B">
              <w:rPr>
                <w:bCs/>
              </w:rPr>
              <w:t>37,58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B62CBF" w:rsidRPr="00357CA7" w:rsidRDefault="00B62CBF" w:rsidP="00B62CBF">
            <w:pPr>
              <w:ind w:left="171"/>
              <w:jc w:val="both"/>
              <w:rPr>
                <w:bCs/>
              </w:rPr>
            </w:pPr>
          </w:p>
        </w:tc>
        <w:tc>
          <w:tcPr>
            <w:tcW w:w="1562" w:type="dxa"/>
            <w:vAlign w:val="center"/>
          </w:tcPr>
          <w:p w:rsidR="00B62CBF" w:rsidRDefault="00CB407B" w:rsidP="00B62CBF">
            <w:pPr>
              <w:jc w:val="center"/>
            </w:pPr>
            <w:r>
              <w:t>37,58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E541AA" w:rsidRDefault="00B62CBF" w:rsidP="00B62CBF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B62CBF" w:rsidRDefault="00B62CBF" w:rsidP="00B62CBF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B62CBF" w:rsidRPr="00B71F23" w:rsidRDefault="00B62CBF" w:rsidP="00CB407B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CB407B">
              <w:t>37,58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B62CBF" w:rsidRDefault="00CB407B" w:rsidP="00B62CBF">
            <w:pPr>
              <w:jc w:val="center"/>
            </w:pPr>
            <w:r>
              <w:t>8,87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B62CBF" w:rsidRPr="00502067" w:rsidRDefault="00EC2619" w:rsidP="00CB407B">
            <w:r>
              <w:t>47233,40</w:t>
            </w:r>
            <w:r w:rsidR="00B62CBF" w:rsidRPr="001A671E">
              <w:t xml:space="preserve"> </w:t>
            </w:r>
            <w:r w:rsidR="00B62CBF" w:rsidRPr="001A671E">
              <w:rPr>
                <w:i/>
              </w:rPr>
              <w:t>euro</w:t>
            </w:r>
            <w:r w:rsidR="00B62CBF" w:rsidRPr="001A671E">
              <w:t xml:space="preserve"> </w:t>
            </w:r>
            <w:r w:rsidR="00B62CBF">
              <w:t>gadā</w:t>
            </w:r>
            <w:r w:rsidR="00B62CBF" w:rsidRPr="001A671E">
              <w:t>/8833</w:t>
            </w:r>
            <w:r w:rsidR="00B62CBF">
              <w:t>,</w:t>
            </w:r>
            <w:r w:rsidR="00B62CBF" w:rsidRPr="001A671E">
              <w:t>40 m</w:t>
            </w:r>
            <w:r w:rsidR="00B62CBF" w:rsidRPr="001A671E">
              <w:rPr>
                <w:vertAlign w:val="superscript"/>
              </w:rPr>
              <w:t>2</w:t>
            </w:r>
            <w:r w:rsidR="00B62CBF" w:rsidRPr="001A671E">
              <w:t>(kopējā ēkas platība)</w:t>
            </w:r>
            <w:r w:rsidR="00B62CBF">
              <w:t xml:space="preserve"> x 997,99</w:t>
            </w:r>
            <w:r w:rsidR="00CB407B" w:rsidRPr="00CB407B">
              <w:rPr>
                <w:vertAlign w:val="superscript"/>
              </w:rPr>
              <w:t>103</w:t>
            </w:r>
            <w:r w:rsidR="00B62CBF">
              <w:t xml:space="preserve"> </w:t>
            </w:r>
            <w:r w:rsidR="00B62CBF" w:rsidRPr="001A671E">
              <w:t>/</w:t>
            </w:r>
            <w:r w:rsidR="00B62CBF">
              <w:t>3248</w:t>
            </w:r>
            <w:r w:rsidR="00CB407B" w:rsidRPr="00CB407B">
              <w:rPr>
                <w:vertAlign w:val="superscript"/>
              </w:rPr>
              <w:t>101</w:t>
            </w:r>
            <w:r w:rsidR="00B62CBF">
              <w:t xml:space="preserve">x </w:t>
            </w:r>
            <w:r w:rsidR="00550012">
              <w:t>7</w:t>
            </w:r>
            <w:r w:rsidR="00CB407B">
              <w:t>00</w:t>
            </w:r>
            <w:r w:rsidR="00CB407B" w:rsidRPr="00CB407B">
              <w:rPr>
                <w:vertAlign w:val="superscript"/>
              </w:rPr>
              <w:t>99</w:t>
            </w:r>
            <w:r w:rsidR="00B62CBF" w:rsidRPr="00130910">
              <w:t xml:space="preserve"> </w:t>
            </w:r>
            <w:r w:rsidR="00B62CBF">
              <w:t>=</w:t>
            </w:r>
            <w:r w:rsidR="00CB407B">
              <w:t>1150,08</w:t>
            </w:r>
            <w:r w:rsidR="00B62CBF">
              <w:t xml:space="preserve"> </w:t>
            </w:r>
            <w:r w:rsidR="00B62CBF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B62CBF" w:rsidRPr="00497D11" w:rsidRDefault="00CB407B" w:rsidP="00B62CBF">
            <w:pPr>
              <w:jc w:val="center"/>
            </w:pPr>
            <w:r>
              <w:t>1150,08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B62CBF" w:rsidRPr="001A671E" w:rsidRDefault="00EC2619" w:rsidP="00CB407B">
            <w:r>
              <w:t>5789,27</w:t>
            </w:r>
            <w:r w:rsidR="00B62CBF" w:rsidRPr="001A671E">
              <w:t xml:space="preserve"> </w:t>
            </w:r>
            <w:r w:rsidR="00B62CBF" w:rsidRPr="0087272A">
              <w:rPr>
                <w:i/>
              </w:rPr>
              <w:t>euro</w:t>
            </w:r>
            <w:r w:rsidR="00B62CBF" w:rsidRPr="001A671E">
              <w:t xml:space="preserve"> gadā /8833</w:t>
            </w:r>
            <w:r w:rsidR="00B62CBF">
              <w:t>,</w:t>
            </w:r>
            <w:r w:rsidR="00B62CBF" w:rsidRPr="001A671E">
              <w:t>40 m</w:t>
            </w:r>
            <w:r w:rsidR="00B62CBF" w:rsidRPr="0087272A">
              <w:rPr>
                <w:vertAlign w:val="superscript"/>
              </w:rPr>
              <w:t>2</w:t>
            </w:r>
            <w:r w:rsidR="00B62CBF" w:rsidRPr="001A671E">
              <w:t xml:space="preserve"> (kopējā ēkas platība) x </w:t>
            </w:r>
            <w:r w:rsidR="00B62CBF">
              <w:t>997,99</w:t>
            </w:r>
            <w:r w:rsidR="00550012">
              <w:rPr>
                <w:vertAlign w:val="superscript"/>
              </w:rPr>
              <w:t>10</w:t>
            </w:r>
            <w:r w:rsidR="00CB407B">
              <w:rPr>
                <w:vertAlign w:val="superscript"/>
              </w:rPr>
              <w:t>3</w:t>
            </w:r>
            <w:r w:rsidR="00B62CBF">
              <w:t xml:space="preserve"> </w:t>
            </w:r>
            <w:r w:rsidR="00B62CBF" w:rsidRPr="001A671E">
              <w:t>/</w:t>
            </w:r>
            <w:r w:rsidR="00B62CBF">
              <w:t>3248</w:t>
            </w:r>
            <w:r w:rsidR="00550012">
              <w:rPr>
                <w:vertAlign w:val="superscript"/>
              </w:rPr>
              <w:t>10</w:t>
            </w:r>
            <w:r w:rsidR="00CB407B">
              <w:rPr>
                <w:vertAlign w:val="superscript"/>
              </w:rPr>
              <w:t>1</w:t>
            </w:r>
            <w:r w:rsidR="00B62CBF">
              <w:t xml:space="preserve"> x </w:t>
            </w:r>
            <w:r w:rsidR="00550012">
              <w:t>7</w:t>
            </w:r>
            <w:r w:rsidR="00CB407B">
              <w:t>00</w:t>
            </w:r>
            <w:r w:rsidR="00CB407B">
              <w:rPr>
                <w:rStyle w:val="FootnoteReference"/>
              </w:rPr>
              <w:t>99</w:t>
            </w:r>
            <w:r w:rsidR="00550012" w:rsidRPr="00130910">
              <w:t xml:space="preserve"> </w:t>
            </w:r>
            <w:r w:rsidR="00B62CBF">
              <w:t>=</w:t>
            </w:r>
            <w:r w:rsidR="00B62CBF" w:rsidRPr="00130910">
              <w:t xml:space="preserve"> </w:t>
            </w:r>
            <w:r w:rsidR="00CB407B">
              <w:t>140,96</w:t>
            </w:r>
            <w:r w:rsidR="00B62CBF">
              <w:t xml:space="preserve"> </w:t>
            </w:r>
            <w:r w:rsidR="00B62CBF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B62CBF" w:rsidRPr="00497D11" w:rsidRDefault="00CB407B" w:rsidP="009104B9">
            <w:pPr>
              <w:jc w:val="center"/>
            </w:pPr>
            <w:r>
              <w:t>140,96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2223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Izdevumi par elektroenerģiju</w:t>
            </w:r>
          </w:p>
        </w:tc>
        <w:tc>
          <w:tcPr>
            <w:tcW w:w="4107" w:type="dxa"/>
          </w:tcPr>
          <w:p w:rsidR="00B62CBF" w:rsidRPr="00497D11" w:rsidRDefault="00EC2619" w:rsidP="0028031E">
            <w:r>
              <w:t>61867,49</w:t>
            </w:r>
            <w:r w:rsidR="009104B9">
              <w:t xml:space="preserve"> </w:t>
            </w:r>
            <w:r w:rsidR="009104B9" w:rsidRPr="0087272A">
              <w:rPr>
                <w:i/>
              </w:rPr>
              <w:t>euro</w:t>
            </w:r>
            <w:r w:rsidR="009104B9" w:rsidRPr="001A671E">
              <w:t xml:space="preserve"> gadā</w:t>
            </w:r>
            <w:r w:rsidR="00B62CBF" w:rsidRPr="00497D11">
              <w:t xml:space="preserve"> /</w:t>
            </w:r>
            <w:r w:rsidR="00B62CBF">
              <w:t xml:space="preserve"> </w:t>
            </w:r>
            <w:r w:rsidR="00B62CBF" w:rsidRPr="00497D11">
              <w:t>8833</w:t>
            </w:r>
            <w:r w:rsidR="00B62CBF">
              <w:t>,40</w:t>
            </w:r>
            <w:r w:rsidR="00B62CBF" w:rsidRPr="001A671E">
              <w:t xml:space="preserve"> m</w:t>
            </w:r>
            <w:r w:rsidR="00B62CBF" w:rsidRPr="0087272A">
              <w:rPr>
                <w:vertAlign w:val="superscript"/>
              </w:rPr>
              <w:t>2</w:t>
            </w:r>
            <w:r w:rsidR="00B62CBF" w:rsidRPr="001A671E">
              <w:t xml:space="preserve"> (kopējā ēkas platība) </w:t>
            </w:r>
            <w:r w:rsidR="00B62CBF" w:rsidRPr="00497D11">
              <w:t xml:space="preserve">x </w:t>
            </w:r>
            <w:r w:rsidR="001E452D">
              <w:t>997,99</w:t>
            </w:r>
            <w:r w:rsidR="001E452D">
              <w:rPr>
                <w:vertAlign w:val="superscript"/>
              </w:rPr>
              <w:t>10</w:t>
            </w:r>
            <w:r w:rsidR="00CB407B">
              <w:rPr>
                <w:vertAlign w:val="superscript"/>
              </w:rPr>
              <w:t>3</w:t>
            </w:r>
            <w:r w:rsidR="001E452D">
              <w:t xml:space="preserve"> </w:t>
            </w:r>
            <w:r w:rsidR="001E452D" w:rsidRPr="001A671E">
              <w:t>/</w:t>
            </w:r>
            <w:r w:rsidR="001E452D">
              <w:t>3248</w:t>
            </w:r>
            <w:r w:rsidR="0028031E">
              <w:rPr>
                <w:rStyle w:val="FootnoteReference"/>
              </w:rPr>
              <w:footnoteReference w:id="106"/>
            </w:r>
            <w:r w:rsidR="001E452D">
              <w:t xml:space="preserve"> x 7</w:t>
            </w:r>
            <w:r w:rsidR="0028031E">
              <w:t>00</w:t>
            </w:r>
            <w:r w:rsidR="0028031E">
              <w:rPr>
                <w:rStyle w:val="FootnoteReference"/>
              </w:rPr>
              <w:footnoteReference w:id="107"/>
            </w:r>
            <w:r w:rsidR="00B62CBF">
              <w:t>=</w:t>
            </w:r>
            <w:r w:rsidR="0028031E">
              <w:t>1506,41</w:t>
            </w:r>
            <w:r w:rsidR="009104B9">
              <w:t xml:space="preserve"> </w:t>
            </w:r>
            <w:r w:rsidR="00B62CBF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B62CBF" w:rsidRPr="00497D11" w:rsidRDefault="00CB407B" w:rsidP="00B62CBF">
            <w:pPr>
              <w:jc w:val="center"/>
            </w:pPr>
            <w:r>
              <w:t>1506,41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2224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</w:t>
            </w:r>
            <w:r w:rsidR="009104B9"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B62CBF" w:rsidRPr="00497D11" w:rsidRDefault="00EC2619" w:rsidP="0028031E">
            <w:r>
              <w:t>1068,65</w:t>
            </w:r>
            <w:r w:rsidR="009104B9">
              <w:t xml:space="preserve"> </w:t>
            </w:r>
            <w:r w:rsidR="009104B9" w:rsidRPr="0087272A">
              <w:rPr>
                <w:i/>
              </w:rPr>
              <w:t>euro</w:t>
            </w:r>
            <w:r w:rsidR="009104B9" w:rsidRPr="001A671E">
              <w:t xml:space="preserve"> gadā</w:t>
            </w:r>
            <w:r w:rsidR="00B62CBF">
              <w:t xml:space="preserve"> </w:t>
            </w:r>
            <w:r w:rsidR="00B62CBF" w:rsidRPr="00497D11">
              <w:t>/</w:t>
            </w:r>
            <w:r w:rsidR="009104B9" w:rsidRPr="00497D11">
              <w:t xml:space="preserve"> 8833</w:t>
            </w:r>
            <w:r w:rsidR="009104B9">
              <w:t>,40</w:t>
            </w:r>
            <w:r w:rsidR="009104B9" w:rsidRPr="001A671E">
              <w:t xml:space="preserve"> m</w:t>
            </w:r>
            <w:r w:rsidR="009104B9" w:rsidRPr="0087272A">
              <w:rPr>
                <w:vertAlign w:val="superscript"/>
              </w:rPr>
              <w:t>2</w:t>
            </w:r>
            <w:r w:rsidR="009104B9" w:rsidRPr="001A671E">
              <w:t xml:space="preserve"> (kopējā ēkas platība) </w:t>
            </w:r>
            <w:r w:rsidR="009104B9" w:rsidRPr="00497D11">
              <w:t xml:space="preserve">x </w:t>
            </w:r>
            <w:r w:rsidR="001E452D">
              <w:t>997,99</w:t>
            </w:r>
            <w:r w:rsidR="0028031E">
              <w:rPr>
                <w:rStyle w:val="FootnoteReference"/>
              </w:rPr>
              <w:footnoteReference w:id="108"/>
            </w:r>
            <w:r w:rsidR="001E452D">
              <w:t xml:space="preserve"> </w:t>
            </w:r>
            <w:r w:rsidR="001E452D" w:rsidRPr="001A671E">
              <w:t>/</w:t>
            </w:r>
            <w:r w:rsidR="001E452D">
              <w:t>3248</w:t>
            </w:r>
            <w:r w:rsidR="001E452D">
              <w:rPr>
                <w:vertAlign w:val="superscript"/>
              </w:rPr>
              <w:t>10</w:t>
            </w:r>
            <w:r w:rsidR="0028031E">
              <w:rPr>
                <w:vertAlign w:val="superscript"/>
              </w:rPr>
              <w:t>6</w:t>
            </w:r>
            <w:r w:rsidR="001E452D">
              <w:t xml:space="preserve"> x 7</w:t>
            </w:r>
            <w:r w:rsidR="0028031E">
              <w:t>00</w:t>
            </w:r>
            <w:r w:rsidR="001E452D">
              <w:rPr>
                <w:rStyle w:val="FootnoteReference"/>
              </w:rPr>
              <w:t>1</w:t>
            </w:r>
            <w:r w:rsidR="001E452D" w:rsidRPr="00550012">
              <w:rPr>
                <w:vertAlign w:val="superscript"/>
              </w:rPr>
              <w:t>0</w:t>
            </w:r>
            <w:r w:rsidR="0028031E">
              <w:rPr>
                <w:vertAlign w:val="superscript"/>
              </w:rPr>
              <w:t>7</w:t>
            </w:r>
            <w:r w:rsidR="009104B9">
              <w:rPr>
                <w:vertAlign w:val="superscript"/>
              </w:rPr>
              <w:t xml:space="preserve"> </w:t>
            </w:r>
            <w:r w:rsidR="009104B9">
              <w:t xml:space="preserve">= </w:t>
            </w:r>
            <w:r w:rsidR="0028031E">
              <w:t>26,02</w:t>
            </w:r>
            <w:r w:rsidR="009104B9">
              <w:t xml:space="preserve"> </w:t>
            </w:r>
            <w:r w:rsidR="009104B9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B62CBF" w:rsidRPr="00497D11" w:rsidRDefault="0028031E" w:rsidP="00B62CBF">
            <w:pPr>
              <w:jc w:val="center"/>
            </w:pPr>
            <w:r>
              <w:t>26,02</w:t>
            </w:r>
          </w:p>
        </w:tc>
      </w:tr>
      <w:tr w:rsidR="00B62CBF" w:rsidRPr="00502067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B62CBF" w:rsidP="00B62CBF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B62CBF" w:rsidP="00B62CBF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435D8E" w:rsidP="0028031E">
            <w:pPr>
              <w:jc w:val="both"/>
            </w:pPr>
            <w:r>
              <w:t>33,75</w:t>
            </w:r>
            <w:r>
              <w:rPr>
                <w:rStyle w:val="FootnoteReference"/>
              </w:rPr>
              <w:footnoteReference w:id="109"/>
            </w:r>
            <w:r w:rsidRPr="00502067">
              <w:t xml:space="preserve"> x </w:t>
            </w:r>
            <w:r>
              <w:t>997,99</w:t>
            </w:r>
            <w:r w:rsidRPr="00B62CBF">
              <w:rPr>
                <w:vertAlign w:val="superscript"/>
              </w:rPr>
              <w:t>1</w:t>
            </w:r>
            <w:r>
              <w:rPr>
                <w:vertAlign w:val="superscript"/>
              </w:rPr>
              <w:t>08</w:t>
            </w:r>
            <w:r>
              <w:t xml:space="preserve"> </w:t>
            </w:r>
            <w:r w:rsidRPr="001A671E">
              <w:t>/</w:t>
            </w:r>
            <w:r>
              <w:t>3248</w:t>
            </w:r>
            <w:r>
              <w:rPr>
                <w:vertAlign w:val="superscript"/>
              </w:rPr>
              <w:t>10</w:t>
            </w:r>
            <w:r w:rsidR="0028031E">
              <w:rPr>
                <w:vertAlign w:val="superscript"/>
              </w:rPr>
              <w:t>6</w:t>
            </w:r>
            <w:r>
              <w:t xml:space="preserve"> x 7</w:t>
            </w:r>
            <w:r w:rsidR="0028031E">
              <w:t>00</w:t>
            </w:r>
            <w:r>
              <w:rPr>
                <w:vertAlign w:val="superscript"/>
              </w:rPr>
              <w:t>10</w:t>
            </w:r>
            <w:r w:rsidR="0028031E">
              <w:rPr>
                <w:vertAlign w:val="superscript"/>
              </w:rPr>
              <w:t>7</w:t>
            </w:r>
            <w:r>
              <w:rPr>
                <w:vertAlign w:val="superscript"/>
              </w:rPr>
              <w:t xml:space="preserve"> </w:t>
            </w:r>
            <w:r w:rsidRPr="00130910">
              <w:t>=</w:t>
            </w:r>
            <w:r>
              <w:t xml:space="preserve"> </w:t>
            </w:r>
            <w:r w:rsidR="0028031E">
              <w:t>7259,09</w:t>
            </w:r>
            <w:r>
              <w:t xml:space="preserve"> </w:t>
            </w:r>
            <w:r w:rsidRPr="009104B9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28031E" w:rsidP="00B62CBF">
            <w:pPr>
              <w:jc w:val="center"/>
            </w:pPr>
            <w:r>
              <w:t>7259,09</w:t>
            </w:r>
          </w:p>
        </w:tc>
      </w:tr>
      <w:tr w:rsidR="009104B9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104B9" w:rsidRPr="00502067" w:rsidRDefault="009104B9" w:rsidP="009104B9">
            <w:pPr>
              <w:jc w:val="center"/>
            </w:pPr>
            <w:r>
              <w:t>2513</w:t>
            </w:r>
          </w:p>
        </w:tc>
        <w:tc>
          <w:tcPr>
            <w:tcW w:w="2275" w:type="dxa"/>
            <w:vAlign w:val="center"/>
          </w:tcPr>
          <w:p w:rsidR="009104B9" w:rsidRPr="00497D11" w:rsidRDefault="009104B9" w:rsidP="009104B9">
            <w:r w:rsidRPr="00497D11">
              <w:t> </w:t>
            </w:r>
            <w:r>
              <w:t>Budžeta iestāžu nekustamā īpašuma nodokļa (t.sk. zemes nodokļa parāda) maksājumi budžetā</w:t>
            </w:r>
          </w:p>
        </w:tc>
        <w:tc>
          <w:tcPr>
            <w:tcW w:w="4107" w:type="dxa"/>
          </w:tcPr>
          <w:p w:rsidR="009104B9" w:rsidRPr="00497D11" w:rsidRDefault="00EC2619" w:rsidP="0028031E">
            <w:r>
              <w:t>6941,57</w:t>
            </w:r>
            <w:r w:rsidR="009104B9" w:rsidRPr="001A671E">
              <w:t xml:space="preserve"> </w:t>
            </w:r>
            <w:r w:rsidR="009104B9" w:rsidRPr="00D87D2E">
              <w:rPr>
                <w:i/>
              </w:rPr>
              <w:t>euro</w:t>
            </w:r>
            <w:r w:rsidR="009104B9" w:rsidRPr="001A671E">
              <w:t xml:space="preserve"> gadā /8833</w:t>
            </w:r>
            <w:r w:rsidR="009104B9">
              <w:t>,</w:t>
            </w:r>
            <w:r w:rsidR="009104B9" w:rsidRPr="001A671E">
              <w:t>40 m</w:t>
            </w:r>
            <w:r w:rsidR="009104B9" w:rsidRPr="001A671E">
              <w:rPr>
                <w:vertAlign w:val="superscript"/>
              </w:rPr>
              <w:t>2</w:t>
            </w:r>
            <w:r w:rsidR="009104B9" w:rsidRPr="001A671E">
              <w:t xml:space="preserve"> (kopējā ēkas platība) x </w:t>
            </w:r>
            <w:r w:rsidR="001E452D">
              <w:t>997,99</w:t>
            </w:r>
            <w:r w:rsidR="001E452D">
              <w:rPr>
                <w:vertAlign w:val="superscript"/>
              </w:rPr>
              <w:t>108</w:t>
            </w:r>
            <w:r w:rsidR="001E452D">
              <w:t xml:space="preserve"> </w:t>
            </w:r>
            <w:r w:rsidR="001E452D" w:rsidRPr="001A671E">
              <w:t>/</w:t>
            </w:r>
            <w:r w:rsidR="001E452D">
              <w:t>3248</w:t>
            </w:r>
            <w:r w:rsidR="001E452D">
              <w:rPr>
                <w:vertAlign w:val="superscript"/>
              </w:rPr>
              <w:t>10</w:t>
            </w:r>
            <w:r w:rsidR="0028031E">
              <w:rPr>
                <w:vertAlign w:val="superscript"/>
              </w:rPr>
              <w:t>6</w:t>
            </w:r>
            <w:r w:rsidR="001E452D">
              <w:t xml:space="preserve"> x 7</w:t>
            </w:r>
            <w:r w:rsidR="0028031E">
              <w:t>00</w:t>
            </w:r>
            <w:r w:rsidR="001E452D">
              <w:rPr>
                <w:rStyle w:val="FootnoteReference"/>
              </w:rPr>
              <w:t>1</w:t>
            </w:r>
            <w:r w:rsidR="001E452D" w:rsidRPr="00550012">
              <w:rPr>
                <w:vertAlign w:val="superscript"/>
              </w:rPr>
              <w:t>0</w:t>
            </w:r>
            <w:r w:rsidR="0028031E">
              <w:rPr>
                <w:vertAlign w:val="superscript"/>
              </w:rPr>
              <w:t>7</w:t>
            </w:r>
            <w:r w:rsidR="009104B9" w:rsidRPr="00130910">
              <w:t xml:space="preserve">= </w:t>
            </w:r>
            <w:r w:rsidR="0028031E">
              <w:t>169,02</w:t>
            </w:r>
            <w:r w:rsidR="009104B9">
              <w:t xml:space="preserve"> </w:t>
            </w:r>
            <w:r w:rsidR="009104B9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9104B9" w:rsidRPr="00497D11" w:rsidRDefault="0028031E" w:rsidP="009104B9">
            <w:pPr>
              <w:jc w:val="center"/>
            </w:pPr>
            <w:r>
              <w:t>169,02</w:t>
            </w:r>
          </w:p>
        </w:tc>
      </w:tr>
      <w:tr w:rsidR="009104B9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9104B9" w:rsidRPr="000F5070" w:rsidRDefault="009104B9" w:rsidP="00910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0F507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04B9" w:rsidRPr="000F5070" w:rsidRDefault="0028031E" w:rsidP="0091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10298,03</w:t>
            </w:r>
          </w:p>
        </w:tc>
      </w:tr>
      <w:tr w:rsidR="009104B9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9104B9" w:rsidRPr="000F5070" w:rsidRDefault="009104B9" w:rsidP="009104B9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9104B9" w:rsidRPr="00F572AB" w:rsidRDefault="0028031E" w:rsidP="0091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17930,92</w:t>
            </w:r>
          </w:p>
        </w:tc>
      </w:tr>
    </w:tbl>
    <w:p w:rsidR="007463DC" w:rsidRDefault="007463DC" w:rsidP="007463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7463DC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3DC" w:rsidRDefault="007463DC" w:rsidP="001B6846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463DC" w:rsidRPr="00F572AB" w:rsidRDefault="008B4A76" w:rsidP="0028031E">
            <w:pPr>
              <w:jc w:val="center"/>
            </w:pPr>
            <w:r>
              <w:t>7</w:t>
            </w:r>
            <w:r w:rsidR="0028031E">
              <w:t>00</w:t>
            </w:r>
          </w:p>
        </w:tc>
      </w:tr>
      <w:tr w:rsidR="007463DC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3DC" w:rsidRDefault="007463DC" w:rsidP="001B6846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463DC" w:rsidRPr="00F572AB" w:rsidRDefault="003A4EBD" w:rsidP="00E773CD">
            <w:pPr>
              <w:jc w:val="center"/>
            </w:pPr>
            <w:r>
              <w:t>25,6</w:t>
            </w:r>
            <w:r w:rsidR="00E773CD">
              <w:t>2</w:t>
            </w:r>
          </w:p>
        </w:tc>
      </w:tr>
    </w:tbl>
    <w:p w:rsidR="007463DC" w:rsidRDefault="007463DC" w:rsidP="007463DC">
      <w:pPr>
        <w:jc w:val="both"/>
      </w:pPr>
    </w:p>
    <w:p w:rsidR="00820B07" w:rsidRDefault="00820B07" w:rsidP="007463DC">
      <w:pPr>
        <w:jc w:val="both"/>
      </w:pPr>
    </w:p>
    <w:p w:rsidR="001B6846" w:rsidRDefault="001B6846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Šautuves</w:t>
      </w:r>
      <w:r w:rsidRPr="00803FC0">
        <w:rPr>
          <w:b/>
        </w:rPr>
        <w:t xml:space="preserve"> noma</w:t>
      </w:r>
      <w:r w:rsidR="00E8347F">
        <w:rPr>
          <w:b/>
        </w:rPr>
        <w:t xml:space="preserve"> </w:t>
      </w:r>
      <w:r w:rsidR="005B1373">
        <w:rPr>
          <w:b/>
        </w:rPr>
        <w:t>Klusā ielā 12</w:t>
      </w:r>
      <w:r w:rsidR="00E8347F">
        <w:rPr>
          <w:b/>
        </w:rPr>
        <w:t>, Rīgā</w:t>
      </w:r>
      <w:r w:rsidRPr="00803FC0">
        <w:rPr>
          <w:b/>
        </w:rPr>
        <w:t xml:space="preserve"> </w:t>
      </w:r>
      <w:r w:rsidR="00DA5BFE">
        <w:rPr>
          <w:b/>
        </w:rPr>
        <w:t>(</w:t>
      </w:r>
      <w:r w:rsidRPr="00803FC0">
        <w:rPr>
          <w:b/>
        </w:rPr>
        <w:t xml:space="preserve">1 stunda </w:t>
      </w:r>
      <w:r w:rsidR="00DA5BFE">
        <w:rPr>
          <w:b/>
        </w:rPr>
        <w:t>par trim</w:t>
      </w:r>
      <w:r>
        <w:rPr>
          <w:b/>
        </w:rPr>
        <w:t xml:space="preserve"> celiņiem</w:t>
      </w:r>
      <w:r w:rsidR="00DA5BFE">
        <w:rPr>
          <w:b/>
        </w:rPr>
        <w:t>)</w:t>
      </w:r>
    </w:p>
    <w:p w:rsidR="00715696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1B6846" w:rsidRPr="005149AA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46" w:rsidRPr="005149AA" w:rsidRDefault="001B6846" w:rsidP="001B6846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149AA" w:rsidRDefault="001B6846" w:rsidP="001B6846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149AA" w:rsidRDefault="001B6846" w:rsidP="001B6846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B86AB6" w:rsidRPr="005149AA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6" w:rsidRPr="005149AA" w:rsidRDefault="00B86AB6" w:rsidP="001B6846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lastRenderedPageBreak/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6" w:rsidRPr="00B86AB6" w:rsidRDefault="00B86AB6" w:rsidP="001B6846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1B6846" w:rsidRPr="00041C37" w:rsidTr="00820B07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1B6846" w:rsidP="001B6846">
            <w:pPr>
              <w:jc w:val="center"/>
            </w:pPr>
            <w:r w:rsidRPr="00041C37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1B6846" w:rsidP="001B6846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CE" w:rsidRDefault="002A7ACE" w:rsidP="00715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Apkalpojošā personāla </w:t>
            </w:r>
            <w:r w:rsidR="00EB5AFF">
              <w:rPr>
                <w:bCs/>
              </w:rPr>
              <w:t>darba alga (apkopēji</w:t>
            </w:r>
            <w:r w:rsidRPr="00AE247C">
              <w:rPr>
                <w:bCs/>
              </w:rPr>
              <w:t>)</w:t>
            </w:r>
          </w:p>
          <w:p w:rsidR="002A7ACE" w:rsidRDefault="002A7ACE" w:rsidP="002A7ACE">
            <w:pPr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EB5AFF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10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</w:t>
            </w:r>
            <w:r w:rsidR="00FE6990">
              <w:rPr>
                <w:bCs/>
              </w:rPr>
              <w:t>2</w:t>
            </w:r>
            <w:r>
              <w:rPr>
                <w:rStyle w:val="FootnoteReference"/>
                <w:bCs/>
              </w:rPr>
              <w:footnoteReference w:id="111"/>
            </w:r>
            <w:r>
              <w:rPr>
                <w:bCs/>
              </w:rPr>
              <w:t xml:space="preserve">x </w:t>
            </w:r>
            <w:r w:rsidR="00EB5AFF">
              <w:rPr>
                <w:bCs/>
              </w:rPr>
              <w:t>20</w:t>
            </w:r>
            <w:r w:rsidR="00EB5AFF">
              <w:rPr>
                <w:rStyle w:val="FootnoteReference"/>
                <w:bCs/>
              </w:rPr>
              <w:footnoteReference w:id="112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3B04F5">
              <w:rPr>
                <w:bCs/>
              </w:rPr>
              <w:t>93,28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bCs/>
              </w:rPr>
              <w:t xml:space="preserve"> </w:t>
            </w:r>
          </w:p>
          <w:p w:rsidR="00827718" w:rsidRDefault="00827718" w:rsidP="00715696">
            <w:pPr>
              <w:jc w:val="both"/>
              <w:rPr>
                <w:bCs/>
              </w:rPr>
            </w:pPr>
            <w:r>
              <w:rPr>
                <w:bCs/>
              </w:rPr>
              <w:t>Sporta instruktora</w:t>
            </w:r>
            <w:r w:rsidR="00DF264E">
              <w:rPr>
                <w:bCs/>
              </w:rPr>
              <w:t xml:space="preserve"> darba alga</w:t>
            </w:r>
          </w:p>
          <w:p w:rsidR="001B6846" w:rsidRPr="00041C37" w:rsidRDefault="00FE6990" w:rsidP="008E6C2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3B04F5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13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 w:rsidR="003B04F5">
              <w:rPr>
                <w:rStyle w:val="FootnoteReference"/>
                <w:bCs/>
              </w:rPr>
              <w:footnoteReference w:id="114"/>
            </w:r>
            <w:r>
              <w:rPr>
                <w:bCs/>
              </w:rPr>
              <w:t xml:space="preserve">x </w:t>
            </w:r>
            <w:r w:rsidR="003B04F5">
              <w:rPr>
                <w:bCs/>
              </w:rPr>
              <w:t>20</w:t>
            </w:r>
            <w:r w:rsidR="003B04F5" w:rsidRPr="003B04F5">
              <w:rPr>
                <w:bCs/>
                <w:vertAlign w:val="superscript"/>
              </w:rPr>
              <w:t>11</w:t>
            </w:r>
            <w:r w:rsidR="008E6C2F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3B04F5">
              <w:rPr>
                <w:bCs/>
              </w:rPr>
              <w:t>92,44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3B04F5" w:rsidP="001B6846">
            <w:pPr>
              <w:jc w:val="center"/>
            </w:pPr>
            <w:r>
              <w:t>185,72</w:t>
            </w:r>
          </w:p>
        </w:tc>
      </w:tr>
      <w:tr w:rsidR="001B6846" w:rsidRPr="00041C37" w:rsidTr="00820B07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1B6846" w:rsidP="001B6846">
            <w:pPr>
              <w:jc w:val="center"/>
            </w:pPr>
            <w:r w:rsidRPr="00041C37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1B6846" w:rsidP="001B6846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1B6846" w:rsidP="003B04F5">
            <w:pPr>
              <w:jc w:val="both"/>
            </w:pPr>
            <w:r w:rsidRPr="00041C37">
              <w:t>2</w:t>
            </w:r>
            <w:r w:rsidR="00FE6990">
              <w:t>3</w:t>
            </w:r>
            <w:r w:rsidRPr="00041C37">
              <w:t>,</w:t>
            </w:r>
            <w:r w:rsidR="00FE6990">
              <w:t>5</w:t>
            </w:r>
            <w:r w:rsidRPr="00041C37">
              <w:t xml:space="preserve">9% no </w:t>
            </w:r>
            <w:r w:rsidR="003B04F5">
              <w:t>185,72</w:t>
            </w:r>
            <w:r w:rsidR="00FE6990">
              <w:t xml:space="preserve"> </w:t>
            </w:r>
            <w:r w:rsidR="00FE6990" w:rsidRPr="00FE6990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041C37" w:rsidRDefault="003B04F5" w:rsidP="001B6846">
            <w:pPr>
              <w:jc w:val="center"/>
            </w:pPr>
            <w:r>
              <w:t>43,81</w:t>
            </w:r>
          </w:p>
        </w:tc>
      </w:tr>
    </w:tbl>
    <w:p w:rsidR="001B6846" w:rsidRPr="008D56D7" w:rsidRDefault="001B6846" w:rsidP="001B6846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1B6846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02067" w:rsidRDefault="001B6846" w:rsidP="001B6846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02067" w:rsidRDefault="001B6846" w:rsidP="001B6846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02067" w:rsidRDefault="0011717A" w:rsidP="008E6C2F">
            <w:r>
              <w:t>110,10</w:t>
            </w:r>
            <w:r w:rsidR="00F91487">
              <w:t xml:space="preserve"> </w:t>
            </w:r>
            <w:r w:rsidR="00F91487" w:rsidRPr="00F91487">
              <w:rPr>
                <w:i/>
              </w:rPr>
              <w:t>euro</w:t>
            </w:r>
            <w:r w:rsidR="00F91487">
              <w:rPr>
                <w:rStyle w:val="FootnoteReference"/>
                <w:i/>
              </w:rPr>
              <w:footnoteReference w:id="115"/>
            </w:r>
            <w:r w:rsidR="001B6846" w:rsidRPr="0066692A">
              <w:t xml:space="preserve"> x12 </w:t>
            </w:r>
            <w:r w:rsidR="001B6846">
              <w:t>(</w:t>
            </w:r>
            <w:r w:rsidR="001B6846" w:rsidRPr="0066692A">
              <w:t>mēneši</w:t>
            </w:r>
            <w:r w:rsidR="001B6846">
              <w:t>)</w:t>
            </w:r>
            <w:r w:rsidR="00EE7C2B">
              <w:t xml:space="preserve"> </w:t>
            </w:r>
            <w:r w:rsidR="001B6846" w:rsidRPr="0066692A">
              <w:t>/</w:t>
            </w:r>
            <w:r>
              <w:t>2012</w:t>
            </w:r>
            <w:r w:rsidR="00F91487">
              <w:rPr>
                <w:rStyle w:val="FootnoteReference"/>
              </w:rPr>
              <w:footnoteReference w:id="116"/>
            </w:r>
            <w:r w:rsidR="001B6846" w:rsidRPr="0066692A">
              <w:t xml:space="preserve"> x </w:t>
            </w:r>
            <w:r>
              <w:t>20</w:t>
            </w:r>
            <w:r w:rsidRPr="0011717A">
              <w:rPr>
                <w:vertAlign w:val="superscript"/>
              </w:rPr>
              <w:t>11</w:t>
            </w:r>
            <w:r w:rsidR="008E6C2F">
              <w:rPr>
                <w:vertAlign w:val="superscript"/>
              </w:rPr>
              <w:t>2</w:t>
            </w:r>
            <w:r w:rsidR="00755D76">
              <w:t xml:space="preserve">= </w:t>
            </w:r>
            <w:r w:rsidR="00E17268">
              <w:t>13,13</w:t>
            </w:r>
            <w:r w:rsidR="00755D76">
              <w:t xml:space="preserve"> </w:t>
            </w:r>
            <w:r w:rsidR="00755D76" w:rsidRPr="00755D7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B71F23" w:rsidRDefault="00E17268" w:rsidP="001B6846">
            <w:pPr>
              <w:jc w:val="center"/>
            </w:pPr>
            <w:r>
              <w:t>13,13</w:t>
            </w:r>
          </w:p>
        </w:tc>
      </w:tr>
      <w:tr w:rsidR="001B6846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02067" w:rsidRDefault="001B6846" w:rsidP="001B6846">
            <w:pPr>
              <w:jc w:val="center"/>
            </w:pPr>
            <w:r w:rsidRPr="00502067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502067" w:rsidRDefault="001B6846" w:rsidP="001B6846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A4" w:rsidRDefault="005E1EA4" w:rsidP="008A12A4">
            <w:r>
              <w:t>Mērķu iegādes izdevumi</w:t>
            </w:r>
          </w:p>
          <w:p w:rsidR="005E1EA4" w:rsidRDefault="009213E8" w:rsidP="008A12A4">
            <w:r>
              <w:t>66,32</w:t>
            </w:r>
            <w:r w:rsidRPr="009213E8">
              <w:rPr>
                <w:i/>
              </w:rPr>
              <w:t xml:space="preserve">euro </w:t>
            </w:r>
            <w:r w:rsidRPr="0066692A">
              <w:t xml:space="preserve">x12 </w:t>
            </w:r>
            <w:r>
              <w:t>(</w:t>
            </w:r>
            <w:r w:rsidRPr="0066692A">
              <w:t>mēneši</w:t>
            </w:r>
            <w:r>
              <w:t xml:space="preserve">) </w:t>
            </w:r>
            <w:r w:rsidRPr="0066692A">
              <w:t>/</w:t>
            </w:r>
            <w:r>
              <w:t>2012</w:t>
            </w:r>
            <w:r w:rsidR="008E6C2F" w:rsidRPr="008E6C2F">
              <w:rPr>
                <w:vertAlign w:val="superscript"/>
              </w:rPr>
              <w:t>116</w:t>
            </w:r>
            <w:r w:rsidRPr="0066692A">
              <w:t xml:space="preserve"> x </w:t>
            </w:r>
            <w:r>
              <w:t>20</w:t>
            </w:r>
            <w:r w:rsidR="004B5E86">
              <w:rPr>
                <w:rStyle w:val="FootnoteReference"/>
              </w:rPr>
              <w:footnoteReference w:id="117"/>
            </w:r>
            <w:r>
              <w:t xml:space="preserve">= 7,91 </w:t>
            </w:r>
            <w:r w:rsidRPr="00755D76">
              <w:rPr>
                <w:i/>
              </w:rPr>
              <w:t>euro</w:t>
            </w:r>
          </w:p>
          <w:p w:rsidR="005E1EA4" w:rsidRDefault="005E1EA4" w:rsidP="008A12A4">
            <w:r>
              <w:t>Uzkopšanas un uzturēšanas materiālu iegādes izdevumi</w:t>
            </w:r>
          </w:p>
          <w:p w:rsidR="001B6846" w:rsidRPr="00502067" w:rsidRDefault="0011717A" w:rsidP="008E6C2F">
            <w:r>
              <w:t>1,03</w:t>
            </w:r>
            <w:r w:rsidR="00F91487" w:rsidRPr="001A671E">
              <w:t xml:space="preserve"> </w:t>
            </w:r>
            <w:r w:rsidR="00F91487" w:rsidRPr="00D87D2E">
              <w:rPr>
                <w:i/>
              </w:rPr>
              <w:t>euro</w:t>
            </w:r>
            <w:r w:rsidR="00F91487">
              <w:rPr>
                <w:rStyle w:val="FootnoteReference"/>
                <w:i/>
              </w:rPr>
              <w:footnoteReference w:id="118"/>
            </w:r>
            <w:r w:rsidR="00F91487" w:rsidRPr="001A671E">
              <w:t xml:space="preserve"> </w:t>
            </w:r>
            <w:r w:rsidR="00F91487">
              <w:t>x</w:t>
            </w:r>
            <w:r w:rsidR="00F91487" w:rsidRPr="001A671E">
              <w:t xml:space="preserve"> </w:t>
            </w:r>
            <w:r w:rsidR="00F91487">
              <w:t>498,60</w:t>
            </w:r>
            <w:r w:rsidR="00F91487">
              <w:rPr>
                <w:rStyle w:val="FootnoteReference"/>
              </w:rPr>
              <w:footnoteReference w:id="119"/>
            </w:r>
            <w:r w:rsidR="00F91487" w:rsidRPr="001A671E">
              <w:t>/</w:t>
            </w:r>
            <w:r>
              <w:t>2012</w:t>
            </w:r>
            <w:r w:rsidR="008E6C2F">
              <w:rPr>
                <w:rStyle w:val="FootnoteReference"/>
              </w:rPr>
              <w:footnoteReference w:id="120"/>
            </w:r>
            <w:r w:rsidR="00F91487">
              <w:t xml:space="preserve">x </w:t>
            </w:r>
            <w:r>
              <w:t>20</w:t>
            </w:r>
            <w:r w:rsidR="004B5E86" w:rsidRPr="004B5E86">
              <w:rPr>
                <w:vertAlign w:val="superscript"/>
              </w:rPr>
              <w:t>1</w:t>
            </w:r>
            <w:r w:rsidR="008E6C2F">
              <w:rPr>
                <w:vertAlign w:val="superscript"/>
              </w:rPr>
              <w:t>17</w:t>
            </w:r>
            <w:r w:rsidR="00755D76">
              <w:t>=</w:t>
            </w:r>
            <w:r w:rsidR="009213E8">
              <w:t>5,10</w:t>
            </w:r>
            <w:r w:rsidR="00F91487">
              <w:t xml:space="preserve"> </w:t>
            </w:r>
            <w:r w:rsidR="00F91487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46" w:rsidRPr="00B71F23" w:rsidRDefault="00E17268" w:rsidP="001B6846">
            <w:pPr>
              <w:jc w:val="center"/>
            </w:pPr>
            <w:r>
              <w:t>13,01</w:t>
            </w:r>
          </w:p>
        </w:tc>
      </w:tr>
      <w:tr w:rsidR="00BD0D08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8" w:rsidRPr="00502067" w:rsidRDefault="00BD0D08" w:rsidP="001B6846">
            <w:pPr>
              <w:jc w:val="center"/>
            </w:pPr>
            <w:r>
              <w:t>2381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8" w:rsidRPr="00502067" w:rsidRDefault="00BD0D08" w:rsidP="001B6846">
            <w:r>
              <w:t>Munīcija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8" w:rsidRPr="00502067" w:rsidRDefault="009213E8" w:rsidP="008E6C2F">
            <w:r>
              <w:t>53</w:t>
            </w:r>
            <w:r w:rsidR="008A12A4">
              <w:t>,34</w:t>
            </w:r>
            <w:r w:rsidR="00755D76">
              <w:t xml:space="preserve"> </w:t>
            </w:r>
            <w:r w:rsidR="00755D76" w:rsidRPr="00F91487">
              <w:rPr>
                <w:i/>
              </w:rPr>
              <w:t>euro</w:t>
            </w:r>
            <w:r w:rsidR="00755D76">
              <w:rPr>
                <w:rStyle w:val="FootnoteReference"/>
                <w:i/>
              </w:rPr>
              <w:footnoteReference w:id="121"/>
            </w:r>
            <w:r w:rsidR="00755D76" w:rsidRPr="0066692A">
              <w:t xml:space="preserve"> x12 </w:t>
            </w:r>
            <w:r w:rsidR="00755D76">
              <w:t>(</w:t>
            </w:r>
            <w:r w:rsidR="00755D76" w:rsidRPr="0066692A">
              <w:t>mēneši</w:t>
            </w:r>
            <w:r w:rsidR="00755D76">
              <w:t xml:space="preserve">) </w:t>
            </w:r>
            <w:r w:rsidR="00755D76" w:rsidRPr="0066692A">
              <w:t>/</w:t>
            </w:r>
            <w:r w:rsidR="008A12A4">
              <w:t>2012</w:t>
            </w:r>
            <w:r w:rsidR="008A12A4" w:rsidRPr="008A12A4">
              <w:rPr>
                <w:vertAlign w:val="superscript"/>
              </w:rPr>
              <w:t>1</w:t>
            </w:r>
            <w:r w:rsidR="008E6C2F">
              <w:rPr>
                <w:vertAlign w:val="superscript"/>
              </w:rPr>
              <w:t>20</w:t>
            </w:r>
            <w:r w:rsidR="00755D76" w:rsidRPr="0066692A">
              <w:t xml:space="preserve"> x </w:t>
            </w:r>
            <w:r w:rsidR="008A12A4">
              <w:t>2</w:t>
            </w:r>
            <w:r w:rsidR="00755D76">
              <w:t>0</w:t>
            </w:r>
            <w:r w:rsidR="008A12A4" w:rsidRPr="008A12A4">
              <w:rPr>
                <w:vertAlign w:val="superscript"/>
              </w:rPr>
              <w:t>1</w:t>
            </w:r>
            <w:r w:rsidR="008E6C2F">
              <w:rPr>
                <w:vertAlign w:val="superscript"/>
              </w:rPr>
              <w:t>17</w:t>
            </w:r>
            <w:r w:rsidR="00755D76">
              <w:t xml:space="preserve">= </w:t>
            </w:r>
            <w:r>
              <w:t>6,36</w:t>
            </w:r>
            <w:r w:rsidR="00755D76">
              <w:t xml:space="preserve"> </w:t>
            </w:r>
            <w:r w:rsidR="00755D76" w:rsidRPr="00755D7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8" w:rsidRDefault="009213E8" w:rsidP="00BD0D08">
            <w:pPr>
              <w:jc w:val="center"/>
            </w:pPr>
            <w:r>
              <w:t>6,36</w:t>
            </w:r>
          </w:p>
        </w:tc>
      </w:tr>
      <w:tr w:rsidR="00B86AB6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B86AB6" w:rsidRPr="000F5070" w:rsidRDefault="00B86AB6" w:rsidP="001B6846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6AB6" w:rsidRPr="000F5070" w:rsidRDefault="00E17268" w:rsidP="00A0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262,03</w:t>
            </w:r>
          </w:p>
        </w:tc>
      </w:tr>
      <w:tr w:rsidR="001C0E64" w:rsidRPr="005149AA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4" w:rsidRPr="005149AA" w:rsidRDefault="001C0E64" w:rsidP="001C0E64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4" w:rsidRPr="00B86AB6" w:rsidRDefault="001C0E64" w:rsidP="00404D5C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9D70E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D70EF" w:rsidRPr="00E541AA" w:rsidRDefault="009D70EF" w:rsidP="009D70EF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9D70EF" w:rsidRDefault="009D70EF" w:rsidP="009D70EF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9D70EF" w:rsidRDefault="009D70EF" w:rsidP="009D70EF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5E1EA4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22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123"/>
            </w:r>
            <w:r>
              <w:rPr>
                <w:bCs/>
              </w:rPr>
              <w:t xml:space="preserve"> x </w:t>
            </w:r>
            <w:r w:rsidR="00FB1582">
              <w:rPr>
                <w:bCs/>
              </w:rPr>
              <w:t>20</w:t>
            </w:r>
            <w:r w:rsidR="00FB1582" w:rsidRPr="00FB1582">
              <w:rPr>
                <w:bCs/>
                <w:vertAlign w:val="superscript"/>
              </w:rPr>
              <w:t>1</w:t>
            </w:r>
            <w:r w:rsidR="008E6C2F">
              <w:rPr>
                <w:bCs/>
                <w:vertAlign w:val="superscript"/>
              </w:rPr>
              <w:t>17</w:t>
            </w:r>
            <w:r w:rsidRPr="00C9642E">
              <w:rPr>
                <w:bCs/>
              </w:rPr>
              <w:t xml:space="preserve"> =</w:t>
            </w:r>
            <w:r w:rsidR="00FB1582">
              <w:rPr>
                <w:bCs/>
              </w:rPr>
              <w:t>1,07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9D70EF" w:rsidRPr="00357CA7" w:rsidRDefault="009D70EF" w:rsidP="009D70EF">
            <w:pPr>
              <w:ind w:left="171"/>
              <w:jc w:val="both"/>
              <w:rPr>
                <w:bCs/>
              </w:rPr>
            </w:pPr>
          </w:p>
        </w:tc>
        <w:tc>
          <w:tcPr>
            <w:tcW w:w="1562" w:type="dxa"/>
            <w:vAlign w:val="center"/>
          </w:tcPr>
          <w:p w:rsidR="009D70EF" w:rsidRDefault="00FB1582" w:rsidP="009D70EF">
            <w:pPr>
              <w:jc w:val="center"/>
            </w:pPr>
            <w:r>
              <w:t>1,07</w:t>
            </w:r>
          </w:p>
        </w:tc>
      </w:tr>
      <w:tr w:rsidR="009D70E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D70EF" w:rsidRPr="00E541AA" w:rsidRDefault="009D70EF" w:rsidP="009D70EF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9D70EF" w:rsidRDefault="009D70EF" w:rsidP="009D70EF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9D70EF" w:rsidRPr="00B71F23" w:rsidRDefault="009D70EF" w:rsidP="00FB1582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FB1582">
              <w:t>1,07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9D70EF" w:rsidRDefault="00FB1582" w:rsidP="009D70EF">
            <w:pPr>
              <w:jc w:val="center"/>
            </w:pPr>
            <w:r>
              <w:t>0,25</w:t>
            </w:r>
          </w:p>
        </w:tc>
      </w:tr>
      <w:tr w:rsidR="0038091D" w:rsidRPr="00497D11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38091D" w:rsidRPr="00502067" w:rsidRDefault="0038091D" w:rsidP="0038091D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38091D" w:rsidRPr="00497D11" w:rsidRDefault="0038091D" w:rsidP="0038091D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38091D" w:rsidRPr="00502067" w:rsidRDefault="00592963" w:rsidP="008E6C2F">
            <w:r>
              <w:t>47233,40</w:t>
            </w:r>
            <w:r w:rsidR="0038091D" w:rsidRPr="001A671E">
              <w:t xml:space="preserve"> </w:t>
            </w:r>
            <w:r w:rsidR="0038091D" w:rsidRPr="001A671E">
              <w:rPr>
                <w:i/>
              </w:rPr>
              <w:t>euro</w:t>
            </w:r>
            <w:r w:rsidR="0038091D" w:rsidRPr="001A671E">
              <w:t xml:space="preserve"> </w:t>
            </w:r>
            <w:r w:rsidR="0038091D">
              <w:t>gadā</w:t>
            </w:r>
            <w:r w:rsidR="0038091D" w:rsidRPr="001A671E">
              <w:t>/8833</w:t>
            </w:r>
            <w:r w:rsidR="0038091D">
              <w:t>,</w:t>
            </w:r>
            <w:r w:rsidR="0038091D" w:rsidRPr="001A671E">
              <w:t>40 m</w:t>
            </w:r>
            <w:r w:rsidR="0038091D" w:rsidRPr="001A671E">
              <w:rPr>
                <w:vertAlign w:val="superscript"/>
              </w:rPr>
              <w:t>2</w:t>
            </w:r>
            <w:r w:rsidR="0038091D" w:rsidRPr="001A671E">
              <w:t>(kopējā ēkas platība)</w:t>
            </w:r>
            <w:r w:rsidR="0038091D">
              <w:t xml:space="preserve"> x 498,60</w:t>
            </w:r>
            <w:r w:rsidR="008E6C2F">
              <w:rPr>
                <w:rStyle w:val="FootnoteReference"/>
              </w:rPr>
              <w:t>119</w:t>
            </w:r>
            <w:r w:rsidR="0038091D">
              <w:t xml:space="preserve"> </w:t>
            </w:r>
            <w:r w:rsidR="0038091D" w:rsidRPr="001A671E">
              <w:t>/</w:t>
            </w:r>
            <w:r w:rsidR="00C8210E">
              <w:t>2012</w:t>
            </w:r>
            <w:r w:rsidR="008E6C2F">
              <w:rPr>
                <w:vertAlign w:val="superscript"/>
              </w:rPr>
              <w:t>120</w:t>
            </w:r>
            <w:r w:rsidR="00C06E58">
              <w:t xml:space="preserve"> x 2</w:t>
            </w:r>
            <w:r w:rsidR="0038091D">
              <w:t>0</w:t>
            </w:r>
            <w:r w:rsidR="008E6C2F">
              <w:rPr>
                <w:vertAlign w:val="superscript"/>
              </w:rPr>
              <w:t>117</w:t>
            </w:r>
            <w:r w:rsidR="0038091D" w:rsidRPr="00130910">
              <w:t xml:space="preserve"> </w:t>
            </w:r>
            <w:r w:rsidR="0038091D">
              <w:t>=</w:t>
            </w:r>
            <w:r w:rsidR="00C53E83">
              <w:t>26,50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38091D" w:rsidRPr="00497D11" w:rsidRDefault="00C53E83" w:rsidP="0038091D">
            <w:pPr>
              <w:jc w:val="center"/>
            </w:pPr>
            <w:r>
              <w:t>26,50</w:t>
            </w:r>
          </w:p>
        </w:tc>
      </w:tr>
      <w:tr w:rsidR="0038091D" w:rsidRPr="00497D11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38091D" w:rsidRPr="00502067" w:rsidRDefault="0038091D" w:rsidP="0038091D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38091D" w:rsidRPr="00497D11" w:rsidRDefault="0038091D" w:rsidP="0038091D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38091D" w:rsidRPr="001A671E" w:rsidRDefault="00592963" w:rsidP="00C53E83">
            <w:r>
              <w:t>5789,27</w:t>
            </w:r>
            <w:r w:rsidR="0038091D" w:rsidRPr="001A671E">
              <w:t xml:space="preserve"> </w:t>
            </w:r>
            <w:r w:rsidR="0038091D" w:rsidRPr="0087272A">
              <w:rPr>
                <w:i/>
              </w:rPr>
              <w:t>euro</w:t>
            </w:r>
            <w:r w:rsidR="0038091D" w:rsidRPr="001A671E">
              <w:t xml:space="preserve"> gadā /8833</w:t>
            </w:r>
            <w:r w:rsidR="0038091D">
              <w:t>,</w:t>
            </w:r>
            <w:r w:rsidR="0038091D" w:rsidRPr="001A671E">
              <w:t>40 m</w:t>
            </w:r>
            <w:r w:rsidR="0038091D" w:rsidRPr="0087272A">
              <w:rPr>
                <w:vertAlign w:val="superscript"/>
              </w:rPr>
              <w:t>2</w:t>
            </w:r>
            <w:r w:rsidR="0038091D" w:rsidRPr="001A671E">
              <w:t xml:space="preserve"> (kopējā ēkas platība) x </w:t>
            </w:r>
            <w:r w:rsidR="008E6C2F">
              <w:t>498,60</w:t>
            </w:r>
            <w:r w:rsidR="008E6C2F">
              <w:rPr>
                <w:rStyle w:val="FootnoteReference"/>
              </w:rPr>
              <w:t>119</w:t>
            </w:r>
            <w:r w:rsidR="008E6C2F">
              <w:t xml:space="preserve"> </w:t>
            </w:r>
            <w:r w:rsidR="008E6C2F" w:rsidRPr="001A671E">
              <w:t>/</w:t>
            </w:r>
            <w:r w:rsidR="008E6C2F">
              <w:t>2012</w:t>
            </w:r>
            <w:r w:rsidR="008E6C2F">
              <w:rPr>
                <w:vertAlign w:val="superscript"/>
              </w:rPr>
              <w:t>120</w:t>
            </w:r>
            <w:r w:rsidR="008E6C2F">
              <w:t xml:space="preserve"> x 20</w:t>
            </w:r>
            <w:r w:rsidR="008E6C2F">
              <w:rPr>
                <w:vertAlign w:val="superscript"/>
              </w:rPr>
              <w:t>117</w:t>
            </w:r>
            <w:r w:rsidR="008E6C2F" w:rsidRPr="00130910">
              <w:t xml:space="preserve"> </w:t>
            </w:r>
            <w:r w:rsidR="0038091D">
              <w:t>=</w:t>
            </w:r>
            <w:r w:rsidR="0038091D" w:rsidRPr="00130910">
              <w:t xml:space="preserve"> </w:t>
            </w:r>
            <w:r w:rsidR="00C53E83">
              <w:t>3,25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38091D" w:rsidRPr="00497D11" w:rsidRDefault="00C53E83" w:rsidP="0038091D">
            <w:pPr>
              <w:jc w:val="center"/>
            </w:pPr>
            <w:r>
              <w:t>3,25</w:t>
            </w:r>
          </w:p>
        </w:tc>
      </w:tr>
      <w:tr w:rsidR="0038091D" w:rsidRPr="00497D11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38091D" w:rsidRPr="00502067" w:rsidRDefault="0038091D" w:rsidP="0038091D">
            <w:pPr>
              <w:jc w:val="center"/>
            </w:pPr>
            <w:r>
              <w:lastRenderedPageBreak/>
              <w:t>2223</w:t>
            </w:r>
          </w:p>
        </w:tc>
        <w:tc>
          <w:tcPr>
            <w:tcW w:w="2275" w:type="dxa"/>
            <w:vAlign w:val="center"/>
          </w:tcPr>
          <w:p w:rsidR="0038091D" w:rsidRPr="00497D11" w:rsidRDefault="0038091D" w:rsidP="0038091D">
            <w:r w:rsidRPr="00497D11">
              <w:t> Izdevumi par elektroenerģiju</w:t>
            </w:r>
          </w:p>
        </w:tc>
        <w:tc>
          <w:tcPr>
            <w:tcW w:w="4107" w:type="dxa"/>
          </w:tcPr>
          <w:p w:rsidR="0038091D" w:rsidRPr="00497D11" w:rsidRDefault="00592963" w:rsidP="00C53E83">
            <w:r>
              <w:t>61867,49</w:t>
            </w:r>
            <w:r w:rsidR="0038091D">
              <w:t xml:space="preserve"> </w:t>
            </w:r>
            <w:r w:rsidR="0038091D" w:rsidRPr="0087272A">
              <w:rPr>
                <w:i/>
              </w:rPr>
              <w:t>euro</w:t>
            </w:r>
            <w:r w:rsidR="0038091D" w:rsidRPr="001A671E">
              <w:t xml:space="preserve"> gadā</w:t>
            </w:r>
            <w:r w:rsidR="0038091D" w:rsidRPr="00497D11">
              <w:t xml:space="preserve"> /</w:t>
            </w:r>
            <w:r w:rsidR="0038091D">
              <w:t xml:space="preserve"> </w:t>
            </w:r>
            <w:r w:rsidR="0038091D" w:rsidRPr="00497D11">
              <w:t>8833</w:t>
            </w:r>
            <w:r w:rsidR="0038091D">
              <w:t>,40</w:t>
            </w:r>
            <w:r w:rsidR="0038091D" w:rsidRPr="001A671E">
              <w:t xml:space="preserve"> m</w:t>
            </w:r>
            <w:r w:rsidR="0038091D" w:rsidRPr="0087272A">
              <w:rPr>
                <w:vertAlign w:val="superscript"/>
              </w:rPr>
              <w:t>2</w:t>
            </w:r>
            <w:r w:rsidR="0038091D" w:rsidRPr="001A671E">
              <w:t xml:space="preserve"> (kopējā ēkas platība) </w:t>
            </w:r>
            <w:r w:rsidR="0038091D" w:rsidRPr="00497D11">
              <w:t xml:space="preserve">x </w:t>
            </w:r>
            <w:r w:rsidR="008E6C2F">
              <w:t>498,60</w:t>
            </w:r>
            <w:r w:rsidR="008E6C2F">
              <w:rPr>
                <w:rStyle w:val="FootnoteReference"/>
              </w:rPr>
              <w:t>119</w:t>
            </w:r>
            <w:r w:rsidR="008E6C2F">
              <w:t xml:space="preserve"> </w:t>
            </w:r>
            <w:r w:rsidR="008E6C2F" w:rsidRPr="001A671E">
              <w:t>/</w:t>
            </w:r>
            <w:r w:rsidR="008E6C2F">
              <w:t>2012</w:t>
            </w:r>
            <w:r w:rsidR="008E6C2F">
              <w:rPr>
                <w:vertAlign w:val="superscript"/>
              </w:rPr>
              <w:t>120</w:t>
            </w:r>
            <w:r w:rsidR="008E6C2F">
              <w:t xml:space="preserve"> x 20</w:t>
            </w:r>
            <w:r w:rsidR="008E6C2F">
              <w:rPr>
                <w:vertAlign w:val="superscript"/>
              </w:rPr>
              <w:t>117</w:t>
            </w:r>
            <w:r w:rsidR="008E6C2F" w:rsidRPr="00130910">
              <w:t xml:space="preserve"> </w:t>
            </w:r>
            <w:r w:rsidR="0038091D">
              <w:t>=</w:t>
            </w:r>
            <w:r w:rsidR="00C53E83">
              <w:t>34,71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38091D" w:rsidRPr="00497D11" w:rsidRDefault="00C53E83" w:rsidP="0038091D">
            <w:pPr>
              <w:jc w:val="center"/>
            </w:pPr>
            <w:r>
              <w:t>34,71</w:t>
            </w:r>
          </w:p>
        </w:tc>
      </w:tr>
      <w:tr w:rsidR="0038091D" w:rsidRPr="00497D11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38091D" w:rsidRPr="00502067" w:rsidRDefault="0038091D" w:rsidP="0038091D">
            <w:pPr>
              <w:jc w:val="center"/>
            </w:pPr>
            <w:r>
              <w:t>2224</w:t>
            </w:r>
          </w:p>
        </w:tc>
        <w:tc>
          <w:tcPr>
            <w:tcW w:w="2275" w:type="dxa"/>
            <w:vAlign w:val="center"/>
          </w:tcPr>
          <w:p w:rsidR="0038091D" w:rsidRPr="00497D11" w:rsidRDefault="0038091D" w:rsidP="0038091D">
            <w:r w:rsidRPr="00497D11">
              <w:t> </w:t>
            </w:r>
            <w:r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38091D" w:rsidRPr="00497D11" w:rsidRDefault="00592963" w:rsidP="00660020">
            <w:r>
              <w:t>1068,65</w:t>
            </w:r>
            <w:r w:rsidR="0038091D">
              <w:t xml:space="preserve"> </w:t>
            </w:r>
            <w:r w:rsidR="0038091D" w:rsidRPr="0087272A">
              <w:rPr>
                <w:i/>
              </w:rPr>
              <w:t>euro</w:t>
            </w:r>
            <w:r w:rsidR="0038091D" w:rsidRPr="001A671E">
              <w:t xml:space="preserve"> gadā</w:t>
            </w:r>
            <w:r w:rsidR="0038091D">
              <w:t xml:space="preserve"> </w:t>
            </w:r>
            <w:r w:rsidR="0038091D" w:rsidRPr="00497D11">
              <w:t>/ 8833</w:t>
            </w:r>
            <w:r w:rsidR="0038091D">
              <w:t>,40</w:t>
            </w:r>
            <w:r w:rsidR="0038091D" w:rsidRPr="001A671E">
              <w:t xml:space="preserve"> m</w:t>
            </w:r>
            <w:r w:rsidR="0038091D" w:rsidRPr="0087272A">
              <w:rPr>
                <w:vertAlign w:val="superscript"/>
              </w:rPr>
              <w:t>2</w:t>
            </w:r>
            <w:r w:rsidR="0038091D" w:rsidRPr="001A671E">
              <w:t xml:space="preserve"> (kopējā ēkas platība) </w:t>
            </w:r>
            <w:r w:rsidR="0038091D" w:rsidRPr="00497D11">
              <w:t xml:space="preserve">x </w:t>
            </w:r>
            <w:r w:rsidR="008E6C2F">
              <w:t>498,60</w:t>
            </w:r>
            <w:r w:rsidR="008E6C2F">
              <w:rPr>
                <w:rStyle w:val="FootnoteReference"/>
              </w:rPr>
              <w:t>119</w:t>
            </w:r>
            <w:r w:rsidR="008E6C2F">
              <w:t xml:space="preserve"> </w:t>
            </w:r>
            <w:r w:rsidR="008E6C2F" w:rsidRPr="001A671E">
              <w:t>/</w:t>
            </w:r>
            <w:r w:rsidR="008E6C2F">
              <w:t>2012</w:t>
            </w:r>
            <w:r w:rsidR="008E6C2F">
              <w:rPr>
                <w:vertAlign w:val="superscript"/>
              </w:rPr>
              <w:t>120</w:t>
            </w:r>
            <w:r w:rsidR="008E6C2F">
              <w:t xml:space="preserve"> x 20</w:t>
            </w:r>
            <w:r w:rsidR="008E6C2F">
              <w:rPr>
                <w:vertAlign w:val="superscript"/>
              </w:rPr>
              <w:t>117</w:t>
            </w:r>
            <w:r w:rsidR="008E6C2F" w:rsidRPr="00130910">
              <w:t xml:space="preserve"> </w:t>
            </w:r>
            <w:r w:rsidR="0038091D">
              <w:t xml:space="preserve">= </w:t>
            </w:r>
            <w:r w:rsidR="00991233">
              <w:t>0,</w:t>
            </w:r>
            <w:r w:rsidR="00660020">
              <w:t>6</w:t>
            </w:r>
            <w:r w:rsidR="00991233">
              <w:t>0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38091D" w:rsidRPr="00497D11" w:rsidRDefault="00660020" w:rsidP="0038091D">
            <w:pPr>
              <w:jc w:val="center"/>
            </w:pPr>
            <w:r>
              <w:t>0,60</w:t>
            </w:r>
          </w:p>
        </w:tc>
      </w:tr>
      <w:tr w:rsidR="0038091D" w:rsidRPr="00502067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38091D" w:rsidP="0038091D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38091D" w:rsidP="0038091D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660020" w:rsidP="00660020">
            <w:pPr>
              <w:jc w:val="both"/>
            </w:pPr>
            <w:r>
              <w:t>85,00</w:t>
            </w:r>
            <w:r w:rsidR="0038091D">
              <w:rPr>
                <w:rStyle w:val="FootnoteReference"/>
              </w:rPr>
              <w:footnoteReference w:id="124"/>
            </w:r>
            <w:r w:rsidR="0038091D" w:rsidRPr="00502067">
              <w:t xml:space="preserve"> x </w:t>
            </w:r>
            <w:r w:rsidR="008E6C2F">
              <w:t>498,60</w:t>
            </w:r>
            <w:r w:rsidR="008E6C2F">
              <w:rPr>
                <w:rStyle w:val="FootnoteReference"/>
              </w:rPr>
              <w:t>119</w:t>
            </w:r>
            <w:r w:rsidR="008E6C2F">
              <w:t xml:space="preserve"> </w:t>
            </w:r>
            <w:r w:rsidR="008E6C2F" w:rsidRPr="001A671E">
              <w:t>/</w:t>
            </w:r>
            <w:r w:rsidR="008E6C2F">
              <w:t>2012</w:t>
            </w:r>
            <w:r w:rsidR="008E6C2F">
              <w:rPr>
                <w:vertAlign w:val="superscript"/>
              </w:rPr>
              <w:t>120</w:t>
            </w:r>
            <w:r w:rsidR="008E6C2F">
              <w:t xml:space="preserve"> x 20</w:t>
            </w:r>
            <w:r w:rsidR="008E6C2F">
              <w:rPr>
                <w:vertAlign w:val="superscript"/>
              </w:rPr>
              <w:t>117</w:t>
            </w:r>
            <w:r w:rsidR="008E6C2F" w:rsidRPr="00130910">
              <w:t xml:space="preserve"> </w:t>
            </w:r>
            <w:r w:rsidR="0038091D" w:rsidRPr="00130910">
              <w:t>=</w:t>
            </w:r>
            <w:r w:rsidR="0038091D">
              <w:t xml:space="preserve"> </w:t>
            </w:r>
            <w:r>
              <w:t>421,28</w:t>
            </w:r>
            <w:r w:rsidR="0038091D">
              <w:t xml:space="preserve"> </w:t>
            </w:r>
            <w:r w:rsidR="0038091D" w:rsidRPr="009104B9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660020" w:rsidP="00BB327C">
            <w:pPr>
              <w:jc w:val="center"/>
            </w:pPr>
            <w:r>
              <w:t>421,28</w:t>
            </w:r>
          </w:p>
        </w:tc>
      </w:tr>
      <w:tr w:rsidR="0038091D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38091D" w:rsidP="0038091D">
            <w:pPr>
              <w:jc w:val="center"/>
            </w:pPr>
            <w:r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Pr="00502067" w:rsidRDefault="0038091D" w:rsidP="0038091D">
            <w:r w:rsidRPr="00EF4054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1D" w:rsidRDefault="00592963" w:rsidP="00285314">
            <w:r>
              <w:t>44627,08</w:t>
            </w:r>
            <w:r w:rsidR="0038091D" w:rsidRPr="001A671E">
              <w:t xml:space="preserve"> </w:t>
            </w:r>
            <w:r w:rsidR="0038091D" w:rsidRPr="0087272A">
              <w:rPr>
                <w:i/>
              </w:rPr>
              <w:t>euro</w:t>
            </w:r>
            <w:r w:rsidR="0038091D" w:rsidRPr="001A671E">
              <w:t xml:space="preserve"> gadā /8833</w:t>
            </w:r>
            <w:r w:rsidR="0038091D">
              <w:t>,</w:t>
            </w:r>
            <w:r w:rsidR="0038091D" w:rsidRPr="001A671E">
              <w:t>40 m</w:t>
            </w:r>
            <w:r w:rsidR="0038091D" w:rsidRPr="0087272A">
              <w:rPr>
                <w:vertAlign w:val="superscript"/>
              </w:rPr>
              <w:t>2</w:t>
            </w:r>
            <w:r w:rsidR="0038091D" w:rsidRPr="001A671E">
              <w:t xml:space="preserve"> (kopējā ēkas platība) x </w:t>
            </w:r>
            <w:r w:rsidR="008E6C2F">
              <w:t>498,60</w:t>
            </w:r>
            <w:r w:rsidR="008E6C2F">
              <w:rPr>
                <w:rStyle w:val="FootnoteReference"/>
              </w:rPr>
              <w:t>119</w:t>
            </w:r>
            <w:r w:rsidR="008E6C2F">
              <w:t xml:space="preserve"> </w:t>
            </w:r>
            <w:r w:rsidR="008E6C2F" w:rsidRPr="001A671E">
              <w:t>/</w:t>
            </w:r>
            <w:r w:rsidR="008E6C2F">
              <w:t>2012</w:t>
            </w:r>
            <w:r w:rsidR="008E6C2F">
              <w:rPr>
                <w:vertAlign w:val="superscript"/>
              </w:rPr>
              <w:t>120</w:t>
            </w:r>
            <w:r w:rsidR="008E6C2F">
              <w:t xml:space="preserve"> x 20</w:t>
            </w:r>
            <w:r w:rsidR="008E6C2F">
              <w:rPr>
                <w:vertAlign w:val="superscript"/>
              </w:rPr>
              <w:t>117</w:t>
            </w:r>
            <w:r w:rsidR="008E6C2F" w:rsidRPr="00130910">
              <w:t xml:space="preserve"> </w:t>
            </w:r>
            <w:r w:rsidR="0038091D">
              <w:rPr>
                <w:vertAlign w:val="superscript"/>
              </w:rPr>
              <w:t xml:space="preserve"> </w:t>
            </w:r>
            <w:r w:rsidR="0038091D" w:rsidRPr="00130910">
              <w:t xml:space="preserve">= </w:t>
            </w:r>
            <w:r w:rsidR="00710CB2">
              <w:t>25,04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  <w:r w:rsidR="0038091D">
              <w:t xml:space="preserve"> </w:t>
            </w:r>
          </w:p>
          <w:p w:rsidR="00285314" w:rsidRDefault="00285314" w:rsidP="00285314">
            <w:r>
              <w:t>Apsardzes pakalpojumi</w:t>
            </w:r>
          </w:p>
          <w:p w:rsidR="00285314" w:rsidRPr="001A671E" w:rsidRDefault="00285314" w:rsidP="008E6C2F">
            <w:r>
              <w:t xml:space="preserve">43,04 </w:t>
            </w:r>
            <w:r w:rsidRPr="00285314">
              <w:rPr>
                <w:i/>
              </w:rPr>
              <w:t>euro</w:t>
            </w:r>
            <w:r>
              <w:t xml:space="preserve"> </w:t>
            </w:r>
            <w:r>
              <w:rPr>
                <w:rStyle w:val="FootnoteReference"/>
              </w:rPr>
              <w:footnoteReference w:id="125"/>
            </w:r>
            <w:r w:rsidRPr="0066692A">
              <w:t xml:space="preserve">x12 </w:t>
            </w:r>
            <w:r>
              <w:t>(</w:t>
            </w:r>
            <w:r w:rsidRPr="0066692A">
              <w:t>mēneši</w:t>
            </w:r>
            <w:r>
              <w:t xml:space="preserve">) </w:t>
            </w:r>
            <w:r w:rsidRPr="0066692A">
              <w:t>/</w:t>
            </w:r>
            <w:r w:rsidR="00C06E58">
              <w:t>2012</w:t>
            </w:r>
            <w:r w:rsidR="008E6C2F" w:rsidRPr="008E6C2F">
              <w:rPr>
                <w:vertAlign w:val="superscript"/>
              </w:rPr>
              <w:t>120</w:t>
            </w:r>
            <w:r w:rsidRPr="0066692A">
              <w:t xml:space="preserve"> x </w:t>
            </w:r>
            <w:r w:rsidR="00C06E58">
              <w:t>2</w:t>
            </w:r>
            <w:r>
              <w:t>0</w:t>
            </w:r>
            <w:r w:rsidR="008E6C2F" w:rsidRPr="008E6C2F">
              <w:rPr>
                <w:vertAlign w:val="superscript"/>
              </w:rPr>
              <w:t>117</w:t>
            </w:r>
            <w:r>
              <w:t xml:space="preserve">= </w:t>
            </w:r>
            <w:r w:rsidR="00710CB2">
              <w:t>5,13</w:t>
            </w:r>
            <w:r>
              <w:t xml:space="preserve"> </w:t>
            </w:r>
            <w:r w:rsidRPr="00755D7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1D" w:rsidRDefault="00660020" w:rsidP="00710CB2">
            <w:pPr>
              <w:jc w:val="center"/>
            </w:pPr>
            <w:r>
              <w:t>30,</w:t>
            </w:r>
            <w:r w:rsidR="00710CB2">
              <w:t>1</w:t>
            </w:r>
            <w:r>
              <w:t>7</w:t>
            </w:r>
          </w:p>
        </w:tc>
      </w:tr>
      <w:tr w:rsidR="0038091D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38091D" w:rsidRPr="00502067" w:rsidRDefault="0038091D" w:rsidP="0038091D">
            <w:pPr>
              <w:jc w:val="center"/>
            </w:pPr>
            <w:r>
              <w:t>2513</w:t>
            </w:r>
          </w:p>
        </w:tc>
        <w:tc>
          <w:tcPr>
            <w:tcW w:w="2275" w:type="dxa"/>
            <w:vAlign w:val="center"/>
          </w:tcPr>
          <w:p w:rsidR="0038091D" w:rsidRPr="00497D11" w:rsidRDefault="0038091D" w:rsidP="0038091D">
            <w:r w:rsidRPr="00497D11">
              <w:t> </w:t>
            </w:r>
            <w:r>
              <w:t>Budžeta iestāžu nekustamā īpašuma nodokļa (t.sk. zemes nodokļa parāda) maksājumi budžetā</w:t>
            </w:r>
          </w:p>
        </w:tc>
        <w:tc>
          <w:tcPr>
            <w:tcW w:w="4107" w:type="dxa"/>
          </w:tcPr>
          <w:p w:rsidR="0038091D" w:rsidRPr="00497D11" w:rsidRDefault="00592963" w:rsidP="00F76891">
            <w:r>
              <w:t>6941,57</w:t>
            </w:r>
            <w:r w:rsidR="0038091D" w:rsidRPr="001A671E">
              <w:t xml:space="preserve"> </w:t>
            </w:r>
            <w:r w:rsidR="0038091D" w:rsidRPr="00D87D2E">
              <w:rPr>
                <w:i/>
              </w:rPr>
              <w:t>euro</w:t>
            </w:r>
            <w:r w:rsidR="0038091D" w:rsidRPr="001A671E">
              <w:t xml:space="preserve"> gadā /8833</w:t>
            </w:r>
            <w:r w:rsidR="0038091D">
              <w:t>,</w:t>
            </w:r>
            <w:r w:rsidR="0038091D" w:rsidRPr="001A671E">
              <w:t>40 m</w:t>
            </w:r>
            <w:r w:rsidR="0038091D" w:rsidRPr="001A671E">
              <w:rPr>
                <w:vertAlign w:val="superscript"/>
              </w:rPr>
              <w:t>2</w:t>
            </w:r>
            <w:r w:rsidR="0038091D" w:rsidRPr="001A671E">
              <w:t xml:space="preserve"> (kopējā ēkas platība) x </w:t>
            </w:r>
            <w:r w:rsidR="0038091D">
              <w:t>498,60</w:t>
            </w:r>
            <w:r w:rsidR="00D878C9">
              <w:rPr>
                <w:rStyle w:val="FootnoteReference"/>
              </w:rPr>
              <w:footnoteReference w:id="126"/>
            </w:r>
            <w:r w:rsidR="0038091D">
              <w:t xml:space="preserve"> </w:t>
            </w:r>
            <w:r w:rsidR="0038091D" w:rsidRPr="001A671E">
              <w:t>/</w:t>
            </w:r>
            <w:r w:rsidR="00D878C9">
              <w:t>2012</w:t>
            </w:r>
            <w:r w:rsidR="00F76891">
              <w:rPr>
                <w:rStyle w:val="FootnoteReference"/>
              </w:rPr>
              <w:footnoteReference w:id="127"/>
            </w:r>
            <w:r w:rsidR="00D878C9">
              <w:t xml:space="preserve"> x 2</w:t>
            </w:r>
            <w:r w:rsidR="0038091D">
              <w:t>0</w:t>
            </w:r>
            <w:r w:rsidR="00F76891">
              <w:rPr>
                <w:rStyle w:val="FootnoteReference"/>
              </w:rPr>
              <w:footnoteReference w:id="128"/>
            </w:r>
            <w:r w:rsidR="0038091D" w:rsidRPr="00130910">
              <w:t xml:space="preserve">= </w:t>
            </w:r>
            <w:r w:rsidR="00D878C9">
              <w:t>3,89</w:t>
            </w:r>
            <w:r w:rsidR="0038091D">
              <w:t xml:space="preserve"> </w:t>
            </w:r>
            <w:r w:rsidR="0038091D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38091D" w:rsidRPr="00497D11" w:rsidRDefault="00660020" w:rsidP="0038091D">
            <w:pPr>
              <w:jc w:val="center"/>
            </w:pPr>
            <w:r>
              <w:t>3,89</w:t>
            </w:r>
          </w:p>
        </w:tc>
      </w:tr>
      <w:tr w:rsidR="00B86AB6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6" w:rsidRPr="00502067" w:rsidRDefault="00B86AB6" w:rsidP="00404D5C">
            <w:pPr>
              <w:jc w:val="center"/>
            </w:pPr>
            <w:r>
              <w:t>5220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6" w:rsidRPr="00502067" w:rsidRDefault="00B86AB6" w:rsidP="00404D5C">
            <w:r>
              <w:t>Tehnoloģiskās iekārtas un mašīnas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33" w:rsidRDefault="00B86AB6" w:rsidP="00991233">
            <w:r w:rsidRPr="00BD0D08">
              <w:t xml:space="preserve">Šautuves iekārtu amortizācijas izmaksas </w:t>
            </w:r>
          </w:p>
          <w:p w:rsidR="00B86AB6" w:rsidRPr="00991233" w:rsidRDefault="00D878C9" w:rsidP="00F76891">
            <w:r>
              <w:t>15655,68</w:t>
            </w:r>
            <w:r w:rsidR="00991233">
              <w:t xml:space="preserve"> </w:t>
            </w:r>
            <w:r w:rsidR="00991233" w:rsidRPr="002C0126">
              <w:rPr>
                <w:i/>
              </w:rPr>
              <w:t>euro</w:t>
            </w:r>
            <w:r w:rsidR="002C0126">
              <w:rPr>
                <w:rStyle w:val="FootnoteReference"/>
              </w:rPr>
              <w:footnoteReference w:id="129"/>
            </w:r>
            <w:r w:rsidR="00991233">
              <w:t xml:space="preserve"> </w:t>
            </w:r>
            <w:r w:rsidR="00B86AB6">
              <w:t>x</w:t>
            </w:r>
            <w:r w:rsidR="00991233">
              <w:t xml:space="preserve"> </w:t>
            </w:r>
            <w:r>
              <w:t>2</w:t>
            </w:r>
            <w:r w:rsidR="0038091D">
              <w:t>0</w:t>
            </w:r>
            <w:r w:rsidR="00991233" w:rsidRPr="00991233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 w:rsidR="00F76891">
              <w:rPr>
                <w:vertAlign w:val="superscript"/>
              </w:rPr>
              <w:t>8</w:t>
            </w:r>
            <w:r w:rsidR="00991233">
              <w:rPr>
                <w:vertAlign w:val="superscript"/>
              </w:rPr>
              <w:t xml:space="preserve"> </w:t>
            </w:r>
            <w:r w:rsidR="00B86AB6" w:rsidRPr="00BD0D08">
              <w:t>/</w:t>
            </w:r>
            <w:r>
              <w:t>2012</w:t>
            </w:r>
            <w:r w:rsidR="00991233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 w:rsidR="00F76891">
              <w:rPr>
                <w:vertAlign w:val="superscript"/>
              </w:rPr>
              <w:t>7</w:t>
            </w:r>
            <w:r w:rsidR="00991233">
              <w:rPr>
                <w:vertAlign w:val="superscript"/>
              </w:rPr>
              <w:t xml:space="preserve"> </w:t>
            </w:r>
            <w:r w:rsidR="00991233">
              <w:t xml:space="preserve">= </w:t>
            </w:r>
            <w:r>
              <w:t>155,62</w:t>
            </w:r>
            <w:r w:rsidR="00991233">
              <w:t xml:space="preserve"> </w:t>
            </w:r>
            <w:r w:rsidR="00991233" w:rsidRPr="00991233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6" w:rsidRDefault="00660020" w:rsidP="00404D5C">
            <w:pPr>
              <w:jc w:val="center"/>
            </w:pPr>
            <w:r>
              <w:t>155,62</w:t>
            </w:r>
          </w:p>
        </w:tc>
      </w:tr>
      <w:tr w:rsidR="001C0E64" w:rsidRPr="005149AA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4" w:rsidRPr="005149AA" w:rsidRDefault="001C0E64" w:rsidP="00404D5C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4" w:rsidRPr="00B86AB6" w:rsidRDefault="00660020" w:rsidP="009D4188">
            <w:pPr>
              <w:jc w:val="center"/>
              <w:rPr>
                <w:b/>
              </w:rPr>
            </w:pPr>
            <w:r>
              <w:rPr>
                <w:b/>
              </w:rPr>
              <w:t>677,35</w:t>
            </w:r>
          </w:p>
        </w:tc>
      </w:tr>
      <w:tr w:rsidR="00B86AB6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B86AB6" w:rsidRPr="000F5070" w:rsidRDefault="00B86AB6" w:rsidP="001B6846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B86AB6" w:rsidRPr="00F572AB" w:rsidRDefault="00660020" w:rsidP="002C01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939,38</w:t>
            </w:r>
          </w:p>
        </w:tc>
      </w:tr>
    </w:tbl>
    <w:p w:rsidR="001B6846" w:rsidRDefault="001B6846" w:rsidP="001B684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1B6846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6846" w:rsidRDefault="001B6846" w:rsidP="001B6846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B6846" w:rsidRPr="00F572AB" w:rsidRDefault="00EB5AFF" w:rsidP="001B6846">
            <w:pPr>
              <w:jc w:val="center"/>
            </w:pPr>
            <w:r>
              <w:t>2</w:t>
            </w:r>
            <w:r w:rsidR="002C0126">
              <w:t>0</w:t>
            </w:r>
          </w:p>
        </w:tc>
      </w:tr>
      <w:tr w:rsidR="001B6846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6846" w:rsidRDefault="001B6846" w:rsidP="001B6846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B6846" w:rsidRPr="00F572AB" w:rsidRDefault="002C0126" w:rsidP="00256774">
            <w:pPr>
              <w:jc w:val="center"/>
            </w:pPr>
            <w:r>
              <w:t>46,97</w:t>
            </w:r>
          </w:p>
        </w:tc>
      </w:tr>
    </w:tbl>
    <w:p w:rsidR="001B6846" w:rsidRDefault="001B6846" w:rsidP="001B6846">
      <w:pPr>
        <w:jc w:val="both"/>
      </w:pPr>
    </w:p>
    <w:p w:rsidR="000E4257" w:rsidRDefault="000E4257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Šautuves</w:t>
      </w:r>
      <w:r w:rsidRPr="00803FC0">
        <w:rPr>
          <w:b/>
        </w:rPr>
        <w:t xml:space="preserve"> noma</w:t>
      </w:r>
      <w:r w:rsidR="00E8347F">
        <w:rPr>
          <w:b/>
        </w:rPr>
        <w:t xml:space="preserve"> </w:t>
      </w:r>
      <w:r w:rsidR="005B1373">
        <w:rPr>
          <w:b/>
        </w:rPr>
        <w:t>Klusā ielā 12</w:t>
      </w:r>
      <w:r w:rsidR="00E8347F">
        <w:rPr>
          <w:b/>
        </w:rPr>
        <w:t>, Rīgā</w:t>
      </w:r>
      <w:r w:rsidRPr="00803FC0">
        <w:rPr>
          <w:b/>
        </w:rPr>
        <w:t xml:space="preserve"> </w:t>
      </w:r>
      <w:r w:rsidR="00DA5BFE">
        <w:rPr>
          <w:b/>
        </w:rPr>
        <w:t>(</w:t>
      </w:r>
      <w:r w:rsidRPr="00803FC0">
        <w:rPr>
          <w:b/>
        </w:rPr>
        <w:t xml:space="preserve">1 stunda </w:t>
      </w:r>
      <w:r>
        <w:rPr>
          <w:b/>
        </w:rPr>
        <w:t>par vienu celiņu</w:t>
      </w:r>
      <w:r w:rsidR="00DA5BFE">
        <w:rPr>
          <w:b/>
        </w:rPr>
        <w:t>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CD0311" w:rsidRPr="005149AA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1" w:rsidRPr="005149AA" w:rsidRDefault="00CD0311" w:rsidP="00312715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CD0311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CD0311" w:rsidRPr="00041C3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jc w:val="center"/>
            </w:pPr>
            <w:r w:rsidRPr="00041C37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CD0311" w:rsidP="00715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Apkalpojošā personāla </w:t>
            </w:r>
            <w:r w:rsidRPr="00AE247C">
              <w:rPr>
                <w:bCs/>
              </w:rPr>
              <w:t>darba alga (apkopēji, santehniķis)</w:t>
            </w:r>
          </w:p>
          <w:p w:rsidR="00CD0311" w:rsidRDefault="00CD0311" w:rsidP="00312715">
            <w:pPr>
              <w:jc w:val="both"/>
              <w:rPr>
                <w:bCs/>
              </w:rPr>
            </w:pPr>
            <w:r w:rsidRPr="00357CA7">
              <w:rPr>
                <w:bCs/>
              </w:rPr>
              <w:t>2,</w:t>
            </w:r>
            <w:r w:rsidR="00021FB7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30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131"/>
            </w:r>
            <w:r>
              <w:rPr>
                <w:bCs/>
              </w:rPr>
              <w:t xml:space="preserve">x </w:t>
            </w:r>
            <w:r w:rsidR="00021FB7">
              <w:rPr>
                <w:bCs/>
              </w:rPr>
              <w:t>10</w:t>
            </w:r>
            <w:r w:rsidR="00021FB7">
              <w:rPr>
                <w:rStyle w:val="FootnoteReference"/>
                <w:bCs/>
              </w:rPr>
              <w:footnoteReference w:id="132"/>
            </w:r>
            <w:r>
              <w:rPr>
                <w:bCs/>
              </w:rPr>
              <w:t xml:space="preserve"> 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344D20">
              <w:rPr>
                <w:bCs/>
              </w:rPr>
              <w:t>23,32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bCs/>
              </w:rPr>
              <w:t xml:space="preserve"> </w:t>
            </w:r>
          </w:p>
          <w:p w:rsidR="00CD0311" w:rsidRDefault="00CD0311" w:rsidP="0071569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Sporta instruktora darba alga</w:t>
            </w:r>
          </w:p>
          <w:p w:rsidR="00CD0311" w:rsidRPr="00041C37" w:rsidRDefault="00CD0311" w:rsidP="00F7689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344D20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33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134"/>
            </w:r>
            <w:r w:rsidR="00344D20">
              <w:rPr>
                <w:bCs/>
              </w:rPr>
              <w:t>x 10</w:t>
            </w:r>
            <w:r w:rsidR="00344D20" w:rsidRPr="00344D20">
              <w:rPr>
                <w:bCs/>
                <w:vertAlign w:val="superscript"/>
              </w:rPr>
              <w:t>13</w:t>
            </w:r>
            <w:r w:rsidR="00F76891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344D20">
              <w:rPr>
                <w:bCs/>
              </w:rPr>
              <w:t>46,22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344D20" w:rsidP="00312715">
            <w:pPr>
              <w:jc w:val="center"/>
            </w:pPr>
            <w:r>
              <w:lastRenderedPageBreak/>
              <w:t>69,54</w:t>
            </w:r>
          </w:p>
        </w:tc>
      </w:tr>
      <w:tr w:rsidR="00CD0311" w:rsidRPr="00041C3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jc w:val="center"/>
            </w:pPr>
            <w:r w:rsidRPr="00041C37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44D20">
            <w:pPr>
              <w:jc w:val="both"/>
            </w:pPr>
            <w:r w:rsidRPr="00041C37">
              <w:t>2</w:t>
            </w:r>
            <w:r>
              <w:t>3</w:t>
            </w:r>
            <w:r w:rsidRPr="00041C37">
              <w:t>,</w:t>
            </w:r>
            <w:r>
              <w:t>5</w:t>
            </w:r>
            <w:r w:rsidRPr="00041C37">
              <w:t xml:space="preserve">9% no </w:t>
            </w:r>
            <w:r w:rsidR="00344D20">
              <w:t>69,54</w:t>
            </w:r>
            <w:r>
              <w:t xml:space="preserve"> </w:t>
            </w:r>
            <w:r w:rsidRPr="00FE6990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344D20" w:rsidP="00312715">
            <w:pPr>
              <w:jc w:val="center"/>
            </w:pPr>
            <w:r>
              <w:t>16,40</w:t>
            </w:r>
          </w:p>
        </w:tc>
      </w:tr>
    </w:tbl>
    <w:p w:rsidR="00CD0311" w:rsidRPr="008D56D7" w:rsidRDefault="00CD0311" w:rsidP="00CD0311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54094B" w:rsidP="00F76891">
            <w:r>
              <w:t>110</w:t>
            </w:r>
            <w:r w:rsidR="00CD0311">
              <w:t>,</w:t>
            </w:r>
            <w:r>
              <w:t>1</w:t>
            </w:r>
            <w:r w:rsidR="00CD0311">
              <w:t xml:space="preserve">0 </w:t>
            </w:r>
            <w:r w:rsidR="00CD0311" w:rsidRPr="00F91487">
              <w:rPr>
                <w:i/>
              </w:rPr>
              <w:t>euro</w:t>
            </w:r>
            <w:r w:rsidR="00CD0311">
              <w:rPr>
                <w:rStyle w:val="FootnoteReference"/>
                <w:i/>
              </w:rPr>
              <w:footnoteReference w:id="135"/>
            </w:r>
            <w:r w:rsidR="00CD0311" w:rsidRPr="0066692A">
              <w:t xml:space="preserve"> x12 </w:t>
            </w:r>
            <w:r w:rsidR="00CD0311">
              <w:t>(</w:t>
            </w:r>
            <w:r w:rsidR="00CD0311" w:rsidRPr="0066692A">
              <w:t>mēneši</w:t>
            </w:r>
            <w:r w:rsidR="00CD0311">
              <w:t xml:space="preserve">) </w:t>
            </w:r>
            <w:r w:rsidR="00CD0311" w:rsidRPr="0066692A">
              <w:t>/</w:t>
            </w:r>
            <w:r>
              <w:t>2012</w:t>
            </w:r>
            <w:r w:rsidR="00CD0311">
              <w:rPr>
                <w:rStyle w:val="FootnoteReference"/>
              </w:rPr>
              <w:footnoteReference w:id="136"/>
            </w:r>
            <w:r w:rsidR="00CD0311" w:rsidRPr="0066692A">
              <w:t xml:space="preserve"> x </w:t>
            </w:r>
            <w:r>
              <w:t>1</w:t>
            </w:r>
            <w:r w:rsidR="00CD0311">
              <w:t>0</w:t>
            </w:r>
            <w:r w:rsidRPr="0054094B">
              <w:rPr>
                <w:vertAlign w:val="superscript"/>
              </w:rPr>
              <w:t>13</w:t>
            </w:r>
            <w:r w:rsidR="00F76891">
              <w:rPr>
                <w:vertAlign w:val="superscript"/>
              </w:rPr>
              <w:t>2</w:t>
            </w:r>
            <w:r w:rsidR="00CD0311">
              <w:t xml:space="preserve">= </w:t>
            </w:r>
            <w:r>
              <w:t>6,57</w:t>
            </w:r>
            <w:r w:rsidR="00CD0311">
              <w:t xml:space="preserve"> </w:t>
            </w:r>
            <w:r w:rsidR="00CD0311" w:rsidRPr="00755D7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71F23" w:rsidRDefault="0054094B" w:rsidP="00B511E8">
            <w:pPr>
              <w:jc w:val="center"/>
            </w:pPr>
            <w:r>
              <w:t>6,57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54094B" w:rsidP="00F76891">
            <w:r>
              <w:t>1,03</w:t>
            </w:r>
            <w:r w:rsidR="00CD0311" w:rsidRPr="001A671E">
              <w:t xml:space="preserve"> </w:t>
            </w:r>
            <w:r w:rsidR="00CD0311" w:rsidRPr="00D87D2E">
              <w:rPr>
                <w:i/>
              </w:rPr>
              <w:t>euro</w:t>
            </w:r>
            <w:r w:rsidR="00CD0311">
              <w:rPr>
                <w:rStyle w:val="FootnoteReference"/>
                <w:i/>
              </w:rPr>
              <w:footnoteReference w:id="137"/>
            </w:r>
            <w:r w:rsidR="00CD0311" w:rsidRPr="001A671E">
              <w:t xml:space="preserve"> </w:t>
            </w:r>
            <w:r w:rsidR="00CD0311">
              <w:t>x</w:t>
            </w:r>
            <w:r w:rsidR="00CD0311" w:rsidRPr="001A671E">
              <w:t xml:space="preserve"> </w:t>
            </w:r>
            <w:r w:rsidR="00CD0311">
              <w:t>498,60</w:t>
            </w:r>
            <w:r w:rsidR="00CD0311">
              <w:rPr>
                <w:rStyle w:val="FootnoteReference"/>
              </w:rPr>
              <w:footnoteReference w:id="138"/>
            </w:r>
            <w:r w:rsidR="00CD0311" w:rsidRPr="001A671E">
              <w:t>/</w:t>
            </w:r>
            <w:r>
              <w:t>2012</w:t>
            </w:r>
            <w:r w:rsidR="00CD0311" w:rsidRPr="00755D76">
              <w:rPr>
                <w:vertAlign w:val="superscript"/>
              </w:rPr>
              <w:t>1</w:t>
            </w:r>
            <w:r w:rsidR="00B511E8">
              <w:rPr>
                <w:vertAlign w:val="superscript"/>
              </w:rPr>
              <w:t>4</w:t>
            </w:r>
            <w:r w:rsidR="00564EF5">
              <w:rPr>
                <w:vertAlign w:val="superscript"/>
              </w:rPr>
              <w:t>8</w:t>
            </w:r>
            <w:r w:rsidR="00CD0311">
              <w:t xml:space="preserve">x </w:t>
            </w:r>
            <w:r>
              <w:t>1</w:t>
            </w:r>
            <w:r w:rsidR="00CD0311">
              <w:t>0</w:t>
            </w:r>
            <w:r w:rsidR="00CD0311" w:rsidRPr="00755D76">
              <w:rPr>
                <w:vertAlign w:val="superscript"/>
              </w:rPr>
              <w:t>1</w:t>
            </w:r>
            <w:r w:rsidR="00F76891">
              <w:rPr>
                <w:vertAlign w:val="superscript"/>
              </w:rPr>
              <w:t>32</w:t>
            </w:r>
            <w:r w:rsidR="00CD0311" w:rsidRPr="00130910">
              <w:t xml:space="preserve"> </w:t>
            </w:r>
            <w:r w:rsidR="00CD0311">
              <w:t>=</w:t>
            </w:r>
            <w:r w:rsidR="00CC45A9">
              <w:t>2,55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71F23" w:rsidRDefault="00CC45A9" w:rsidP="00312715">
            <w:pPr>
              <w:jc w:val="center"/>
            </w:pPr>
            <w:r>
              <w:t>2,55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2381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Munīcija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5F3292" w:rsidP="00F76891">
            <w:r>
              <w:t xml:space="preserve">53,34 </w:t>
            </w:r>
            <w:r w:rsidRPr="00F91487">
              <w:rPr>
                <w:i/>
              </w:rPr>
              <w:t>euro</w:t>
            </w:r>
            <w:r>
              <w:rPr>
                <w:rStyle w:val="FootnoteReference"/>
                <w:i/>
              </w:rPr>
              <w:footnoteReference w:id="139"/>
            </w:r>
            <w:r w:rsidRPr="0066692A">
              <w:t xml:space="preserve"> x12 </w:t>
            </w:r>
            <w:r>
              <w:t>(</w:t>
            </w:r>
            <w:r w:rsidRPr="0066692A">
              <w:t>mēneši</w:t>
            </w:r>
            <w:r>
              <w:t xml:space="preserve">) </w:t>
            </w:r>
            <w:r w:rsidRPr="0066692A">
              <w:t>/</w:t>
            </w:r>
            <w:r>
              <w:t>2012</w:t>
            </w:r>
            <w:r w:rsidRPr="008A12A4">
              <w:rPr>
                <w:vertAlign w:val="superscript"/>
              </w:rPr>
              <w:t>1</w:t>
            </w:r>
            <w:r w:rsidR="00F76891">
              <w:rPr>
                <w:vertAlign w:val="superscript"/>
              </w:rPr>
              <w:t>36</w:t>
            </w:r>
            <w:r w:rsidRPr="0066692A">
              <w:t xml:space="preserve"> x </w:t>
            </w:r>
            <w:r>
              <w:t>10</w:t>
            </w:r>
            <w:r w:rsidR="00F76891">
              <w:rPr>
                <w:vertAlign w:val="superscript"/>
              </w:rPr>
              <w:t>132</w:t>
            </w:r>
            <w:r>
              <w:t xml:space="preserve"> = </w:t>
            </w:r>
            <w:r w:rsidR="00CC45A9">
              <w:t>3,18</w:t>
            </w:r>
            <w:r>
              <w:t xml:space="preserve"> </w:t>
            </w:r>
            <w:r w:rsidRPr="00755D76">
              <w:rPr>
                <w:i/>
              </w:rPr>
              <w:t>euro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CC45A9" w:rsidP="00312715">
            <w:pPr>
              <w:jc w:val="center"/>
            </w:pPr>
            <w:r>
              <w:t>3,18</w:t>
            </w:r>
          </w:p>
        </w:tc>
      </w:tr>
      <w:tr w:rsidR="00CD0311" w:rsidRPr="000F5070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CD0311" w:rsidRPr="000F5070" w:rsidRDefault="00CD0311" w:rsidP="00312715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0311" w:rsidRPr="000F5070" w:rsidRDefault="005F3292" w:rsidP="00CC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C45A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,2</w:t>
            </w:r>
            <w:r w:rsidR="00CC45A9">
              <w:rPr>
                <w:b/>
                <w:sz w:val="28"/>
                <w:szCs w:val="28"/>
              </w:rPr>
              <w:t>4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CD0311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CD03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E541AA" w:rsidRDefault="00CD0311" w:rsidP="00312715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171FD2" w:rsidRPr="00357CA7" w:rsidRDefault="00CD0311" w:rsidP="005F3292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5F3292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40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141"/>
            </w:r>
            <w:r>
              <w:rPr>
                <w:bCs/>
              </w:rPr>
              <w:t xml:space="preserve"> x </w:t>
            </w:r>
            <w:r w:rsidR="005F3292">
              <w:rPr>
                <w:bCs/>
              </w:rPr>
              <w:t>10</w:t>
            </w:r>
            <w:r w:rsidR="005F3292">
              <w:rPr>
                <w:rStyle w:val="FootnoteReference"/>
                <w:bCs/>
              </w:rPr>
              <w:footnoteReference w:id="142"/>
            </w:r>
            <w:r w:rsidRPr="00C9642E">
              <w:rPr>
                <w:bCs/>
              </w:rPr>
              <w:t xml:space="preserve"> =</w:t>
            </w:r>
            <w:r w:rsidR="005F3292">
              <w:rPr>
                <w:bCs/>
              </w:rPr>
              <w:t>0,54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CD0311" w:rsidRDefault="005F3292" w:rsidP="00312715">
            <w:pPr>
              <w:jc w:val="center"/>
            </w:pPr>
            <w:r>
              <w:t>0,54</w:t>
            </w:r>
          </w:p>
        </w:tc>
      </w:tr>
      <w:tr w:rsidR="00CD0311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412" w:type="dxa"/>
            <w:vAlign w:val="center"/>
          </w:tcPr>
          <w:p w:rsidR="00CD0311" w:rsidRPr="00E541AA" w:rsidRDefault="00CD0311" w:rsidP="00312715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CD0311" w:rsidRPr="00B71F23" w:rsidRDefault="00CD0311" w:rsidP="005F3292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5F3292">
              <w:t>0,54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CD0311" w:rsidRDefault="00067180" w:rsidP="005F3292">
            <w:pPr>
              <w:jc w:val="center"/>
            </w:pPr>
            <w:r>
              <w:t>0,</w:t>
            </w:r>
            <w:r w:rsidR="005F3292">
              <w:t>13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CD0311" w:rsidRPr="00502067" w:rsidRDefault="00677971" w:rsidP="008566A2">
            <w:r>
              <w:t>47233,40</w:t>
            </w:r>
            <w:r w:rsidR="00CD0311" w:rsidRPr="001A671E">
              <w:t xml:space="preserve"> </w:t>
            </w:r>
            <w:r w:rsidR="00CD0311" w:rsidRPr="001A671E">
              <w:rPr>
                <w:i/>
              </w:rPr>
              <w:t>euro</w:t>
            </w:r>
            <w:r w:rsidR="00CD0311" w:rsidRPr="001A671E">
              <w:t xml:space="preserve"> </w:t>
            </w:r>
            <w:r w:rsidR="00CD0311">
              <w:t>gadā</w:t>
            </w:r>
            <w:r w:rsidR="00CD0311" w:rsidRPr="001A671E">
              <w:t>/8833</w:t>
            </w:r>
            <w:r w:rsidR="00CD0311">
              <w:t>,</w:t>
            </w:r>
            <w:r w:rsidR="00CD0311" w:rsidRPr="001A671E">
              <w:t>40 m</w:t>
            </w:r>
            <w:r w:rsidR="00CD0311" w:rsidRPr="001A671E">
              <w:rPr>
                <w:vertAlign w:val="superscript"/>
              </w:rPr>
              <w:t>2</w:t>
            </w:r>
            <w:r w:rsidR="00CD0311" w:rsidRPr="001A671E">
              <w:t>(kopējā ēkas platība)</w:t>
            </w:r>
            <w:r w:rsidR="00CD0311">
              <w:t xml:space="preserve"> x 498,60</w:t>
            </w:r>
            <w:r>
              <w:rPr>
                <w:rStyle w:val="FootnoteReference"/>
              </w:rPr>
              <w:footnoteReference w:id="143"/>
            </w:r>
            <w:r w:rsidR="00CD0311">
              <w:t xml:space="preserve"> </w:t>
            </w:r>
            <w:r w:rsidR="00CD0311" w:rsidRPr="001A671E">
              <w:t>/</w:t>
            </w:r>
            <w:r>
              <w:t>2012</w:t>
            </w:r>
            <w:r>
              <w:rPr>
                <w:rStyle w:val="FootnoteReference"/>
              </w:rPr>
              <w:footnoteReference w:id="144"/>
            </w:r>
            <w:r w:rsidR="00BD251B">
              <w:t xml:space="preserve"> x </w:t>
            </w:r>
            <w:r>
              <w:t>1</w:t>
            </w:r>
            <w:r w:rsidR="00CD0311">
              <w:t>0</w:t>
            </w:r>
            <w:r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2</w:t>
            </w:r>
            <w:r w:rsidR="00BD251B">
              <w:t>/ 3 celiņi</w:t>
            </w:r>
            <w:r w:rsidR="00CD0311" w:rsidRPr="00130910">
              <w:t xml:space="preserve"> </w:t>
            </w:r>
            <w:r w:rsidR="00CD0311">
              <w:t>=</w:t>
            </w:r>
            <w:r w:rsidR="00BD251B">
              <w:t>18,43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4,42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CD0311" w:rsidRPr="001A671E" w:rsidRDefault="00677971" w:rsidP="008566A2">
            <w:r>
              <w:t>5789,27</w:t>
            </w:r>
            <w:r w:rsidR="00CD0311" w:rsidRPr="001A671E">
              <w:t xml:space="preserve"> </w:t>
            </w:r>
            <w:r w:rsidR="00CD0311" w:rsidRPr="0087272A">
              <w:rPr>
                <w:i/>
              </w:rPr>
              <w:t>euro</w:t>
            </w:r>
            <w:r w:rsidR="00CD0311" w:rsidRPr="001A671E">
              <w:t xml:space="preserve"> gadā /8833</w:t>
            </w:r>
            <w:r w:rsidR="00CD0311">
              <w:t>,</w:t>
            </w:r>
            <w:r w:rsidR="00CD0311" w:rsidRPr="001A671E">
              <w:t>40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x </w:t>
            </w:r>
            <w:r w:rsidR="007A15D3">
              <w:t>498,60</w:t>
            </w:r>
            <w:r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7A15D3">
              <w:t xml:space="preserve"> </w:t>
            </w:r>
            <w:r w:rsidR="007A15D3" w:rsidRPr="001A671E">
              <w:t>/</w:t>
            </w:r>
            <w:r>
              <w:t>2012</w:t>
            </w:r>
            <w:r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>
              <w:t xml:space="preserve"> x 1</w:t>
            </w:r>
            <w:r w:rsidR="007A15D3">
              <w:t>0</w:t>
            </w:r>
            <w:r w:rsidR="007A15D3" w:rsidRPr="00BD251B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  <w:r w:rsidR="008566A2">
              <w:rPr>
                <w:vertAlign w:val="superscript"/>
              </w:rPr>
              <w:t>2</w:t>
            </w:r>
            <w:r w:rsidR="007A15D3">
              <w:t xml:space="preserve">/ 3 celiņi </w:t>
            </w:r>
            <w:r w:rsidR="00CD0311">
              <w:t>=</w:t>
            </w:r>
            <w:r w:rsidR="00CD0311" w:rsidRPr="00130910">
              <w:t xml:space="preserve"> </w:t>
            </w:r>
            <w:r w:rsidR="00174BB4">
              <w:t>0,54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0,54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2223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Izdevumi par elektroenerģiju</w:t>
            </w:r>
          </w:p>
        </w:tc>
        <w:tc>
          <w:tcPr>
            <w:tcW w:w="4107" w:type="dxa"/>
          </w:tcPr>
          <w:p w:rsidR="00CD0311" w:rsidRPr="00497D11" w:rsidRDefault="001B1894" w:rsidP="0093733F">
            <w:r>
              <w:t>61867,49</w:t>
            </w:r>
            <w:r w:rsidR="00CD0311">
              <w:t xml:space="preserve"> </w:t>
            </w:r>
            <w:r w:rsidR="00CD0311" w:rsidRPr="0087272A">
              <w:rPr>
                <w:i/>
              </w:rPr>
              <w:t>euro</w:t>
            </w:r>
            <w:r w:rsidR="00CD0311" w:rsidRPr="001A671E">
              <w:t xml:space="preserve"> gadā</w:t>
            </w:r>
            <w:r w:rsidR="00CD0311" w:rsidRPr="00497D11">
              <w:t xml:space="preserve"> /</w:t>
            </w:r>
            <w:r w:rsidR="00CD0311">
              <w:t xml:space="preserve"> </w:t>
            </w:r>
            <w:r w:rsidR="00CD0311" w:rsidRPr="00497D11">
              <w:t>8833</w:t>
            </w:r>
            <w:r w:rsidR="00CD0311">
              <w:t>,40</w:t>
            </w:r>
            <w:r w:rsidR="00CD0311" w:rsidRPr="001A671E">
              <w:t xml:space="preserve">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</w:t>
            </w:r>
            <w:r w:rsidR="00CD0311" w:rsidRPr="00497D11">
              <w:t xml:space="preserve">x </w:t>
            </w:r>
            <w:r w:rsidR="008566A2">
              <w:t>498,60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8566A2">
              <w:t xml:space="preserve"> </w:t>
            </w:r>
            <w:r w:rsidR="008566A2" w:rsidRPr="001A671E">
              <w:t>/</w:t>
            </w:r>
            <w:r w:rsidR="008566A2">
              <w:t>2012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8566A2">
              <w:t xml:space="preserve"> x 10</w:t>
            </w:r>
            <w:r w:rsidR="008566A2" w:rsidRPr="00BD251B">
              <w:rPr>
                <w:vertAlign w:val="superscript"/>
              </w:rPr>
              <w:t>1</w:t>
            </w:r>
            <w:r w:rsidR="008566A2">
              <w:rPr>
                <w:vertAlign w:val="superscript"/>
              </w:rPr>
              <w:t>42</w:t>
            </w:r>
            <w:r w:rsidR="00677971">
              <w:t>/ 3 celiņi</w:t>
            </w:r>
            <w:r w:rsidR="00CD0311">
              <w:t>=</w:t>
            </w:r>
            <w:r w:rsidR="0093733F">
              <w:t>5,79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5,79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2224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</w:t>
            </w:r>
            <w:r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CD0311" w:rsidRDefault="001B1894" w:rsidP="00AB1A11">
            <w:pPr>
              <w:rPr>
                <w:i/>
              </w:rPr>
            </w:pPr>
            <w:r>
              <w:t>1068,65</w:t>
            </w:r>
            <w:r w:rsidR="00CD0311">
              <w:t xml:space="preserve"> </w:t>
            </w:r>
            <w:r w:rsidR="00CD0311" w:rsidRPr="0087272A">
              <w:rPr>
                <w:i/>
              </w:rPr>
              <w:t>euro</w:t>
            </w:r>
            <w:r w:rsidR="00CD0311" w:rsidRPr="001A671E">
              <w:t xml:space="preserve"> gadā</w:t>
            </w:r>
            <w:r w:rsidR="00CD0311">
              <w:t xml:space="preserve"> </w:t>
            </w:r>
            <w:r w:rsidR="00CD0311" w:rsidRPr="00497D11">
              <w:t>/ 8833</w:t>
            </w:r>
            <w:r w:rsidR="00CD0311">
              <w:t>,40</w:t>
            </w:r>
            <w:r w:rsidR="00CD0311" w:rsidRPr="001A671E">
              <w:t xml:space="preserve">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</w:t>
            </w:r>
            <w:r w:rsidR="00CD0311" w:rsidRPr="00497D11">
              <w:t xml:space="preserve">x </w:t>
            </w:r>
            <w:r w:rsidR="008566A2">
              <w:t>498,60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8566A2">
              <w:t xml:space="preserve"> </w:t>
            </w:r>
            <w:r w:rsidR="008566A2" w:rsidRPr="001A671E">
              <w:t>/</w:t>
            </w:r>
            <w:r w:rsidR="008566A2">
              <w:t>2012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8566A2">
              <w:t xml:space="preserve"> x 10</w:t>
            </w:r>
            <w:r w:rsidR="008566A2" w:rsidRPr="00BD251B">
              <w:rPr>
                <w:vertAlign w:val="superscript"/>
              </w:rPr>
              <w:t>1</w:t>
            </w:r>
            <w:r w:rsidR="008566A2">
              <w:rPr>
                <w:vertAlign w:val="superscript"/>
              </w:rPr>
              <w:t>42</w:t>
            </w:r>
            <w:r w:rsidR="00677971">
              <w:t xml:space="preserve"> </w:t>
            </w:r>
            <w:r w:rsidR="008566A2">
              <w:t>/</w:t>
            </w:r>
            <w:r w:rsidR="007D350A">
              <w:t>3 celiņi</w:t>
            </w:r>
            <w:r w:rsidR="00CD0311">
              <w:rPr>
                <w:vertAlign w:val="superscript"/>
              </w:rPr>
              <w:t xml:space="preserve"> </w:t>
            </w:r>
            <w:r w:rsidR="00CD0311">
              <w:t>= 0,</w:t>
            </w:r>
            <w:r w:rsidR="00AB1A11">
              <w:t>1</w:t>
            </w:r>
            <w:r w:rsidR="0093733F">
              <w:t>0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  <w:p w:rsidR="004B6687" w:rsidRPr="00497D11" w:rsidRDefault="004B6687" w:rsidP="002E36C3"/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0,10</w:t>
            </w:r>
          </w:p>
        </w:tc>
      </w:tr>
      <w:tr w:rsidR="00CD0311" w:rsidRPr="0050206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lastRenderedPageBreak/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1B1894" w:rsidP="0093733F">
            <w:pPr>
              <w:jc w:val="both"/>
            </w:pPr>
            <w:r>
              <w:t>85,00</w:t>
            </w:r>
            <w:r w:rsidR="00CD0311">
              <w:rPr>
                <w:rStyle w:val="FootnoteReference"/>
              </w:rPr>
              <w:footnoteReference w:id="145"/>
            </w:r>
            <w:r w:rsidR="00CD0311" w:rsidRPr="00502067">
              <w:t xml:space="preserve"> x </w:t>
            </w:r>
            <w:r w:rsidR="008566A2">
              <w:t>498,60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8566A2">
              <w:t xml:space="preserve"> </w:t>
            </w:r>
            <w:r w:rsidR="008566A2" w:rsidRPr="001A671E">
              <w:t>/</w:t>
            </w:r>
            <w:r w:rsidR="008566A2">
              <w:t>2012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8566A2">
              <w:t xml:space="preserve"> x 10</w:t>
            </w:r>
            <w:r w:rsidR="008566A2" w:rsidRPr="00BD251B">
              <w:rPr>
                <w:vertAlign w:val="superscript"/>
              </w:rPr>
              <w:t>1</w:t>
            </w:r>
            <w:r w:rsidR="008566A2">
              <w:rPr>
                <w:vertAlign w:val="superscript"/>
              </w:rPr>
              <w:t>42</w:t>
            </w:r>
            <w:r>
              <w:t xml:space="preserve">/ </w:t>
            </w:r>
            <w:r w:rsidR="007D350A">
              <w:t>3 celiņi</w:t>
            </w:r>
            <w:r w:rsidR="00AB1A11">
              <w:t xml:space="preserve"> </w:t>
            </w:r>
            <w:r w:rsidR="00CD0311" w:rsidRPr="00130910">
              <w:t>=</w:t>
            </w:r>
            <w:r w:rsidR="00CD0311">
              <w:t xml:space="preserve"> </w:t>
            </w:r>
            <w:r w:rsidR="0093733F">
              <w:t>70,21</w:t>
            </w:r>
            <w:r w:rsidR="00CD0311">
              <w:t xml:space="preserve"> </w:t>
            </w:r>
            <w:r w:rsidR="00CD0311" w:rsidRPr="009104B9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174BB4" w:rsidP="00312715">
            <w:pPr>
              <w:jc w:val="center"/>
            </w:pPr>
            <w:r>
              <w:t>70,21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 w:rsidRPr="00EF4054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1" w:rsidRDefault="000776CB" w:rsidP="00890D89">
            <w:r>
              <w:t>44627,08</w:t>
            </w:r>
            <w:r w:rsidR="00CD0311" w:rsidRPr="001A671E">
              <w:t xml:space="preserve"> </w:t>
            </w:r>
            <w:r w:rsidR="00CD0311" w:rsidRPr="0087272A">
              <w:rPr>
                <w:i/>
              </w:rPr>
              <w:t>euro</w:t>
            </w:r>
            <w:r w:rsidR="00CD0311" w:rsidRPr="001A671E">
              <w:t xml:space="preserve"> gadā /8833</w:t>
            </w:r>
            <w:r w:rsidR="00CD0311">
              <w:t>,</w:t>
            </w:r>
            <w:r w:rsidR="00CD0311" w:rsidRPr="001A671E">
              <w:t>40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x </w:t>
            </w:r>
            <w:r w:rsidR="008566A2">
              <w:t>498,60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8566A2">
              <w:t xml:space="preserve"> </w:t>
            </w:r>
            <w:r w:rsidR="008566A2" w:rsidRPr="001A671E">
              <w:t>/</w:t>
            </w:r>
            <w:r w:rsidR="008566A2">
              <w:t>2012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8566A2">
              <w:t xml:space="preserve"> x 10</w:t>
            </w:r>
            <w:r w:rsidR="008566A2" w:rsidRPr="00BD251B">
              <w:rPr>
                <w:vertAlign w:val="superscript"/>
              </w:rPr>
              <w:t>1</w:t>
            </w:r>
            <w:r w:rsidR="008566A2">
              <w:rPr>
                <w:vertAlign w:val="superscript"/>
              </w:rPr>
              <w:t>42</w:t>
            </w:r>
            <w:r w:rsidR="00CD0311" w:rsidRPr="00130910">
              <w:t xml:space="preserve">= </w:t>
            </w:r>
            <w:r w:rsidR="0093733F">
              <w:t>12,52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  <w:r w:rsidR="00CD0311">
              <w:t xml:space="preserve"> </w:t>
            </w:r>
          </w:p>
          <w:p w:rsidR="002E36C3" w:rsidRDefault="002E36C3" w:rsidP="002E36C3">
            <w:r>
              <w:t>Apsardzes pakalpojumi</w:t>
            </w:r>
          </w:p>
          <w:p w:rsidR="004B6687" w:rsidRDefault="002E36C3" w:rsidP="008566A2">
            <w:pPr>
              <w:rPr>
                <w:i/>
              </w:rPr>
            </w:pPr>
            <w:r>
              <w:t xml:space="preserve">43,04 </w:t>
            </w:r>
            <w:r w:rsidRPr="00285314">
              <w:rPr>
                <w:i/>
              </w:rPr>
              <w:t>euro</w:t>
            </w:r>
            <w:r>
              <w:t xml:space="preserve"> </w:t>
            </w:r>
            <w:r>
              <w:rPr>
                <w:rStyle w:val="FootnoteReference"/>
              </w:rPr>
              <w:footnoteReference w:id="146"/>
            </w:r>
            <w:r w:rsidRPr="0066692A">
              <w:t xml:space="preserve">x12 </w:t>
            </w:r>
            <w:r>
              <w:t>(</w:t>
            </w:r>
            <w:r w:rsidRPr="0066692A">
              <w:t>mēneši</w:t>
            </w:r>
            <w:r>
              <w:t xml:space="preserve">) </w:t>
            </w:r>
            <w:r w:rsidR="000776CB" w:rsidRPr="001A671E">
              <w:t>/</w:t>
            </w:r>
            <w:r w:rsidR="000776CB">
              <w:t>2012</w:t>
            </w:r>
            <w:r w:rsidR="000776CB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0776CB">
              <w:t xml:space="preserve"> x 10</w:t>
            </w:r>
            <w:r w:rsidR="000776CB" w:rsidRPr="00BD251B">
              <w:rPr>
                <w:vertAlign w:val="superscript"/>
              </w:rPr>
              <w:t>1</w:t>
            </w:r>
            <w:r w:rsidR="000776CB">
              <w:rPr>
                <w:vertAlign w:val="superscript"/>
              </w:rPr>
              <w:t>4</w:t>
            </w:r>
            <w:r w:rsidR="008566A2">
              <w:rPr>
                <w:vertAlign w:val="superscript"/>
              </w:rPr>
              <w:t>2</w:t>
            </w:r>
            <w:r>
              <w:t xml:space="preserve">= </w:t>
            </w:r>
            <w:r w:rsidR="0093733F">
              <w:t>2,57</w:t>
            </w:r>
            <w:r>
              <w:t xml:space="preserve"> </w:t>
            </w:r>
            <w:r w:rsidRPr="00755D76">
              <w:rPr>
                <w:i/>
              </w:rPr>
              <w:t>euro</w:t>
            </w:r>
          </w:p>
          <w:p w:rsidR="0037123C" w:rsidRPr="001A671E" w:rsidRDefault="0037123C" w:rsidP="008566A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174BB4" w:rsidP="00312715">
            <w:pPr>
              <w:jc w:val="center"/>
            </w:pPr>
            <w:r>
              <w:t>15,09</w:t>
            </w:r>
          </w:p>
        </w:tc>
      </w:tr>
      <w:tr w:rsidR="00CD0311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2513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r w:rsidRPr="00497D11">
              <w:t> </w:t>
            </w:r>
            <w:r>
              <w:t>Budžeta iestāžu nekustamā īpašuma nodokļa (t.sk. zemes nodokļa parāda) maksājumi budžetā</w:t>
            </w:r>
          </w:p>
          <w:p w:rsidR="0037123C" w:rsidRPr="00497D11" w:rsidRDefault="0037123C" w:rsidP="00312715"/>
        </w:tc>
        <w:tc>
          <w:tcPr>
            <w:tcW w:w="4107" w:type="dxa"/>
          </w:tcPr>
          <w:p w:rsidR="00CD0311" w:rsidRPr="00497D11" w:rsidRDefault="000776CB" w:rsidP="0093733F">
            <w:r>
              <w:t>6941,57</w:t>
            </w:r>
            <w:r w:rsidR="00CD0311" w:rsidRPr="001A671E">
              <w:t xml:space="preserve"> </w:t>
            </w:r>
            <w:r w:rsidR="00CD0311" w:rsidRPr="00D87D2E">
              <w:rPr>
                <w:i/>
              </w:rPr>
              <w:t>euro</w:t>
            </w:r>
            <w:r w:rsidR="00CD0311" w:rsidRPr="001A671E">
              <w:t xml:space="preserve"> gadā /8833</w:t>
            </w:r>
            <w:r w:rsidR="00CD0311">
              <w:t>,</w:t>
            </w:r>
            <w:r w:rsidR="00CD0311" w:rsidRPr="001A671E">
              <w:t>40 m</w:t>
            </w:r>
            <w:r w:rsidR="00CD0311" w:rsidRPr="001A671E">
              <w:rPr>
                <w:vertAlign w:val="superscript"/>
              </w:rPr>
              <w:t>2</w:t>
            </w:r>
            <w:r w:rsidR="00CD0311" w:rsidRPr="001A671E">
              <w:t xml:space="preserve"> (kopējā ēkas platība) x </w:t>
            </w:r>
            <w:r w:rsidR="008566A2">
              <w:t>498,60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3</w:t>
            </w:r>
            <w:r w:rsidR="008566A2">
              <w:t xml:space="preserve"> </w:t>
            </w:r>
            <w:r w:rsidR="008566A2" w:rsidRPr="001A671E">
              <w:t>/</w:t>
            </w:r>
            <w:r w:rsidR="008566A2">
              <w:t>2012</w:t>
            </w:r>
            <w:r w:rsidR="008566A2" w:rsidRPr="00677971">
              <w:rPr>
                <w:vertAlign w:val="superscript"/>
              </w:rPr>
              <w:t>14</w:t>
            </w:r>
            <w:r w:rsidR="008566A2">
              <w:rPr>
                <w:vertAlign w:val="superscript"/>
              </w:rPr>
              <w:t>4</w:t>
            </w:r>
            <w:r w:rsidR="008566A2">
              <w:t xml:space="preserve"> x 10</w:t>
            </w:r>
            <w:r w:rsidR="008566A2" w:rsidRPr="00BD251B">
              <w:rPr>
                <w:vertAlign w:val="superscript"/>
              </w:rPr>
              <w:t>1</w:t>
            </w:r>
            <w:r w:rsidR="008566A2">
              <w:rPr>
                <w:vertAlign w:val="superscript"/>
              </w:rPr>
              <w:t>42</w:t>
            </w:r>
            <w:r>
              <w:t xml:space="preserve">/ </w:t>
            </w:r>
            <w:r w:rsidR="007D350A">
              <w:t>3 celiņi</w:t>
            </w:r>
            <w:r w:rsidR="00890D89">
              <w:t xml:space="preserve"> </w:t>
            </w:r>
            <w:r w:rsidR="00CD0311" w:rsidRPr="00130910">
              <w:t xml:space="preserve">= </w:t>
            </w:r>
            <w:r w:rsidR="0093733F">
              <w:t>0,65</w:t>
            </w:r>
            <w:r w:rsidR="00CD0311">
              <w:t xml:space="preserve"> </w:t>
            </w:r>
            <w:r w:rsidR="00CD0311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0,65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5220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Tehnoloģiskās iekārtas un mašīnas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CD0311" w:rsidP="00312715">
            <w:r w:rsidRPr="00BD0D08">
              <w:t xml:space="preserve">Šautuves iekārtu amortizācijas izmaksas </w:t>
            </w:r>
          </w:p>
          <w:p w:rsidR="00CD0311" w:rsidRPr="00991233" w:rsidRDefault="00CD0311" w:rsidP="00DD0662">
            <w:r>
              <w:t>15</w:t>
            </w:r>
            <w:r w:rsidR="000776CB">
              <w:t>655,68</w:t>
            </w:r>
            <w:r>
              <w:t xml:space="preserve"> </w:t>
            </w:r>
            <w:r w:rsidRPr="002C0126">
              <w:rPr>
                <w:i/>
              </w:rPr>
              <w:t>euro</w:t>
            </w:r>
            <w:r>
              <w:rPr>
                <w:rStyle w:val="FootnoteReference"/>
              </w:rPr>
              <w:footnoteReference w:id="147"/>
            </w:r>
            <w:r>
              <w:t xml:space="preserve"> x </w:t>
            </w:r>
            <w:r w:rsidR="000776CB">
              <w:t>1</w:t>
            </w:r>
            <w:r>
              <w:t>0</w:t>
            </w:r>
            <w:r w:rsidRPr="00991233">
              <w:rPr>
                <w:vertAlign w:val="superscript"/>
              </w:rPr>
              <w:t>1</w:t>
            </w:r>
            <w:r w:rsidR="000776CB">
              <w:rPr>
                <w:vertAlign w:val="superscript"/>
              </w:rPr>
              <w:t>4</w:t>
            </w:r>
            <w:r w:rsidR="00DD066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BD0D08">
              <w:t>/</w:t>
            </w:r>
            <w:r w:rsidR="000776CB">
              <w:t>2012</w:t>
            </w:r>
            <w:r>
              <w:rPr>
                <w:vertAlign w:val="superscript"/>
              </w:rPr>
              <w:t>1</w:t>
            </w:r>
            <w:r w:rsidR="000776CB">
              <w:rPr>
                <w:vertAlign w:val="superscript"/>
              </w:rPr>
              <w:t>4</w:t>
            </w:r>
            <w:r w:rsidR="00DD0662">
              <w:rPr>
                <w:vertAlign w:val="superscript"/>
              </w:rPr>
              <w:t>4</w:t>
            </w:r>
            <w:r w:rsidR="00890D89">
              <w:t>/ 3 celiņi</w:t>
            </w:r>
            <w:r>
              <w:rPr>
                <w:vertAlign w:val="superscript"/>
              </w:rPr>
              <w:t xml:space="preserve"> </w:t>
            </w:r>
            <w:r>
              <w:t xml:space="preserve">= </w:t>
            </w:r>
            <w:r w:rsidR="0093733F">
              <w:t>25,94</w:t>
            </w:r>
            <w:r>
              <w:t xml:space="preserve"> </w:t>
            </w:r>
            <w:r w:rsidRPr="00991233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174BB4" w:rsidP="00312715">
            <w:pPr>
              <w:jc w:val="center"/>
            </w:pPr>
            <w:r>
              <w:t>25,94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174BB4" w:rsidP="00312715">
            <w:pPr>
              <w:jc w:val="center"/>
              <w:rPr>
                <w:b/>
              </w:rPr>
            </w:pPr>
            <w:r>
              <w:rPr>
                <w:b/>
              </w:rPr>
              <w:t>123,4</w:t>
            </w:r>
            <w:r w:rsidR="0093733F">
              <w:rPr>
                <w:b/>
              </w:rPr>
              <w:t>1</w:t>
            </w:r>
          </w:p>
        </w:tc>
      </w:tr>
      <w:tr w:rsidR="00CD03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CD0311" w:rsidRPr="000F5070" w:rsidRDefault="00CD0311" w:rsidP="00312715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CD0311" w:rsidRPr="00F572AB" w:rsidRDefault="00174BB4" w:rsidP="00312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221,6</w:t>
            </w:r>
            <w:r w:rsidR="0093733F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D0311" w:rsidRDefault="00CD0311" w:rsidP="00CD03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CD0311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311" w:rsidRDefault="00CD0311" w:rsidP="00312715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CD0311" w:rsidRPr="00F572AB" w:rsidRDefault="00021FB7" w:rsidP="00312715">
            <w:pPr>
              <w:jc w:val="center"/>
            </w:pPr>
            <w:r>
              <w:t>10</w:t>
            </w:r>
          </w:p>
        </w:tc>
      </w:tr>
      <w:tr w:rsidR="00CD0311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311" w:rsidRDefault="00CD0311" w:rsidP="00312715">
            <w:r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3733F" w:rsidRPr="00F572AB" w:rsidRDefault="00174BB4" w:rsidP="0093733F">
            <w:pPr>
              <w:jc w:val="center"/>
            </w:pPr>
            <w:r>
              <w:t>22,1</w:t>
            </w:r>
            <w:r w:rsidR="0093733F">
              <w:t>7</w:t>
            </w:r>
          </w:p>
        </w:tc>
      </w:tr>
    </w:tbl>
    <w:p w:rsidR="00E60BB6" w:rsidRDefault="00E60BB6" w:rsidP="000B70B1">
      <w:pPr>
        <w:jc w:val="both"/>
        <w:rPr>
          <w:b/>
        </w:rPr>
      </w:pPr>
    </w:p>
    <w:p w:rsidR="0037123C" w:rsidRDefault="0037123C" w:rsidP="000B70B1">
      <w:pPr>
        <w:jc w:val="both"/>
        <w:rPr>
          <w:b/>
        </w:rPr>
      </w:pPr>
    </w:p>
    <w:p w:rsidR="000B70B1" w:rsidRDefault="000B70B1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Šaušanas instruktora pakalpojumi</w:t>
      </w:r>
      <w:r w:rsidRPr="00803FC0">
        <w:rPr>
          <w:b/>
        </w:rPr>
        <w:t xml:space="preserve"> </w:t>
      </w:r>
      <w:r w:rsidR="00DA5BFE">
        <w:rPr>
          <w:b/>
        </w:rPr>
        <w:t>(</w:t>
      </w:r>
      <w:r w:rsidRPr="00803FC0">
        <w:rPr>
          <w:b/>
        </w:rPr>
        <w:t>1 stunda</w:t>
      </w:r>
      <w:r w:rsidR="00DA5BFE">
        <w:rPr>
          <w:b/>
        </w:rPr>
        <w:t>)</w:t>
      </w:r>
      <w:r w:rsidR="001B5FD0">
        <w:rPr>
          <w:b/>
        </w:rPr>
        <w:t xml:space="preserve"> 1 personai</w:t>
      </w:r>
      <w:r w:rsidR="00A85EBA">
        <w:rPr>
          <w:b/>
        </w:rPr>
        <w:t xml:space="preserve"> (papildus iznomājot šautuves 1 līdz 3 celiņus)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890D89" w:rsidRPr="005149AA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9" w:rsidRPr="005149AA" w:rsidRDefault="00890D89" w:rsidP="00312715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890D89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890D89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890D89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Default="00890D89" w:rsidP="007B4F96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890D89" w:rsidRPr="00041C37" w:rsidRDefault="00890D89" w:rsidP="006B7D2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8244B7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48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149"/>
            </w:r>
            <w:r>
              <w:rPr>
                <w:bCs/>
              </w:rPr>
              <w:t xml:space="preserve">x </w:t>
            </w:r>
            <w:r w:rsidR="008244B7">
              <w:rPr>
                <w:bCs/>
              </w:rPr>
              <w:t>1</w:t>
            </w:r>
            <w:r w:rsidR="006B7D2D">
              <w:rPr>
                <w:bCs/>
              </w:rPr>
              <w:t>5</w:t>
            </w:r>
            <w:r w:rsidR="008244B7">
              <w:rPr>
                <w:rStyle w:val="FootnoteReference"/>
                <w:bCs/>
              </w:rPr>
              <w:footnoteReference w:id="150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6B7D2D">
              <w:rPr>
                <w:bCs/>
              </w:rPr>
              <w:t>69,33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D43962" w:rsidP="008244B7">
            <w:pPr>
              <w:jc w:val="center"/>
            </w:pPr>
            <w:r>
              <w:t>69,33</w:t>
            </w:r>
          </w:p>
        </w:tc>
      </w:tr>
      <w:tr w:rsidR="00890D89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6B7D2D">
            <w:pPr>
              <w:jc w:val="both"/>
            </w:pPr>
            <w:r w:rsidRPr="00041C37">
              <w:t>2</w:t>
            </w:r>
            <w:r>
              <w:t>3</w:t>
            </w:r>
            <w:r w:rsidRPr="00041C37">
              <w:t>,</w:t>
            </w:r>
            <w:r>
              <w:t>5</w:t>
            </w:r>
            <w:r w:rsidRPr="00041C37">
              <w:t xml:space="preserve">9% no </w:t>
            </w:r>
            <w:r w:rsidR="006B7D2D">
              <w:t>69,33</w:t>
            </w:r>
            <w:r>
              <w:t xml:space="preserve"> </w:t>
            </w:r>
            <w:r w:rsidRPr="00FE6990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6B7D2D" w:rsidP="008244B7">
            <w:pPr>
              <w:jc w:val="center"/>
            </w:pPr>
            <w:r>
              <w:t>16,35</w:t>
            </w:r>
          </w:p>
        </w:tc>
      </w:tr>
    </w:tbl>
    <w:p w:rsidR="00890D89" w:rsidRPr="008D56D7" w:rsidRDefault="00890D89" w:rsidP="00890D89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890D89" w:rsidRPr="000F507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90D89" w:rsidRPr="000F5070" w:rsidRDefault="00890D89" w:rsidP="00312715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90D89" w:rsidRPr="000F5070" w:rsidRDefault="006B7D2D" w:rsidP="0031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85,68</w:t>
            </w:r>
          </w:p>
        </w:tc>
      </w:tr>
      <w:tr w:rsidR="00890D89" w:rsidRPr="005149AA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890D89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890D89" w:rsidTr="00770792">
        <w:tc>
          <w:tcPr>
            <w:tcW w:w="1560" w:type="dxa"/>
            <w:vAlign w:val="center"/>
          </w:tcPr>
          <w:p w:rsidR="00890D89" w:rsidRPr="00E541AA" w:rsidRDefault="00890D89" w:rsidP="00312715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7" w:type="dxa"/>
            <w:vAlign w:val="center"/>
          </w:tcPr>
          <w:p w:rsidR="00890D89" w:rsidRDefault="00890D89" w:rsidP="00312715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336E4F" w:rsidRDefault="00336E4F" w:rsidP="00715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Apkalpojošā personāla </w:t>
            </w:r>
            <w:r w:rsidR="008244B7">
              <w:rPr>
                <w:bCs/>
              </w:rPr>
              <w:t>darba alga (apkopējs</w:t>
            </w:r>
            <w:r w:rsidRPr="00AE247C">
              <w:rPr>
                <w:bCs/>
              </w:rPr>
              <w:t>)</w:t>
            </w:r>
          </w:p>
          <w:p w:rsidR="00336E4F" w:rsidRDefault="00336E4F" w:rsidP="00D21F85">
            <w:pPr>
              <w:ind w:left="175"/>
              <w:jc w:val="both"/>
              <w:rPr>
                <w:bCs/>
              </w:rPr>
            </w:pPr>
            <w:r w:rsidRPr="00357CA7">
              <w:rPr>
                <w:bCs/>
              </w:rPr>
              <w:lastRenderedPageBreak/>
              <w:t>2,</w:t>
            </w:r>
            <w:r w:rsidR="008244B7">
              <w:rPr>
                <w:bCs/>
              </w:rPr>
              <w:t>332</w:t>
            </w:r>
            <w:r w:rsidRPr="00357CA7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51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152"/>
            </w:r>
            <w:r>
              <w:rPr>
                <w:bCs/>
              </w:rPr>
              <w:t xml:space="preserve">x </w:t>
            </w:r>
            <w:r w:rsidR="008244B7">
              <w:rPr>
                <w:bCs/>
              </w:rPr>
              <w:t>1</w:t>
            </w:r>
            <w:r w:rsidR="006B7D2D">
              <w:rPr>
                <w:bCs/>
              </w:rPr>
              <w:t>5</w:t>
            </w:r>
            <w:r w:rsidR="008244B7" w:rsidRPr="008244B7">
              <w:rPr>
                <w:bCs/>
                <w:vertAlign w:val="superscript"/>
              </w:rPr>
              <w:t>15</w:t>
            </w:r>
            <w:r w:rsidR="006B7D2D">
              <w:rPr>
                <w:bCs/>
                <w:vertAlign w:val="superscript"/>
              </w:rPr>
              <w:t>0</w:t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6B7D2D">
              <w:rPr>
                <w:bCs/>
              </w:rPr>
              <w:t>34,98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bCs/>
              </w:rPr>
              <w:t xml:space="preserve"> </w:t>
            </w:r>
          </w:p>
          <w:p w:rsidR="00890D89" w:rsidRPr="00357CA7" w:rsidRDefault="00890D89" w:rsidP="006B7D2D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8244B7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53"/>
            </w:r>
            <w:r>
              <w:rPr>
                <w:bCs/>
              </w:rPr>
              <w:t xml:space="preserve"> x 0,0</w:t>
            </w:r>
            <w:r w:rsidR="00240151">
              <w:rPr>
                <w:bCs/>
              </w:rPr>
              <w:t>5</w:t>
            </w:r>
            <w:r>
              <w:rPr>
                <w:rStyle w:val="FootnoteReference"/>
                <w:bCs/>
              </w:rPr>
              <w:footnoteReference w:id="154"/>
            </w:r>
            <w:r>
              <w:rPr>
                <w:bCs/>
              </w:rPr>
              <w:t xml:space="preserve"> x </w:t>
            </w:r>
            <w:r w:rsidR="008244B7">
              <w:rPr>
                <w:bCs/>
              </w:rPr>
              <w:t>1</w:t>
            </w:r>
            <w:r w:rsidR="006B7D2D">
              <w:rPr>
                <w:bCs/>
              </w:rPr>
              <w:t>5</w:t>
            </w:r>
            <w:r w:rsidR="008244B7" w:rsidRPr="008244B7">
              <w:rPr>
                <w:bCs/>
                <w:vertAlign w:val="superscript"/>
              </w:rPr>
              <w:t>15</w:t>
            </w:r>
            <w:r w:rsidR="006B7D2D">
              <w:rPr>
                <w:bCs/>
                <w:vertAlign w:val="superscript"/>
              </w:rPr>
              <w:t>0</w:t>
            </w:r>
            <w:r w:rsidRPr="00C9642E">
              <w:rPr>
                <w:bCs/>
              </w:rPr>
              <w:t>=</w:t>
            </w:r>
            <w:r w:rsidR="006B7D2D">
              <w:rPr>
                <w:bCs/>
              </w:rPr>
              <w:t xml:space="preserve"> 4,03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890D89" w:rsidRDefault="006B7D2D" w:rsidP="008244B7">
            <w:pPr>
              <w:jc w:val="center"/>
            </w:pPr>
            <w:r>
              <w:lastRenderedPageBreak/>
              <w:t>39,01</w:t>
            </w:r>
          </w:p>
        </w:tc>
      </w:tr>
      <w:tr w:rsidR="00890D89" w:rsidTr="00770792">
        <w:tc>
          <w:tcPr>
            <w:tcW w:w="1560" w:type="dxa"/>
            <w:vAlign w:val="center"/>
          </w:tcPr>
          <w:p w:rsidR="00890D89" w:rsidRPr="00E541AA" w:rsidRDefault="00890D89" w:rsidP="00312715">
            <w:pPr>
              <w:jc w:val="center"/>
            </w:pPr>
            <w:r w:rsidRPr="008D3925">
              <w:t>1210</w:t>
            </w:r>
          </w:p>
        </w:tc>
        <w:tc>
          <w:tcPr>
            <w:tcW w:w="2127" w:type="dxa"/>
            <w:vAlign w:val="center"/>
          </w:tcPr>
          <w:p w:rsidR="00890D89" w:rsidRDefault="00890D89" w:rsidP="00312715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890D89" w:rsidRPr="00B71F23" w:rsidRDefault="00890D89" w:rsidP="006B7D2D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6B7D2D">
              <w:t>39,01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890D89" w:rsidRDefault="006B7D2D" w:rsidP="008244B7">
            <w:pPr>
              <w:jc w:val="center"/>
            </w:pPr>
            <w:r>
              <w:t>9,20</w:t>
            </w:r>
          </w:p>
        </w:tc>
      </w:tr>
      <w:tr w:rsidR="00890D89" w:rsidRPr="005149AA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6B7D2D" w:rsidP="00312715">
            <w:pPr>
              <w:jc w:val="center"/>
              <w:rPr>
                <w:b/>
              </w:rPr>
            </w:pPr>
            <w:r>
              <w:rPr>
                <w:b/>
              </w:rPr>
              <w:t>48,21</w:t>
            </w:r>
          </w:p>
        </w:tc>
      </w:tr>
      <w:tr w:rsidR="00890D89" w:rsidTr="00280629">
        <w:tc>
          <w:tcPr>
            <w:tcW w:w="7794" w:type="dxa"/>
            <w:gridSpan w:val="3"/>
            <w:vAlign w:val="center"/>
          </w:tcPr>
          <w:p w:rsidR="00890D89" w:rsidRPr="000F5070" w:rsidRDefault="00890D89" w:rsidP="00312715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890D89" w:rsidRPr="00F572AB" w:rsidRDefault="006B7D2D" w:rsidP="00312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133,89</w:t>
            </w:r>
          </w:p>
        </w:tc>
      </w:tr>
    </w:tbl>
    <w:p w:rsidR="000B70B1" w:rsidRDefault="000B70B1" w:rsidP="000B70B1">
      <w:pPr>
        <w:jc w:val="both"/>
        <w:rPr>
          <w:b/>
        </w:rPr>
      </w:pPr>
    </w:p>
    <w:p w:rsidR="0042411D" w:rsidRDefault="0042411D" w:rsidP="000B70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0B70B1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0B1" w:rsidRDefault="000B70B1" w:rsidP="00A82BB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B70B1" w:rsidRPr="00F572AB" w:rsidRDefault="00816EC0" w:rsidP="006B7D2D">
            <w:pPr>
              <w:jc w:val="center"/>
            </w:pPr>
            <w:r>
              <w:t>1</w:t>
            </w:r>
            <w:r w:rsidR="006B7D2D">
              <w:t>5</w:t>
            </w:r>
          </w:p>
        </w:tc>
      </w:tr>
      <w:tr w:rsidR="000B70B1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0B1" w:rsidRDefault="000B70B1" w:rsidP="00A82BB9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B70B1" w:rsidRPr="00F572AB" w:rsidRDefault="00E96DF5" w:rsidP="00473B5B">
            <w:pPr>
              <w:jc w:val="center"/>
            </w:pPr>
            <w:r>
              <w:t>8,93</w:t>
            </w:r>
          </w:p>
        </w:tc>
      </w:tr>
    </w:tbl>
    <w:p w:rsidR="001B6846" w:rsidRDefault="001B6846" w:rsidP="00C915BD">
      <w:pPr>
        <w:jc w:val="both"/>
      </w:pPr>
    </w:p>
    <w:p w:rsidR="0037123C" w:rsidRDefault="0037123C" w:rsidP="00C915BD">
      <w:pPr>
        <w:jc w:val="both"/>
      </w:pPr>
    </w:p>
    <w:p w:rsidR="00B160F7" w:rsidRDefault="00B160F7" w:rsidP="00715696">
      <w:pPr>
        <w:numPr>
          <w:ilvl w:val="0"/>
          <w:numId w:val="6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 xml:space="preserve">Mācību klases noma </w:t>
      </w:r>
      <w:r w:rsidR="005B1373">
        <w:rPr>
          <w:b/>
        </w:rPr>
        <w:t>Klusā ielā 12</w:t>
      </w:r>
      <w:r w:rsidR="00E8347F">
        <w:rPr>
          <w:b/>
        </w:rPr>
        <w:t xml:space="preserve">, Rīgā </w:t>
      </w:r>
      <w:r w:rsidR="00DA5BFE">
        <w:rPr>
          <w:b/>
        </w:rPr>
        <w:t>(</w:t>
      </w:r>
      <w:r>
        <w:rPr>
          <w:b/>
        </w:rPr>
        <w:t>1 stunda</w:t>
      </w:r>
      <w:r w:rsidR="00DA5BFE">
        <w:rPr>
          <w:b/>
        </w:rPr>
        <w:t>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B160F7" w:rsidRPr="005149AA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7" w:rsidRPr="005149AA" w:rsidRDefault="00B160F7" w:rsidP="00A82BB9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5149AA" w:rsidRDefault="00B160F7" w:rsidP="00A82BB9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5149AA" w:rsidRDefault="00B160F7" w:rsidP="00A82BB9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9829D4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D4" w:rsidRPr="005149AA" w:rsidRDefault="009829D4" w:rsidP="00A82BB9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D4" w:rsidRPr="009829D4" w:rsidRDefault="009829D4" w:rsidP="00A82BB9">
            <w:pPr>
              <w:jc w:val="center"/>
              <w:rPr>
                <w:b/>
              </w:rPr>
            </w:pPr>
            <w:r w:rsidRPr="009829D4">
              <w:rPr>
                <w:b/>
              </w:rPr>
              <w:t>x</w:t>
            </w:r>
          </w:p>
        </w:tc>
      </w:tr>
      <w:tr w:rsidR="00B160F7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B160F7" w:rsidP="00A82BB9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B160F7" w:rsidP="00A82BB9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0" w:rsidRDefault="00BC0240" w:rsidP="00715696">
            <w:pPr>
              <w:jc w:val="both"/>
              <w:rPr>
                <w:bCs/>
              </w:rPr>
            </w:pPr>
            <w:r>
              <w:rPr>
                <w:bCs/>
              </w:rPr>
              <w:t>Apkopēja mācību klases uzkopšanai</w:t>
            </w:r>
          </w:p>
          <w:p w:rsidR="00B160F7" w:rsidRPr="00041C37" w:rsidRDefault="00E96DF5" w:rsidP="00ED7CBB">
            <w:pPr>
              <w:jc w:val="both"/>
              <w:rPr>
                <w:bCs/>
              </w:rPr>
            </w:pPr>
            <w:r>
              <w:rPr>
                <w:bCs/>
              </w:rPr>
              <w:t>2,332</w:t>
            </w:r>
            <w:r w:rsidR="00BC0240" w:rsidRPr="00357CA7">
              <w:rPr>
                <w:bCs/>
                <w:i/>
              </w:rPr>
              <w:t>euro</w:t>
            </w:r>
            <w:r w:rsidR="00BC0240">
              <w:rPr>
                <w:rStyle w:val="FootnoteReference"/>
                <w:bCs/>
                <w:i/>
              </w:rPr>
              <w:footnoteReference w:id="155"/>
            </w:r>
            <w:r w:rsidR="00BC0240" w:rsidRPr="00357CA7">
              <w:rPr>
                <w:bCs/>
              </w:rPr>
              <w:t>x1</w:t>
            </w:r>
            <w:r w:rsidR="00BC0240">
              <w:rPr>
                <w:rStyle w:val="FootnoteReference"/>
                <w:bCs/>
              </w:rPr>
              <w:footnoteReference w:id="156"/>
            </w:r>
            <w:r w:rsidR="00BC0240">
              <w:rPr>
                <w:bCs/>
              </w:rPr>
              <w:t>x</w:t>
            </w:r>
            <w:r w:rsidR="00FC5908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ED7CBB">
              <w:rPr>
                <w:rStyle w:val="FootnoteReference"/>
                <w:bCs/>
              </w:rPr>
              <w:footnoteReference w:id="157"/>
            </w:r>
            <w:r w:rsidR="00BC0240" w:rsidRPr="00357CA7">
              <w:rPr>
                <w:bCs/>
              </w:rPr>
              <w:t>=</w:t>
            </w:r>
            <w:r w:rsidR="00BC0240">
              <w:rPr>
                <w:bCs/>
              </w:rPr>
              <w:t xml:space="preserve"> </w:t>
            </w:r>
            <w:r w:rsidR="00ED7CBB">
              <w:rPr>
                <w:bCs/>
              </w:rPr>
              <w:t>11,66</w:t>
            </w:r>
            <w:r w:rsidR="00BC0240">
              <w:rPr>
                <w:bCs/>
              </w:rPr>
              <w:t xml:space="preserve"> </w:t>
            </w:r>
            <w:r w:rsidR="00BC0240"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ED7CBB" w:rsidP="00A82BB9">
            <w:pPr>
              <w:jc w:val="center"/>
            </w:pPr>
            <w:r>
              <w:t>11,66</w:t>
            </w:r>
          </w:p>
        </w:tc>
      </w:tr>
      <w:tr w:rsidR="00B160F7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B160F7" w:rsidP="00A82BB9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B160F7" w:rsidP="00A82BB9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B160F7" w:rsidP="00ED7CBB">
            <w:pPr>
              <w:jc w:val="both"/>
            </w:pPr>
            <w:r w:rsidRPr="00041C37">
              <w:t>2</w:t>
            </w:r>
            <w:r w:rsidR="004731CF">
              <w:t>3</w:t>
            </w:r>
            <w:r w:rsidRPr="00041C37">
              <w:t>,</w:t>
            </w:r>
            <w:r w:rsidR="004731CF">
              <w:t>5</w:t>
            </w:r>
            <w:r w:rsidRPr="00041C37">
              <w:t xml:space="preserve">9% no </w:t>
            </w:r>
            <w:r w:rsidR="00ED7CBB">
              <w:rPr>
                <w:bCs/>
              </w:rPr>
              <w:t>11,66</w:t>
            </w:r>
            <w:r w:rsidR="004731CF">
              <w:rPr>
                <w:bCs/>
              </w:rPr>
              <w:t xml:space="preserve"> </w:t>
            </w:r>
            <w:r w:rsidR="004731CF"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7" w:rsidRPr="00041C37" w:rsidRDefault="00ED7CBB" w:rsidP="00A82BB9">
            <w:pPr>
              <w:jc w:val="center"/>
            </w:pPr>
            <w:r>
              <w:t>2,75</w:t>
            </w:r>
          </w:p>
        </w:tc>
      </w:tr>
    </w:tbl>
    <w:p w:rsidR="00B160F7" w:rsidRPr="008D56D7" w:rsidRDefault="00B160F7" w:rsidP="00B160F7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B160F7" w:rsidTr="00424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502067" w:rsidRDefault="00B160F7" w:rsidP="00A82BB9">
            <w:pPr>
              <w:jc w:val="center"/>
            </w:pPr>
            <w:r w:rsidRPr="00502067">
              <w:t>2350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502067" w:rsidRDefault="00B160F7" w:rsidP="00A82BB9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502067" w:rsidRDefault="00BA10FD" w:rsidP="00BA10FD">
            <w:r>
              <w:t>1,03</w:t>
            </w:r>
            <w:r w:rsidR="004731CF">
              <w:t xml:space="preserve"> </w:t>
            </w:r>
            <w:r w:rsidR="004731CF" w:rsidRPr="00D87D2E">
              <w:rPr>
                <w:i/>
              </w:rPr>
              <w:t>euro</w:t>
            </w:r>
            <w:r w:rsidR="004731CF">
              <w:rPr>
                <w:rStyle w:val="FootnoteReference"/>
                <w:i/>
              </w:rPr>
              <w:footnoteReference w:id="158"/>
            </w:r>
            <w:r w:rsidR="004731CF">
              <w:t xml:space="preserve"> x  69</w:t>
            </w:r>
            <w:r w:rsidR="004731CF">
              <w:rPr>
                <w:rStyle w:val="FootnoteReference"/>
              </w:rPr>
              <w:footnoteReference w:id="159"/>
            </w:r>
            <w:r w:rsidR="004731CF">
              <w:t xml:space="preserve"> x </w:t>
            </w:r>
            <w:r>
              <w:t>5</w:t>
            </w:r>
            <w:r w:rsidR="004731CF">
              <w:rPr>
                <w:rStyle w:val="FootnoteReference"/>
              </w:rPr>
              <w:footnoteReference w:id="160"/>
            </w:r>
            <w:r w:rsidR="004731CF">
              <w:t xml:space="preserve"> </w:t>
            </w:r>
            <w:r w:rsidR="004731CF" w:rsidRPr="001A671E">
              <w:t>/</w:t>
            </w:r>
            <w:r w:rsidR="004731CF">
              <w:t xml:space="preserve"> 360</w:t>
            </w:r>
            <w:r w:rsidR="004731CF">
              <w:rPr>
                <w:rStyle w:val="FootnoteReference"/>
              </w:rPr>
              <w:footnoteReference w:id="161"/>
            </w:r>
            <w:r w:rsidR="004731CF" w:rsidRPr="001A671E">
              <w:t xml:space="preserve"> </w:t>
            </w:r>
            <w:r w:rsidR="004731CF" w:rsidRPr="00130910">
              <w:t xml:space="preserve">= </w:t>
            </w:r>
            <w:r>
              <w:t>0,99</w:t>
            </w:r>
            <w:r w:rsidR="004731CF">
              <w:t xml:space="preserve"> </w:t>
            </w:r>
            <w:r w:rsidR="004731CF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7" w:rsidRPr="00B71F23" w:rsidRDefault="00BA10FD" w:rsidP="00A82BB9">
            <w:pPr>
              <w:jc w:val="center"/>
            </w:pPr>
            <w:r>
              <w:t>0,99</w:t>
            </w:r>
          </w:p>
        </w:tc>
      </w:tr>
      <w:tr w:rsidR="00992BF1" w:rsidRPr="000F5070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992BF1" w:rsidRPr="000F5070" w:rsidRDefault="00992BF1" w:rsidP="00315681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92BF1" w:rsidRPr="000F5070" w:rsidRDefault="007144AE" w:rsidP="0031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15,40</w:t>
            </w:r>
          </w:p>
        </w:tc>
      </w:tr>
      <w:tr w:rsidR="009829D4" w:rsidRPr="000F5070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9829D4" w:rsidRPr="000F5070" w:rsidRDefault="00992BF1" w:rsidP="00992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Netiešās</w:t>
            </w:r>
            <w:r w:rsidR="009829D4" w:rsidRPr="000F5070">
              <w:rPr>
                <w:b/>
                <w:sz w:val="28"/>
                <w:szCs w:val="28"/>
              </w:rPr>
              <w:t xml:space="preserve"> izmaksas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29D4" w:rsidRPr="000F5070" w:rsidRDefault="00992BF1" w:rsidP="00A82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797908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797908" w:rsidRPr="00E541AA" w:rsidRDefault="00797908" w:rsidP="00315681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7" w:type="dxa"/>
            <w:vAlign w:val="center"/>
          </w:tcPr>
          <w:p w:rsidR="00797908" w:rsidRDefault="00797908" w:rsidP="00315681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797908" w:rsidRPr="00E02C0F" w:rsidRDefault="003F4BDC" w:rsidP="007E046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9C0610">
              <w:rPr>
                <w:bCs/>
              </w:rPr>
              <w:t>5,368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62"/>
            </w:r>
            <w:r>
              <w:rPr>
                <w:bCs/>
              </w:rPr>
              <w:t xml:space="preserve"> x 0,0</w:t>
            </w:r>
            <w:r w:rsidR="002B5B60">
              <w:rPr>
                <w:bCs/>
              </w:rPr>
              <w:t>1</w:t>
            </w:r>
            <w:r>
              <w:rPr>
                <w:rStyle w:val="FootnoteReference"/>
                <w:bCs/>
              </w:rPr>
              <w:footnoteReference w:id="163"/>
            </w:r>
            <w:r>
              <w:rPr>
                <w:bCs/>
              </w:rPr>
              <w:t xml:space="preserve"> x </w:t>
            </w:r>
            <w:r w:rsidR="009C0610">
              <w:rPr>
                <w:bCs/>
              </w:rPr>
              <w:t>5</w:t>
            </w:r>
            <w:r w:rsidR="009C0610" w:rsidRPr="009C0610">
              <w:rPr>
                <w:bCs/>
                <w:vertAlign w:val="superscript"/>
              </w:rPr>
              <w:t>16</w:t>
            </w:r>
            <w:r w:rsidR="007E0466">
              <w:rPr>
                <w:bCs/>
                <w:vertAlign w:val="superscript"/>
              </w:rPr>
              <w:t>0</w:t>
            </w:r>
            <w:r w:rsidRPr="00C9642E">
              <w:rPr>
                <w:bCs/>
              </w:rPr>
              <w:t>=</w:t>
            </w:r>
            <w:r w:rsidR="00587047">
              <w:rPr>
                <w:bCs/>
              </w:rPr>
              <w:t>0,</w:t>
            </w:r>
            <w:r w:rsidR="009C0610">
              <w:rPr>
                <w:bCs/>
              </w:rPr>
              <w:t>2</w:t>
            </w:r>
            <w:r w:rsidR="00587047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797908" w:rsidRDefault="00587047" w:rsidP="009C0610">
            <w:pPr>
              <w:jc w:val="center"/>
            </w:pPr>
            <w:r>
              <w:t>0,</w:t>
            </w:r>
            <w:r w:rsidR="009C0610">
              <w:t>2</w:t>
            </w:r>
            <w:r>
              <w:t>7</w:t>
            </w:r>
          </w:p>
        </w:tc>
      </w:tr>
      <w:tr w:rsidR="00797908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797908" w:rsidRPr="00E541AA" w:rsidRDefault="00797908" w:rsidP="00315681">
            <w:pPr>
              <w:jc w:val="center"/>
            </w:pPr>
            <w:r w:rsidRPr="008D3925">
              <w:t>1210</w:t>
            </w:r>
          </w:p>
        </w:tc>
        <w:tc>
          <w:tcPr>
            <w:tcW w:w="2127" w:type="dxa"/>
            <w:vAlign w:val="center"/>
          </w:tcPr>
          <w:p w:rsidR="00797908" w:rsidRDefault="00797908" w:rsidP="00315681">
            <w:pPr>
              <w:pStyle w:val="naiskr"/>
            </w:pPr>
            <w:r>
              <w:t xml:space="preserve">Darba devēja valsts sociālās </w:t>
            </w:r>
            <w:r>
              <w:lastRenderedPageBreak/>
              <w:t>apdrošināšanas obligātās iemaksas</w:t>
            </w:r>
          </w:p>
        </w:tc>
        <w:tc>
          <w:tcPr>
            <w:tcW w:w="4107" w:type="dxa"/>
            <w:vAlign w:val="center"/>
          </w:tcPr>
          <w:p w:rsidR="003F4BDC" w:rsidRDefault="00797908" w:rsidP="003F4BDC">
            <w:pPr>
              <w:jc w:val="both"/>
              <w:rPr>
                <w:bCs/>
              </w:rPr>
            </w:pPr>
            <w:r w:rsidRPr="00B71F23">
              <w:lastRenderedPageBreak/>
              <w:t>2</w:t>
            </w:r>
            <w:r w:rsidR="003F4BDC">
              <w:t>3</w:t>
            </w:r>
            <w:r w:rsidRPr="00B71F23">
              <w:t>,</w:t>
            </w:r>
            <w:r w:rsidR="003F4BDC">
              <w:t>5</w:t>
            </w:r>
            <w:r w:rsidRPr="00B71F23">
              <w:t xml:space="preserve">9% no </w:t>
            </w:r>
            <w:r w:rsidR="00587047">
              <w:rPr>
                <w:bCs/>
              </w:rPr>
              <w:t>0,</w:t>
            </w:r>
            <w:r w:rsidR="009C0610">
              <w:rPr>
                <w:bCs/>
              </w:rPr>
              <w:t>2</w:t>
            </w:r>
            <w:r w:rsidR="00587047">
              <w:rPr>
                <w:bCs/>
              </w:rPr>
              <w:t>7</w:t>
            </w:r>
            <w:r w:rsidR="003F4BDC">
              <w:rPr>
                <w:bCs/>
              </w:rPr>
              <w:t xml:space="preserve"> </w:t>
            </w:r>
            <w:r w:rsidR="003F4BDC" w:rsidRPr="008800DB">
              <w:rPr>
                <w:bCs/>
                <w:i/>
              </w:rPr>
              <w:t>euro</w:t>
            </w:r>
          </w:p>
          <w:p w:rsidR="00797908" w:rsidRPr="00B71F23" w:rsidRDefault="00797908" w:rsidP="003F4BDC">
            <w:pPr>
              <w:jc w:val="both"/>
            </w:pPr>
          </w:p>
        </w:tc>
        <w:tc>
          <w:tcPr>
            <w:tcW w:w="1562" w:type="dxa"/>
            <w:vAlign w:val="center"/>
          </w:tcPr>
          <w:p w:rsidR="00797908" w:rsidRDefault="00587047" w:rsidP="009C0610">
            <w:pPr>
              <w:jc w:val="center"/>
            </w:pPr>
            <w:r>
              <w:t>0,</w:t>
            </w:r>
            <w:r w:rsidR="009C0610">
              <w:t>06</w:t>
            </w:r>
          </w:p>
        </w:tc>
      </w:tr>
      <w:tr w:rsidR="00C07763" w:rsidRPr="00497D11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C07763" w:rsidRPr="00502067" w:rsidRDefault="00C07763" w:rsidP="00C07763">
            <w:pPr>
              <w:jc w:val="center"/>
            </w:pPr>
            <w:r>
              <w:t>2221</w:t>
            </w:r>
          </w:p>
        </w:tc>
        <w:tc>
          <w:tcPr>
            <w:tcW w:w="2127" w:type="dxa"/>
            <w:vAlign w:val="center"/>
          </w:tcPr>
          <w:p w:rsidR="00C07763" w:rsidRPr="00497D11" w:rsidRDefault="00C07763" w:rsidP="00C07763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C07763" w:rsidRPr="00502067" w:rsidRDefault="007144AE" w:rsidP="007E0466">
            <w:r>
              <w:t>47233,40</w:t>
            </w:r>
            <w:r w:rsidR="00C07763" w:rsidRPr="001A671E">
              <w:t xml:space="preserve"> </w:t>
            </w:r>
            <w:r w:rsidR="00C07763" w:rsidRPr="001A671E">
              <w:rPr>
                <w:i/>
              </w:rPr>
              <w:t>euro</w:t>
            </w:r>
            <w:r w:rsidR="00C07763" w:rsidRPr="001A671E">
              <w:t xml:space="preserve"> </w:t>
            </w:r>
            <w:r w:rsidR="00C07763">
              <w:t>gadā</w:t>
            </w:r>
            <w:r w:rsidR="00C07763" w:rsidRPr="001A671E">
              <w:t>/8833</w:t>
            </w:r>
            <w:r w:rsidR="00C07763">
              <w:t>,</w:t>
            </w:r>
            <w:r w:rsidR="00C07763" w:rsidRPr="001A671E">
              <w:t>40 m</w:t>
            </w:r>
            <w:r w:rsidR="00C07763" w:rsidRPr="001A671E">
              <w:rPr>
                <w:vertAlign w:val="superscript"/>
              </w:rPr>
              <w:t>2</w:t>
            </w:r>
            <w:r w:rsidR="00C07763" w:rsidRPr="001A671E">
              <w:t>(kopējā ēkas platība)</w:t>
            </w:r>
            <w:r w:rsidR="00C07763">
              <w:t xml:space="preserve"> x 69</w:t>
            </w:r>
            <w:r w:rsidR="007E0466" w:rsidRPr="007E0466">
              <w:rPr>
                <w:vertAlign w:val="superscript"/>
              </w:rPr>
              <w:t>159</w:t>
            </w:r>
            <w:r w:rsidR="00C07763">
              <w:t xml:space="preserve"> </w:t>
            </w:r>
            <w:r w:rsidR="00C07763" w:rsidRPr="001A671E">
              <w:t>/</w:t>
            </w:r>
            <w:r w:rsidR="00C07763">
              <w:t>360</w:t>
            </w:r>
            <w:r w:rsidRPr="007144AE">
              <w:rPr>
                <w:vertAlign w:val="superscript"/>
              </w:rPr>
              <w:t>16</w:t>
            </w:r>
            <w:r w:rsidR="007E0466">
              <w:rPr>
                <w:vertAlign w:val="superscript"/>
              </w:rPr>
              <w:t>1</w:t>
            </w:r>
            <w:r w:rsidR="00C07763" w:rsidRPr="001A671E">
              <w:t xml:space="preserve"> x </w:t>
            </w:r>
            <w:r>
              <w:t>5</w:t>
            </w:r>
            <w:r w:rsidRPr="007144AE">
              <w:rPr>
                <w:vertAlign w:val="superscript"/>
              </w:rPr>
              <w:t>16</w:t>
            </w:r>
            <w:r w:rsidR="007E0466">
              <w:rPr>
                <w:vertAlign w:val="superscript"/>
              </w:rPr>
              <w:t>0</w:t>
            </w:r>
            <w:r w:rsidR="00C07763" w:rsidRPr="00130910">
              <w:t xml:space="preserve">= </w:t>
            </w:r>
            <w:r>
              <w:t>5,12</w:t>
            </w:r>
            <w:r w:rsidR="00C07763">
              <w:t xml:space="preserve"> </w:t>
            </w:r>
            <w:r w:rsidR="00C0776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07763" w:rsidRDefault="007144AE" w:rsidP="00C07763">
            <w:pPr>
              <w:jc w:val="center"/>
            </w:pPr>
            <w:r>
              <w:t>5,12</w:t>
            </w:r>
          </w:p>
          <w:p w:rsidR="00C07763" w:rsidRPr="00497D11" w:rsidRDefault="00C07763" w:rsidP="00C07763">
            <w:pPr>
              <w:jc w:val="center"/>
            </w:pPr>
          </w:p>
        </w:tc>
      </w:tr>
      <w:tr w:rsidR="00C07763" w:rsidRPr="00497D11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C07763" w:rsidRPr="00502067" w:rsidRDefault="00C07763" w:rsidP="00C07763">
            <w:pPr>
              <w:jc w:val="center"/>
            </w:pPr>
            <w:r>
              <w:t>2222</w:t>
            </w:r>
          </w:p>
        </w:tc>
        <w:tc>
          <w:tcPr>
            <w:tcW w:w="2127" w:type="dxa"/>
            <w:vAlign w:val="center"/>
          </w:tcPr>
          <w:p w:rsidR="00C07763" w:rsidRPr="00497D11" w:rsidRDefault="00C07763" w:rsidP="00C07763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C07763" w:rsidRPr="001A671E" w:rsidRDefault="007144AE" w:rsidP="007E0466">
            <w:r>
              <w:t>5789,27</w:t>
            </w:r>
            <w:r w:rsidR="00C07763" w:rsidRPr="001A671E">
              <w:t xml:space="preserve"> </w:t>
            </w:r>
            <w:r w:rsidR="00C07763" w:rsidRPr="0087272A">
              <w:rPr>
                <w:i/>
              </w:rPr>
              <w:t>euro</w:t>
            </w:r>
            <w:r w:rsidR="00C07763" w:rsidRPr="001A671E">
              <w:t xml:space="preserve"> gadā /8833</w:t>
            </w:r>
            <w:r w:rsidR="00C07763">
              <w:t>,</w:t>
            </w:r>
            <w:r w:rsidR="00C07763" w:rsidRPr="001A671E">
              <w:t>40 m</w:t>
            </w:r>
            <w:r w:rsidR="00C07763" w:rsidRPr="0087272A">
              <w:rPr>
                <w:vertAlign w:val="superscript"/>
              </w:rPr>
              <w:t>2</w:t>
            </w:r>
            <w:r w:rsidR="00C07763" w:rsidRPr="001A671E">
              <w:t xml:space="preserve"> (kopējā ēkas platība) x 69</w:t>
            </w:r>
            <w:r>
              <w:rPr>
                <w:vertAlign w:val="superscript"/>
              </w:rPr>
              <w:t>1</w:t>
            </w:r>
            <w:r w:rsidR="007E0466">
              <w:rPr>
                <w:vertAlign w:val="superscript"/>
              </w:rPr>
              <w:t>59</w:t>
            </w:r>
            <w:r w:rsidR="00C07763" w:rsidRPr="001A671E">
              <w:t>/</w:t>
            </w:r>
            <w:r w:rsidR="00C07763">
              <w:t>360</w:t>
            </w:r>
            <w:r>
              <w:rPr>
                <w:vertAlign w:val="superscript"/>
              </w:rPr>
              <w:t>16</w:t>
            </w:r>
            <w:r w:rsidR="007E0466">
              <w:rPr>
                <w:vertAlign w:val="superscript"/>
              </w:rPr>
              <w:t>1</w:t>
            </w:r>
            <w:r w:rsidR="00C07763" w:rsidRPr="001A671E">
              <w:t xml:space="preserve"> x </w:t>
            </w:r>
            <w:r>
              <w:t>5</w:t>
            </w:r>
            <w:r w:rsidR="00C07763"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  <w:r w:rsidR="007E0466">
              <w:rPr>
                <w:vertAlign w:val="superscript"/>
              </w:rPr>
              <w:t>0</w:t>
            </w:r>
            <w:r w:rsidR="00C07763" w:rsidRPr="00130910">
              <w:t xml:space="preserve">= </w:t>
            </w:r>
            <w:r w:rsidR="005943D2">
              <w:t>0,63</w:t>
            </w:r>
            <w:r w:rsidR="00C07763">
              <w:t xml:space="preserve"> </w:t>
            </w:r>
            <w:r w:rsidR="00C0776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07763" w:rsidRPr="00497D11" w:rsidRDefault="007144AE" w:rsidP="00C07763">
            <w:pPr>
              <w:jc w:val="center"/>
            </w:pPr>
            <w:r>
              <w:t>0,63</w:t>
            </w:r>
          </w:p>
        </w:tc>
      </w:tr>
      <w:tr w:rsidR="00C07763" w:rsidRPr="00497D11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C07763" w:rsidRPr="00502067" w:rsidRDefault="00C07763" w:rsidP="00C07763">
            <w:pPr>
              <w:jc w:val="center"/>
            </w:pPr>
            <w:r>
              <w:t>2223</w:t>
            </w:r>
          </w:p>
        </w:tc>
        <w:tc>
          <w:tcPr>
            <w:tcW w:w="2127" w:type="dxa"/>
            <w:vAlign w:val="center"/>
          </w:tcPr>
          <w:p w:rsidR="00C07763" w:rsidRPr="00497D11" w:rsidRDefault="00C07763" w:rsidP="00C07763">
            <w:r w:rsidRPr="00497D11">
              <w:t> Izdevumi par elektroenerģiju</w:t>
            </w:r>
          </w:p>
        </w:tc>
        <w:tc>
          <w:tcPr>
            <w:tcW w:w="4107" w:type="dxa"/>
            <w:vAlign w:val="center"/>
          </w:tcPr>
          <w:p w:rsidR="00C07763" w:rsidRPr="001A671E" w:rsidRDefault="007144AE" w:rsidP="005943D2">
            <w:r>
              <w:t>61867,49</w:t>
            </w:r>
            <w:r w:rsidR="00C07763" w:rsidRPr="001A671E">
              <w:t xml:space="preserve">  </w:t>
            </w:r>
            <w:r w:rsidR="00C07763" w:rsidRPr="0087272A">
              <w:rPr>
                <w:i/>
              </w:rPr>
              <w:t>euro</w:t>
            </w:r>
            <w:r w:rsidR="00C07763" w:rsidRPr="001A671E">
              <w:t xml:space="preserve"> gadā /8833</w:t>
            </w:r>
            <w:r w:rsidR="00C07763">
              <w:t>,</w:t>
            </w:r>
            <w:r w:rsidR="00C07763" w:rsidRPr="001A671E">
              <w:t>40 m</w:t>
            </w:r>
            <w:r w:rsidR="00C07763" w:rsidRPr="0087272A">
              <w:rPr>
                <w:vertAlign w:val="superscript"/>
              </w:rPr>
              <w:t>2</w:t>
            </w:r>
            <w:r w:rsidR="00C07763" w:rsidRPr="001A671E">
              <w:t xml:space="preserve"> (kopējā ēkas platība) x </w:t>
            </w:r>
            <w:r w:rsidR="007E0466" w:rsidRPr="001A671E">
              <w:t>69</w:t>
            </w:r>
            <w:r w:rsidR="007E0466">
              <w:rPr>
                <w:vertAlign w:val="superscript"/>
              </w:rPr>
              <w:t>159</w:t>
            </w:r>
            <w:r w:rsidR="007E0466" w:rsidRPr="001A671E">
              <w:t>/</w:t>
            </w:r>
            <w:r w:rsidR="007E0466">
              <w:t>360</w:t>
            </w:r>
            <w:r w:rsidR="007E0466">
              <w:rPr>
                <w:vertAlign w:val="superscript"/>
              </w:rPr>
              <w:t>161</w:t>
            </w:r>
            <w:r w:rsidR="007E0466" w:rsidRPr="001A671E">
              <w:t xml:space="preserve"> x </w:t>
            </w:r>
            <w:r w:rsidR="007E0466">
              <w:t>5</w:t>
            </w:r>
            <w:r w:rsidR="007E0466">
              <w:rPr>
                <w:vertAlign w:val="superscript"/>
              </w:rPr>
              <w:t>160</w:t>
            </w:r>
            <w:r w:rsidR="00C07763" w:rsidRPr="00130910">
              <w:t xml:space="preserve">= </w:t>
            </w:r>
            <w:r w:rsidR="005943D2">
              <w:t>6,71</w:t>
            </w:r>
            <w:r w:rsidR="00C07763">
              <w:t xml:space="preserve"> </w:t>
            </w:r>
            <w:r w:rsidR="00C0776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07763" w:rsidRPr="00497D11" w:rsidRDefault="007144AE" w:rsidP="00C07763">
            <w:pPr>
              <w:jc w:val="center"/>
            </w:pPr>
            <w:r>
              <w:t>6,71</w:t>
            </w:r>
          </w:p>
        </w:tc>
      </w:tr>
      <w:tr w:rsidR="00C07763" w:rsidRPr="00497D11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C07763" w:rsidRPr="00502067" w:rsidRDefault="00C07763" w:rsidP="00C07763">
            <w:pPr>
              <w:jc w:val="center"/>
            </w:pPr>
            <w:r>
              <w:t>2224</w:t>
            </w:r>
          </w:p>
        </w:tc>
        <w:tc>
          <w:tcPr>
            <w:tcW w:w="2127" w:type="dxa"/>
            <w:vAlign w:val="center"/>
          </w:tcPr>
          <w:p w:rsidR="00C07763" w:rsidRDefault="00C07763" w:rsidP="00C07763">
            <w:r w:rsidRPr="00497D11">
              <w:t>  </w:t>
            </w:r>
            <w:r>
              <w:t>Izdevumi par atkritumu savākšanu, izvešanu no apdzīvotām un ārpus apdzīvotām teritorijām, un to utilizāciju</w:t>
            </w:r>
          </w:p>
          <w:p w:rsidR="0042411D" w:rsidRPr="00497D11" w:rsidRDefault="0042411D" w:rsidP="00C07763"/>
        </w:tc>
        <w:tc>
          <w:tcPr>
            <w:tcW w:w="4107" w:type="dxa"/>
            <w:vAlign w:val="center"/>
          </w:tcPr>
          <w:p w:rsidR="00C07763" w:rsidRPr="001A671E" w:rsidRDefault="007144AE" w:rsidP="004E3682">
            <w:r>
              <w:t>1068,65</w:t>
            </w:r>
            <w:r w:rsidR="00C07763" w:rsidRPr="001A671E">
              <w:t xml:space="preserve"> </w:t>
            </w:r>
            <w:r w:rsidR="00C07763" w:rsidRPr="0087272A">
              <w:rPr>
                <w:i/>
              </w:rPr>
              <w:t>euro</w:t>
            </w:r>
            <w:r w:rsidR="00C07763" w:rsidRPr="001A671E">
              <w:t xml:space="preserve"> gadā /8833</w:t>
            </w:r>
            <w:r w:rsidR="00C07763">
              <w:t>,</w:t>
            </w:r>
            <w:r w:rsidR="00C07763" w:rsidRPr="001A671E">
              <w:t>40 m</w:t>
            </w:r>
            <w:r w:rsidR="00C07763" w:rsidRPr="0087272A">
              <w:rPr>
                <w:vertAlign w:val="superscript"/>
              </w:rPr>
              <w:t>2</w:t>
            </w:r>
            <w:r w:rsidR="00C07763" w:rsidRPr="001A671E">
              <w:t xml:space="preserve"> (kopējā ēkas platība) x </w:t>
            </w:r>
            <w:r w:rsidR="007E0466" w:rsidRPr="001A671E">
              <w:t>69</w:t>
            </w:r>
            <w:r w:rsidR="007E0466">
              <w:rPr>
                <w:vertAlign w:val="superscript"/>
              </w:rPr>
              <w:t>159</w:t>
            </w:r>
            <w:r w:rsidR="007E0466" w:rsidRPr="001A671E">
              <w:t>/</w:t>
            </w:r>
            <w:r w:rsidR="007E0466">
              <w:t>360</w:t>
            </w:r>
            <w:r w:rsidR="007E0466">
              <w:rPr>
                <w:vertAlign w:val="superscript"/>
              </w:rPr>
              <w:t>161</w:t>
            </w:r>
            <w:r w:rsidR="007E0466" w:rsidRPr="001A671E">
              <w:t xml:space="preserve"> x </w:t>
            </w:r>
            <w:r w:rsidR="007E0466">
              <w:t>5</w:t>
            </w:r>
            <w:r w:rsidR="007E0466">
              <w:rPr>
                <w:vertAlign w:val="superscript"/>
              </w:rPr>
              <w:t>160</w:t>
            </w:r>
            <w:r w:rsidR="00C07763" w:rsidRPr="00130910">
              <w:t xml:space="preserve">= </w:t>
            </w:r>
            <w:r w:rsidR="00C07763">
              <w:t>0,</w:t>
            </w:r>
            <w:r w:rsidR="00EB2E40">
              <w:t>12</w:t>
            </w:r>
            <w:r w:rsidR="00C07763">
              <w:t xml:space="preserve"> </w:t>
            </w:r>
            <w:r w:rsidR="00C0776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C07763" w:rsidRPr="00497D11" w:rsidRDefault="00587047" w:rsidP="00C07763">
            <w:pPr>
              <w:jc w:val="center"/>
            </w:pPr>
            <w:r>
              <w:t>0,12</w:t>
            </w:r>
          </w:p>
        </w:tc>
      </w:tr>
      <w:tr w:rsidR="00797908" w:rsidRPr="00502067" w:rsidTr="00424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8" w:rsidRPr="00502067" w:rsidRDefault="00797908" w:rsidP="00315681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8" w:rsidRPr="00502067" w:rsidRDefault="00797908" w:rsidP="00315681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8" w:rsidRPr="00502067" w:rsidRDefault="007144AE" w:rsidP="005943D2">
            <w:pPr>
              <w:jc w:val="both"/>
            </w:pPr>
            <w:r>
              <w:t>36,00</w:t>
            </w:r>
            <w:r w:rsidR="00C07763">
              <w:rPr>
                <w:rStyle w:val="FootnoteReference"/>
              </w:rPr>
              <w:footnoteReference w:id="164"/>
            </w:r>
            <w:r w:rsidR="00C07763" w:rsidRPr="00502067">
              <w:t xml:space="preserve"> x </w:t>
            </w:r>
            <w:r w:rsidR="007E0466" w:rsidRPr="001A671E">
              <w:t>69</w:t>
            </w:r>
            <w:r w:rsidR="007E0466">
              <w:rPr>
                <w:vertAlign w:val="superscript"/>
              </w:rPr>
              <w:t>159</w:t>
            </w:r>
            <w:r w:rsidR="007E0466" w:rsidRPr="001A671E">
              <w:t>/</w:t>
            </w:r>
            <w:r w:rsidR="007E0466">
              <w:t>360</w:t>
            </w:r>
            <w:r w:rsidR="007E0466">
              <w:rPr>
                <w:vertAlign w:val="superscript"/>
              </w:rPr>
              <w:t>161</w:t>
            </w:r>
            <w:r w:rsidR="007E0466" w:rsidRPr="001A671E">
              <w:t xml:space="preserve"> x </w:t>
            </w:r>
            <w:r w:rsidR="007E0466">
              <w:t>5</w:t>
            </w:r>
            <w:r w:rsidR="007E0466">
              <w:rPr>
                <w:vertAlign w:val="superscript"/>
              </w:rPr>
              <w:t>160</w:t>
            </w:r>
            <w:r w:rsidR="00C07763" w:rsidRPr="00130910">
              <w:t>=</w:t>
            </w:r>
            <w:r w:rsidR="00C07763">
              <w:t xml:space="preserve"> </w:t>
            </w:r>
            <w:r w:rsidR="005943D2">
              <w:t>34,50</w:t>
            </w:r>
            <w:r w:rsidR="00C07763">
              <w:t xml:space="preserve"> </w:t>
            </w:r>
            <w:r w:rsidR="00C07763" w:rsidRPr="009104B9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8" w:rsidRPr="00502067" w:rsidRDefault="007144AE" w:rsidP="00315681">
            <w:pPr>
              <w:jc w:val="center"/>
            </w:pPr>
            <w:r>
              <w:t>34,50</w:t>
            </w:r>
          </w:p>
        </w:tc>
      </w:tr>
      <w:tr w:rsidR="00797908" w:rsidRPr="00497D11" w:rsidTr="0042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797908" w:rsidRPr="00502067" w:rsidRDefault="00797908" w:rsidP="00315681">
            <w:pPr>
              <w:jc w:val="center"/>
            </w:pPr>
            <w:r>
              <w:t>2513</w:t>
            </w:r>
          </w:p>
        </w:tc>
        <w:tc>
          <w:tcPr>
            <w:tcW w:w="2127" w:type="dxa"/>
            <w:vAlign w:val="center"/>
          </w:tcPr>
          <w:p w:rsidR="00797908" w:rsidRPr="00497D11" w:rsidRDefault="00797908" w:rsidP="00315681">
            <w:r w:rsidRPr="00497D11">
              <w:t> </w:t>
            </w:r>
            <w:r w:rsidR="00947E23" w:rsidRPr="00497D11">
              <w:t> </w:t>
            </w:r>
            <w:r w:rsidR="00947E23">
              <w:t>Budžeta iestāžu nekustamā īpašuma nodokļa (t.sk. zemes nodokļa parāda) maksājumi budžetā</w:t>
            </w:r>
          </w:p>
        </w:tc>
        <w:tc>
          <w:tcPr>
            <w:tcW w:w="4107" w:type="dxa"/>
          </w:tcPr>
          <w:p w:rsidR="00797908" w:rsidRPr="00497D11" w:rsidRDefault="007144AE" w:rsidP="005943D2">
            <w:r>
              <w:t>6941,57</w:t>
            </w:r>
            <w:r w:rsidR="00C07763" w:rsidRPr="001A671E">
              <w:t xml:space="preserve"> </w:t>
            </w:r>
            <w:r w:rsidR="00C07763" w:rsidRPr="00D87D2E">
              <w:rPr>
                <w:i/>
              </w:rPr>
              <w:t>euro</w:t>
            </w:r>
            <w:r w:rsidR="00C07763" w:rsidRPr="001A671E">
              <w:t xml:space="preserve"> gadā /8833</w:t>
            </w:r>
            <w:r w:rsidR="00C07763">
              <w:t>,</w:t>
            </w:r>
            <w:r w:rsidR="00C07763" w:rsidRPr="001A671E">
              <w:t>40 m</w:t>
            </w:r>
            <w:r w:rsidR="00C07763" w:rsidRPr="001A671E">
              <w:rPr>
                <w:vertAlign w:val="superscript"/>
              </w:rPr>
              <w:t>2</w:t>
            </w:r>
            <w:r w:rsidR="00C07763" w:rsidRPr="001A671E">
              <w:t xml:space="preserve"> (kopējā ēkas platība) x </w:t>
            </w:r>
            <w:r w:rsidR="007E0466" w:rsidRPr="001A671E">
              <w:t>69</w:t>
            </w:r>
            <w:r w:rsidR="007E0466">
              <w:rPr>
                <w:vertAlign w:val="superscript"/>
              </w:rPr>
              <w:t>159</w:t>
            </w:r>
            <w:r w:rsidR="007E0466" w:rsidRPr="001A671E">
              <w:t>/</w:t>
            </w:r>
            <w:r w:rsidR="007E0466">
              <w:t>360</w:t>
            </w:r>
            <w:r w:rsidR="007E0466">
              <w:rPr>
                <w:vertAlign w:val="superscript"/>
              </w:rPr>
              <w:t>161</w:t>
            </w:r>
            <w:r w:rsidR="007E0466" w:rsidRPr="001A671E">
              <w:t xml:space="preserve"> x </w:t>
            </w:r>
            <w:r w:rsidR="007E0466">
              <w:t>5</w:t>
            </w:r>
            <w:r w:rsidR="007E0466">
              <w:rPr>
                <w:vertAlign w:val="superscript"/>
              </w:rPr>
              <w:t>160</w:t>
            </w:r>
            <w:r w:rsidR="00C07763" w:rsidRPr="00130910">
              <w:t xml:space="preserve">= </w:t>
            </w:r>
            <w:r w:rsidR="005943D2">
              <w:t>0,75</w:t>
            </w:r>
            <w:r w:rsidR="00C07763">
              <w:t xml:space="preserve"> </w:t>
            </w:r>
            <w:r w:rsidR="00C07763"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797908" w:rsidRPr="00497D11" w:rsidRDefault="007144AE" w:rsidP="00EB2E40">
            <w:pPr>
              <w:jc w:val="center"/>
            </w:pPr>
            <w:r>
              <w:t>0,75</w:t>
            </w:r>
          </w:p>
        </w:tc>
      </w:tr>
      <w:tr w:rsidR="00693212" w:rsidRPr="000F5070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693212" w:rsidRPr="000F5070" w:rsidRDefault="00693212" w:rsidP="003156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0F507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212" w:rsidRPr="000F5070" w:rsidRDefault="007144AE" w:rsidP="00EB2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48,16</w:t>
            </w:r>
          </w:p>
        </w:tc>
      </w:tr>
      <w:tr w:rsidR="009829D4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9829D4" w:rsidRPr="000F5070" w:rsidRDefault="009829D4" w:rsidP="00A82BB9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9829D4" w:rsidRPr="00F572AB" w:rsidRDefault="007144AE" w:rsidP="00EB2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63,56</w:t>
            </w:r>
          </w:p>
        </w:tc>
      </w:tr>
    </w:tbl>
    <w:p w:rsidR="00B160F7" w:rsidRDefault="00B160F7" w:rsidP="00B160F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B160F7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0F7" w:rsidRDefault="00B160F7" w:rsidP="00A82BB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160F7" w:rsidRPr="00F572AB" w:rsidRDefault="007144AE" w:rsidP="00A82BB9">
            <w:pPr>
              <w:jc w:val="center"/>
            </w:pPr>
            <w:r>
              <w:t>5</w:t>
            </w:r>
          </w:p>
        </w:tc>
      </w:tr>
      <w:tr w:rsidR="00B160F7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0F7" w:rsidRDefault="00B160F7" w:rsidP="00A82BB9">
            <w:r>
              <w:t>Maksas pakalpojuma izcenojums (</w:t>
            </w:r>
            <w:r w:rsidR="0081536A"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160F7" w:rsidRPr="00F572AB" w:rsidRDefault="003A29AF" w:rsidP="00DD00DA">
            <w:pPr>
              <w:jc w:val="center"/>
            </w:pPr>
            <w:r>
              <w:t>12,</w:t>
            </w:r>
            <w:r w:rsidR="00DD00DA">
              <w:t>71</w:t>
            </w:r>
          </w:p>
        </w:tc>
      </w:tr>
    </w:tbl>
    <w:p w:rsidR="004A258C" w:rsidRDefault="004A258C" w:rsidP="00C915BD">
      <w:pPr>
        <w:jc w:val="both"/>
      </w:pPr>
    </w:p>
    <w:p w:rsidR="00854384" w:rsidRPr="00715696" w:rsidRDefault="00854384" w:rsidP="00854384">
      <w:pPr>
        <w:numPr>
          <w:ilvl w:val="0"/>
          <w:numId w:val="5"/>
        </w:numPr>
        <w:ind w:left="426" w:hanging="426"/>
        <w:jc w:val="both"/>
      </w:pPr>
      <w:r w:rsidRPr="009774F4">
        <w:rPr>
          <w:b/>
        </w:rPr>
        <w:t xml:space="preserve">Maksas pakalpojuma veids: </w:t>
      </w:r>
      <w:r w:rsidRPr="00854384">
        <w:rPr>
          <w:b/>
        </w:rPr>
        <w:t xml:space="preserve">Lekcija </w:t>
      </w:r>
      <w:r w:rsidR="00E8347F">
        <w:rPr>
          <w:b/>
        </w:rPr>
        <w:t>psiholoģijas jomā</w:t>
      </w:r>
      <w:r w:rsidRPr="009774F4">
        <w:rPr>
          <w:b/>
        </w:rPr>
        <w:t xml:space="preserve"> (</w:t>
      </w:r>
      <w:r>
        <w:rPr>
          <w:b/>
        </w:rPr>
        <w:t>3</w:t>
      </w:r>
      <w:r w:rsidRPr="009774F4">
        <w:rPr>
          <w:b/>
        </w:rPr>
        <w:t xml:space="preserve"> stundas </w:t>
      </w:r>
      <w:r>
        <w:rPr>
          <w:b/>
        </w:rPr>
        <w:t>nodarbība grupā līdz 30 personām</w:t>
      </w:r>
      <w:r w:rsidRPr="009774F4">
        <w:rPr>
          <w:b/>
        </w:rPr>
        <w:t>)</w:t>
      </w:r>
      <w:r w:rsidR="00E8347F">
        <w:rPr>
          <w:b/>
        </w:rPr>
        <w:t xml:space="preserve"> (iepriekš saskaņojot lekcijas tēmu)</w:t>
      </w:r>
    </w:p>
    <w:p w:rsidR="00715696" w:rsidRDefault="00715696" w:rsidP="00715696">
      <w:pPr>
        <w:ind w:left="426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854384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4" w:rsidRDefault="00854384" w:rsidP="00070D13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854384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D0053B" w:rsidRDefault="00854384" w:rsidP="00070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E00066" w:rsidRDefault="00854384" w:rsidP="00070D13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x</w:t>
            </w:r>
          </w:p>
        </w:tc>
      </w:tr>
      <w:tr w:rsidR="00854384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jc w:val="center"/>
            </w:pPr>
            <w:r w:rsidRPr="00433D7B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r w:rsidRPr="00433D7B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854384" w:rsidRPr="00433D7B" w:rsidRDefault="00854384" w:rsidP="00973E7D">
            <w:pPr>
              <w:jc w:val="both"/>
              <w:rPr>
                <w:bCs/>
              </w:rPr>
            </w:pPr>
            <w:r>
              <w:rPr>
                <w:bCs/>
              </w:rPr>
              <w:t>4,</w:t>
            </w:r>
            <w:r w:rsidR="000E2106">
              <w:rPr>
                <w:bCs/>
              </w:rPr>
              <w:t>771</w:t>
            </w:r>
            <w:r>
              <w:rPr>
                <w:rStyle w:val="FootnoteReference"/>
                <w:bCs/>
              </w:rPr>
              <w:footnoteReference w:id="165"/>
            </w:r>
            <w:r w:rsidR="000E2106">
              <w:rPr>
                <w:bCs/>
              </w:rPr>
              <w:t xml:space="preserve"> x 4</w:t>
            </w:r>
            <w:r>
              <w:rPr>
                <w:rStyle w:val="FootnoteReference"/>
                <w:bCs/>
              </w:rPr>
              <w:footnoteReference w:id="166"/>
            </w:r>
            <w:r>
              <w:rPr>
                <w:bCs/>
              </w:rPr>
              <w:t xml:space="preserve"> x </w:t>
            </w:r>
            <w:r w:rsidR="00973E7D">
              <w:rPr>
                <w:bCs/>
              </w:rPr>
              <w:t>50</w:t>
            </w:r>
            <w:r>
              <w:rPr>
                <w:rStyle w:val="FootnoteReference"/>
                <w:bCs/>
              </w:rPr>
              <w:footnoteReference w:id="167"/>
            </w:r>
            <w:r>
              <w:rPr>
                <w:bCs/>
              </w:rPr>
              <w:t xml:space="preserve"> = </w:t>
            </w:r>
            <w:r w:rsidR="00973E7D">
              <w:rPr>
                <w:bCs/>
              </w:rPr>
              <w:t>954,20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973E7D" w:rsidP="00070D13">
            <w:pPr>
              <w:jc w:val="center"/>
            </w:pPr>
            <w:r>
              <w:t>954,20</w:t>
            </w:r>
          </w:p>
        </w:tc>
      </w:tr>
      <w:tr w:rsidR="00854384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jc w:val="center"/>
            </w:pPr>
            <w:r w:rsidRPr="00433D7B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pStyle w:val="naiskr"/>
            </w:pPr>
            <w:r w:rsidRPr="00433D7B">
              <w:t xml:space="preserve">Darba devēja valsts sociālās </w:t>
            </w:r>
            <w:r w:rsidRPr="00433D7B">
              <w:lastRenderedPageBreak/>
              <w:t>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973E7D">
            <w:pPr>
              <w:jc w:val="both"/>
            </w:pPr>
            <w:r w:rsidRPr="00433D7B">
              <w:lastRenderedPageBreak/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973E7D">
              <w:t>954,20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973E7D" w:rsidP="00070D13">
            <w:pPr>
              <w:jc w:val="center"/>
            </w:pPr>
            <w:r>
              <w:t>225,10</w:t>
            </w:r>
          </w:p>
        </w:tc>
      </w:tr>
      <w:tr w:rsidR="000E2106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6D2D9A" w:rsidRDefault="000E2106" w:rsidP="00070D13">
            <w:pPr>
              <w:jc w:val="center"/>
            </w:pPr>
            <w:r w:rsidRPr="006D2D9A">
              <w:t>2311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6D2D9A" w:rsidRDefault="000E2106" w:rsidP="00070D13">
            <w:r w:rsidRPr="006D2D9A">
              <w:t>Biroja preces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Default="000E2106" w:rsidP="00070D13">
            <w:pPr>
              <w:jc w:val="both"/>
              <w:rPr>
                <w:bCs/>
              </w:rPr>
            </w:pPr>
            <w:r w:rsidRPr="00B14B16">
              <w:rPr>
                <w:bCs/>
              </w:rPr>
              <w:t xml:space="preserve">kancelejas preces </w:t>
            </w:r>
            <w:r w:rsidR="00F90394">
              <w:rPr>
                <w:bCs/>
              </w:rPr>
              <w:t xml:space="preserve">izdales materiāla izgatavošanai </w:t>
            </w:r>
            <w:r w:rsidRPr="00B14B16">
              <w:rPr>
                <w:bCs/>
              </w:rPr>
              <w:t>(t.s. papīrs, printera un kopētāja toneri, iesiešanai: plastikāta vāki, spirāle):</w:t>
            </w:r>
          </w:p>
          <w:p w:rsidR="000E2106" w:rsidRPr="00B14B16" w:rsidRDefault="000E2106" w:rsidP="00973E7D">
            <w:pPr>
              <w:jc w:val="both"/>
            </w:pPr>
            <w:r>
              <w:rPr>
                <w:bCs/>
              </w:rPr>
              <w:t xml:space="preserve">1,29 </w:t>
            </w:r>
            <w:r w:rsidRPr="00DF0339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68"/>
            </w:r>
            <w:r w:rsidRPr="00B14B16">
              <w:rPr>
                <w:bCs/>
                <w:vertAlign w:val="superscript"/>
              </w:rPr>
              <w:t xml:space="preserve"> </w:t>
            </w:r>
            <w:r w:rsidRPr="00B14B16">
              <w:rPr>
                <w:bCs/>
              </w:rPr>
              <w:t xml:space="preserve">x </w:t>
            </w:r>
            <w:r w:rsidR="00973E7D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0E2106">
              <w:rPr>
                <w:bCs/>
                <w:vertAlign w:val="superscript"/>
              </w:rPr>
              <w:t>1</w:t>
            </w:r>
            <w:r w:rsidR="00973E7D">
              <w:rPr>
                <w:bCs/>
                <w:vertAlign w:val="superscript"/>
              </w:rPr>
              <w:t>67</w:t>
            </w:r>
            <w:r w:rsidRPr="00DF0339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973E7D">
              <w:rPr>
                <w:bCs/>
              </w:rPr>
              <w:t>64,50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B14B16" w:rsidRDefault="00973E7D" w:rsidP="00070D13">
            <w:pPr>
              <w:jc w:val="center"/>
            </w:pPr>
            <w:r>
              <w:t>64,50</w:t>
            </w:r>
          </w:p>
        </w:tc>
      </w:tr>
    </w:tbl>
    <w:p w:rsidR="00854384" w:rsidRPr="00433D7B" w:rsidRDefault="00854384" w:rsidP="00854384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854384" w:rsidRPr="00D5452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54384" w:rsidRPr="00D54520" w:rsidRDefault="00854384" w:rsidP="00070D1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4384" w:rsidRPr="00F572AB" w:rsidRDefault="00973E7D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1243,80</w:t>
            </w:r>
          </w:p>
        </w:tc>
      </w:tr>
      <w:tr w:rsidR="00854384" w:rsidRPr="00D6452B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D6452B" w:rsidRDefault="00854384" w:rsidP="00070D1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D6452B" w:rsidRDefault="00854384" w:rsidP="00070D1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854384" w:rsidTr="00280629">
        <w:tc>
          <w:tcPr>
            <w:tcW w:w="1414" w:type="dxa"/>
            <w:vAlign w:val="center"/>
          </w:tcPr>
          <w:p w:rsidR="00854384" w:rsidRPr="00E541AA" w:rsidRDefault="00854384" w:rsidP="00070D1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854384" w:rsidRDefault="00854384" w:rsidP="00070D13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854384" w:rsidRPr="006315BD" w:rsidRDefault="00854384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5,368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69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170"/>
            </w:r>
            <w:r>
              <w:rPr>
                <w:bCs/>
              </w:rPr>
              <w:t xml:space="preserve"> x </w:t>
            </w:r>
            <w:r w:rsidR="00973E7D">
              <w:rPr>
                <w:bCs/>
              </w:rPr>
              <w:t>50</w:t>
            </w:r>
            <w:r w:rsidR="00973E7D" w:rsidRPr="000E2106">
              <w:rPr>
                <w:bCs/>
                <w:vertAlign w:val="superscript"/>
              </w:rPr>
              <w:t>1</w:t>
            </w:r>
            <w:r w:rsidR="00973E7D">
              <w:rPr>
                <w:bCs/>
                <w:vertAlign w:val="superscript"/>
              </w:rPr>
              <w:t>67</w:t>
            </w:r>
            <w:r w:rsidRPr="00C9642E">
              <w:rPr>
                <w:bCs/>
              </w:rPr>
              <w:t xml:space="preserve"> =</w:t>
            </w:r>
            <w:r w:rsidR="00973E7D">
              <w:rPr>
                <w:bCs/>
              </w:rPr>
              <w:t>13,42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6315BD" w:rsidRDefault="006315BD" w:rsidP="00715696">
            <w:pPr>
              <w:jc w:val="both"/>
              <w:rPr>
                <w:bCs/>
              </w:rPr>
            </w:pPr>
            <w:r>
              <w:rPr>
                <w:bCs/>
              </w:rPr>
              <w:t>Izdales materiāla pavairošana</w:t>
            </w:r>
          </w:p>
          <w:p w:rsidR="006315BD" w:rsidRPr="006315BD" w:rsidRDefault="006315BD" w:rsidP="00973E7D">
            <w:pPr>
              <w:jc w:val="both"/>
              <w:rPr>
                <w:bCs/>
              </w:rPr>
            </w:pPr>
            <w:r>
              <w:rPr>
                <w:bCs/>
              </w:rPr>
              <w:t xml:space="preserve">5,368 </w:t>
            </w:r>
            <w:r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71"/>
            </w:r>
            <w:r w:rsidRPr="00E62493">
              <w:rPr>
                <w:bCs/>
              </w:rPr>
              <w:t xml:space="preserve"> x 0</w:t>
            </w:r>
            <w:r>
              <w:rPr>
                <w:bCs/>
              </w:rPr>
              <w:t>,2</w:t>
            </w:r>
            <w:r>
              <w:rPr>
                <w:rStyle w:val="FootnoteReference"/>
                <w:bCs/>
              </w:rPr>
              <w:footnoteReference w:id="172"/>
            </w:r>
            <w:r>
              <w:rPr>
                <w:bCs/>
              </w:rPr>
              <w:t xml:space="preserve"> x </w:t>
            </w:r>
            <w:r w:rsidR="00973E7D">
              <w:rPr>
                <w:bCs/>
              </w:rPr>
              <w:t>50</w:t>
            </w:r>
            <w:r w:rsidR="00973E7D" w:rsidRPr="000E2106">
              <w:rPr>
                <w:bCs/>
                <w:vertAlign w:val="superscript"/>
              </w:rPr>
              <w:t>1</w:t>
            </w:r>
            <w:r w:rsidR="00973E7D">
              <w:rPr>
                <w:bCs/>
                <w:vertAlign w:val="superscript"/>
              </w:rPr>
              <w:t>67</w:t>
            </w:r>
            <w:r w:rsidRPr="00E62493">
              <w:rPr>
                <w:bCs/>
              </w:rPr>
              <w:t xml:space="preserve"> = </w:t>
            </w:r>
            <w:r w:rsidR="00973E7D">
              <w:rPr>
                <w:bCs/>
              </w:rPr>
              <w:t>53,68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  <w:r w:rsidRPr="00E62493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                      </w:t>
            </w:r>
          </w:p>
        </w:tc>
        <w:tc>
          <w:tcPr>
            <w:tcW w:w="1562" w:type="dxa"/>
            <w:vAlign w:val="center"/>
          </w:tcPr>
          <w:p w:rsidR="00854384" w:rsidRDefault="00973E7D" w:rsidP="00070D13">
            <w:pPr>
              <w:jc w:val="center"/>
            </w:pPr>
            <w:r>
              <w:t>67,10</w:t>
            </w:r>
          </w:p>
        </w:tc>
      </w:tr>
      <w:tr w:rsidR="00854384" w:rsidTr="00280629">
        <w:tc>
          <w:tcPr>
            <w:tcW w:w="1414" w:type="dxa"/>
            <w:vAlign w:val="center"/>
          </w:tcPr>
          <w:p w:rsidR="00854384" w:rsidRPr="00E541AA" w:rsidRDefault="00854384" w:rsidP="00070D13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854384" w:rsidRDefault="00854384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854384" w:rsidRPr="00B71F23" w:rsidRDefault="00854384" w:rsidP="00973E7D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973E7D">
              <w:t>67,10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:rsidR="00854384" w:rsidRDefault="00973E7D" w:rsidP="00070D13">
            <w:pPr>
              <w:jc w:val="center"/>
            </w:pPr>
            <w:r>
              <w:t>15,83</w:t>
            </w:r>
          </w:p>
        </w:tc>
      </w:tr>
      <w:tr w:rsidR="006315BD" w:rsidRPr="00130910" w:rsidTr="00280629">
        <w:tc>
          <w:tcPr>
            <w:tcW w:w="1414" w:type="dxa"/>
          </w:tcPr>
          <w:p w:rsidR="006315BD" w:rsidRPr="00130910" w:rsidRDefault="006315BD" w:rsidP="00070D13">
            <w:pPr>
              <w:jc w:val="center"/>
            </w:pPr>
            <w:r w:rsidRPr="00130910">
              <w:t>5232</w:t>
            </w:r>
          </w:p>
        </w:tc>
        <w:tc>
          <w:tcPr>
            <w:tcW w:w="2275" w:type="dxa"/>
          </w:tcPr>
          <w:p w:rsidR="006315BD" w:rsidRPr="00130910" w:rsidRDefault="006315BD" w:rsidP="00070D13">
            <w:r>
              <w:t>Saimniecības pamatlīdzekļi</w:t>
            </w:r>
          </w:p>
        </w:tc>
        <w:tc>
          <w:tcPr>
            <w:tcW w:w="4105" w:type="dxa"/>
          </w:tcPr>
          <w:p w:rsidR="006315BD" w:rsidRDefault="006315BD" w:rsidP="00070D13">
            <w:r w:rsidRPr="00130910">
              <w:t>Iesiešanas aparāt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6,26 </w:t>
            </w:r>
            <w:r w:rsidRPr="008800DB">
              <w:rPr>
                <w:i/>
              </w:rPr>
              <w:t>euro</w:t>
            </w:r>
            <w:r>
              <w:t xml:space="preserve"> </w:t>
            </w:r>
          </w:p>
          <w:p w:rsidR="006315BD" w:rsidRDefault="006315BD" w:rsidP="00070D13">
            <w:r w:rsidRPr="00130910">
              <w:t>kopētāj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52,62 </w:t>
            </w:r>
            <w:r w:rsidRPr="008800DB">
              <w:rPr>
                <w:i/>
              </w:rPr>
              <w:t>euro</w:t>
            </w:r>
            <w:r w:rsidRPr="00130910">
              <w:t xml:space="preserve">        </w:t>
            </w:r>
          </w:p>
          <w:p w:rsidR="006315BD" w:rsidRPr="00130910" w:rsidRDefault="006315BD" w:rsidP="00973E7D">
            <w:r>
              <w:t>(6,26+52,62)</w:t>
            </w:r>
            <w:r w:rsidRPr="00130910">
              <w:t>/</w:t>
            </w:r>
            <w:r>
              <w:t>(2012</w:t>
            </w:r>
            <w:r>
              <w:rPr>
                <w:rStyle w:val="FootnoteReference"/>
              </w:rPr>
              <w:footnoteReference w:id="173"/>
            </w:r>
            <w:r>
              <w:t xml:space="preserve">/12 (mēneši)) </w:t>
            </w:r>
            <w:r w:rsidRPr="00130910">
              <w:t xml:space="preserve">x </w:t>
            </w:r>
            <w:r>
              <w:t>0,2</w:t>
            </w:r>
            <w:r w:rsidR="00331AB3" w:rsidRPr="00331AB3">
              <w:rPr>
                <w:vertAlign w:val="superscript"/>
              </w:rPr>
              <w:t>17</w:t>
            </w:r>
            <w:r w:rsidR="00973E7D">
              <w:rPr>
                <w:vertAlign w:val="superscript"/>
              </w:rPr>
              <w:t>2</w:t>
            </w:r>
            <w:r>
              <w:t xml:space="preserve"> </w:t>
            </w:r>
            <w:r w:rsidRPr="00130910">
              <w:t>x</w:t>
            </w:r>
            <w:r>
              <w:t xml:space="preserve"> </w:t>
            </w:r>
            <w:r w:rsidR="00973E7D">
              <w:rPr>
                <w:bCs/>
              </w:rPr>
              <w:t>50</w:t>
            </w:r>
            <w:r w:rsidR="00973E7D" w:rsidRPr="000E2106">
              <w:rPr>
                <w:bCs/>
                <w:vertAlign w:val="superscript"/>
              </w:rPr>
              <w:t>1</w:t>
            </w:r>
            <w:r w:rsidR="00973E7D">
              <w:rPr>
                <w:bCs/>
                <w:vertAlign w:val="superscript"/>
              </w:rPr>
              <w:t>67</w:t>
            </w:r>
            <w:r>
              <w:t xml:space="preserve"> </w:t>
            </w:r>
            <w:r w:rsidRPr="00130910">
              <w:t xml:space="preserve">= </w:t>
            </w:r>
            <w:r w:rsidR="00973E7D">
              <w:t>3,51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62" w:type="dxa"/>
          </w:tcPr>
          <w:p w:rsidR="006315BD" w:rsidRPr="00130910" w:rsidRDefault="00973E7D" w:rsidP="00070D13">
            <w:pPr>
              <w:jc w:val="center"/>
            </w:pPr>
            <w:r>
              <w:t>3,51</w:t>
            </w:r>
          </w:p>
        </w:tc>
      </w:tr>
      <w:tr w:rsidR="00854384" w:rsidRPr="00D5452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54384" w:rsidRPr="00D54520" w:rsidRDefault="00854384" w:rsidP="00070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4384" w:rsidRPr="00F572AB" w:rsidRDefault="00973E7D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86,44</w:t>
            </w:r>
          </w:p>
        </w:tc>
      </w:tr>
      <w:tr w:rsidR="00854384" w:rsidTr="00280629">
        <w:tc>
          <w:tcPr>
            <w:tcW w:w="7794" w:type="dxa"/>
            <w:gridSpan w:val="3"/>
            <w:vAlign w:val="center"/>
          </w:tcPr>
          <w:p w:rsidR="00854384" w:rsidRPr="00185291" w:rsidRDefault="00854384" w:rsidP="00070D13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854384" w:rsidRPr="00F572AB" w:rsidRDefault="007D5229" w:rsidP="00070D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1330,24</w:t>
            </w:r>
          </w:p>
        </w:tc>
      </w:tr>
    </w:tbl>
    <w:p w:rsidR="00854384" w:rsidRDefault="00854384" w:rsidP="00854384">
      <w:pPr>
        <w:jc w:val="both"/>
      </w:pPr>
    </w:p>
    <w:p w:rsidR="0042411D" w:rsidRDefault="0042411D" w:rsidP="008543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54384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384" w:rsidRDefault="00854384" w:rsidP="00070D1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54384" w:rsidRPr="00F572AB" w:rsidRDefault="00973E7D" w:rsidP="00070D13">
            <w:pPr>
              <w:jc w:val="center"/>
            </w:pPr>
            <w:r>
              <w:t>50</w:t>
            </w:r>
          </w:p>
        </w:tc>
      </w:tr>
      <w:tr w:rsidR="00854384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384" w:rsidRDefault="00854384" w:rsidP="00070D13">
            <w:r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54384" w:rsidRPr="00F572AB" w:rsidRDefault="001D4ED0" w:rsidP="00070D13">
            <w:pPr>
              <w:jc w:val="center"/>
            </w:pPr>
            <w:r>
              <w:t>26,60</w:t>
            </w:r>
          </w:p>
        </w:tc>
      </w:tr>
    </w:tbl>
    <w:p w:rsidR="00854384" w:rsidRDefault="00854384" w:rsidP="00854384">
      <w:pPr>
        <w:jc w:val="both"/>
        <w:rPr>
          <w:b/>
        </w:rPr>
      </w:pPr>
    </w:p>
    <w:p w:rsidR="0042411D" w:rsidRDefault="0042411D" w:rsidP="00854384">
      <w:pPr>
        <w:jc w:val="both"/>
        <w:rPr>
          <w:b/>
        </w:rPr>
      </w:pPr>
    </w:p>
    <w:p w:rsidR="0042411D" w:rsidRDefault="0042411D" w:rsidP="00854384">
      <w:pPr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250"/>
        <w:gridCol w:w="1417"/>
      </w:tblGrid>
      <w:tr w:rsidR="00E31AFE" w:rsidTr="00280629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FE" w:rsidRDefault="00E31AFE" w:rsidP="00E31AFE">
            <w:pPr>
              <w:numPr>
                <w:ilvl w:val="0"/>
                <w:numId w:val="5"/>
              </w:numPr>
              <w:ind w:left="460" w:hanging="426"/>
              <w:jc w:val="both"/>
              <w:rPr>
                <w:b/>
              </w:rPr>
            </w:pPr>
            <w:r w:rsidRPr="003703B4">
              <w:rPr>
                <w:b/>
              </w:rPr>
              <w:t>Maksas pakalpojuma vei</w:t>
            </w:r>
            <w:r w:rsidRPr="00FD00F4">
              <w:rPr>
                <w:b/>
              </w:rPr>
              <w:t xml:space="preserve">ds: </w:t>
            </w:r>
            <w:r>
              <w:rPr>
                <w:b/>
              </w:rPr>
              <w:t>Individuālā psihologa konsultācija (1,5 stundas)</w:t>
            </w:r>
          </w:p>
          <w:p w:rsidR="00715696" w:rsidRPr="002E326B" w:rsidRDefault="00715696" w:rsidP="00715696">
            <w:pPr>
              <w:ind w:left="460"/>
              <w:jc w:val="both"/>
              <w:rPr>
                <w:b/>
              </w:rPr>
            </w:pPr>
          </w:p>
        </w:tc>
      </w:tr>
      <w:tr w:rsidR="00E31AFE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E" w:rsidRDefault="00E31AFE" w:rsidP="00070D13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E31AFE" w:rsidTr="00280629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rPr>
                <w:b/>
                <w:bCs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x</w:t>
            </w:r>
          </w:p>
        </w:tc>
      </w:tr>
      <w:tr w:rsidR="00E31AFE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84676B" w:rsidRDefault="00E31AFE" w:rsidP="00070D13">
            <w:pPr>
              <w:jc w:val="center"/>
            </w:pPr>
            <w:r w:rsidRPr="0084676B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r>
              <w:t xml:space="preserve">Atalgojums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045D2E" w:rsidP="00045D2E">
            <w:pPr>
              <w:jc w:val="both"/>
              <w:rPr>
                <w:bCs/>
              </w:rPr>
            </w:pPr>
            <w:r>
              <w:rPr>
                <w:bCs/>
              </w:rPr>
              <w:t>Psihologa darba alga</w:t>
            </w:r>
          </w:p>
          <w:p w:rsidR="00E31AFE" w:rsidRPr="00840CBA" w:rsidRDefault="00E31AFE" w:rsidP="0059154E">
            <w:pPr>
              <w:ind w:left="314"/>
              <w:jc w:val="both"/>
              <w:rPr>
                <w:bCs/>
              </w:rPr>
            </w:pPr>
            <w:r>
              <w:rPr>
                <w:bCs/>
              </w:rPr>
              <w:lastRenderedPageBreak/>
              <w:t>4,</w:t>
            </w:r>
            <w:r w:rsidR="00045D2E">
              <w:rPr>
                <w:bCs/>
              </w:rPr>
              <w:t>771</w:t>
            </w:r>
            <w:r>
              <w:rPr>
                <w:rStyle w:val="FootnoteReference"/>
                <w:bCs/>
              </w:rPr>
              <w:footnoteReference w:id="174"/>
            </w:r>
            <w:r>
              <w:rPr>
                <w:bCs/>
              </w:rPr>
              <w:t xml:space="preserve"> x </w:t>
            </w:r>
            <w:r w:rsidR="00045D2E">
              <w:rPr>
                <w:bCs/>
              </w:rPr>
              <w:t>3</w:t>
            </w:r>
            <w:r>
              <w:rPr>
                <w:rStyle w:val="FootnoteReference"/>
                <w:bCs/>
              </w:rPr>
              <w:footnoteReference w:id="175"/>
            </w:r>
            <w:r>
              <w:rPr>
                <w:bCs/>
              </w:rPr>
              <w:t xml:space="preserve"> x </w:t>
            </w:r>
            <w:r w:rsidR="0059154E">
              <w:rPr>
                <w:bCs/>
              </w:rPr>
              <w:t>5</w:t>
            </w:r>
            <w:r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176"/>
            </w:r>
            <w:r>
              <w:rPr>
                <w:bCs/>
              </w:rPr>
              <w:t xml:space="preserve"> = </w:t>
            </w:r>
            <w:r w:rsidR="0059154E">
              <w:rPr>
                <w:bCs/>
              </w:rPr>
              <w:t>715,65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59154E" w:rsidP="00070D13">
            <w:pPr>
              <w:jc w:val="center"/>
            </w:pPr>
            <w:r>
              <w:lastRenderedPageBreak/>
              <w:t>715,65</w:t>
            </w:r>
          </w:p>
        </w:tc>
      </w:tr>
      <w:tr w:rsidR="00E31AFE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84676B" w:rsidRDefault="00E31AFE" w:rsidP="00070D13">
            <w:pPr>
              <w:jc w:val="center"/>
            </w:pPr>
            <w:r>
              <w:t>121</w:t>
            </w:r>
            <w:r w:rsidRPr="0084676B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71F23" w:rsidRDefault="00E31AFE" w:rsidP="0059154E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</w:t>
            </w:r>
            <w:r w:rsidRPr="00B71F23">
              <w:t xml:space="preserve">9% no </w:t>
            </w:r>
            <w:r w:rsidR="0059154E">
              <w:t>715,65</w:t>
            </w:r>
            <w:r>
              <w:t xml:space="preserve"> </w:t>
            </w:r>
            <w:r w:rsidRPr="009B5FB3">
              <w:rPr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59154E" w:rsidP="00070D13">
            <w:pPr>
              <w:jc w:val="center"/>
            </w:pPr>
            <w:r>
              <w:t>168,82</w:t>
            </w:r>
          </w:p>
        </w:tc>
      </w:tr>
      <w:tr w:rsidR="00E31AFE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6D2D9A" w:rsidRDefault="00E31AFE" w:rsidP="00070D13">
            <w:pPr>
              <w:jc w:val="center"/>
            </w:pPr>
            <w:r w:rsidRPr="006D2D9A">
              <w:t>2311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6D2D9A" w:rsidRDefault="00E31AFE" w:rsidP="00070D13">
            <w:r w:rsidRPr="006D2D9A">
              <w:t>Biroja preces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14B16" w:rsidRDefault="0000464D" w:rsidP="0059154E">
            <w:pPr>
              <w:jc w:val="both"/>
            </w:pPr>
            <w:r>
              <w:rPr>
                <w:bCs/>
              </w:rPr>
              <w:t>122,80</w:t>
            </w:r>
            <w:r w:rsidR="00E31AFE">
              <w:rPr>
                <w:bCs/>
              </w:rPr>
              <w:t xml:space="preserve"> </w:t>
            </w:r>
            <w:r w:rsidR="00E31AFE" w:rsidRPr="00DF0339">
              <w:rPr>
                <w:bCs/>
                <w:i/>
              </w:rPr>
              <w:t>euro</w:t>
            </w:r>
            <w:r w:rsidR="00E31AFE" w:rsidRPr="0000464D">
              <w:rPr>
                <w:rStyle w:val="FootnoteReference"/>
                <w:bCs/>
              </w:rPr>
              <w:footnoteReference w:id="177"/>
            </w:r>
            <w:r w:rsidRPr="0000464D">
              <w:rPr>
                <w:bCs/>
              </w:rPr>
              <w:t>/2012</w:t>
            </w:r>
            <w:r w:rsidR="00E31AFE" w:rsidRPr="00B14B16">
              <w:rPr>
                <w:bCs/>
                <w:vertAlign w:val="superscript"/>
              </w:rPr>
              <w:t xml:space="preserve"> </w:t>
            </w:r>
            <w:r>
              <w:rPr>
                <w:rStyle w:val="FootnoteReference"/>
                <w:bCs/>
              </w:rPr>
              <w:footnoteReference w:id="178"/>
            </w:r>
            <w:r w:rsidR="00E31AFE" w:rsidRPr="00B14B16">
              <w:rPr>
                <w:bCs/>
              </w:rPr>
              <w:t xml:space="preserve">x </w:t>
            </w:r>
            <w:r w:rsidR="0059154E">
              <w:rPr>
                <w:bCs/>
              </w:rPr>
              <w:t>5</w:t>
            </w:r>
            <w:r w:rsidR="00E31AFE">
              <w:rPr>
                <w:bCs/>
              </w:rPr>
              <w:t>0</w:t>
            </w:r>
            <w:r w:rsidRPr="0000464D">
              <w:rPr>
                <w:bCs/>
                <w:vertAlign w:val="superscript"/>
              </w:rPr>
              <w:t>17</w:t>
            </w:r>
            <w:r w:rsidR="0059154E">
              <w:rPr>
                <w:bCs/>
                <w:vertAlign w:val="superscript"/>
              </w:rPr>
              <w:t>6</w:t>
            </w:r>
            <w:r w:rsidR="00E31AFE" w:rsidRPr="00DF0339">
              <w:rPr>
                <w:bCs/>
              </w:rPr>
              <w:t>=</w:t>
            </w:r>
            <w:r w:rsidR="00E31AFE">
              <w:rPr>
                <w:bCs/>
              </w:rPr>
              <w:t xml:space="preserve"> </w:t>
            </w:r>
            <w:r w:rsidR="0059154E">
              <w:rPr>
                <w:bCs/>
              </w:rPr>
              <w:t>3,05</w:t>
            </w:r>
            <w:r w:rsidR="00E31AFE">
              <w:rPr>
                <w:bCs/>
              </w:rPr>
              <w:t xml:space="preserve"> </w:t>
            </w:r>
            <w:r w:rsidR="00E31AFE" w:rsidRPr="00DF0339">
              <w:rPr>
                <w:bCs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14B16" w:rsidRDefault="0000464D" w:rsidP="0059154E">
            <w:pPr>
              <w:jc w:val="center"/>
            </w:pPr>
            <w:r>
              <w:t>3,</w:t>
            </w:r>
            <w:r w:rsidR="0059154E">
              <w:t>05</w:t>
            </w:r>
          </w:p>
        </w:tc>
      </w:tr>
      <w:tr w:rsidR="00FB2818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6D2D9A" w:rsidRDefault="00FB2818" w:rsidP="00070D13">
            <w:pPr>
              <w:jc w:val="center"/>
            </w:pPr>
            <w:r>
              <w:t>2312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6D2D9A" w:rsidRDefault="00FB2818" w:rsidP="00070D13">
            <w:r>
              <w:t>Inventārs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B14B16" w:rsidRDefault="006D7CC8" w:rsidP="0059154E">
            <w:pPr>
              <w:jc w:val="both"/>
              <w:rPr>
                <w:bCs/>
              </w:rPr>
            </w:pPr>
            <w:r>
              <w:rPr>
                <w:bCs/>
              </w:rPr>
              <w:t xml:space="preserve">921,33 </w:t>
            </w:r>
            <w:r w:rsidRPr="006D7CC8">
              <w:rPr>
                <w:bCs/>
                <w:i/>
              </w:rPr>
              <w:t>euro</w:t>
            </w:r>
            <w:r w:rsidRPr="006D7CC8">
              <w:rPr>
                <w:rStyle w:val="FootnoteReference"/>
                <w:bCs/>
              </w:rPr>
              <w:footnoteReference w:id="179"/>
            </w:r>
            <w:r w:rsidRPr="006D7CC8">
              <w:rPr>
                <w:bCs/>
              </w:rPr>
              <w:t>/</w:t>
            </w:r>
            <w:r>
              <w:rPr>
                <w:bCs/>
              </w:rPr>
              <w:t>2012</w:t>
            </w:r>
            <w:r w:rsidRPr="006D7CC8">
              <w:rPr>
                <w:bCs/>
                <w:vertAlign w:val="superscript"/>
              </w:rPr>
              <w:t>1</w:t>
            </w:r>
            <w:r w:rsidR="0059154E">
              <w:rPr>
                <w:bCs/>
                <w:vertAlign w:val="superscript"/>
              </w:rPr>
              <w:t>78</w:t>
            </w:r>
            <w:r>
              <w:rPr>
                <w:bCs/>
              </w:rPr>
              <w:t>x</w:t>
            </w:r>
            <w:r w:rsidR="0059154E">
              <w:rPr>
                <w:bCs/>
              </w:rPr>
              <w:t xml:space="preserve"> 5</w:t>
            </w:r>
            <w:r>
              <w:rPr>
                <w:bCs/>
              </w:rPr>
              <w:t>0</w:t>
            </w:r>
            <w:r w:rsidRPr="006D7CC8">
              <w:rPr>
                <w:bCs/>
                <w:vertAlign w:val="superscript"/>
              </w:rPr>
              <w:t>17</w:t>
            </w:r>
            <w:r w:rsidR="0059154E">
              <w:rPr>
                <w:bCs/>
                <w:vertAlign w:val="superscript"/>
              </w:rPr>
              <w:t>6</w:t>
            </w:r>
            <w:r>
              <w:rPr>
                <w:bCs/>
              </w:rPr>
              <w:t>=</w:t>
            </w:r>
            <w:r w:rsidR="0059154E">
              <w:rPr>
                <w:bCs/>
              </w:rPr>
              <w:t>22,90</w:t>
            </w:r>
            <w:r>
              <w:rPr>
                <w:bCs/>
              </w:rPr>
              <w:t xml:space="preserve"> </w:t>
            </w:r>
            <w:r w:rsidRPr="006D7CC8">
              <w:rPr>
                <w:bCs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Default="0059154E" w:rsidP="00070D13">
            <w:pPr>
              <w:jc w:val="center"/>
            </w:pPr>
            <w:r>
              <w:t>22,90</w:t>
            </w:r>
          </w:p>
        </w:tc>
      </w:tr>
    </w:tbl>
    <w:p w:rsidR="00E31AFE" w:rsidRPr="00D54520" w:rsidRDefault="00E31AFE" w:rsidP="00E31AFE">
      <w:pPr>
        <w:rPr>
          <w:vanish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278"/>
        <w:gridCol w:w="1379"/>
      </w:tblGrid>
      <w:tr w:rsidR="00E31AFE" w:rsidRPr="00D54520" w:rsidTr="00280629">
        <w:trPr>
          <w:jc w:val="center"/>
        </w:trPr>
        <w:tc>
          <w:tcPr>
            <w:tcW w:w="7964" w:type="dxa"/>
            <w:gridSpan w:val="3"/>
            <w:shd w:val="clear" w:color="auto" w:fill="auto"/>
            <w:vAlign w:val="center"/>
          </w:tcPr>
          <w:p w:rsidR="00E31AFE" w:rsidRPr="00D54520" w:rsidRDefault="00E31AFE" w:rsidP="00070D1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31AFE" w:rsidRPr="00F572AB" w:rsidRDefault="0059154E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910,42</w:t>
            </w:r>
          </w:p>
        </w:tc>
      </w:tr>
      <w:tr w:rsidR="00E31AFE" w:rsidRPr="00D6452B" w:rsidTr="00280629">
        <w:trPr>
          <w:jc w:val="center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FE" w:rsidRPr="00D6452B" w:rsidRDefault="00E31AFE" w:rsidP="00070D1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FE" w:rsidRPr="00D6452B" w:rsidRDefault="00E31AFE" w:rsidP="00070D1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E31AFE" w:rsidRPr="00045D2E" w:rsidTr="00280629">
        <w:trPr>
          <w:jc w:val="center"/>
        </w:trPr>
        <w:tc>
          <w:tcPr>
            <w:tcW w:w="1418" w:type="dxa"/>
            <w:vAlign w:val="center"/>
          </w:tcPr>
          <w:p w:rsidR="00E31AFE" w:rsidRPr="00E541AA" w:rsidRDefault="00E31AFE" w:rsidP="00070D1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E31AFE" w:rsidRDefault="00E31AFE" w:rsidP="00FB2818">
            <w:r>
              <w:t xml:space="preserve">Atalgojums </w:t>
            </w:r>
          </w:p>
        </w:tc>
        <w:tc>
          <w:tcPr>
            <w:tcW w:w="4278" w:type="dxa"/>
            <w:vAlign w:val="center"/>
          </w:tcPr>
          <w:p w:rsidR="00E31AFE" w:rsidRPr="00045D2E" w:rsidRDefault="00E31AFE" w:rsidP="00E06837">
            <w:r w:rsidRPr="00045D2E">
              <w:t xml:space="preserve">Grāmatvede darījuma iegrāmatošanai                                                             5,368 </w:t>
            </w:r>
            <w:r w:rsidRPr="00FB2818">
              <w:rPr>
                <w:i/>
              </w:rPr>
              <w:t>euro</w:t>
            </w:r>
            <w:r w:rsidRPr="00FB2818">
              <w:rPr>
                <w:vertAlign w:val="superscript"/>
              </w:rPr>
              <w:footnoteReference w:id="180"/>
            </w:r>
            <w:r w:rsidRPr="00045D2E">
              <w:t xml:space="preserve"> x 0,05</w:t>
            </w:r>
            <w:r w:rsidRPr="00FB2818">
              <w:rPr>
                <w:vertAlign w:val="superscript"/>
              </w:rPr>
              <w:footnoteReference w:id="181"/>
            </w:r>
            <w:r w:rsidRPr="00045D2E">
              <w:t xml:space="preserve"> x </w:t>
            </w:r>
            <w:r w:rsidR="00E06837">
              <w:t>5</w:t>
            </w:r>
            <w:r w:rsidR="00FB2818">
              <w:t>0</w:t>
            </w:r>
            <w:r w:rsidR="00FB2818" w:rsidRPr="00FB2818">
              <w:rPr>
                <w:vertAlign w:val="superscript"/>
              </w:rPr>
              <w:t>17</w:t>
            </w:r>
            <w:r w:rsidR="00E06837">
              <w:rPr>
                <w:vertAlign w:val="superscript"/>
              </w:rPr>
              <w:t>6</w:t>
            </w:r>
            <w:r w:rsidRPr="00045D2E">
              <w:t xml:space="preserve"> =</w:t>
            </w:r>
            <w:r w:rsidR="00E06837">
              <w:t>13,42</w:t>
            </w:r>
            <w:r w:rsidRPr="00045D2E">
              <w:t xml:space="preserve"> </w:t>
            </w:r>
            <w:r w:rsidRPr="00FB2818">
              <w:rPr>
                <w:i/>
              </w:rPr>
              <w:t>euro</w:t>
            </w:r>
          </w:p>
        </w:tc>
        <w:tc>
          <w:tcPr>
            <w:tcW w:w="1379" w:type="dxa"/>
            <w:vAlign w:val="center"/>
          </w:tcPr>
          <w:p w:rsidR="00E31AFE" w:rsidRDefault="00E06837" w:rsidP="00070D13">
            <w:pPr>
              <w:jc w:val="center"/>
            </w:pPr>
            <w:r>
              <w:t>13,42</w:t>
            </w:r>
          </w:p>
        </w:tc>
      </w:tr>
      <w:tr w:rsidR="00E31AFE" w:rsidTr="00280629">
        <w:trPr>
          <w:jc w:val="center"/>
        </w:trPr>
        <w:tc>
          <w:tcPr>
            <w:tcW w:w="1418" w:type="dxa"/>
            <w:vAlign w:val="center"/>
          </w:tcPr>
          <w:p w:rsidR="00E31AFE" w:rsidRPr="00E541AA" w:rsidRDefault="00E31AFE" w:rsidP="00070D13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E31AFE" w:rsidRDefault="00E31AFE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278" w:type="dxa"/>
            <w:vAlign w:val="center"/>
          </w:tcPr>
          <w:p w:rsidR="00E31AFE" w:rsidRPr="00B71F23" w:rsidRDefault="00E31AFE" w:rsidP="00E06837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E06837">
              <w:t>13,42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379" w:type="dxa"/>
            <w:vAlign w:val="center"/>
          </w:tcPr>
          <w:p w:rsidR="00E31AFE" w:rsidRDefault="00E06837" w:rsidP="00070D13">
            <w:pPr>
              <w:jc w:val="center"/>
            </w:pPr>
            <w:r>
              <w:t>3,17</w:t>
            </w:r>
          </w:p>
        </w:tc>
      </w:tr>
      <w:tr w:rsidR="00E31AFE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apkuri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E06837">
            <w:pPr>
              <w:rPr>
                <w:i/>
              </w:rPr>
            </w:pPr>
            <w:r>
              <w:t>47233,40</w:t>
            </w:r>
            <w:r w:rsidRPr="001A671E">
              <w:t xml:space="preserve"> </w:t>
            </w:r>
            <w:r w:rsidRPr="001A671E">
              <w:rPr>
                <w:i/>
              </w:rPr>
              <w:t>euro</w:t>
            </w:r>
            <w:r w:rsidRPr="001A671E">
              <w:t xml:space="preserve"> </w:t>
            </w:r>
            <w:r>
              <w:t>gadā</w:t>
            </w:r>
            <w:r w:rsidRPr="001A671E">
              <w:t>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B0157B">
              <w:t>35</w:t>
            </w:r>
            <w:r>
              <w:rPr>
                <w:rStyle w:val="FootnoteReference"/>
              </w:rPr>
              <w:footnoteReference w:id="182"/>
            </w:r>
            <w:r>
              <w:t xml:space="preserve"> </w:t>
            </w:r>
            <w:r w:rsidRPr="001A671E">
              <w:t>/</w:t>
            </w:r>
            <w:r>
              <w:t>2012</w:t>
            </w:r>
            <w:r w:rsidR="00070D13" w:rsidRPr="00070D13">
              <w:rPr>
                <w:vertAlign w:val="superscript"/>
              </w:rPr>
              <w:t>1</w:t>
            </w:r>
            <w:r w:rsidR="00E06837">
              <w:rPr>
                <w:vertAlign w:val="superscript"/>
              </w:rPr>
              <w:t>78</w:t>
            </w:r>
            <w:r w:rsidRPr="001A671E">
              <w:t xml:space="preserve"> x </w:t>
            </w:r>
            <w:r w:rsidR="00E06837">
              <w:t>5</w:t>
            </w:r>
            <w:r w:rsidRPr="001A671E">
              <w:t>0</w:t>
            </w:r>
            <w:r w:rsidR="00B0157B">
              <w:rPr>
                <w:rStyle w:val="FootnoteReference"/>
              </w:rPr>
              <w:t>1</w:t>
            </w:r>
            <w:r w:rsidR="00B0157B" w:rsidRPr="00B0157B">
              <w:rPr>
                <w:vertAlign w:val="superscript"/>
              </w:rPr>
              <w:t>7</w:t>
            </w:r>
            <w:r w:rsidR="00E06837">
              <w:rPr>
                <w:vertAlign w:val="superscript"/>
              </w:rPr>
              <w:t>6</w:t>
            </w:r>
            <w:r w:rsidRPr="00130910">
              <w:t xml:space="preserve">= </w:t>
            </w:r>
            <w:r w:rsidR="00E06837">
              <w:t>4,65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  <w:p w:rsidR="00AB00F4" w:rsidRPr="00502067" w:rsidRDefault="00AB00F4" w:rsidP="00E0683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06837" w:rsidP="00070D13">
            <w:pPr>
              <w:jc w:val="center"/>
            </w:pPr>
            <w:r>
              <w:t>4,65</w:t>
            </w:r>
          </w:p>
        </w:tc>
      </w:tr>
      <w:tr w:rsidR="00E31AFE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ūdeni un kanalizāciju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E06837">
            <w:pPr>
              <w:rPr>
                <w:i/>
              </w:rPr>
            </w:pPr>
            <w:r>
              <w:t>5789,27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B0157B">
              <w:t>35</w:t>
            </w:r>
            <w:r w:rsidR="00070D13">
              <w:rPr>
                <w:vertAlign w:val="superscript"/>
              </w:rPr>
              <w:t>18</w:t>
            </w:r>
            <w:r w:rsidR="00E06837">
              <w:rPr>
                <w:vertAlign w:val="superscript"/>
              </w:rPr>
              <w:t>2</w:t>
            </w:r>
            <w:r w:rsidRPr="001A671E">
              <w:t>/</w:t>
            </w:r>
            <w:r>
              <w:t>2012</w:t>
            </w:r>
            <w:r w:rsidR="00070D13">
              <w:rPr>
                <w:vertAlign w:val="superscript"/>
              </w:rPr>
              <w:t>1</w:t>
            </w:r>
            <w:r w:rsidR="00E06837">
              <w:rPr>
                <w:vertAlign w:val="superscript"/>
              </w:rPr>
              <w:t>78</w:t>
            </w:r>
            <w:r w:rsidRPr="001A671E">
              <w:t xml:space="preserve"> x </w:t>
            </w:r>
            <w:r w:rsidR="00E06837">
              <w:t>5</w:t>
            </w:r>
            <w:r w:rsidRPr="001A671E">
              <w:t>0</w:t>
            </w:r>
            <w:r w:rsidR="00070D13">
              <w:rPr>
                <w:vertAlign w:val="superscript"/>
              </w:rPr>
              <w:t>17</w:t>
            </w:r>
            <w:r w:rsidR="00E06837">
              <w:rPr>
                <w:vertAlign w:val="superscript"/>
              </w:rPr>
              <w:t>6</w:t>
            </w:r>
            <w:r w:rsidRPr="00130910">
              <w:t xml:space="preserve">= </w:t>
            </w:r>
            <w:r w:rsidR="00070D13">
              <w:t>0,</w:t>
            </w:r>
            <w:r w:rsidR="00E06837">
              <w:t>57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  <w:p w:rsidR="00AB00F4" w:rsidRPr="001A671E" w:rsidRDefault="00AB00F4" w:rsidP="00E0683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070D13" w:rsidP="00E06837">
            <w:pPr>
              <w:jc w:val="center"/>
            </w:pPr>
            <w:r>
              <w:t>0,</w:t>
            </w:r>
            <w:r w:rsidR="00E06837">
              <w:t>57</w:t>
            </w:r>
          </w:p>
        </w:tc>
      </w:tr>
      <w:tr w:rsidR="00E31AFE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elektroenerģiju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752D89">
            <w:pPr>
              <w:rPr>
                <w:i/>
              </w:rPr>
            </w:pPr>
            <w:r>
              <w:t>61867,49</w:t>
            </w:r>
            <w:r w:rsidRPr="001A671E">
              <w:t xml:space="preserve"> 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 w:rsidR="00070D13" w:rsidRPr="001A671E">
              <w:t xml:space="preserve">x </w:t>
            </w:r>
            <w:r w:rsidR="002E548C">
              <w:t>35</w:t>
            </w:r>
            <w:r w:rsidR="002E548C">
              <w:rPr>
                <w:vertAlign w:val="superscript"/>
              </w:rPr>
              <w:t>182</w:t>
            </w:r>
            <w:r w:rsidR="002E548C" w:rsidRPr="001A671E">
              <w:t>/</w:t>
            </w:r>
            <w:r w:rsidR="002E548C">
              <w:t>2012</w:t>
            </w:r>
            <w:r w:rsidR="002E548C">
              <w:rPr>
                <w:vertAlign w:val="superscript"/>
              </w:rPr>
              <w:t>178</w:t>
            </w:r>
            <w:r w:rsidR="002E548C" w:rsidRPr="001A671E">
              <w:t xml:space="preserve"> x </w:t>
            </w:r>
            <w:r w:rsidR="002E548C">
              <w:t>5</w:t>
            </w:r>
            <w:r w:rsidR="002E548C" w:rsidRPr="001A671E">
              <w:t>0</w:t>
            </w:r>
            <w:r w:rsidR="002E548C">
              <w:rPr>
                <w:vertAlign w:val="superscript"/>
              </w:rPr>
              <w:t>176</w:t>
            </w:r>
            <w:r w:rsidRPr="00130910">
              <w:t xml:space="preserve">= </w:t>
            </w:r>
            <w:r w:rsidR="00752D89">
              <w:t>6,09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  <w:p w:rsidR="00AB00F4" w:rsidRPr="001A671E" w:rsidRDefault="00AB00F4" w:rsidP="00752D8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752D89" w:rsidP="00070D13">
            <w:pPr>
              <w:jc w:val="center"/>
            </w:pPr>
            <w:r>
              <w:t>6,09</w:t>
            </w:r>
          </w:p>
        </w:tc>
      </w:tr>
      <w:tr w:rsidR="00E31AFE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atkritumu savākšanu, izvešanu no apdzīvotām un ārpus apdzīvotām teritorijām, un to utilizāciju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1A671E" w:rsidRDefault="00E31AFE" w:rsidP="002E548C">
            <w:r>
              <w:t>1068,65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 w:rsidR="00070D13" w:rsidRPr="001A671E">
              <w:t xml:space="preserve">x </w:t>
            </w:r>
            <w:r w:rsidR="002E548C">
              <w:t>35</w:t>
            </w:r>
            <w:r w:rsidR="002E548C">
              <w:rPr>
                <w:vertAlign w:val="superscript"/>
              </w:rPr>
              <w:t>182</w:t>
            </w:r>
            <w:r w:rsidR="002E548C" w:rsidRPr="001A671E">
              <w:t>/</w:t>
            </w:r>
            <w:r w:rsidR="002E548C">
              <w:t>2012</w:t>
            </w:r>
            <w:r w:rsidR="002E548C">
              <w:rPr>
                <w:vertAlign w:val="superscript"/>
              </w:rPr>
              <w:t>178</w:t>
            </w:r>
            <w:r w:rsidR="002E548C" w:rsidRPr="001A671E">
              <w:t xml:space="preserve"> x </w:t>
            </w:r>
            <w:r w:rsidR="002E548C">
              <w:t>5</w:t>
            </w:r>
            <w:r w:rsidR="002E548C" w:rsidRPr="001A671E">
              <w:t>0</w:t>
            </w:r>
            <w:r w:rsidR="002E548C">
              <w:rPr>
                <w:vertAlign w:val="superscript"/>
              </w:rPr>
              <w:t>176</w:t>
            </w:r>
            <w:r>
              <w:t>= 0,</w:t>
            </w:r>
            <w:r w:rsidR="00070D13">
              <w:t>1</w:t>
            </w:r>
            <w:r w:rsidR="002E548C">
              <w:t>1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070D13" w:rsidP="002E548C">
            <w:pPr>
              <w:jc w:val="center"/>
            </w:pPr>
            <w:r>
              <w:t>0,1</w:t>
            </w:r>
            <w:r w:rsidR="002E548C">
              <w:t>1</w:t>
            </w:r>
          </w:p>
        </w:tc>
      </w:tr>
      <w:tr w:rsidR="00E31AFE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E" w:rsidRDefault="00E31AFE" w:rsidP="002E548C">
            <w:pPr>
              <w:rPr>
                <w:i/>
              </w:rPr>
            </w:pPr>
            <w:r>
              <w:t>42382,62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2E548C">
              <w:t>35</w:t>
            </w:r>
            <w:r w:rsidR="002E548C">
              <w:rPr>
                <w:vertAlign w:val="superscript"/>
              </w:rPr>
              <w:t>182</w:t>
            </w:r>
            <w:r w:rsidR="002E548C" w:rsidRPr="001A671E">
              <w:t>/</w:t>
            </w:r>
            <w:r w:rsidR="002E548C">
              <w:t>2012</w:t>
            </w:r>
            <w:r w:rsidR="002E548C">
              <w:rPr>
                <w:vertAlign w:val="superscript"/>
              </w:rPr>
              <w:t>178</w:t>
            </w:r>
            <w:r w:rsidR="002E548C" w:rsidRPr="001A671E">
              <w:t xml:space="preserve"> x </w:t>
            </w:r>
            <w:r w:rsidR="002E548C">
              <w:t>5</w:t>
            </w:r>
            <w:r w:rsidR="002E548C" w:rsidRPr="001A671E">
              <w:t>0</w:t>
            </w:r>
            <w:r w:rsidR="002E548C">
              <w:rPr>
                <w:vertAlign w:val="superscript"/>
              </w:rPr>
              <w:t>176</w:t>
            </w:r>
            <w:r w:rsidRPr="00130910">
              <w:t xml:space="preserve">= </w:t>
            </w:r>
            <w:r w:rsidR="002E548C">
              <w:t>4,17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  <w:p w:rsidR="00AB00F4" w:rsidRPr="001A671E" w:rsidRDefault="00AB00F4" w:rsidP="002E548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2E548C" w:rsidP="00070D13">
            <w:pPr>
              <w:jc w:val="center"/>
            </w:pPr>
            <w:r>
              <w:t>4,17</w:t>
            </w:r>
          </w:p>
        </w:tc>
      </w:tr>
      <w:tr w:rsidR="00357A38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357A38" w:rsidP="00357A38">
            <w:pPr>
              <w:jc w:val="center"/>
            </w:pPr>
            <w:r>
              <w:lastRenderedPageBreak/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 w:rsidRPr="00EF4054">
              <w:t>Nekustamā īpašuma uzturēšana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8" w:rsidRDefault="00357A38" w:rsidP="004D5FEF">
            <w:r>
              <w:t>44627,08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35</w:t>
            </w:r>
            <w:r w:rsidR="004D5FEF">
              <w:rPr>
                <w:rStyle w:val="FootnoteReference"/>
              </w:rPr>
              <w:footnoteReference w:id="183"/>
            </w:r>
            <w:r>
              <w:t xml:space="preserve"> </w:t>
            </w:r>
            <w:r w:rsidRPr="001A671E">
              <w:t>/</w:t>
            </w:r>
            <w:r>
              <w:t>2012</w:t>
            </w:r>
            <w:r w:rsidR="004D5FEF">
              <w:rPr>
                <w:rStyle w:val="FootnoteReference"/>
              </w:rPr>
              <w:footnoteReference w:id="184"/>
            </w:r>
            <w:r>
              <w:t xml:space="preserve"> x </w:t>
            </w:r>
            <w:r w:rsidR="004D5FEF">
              <w:t>5</w:t>
            </w:r>
            <w:r>
              <w:t>0</w:t>
            </w:r>
            <w:r w:rsidR="004D5FEF">
              <w:rPr>
                <w:rStyle w:val="FootnoteReference"/>
              </w:rPr>
              <w:footnoteReference w:id="185"/>
            </w:r>
            <w:r>
              <w:t xml:space="preserve"> </w:t>
            </w:r>
            <w:r w:rsidRPr="00130910">
              <w:t xml:space="preserve">= </w:t>
            </w:r>
            <w:r w:rsidR="004D5FEF">
              <w:t>4,39</w:t>
            </w:r>
            <w:r>
              <w:t xml:space="preserve"> </w:t>
            </w:r>
            <w:r w:rsidRPr="008800DB">
              <w:rPr>
                <w:i/>
              </w:rPr>
              <w:t>euro</w:t>
            </w:r>
            <w:r>
              <w:t xml:space="preserve"> </w:t>
            </w:r>
          </w:p>
          <w:p w:rsidR="00AB00F4" w:rsidRPr="001A671E" w:rsidRDefault="00AB00F4" w:rsidP="004D5FE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4D5FEF" w:rsidP="00357A38">
            <w:pPr>
              <w:jc w:val="center"/>
            </w:pPr>
            <w:r>
              <w:t>4,39</w:t>
            </w:r>
          </w:p>
        </w:tc>
      </w:tr>
      <w:tr w:rsidR="00357A38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 w:rsidRPr="00502067">
              <w:t>Kārtējā remonta un iestāžu uzturēšanas materiāli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1A671E" w:rsidRDefault="00357A38" w:rsidP="004D5FEF">
            <w:r>
              <w:t xml:space="preserve">90,05 </w:t>
            </w:r>
            <w:r w:rsidRPr="00D87D2E">
              <w:rPr>
                <w:i/>
              </w:rPr>
              <w:t>euro</w:t>
            </w:r>
            <w:r>
              <w:rPr>
                <w:rStyle w:val="FootnoteReference"/>
                <w:i/>
              </w:rPr>
              <w:footnoteReference w:id="186"/>
            </w:r>
            <w:r>
              <w:t xml:space="preserve"> x </w:t>
            </w:r>
            <w:r w:rsidR="004D5FEF">
              <w:t>5</w:t>
            </w:r>
            <w:r w:rsidRPr="001A671E">
              <w:t>0</w:t>
            </w:r>
            <w:r>
              <w:rPr>
                <w:vertAlign w:val="superscript"/>
              </w:rPr>
              <w:t>18</w:t>
            </w:r>
            <w:r w:rsidR="004D5FEF">
              <w:rPr>
                <w:vertAlign w:val="superscript"/>
              </w:rPr>
              <w:t>5</w:t>
            </w:r>
            <w:r w:rsidRPr="001A671E">
              <w:t>/</w:t>
            </w:r>
            <w:r>
              <w:t>2012</w:t>
            </w:r>
            <w:r>
              <w:rPr>
                <w:vertAlign w:val="superscript"/>
              </w:rPr>
              <w:t>18</w:t>
            </w:r>
            <w:r w:rsidR="004D5FEF">
              <w:rPr>
                <w:vertAlign w:val="superscript"/>
              </w:rPr>
              <w:t>4</w:t>
            </w:r>
            <w:r w:rsidRPr="001A671E">
              <w:t xml:space="preserve"> </w:t>
            </w:r>
            <w:r w:rsidRPr="00130910">
              <w:t xml:space="preserve">= </w:t>
            </w:r>
            <w:r>
              <w:t>2,</w:t>
            </w:r>
            <w:r w:rsidR="004D5FEF">
              <w:t>24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B71F23" w:rsidRDefault="004D5FEF" w:rsidP="004C0BF5">
            <w:pPr>
              <w:jc w:val="center"/>
            </w:pPr>
            <w:r>
              <w:t>2,24</w:t>
            </w:r>
          </w:p>
        </w:tc>
      </w:tr>
      <w:tr w:rsidR="00357A38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>
              <w:t>Budžeta iestāžu nekustamā īpašuma nodokļa (t.sk. zemes nodokļa parāda) maksājumi budžetā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8" w:rsidRPr="001A671E" w:rsidRDefault="00357A38" w:rsidP="004D5FEF">
            <w:r>
              <w:t>6941,57</w:t>
            </w:r>
            <w:r w:rsidRPr="001A671E">
              <w:t xml:space="preserve"> </w:t>
            </w:r>
            <w:r w:rsidRPr="00D87D2E">
              <w:rPr>
                <w:i/>
              </w:rPr>
              <w:t>euro</w:t>
            </w:r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</w:t>
            </w:r>
            <w:r>
              <w:t>35</w:t>
            </w:r>
            <w:r>
              <w:rPr>
                <w:vertAlign w:val="superscript"/>
              </w:rPr>
              <w:t>18</w:t>
            </w:r>
            <w:r w:rsidR="004D5FEF">
              <w:rPr>
                <w:vertAlign w:val="superscript"/>
              </w:rPr>
              <w:t>3</w:t>
            </w:r>
            <w:r w:rsidRPr="001A671E">
              <w:t>/</w:t>
            </w:r>
            <w:r>
              <w:t>2012</w:t>
            </w:r>
            <w:r>
              <w:rPr>
                <w:vertAlign w:val="superscript"/>
              </w:rPr>
              <w:t>18</w:t>
            </w:r>
            <w:r w:rsidR="004D5FEF">
              <w:rPr>
                <w:vertAlign w:val="superscript"/>
              </w:rPr>
              <w:t>4</w:t>
            </w:r>
            <w:r w:rsidRPr="001A671E">
              <w:t xml:space="preserve"> x </w:t>
            </w:r>
            <w:r w:rsidR="004D5FEF">
              <w:t>5</w:t>
            </w:r>
            <w:r w:rsidRPr="001A671E">
              <w:t>0</w:t>
            </w:r>
            <w:r>
              <w:rPr>
                <w:vertAlign w:val="superscript"/>
              </w:rPr>
              <w:t>18</w:t>
            </w:r>
            <w:r w:rsidR="004D5FEF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 w:rsidRPr="00130910">
              <w:t xml:space="preserve">= </w:t>
            </w:r>
            <w:r w:rsidR="004C0BF5">
              <w:t>0,</w:t>
            </w:r>
            <w:r w:rsidR="004D5FEF">
              <w:t>6</w:t>
            </w:r>
            <w:r w:rsidR="004C0BF5">
              <w:t>8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4D5FEF" w:rsidP="00357A38">
            <w:pPr>
              <w:jc w:val="center"/>
            </w:pPr>
            <w:r>
              <w:t>0,68</w:t>
            </w:r>
          </w:p>
        </w:tc>
      </w:tr>
      <w:tr w:rsidR="00357A38" w:rsidRPr="00D54520" w:rsidTr="00280629">
        <w:trPr>
          <w:jc w:val="center"/>
        </w:trPr>
        <w:tc>
          <w:tcPr>
            <w:tcW w:w="7964" w:type="dxa"/>
            <w:gridSpan w:val="3"/>
            <w:shd w:val="clear" w:color="auto" w:fill="auto"/>
            <w:vAlign w:val="center"/>
          </w:tcPr>
          <w:p w:rsidR="00357A38" w:rsidRPr="00D54520" w:rsidRDefault="00357A38" w:rsidP="00357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57A38" w:rsidRPr="00F572AB" w:rsidRDefault="006E5503" w:rsidP="00357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39,49</w:t>
            </w:r>
          </w:p>
        </w:tc>
      </w:tr>
      <w:tr w:rsidR="00357A38" w:rsidTr="00280629">
        <w:trPr>
          <w:jc w:val="center"/>
        </w:trPr>
        <w:tc>
          <w:tcPr>
            <w:tcW w:w="7964" w:type="dxa"/>
            <w:gridSpan w:val="3"/>
            <w:vAlign w:val="center"/>
          </w:tcPr>
          <w:p w:rsidR="00357A38" w:rsidRPr="00185291" w:rsidRDefault="00357A38" w:rsidP="00357A38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379" w:type="dxa"/>
            <w:vAlign w:val="center"/>
          </w:tcPr>
          <w:p w:rsidR="00357A38" w:rsidRPr="00F572AB" w:rsidRDefault="006E5503" w:rsidP="00357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949,91</w:t>
            </w:r>
          </w:p>
        </w:tc>
      </w:tr>
    </w:tbl>
    <w:p w:rsidR="00E31AFE" w:rsidRDefault="00E31AFE" w:rsidP="00E31AFE"/>
    <w:p w:rsidR="00AB00F4" w:rsidRDefault="00AB00F4" w:rsidP="00E31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E31AFE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AFE" w:rsidRDefault="00E31AFE" w:rsidP="00070D1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31AFE" w:rsidRPr="00F572AB" w:rsidRDefault="006E5503" w:rsidP="00070D13">
            <w:pPr>
              <w:jc w:val="center"/>
            </w:pPr>
            <w:r>
              <w:t>5</w:t>
            </w:r>
            <w:r w:rsidR="00045D2E">
              <w:t>0</w:t>
            </w:r>
          </w:p>
        </w:tc>
      </w:tr>
      <w:tr w:rsidR="00E31AFE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AFE" w:rsidRDefault="00E31AFE" w:rsidP="00070D13">
            <w:r>
              <w:t>Maksas pakalpojuma izcenojums (</w:t>
            </w:r>
            <w:r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31AFE" w:rsidRPr="00F572AB" w:rsidRDefault="00045D2E" w:rsidP="00070D13">
            <w:pPr>
              <w:jc w:val="center"/>
            </w:pPr>
            <w:r>
              <w:t>19,00</w:t>
            </w:r>
          </w:p>
        </w:tc>
      </w:tr>
    </w:tbl>
    <w:p w:rsidR="00E31AFE" w:rsidRDefault="00E31AFE" w:rsidP="00854384">
      <w:pPr>
        <w:jc w:val="both"/>
        <w:rPr>
          <w:b/>
        </w:rPr>
      </w:pPr>
    </w:p>
    <w:p w:rsidR="00AB00F4" w:rsidRDefault="00AB00F4" w:rsidP="00854384">
      <w:pPr>
        <w:jc w:val="both"/>
        <w:rPr>
          <w:b/>
        </w:rPr>
      </w:pPr>
    </w:p>
    <w:p w:rsidR="00AB00F4" w:rsidRDefault="00AB00F4" w:rsidP="00854384">
      <w:pPr>
        <w:jc w:val="both"/>
        <w:rPr>
          <w:b/>
        </w:rPr>
      </w:pPr>
    </w:p>
    <w:p w:rsidR="00AB00F4" w:rsidRDefault="00AB00F4" w:rsidP="00854384">
      <w:pPr>
        <w:jc w:val="both"/>
        <w:rPr>
          <w:b/>
        </w:rPr>
      </w:pPr>
    </w:p>
    <w:p w:rsidR="00DE0CA7" w:rsidRPr="00715696" w:rsidRDefault="00DE0CA7" w:rsidP="00DE0CA7">
      <w:pPr>
        <w:numPr>
          <w:ilvl w:val="0"/>
          <w:numId w:val="5"/>
        </w:numPr>
        <w:ind w:left="426" w:hanging="426"/>
        <w:jc w:val="both"/>
      </w:pPr>
      <w:r w:rsidRPr="009774F4">
        <w:rPr>
          <w:b/>
        </w:rPr>
        <w:t xml:space="preserve">Maksas pakalpojuma veids: </w:t>
      </w:r>
      <w:r>
        <w:rPr>
          <w:b/>
        </w:rPr>
        <w:t xml:space="preserve">Trenažieru zāles </w:t>
      </w:r>
      <w:r w:rsidR="00E8347F">
        <w:rPr>
          <w:b/>
        </w:rPr>
        <w:t xml:space="preserve">Piestātnes ielā 14, Jūrmalā </w:t>
      </w:r>
      <w:r>
        <w:rPr>
          <w:b/>
        </w:rPr>
        <w:t>1 reize</w:t>
      </w:r>
      <w:r w:rsidR="00E8347F">
        <w:rPr>
          <w:b/>
        </w:rPr>
        <w:t>s apmeklējums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DE0CA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7" w:rsidRDefault="00DE0CA7" w:rsidP="00E73F76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DE0CA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D0053B" w:rsidRDefault="00DE0CA7" w:rsidP="00E73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E00066" w:rsidRDefault="00DE0CA7" w:rsidP="00E73F76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x</w:t>
            </w:r>
          </w:p>
        </w:tc>
      </w:tr>
      <w:tr w:rsidR="00DE0CA7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jc w:val="center"/>
            </w:pPr>
            <w:r w:rsidRPr="00433D7B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r w:rsidRPr="00433D7B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416C6D" w:rsidP="00E73F76">
            <w:pPr>
              <w:jc w:val="both"/>
              <w:rPr>
                <w:bCs/>
              </w:rPr>
            </w:pPr>
            <w:r>
              <w:rPr>
                <w:bCs/>
              </w:rPr>
              <w:t>Sporta instruktora</w:t>
            </w:r>
            <w:r w:rsidR="00DE0CA7">
              <w:rPr>
                <w:bCs/>
              </w:rPr>
              <w:t xml:space="preserve"> darba alga</w:t>
            </w:r>
          </w:p>
          <w:p w:rsidR="00DE0CA7" w:rsidRPr="00433D7B" w:rsidRDefault="00DE0CA7" w:rsidP="002247FA">
            <w:pPr>
              <w:jc w:val="both"/>
              <w:rPr>
                <w:bCs/>
              </w:rPr>
            </w:pPr>
            <w:r>
              <w:rPr>
                <w:bCs/>
              </w:rPr>
              <w:t>4,</w:t>
            </w:r>
            <w:r w:rsidR="00416C6D">
              <w:rPr>
                <w:bCs/>
              </w:rPr>
              <w:t>557</w:t>
            </w:r>
            <w:r>
              <w:rPr>
                <w:rStyle w:val="FootnoteReference"/>
                <w:bCs/>
              </w:rPr>
              <w:footnoteReference w:id="187"/>
            </w:r>
            <w:r>
              <w:rPr>
                <w:bCs/>
              </w:rPr>
              <w:t xml:space="preserve"> x </w:t>
            </w:r>
            <w:r w:rsidR="004266C1">
              <w:rPr>
                <w:bCs/>
              </w:rPr>
              <w:t>3</w:t>
            </w:r>
            <w:r>
              <w:rPr>
                <w:rStyle w:val="FootnoteReference"/>
                <w:bCs/>
              </w:rPr>
              <w:footnoteReference w:id="188"/>
            </w:r>
            <w:r>
              <w:rPr>
                <w:bCs/>
              </w:rPr>
              <w:t xml:space="preserve"> x </w:t>
            </w:r>
            <w:r w:rsidR="002247FA">
              <w:rPr>
                <w:bCs/>
              </w:rPr>
              <w:t>60</w:t>
            </w:r>
            <w:r>
              <w:rPr>
                <w:rStyle w:val="FootnoteReference"/>
                <w:bCs/>
              </w:rPr>
              <w:footnoteReference w:id="189"/>
            </w:r>
            <w:r w:rsidR="00CC7F91">
              <w:rPr>
                <w:bCs/>
              </w:rPr>
              <w:t>/10</w:t>
            </w:r>
            <w:r w:rsidR="00CC7F91">
              <w:rPr>
                <w:rStyle w:val="FootnoteReference"/>
                <w:bCs/>
              </w:rPr>
              <w:footnoteReference w:id="190"/>
            </w:r>
            <w:r>
              <w:rPr>
                <w:bCs/>
              </w:rPr>
              <w:t xml:space="preserve">= </w:t>
            </w:r>
            <w:r w:rsidR="002247FA">
              <w:rPr>
                <w:bCs/>
              </w:rPr>
              <w:t>82,03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247FA" w:rsidP="00E73F76">
            <w:pPr>
              <w:jc w:val="center"/>
            </w:pPr>
            <w:r>
              <w:t>82,03</w:t>
            </w:r>
          </w:p>
        </w:tc>
      </w:tr>
      <w:tr w:rsidR="00DE0CA7" w:rsidRPr="00433D7B" w:rsidTr="0042411D">
        <w:trPr>
          <w:trHeight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jc w:val="center"/>
            </w:pPr>
            <w:r w:rsidRPr="00433D7B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2247FA">
            <w:pPr>
              <w:jc w:val="both"/>
            </w:pPr>
            <w:r w:rsidRPr="00433D7B"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2247FA">
              <w:t>82,03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247FA" w:rsidP="00E73F76">
            <w:pPr>
              <w:jc w:val="center"/>
            </w:pPr>
            <w:r>
              <w:t>19,35</w:t>
            </w:r>
          </w:p>
        </w:tc>
      </w:tr>
      <w:tr w:rsidR="00DE0CA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6D2D9A" w:rsidRDefault="00DE0CA7" w:rsidP="002642E9">
            <w:pPr>
              <w:jc w:val="center"/>
            </w:pPr>
            <w:r w:rsidRPr="006D2D9A">
              <w:t>231</w:t>
            </w:r>
            <w:r w:rsidR="002642E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6D2D9A" w:rsidRDefault="002642E9" w:rsidP="00E73F76">
            <w:r>
              <w:t>Inventārs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B14B16" w:rsidRDefault="00B553DC" w:rsidP="00FA37A5">
            <w:pPr>
              <w:jc w:val="both"/>
            </w:pPr>
            <w:r>
              <w:rPr>
                <w:bCs/>
              </w:rPr>
              <w:t>462,87</w:t>
            </w:r>
            <w:r w:rsidR="00DE0CA7">
              <w:rPr>
                <w:bCs/>
              </w:rPr>
              <w:t xml:space="preserve"> </w:t>
            </w:r>
            <w:r w:rsidR="00DE0CA7" w:rsidRPr="00DF0339">
              <w:rPr>
                <w:bCs/>
                <w:i/>
              </w:rPr>
              <w:t>euro</w:t>
            </w:r>
            <w:r w:rsidR="00DE0CA7" w:rsidRPr="00B553DC">
              <w:rPr>
                <w:rStyle w:val="FootnoteReference"/>
                <w:bCs/>
              </w:rPr>
              <w:footnoteReference w:id="191"/>
            </w:r>
            <w:r w:rsidRPr="00B553DC">
              <w:rPr>
                <w:bCs/>
              </w:rPr>
              <w:t>/3320</w:t>
            </w:r>
            <w:r>
              <w:rPr>
                <w:rStyle w:val="FootnoteReference"/>
                <w:bCs/>
              </w:rPr>
              <w:footnoteReference w:id="192"/>
            </w:r>
            <w:r w:rsidR="00DE0CA7" w:rsidRPr="00B14B16">
              <w:rPr>
                <w:bCs/>
                <w:vertAlign w:val="superscript"/>
              </w:rPr>
              <w:t xml:space="preserve"> </w:t>
            </w:r>
            <w:r w:rsidR="00DE0CA7" w:rsidRPr="00B14B16">
              <w:rPr>
                <w:bCs/>
              </w:rPr>
              <w:t xml:space="preserve">x </w:t>
            </w:r>
            <w:r w:rsidR="00FA37A5">
              <w:rPr>
                <w:bCs/>
              </w:rPr>
              <w:t>9</w:t>
            </w:r>
            <w:r w:rsidR="00DE0CA7"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193"/>
            </w:r>
            <w:r w:rsidR="00DE0CA7" w:rsidRPr="00DF0339">
              <w:rPr>
                <w:bCs/>
              </w:rPr>
              <w:t>=</w:t>
            </w:r>
            <w:r w:rsidR="00DE0CA7">
              <w:rPr>
                <w:bCs/>
              </w:rPr>
              <w:t xml:space="preserve"> </w:t>
            </w:r>
            <w:r w:rsidR="00FA37A5">
              <w:rPr>
                <w:bCs/>
              </w:rPr>
              <w:t>12,55</w:t>
            </w:r>
            <w:r w:rsidR="00DE0CA7">
              <w:rPr>
                <w:bCs/>
              </w:rPr>
              <w:t xml:space="preserve"> </w:t>
            </w:r>
            <w:r w:rsidR="00DE0CA7"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B14B16" w:rsidRDefault="00FA37A5" w:rsidP="00E73F76">
            <w:pPr>
              <w:jc w:val="center"/>
            </w:pPr>
            <w:r>
              <w:t>12,55</w:t>
            </w:r>
          </w:p>
        </w:tc>
      </w:tr>
      <w:tr w:rsidR="002642E9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502067" w:rsidRDefault="002642E9" w:rsidP="002642E9">
            <w:pPr>
              <w:jc w:val="center"/>
            </w:pPr>
            <w:r w:rsidRPr="00502067">
              <w:lastRenderedPageBreak/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502067" w:rsidRDefault="002642E9" w:rsidP="002642E9">
            <w:r w:rsidRPr="00502067">
              <w:t>Kārtējā remonta un iestāžu uzturēšanas materiāli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B14B16" w:rsidRDefault="004F3AB7" w:rsidP="00FA37A5">
            <w:pPr>
              <w:jc w:val="both"/>
              <w:rPr>
                <w:bCs/>
              </w:rPr>
            </w:pPr>
            <w:r>
              <w:t>1,03</w:t>
            </w:r>
            <w:r w:rsidRPr="001A671E">
              <w:t xml:space="preserve"> </w:t>
            </w:r>
            <w:r w:rsidRPr="00D87D2E">
              <w:rPr>
                <w:i/>
              </w:rPr>
              <w:t>euro</w:t>
            </w:r>
            <w:r>
              <w:rPr>
                <w:rStyle w:val="FootnoteReference"/>
                <w:i/>
              </w:rPr>
              <w:footnoteReference w:id="194"/>
            </w:r>
            <w:r w:rsidRPr="001A671E">
              <w:t xml:space="preserve"> </w:t>
            </w:r>
            <w:r>
              <w:t>x</w:t>
            </w:r>
            <w:r w:rsidRPr="001A671E">
              <w:t xml:space="preserve"> </w:t>
            </w:r>
            <w:r>
              <w:t>161,10</w:t>
            </w:r>
            <w:r>
              <w:rPr>
                <w:rStyle w:val="FootnoteReference"/>
              </w:rPr>
              <w:footnoteReference w:id="195"/>
            </w:r>
            <w:r w:rsidRPr="001A671E">
              <w:t>/</w:t>
            </w:r>
            <w:r>
              <w:t>3320</w:t>
            </w:r>
            <w:r w:rsidRPr="00755D76">
              <w:rPr>
                <w:vertAlign w:val="superscript"/>
              </w:rPr>
              <w:t>1</w:t>
            </w:r>
            <w:r>
              <w:rPr>
                <w:vertAlign w:val="superscript"/>
              </w:rPr>
              <w:t>9</w:t>
            </w:r>
            <w:r w:rsidR="00FA37A5">
              <w:rPr>
                <w:vertAlign w:val="superscript"/>
              </w:rPr>
              <w:t>2</w:t>
            </w:r>
            <w:r w:rsidR="00FA37A5">
              <w:t>x 9</w:t>
            </w:r>
            <w:r>
              <w:t>0</w:t>
            </w:r>
            <w:r w:rsidRPr="00755D76">
              <w:rPr>
                <w:vertAlign w:val="superscript"/>
              </w:rPr>
              <w:t>1</w:t>
            </w:r>
            <w:r>
              <w:rPr>
                <w:vertAlign w:val="superscript"/>
              </w:rPr>
              <w:t>9</w:t>
            </w:r>
            <w:r w:rsidR="00FA37A5">
              <w:rPr>
                <w:vertAlign w:val="superscript"/>
              </w:rPr>
              <w:t>3</w:t>
            </w:r>
            <w:r w:rsidRPr="00130910">
              <w:t xml:space="preserve"> </w:t>
            </w:r>
            <w:r>
              <w:t>=</w:t>
            </w:r>
            <w:r w:rsidR="00FA37A5">
              <w:t>4,50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Default="00FA37A5" w:rsidP="002642E9">
            <w:pPr>
              <w:jc w:val="center"/>
            </w:pPr>
            <w:r>
              <w:t>4,50</w:t>
            </w:r>
          </w:p>
        </w:tc>
      </w:tr>
      <w:tr w:rsidR="00DE0CA7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642E9" w:rsidP="00E73F76">
            <w:pPr>
              <w:jc w:val="center"/>
            </w:pPr>
            <w:r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642E9" w:rsidP="00E73F76">
            <w:pPr>
              <w:pStyle w:val="naiskr"/>
            </w:pPr>
            <w:r w:rsidRPr="002642E9">
              <w:t>Pārējie iepriekš neklasificētie pamatlīdzekļi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Default="002642E9" w:rsidP="00E73F76">
            <w:pPr>
              <w:jc w:val="both"/>
            </w:pPr>
            <w:r>
              <w:t>Sporta trenažieru nolietojums</w:t>
            </w:r>
            <w:r w:rsidR="004F3AB7">
              <w:t>:</w:t>
            </w:r>
          </w:p>
          <w:p w:rsidR="004F3AB7" w:rsidRPr="00433D7B" w:rsidRDefault="004F3AB7" w:rsidP="00FA37A5">
            <w:pPr>
              <w:jc w:val="both"/>
            </w:pPr>
            <w:r>
              <w:t>6494</w:t>
            </w:r>
            <w:r>
              <w:rPr>
                <w:rStyle w:val="FootnoteReference"/>
              </w:rPr>
              <w:footnoteReference w:id="196"/>
            </w:r>
            <w:r>
              <w:t>/3320</w:t>
            </w:r>
            <w:r w:rsidR="00FA37A5" w:rsidRPr="00FA37A5">
              <w:rPr>
                <w:vertAlign w:val="superscript"/>
              </w:rPr>
              <w:t>192</w:t>
            </w:r>
            <w:r w:rsidR="00FA37A5">
              <w:t xml:space="preserve"> x 9</w:t>
            </w:r>
            <w:r>
              <w:t>0</w:t>
            </w:r>
            <w:r w:rsidR="00FA37A5" w:rsidRPr="00FA37A5">
              <w:rPr>
                <w:vertAlign w:val="superscript"/>
              </w:rPr>
              <w:t>193</w:t>
            </w:r>
            <w:r>
              <w:t>/ 10</w:t>
            </w:r>
            <w:r w:rsidR="00FA37A5" w:rsidRPr="00FA37A5">
              <w:rPr>
                <w:vertAlign w:val="superscript"/>
              </w:rPr>
              <w:t>190</w:t>
            </w:r>
            <w:r>
              <w:t xml:space="preserve"> = </w:t>
            </w:r>
            <w:r w:rsidR="00FA37A5">
              <w:t>17,60</w:t>
            </w:r>
            <w:r w:rsidR="00C41E22">
              <w:t xml:space="preserve"> </w:t>
            </w:r>
            <w:r w:rsidR="00C41E22"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Default="00FA37A5" w:rsidP="00E73F76">
            <w:pPr>
              <w:jc w:val="center"/>
            </w:pPr>
            <w:r>
              <w:t>17,60</w:t>
            </w:r>
          </w:p>
        </w:tc>
      </w:tr>
    </w:tbl>
    <w:p w:rsidR="00DE0CA7" w:rsidRPr="00433D7B" w:rsidRDefault="00DE0CA7" w:rsidP="00DE0CA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236"/>
        <w:gridCol w:w="3982"/>
        <w:gridCol w:w="1496"/>
      </w:tblGrid>
      <w:tr w:rsidR="00DE0CA7" w:rsidRPr="00D54520" w:rsidTr="009B1DC4">
        <w:tc>
          <w:tcPr>
            <w:tcW w:w="7763" w:type="dxa"/>
            <w:gridSpan w:val="3"/>
            <w:shd w:val="clear" w:color="auto" w:fill="auto"/>
            <w:vAlign w:val="center"/>
          </w:tcPr>
          <w:p w:rsidR="00DE0CA7" w:rsidRPr="00D54520" w:rsidRDefault="00DE0CA7" w:rsidP="00E73F76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0CA7" w:rsidRPr="00F572AB" w:rsidRDefault="00FA37A5" w:rsidP="00E7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136,03</w:t>
            </w:r>
          </w:p>
        </w:tc>
      </w:tr>
      <w:tr w:rsidR="00DE0CA7" w:rsidRPr="00D6452B" w:rsidTr="009B1DC4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A7" w:rsidRPr="00D6452B" w:rsidRDefault="00DE0CA7" w:rsidP="00E73F76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A7" w:rsidRPr="00D6452B" w:rsidRDefault="00DE0CA7" w:rsidP="00E73F76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DE0CA7" w:rsidTr="009B1DC4">
        <w:tc>
          <w:tcPr>
            <w:tcW w:w="1384" w:type="dxa"/>
            <w:vAlign w:val="center"/>
          </w:tcPr>
          <w:p w:rsidR="00DE0CA7" w:rsidRPr="00E541AA" w:rsidRDefault="00DE0CA7" w:rsidP="00E73F76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DE0CA7" w:rsidRDefault="00DE0CA7" w:rsidP="00E73F76">
            <w:r>
              <w:t xml:space="preserve">Atalgojums </w:t>
            </w:r>
          </w:p>
        </w:tc>
        <w:tc>
          <w:tcPr>
            <w:tcW w:w="4111" w:type="dxa"/>
            <w:vAlign w:val="center"/>
          </w:tcPr>
          <w:p w:rsidR="00DE0CA7" w:rsidRPr="004F3AB7" w:rsidRDefault="00DE0CA7" w:rsidP="00F31C43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5,368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197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198"/>
            </w:r>
            <w:r>
              <w:rPr>
                <w:bCs/>
              </w:rPr>
              <w:t xml:space="preserve"> x </w:t>
            </w:r>
            <w:r w:rsidR="00F31C43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7D32B6">
              <w:rPr>
                <w:rStyle w:val="FootnoteReference"/>
                <w:bCs/>
              </w:rPr>
              <w:footnoteReference w:id="199"/>
            </w:r>
            <w:r w:rsidRPr="00C9642E">
              <w:rPr>
                <w:bCs/>
              </w:rPr>
              <w:t xml:space="preserve"> =</w:t>
            </w:r>
            <w:r w:rsidR="00F31C43">
              <w:rPr>
                <w:bCs/>
              </w:rPr>
              <w:t>16,10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 w:rsidRPr="004F3AB7">
              <w:rPr>
                <w:bCs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DE0CA7" w:rsidRDefault="00F31C43" w:rsidP="00E73F76">
            <w:pPr>
              <w:jc w:val="center"/>
            </w:pPr>
            <w:r>
              <w:t>16,10</w:t>
            </w:r>
          </w:p>
        </w:tc>
      </w:tr>
      <w:tr w:rsidR="00DE0CA7" w:rsidTr="009B1DC4">
        <w:tc>
          <w:tcPr>
            <w:tcW w:w="1384" w:type="dxa"/>
            <w:vAlign w:val="center"/>
          </w:tcPr>
          <w:p w:rsidR="00DE0CA7" w:rsidRPr="00E541AA" w:rsidRDefault="00DE0CA7" w:rsidP="00E73F76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DE0CA7" w:rsidRDefault="00DE0CA7" w:rsidP="00E73F76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11" w:type="dxa"/>
            <w:vAlign w:val="center"/>
          </w:tcPr>
          <w:p w:rsidR="00DE0CA7" w:rsidRPr="00B71F23" w:rsidRDefault="00DE0CA7" w:rsidP="00F31C43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F31C43">
              <w:t>16,10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24" w:type="dxa"/>
            <w:vAlign w:val="center"/>
          </w:tcPr>
          <w:p w:rsidR="00DE0CA7" w:rsidRDefault="00F31C43" w:rsidP="00E73F76">
            <w:pPr>
              <w:jc w:val="center"/>
            </w:pPr>
            <w:r>
              <w:t>3,80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apkuri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CC7F91" w:rsidP="00154069">
            <w:r>
              <w:t>50101,01</w:t>
            </w:r>
            <w:r w:rsidR="00B547BD" w:rsidRPr="001A671E">
              <w:t xml:space="preserve"> </w:t>
            </w:r>
            <w:r w:rsidR="00B547BD" w:rsidRPr="001A671E">
              <w:rPr>
                <w:i/>
              </w:rPr>
              <w:t>euro</w:t>
            </w:r>
            <w:r w:rsidR="00B547BD" w:rsidRPr="001A671E">
              <w:t xml:space="preserve"> </w:t>
            </w:r>
            <w:r w:rsidR="00B547BD">
              <w:t>gadā</w:t>
            </w:r>
            <w:r w:rsidR="00B547BD" w:rsidRPr="001A671E">
              <w:t>/</w:t>
            </w:r>
            <w:r>
              <w:t>2631,70</w:t>
            </w:r>
            <w:r w:rsidR="00B547BD" w:rsidRPr="001A671E">
              <w:t xml:space="preserve"> m</w:t>
            </w:r>
            <w:r w:rsidR="00B547BD" w:rsidRPr="001A671E">
              <w:rPr>
                <w:vertAlign w:val="superscript"/>
              </w:rPr>
              <w:t>2</w:t>
            </w:r>
            <w:r w:rsidR="00B547BD" w:rsidRPr="001A671E">
              <w:t>(kopējā ēkas platība)</w:t>
            </w:r>
            <w:r w:rsidR="00B547BD">
              <w:t xml:space="preserve"> x </w:t>
            </w:r>
            <w:r>
              <w:t>161,10</w:t>
            </w:r>
            <w:r w:rsidR="00B547BD">
              <w:rPr>
                <w:rStyle w:val="FootnoteReference"/>
              </w:rPr>
              <w:footnoteReference w:id="200"/>
            </w:r>
            <w:r w:rsidR="00B547BD">
              <w:t xml:space="preserve"> </w:t>
            </w:r>
            <w:r w:rsidR="00B547BD" w:rsidRPr="001A671E">
              <w:t>/</w:t>
            </w:r>
            <w:r>
              <w:t>3320</w:t>
            </w:r>
            <w:r w:rsidR="00F31C43">
              <w:rPr>
                <w:rStyle w:val="FootnoteReference"/>
              </w:rPr>
              <w:footnoteReference w:id="201"/>
            </w:r>
            <w:r w:rsidR="00B547BD" w:rsidRPr="001A671E">
              <w:t xml:space="preserve"> x </w:t>
            </w:r>
            <w:r w:rsidR="00154069">
              <w:t>9</w:t>
            </w:r>
            <w:r>
              <w:t>0</w:t>
            </w:r>
            <w:r w:rsidR="00154069">
              <w:rPr>
                <w:rStyle w:val="FootnoteReference"/>
              </w:rPr>
              <w:footnoteReference w:id="202"/>
            </w:r>
            <w:r w:rsidR="00B547BD" w:rsidRPr="00130910">
              <w:t xml:space="preserve">= </w:t>
            </w:r>
            <w:r w:rsidR="00A003BE">
              <w:t>83,14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83,14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ūdeni un kanalizāciju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CC7F91" w:rsidP="00154069">
            <w:r>
              <w:t>11407,06</w:t>
            </w:r>
            <w:r w:rsidR="00B547BD" w:rsidRPr="001A671E">
              <w:t xml:space="preserve"> </w:t>
            </w:r>
            <w:r w:rsidR="00B547BD" w:rsidRPr="0087272A">
              <w:rPr>
                <w:i/>
              </w:rPr>
              <w:t>euro</w:t>
            </w:r>
            <w:r w:rsidR="00B547BD" w:rsidRPr="001A671E">
              <w:t xml:space="preserve"> gadā </w:t>
            </w:r>
            <w:r w:rsidRPr="001A671E">
              <w:t>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161,10</w:t>
            </w:r>
            <w:r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>
              <w:t xml:space="preserve"> </w:t>
            </w:r>
            <w:r w:rsidRPr="001A671E">
              <w:t>/</w:t>
            </w:r>
            <w:r>
              <w:t>3320</w:t>
            </w:r>
            <w:r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1</w:t>
            </w:r>
            <w:r w:rsidRPr="001A671E">
              <w:t xml:space="preserve"> x </w:t>
            </w:r>
            <w:r w:rsidR="00154069">
              <w:t>9</w:t>
            </w:r>
            <w:r>
              <w:t>0</w:t>
            </w:r>
            <w:r w:rsidR="00154069" w:rsidRPr="00154069">
              <w:rPr>
                <w:vertAlign w:val="superscript"/>
              </w:rPr>
              <w:t>202</w:t>
            </w:r>
            <w:r w:rsidR="00B547BD" w:rsidRPr="00130910">
              <w:t xml:space="preserve">= </w:t>
            </w:r>
            <w:r w:rsidR="00A003BE">
              <w:t>18,93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18,93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elektroenerģiju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7D32B6" w:rsidP="00A003BE">
            <w:r>
              <w:t>20765,43</w:t>
            </w:r>
            <w:r w:rsidR="00B547BD" w:rsidRPr="001A671E">
              <w:t xml:space="preserve">  </w:t>
            </w:r>
            <w:r w:rsidR="00B547BD" w:rsidRPr="0087272A">
              <w:rPr>
                <w:i/>
              </w:rPr>
              <w:t>euro</w:t>
            </w:r>
            <w:r w:rsidR="00B547BD" w:rsidRPr="001A671E">
              <w:t xml:space="preserve"> </w:t>
            </w:r>
            <w:r w:rsidRPr="001A671E">
              <w:t>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A003BE">
              <w:t>161,10</w:t>
            </w:r>
            <w:r w:rsidR="00A003BE"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 w:rsidR="00A003BE">
              <w:t xml:space="preserve"> </w:t>
            </w:r>
            <w:r w:rsidR="00A003BE" w:rsidRPr="001A671E">
              <w:t>/</w:t>
            </w:r>
            <w:r w:rsidR="00A003BE">
              <w:t>3320</w:t>
            </w:r>
            <w:r w:rsidR="00A003BE">
              <w:rPr>
                <w:vertAlign w:val="superscript"/>
              </w:rPr>
              <w:t>201</w:t>
            </w:r>
            <w:r w:rsidR="00A003BE" w:rsidRPr="001A671E">
              <w:t xml:space="preserve"> x </w:t>
            </w:r>
            <w:r w:rsidR="00154069">
              <w:t>90</w:t>
            </w:r>
            <w:r w:rsidR="00154069" w:rsidRPr="00154069">
              <w:rPr>
                <w:vertAlign w:val="superscript"/>
              </w:rPr>
              <w:t>202</w:t>
            </w:r>
            <w:r w:rsidR="00B547BD" w:rsidRPr="00130910">
              <w:t xml:space="preserve">= </w:t>
            </w:r>
            <w:r w:rsidR="00A003BE">
              <w:t>34,46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34,46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atkritumu savākšanu, izvešanu no apdzīvotām un ārpus apdzīvotām teritorijām, un to utilizāciju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7D32B6" w:rsidP="00A003BE">
            <w:r>
              <w:t>415,09</w:t>
            </w:r>
            <w:r w:rsidR="00B547BD" w:rsidRPr="001A671E">
              <w:t xml:space="preserve"> </w:t>
            </w:r>
            <w:r w:rsidR="00B547BD" w:rsidRPr="0087272A">
              <w:rPr>
                <w:i/>
              </w:rPr>
              <w:t>euro</w:t>
            </w:r>
            <w:r w:rsidR="00B547BD" w:rsidRPr="001A671E">
              <w:t xml:space="preserve"> </w:t>
            </w:r>
            <w:r w:rsidRPr="001A671E">
              <w:t>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A003BE">
              <w:t>161,10</w:t>
            </w:r>
            <w:r w:rsidR="00A003BE"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 w:rsidR="00A003BE">
              <w:t xml:space="preserve"> </w:t>
            </w:r>
            <w:r w:rsidR="00A003BE" w:rsidRPr="001A671E">
              <w:t>/</w:t>
            </w:r>
            <w:r w:rsidR="00A003BE">
              <w:t>3320</w:t>
            </w:r>
            <w:r w:rsidR="00A003BE">
              <w:rPr>
                <w:vertAlign w:val="superscript"/>
              </w:rPr>
              <w:t>201</w:t>
            </w:r>
            <w:r w:rsidR="00A003BE" w:rsidRPr="001A671E">
              <w:t xml:space="preserve"> x </w:t>
            </w:r>
            <w:r w:rsidR="00154069">
              <w:t>90</w:t>
            </w:r>
            <w:r w:rsidR="00154069" w:rsidRPr="00154069">
              <w:rPr>
                <w:vertAlign w:val="superscript"/>
              </w:rPr>
              <w:t>202</w:t>
            </w:r>
            <w:r w:rsidR="00B547BD">
              <w:t xml:space="preserve">= </w:t>
            </w:r>
            <w:r w:rsidR="00A003BE">
              <w:t>0,69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0,69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A671E" w:rsidRDefault="007D32B6" w:rsidP="00A003BE">
            <w:r>
              <w:t>5796,38</w:t>
            </w:r>
            <w:r w:rsidR="00B547BD" w:rsidRPr="001A671E">
              <w:t xml:space="preserve"> </w:t>
            </w:r>
            <w:r w:rsidR="00B547BD" w:rsidRPr="0087272A">
              <w:rPr>
                <w:i/>
              </w:rPr>
              <w:t>euro</w:t>
            </w:r>
            <w:r w:rsidR="00B547BD" w:rsidRPr="001A671E">
              <w:t xml:space="preserve"> </w:t>
            </w:r>
            <w:r w:rsidRPr="001A671E">
              <w:t>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A003BE">
              <w:t>161,10</w:t>
            </w:r>
            <w:r w:rsidR="00A003BE"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 w:rsidR="00A003BE">
              <w:t xml:space="preserve"> </w:t>
            </w:r>
            <w:r w:rsidR="00A003BE" w:rsidRPr="001A671E">
              <w:t>/</w:t>
            </w:r>
            <w:r w:rsidR="00A003BE">
              <w:t>3320</w:t>
            </w:r>
            <w:r w:rsidR="00A003BE">
              <w:rPr>
                <w:vertAlign w:val="superscript"/>
              </w:rPr>
              <w:t>201</w:t>
            </w:r>
            <w:r w:rsidR="00A003BE" w:rsidRPr="001A671E">
              <w:t xml:space="preserve"> x </w:t>
            </w:r>
            <w:r w:rsidR="00154069">
              <w:t>90</w:t>
            </w:r>
            <w:r w:rsidR="00154069" w:rsidRPr="00154069">
              <w:rPr>
                <w:vertAlign w:val="superscript"/>
              </w:rPr>
              <w:t>202</w:t>
            </w:r>
            <w:r w:rsidR="00B547BD" w:rsidRPr="00130910">
              <w:t xml:space="preserve">= </w:t>
            </w:r>
            <w:r w:rsidR="00A003BE">
              <w:t>9,62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9,62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B547BD" w:rsidP="00F630A5">
            <w:pPr>
              <w:jc w:val="center"/>
            </w:pPr>
            <w:r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 w:rsidRPr="00EF4054">
              <w:t>Nekustamā īpašuma uzturēšana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A671E" w:rsidRDefault="007D32B6" w:rsidP="00AB00F4">
            <w:r>
              <w:t>19050,00</w:t>
            </w:r>
            <w:r w:rsidR="00B547BD" w:rsidRPr="001A671E">
              <w:t xml:space="preserve"> </w:t>
            </w:r>
            <w:r w:rsidR="00B547BD" w:rsidRPr="0087272A">
              <w:rPr>
                <w:i/>
              </w:rPr>
              <w:t>euro</w:t>
            </w:r>
            <w:r w:rsidR="00B547BD" w:rsidRPr="001A671E">
              <w:t xml:space="preserve"> </w:t>
            </w:r>
            <w:r w:rsidRPr="001A671E">
              <w:t>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A003BE">
              <w:t>161,10</w:t>
            </w:r>
            <w:r w:rsidR="00A003BE"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 w:rsidR="00A003BE">
              <w:t xml:space="preserve"> </w:t>
            </w:r>
            <w:r w:rsidR="00A003BE" w:rsidRPr="001A671E">
              <w:t>/</w:t>
            </w:r>
            <w:r w:rsidR="00A003BE">
              <w:t>3320</w:t>
            </w:r>
            <w:r w:rsidR="00A003BE">
              <w:rPr>
                <w:vertAlign w:val="superscript"/>
              </w:rPr>
              <w:t>201</w:t>
            </w:r>
            <w:r w:rsidR="00A003BE" w:rsidRPr="001A671E">
              <w:t xml:space="preserve"> x </w:t>
            </w:r>
            <w:r w:rsidR="00154069">
              <w:t>90</w:t>
            </w:r>
            <w:r w:rsidR="00154069" w:rsidRPr="00154069">
              <w:rPr>
                <w:vertAlign w:val="superscript"/>
              </w:rPr>
              <w:t>202</w:t>
            </w:r>
            <w:r w:rsidR="00B547BD" w:rsidRPr="00130910">
              <w:t xml:space="preserve">= </w:t>
            </w:r>
            <w:r w:rsidR="00AB00F4">
              <w:t>31,62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  <w:r w:rsidR="00B547BD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A003BE" w:rsidP="00F630A5">
            <w:pPr>
              <w:jc w:val="center"/>
            </w:pPr>
            <w:r>
              <w:t>31,62</w:t>
            </w:r>
          </w:p>
        </w:tc>
      </w:tr>
      <w:tr w:rsidR="00B547BD" w:rsidTr="009B1DC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 xml:space="preserve">Budžeta iestāžu nekustamā īpašuma nodokļa (t.sk. zemes </w:t>
            </w:r>
            <w:r>
              <w:lastRenderedPageBreak/>
              <w:t>nodokļa parāda) maksājumi budžetā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A671E" w:rsidRDefault="007D32B6" w:rsidP="00154069">
            <w:r>
              <w:lastRenderedPageBreak/>
              <w:t>7594,64</w:t>
            </w:r>
            <w:r w:rsidR="00B547BD" w:rsidRPr="001A671E">
              <w:t xml:space="preserve"> </w:t>
            </w:r>
            <w:r w:rsidR="00B547BD" w:rsidRPr="00D87D2E">
              <w:rPr>
                <w:i/>
              </w:rPr>
              <w:t>euro</w:t>
            </w:r>
            <w:r w:rsidR="00B547BD" w:rsidRPr="001A671E">
              <w:t xml:space="preserve"> </w:t>
            </w:r>
            <w:r w:rsidRPr="001A671E">
              <w:t>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A003BE">
              <w:t>161,10</w:t>
            </w:r>
            <w:r w:rsidR="00A003BE" w:rsidRPr="00CC7F91">
              <w:rPr>
                <w:vertAlign w:val="superscript"/>
              </w:rPr>
              <w:t>20</w:t>
            </w:r>
            <w:r w:rsidR="00A003BE">
              <w:rPr>
                <w:vertAlign w:val="superscript"/>
              </w:rPr>
              <w:t>0</w:t>
            </w:r>
            <w:r w:rsidR="00A003BE">
              <w:t xml:space="preserve"> </w:t>
            </w:r>
            <w:r w:rsidR="00A003BE" w:rsidRPr="001A671E">
              <w:t>/</w:t>
            </w:r>
            <w:r w:rsidR="00A003BE">
              <w:t>3320</w:t>
            </w:r>
            <w:r w:rsidR="00A003BE">
              <w:rPr>
                <w:vertAlign w:val="superscript"/>
              </w:rPr>
              <w:t>201</w:t>
            </w:r>
            <w:r w:rsidR="00A003BE" w:rsidRPr="001A671E">
              <w:t xml:space="preserve"> x </w:t>
            </w:r>
            <w:r w:rsidR="00154069">
              <w:t>90</w:t>
            </w:r>
            <w:r w:rsidR="00154069" w:rsidRPr="00154069">
              <w:rPr>
                <w:vertAlign w:val="superscript"/>
              </w:rPr>
              <w:t>202</w:t>
            </w:r>
            <w:r w:rsidR="00B547BD" w:rsidRPr="00130910">
              <w:t xml:space="preserve">= </w:t>
            </w:r>
            <w:r w:rsidR="00154069">
              <w:t>12,60</w:t>
            </w:r>
            <w:r w:rsidR="00B547BD">
              <w:t xml:space="preserve"> </w:t>
            </w:r>
            <w:r w:rsidR="00B547BD"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154069" w:rsidP="00F630A5">
            <w:pPr>
              <w:jc w:val="center"/>
            </w:pPr>
            <w:r>
              <w:t>12,60</w:t>
            </w:r>
          </w:p>
        </w:tc>
      </w:tr>
      <w:tr w:rsidR="00DE0CA7" w:rsidRPr="00D54520" w:rsidTr="009B1DC4">
        <w:tc>
          <w:tcPr>
            <w:tcW w:w="7763" w:type="dxa"/>
            <w:gridSpan w:val="3"/>
            <w:shd w:val="clear" w:color="auto" w:fill="auto"/>
            <w:vAlign w:val="center"/>
          </w:tcPr>
          <w:p w:rsidR="00DE0CA7" w:rsidRPr="00D54520" w:rsidRDefault="00DE0CA7" w:rsidP="00E73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0CA7" w:rsidRPr="00F572AB" w:rsidRDefault="00154069" w:rsidP="00E7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210,96</w:t>
            </w:r>
          </w:p>
        </w:tc>
      </w:tr>
      <w:tr w:rsidR="00DE0CA7" w:rsidTr="009B1DC4">
        <w:tc>
          <w:tcPr>
            <w:tcW w:w="7763" w:type="dxa"/>
            <w:gridSpan w:val="3"/>
            <w:vAlign w:val="center"/>
          </w:tcPr>
          <w:p w:rsidR="00DE0CA7" w:rsidRPr="00185291" w:rsidRDefault="00DE0CA7" w:rsidP="00E73F76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24" w:type="dxa"/>
            <w:vAlign w:val="center"/>
          </w:tcPr>
          <w:p w:rsidR="00DE0CA7" w:rsidRPr="00F572AB" w:rsidRDefault="00154069" w:rsidP="00E73F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346,99</w:t>
            </w:r>
          </w:p>
        </w:tc>
      </w:tr>
    </w:tbl>
    <w:p w:rsidR="00DE0CA7" w:rsidRDefault="00DE0CA7" w:rsidP="00DE0C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2642E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2E9" w:rsidRDefault="002642E9" w:rsidP="00F630A5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2642E9" w:rsidRPr="00F572AB" w:rsidRDefault="002247FA" w:rsidP="00F630A5">
            <w:pPr>
              <w:jc w:val="center"/>
            </w:pPr>
            <w:r>
              <w:t>6</w:t>
            </w:r>
            <w:r w:rsidR="002642E9">
              <w:t>0</w:t>
            </w:r>
          </w:p>
        </w:tc>
      </w:tr>
      <w:tr w:rsidR="002642E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2E9" w:rsidRDefault="002642E9" w:rsidP="00F630A5">
            <w:r>
              <w:t>Maksas pakalpojuma izcenojums (</w:t>
            </w:r>
            <w:r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2642E9" w:rsidRPr="00F572AB" w:rsidRDefault="002642E9" w:rsidP="00985EC9">
            <w:pPr>
              <w:jc w:val="center"/>
            </w:pPr>
            <w:r>
              <w:t>5,7</w:t>
            </w:r>
            <w:r w:rsidR="00985EC9">
              <w:t>8</w:t>
            </w:r>
          </w:p>
        </w:tc>
      </w:tr>
    </w:tbl>
    <w:p w:rsidR="00C50937" w:rsidRDefault="00C50937" w:rsidP="00DE0CA7">
      <w:pPr>
        <w:jc w:val="both"/>
      </w:pPr>
    </w:p>
    <w:p w:rsidR="00985EC9" w:rsidRPr="00715696" w:rsidRDefault="00985EC9" w:rsidP="00985EC9">
      <w:pPr>
        <w:numPr>
          <w:ilvl w:val="0"/>
          <w:numId w:val="5"/>
        </w:numPr>
        <w:ind w:left="426" w:hanging="426"/>
        <w:jc w:val="both"/>
      </w:pPr>
      <w:r w:rsidRPr="009774F4">
        <w:rPr>
          <w:b/>
        </w:rPr>
        <w:t xml:space="preserve">Maksas pakalpojuma veids: </w:t>
      </w:r>
      <w:r>
        <w:rPr>
          <w:b/>
        </w:rPr>
        <w:t xml:space="preserve">Trenažieru zāles </w:t>
      </w:r>
      <w:r w:rsidR="00E8347F">
        <w:rPr>
          <w:b/>
        </w:rPr>
        <w:t xml:space="preserve">Piestātnes ielā 14, Jūrmalā </w:t>
      </w:r>
      <w:r>
        <w:rPr>
          <w:b/>
        </w:rPr>
        <w:t>apmeklējuma abonements 1 mēnesim</w:t>
      </w:r>
    </w:p>
    <w:p w:rsidR="00715696" w:rsidRDefault="00715696" w:rsidP="00715696">
      <w:pPr>
        <w:ind w:left="426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3824"/>
        <w:gridCol w:w="1562"/>
      </w:tblGrid>
      <w:tr w:rsidR="00985EC9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9" w:rsidRDefault="00985EC9" w:rsidP="00F630A5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center"/>
            </w:pPr>
            <w:r>
              <w:t>Rādītājs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985EC9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D0053B" w:rsidRDefault="00985EC9" w:rsidP="00F6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E00066" w:rsidRDefault="00985EC9" w:rsidP="00F630A5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center"/>
            </w:pPr>
            <w:r>
              <w:t>x</w:t>
            </w:r>
          </w:p>
        </w:tc>
      </w:tr>
      <w:tr w:rsidR="00985EC9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pPr>
              <w:jc w:val="center"/>
            </w:pPr>
            <w:r w:rsidRPr="00433D7B"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r w:rsidRPr="00433D7B">
              <w:t xml:space="preserve">Atalgojums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985EC9" w:rsidRPr="00433D7B" w:rsidRDefault="00985EC9" w:rsidP="00C41E22">
            <w:pPr>
              <w:jc w:val="both"/>
              <w:rPr>
                <w:bCs/>
              </w:rPr>
            </w:pPr>
            <w:r>
              <w:rPr>
                <w:bCs/>
              </w:rPr>
              <w:t>4,557</w:t>
            </w:r>
            <w:r>
              <w:rPr>
                <w:rStyle w:val="FootnoteReference"/>
                <w:bCs/>
              </w:rPr>
              <w:footnoteReference w:id="203"/>
            </w:r>
            <w:r>
              <w:rPr>
                <w:bCs/>
              </w:rPr>
              <w:t xml:space="preserve"> x 3</w:t>
            </w:r>
            <w:r>
              <w:rPr>
                <w:rStyle w:val="FootnoteReference"/>
                <w:bCs/>
              </w:rPr>
              <w:footnoteReference w:id="204"/>
            </w:r>
            <w:r>
              <w:rPr>
                <w:bCs/>
              </w:rPr>
              <w:t xml:space="preserve"> x </w:t>
            </w:r>
            <w:r w:rsidR="00C41E22">
              <w:rPr>
                <w:bCs/>
              </w:rPr>
              <w:t>60</w:t>
            </w:r>
            <w:r>
              <w:rPr>
                <w:rStyle w:val="FootnoteReference"/>
                <w:bCs/>
              </w:rPr>
              <w:footnoteReference w:id="205"/>
            </w:r>
            <w:r>
              <w:rPr>
                <w:bCs/>
              </w:rPr>
              <w:t>/10</w:t>
            </w:r>
            <w:r>
              <w:rPr>
                <w:rStyle w:val="FootnoteReference"/>
                <w:bCs/>
              </w:rPr>
              <w:footnoteReference w:id="206"/>
            </w:r>
            <w:r w:rsidR="00F630A5">
              <w:rPr>
                <w:bCs/>
              </w:rPr>
              <w:t>x12</w:t>
            </w:r>
            <w:r w:rsidR="00F630A5">
              <w:rPr>
                <w:rStyle w:val="FootnoteReference"/>
                <w:bCs/>
              </w:rPr>
              <w:footnoteReference w:id="207"/>
            </w:r>
            <w:r>
              <w:rPr>
                <w:bCs/>
              </w:rPr>
              <w:t xml:space="preserve">= </w:t>
            </w:r>
            <w:r w:rsidR="00C41E22">
              <w:rPr>
                <w:bCs/>
              </w:rPr>
              <w:t>984,31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C41E22" w:rsidP="00F630A5">
            <w:pPr>
              <w:jc w:val="center"/>
            </w:pPr>
            <w:r>
              <w:t>984,31</w:t>
            </w:r>
          </w:p>
        </w:tc>
      </w:tr>
      <w:tr w:rsidR="00985EC9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pPr>
              <w:jc w:val="center"/>
            </w:pPr>
            <w:r w:rsidRPr="00433D7B">
              <w:t>1210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782C74">
            <w:pPr>
              <w:jc w:val="both"/>
            </w:pPr>
            <w:r w:rsidRPr="00433D7B"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782C74">
              <w:t>984,31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782C74" w:rsidP="00F630A5">
            <w:pPr>
              <w:jc w:val="center"/>
            </w:pPr>
            <w:r>
              <w:t>232,20</w:t>
            </w:r>
          </w:p>
        </w:tc>
      </w:tr>
      <w:tr w:rsidR="00985EC9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6D2D9A" w:rsidRDefault="00985EC9" w:rsidP="00F630A5">
            <w:pPr>
              <w:jc w:val="center"/>
            </w:pPr>
            <w:r w:rsidRPr="006D2D9A">
              <w:t>231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6D2D9A" w:rsidRDefault="00985EC9" w:rsidP="00F630A5">
            <w:r>
              <w:t>Inventārs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B14B16" w:rsidRDefault="00985EC9" w:rsidP="00782C74">
            <w:pPr>
              <w:jc w:val="both"/>
            </w:pPr>
            <w:r>
              <w:rPr>
                <w:bCs/>
              </w:rPr>
              <w:t xml:space="preserve">462,87 </w:t>
            </w:r>
            <w:r w:rsidRPr="00DF0339">
              <w:rPr>
                <w:bCs/>
                <w:i/>
              </w:rPr>
              <w:t>euro</w:t>
            </w:r>
            <w:r w:rsidRPr="00B553DC">
              <w:rPr>
                <w:rStyle w:val="FootnoteReference"/>
                <w:bCs/>
              </w:rPr>
              <w:footnoteReference w:id="208"/>
            </w:r>
            <w:r w:rsidRPr="00B553DC">
              <w:rPr>
                <w:bCs/>
              </w:rPr>
              <w:t>/3320</w:t>
            </w:r>
            <w:r>
              <w:rPr>
                <w:rStyle w:val="FootnoteReference"/>
                <w:bCs/>
              </w:rPr>
              <w:footnoteReference w:id="209"/>
            </w:r>
            <w:r w:rsidRPr="00B14B16">
              <w:rPr>
                <w:bCs/>
                <w:vertAlign w:val="superscript"/>
              </w:rPr>
              <w:t xml:space="preserve"> </w:t>
            </w:r>
            <w:r w:rsidRPr="00B14B16">
              <w:rPr>
                <w:bCs/>
              </w:rPr>
              <w:t xml:space="preserve">x </w:t>
            </w:r>
            <w:r w:rsidR="00782C74">
              <w:rPr>
                <w:bCs/>
              </w:rPr>
              <w:t>570</w:t>
            </w:r>
            <w:r>
              <w:rPr>
                <w:rStyle w:val="FootnoteReference"/>
                <w:bCs/>
              </w:rPr>
              <w:footnoteReference w:id="210"/>
            </w:r>
            <w:r w:rsidRPr="00DF0339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782C74">
              <w:rPr>
                <w:bCs/>
              </w:rPr>
              <w:t>79,47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B14B16" w:rsidRDefault="00782C74" w:rsidP="00F630A5">
            <w:pPr>
              <w:jc w:val="center"/>
            </w:pPr>
            <w:r>
              <w:t>79,47</w:t>
            </w:r>
          </w:p>
        </w:tc>
      </w:tr>
      <w:tr w:rsidR="00985EC9" w:rsidTr="00D15E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 w:rsidRPr="00502067">
              <w:t>2350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 w:rsidRPr="00502067">
              <w:t>Kārtējā remonta un iestāžu uzturēšanas materiāli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B14B16" w:rsidRDefault="00985EC9" w:rsidP="00782C74">
            <w:pPr>
              <w:jc w:val="both"/>
              <w:rPr>
                <w:bCs/>
              </w:rPr>
            </w:pPr>
            <w:r>
              <w:t>1,03</w:t>
            </w:r>
            <w:r w:rsidR="00782C74">
              <w:t xml:space="preserve"> </w:t>
            </w:r>
            <w:r w:rsidRPr="00D87D2E">
              <w:rPr>
                <w:i/>
              </w:rPr>
              <w:t>euro</w:t>
            </w:r>
            <w:r>
              <w:rPr>
                <w:rStyle w:val="FootnoteReference"/>
                <w:i/>
              </w:rPr>
              <w:footnoteReference w:id="211"/>
            </w:r>
            <w:r w:rsidR="00782C74">
              <w:rPr>
                <w:i/>
              </w:rPr>
              <w:t xml:space="preserve"> </w:t>
            </w:r>
            <w:r>
              <w:t>x</w:t>
            </w:r>
            <w:r w:rsidR="00782C74">
              <w:t xml:space="preserve"> </w:t>
            </w:r>
            <w:r>
              <w:t>161,10</w:t>
            </w:r>
            <w:r>
              <w:rPr>
                <w:rStyle w:val="FootnoteReference"/>
              </w:rPr>
              <w:footnoteReference w:id="212"/>
            </w:r>
            <w:r w:rsidR="00782C74">
              <w:t xml:space="preserve"> </w:t>
            </w:r>
            <w:r w:rsidRPr="001A671E">
              <w:t>/</w:t>
            </w:r>
            <w:r>
              <w:t>3320</w:t>
            </w:r>
            <w:r w:rsidR="00A21C1E">
              <w:rPr>
                <w:vertAlign w:val="superscript"/>
              </w:rPr>
              <w:t>2</w:t>
            </w:r>
            <w:r w:rsidR="00782C74">
              <w:rPr>
                <w:vertAlign w:val="superscript"/>
              </w:rPr>
              <w:t xml:space="preserve">09 </w:t>
            </w:r>
            <w:r>
              <w:t xml:space="preserve">x </w:t>
            </w:r>
            <w:r w:rsidR="00782C74">
              <w:t>570</w:t>
            </w:r>
            <w:r w:rsidR="00A21C1E">
              <w:rPr>
                <w:vertAlign w:val="superscript"/>
              </w:rPr>
              <w:t>21</w:t>
            </w:r>
            <w:r w:rsidR="00782C74">
              <w:rPr>
                <w:vertAlign w:val="superscript"/>
              </w:rPr>
              <w:t>0</w:t>
            </w:r>
            <w:r w:rsidRPr="00130910">
              <w:t xml:space="preserve"> </w:t>
            </w:r>
            <w:r>
              <w:t>=</w:t>
            </w:r>
            <w:r w:rsidR="00782C74">
              <w:t>28,49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782C74" w:rsidP="00F630A5">
            <w:pPr>
              <w:jc w:val="center"/>
            </w:pPr>
            <w:r>
              <w:t>28,49</w:t>
            </w:r>
          </w:p>
        </w:tc>
      </w:tr>
      <w:tr w:rsidR="00985EC9" w:rsidRPr="00433D7B" w:rsidTr="00D15E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pPr>
              <w:jc w:val="center"/>
            </w:pPr>
            <w:r>
              <w:t>5239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433D7B" w:rsidRDefault="00985EC9" w:rsidP="00F630A5">
            <w:pPr>
              <w:pStyle w:val="naiskr"/>
            </w:pPr>
            <w:r w:rsidRPr="002642E9">
              <w:t>Pārējie iepriekš neklasificētie pamatlīdzekļi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both"/>
            </w:pPr>
            <w:r>
              <w:t>Sporta trenažieru nolietojums:</w:t>
            </w:r>
          </w:p>
          <w:p w:rsidR="00985EC9" w:rsidRPr="00433D7B" w:rsidRDefault="00985EC9" w:rsidP="00782C74">
            <w:pPr>
              <w:jc w:val="both"/>
            </w:pPr>
            <w:r>
              <w:t>6494</w:t>
            </w:r>
            <w:r>
              <w:rPr>
                <w:rStyle w:val="FootnoteReference"/>
              </w:rPr>
              <w:footnoteReference w:id="213"/>
            </w:r>
            <w:r>
              <w:t>/</w:t>
            </w:r>
            <w:r w:rsidR="00782C74">
              <w:t xml:space="preserve"> </w:t>
            </w:r>
            <w:r>
              <w:t>3320</w:t>
            </w:r>
            <w:r w:rsidR="00A21C1E" w:rsidRPr="00A21C1E">
              <w:rPr>
                <w:vertAlign w:val="superscript"/>
              </w:rPr>
              <w:t>2</w:t>
            </w:r>
            <w:r w:rsidR="00782C74">
              <w:rPr>
                <w:vertAlign w:val="superscript"/>
              </w:rPr>
              <w:t xml:space="preserve">09 </w:t>
            </w:r>
            <w:r w:rsidR="00A21C1E">
              <w:t>x</w:t>
            </w:r>
            <w:r w:rsidR="00782C74">
              <w:t xml:space="preserve"> 57</w:t>
            </w:r>
            <w:r w:rsidR="00A21C1E">
              <w:t>0</w:t>
            </w:r>
            <w:r w:rsidR="00A21C1E" w:rsidRPr="00A21C1E">
              <w:rPr>
                <w:vertAlign w:val="superscript"/>
              </w:rPr>
              <w:t>21</w:t>
            </w:r>
            <w:r w:rsidR="00782C74">
              <w:rPr>
                <w:vertAlign w:val="superscript"/>
              </w:rPr>
              <w:t>0</w:t>
            </w:r>
            <w:r>
              <w:t>/ 10</w:t>
            </w:r>
            <w:r w:rsidR="00782C74">
              <w:rPr>
                <w:vertAlign w:val="superscript"/>
              </w:rPr>
              <w:t>2</w:t>
            </w:r>
            <w:r w:rsidR="00D63819" w:rsidRPr="00D63819">
              <w:rPr>
                <w:vertAlign w:val="superscript"/>
              </w:rPr>
              <w:t>0</w:t>
            </w:r>
            <w:r w:rsidR="00782C74">
              <w:rPr>
                <w:vertAlign w:val="superscript"/>
              </w:rPr>
              <w:t>6</w:t>
            </w:r>
            <w:r>
              <w:t xml:space="preserve"> = </w:t>
            </w:r>
            <w:r w:rsidR="00782C74">
              <w:t xml:space="preserve">111,49 </w:t>
            </w:r>
            <w:r w:rsidR="00782C74" w:rsidRPr="00782C74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782C74" w:rsidP="00F630A5">
            <w:pPr>
              <w:jc w:val="center"/>
            </w:pPr>
            <w:r>
              <w:t>111,49</w:t>
            </w:r>
          </w:p>
        </w:tc>
      </w:tr>
    </w:tbl>
    <w:p w:rsidR="00985EC9" w:rsidRPr="00433D7B" w:rsidRDefault="00985EC9" w:rsidP="00985EC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232"/>
        <w:gridCol w:w="3986"/>
        <w:gridCol w:w="1500"/>
      </w:tblGrid>
      <w:tr w:rsidR="00985EC9" w:rsidRPr="00D54520" w:rsidTr="00F630A5">
        <w:tc>
          <w:tcPr>
            <w:tcW w:w="7763" w:type="dxa"/>
            <w:gridSpan w:val="3"/>
            <w:shd w:val="clear" w:color="auto" w:fill="auto"/>
            <w:vAlign w:val="center"/>
          </w:tcPr>
          <w:p w:rsidR="00985EC9" w:rsidRPr="00D54520" w:rsidRDefault="00985EC9" w:rsidP="00F630A5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5EC9" w:rsidRPr="00F572AB" w:rsidRDefault="00782C74" w:rsidP="00F6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1435,96</w:t>
            </w:r>
          </w:p>
        </w:tc>
      </w:tr>
      <w:tr w:rsidR="00985EC9" w:rsidRPr="00D6452B" w:rsidTr="00F630A5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C9" w:rsidRPr="00D6452B" w:rsidRDefault="00985EC9" w:rsidP="00F630A5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C9" w:rsidRPr="00D6452B" w:rsidRDefault="00985EC9" w:rsidP="00F630A5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985EC9" w:rsidTr="00F630A5">
        <w:tc>
          <w:tcPr>
            <w:tcW w:w="1384" w:type="dxa"/>
            <w:vAlign w:val="center"/>
          </w:tcPr>
          <w:p w:rsidR="00985EC9" w:rsidRPr="00E541AA" w:rsidRDefault="00985EC9" w:rsidP="00F630A5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985EC9" w:rsidRDefault="00985EC9" w:rsidP="00F630A5">
            <w:r>
              <w:t xml:space="preserve">Atalgojums </w:t>
            </w:r>
          </w:p>
        </w:tc>
        <w:tc>
          <w:tcPr>
            <w:tcW w:w="4111" w:type="dxa"/>
            <w:vAlign w:val="center"/>
          </w:tcPr>
          <w:p w:rsidR="00985EC9" w:rsidRPr="004F3AB7" w:rsidRDefault="00985EC9" w:rsidP="00782C74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5,368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14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215"/>
            </w:r>
            <w:r>
              <w:rPr>
                <w:bCs/>
              </w:rPr>
              <w:t xml:space="preserve"> x </w:t>
            </w:r>
            <w:r w:rsidR="00782C74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782C74" w:rsidRPr="00782C74">
              <w:rPr>
                <w:vertAlign w:val="superscript"/>
              </w:rPr>
              <w:t>205</w:t>
            </w:r>
            <w:r w:rsidRPr="00C9642E">
              <w:rPr>
                <w:bCs/>
              </w:rPr>
              <w:t xml:space="preserve"> =</w:t>
            </w:r>
            <w:r w:rsidR="00782C74">
              <w:rPr>
                <w:bCs/>
              </w:rPr>
              <w:t>16,10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 w:rsidRPr="004F3AB7">
              <w:rPr>
                <w:bCs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985EC9" w:rsidRDefault="00782C74" w:rsidP="00F630A5">
            <w:pPr>
              <w:jc w:val="center"/>
            </w:pPr>
            <w:r>
              <w:t>16,10</w:t>
            </w:r>
          </w:p>
        </w:tc>
      </w:tr>
      <w:tr w:rsidR="00985EC9" w:rsidTr="00F630A5">
        <w:tc>
          <w:tcPr>
            <w:tcW w:w="1384" w:type="dxa"/>
            <w:vAlign w:val="center"/>
          </w:tcPr>
          <w:p w:rsidR="00985EC9" w:rsidRPr="00E541AA" w:rsidRDefault="00985EC9" w:rsidP="00F630A5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985EC9" w:rsidRDefault="00985EC9" w:rsidP="00F630A5">
            <w:pPr>
              <w:pStyle w:val="naiskr"/>
            </w:pPr>
            <w:r>
              <w:t xml:space="preserve">Darba devēja valsts sociālās </w:t>
            </w:r>
            <w:r>
              <w:lastRenderedPageBreak/>
              <w:t>apdrošināšanas obligātās iemaksas</w:t>
            </w:r>
          </w:p>
        </w:tc>
        <w:tc>
          <w:tcPr>
            <w:tcW w:w="4111" w:type="dxa"/>
            <w:vAlign w:val="center"/>
          </w:tcPr>
          <w:p w:rsidR="00985EC9" w:rsidRPr="00B71F23" w:rsidRDefault="00985EC9" w:rsidP="00782C74">
            <w:pPr>
              <w:jc w:val="both"/>
            </w:pPr>
            <w:r w:rsidRPr="00B71F23">
              <w:lastRenderedPageBreak/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782C74">
              <w:t>16,10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24" w:type="dxa"/>
            <w:vAlign w:val="center"/>
          </w:tcPr>
          <w:p w:rsidR="00985EC9" w:rsidRDefault="00782C74" w:rsidP="00F630A5">
            <w:pPr>
              <w:jc w:val="center"/>
            </w:pPr>
            <w:r>
              <w:t>3,80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>
              <w:t>Izdevumi par apkuri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2E7FDC">
            <w:r>
              <w:t>50101,01</w:t>
            </w:r>
            <w:r w:rsidRPr="001A671E">
              <w:t xml:space="preserve"> </w:t>
            </w:r>
            <w:r w:rsidRPr="001A671E">
              <w:rPr>
                <w:i/>
              </w:rPr>
              <w:t>euro</w:t>
            </w:r>
            <w:r w:rsidRPr="001A671E">
              <w:t xml:space="preserve"> </w:t>
            </w:r>
            <w:r>
              <w:t>gadā</w:t>
            </w:r>
            <w:r w:rsidRPr="001A671E">
              <w:t>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161,10</w:t>
            </w:r>
            <w:r w:rsidR="00D63819" w:rsidRPr="00D63819">
              <w:rPr>
                <w:vertAlign w:val="superscript"/>
              </w:rPr>
              <w:t>21</w:t>
            </w:r>
            <w:r w:rsidR="002E7FDC">
              <w:rPr>
                <w:vertAlign w:val="superscript"/>
              </w:rPr>
              <w:t>2</w:t>
            </w:r>
            <w:r>
              <w:t xml:space="preserve"> </w:t>
            </w:r>
            <w:r w:rsidRPr="001A671E">
              <w:t>/</w:t>
            </w:r>
            <w:r>
              <w:t>3320</w:t>
            </w:r>
            <w:r w:rsidR="00D63819">
              <w:rPr>
                <w:vertAlign w:val="superscript"/>
              </w:rPr>
              <w:t>2</w:t>
            </w:r>
            <w:r w:rsidR="002E7FDC">
              <w:rPr>
                <w:vertAlign w:val="superscript"/>
              </w:rPr>
              <w:t>09</w:t>
            </w:r>
            <w:r w:rsidRPr="001A671E">
              <w:t xml:space="preserve"> x </w:t>
            </w:r>
            <w:r w:rsidR="002E7FDC">
              <w:t>57</w:t>
            </w:r>
            <w:r w:rsidR="00D63819">
              <w:t>0</w:t>
            </w:r>
            <w:r>
              <w:rPr>
                <w:rStyle w:val="FootnoteReference"/>
              </w:rPr>
              <w:t>21</w:t>
            </w:r>
            <w:r w:rsidR="002E7FDC" w:rsidRPr="002E7FDC">
              <w:rPr>
                <w:vertAlign w:val="superscript"/>
              </w:rPr>
              <w:t>0</w:t>
            </w:r>
            <w:r w:rsidRPr="00130910">
              <w:t xml:space="preserve">= </w:t>
            </w:r>
            <w:r w:rsidR="002E7FDC">
              <w:t>526,55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2E7FDC" w:rsidP="00F630A5">
            <w:pPr>
              <w:jc w:val="center"/>
            </w:pPr>
            <w:r>
              <w:t>526,55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>
              <w:t>Izdevumi par ūdeni un kanalizāciju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1A671E" w:rsidRDefault="00985EC9" w:rsidP="002E7FDC">
            <w:r>
              <w:t>11407,06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161,10</w:t>
            </w:r>
            <w:r w:rsidR="002E7FDC" w:rsidRPr="002E7FDC">
              <w:rPr>
                <w:vertAlign w:val="superscript"/>
              </w:rPr>
              <w:t>212</w:t>
            </w:r>
            <w:r>
              <w:t xml:space="preserve"> </w:t>
            </w:r>
            <w:r w:rsidRPr="001A671E">
              <w:t>/</w:t>
            </w:r>
            <w:r>
              <w:t>3320</w:t>
            </w:r>
            <w:r w:rsidR="002E7FDC" w:rsidRPr="002E7FDC">
              <w:rPr>
                <w:vertAlign w:val="superscript"/>
              </w:rPr>
              <w:t>209</w:t>
            </w:r>
            <w:r w:rsidRPr="001A671E">
              <w:t xml:space="preserve"> x</w:t>
            </w:r>
            <w:r w:rsidR="002E7FDC">
              <w:t xml:space="preserve"> 570</w:t>
            </w:r>
            <w:r w:rsidR="002E7FDC" w:rsidRPr="002E7FDC">
              <w:rPr>
                <w:vertAlign w:val="superscript"/>
              </w:rPr>
              <w:t>210</w:t>
            </w:r>
            <w:r w:rsidRPr="00130910">
              <w:t xml:space="preserve">= </w:t>
            </w:r>
            <w:r w:rsidR="002E7FDC">
              <w:t>119,89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2E7FDC" w:rsidP="00F630A5">
            <w:pPr>
              <w:jc w:val="center"/>
            </w:pPr>
            <w:r>
              <w:t>119,89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>
              <w:t>Izdevumi par elektroenerģiju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1A671E" w:rsidRDefault="00985EC9" w:rsidP="00BC1459">
            <w:r>
              <w:t>20765,43</w:t>
            </w:r>
            <w:r w:rsidRPr="001A671E">
              <w:t xml:space="preserve"> 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="00D4600B">
              <w:rPr>
                <w:vertAlign w:val="superscript"/>
              </w:rPr>
              <w:t xml:space="preserve"> </w:t>
            </w:r>
            <w:r w:rsidRPr="001A671E">
              <w:t>(kopējā ēkas platība)</w:t>
            </w:r>
            <w:r w:rsidR="00F1558F">
              <w:t xml:space="preserve"> </w:t>
            </w:r>
            <w:r w:rsidR="00D4600B">
              <w:t>x1</w:t>
            </w:r>
            <w:r>
              <w:t>61,10</w:t>
            </w:r>
            <w:r w:rsidR="00BC1459">
              <w:rPr>
                <w:rStyle w:val="FootnoteReference"/>
              </w:rPr>
              <w:footnoteReference w:id="216"/>
            </w:r>
            <w:r w:rsidRPr="001A671E">
              <w:t>/</w:t>
            </w:r>
            <w:r>
              <w:t>3320</w:t>
            </w:r>
            <w:r w:rsidR="00BC1459">
              <w:rPr>
                <w:rStyle w:val="FootnoteReference"/>
              </w:rPr>
              <w:footnoteReference w:id="217"/>
            </w:r>
            <w:r w:rsidRPr="001A671E">
              <w:t xml:space="preserve"> x </w:t>
            </w:r>
            <w:r w:rsidR="00BC1459">
              <w:t>570</w:t>
            </w:r>
            <w:r w:rsidR="00BC1459">
              <w:rPr>
                <w:rStyle w:val="FootnoteReference"/>
              </w:rPr>
              <w:footnoteReference w:id="218"/>
            </w:r>
            <w:r w:rsidRPr="00130910">
              <w:t xml:space="preserve">= </w:t>
            </w:r>
            <w:r w:rsidR="00BC1459">
              <w:t>218,24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BC1459" w:rsidP="00F630A5">
            <w:pPr>
              <w:jc w:val="center"/>
            </w:pPr>
            <w:r>
              <w:t>218,24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>
              <w:t>Izdevumi par atkritumu savākšanu, izvešanu no apdzīvotām un ārpus apdzīvotām teritorijām, un to utilizāciju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1A671E" w:rsidRDefault="00985EC9" w:rsidP="00BC1459">
            <w:r>
              <w:t>415,09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27337F">
              <w:t>x161,10</w:t>
            </w:r>
            <w:r w:rsidR="0027337F" w:rsidRPr="00CC7F91">
              <w:rPr>
                <w:vertAlign w:val="superscript"/>
              </w:rPr>
              <w:t>2</w:t>
            </w:r>
            <w:r w:rsidR="0027337F">
              <w:rPr>
                <w:vertAlign w:val="superscript"/>
              </w:rPr>
              <w:t>1</w:t>
            </w:r>
            <w:r w:rsidR="00BC1459">
              <w:rPr>
                <w:vertAlign w:val="superscript"/>
              </w:rPr>
              <w:t>6</w:t>
            </w:r>
            <w:r w:rsidR="0027337F" w:rsidRPr="001A671E">
              <w:t>/</w:t>
            </w:r>
            <w:r w:rsidR="0027337F">
              <w:t>3320</w:t>
            </w:r>
            <w:r w:rsidR="0027337F">
              <w:rPr>
                <w:vertAlign w:val="superscript"/>
              </w:rPr>
              <w:t>2</w:t>
            </w:r>
            <w:r w:rsidR="00BC1459">
              <w:rPr>
                <w:vertAlign w:val="superscript"/>
              </w:rPr>
              <w:t>17</w:t>
            </w:r>
            <w:r w:rsidR="0027337F" w:rsidRPr="001A671E">
              <w:t xml:space="preserve"> x </w:t>
            </w:r>
            <w:r w:rsidR="00BC1459">
              <w:t>57</w:t>
            </w:r>
            <w:r w:rsidR="0027337F">
              <w:t>0</w:t>
            </w:r>
            <w:r w:rsidR="0027337F">
              <w:rPr>
                <w:rStyle w:val="FootnoteReference"/>
              </w:rPr>
              <w:t>2</w:t>
            </w:r>
            <w:r w:rsidR="00BC1459" w:rsidRPr="00BC1459">
              <w:rPr>
                <w:vertAlign w:val="superscript"/>
              </w:rPr>
              <w:t>18</w:t>
            </w:r>
            <w:r>
              <w:t xml:space="preserve">= </w:t>
            </w:r>
            <w:r w:rsidR="00BC1459">
              <w:t>4,36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BC1459" w:rsidP="00F630A5">
            <w:pPr>
              <w:jc w:val="center"/>
            </w:pPr>
            <w:r>
              <w:t>4,36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9" w:rsidRPr="001A671E" w:rsidRDefault="00985EC9" w:rsidP="00BC1459">
            <w:r>
              <w:t>5796,38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840573">
              <w:t>x161,10</w:t>
            </w:r>
            <w:r w:rsidR="00840573" w:rsidRPr="00CC7F91">
              <w:rPr>
                <w:vertAlign w:val="superscript"/>
              </w:rPr>
              <w:t>2</w:t>
            </w:r>
            <w:r w:rsidR="00840573">
              <w:rPr>
                <w:vertAlign w:val="superscript"/>
              </w:rPr>
              <w:t>16</w:t>
            </w:r>
            <w:r w:rsidR="00840573" w:rsidRPr="001A671E">
              <w:t>/</w:t>
            </w:r>
            <w:r w:rsidR="00840573">
              <w:t>3320</w:t>
            </w:r>
            <w:r w:rsidR="00840573">
              <w:rPr>
                <w:vertAlign w:val="superscript"/>
              </w:rPr>
              <w:t>217</w:t>
            </w:r>
            <w:r w:rsidR="00840573" w:rsidRPr="001A671E">
              <w:t xml:space="preserve"> x </w:t>
            </w:r>
            <w:r w:rsidR="00840573">
              <w:t>570</w:t>
            </w:r>
            <w:r w:rsidR="00840573">
              <w:rPr>
                <w:rStyle w:val="FootnoteReference"/>
              </w:rPr>
              <w:t>2</w:t>
            </w:r>
            <w:r w:rsidR="00840573" w:rsidRPr="00BC1459">
              <w:rPr>
                <w:vertAlign w:val="superscript"/>
              </w:rPr>
              <w:t>18</w:t>
            </w:r>
            <w:r w:rsidRPr="00130910">
              <w:t xml:space="preserve">= </w:t>
            </w:r>
            <w:r w:rsidR="00BC1459">
              <w:t>60,92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BC1459" w:rsidP="00F630A5">
            <w:pPr>
              <w:jc w:val="center"/>
            </w:pPr>
            <w:r>
              <w:t>60,92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985EC9" w:rsidP="00F630A5">
            <w:pPr>
              <w:jc w:val="center"/>
            </w:pPr>
            <w:r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 w:rsidRPr="00EF4054">
              <w:t>Nekustamā īpašuma uzturēšana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9" w:rsidRPr="001A671E" w:rsidRDefault="00985EC9" w:rsidP="00BC1459">
            <w:r>
              <w:t>19050,00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840573">
              <w:t>x161,10</w:t>
            </w:r>
            <w:r w:rsidR="00840573" w:rsidRPr="00CC7F91">
              <w:rPr>
                <w:vertAlign w:val="superscript"/>
              </w:rPr>
              <w:t>2</w:t>
            </w:r>
            <w:r w:rsidR="00840573">
              <w:rPr>
                <w:vertAlign w:val="superscript"/>
              </w:rPr>
              <w:t>16</w:t>
            </w:r>
            <w:r w:rsidR="00840573" w:rsidRPr="001A671E">
              <w:t>/</w:t>
            </w:r>
            <w:r w:rsidR="00840573">
              <w:t>3320</w:t>
            </w:r>
            <w:r w:rsidR="00840573">
              <w:rPr>
                <w:vertAlign w:val="superscript"/>
              </w:rPr>
              <w:t>217</w:t>
            </w:r>
            <w:r w:rsidR="00840573" w:rsidRPr="001A671E">
              <w:t xml:space="preserve"> x </w:t>
            </w:r>
            <w:r w:rsidR="00840573">
              <w:t>570</w:t>
            </w:r>
            <w:r w:rsidR="00840573">
              <w:rPr>
                <w:rStyle w:val="FootnoteReference"/>
              </w:rPr>
              <w:t>2</w:t>
            </w:r>
            <w:r w:rsidR="00840573" w:rsidRPr="00BC1459">
              <w:rPr>
                <w:vertAlign w:val="superscript"/>
              </w:rPr>
              <w:t>18</w:t>
            </w:r>
            <w:r w:rsidRPr="00130910">
              <w:t xml:space="preserve">= </w:t>
            </w:r>
            <w:r w:rsidR="00BC1459">
              <w:t>200,21</w:t>
            </w:r>
            <w:r>
              <w:t xml:space="preserve"> </w:t>
            </w:r>
            <w:r w:rsidRPr="008800DB">
              <w:rPr>
                <w:i/>
              </w:rPr>
              <w:t>euro</w:t>
            </w: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BC1459" w:rsidP="00F630A5">
            <w:pPr>
              <w:jc w:val="center"/>
            </w:pPr>
            <w:r>
              <w:t>200,21</w:t>
            </w:r>
          </w:p>
        </w:tc>
      </w:tr>
      <w:tr w:rsidR="00985EC9" w:rsidTr="00F630A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Pr="00502067" w:rsidRDefault="00985EC9" w:rsidP="00F630A5">
            <w:r>
              <w:t>Budžeta iestāžu nekustamā īpašuma nodokļa (t.sk. zemes nodokļa parāda) maksājumi budžetā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9" w:rsidRPr="001A671E" w:rsidRDefault="00985EC9" w:rsidP="00BC1459">
            <w:r>
              <w:t>7594,64</w:t>
            </w:r>
            <w:r w:rsidRPr="001A671E">
              <w:t xml:space="preserve"> </w:t>
            </w:r>
            <w:r w:rsidRPr="00D87D2E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840573">
              <w:t>x161,10</w:t>
            </w:r>
            <w:r w:rsidR="00840573" w:rsidRPr="00CC7F91">
              <w:rPr>
                <w:vertAlign w:val="superscript"/>
              </w:rPr>
              <w:t>2</w:t>
            </w:r>
            <w:r w:rsidR="00840573">
              <w:rPr>
                <w:vertAlign w:val="superscript"/>
              </w:rPr>
              <w:t>16</w:t>
            </w:r>
            <w:r w:rsidR="00840573" w:rsidRPr="001A671E">
              <w:t>/</w:t>
            </w:r>
            <w:r w:rsidR="00840573">
              <w:t>3320</w:t>
            </w:r>
            <w:r w:rsidR="00840573">
              <w:rPr>
                <w:vertAlign w:val="superscript"/>
              </w:rPr>
              <w:t>217</w:t>
            </w:r>
            <w:r w:rsidR="00840573" w:rsidRPr="001A671E">
              <w:t xml:space="preserve"> x </w:t>
            </w:r>
            <w:r w:rsidR="00840573">
              <w:t>570</w:t>
            </w:r>
            <w:r w:rsidR="00840573">
              <w:rPr>
                <w:rStyle w:val="FootnoteReference"/>
              </w:rPr>
              <w:t>2</w:t>
            </w:r>
            <w:r w:rsidR="00840573" w:rsidRPr="00BC1459">
              <w:rPr>
                <w:vertAlign w:val="superscript"/>
              </w:rPr>
              <w:t>18</w:t>
            </w:r>
            <w:r w:rsidRPr="00130910">
              <w:t xml:space="preserve">= </w:t>
            </w:r>
            <w:r w:rsidR="00BC1459">
              <w:t>79,82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C9" w:rsidRDefault="00BC1459" w:rsidP="00F630A5">
            <w:pPr>
              <w:jc w:val="center"/>
            </w:pPr>
            <w:r>
              <w:t>79,82</w:t>
            </w:r>
          </w:p>
        </w:tc>
      </w:tr>
      <w:tr w:rsidR="00985EC9" w:rsidRPr="00D54520" w:rsidTr="00F630A5">
        <w:tc>
          <w:tcPr>
            <w:tcW w:w="7763" w:type="dxa"/>
            <w:gridSpan w:val="3"/>
            <w:shd w:val="clear" w:color="auto" w:fill="auto"/>
            <w:vAlign w:val="center"/>
          </w:tcPr>
          <w:p w:rsidR="00985EC9" w:rsidRPr="00D54520" w:rsidRDefault="00985EC9" w:rsidP="00F63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5EC9" w:rsidRPr="00F572AB" w:rsidRDefault="00840573" w:rsidP="00F6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1229,89</w:t>
            </w:r>
          </w:p>
        </w:tc>
      </w:tr>
      <w:tr w:rsidR="00985EC9" w:rsidTr="00F630A5">
        <w:tc>
          <w:tcPr>
            <w:tcW w:w="7763" w:type="dxa"/>
            <w:gridSpan w:val="3"/>
            <w:vAlign w:val="center"/>
          </w:tcPr>
          <w:p w:rsidR="00985EC9" w:rsidRPr="00185291" w:rsidRDefault="00985EC9" w:rsidP="00F630A5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24" w:type="dxa"/>
            <w:vAlign w:val="center"/>
          </w:tcPr>
          <w:p w:rsidR="00985EC9" w:rsidRPr="00F572AB" w:rsidRDefault="00840573" w:rsidP="00F630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2665,85</w:t>
            </w:r>
          </w:p>
        </w:tc>
      </w:tr>
    </w:tbl>
    <w:p w:rsidR="00985EC9" w:rsidRDefault="00985EC9" w:rsidP="00985E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985EC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EC9" w:rsidRDefault="00985EC9" w:rsidP="00F630A5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85EC9" w:rsidRPr="00F572AB" w:rsidRDefault="00840573" w:rsidP="00F630A5">
            <w:pPr>
              <w:jc w:val="center"/>
            </w:pPr>
            <w:r>
              <w:t>6</w:t>
            </w:r>
            <w:r w:rsidR="00985EC9">
              <w:t>0</w:t>
            </w:r>
          </w:p>
        </w:tc>
      </w:tr>
      <w:tr w:rsidR="00985EC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EC9" w:rsidRDefault="00985EC9" w:rsidP="00F630A5">
            <w:r>
              <w:t>Maksas pakalpojuma izcenojums (</w:t>
            </w:r>
            <w:r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85EC9" w:rsidRPr="00F572AB" w:rsidRDefault="0027337F" w:rsidP="00F630A5">
            <w:pPr>
              <w:jc w:val="center"/>
            </w:pPr>
            <w:r>
              <w:t>44,43</w:t>
            </w:r>
          </w:p>
        </w:tc>
      </w:tr>
    </w:tbl>
    <w:p w:rsidR="00985EC9" w:rsidRDefault="00985EC9" w:rsidP="00985EC9">
      <w:pPr>
        <w:jc w:val="both"/>
      </w:pPr>
    </w:p>
    <w:p w:rsidR="00860B55" w:rsidRPr="004117BF" w:rsidRDefault="00860B55" w:rsidP="004117BF">
      <w:pPr>
        <w:numPr>
          <w:ilvl w:val="0"/>
          <w:numId w:val="5"/>
        </w:numPr>
        <w:ind w:left="567" w:hanging="567"/>
        <w:jc w:val="both"/>
        <w:rPr>
          <w:b/>
        </w:rPr>
      </w:pPr>
      <w:r w:rsidRPr="004117BF">
        <w:rPr>
          <w:b/>
        </w:rPr>
        <w:t xml:space="preserve">Maksas pakalpojuma veids: </w:t>
      </w:r>
      <w:r w:rsidR="005B1373" w:rsidRPr="004117BF">
        <w:rPr>
          <w:b/>
        </w:rPr>
        <w:t>Psiholoģiskā atbalsta kurss nodaļā "Dzintari"  Piestātnes ielā 14, Jūrmalā</w:t>
      </w:r>
      <w:r w:rsidR="004117BF" w:rsidRPr="004117BF">
        <w:rPr>
          <w:b/>
        </w:rPr>
        <w:t xml:space="preserve"> </w:t>
      </w:r>
      <w:r w:rsidR="005B1373" w:rsidRPr="004117BF">
        <w:rPr>
          <w:b/>
        </w:rPr>
        <w:t>1 personai (nodarbības grupā līdz 30 personām), neieskaitot ēdināšanas un izmitināšanas izdevumus.</w:t>
      </w:r>
    </w:p>
    <w:p w:rsidR="00715696" w:rsidRPr="00860B55" w:rsidRDefault="00715696" w:rsidP="00715696">
      <w:pPr>
        <w:ind w:left="426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860B55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 w:rsidP="00254BF9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jc w:val="center"/>
            </w:pPr>
            <w:r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860B55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D0053B" w:rsidRDefault="00860B55" w:rsidP="00254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00066" w:rsidRDefault="00860B55" w:rsidP="00254BF9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jc w:val="center"/>
            </w:pPr>
            <w:r>
              <w:t>x</w:t>
            </w:r>
          </w:p>
        </w:tc>
      </w:tr>
      <w:tr w:rsidR="00860B55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pPr>
              <w:jc w:val="center"/>
            </w:pPr>
            <w:r w:rsidRPr="00433D7B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r w:rsidRPr="00433D7B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860B55" w:rsidRDefault="00860B55" w:rsidP="00860B55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4,557</w:t>
            </w:r>
            <w:r>
              <w:rPr>
                <w:rStyle w:val="FootnoteReference"/>
                <w:bCs/>
              </w:rPr>
              <w:footnoteReference w:id="219"/>
            </w:r>
            <w:r>
              <w:rPr>
                <w:bCs/>
              </w:rPr>
              <w:t xml:space="preserve"> x 4</w:t>
            </w:r>
            <w:r>
              <w:rPr>
                <w:rStyle w:val="FootnoteReference"/>
                <w:bCs/>
              </w:rPr>
              <w:footnoteReference w:id="220"/>
            </w:r>
            <w:r>
              <w:rPr>
                <w:bCs/>
              </w:rPr>
              <w:t xml:space="preserve"> x </w:t>
            </w:r>
            <w:r w:rsidR="009078C8">
              <w:rPr>
                <w:bCs/>
              </w:rPr>
              <w:t>3</w:t>
            </w:r>
            <w:r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221"/>
            </w:r>
            <w:r>
              <w:rPr>
                <w:bCs/>
              </w:rPr>
              <w:t xml:space="preserve">= </w:t>
            </w:r>
            <w:r w:rsidR="009078C8">
              <w:rPr>
                <w:bCs/>
              </w:rPr>
              <w:t>546,84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  <w:p w:rsidR="00860B55" w:rsidRDefault="00860B55" w:rsidP="00860B55">
            <w:pPr>
              <w:jc w:val="both"/>
              <w:rPr>
                <w:bCs/>
              </w:rPr>
            </w:pPr>
            <w:r>
              <w:rPr>
                <w:bCs/>
              </w:rPr>
              <w:t>Psihologa darba alga</w:t>
            </w:r>
          </w:p>
          <w:p w:rsidR="00860B55" w:rsidRPr="00860B55" w:rsidRDefault="00860B55" w:rsidP="009078C8">
            <w:pPr>
              <w:jc w:val="both"/>
              <w:rPr>
                <w:bCs/>
              </w:rPr>
            </w:pPr>
            <w:r>
              <w:rPr>
                <w:bCs/>
              </w:rPr>
              <w:t>4,771</w:t>
            </w:r>
            <w:r>
              <w:rPr>
                <w:rStyle w:val="FootnoteReference"/>
                <w:bCs/>
              </w:rPr>
              <w:footnoteReference w:id="222"/>
            </w:r>
            <w:r>
              <w:rPr>
                <w:bCs/>
              </w:rPr>
              <w:t xml:space="preserve"> x 4</w:t>
            </w:r>
            <w:r>
              <w:rPr>
                <w:rStyle w:val="FootnoteReference"/>
                <w:bCs/>
              </w:rPr>
              <w:footnoteReference w:id="223"/>
            </w:r>
            <w:r>
              <w:rPr>
                <w:bCs/>
              </w:rPr>
              <w:t xml:space="preserve"> x </w:t>
            </w:r>
            <w:r w:rsidR="009078C8">
              <w:rPr>
                <w:bCs/>
              </w:rPr>
              <w:t>3</w:t>
            </w:r>
            <w:r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224"/>
            </w:r>
            <w:r>
              <w:rPr>
                <w:bCs/>
              </w:rPr>
              <w:t xml:space="preserve"> = </w:t>
            </w:r>
            <w:r w:rsidR="009078C8">
              <w:rPr>
                <w:bCs/>
              </w:rPr>
              <w:t>572,52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9078C8" w:rsidP="00254BF9">
            <w:pPr>
              <w:jc w:val="center"/>
            </w:pPr>
            <w:r>
              <w:lastRenderedPageBreak/>
              <w:t>1119,36</w:t>
            </w:r>
          </w:p>
        </w:tc>
      </w:tr>
      <w:tr w:rsidR="00860B55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pPr>
              <w:jc w:val="center"/>
            </w:pPr>
            <w:r w:rsidRPr="00433D7B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9078C8">
            <w:pPr>
              <w:jc w:val="both"/>
            </w:pPr>
            <w:r w:rsidRPr="00433D7B">
              <w:t>2</w:t>
            </w:r>
            <w:r>
              <w:t>3</w:t>
            </w:r>
            <w:r w:rsidRPr="00433D7B">
              <w:t>,</w:t>
            </w:r>
            <w:r>
              <w:t>59</w:t>
            </w:r>
            <w:r w:rsidRPr="00433D7B">
              <w:t xml:space="preserve">% no </w:t>
            </w:r>
            <w:r w:rsidR="009078C8">
              <w:t>1119,36</w:t>
            </w:r>
            <w:r>
              <w:t xml:space="preserve"> </w:t>
            </w:r>
            <w:r w:rsidRPr="00D9612E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9078C8" w:rsidP="00254BF9">
            <w:pPr>
              <w:jc w:val="center"/>
            </w:pPr>
            <w:r>
              <w:t>264,06</w:t>
            </w:r>
          </w:p>
        </w:tc>
      </w:tr>
      <w:tr w:rsidR="00860B55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6D2D9A" w:rsidRDefault="00860B55" w:rsidP="00254BF9">
            <w:pPr>
              <w:jc w:val="center"/>
            </w:pPr>
            <w:r w:rsidRPr="006D2D9A">
              <w:t>231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6D2D9A" w:rsidRDefault="00860B55" w:rsidP="00254BF9">
            <w:r>
              <w:t>Inventārs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B14B16" w:rsidRDefault="00860B55" w:rsidP="008951C5">
            <w:pPr>
              <w:jc w:val="both"/>
            </w:pPr>
            <w:r>
              <w:rPr>
                <w:bCs/>
              </w:rPr>
              <w:t xml:space="preserve">462,87 </w:t>
            </w:r>
            <w:r w:rsidRPr="00DF0339">
              <w:rPr>
                <w:bCs/>
                <w:i/>
              </w:rPr>
              <w:t>euro</w:t>
            </w:r>
            <w:r w:rsidRPr="00B553DC">
              <w:rPr>
                <w:rStyle w:val="FootnoteReference"/>
                <w:bCs/>
              </w:rPr>
              <w:footnoteReference w:id="225"/>
            </w:r>
            <w:r w:rsidRPr="00B553DC">
              <w:rPr>
                <w:bCs/>
              </w:rPr>
              <w:t>/</w:t>
            </w:r>
            <w:r w:rsidR="009078C8">
              <w:rPr>
                <w:bCs/>
              </w:rPr>
              <w:t xml:space="preserve"> </w:t>
            </w:r>
            <w:r w:rsidR="00447E1D">
              <w:rPr>
                <w:bCs/>
              </w:rPr>
              <w:t>53120</w:t>
            </w:r>
            <w:r>
              <w:rPr>
                <w:rStyle w:val="FootnoteReference"/>
                <w:bCs/>
              </w:rPr>
              <w:footnoteReference w:id="226"/>
            </w:r>
            <w:r w:rsidRPr="00B14B16">
              <w:rPr>
                <w:bCs/>
                <w:vertAlign w:val="superscript"/>
              </w:rPr>
              <w:t xml:space="preserve"> </w:t>
            </w:r>
            <w:r w:rsidRPr="00B14B16">
              <w:rPr>
                <w:bCs/>
              </w:rPr>
              <w:t xml:space="preserve">x </w:t>
            </w:r>
            <w:r w:rsidR="009078C8">
              <w:rPr>
                <w:bCs/>
              </w:rPr>
              <w:t>24</w:t>
            </w:r>
            <w:r w:rsidR="00447E1D"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227"/>
            </w:r>
            <w:r w:rsidRPr="00DF0339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8951C5">
              <w:rPr>
                <w:bCs/>
              </w:rPr>
              <w:t>2,09</w:t>
            </w:r>
            <w:r>
              <w:rPr>
                <w:bCs/>
              </w:rPr>
              <w:t xml:space="preserve"> </w:t>
            </w:r>
            <w:r w:rsidRPr="00DF0339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B14B16" w:rsidRDefault="008951C5" w:rsidP="00254BF9">
            <w:pPr>
              <w:jc w:val="center"/>
            </w:pPr>
            <w:r>
              <w:t>2,09</w:t>
            </w:r>
          </w:p>
        </w:tc>
      </w:tr>
      <w:tr w:rsidR="00860B55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r w:rsidRPr="00502067">
              <w:t>Kārtējā remonta un iestāžu uzturēšanas materiāli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230743" w:rsidRDefault="00860B55" w:rsidP="008951C5">
            <w:pPr>
              <w:jc w:val="both"/>
              <w:rPr>
                <w:vertAlign w:val="superscript"/>
              </w:rPr>
            </w:pPr>
            <w:r>
              <w:t>1,03</w:t>
            </w:r>
            <w:r w:rsidRPr="001A671E">
              <w:t xml:space="preserve"> </w:t>
            </w:r>
            <w:r w:rsidRPr="00D87D2E">
              <w:rPr>
                <w:i/>
              </w:rPr>
              <w:t>euro</w:t>
            </w:r>
            <w:r w:rsidRPr="00230743">
              <w:rPr>
                <w:rStyle w:val="FootnoteReference"/>
              </w:rPr>
              <w:footnoteReference w:id="228"/>
            </w:r>
            <w:r>
              <w:t>x</w:t>
            </w:r>
            <w:r w:rsidR="009078C8">
              <w:t xml:space="preserve"> </w:t>
            </w:r>
            <w:r w:rsidR="00230743">
              <w:t>711,20</w:t>
            </w:r>
            <w:r>
              <w:rPr>
                <w:rStyle w:val="FootnoteReference"/>
              </w:rPr>
              <w:footnoteReference w:id="229"/>
            </w:r>
            <w:r w:rsidRPr="001A671E">
              <w:t>/</w:t>
            </w:r>
            <w:r w:rsidR="009078C8">
              <w:t xml:space="preserve"> </w:t>
            </w:r>
            <w:r w:rsidR="00230743">
              <w:t>53120</w:t>
            </w:r>
            <w:r w:rsidR="009265D7" w:rsidRPr="009265D7">
              <w:rPr>
                <w:vertAlign w:val="superscript"/>
              </w:rPr>
              <w:t>226</w:t>
            </w:r>
            <w:r>
              <w:t xml:space="preserve">x </w:t>
            </w:r>
            <w:r w:rsidR="009078C8">
              <w:t>24</w:t>
            </w:r>
            <w:r w:rsidR="00230743">
              <w:t>0</w:t>
            </w:r>
            <w:r w:rsidR="009265D7" w:rsidRPr="009265D7">
              <w:rPr>
                <w:vertAlign w:val="superscript"/>
              </w:rPr>
              <w:t>227</w:t>
            </w:r>
            <w:r w:rsidRPr="00130910">
              <w:t xml:space="preserve"> </w:t>
            </w:r>
            <w:r>
              <w:t>=</w:t>
            </w:r>
            <w:r w:rsidR="008951C5">
              <w:t>3,31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8951C5" w:rsidP="00254BF9">
            <w:pPr>
              <w:jc w:val="center"/>
            </w:pPr>
            <w:r>
              <w:t>3,31</w:t>
            </w:r>
          </w:p>
        </w:tc>
      </w:tr>
      <w:tr w:rsidR="00860B55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pPr>
              <w:jc w:val="center"/>
            </w:pPr>
            <w:r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55" w:rsidRPr="00433D7B" w:rsidRDefault="00860B55" w:rsidP="00254BF9">
            <w:pPr>
              <w:pStyle w:val="naiskr"/>
            </w:pPr>
            <w:r w:rsidRPr="002642E9">
              <w:t>Pārējie iepriekš neklasificētie pamatlīdzekļi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55" w:rsidRDefault="00860B55" w:rsidP="00254BF9">
            <w:pPr>
              <w:jc w:val="both"/>
            </w:pPr>
            <w:r>
              <w:t>Sporta trenažieru nolietojums:</w:t>
            </w:r>
          </w:p>
          <w:p w:rsidR="00860B55" w:rsidRPr="00433D7B" w:rsidRDefault="00860B55" w:rsidP="008951C5">
            <w:pPr>
              <w:jc w:val="both"/>
            </w:pPr>
            <w:r>
              <w:t>6494</w:t>
            </w:r>
            <w:r>
              <w:rPr>
                <w:rStyle w:val="FootnoteReference"/>
              </w:rPr>
              <w:footnoteReference w:id="230"/>
            </w:r>
            <w:r>
              <w:t>/</w:t>
            </w:r>
            <w:r w:rsidR="009265D7">
              <w:t xml:space="preserve"> </w:t>
            </w:r>
            <w:r w:rsidR="00230743">
              <w:t>53120</w:t>
            </w:r>
            <w:r w:rsidR="009265D7">
              <w:rPr>
                <w:vertAlign w:val="superscript"/>
              </w:rPr>
              <w:t xml:space="preserve">226 </w:t>
            </w:r>
            <w:r>
              <w:t>x</w:t>
            </w:r>
            <w:r w:rsidR="009265D7">
              <w:t xml:space="preserve"> 24</w:t>
            </w:r>
            <w:r w:rsidR="00230743">
              <w:t>0</w:t>
            </w:r>
            <w:r w:rsidRPr="00A21C1E">
              <w:rPr>
                <w:vertAlign w:val="superscript"/>
              </w:rPr>
              <w:t>2</w:t>
            </w:r>
            <w:r w:rsidR="009265D7">
              <w:rPr>
                <w:vertAlign w:val="superscript"/>
              </w:rPr>
              <w:t>27</w:t>
            </w:r>
            <w:r>
              <w:t xml:space="preserve">= </w:t>
            </w:r>
            <w:r w:rsidR="008951C5">
              <w:t>29,34</w:t>
            </w:r>
            <w:r w:rsidR="009265D7">
              <w:t xml:space="preserve"> </w:t>
            </w:r>
            <w:r w:rsidR="009265D7" w:rsidRPr="009265D7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55" w:rsidRDefault="008951C5" w:rsidP="00254BF9">
            <w:pPr>
              <w:jc w:val="center"/>
            </w:pPr>
            <w:r>
              <w:t>29,34</w:t>
            </w:r>
          </w:p>
        </w:tc>
      </w:tr>
    </w:tbl>
    <w:p w:rsidR="00860B55" w:rsidRPr="00433D7B" w:rsidRDefault="00860B55" w:rsidP="00860B5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235"/>
        <w:gridCol w:w="3977"/>
        <w:gridCol w:w="1502"/>
      </w:tblGrid>
      <w:tr w:rsidR="00860B55" w:rsidRPr="00D54520" w:rsidTr="00254BF9">
        <w:tc>
          <w:tcPr>
            <w:tcW w:w="7763" w:type="dxa"/>
            <w:gridSpan w:val="3"/>
            <w:shd w:val="clear" w:color="auto" w:fill="auto"/>
            <w:vAlign w:val="center"/>
          </w:tcPr>
          <w:p w:rsidR="00860B55" w:rsidRPr="00D54520" w:rsidRDefault="00860B55" w:rsidP="00254BF9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60B55" w:rsidRPr="00F572AB" w:rsidRDefault="008951C5" w:rsidP="00254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1418,16</w:t>
            </w:r>
          </w:p>
        </w:tc>
      </w:tr>
      <w:tr w:rsidR="00860B55" w:rsidRPr="00D6452B" w:rsidTr="00254BF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55" w:rsidRPr="00D6452B" w:rsidRDefault="00860B55" w:rsidP="00254BF9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55" w:rsidRPr="00D6452B" w:rsidRDefault="00860B55" w:rsidP="00254BF9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860B55" w:rsidTr="00254BF9">
        <w:tc>
          <w:tcPr>
            <w:tcW w:w="1384" w:type="dxa"/>
            <w:vAlign w:val="center"/>
          </w:tcPr>
          <w:p w:rsidR="00860B55" w:rsidRPr="00E541AA" w:rsidRDefault="00860B55" w:rsidP="00254BF9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860B55" w:rsidRDefault="00860B55" w:rsidP="00254BF9">
            <w:r>
              <w:t xml:space="preserve">Atalgojums </w:t>
            </w:r>
          </w:p>
        </w:tc>
        <w:tc>
          <w:tcPr>
            <w:tcW w:w="4111" w:type="dxa"/>
            <w:vAlign w:val="center"/>
          </w:tcPr>
          <w:p w:rsidR="00F1558F" w:rsidRDefault="00F1558F" w:rsidP="00560125">
            <w:pPr>
              <w:jc w:val="both"/>
              <w:rPr>
                <w:bCs/>
              </w:rPr>
            </w:pPr>
            <w:r>
              <w:rPr>
                <w:bCs/>
              </w:rPr>
              <w:t>Nodaļas administratora darba alga</w:t>
            </w:r>
          </w:p>
          <w:p w:rsidR="00F1558F" w:rsidRDefault="00F1558F" w:rsidP="00560125">
            <w:pPr>
              <w:jc w:val="both"/>
              <w:rPr>
                <w:bCs/>
              </w:rPr>
            </w:pPr>
            <w:r>
              <w:rPr>
                <w:bCs/>
              </w:rPr>
              <w:t xml:space="preserve">4,533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31"/>
            </w:r>
            <w:r>
              <w:rPr>
                <w:bCs/>
              </w:rPr>
              <w:t xml:space="preserve"> x 0,5</w:t>
            </w:r>
            <w:r>
              <w:rPr>
                <w:rStyle w:val="FootnoteReference"/>
                <w:bCs/>
              </w:rPr>
              <w:footnoteReference w:id="232"/>
            </w:r>
            <w:r w:rsidR="009265D7">
              <w:rPr>
                <w:bCs/>
              </w:rPr>
              <w:t xml:space="preserve"> x 3</w:t>
            </w:r>
            <w:r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233"/>
            </w:r>
            <w:r w:rsidRPr="00C9642E">
              <w:rPr>
                <w:bCs/>
              </w:rPr>
              <w:t xml:space="preserve"> =</w:t>
            </w:r>
            <w:r w:rsidR="008951C5">
              <w:rPr>
                <w:bCs/>
              </w:rPr>
              <w:t>68,00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F1558F" w:rsidRDefault="00F1558F" w:rsidP="00560125">
            <w:pPr>
              <w:jc w:val="both"/>
              <w:rPr>
                <w:bCs/>
              </w:rPr>
            </w:pPr>
            <w:r>
              <w:rPr>
                <w:bCs/>
              </w:rPr>
              <w:t>Nodaļas vadītāja darba alga</w:t>
            </w:r>
          </w:p>
          <w:p w:rsidR="00F1558F" w:rsidRDefault="00F1558F" w:rsidP="00560125">
            <w:pPr>
              <w:jc w:val="both"/>
              <w:rPr>
                <w:bCs/>
              </w:rPr>
            </w:pPr>
            <w:r>
              <w:rPr>
                <w:bCs/>
              </w:rPr>
              <w:t xml:space="preserve">6,441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34"/>
            </w:r>
            <w:r>
              <w:rPr>
                <w:bCs/>
              </w:rPr>
              <w:t xml:space="preserve"> x 0,5</w:t>
            </w:r>
            <w:r w:rsidR="00E245FE" w:rsidRPr="00E245FE">
              <w:rPr>
                <w:bCs/>
                <w:vertAlign w:val="superscript"/>
              </w:rPr>
              <w:t>232</w:t>
            </w:r>
            <w:r>
              <w:rPr>
                <w:bCs/>
              </w:rPr>
              <w:t xml:space="preserve"> x </w:t>
            </w:r>
            <w:r w:rsidR="00310914">
              <w:rPr>
                <w:bCs/>
              </w:rPr>
              <w:t>3</w:t>
            </w:r>
            <w:r>
              <w:rPr>
                <w:bCs/>
              </w:rPr>
              <w:t>0</w:t>
            </w:r>
            <w:r w:rsidR="00E245FE" w:rsidRPr="00E245FE">
              <w:rPr>
                <w:bCs/>
                <w:vertAlign w:val="superscript"/>
              </w:rPr>
              <w:t>233</w:t>
            </w:r>
            <w:r w:rsidRPr="00C9642E">
              <w:rPr>
                <w:bCs/>
              </w:rPr>
              <w:t xml:space="preserve"> =</w:t>
            </w:r>
            <w:r w:rsidR="008951C5">
              <w:rPr>
                <w:bCs/>
              </w:rPr>
              <w:t>96,61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</w:p>
          <w:p w:rsidR="00860B55" w:rsidRPr="004F3AB7" w:rsidRDefault="00860B55" w:rsidP="00E245FE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5,368 </w:t>
            </w:r>
            <w:r w:rsidRPr="008800DB">
              <w:rPr>
                <w:bCs/>
                <w:i/>
              </w:rPr>
              <w:t>euro</w:t>
            </w:r>
            <w:r>
              <w:rPr>
                <w:rStyle w:val="FootnoteReference"/>
                <w:bCs/>
                <w:i/>
              </w:rPr>
              <w:footnoteReference w:id="235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236"/>
            </w:r>
            <w:r>
              <w:rPr>
                <w:bCs/>
              </w:rPr>
              <w:t xml:space="preserve"> x </w:t>
            </w:r>
            <w:r w:rsidR="00310914">
              <w:rPr>
                <w:bCs/>
              </w:rPr>
              <w:t>3</w:t>
            </w:r>
            <w:r w:rsidR="00430BCE">
              <w:rPr>
                <w:bCs/>
              </w:rPr>
              <w:t>0</w:t>
            </w:r>
            <w:r w:rsidR="00E245FE" w:rsidRPr="00E245FE">
              <w:rPr>
                <w:bCs/>
                <w:vertAlign w:val="superscript"/>
              </w:rPr>
              <w:t>233</w:t>
            </w:r>
            <w:r w:rsidRPr="00C9642E">
              <w:rPr>
                <w:bCs/>
              </w:rPr>
              <w:t xml:space="preserve"> =</w:t>
            </w:r>
            <w:r w:rsidR="008951C5">
              <w:rPr>
                <w:bCs/>
              </w:rPr>
              <w:t>8,05</w:t>
            </w:r>
            <w:r>
              <w:rPr>
                <w:bCs/>
              </w:rPr>
              <w:t xml:space="preserve"> </w:t>
            </w:r>
            <w:r w:rsidRPr="008800DB">
              <w:rPr>
                <w:bCs/>
                <w:i/>
              </w:rPr>
              <w:t>euro</w:t>
            </w:r>
            <w:r w:rsidRPr="004F3AB7">
              <w:rPr>
                <w:bCs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860B55" w:rsidRDefault="008951C5" w:rsidP="00F50D8A">
            <w:pPr>
              <w:jc w:val="center"/>
            </w:pPr>
            <w:r>
              <w:t>172,66</w:t>
            </w:r>
          </w:p>
        </w:tc>
      </w:tr>
      <w:tr w:rsidR="00860B55" w:rsidTr="00254BF9">
        <w:tc>
          <w:tcPr>
            <w:tcW w:w="1384" w:type="dxa"/>
            <w:vAlign w:val="center"/>
          </w:tcPr>
          <w:p w:rsidR="00860B55" w:rsidRPr="00E541AA" w:rsidRDefault="00860B55" w:rsidP="00254BF9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860B55" w:rsidRDefault="00860B55" w:rsidP="00254BF9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11" w:type="dxa"/>
            <w:vAlign w:val="center"/>
          </w:tcPr>
          <w:p w:rsidR="00860B55" w:rsidRPr="00B71F23" w:rsidRDefault="00860B55" w:rsidP="008951C5">
            <w:pPr>
              <w:jc w:val="both"/>
            </w:pPr>
            <w:r w:rsidRPr="00B71F23">
              <w:t>2</w:t>
            </w:r>
            <w:r>
              <w:t>3</w:t>
            </w:r>
            <w:r w:rsidRPr="00B71F23">
              <w:t>,</w:t>
            </w:r>
            <w:r>
              <w:t>59</w:t>
            </w:r>
            <w:r w:rsidRPr="00B71F23">
              <w:t xml:space="preserve">% no </w:t>
            </w:r>
            <w:r w:rsidR="008951C5">
              <w:t>172,66</w:t>
            </w:r>
            <w:r>
              <w:t xml:space="preserve"> </w:t>
            </w:r>
            <w:r w:rsidRPr="00BC2CD5">
              <w:rPr>
                <w:i/>
              </w:rPr>
              <w:t>euro</w:t>
            </w:r>
          </w:p>
        </w:tc>
        <w:tc>
          <w:tcPr>
            <w:tcW w:w="1524" w:type="dxa"/>
            <w:vAlign w:val="center"/>
          </w:tcPr>
          <w:p w:rsidR="00860B55" w:rsidRDefault="008951C5" w:rsidP="00F50D8A">
            <w:pPr>
              <w:jc w:val="center"/>
            </w:pPr>
            <w:r>
              <w:t>40,73</w:t>
            </w:r>
          </w:p>
        </w:tc>
      </w:tr>
      <w:tr w:rsidR="00860B55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pPr>
              <w:jc w:val="center"/>
            </w:pPr>
            <w:r>
              <w:lastRenderedPageBreak/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r>
              <w:t>Izdevumi par apkuri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E245FE">
            <w:r>
              <w:t>50101,01</w:t>
            </w:r>
            <w:r w:rsidRPr="001A671E">
              <w:t xml:space="preserve"> </w:t>
            </w:r>
            <w:r w:rsidRPr="001A671E">
              <w:rPr>
                <w:i/>
              </w:rPr>
              <w:t>euro</w:t>
            </w:r>
            <w:r w:rsidRPr="001A671E">
              <w:t xml:space="preserve"> </w:t>
            </w:r>
            <w:r>
              <w:t>gadā</w:t>
            </w:r>
            <w:r w:rsidRPr="001A671E">
              <w:t>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F1558F">
              <w:t>711,20</w:t>
            </w:r>
            <w:r w:rsidR="00E245FE">
              <w:rPr>
                <w:vertAlign w:val="superscript"/>
              </w:rPr>
              <w:t>229</w:t>
            </w:r>
            <w:r>
              <w:t xml:space="preserve"> </w:t>
            </w:r>
            <w:r w:rsidRPr="001A671E">
              <w:t>/</w:t>
            </w:r>
            <w:r w:rsidR="00F1558F">
              <w:t>531</w:t>
            </w:r>
            <w:r>
              <w:t>20</w:t>
            </w:r>
            <w:r w:rsidR="00E245FE">
              <w:rPr>
                <w:vertAlign w:val="superscript"/>
              </w:rPr>
              <w:t>226</w:t>
            </w:r>
            <w:r w:rsidRPr="001A671E">
              <w:t xml:space="preserve"> x </w:t>
            </w:r>
            <w:r w:rsidR="00E245FE">
              <w:t>240</w:t>
            </w:r>
            <w:r w:rsidR="00E245FE" w:rsidRPr="00A21C1E">
              <w:rPr>
                <w:vertAlign w:val="superscript"/>
              </w:rPr>
              <w:t>2</w:t>
            </w:r>
            <w:r w:rsidR="00E245FE">
              <w:rPr>
                <w:vertAlign w:val="superscript"/>
              </w:rPr>
              <w:t>27</w:t>
            </w:r>
            <w:r w:rsidRPr="00130910">
              <w:t xml:space="preserve">= </w:t>
            </w:r>
            <w:r w:rsidR="00E245FE">
              <w:t>61,17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E245FE" w:rsidP="00254BF9">
            <w:pPr>
              <w:jc w:val="center"/>
            </w:pPr>
            <w:r>
              <w:t>61,17</w:t>
            </w:r>
          </w:p>
        </w:tc>
      </w:tr>
      <w:tr w:rsidR="00860B55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r>
              <w:t>Izdevumi par ūdeni un kanalizāciju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1A671E" w:rsidRDefault="00860B55" w:rsidP="006F07CE">
            <w:r>
              <w:t>11407,06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F1558F">
              <w:t xml:space="preserve">x </w:t>
            </w:r>
            <w:r w:rsidR="00E245FE">
              <w:t>711,20</w:t>
            </w:r>
            <w:r w:rsidR="00E245FE">
              <w:rPr>
                <w:vertAlign w:val="superscript"/>
              </w:rPr>
              <w:t>229</w:t>
            </w:r>
            <w:r w:rsidR="00E245FE">
              <w:t xml:space="preserve"> </w:t>
            </w:r>
            <w:r w:rsidR="00E245FE" w:rsidRPr="001A671E">
              <w:t>/</w:t>
            </w:r>
            <w:r w:rsidR="00E245FE">
              <w:t>53120</w:t>
            </w:r>
            <w:r w:rsidR="00E245FE">
              <w:rPr>
                <w:vertAlign w:val="superscript"/>
              </w:rPr>
              <w:t>226</w:t>
            </w:r>
            <w:r w:rsidR="00E245FE" w:rsidRPr="001A671E">
              <w:t xml:space="preserve"> x </w:t>
            </w:r>
            <w:r w:rsidR="00E245FE">
              <w:t>240</w:t>
            </w:r>
            <w:r w:rsidR="00E245FE" w:rsidRPr="00A21C1E">
              <w:rPr>
                <w:vertAlign w:val="superscript"/>
              </w:rPr>
              <w:t>2</w:t>
            </w:r>
            <w:r w:rsidR="00E245FE">
              <w:rPr>
                <w:vertAlign w:val="superscript"/>
              </w:rPr>
              <w:t>27</w:t>
            </w:r>
            <w:r w:rsidRPr="00130910">
              <w:t xml:space="preserve">= </w:t>
            </w:r>
            <w:r w:rsidR="006F07CE">
              <w:t>13,93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6F07CE" w:rsidP="00254BF9">
            <w:pPr>
              <w:jc w:val="center"/>
            </w:pPr>
            <w:r>
              <w:t>13,93</w:t>
            </w:r>
          </w:p>
        </w:tc>
      </w:tr>
      <w:tr w:rsidR="00860B55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r>
              <w:t>Izdevumi par elektroenerģiju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1A671E" w:rsidRDefault="00860B55" w:rsidP="006F07CE">
            <w:r>
              <w:t>20765,43</w:t>
            </w:r>
            <w:r w:rsidRPr="001A671E">
              <w:t xml:space="preserve"> 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1A671E">
              <w:t>(kopējā ēkas platība)</w:t>
            </w:r>
            <w:r w:rsidR="00F1558F">
              <w:t xml:space="preserve"> x </w:t>
            </w:r>
            <w:r w:rsidR="00E245FE">
              <w:t>711,20</w:t>
            </w:r>
            <w:r w:rsidR="00E245FE">
              <w:rPr>
                <w:vertAlign w:val="superscript"/>
              </w:rPr>
              <w:t>229</w:t>
            </w:r>
            <w:r w:rsidR="00E245FE">
              <w:t xml:space="preserve"> </w:t>
            </w:r>
            <w:r w:rsidR="00E245FE" w:rsidRPr="001A671E">
              <w:t>/</w:t>
            </w:r>
            <w:r w:rsidR="00E245FE">
              <w:t>53120</w:t>
            </w:r>
            <w:r w:rsidR="00E245FE">
              <w:rPr>
                <w:vertAlign w:val="superscript"/>
              </w:rPr>
              <w:t>226</w:t>
            </w:r>
            <w:r w:rsidR="00E245FE" w:rsidRPr="001A671E">
              <w:t xml:space="preserve"> x </w:t>
            </w:r>
            <w:r w:rsidR="00E245FE">
              <w:t>240</w:t>
            </w:r>
            <w:r w:rsidR="00E245FE" w:rsidRPr="00A21C1E">
              <w:rPr>
                <w:vertAlign w:val="superscript"/>
              </w:rPr>
              <w:t>2</w:t>
            </w:r>
            <w:r w:rsidR="00E245FE">
              <w:rPr>
                <w:vertAlign w:val="superscript"/>
              </w:rPr>
              <w:t>27</w:t>
            </w:r>
            <w:r w:rsidRPr="00130910">
              <w:t xml:space="preserve">= </w:t>
            </w:r>
            <w:r w:rsidR="006F07CE">
              <w:t>25,35</w:t>
            </w:r>
            <w:r>
              <w:t xml:space="preserve">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6F07CE" w:rsidP="00254BF9">
            <w:pPr>
              <w:jc w:val="center"/>
            </w:pPr>
            <w:r>
              <w:t>25,35</w:t>
            </w:r>
          </w:p>
        </w:tc>
      </w:tr>
      <w:tr w:rsidR="00860B55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502067" w:rsidRDefault="00860B55" w:rsidP="00254BF9">
            <w:r>
              <w:t>Izdevumi par atkritumu savākšanu, izvešanu no apdzīvotām un ārpus apdzīvotām teritorijām, un to utilizāciju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1A671E" w:rsidRDefault="00860B55" w:rsidP="006F07CE">
            <w:r>
              <w:t>415,09</w:t>
            </w:r>
            <w:r w:rsidRPr="001A671E">
              <w:t xml:space="preserve"> </w:t>
            </w:r>
            <w:r w:rsidRPr="0087272A">
              <w:rPr>
                <w:i/>
              </w:rPr>
              <w:t>euro</w:t>
            </w:r>
            <w:r w:rsidRPr="001A671E">
              <w:t xml:space="preserve"> gadā /</w:t>
            </w:r>
            <w:r>
              <w:t>2631,70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</w:t>
            </w:r>
            <w:r w:rsidR="00F1558F">
              <w:t xml:space="preserve">x </w:t>
            </w:r>
            <w:r w:rsidR="00E245FE">
              <w:t>711,20</w:t>
            </w:r>
            <w:r w:rsidR="00E245FE">
              <w:rPr>
                <w:vertAlign w:val="superscript"/>
              </w:rPr>
              <w:t>229</w:t>
            </w:r>
            <w:r w:rsidR="00E245FE">
              <w:t xml:space="preserve"> </w:t>
            </w:r>
            <w:r w:rsidR="00E245FE" w:rsidRPr="001A671E">
              <w:t>/</w:t>
            </w:r>
            <w:r w:rsidR="00E245FE">
              <w:t>53120</w:t>
            </w:r>
            <w:r w:rsidR="00E245FE">
              <w:rPr>
                <w:vertAlign w:val="superscript"/>
              </w:rPr>
              <w:t>226</w:t>
            </w:r>
            <w:r w:rsidR="00E245FE" w:rsidRPr="001A671E">
              <w:t xml:space="preserve"> x </w:t>
            </w:r>
            <w:r w:rsidR="00E245FE">
              <w:t>240</w:t>
            </w:r>
            <w:r w:rsidR="00E245FE" w:rsidRPr="00A21C1E">
              <w:rPr>
                <w:vertAlign w:val="superscript"/>
              </w:rPr>
              <w:t>2</w:t>
            </w:r>
            <w:r w:rsidR="00E245FE">
              <w:rPr>
                <w:vertAlign w:val="superscript"/>
              </w:rPr>
              <w:t>27</w:t>
            </w:r>
            <w:r>
              <w:t xml:space="preserve">= </w:t>
            </w:r>
            <w:r w:rsidR="006F07CE">
              <w:t xml:space="preserve">0,51 </w:t>
            </w:r>
            <w:r w:rsidRPr="008800DB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Default="006F07CE" w:rsidP="00254BF9">
            <w:pPr>
              <w:jc w:val="center"/>
            </w:pPr>
            <w:r>
              <w:t>0,51</w:t>
            </w:r>
          </w:p>
        </w:tc>
      </w:tr>
      <w:tr w:rsidR="00860B55" w:rsidRPr="00E20149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pPr>
              <w:jc w:val="center"/>
            </w:pPr>
            <w:r w:rsidRPr="00E20149"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r w:rsidRPr="00E20149">
              <w:t>Ēku, būvju un telpu  kārtējais remonts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E20149" w:rsidRDefault="00860B55" w:rsidP="006F62A1">
            <w:r w:rsidRPr="00E20149">
              <w:t xml:space="preserve">5796,38 </w:t>
            </w:r>
            <w:r w:rsidRPr="00E20149">
              <w:rPr>
                <w:i/>
              </w:rPr>
              <w:t>euro</w:t>
            </w:r>
            <w:r w:rsidRPr="00E20149">
              <w:t xml:space="preserve"> gadā /2631,70 m</w:t>
            </w:r>
            <w:r w:rsidRPr="00E20149">
              <w:rPr>
                <w:vertAlign w:val="superscript"/>
              </w:rPr>
              <w:t>2</w:t>
            </w:r>
            <w:r w:rsidRPr="00E20149">
              <w:t xml:space="preserve">(kopējā ēkas platība) </w:t>
            </w:r>
            <w:r w:rsidR="00F1558F" w:rsidRPr="00E20149">
              <w:t>x 711,20</w:t>
            </w:r>
            <w:r w:rsidR="00E46B8A" w:rsidRPr="00E20149">
              <w:rPr>
                <w:rStyle w:val="FootnoteReference"/>
              </w:rPr>
              <w:footnoteReference w:id="237"/>
            </w:r>
            <w:r w:rsidR="00F1558F" w:rsidRPr="00E20149">
              <w:t xml:space="preserve"> /53120</w:t>
            </w:r>
            <w:r w:rsidR="00E46B8A" w:rsidRPr="00E20149">
              <w:rPr>
                <w:rStyle w:val="FootnoteReference"/>
              </w:rPr>
              <w:footnoteReference w:id="238"/>
            </w:r>
            <w:r w:rsidR="00F1558F" w:rsidRPr="00E20149">
              <w:t xml:space="preserve"> x </w:t>
            </w:r>
            <w:r w:rsidR="00E245FE" w:rsidRPr="00E20149">
              <w:t>24</w:t>
            </w:r>
            <w:r w:rsidR="00F1558F" w:rsidRPr="00E20149">
              <w:t>0</w:t>
            </w:r>
            <w:r w:rsidR="00E46B8A" w:rsidRPr="00E20149">
              <w:rPr>
                <w:rStyle w:val="FootnoteReference"/>
              </w:rPr>
              <w:footnoteReference w:id="239"/>
            </w:r>
            <w:r w:rsidRPr="00E20149">
              <w:t xml:space="preserve">= </w:t>
            </w:r>
            <w:r w:rsidR="006F62A1" w:rsidRPr="00E20149">
              <w:t>7,08</w:t>
            </w:r>
            <w:r w:rsidRPr="00E20149">
              <w:t xml:space="preserve"> </w:t>
            </w:r>
            <w:r w:rsidRPr="00E20149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6F62A1" w:rsidP="006F62A1">
            <w:pPr>
              <w:jc w:val="center"/>
            </w:pPr>
            <w:r w:rsidRPr="00E20149">
              <w:t>7,08</w:t>
            </w:r>
          </w:p>
        </w:tc>
      </w:tr>
      <w:tr w:rsidR="00860B55" w:rsidRPr="00E20149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pPr>
              <w:jc w:val="center"/>
            </w:pPr>
            <w:r w:rsidRPr="00E20149"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r w:rsidRPr="00E20149">
              <w:t>Nekustamā īpašuma uzturēšana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E20149" w:rsidRDefault="00860B55" w:rsidP="006F07CE">
            <w:r w:rsidRPr="00E20149">
              <w:t xml:space="preserve">19050,00 </w:t>
            </w:r>
            <w:r w:rsidRPr="00E20149">
              <w:rPr>
                <w:i/>
              </w:rPr>
              <w:t>euro</w:t>
            </w:r>
            <w:r w:rsidRPr="00E20149">
              <w:t xml:space="preserve"> gadā /2631,70 m</w:t>
            </w:r>
            <w:r w:rsidRPr="00E20149">
              <w:rPr>
                <w:vertAlign w:val="superscript"/>
              </w:rPr>
              <w:t>2</w:t>
            </w:r>
            <w:r w:rsidRPr="00E20149">
              <w:t xml:space="preserve">(kopējā ēkas platība) </w:t>
            </w:r>
            <w:r w:rsidR="00F1558F" w:rsidRPr="00E20149">
              <w:t>x 711,20</w:t>
            </w:r>
            <w:r w:rsidR="00F1558F" w:rsidRPr="00E20149">
              <w:rPr>
                <w:vertAlign w:val="superscript"/>
              </w:rPr>
              <w:t>2</w:t>
            </w:r>
            <w:r w:rsidR="00E245FE" w:rsidRPr="00E20149">
              <w:rPr>
                <w:vertAlign w:val="superscript"/>
              </w:rPr>
              <w:t>37</w:t>
            </w:r>
            <w:r w:rsidR="00F1558F" w:rsidRPr="00E20149">
              <w:t xml:space="preserve"> /53120</w:t>
            </w:r>
            <w:r w:rsidR="00F1558F" w:rsidRPr="00E20149">
              <w:rPr>
                <w:vertAlign w:val="superscript"/>
              </w:rPr>
              <w:t>2</w:t>
            </w:r>
            <w:r w:rsidR="00E245FE" w:rsidRPr="00E20149">
              <w:rPr>
                <w:vertAlign w:val="superscript"/>
              </w:rPr>
              <w:t>38</w:t>
            </w:r>
            <w:r w:rsidR="00F1558F" w:rsidRPr="00E20149">
              <w:t xml:space="preserve"> x </w:t>
            </w:r>
            <w:r w:rsidR="00E245FE" w:rsidRPr="00E20149">
              <w:t>24</w:t>
            </w:r>
            <w:r w:rsidR="00F1558F" w:rsidRPr="00E20149">
              <w:t>0</w:t>
            </w:r>
            <w:r w:rsidR="00F1558F" w:rsidRPr="00E20149">
              <w:rPr>
                <w:rStyle w:val="FootnoteReference"/>
              </w:rPr>
              <w:t>2</w:t>
            </w:r>
            <w:r w:rsidR="00E245FE" w:rsidRPr="00E20149">
              <w:rPr>
                <w:rStyle w:val="FootnoteReference"/>
              </w:rPr>
              <w:t>39</w:t>
            </w:r>
            <w:r w:rsidRPr="00E20149">
              <w:t xml:space="preserve">= </w:t>
            </w:r>
            <w:r w:rsidR="006F07CE" w:rsidRPr="00E20149">
              <w:t>23,26</w:t>
            </w:r>
            <w:r w:rsidRPr="00E20149">
              <w:t xml:space="preserve"> </w:t>
            </w:r>
            <w:r w:rsidRPr="00E20149">
              <w:rPr>
                <w:i/>
              </w:rPr>
              <w:t>euro</w:t>
            </w:r>
            <w:r w:rsidRPr="00E20149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6F07CE" w:rsidP="00254BF9">
            <w:pPr>
              <w:jc w:val="center"/>
            </w:pPr>
            <w:r w:rsidRPr="00E20149">
              <w:t>23,26</w:t>
            </w:r>
          </w:p>
        </w:tc>
      </w:tr>
      <w:tr w:rsidR="00860B55" w:rsidRPr="00E20149" w:rsidTr="00254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pPr>
              <w:jc w:val="center"/>
            </w:pPr>
            <w:r w:rsidRPr="00E20149"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860B55" w:rsidP="00254BF9">
            <w:r w:rsidRPr="00E20149">
              <w:t>Budžeta iestāžu nekustamā īpašuma nodokļa (t.sk. zemes nodokļa parāda) maksājumi budžetā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E20149" w:rsidRDefault="00860B55" w:rsidP="006F07CE">
            <w:r w:rsidRPr="00E20149">
              <w:t xml:space="preserve">7594,64 </w:t>
            </w:r>
            <w:r w:rsidRPr="00E20149">
              <w:rPr>
                <w:i/>
              </w:rPr>
              <w:t>euro</w:t>
            </w:r>
            <w:r w:rsidRPr="00E20149">
              <w:t xml:space="preserve"> gadā /2631,70 m</w:t>
            </w:r>
            <w:r w:rsidRPr="00E20149">
              <w:rPr>
                <w:vertAlign w:val="superscript"/>
              </w:rPr>
              <w:t>2</w:t>
            </w:r>
            <w:r w:rsidRPr="00E20149">
              <w:t xml:space="preserve">(kopējā ēkas platība) </w:t>
            </w:r>
            <w:r w:rsidR="00F1558F" w:rsidRPr="00E20149">
              <w:t>x 711,20</w:t>
            </w:r>
            <w:r w:rsidR="00F1558F" w:rsidRPr="00E20149">
              <w:rPr>
                <w:vertAlign w:val="superscript"/>
              </w:rPr>
              <w:t>2</w:t>
            </w:r>
            <w:r w:rsidR="00E245FE" w:rsidRPr="00E20149">
              <w:rPr>
                <w:vertAlign w:val="superscript"/>
              </w:rPr>
              <w:t>37</w:t>
            </w:r>
            <w:r w:rsidR="00F1558F" w:rsidRPr="00E20149">
              <w:t xml:space="preserve"> /53120</w:t>
            </w:r>
            <w:r w:rsidR="00F1558F" w:rsidRPr="00E20149">
              <w:rPr>
                <w:vertAlign w:val="superscript"/>
              </w:rPr>
              <w:t>2</w:t>
            </w:r>
            <w:r w:rsidR="00E245FE" w:rsidRPr="00E20149">
              <w:rPr>
                <w:vertAlign w:val="superscript"/>
              </w:rPr>
              <w:t>38</w:t>
            </w:r>
            <w:r w:rsidR="00F1558F" w:rsidRPr="00E20149">
              <w:t xml:space="preserve"> x </w:t>
            </w:r>
            <w:r w:rsidR="00E245FE" w:rsidRPr="00E20149">
              <w:t>24</w:t>
            </w:r>
            <w:r w:rsidR="00F1558F" w:rsidRPr="00E20149">
              <w:t>0</w:t>
            </w:r>
            <w:r w:rsidR="00F1558F" w:rsidRPr="00E20149">
              <w:rPr>
                <w:rStyle w:val="FootnoteReference"/>
              </w:rPr>
              <w:t>2</w:t>
            </w:r>
            <w:r w:rsidR="00E245FE" w:rsidRPr="00E20149">
              <w:rPr>
                <w:rStyle w:val="FootnoteReference"/>
              </w:rPr>
              <w:t>39</w:t>
            </w:r>
            <w:r w:rsidRPr="00E20149">
              <w:t xml:space="preserve">= </w:t>
            </w:r>
            <w:r w:rsidR="006F07CE" w:rsidRPr="00E20149">
              <w:t>9,27</w:t>
            </w:r>
            <w:r w:rsidRPr="00E20149">
              <w:t xml:space="preserve"> </w:t>
            </w:r>
            <w:r w:rsidRPr="00E20149">
              <w:rPr>
                <w:i/>
              </w:rPr>
              <w:t>euro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55" w:rsidRPr="00E20149" w:rsidRDefault="006F07CE" w:rsidP="00254BF9">
            <w:pPr>
              <w:jc w:val="center"/>
            </w:pPr>
            <w:r w:rsidRPr="00E20149">
              <w:t>9,27</w:t>
            </w:r>
          </w:p>
        </w:tc>
      </w:tr>
      <w:tr w:rsidR="00860B55" w:rsidRPr="00E20149" w:rsidTr="00254BF9">
        <w:tc>
          <w:tcPr>
            <w:tcW w:w="7763" w:type="dxa"/>
            <w:gridSpan w:val="3"/>
            <w:shd w:val="clear" w:color="auto" w:fill="auto"/>
            <w:vAlign w:val="center"/>
          </w:tcPr>
          <w:p w:rsidR="00860B55" w:rsidRPr="00E20149" w:rsidRDefault="00860B55" w:rsidP="00254BF9">
            <w:pPr>
              <w:rPr>
                <w:b/>
                <w:sz w:val="28"/>
                <w:szCs w:val="28"/>
              </w:rPr>
            </w:pPr>
            <w:r w:rsidRPr="00E20149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60B55" w:rsidRPr="00E20149" w:rsidRDefault="006F62A1" w:rsidP="006F62A1">
            <w:pPr>
              <w:jc w:val="center"/>
              <w:rPr>
                <w:b/>
                <w:sz w:val="28"/>
                <w:szCs w:val="28"/>
              </w:rPr>
            </w:pPr>
            <w:r w:rsidRPr="00E20149">
              <w:rPr>
                <w:b/>
                <w:sz w:val="28"/>
                <w:szCs w:val="28"/>
              </w:rPr>
              <w:t>353,96</w:t>
            </w:r>
          </w:p>
        </w:tc>
      </w:tr>
      <w:tr w:rsidR="00860B55" w:rsidRPr="00E20149" w:rsidTr="00254BF9">
        <w:tc>
          <w:tcPr>
            <w:tcW w:w="7763" w:type="dxa"/>
            <w:gridSpan w:val="3"/>
            <w:vAlign w:val="center"/>
          </w:tcPr>
          <w:p w:rsidR="00860B55" w:rsidRPr="00E20149" w:rsidRDefault="00860B55" w:rsidP="00254BF9">
            <w:pPr>
              <w:jc w:val="both"/>
              <w:rPr>
                <w:sz w:val="28"/>
                <w:szCs w:val="28"/>
              </w:rPr>
            </w:pPr>
            <w:r w:rsidRPr="00E20149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24" w:type="dxa"/>
            <w:vAlign w:val="center"/>
          </w:tcPr>
          <w:p w:rsidR="00860B55" w:rsidRPr="00E20149" w:rsidRDefault="006F62A1" w:rsidP="006F62A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49">
              <w:rPr>
                <w:b/>
                <w:bCs/>
                <w:sz w:val="28"/>
                <w:szCs w:val="28"/>
              </w:rPr>
              <w:t>1772,12</w:t>
            </w:r>
          </w:p>
        </w:tc>
      </w:tr>
    </w:tbl>
    <w:p w:rsidR="00860B55" w:rsidRPr="00E20149" w:rsidRDefault="00860B55" w:rsidP="00860B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60B55" w:rsidTr="00254BF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B55" w:rsidRDefault="00860B55" w:rsidP="00254BF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60B55" w:rsidRPr="00F572AB" w:rsidRDefault="00E245FE" w:rsidP="00254BF9">
            <w:pPr>
              <w:jc w:val="center"/>
            </w:pPr>
            <w:r>
              <w:t>3</w:t>
            </w:r>
            <w:r w:rsidR="009B0421">
              <w:t>0</w:t>
            </w:r>
          </w:p>
        </w:tc>
      </w:tr>
      <w:tr w:rsidR="00860B55" w:rsidTr="00254BF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B55" w:rsidRDefault="00860B55" w:rsidP="00254BF9">
            <w:r>
              <w:t>Maksas pakalpojuma izcenojums (</w:t>
            </w:r>
            <w:r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60B55" w:rsidRPr="00F572AB" w:rsidRDefault="006F62A1" w:rsidP="006F62A1">
            <w:pPr>
              <w:jc w:val="center"/>
            </w:pPr>
            <w:r>
              <w:t>59,07</w:t>
            </w:r>
          </w:p>
        </w:tc>
      </w:tr>
    </w:tbl>
    <w:p w:rsidR="00860B55" w:rsidRDefault="00860B55" w:rsidP="00860B55">
      <w:pPr>
        <w:jc w:val="both"/>
      </w:pPr>
    </w:p>
    <w:p w:rsidR="00B92380" w:rsidRPr="005630F4" w:rsidRDefault="00B92380" w:rsidP="00B92380">
      <w:pPr>
        <w:tabs>
          <w:tab w:val="left" w:pos="6840"/>
        </w:tabs>
        <w:jc w:val="both"/>
        <w:rPr>
          <w:sz w:val="20"/>
          <w:szCs w:val="20"/>
        </w:rPr>
      </w:pPr>
      <w:r w:rsidRPr="005630F4">
        <w:rPr>
          <w:sz w:val="28"/>
          <w:szCs w:val="28"/>
        </w:rPr>
        <w:t>Iekšlietu ministrs</w:t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  <w:t>R.Kozlovskis</w:t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</w:p>
    <w:p w:rsidR="00B92380" w:rsidRPr="005630F4" w:rsidRDefault="00B92380" w:rsidP="00B92380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 xml:space="preserve">Vīza: </w:t>
      </w:r>
    </w:p>
    <w:p w:rsidR="00B92380" w:rsidRPr="005630F4" w:rsidRDefault="00B92380" w:rsidP="00B92380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>Valsts sekretār</w:t>
      </w:r>
      <w:r w:rsidR="00BD55F1">
        <w:rPr>
          <w:sz w:val="28"/>
          <w:szCs w:val="28"/>
        </w:rPr>
        <w:t xml:space="preserve">s   </w:t>
      </w:r>
      <w:r w:rsidRPr="005630F4">
        <w:rPr>
          <w:sz w:val="28"/>
          <w:szCs w:val="28"/>
        </w:rPr>
        <w:t xml:space="preserve">                            </w:t>
      </w:r>
      <w:r w:rsidR="006829E2">
        <w:rPr>
          <w:sz w:val="28"/>
          <w:szCs w:val="28"/>
        </w:rPr>
        <w:tab/>
      </w:r>
      <w:r w:rsidRPr="005630F4">
        <w:rPr>
          <w:sz w:val="28"/>
          <w:szCs w:val="28"/>
        </w:rPr>
        <w:t xml:space="preserve">     </w:t>
      </w:r>
      <w:r w:rsidR="00BD55F1">
        <w:rPr>
          <w:sz w:val="28"/>
          <w:szCs w:val="28"/>
        </w:rPr>
        <w:t>D.Trofimovs</w:t>
      </w:r>
    </w:p>
    <w:p w:rsidR="00FE0189" w:rsidRDefault="00FE0189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B20DFA" w:rsidRDefault="00B20DFA" w:rsidP="003C0E8B">
      <w:pPr>
        <w:rPr>
          <w:sz w:val="20"/>
          <w:szCs w:val="20"/>
        </w:rPr>
      </w:pPr>
    </w:p>
    <w:p w:rsidR="003C0E8B" w:rsidRDefault="00B20DFA" w:rsidP="003C0E8B">
      <w:pPr>
        <w:rPr>
          <w:sz w:val="20"/>
          <w:szCs w:val="20"/>
        </w:rPr>
      </w:pPr>
      <w:r>
        <w:rPr>
          <w:sz w:val="20"/>
          <w:szCs w:val="20"/>
        </w:rPr>
        <w:t>29.08.2017</w:t>
      </w:r>
    </w:p>
    <w:p w:rsidR="003C0E8B" w:rsidRDefault="00A06A83" w:rsidP="003C0E8B">
      <w:pPr>
        <w:rPr>
          <w:sz w:val="20"/>
          <w:szCs w:val="20"/>
        </w:rPr>
      </w:pPr>
      <w:r>
        <w:rPr>
          <w:sz w:val="20"/>
          <w:szCs w:val="20"/>
        </w:rPr>
        <w:t>4633</w:t>
      </w:r>
      <w:bookmarkStart w:id="0" w:name="_GoBack"/>
      <w:bookmarkEnd w:id="0"/>
    </w:p>
    <w:p w:rsidR="00171FD2" w:rsidRDefault="007F1D46" w:rsidP="00F50C1C">
      <w:pPr>
        <w:jc w:val="both"/>
        <w:rPr>
          <w:sz w:val="20"/>
          <w:szCs w:val="20"/>
        </w:rPr>
      </w:pPr>
      <w:r>
        <w:rPr>
          <w:sz w:val="20"/>
          <w:szCs w:val="20"/>
        </w:rPr>
        <w:t>I.Misus</w:t>
      </w:r>
      <w:r w:rsidR="00F50C1C">
        <w:rPr>
          <w:sz w:val="20"/>
          <w:szCs w:val="20"/>
        </w:rPr>
        <w:t xml:space="preserve"> </w:t>
      </w:r>
      <w:r w:rsidR="00FF1519">
        <w:rPr>
          <w:sz w:val="20"/>
          <w:szCs w:val="20"/>
        </w:rPr>
        <w:t>6782985</w:t>
      </w:r>
      <w:r>
        <w:rPr>
          <w:sz w:val="20"/>
          <w:szCs w:val="20"/>
        </w:rPr>
        <w:t>2</w:t>
      </w:r>
      <w:r w:rsidR="00A21F37" w:rsidRPr="004571EE">
        <w:rPr>
          <w:sz w:val="20"/>
          <w:szCs w:val="20"/>
        </w:rPr>
        <w:t xml:space="preserve">, </w:t>
      </w:r>
    </w:p>
    <w:p w:rsidR="00E3208F" w:rsidRDefault="00A21F37" w:rsidP="00F50C1C">
      <w:pPr>
        <w:jc w:val="both"/>
        <w:rPr>
          <w:sz w:val="28"/>
          <w:szCs w:val="28"/>
        </w:rPr>
      </w:pPr>
      <w:r w:rsidRPr="004571EE">
        <w:rPr>
          <w:sz w:val="20"/>
          <w:szCs w:val="20"/>
        </w:rPr>
        <w:t xml:space="preserve"> </w:t>
      </w:r>
      <w:r w:rsidR="007F1D46">
        <w:rPr>
          <w:rStyle w:val="Hyperlink"/>
          <w:sz w:val="20"/>
          <w:szCs w:val="20"/>
        </w:rPr>
        <w:t>irena.misus</w:t>
      </w:r>
      <w:hyperlink r:id="rId8" w:history="1">
        <w:r w:rsidRPr="004571EE">
          <w:rPr>
            <w:rStyle w:val="Hyperlink"/>
            <w:sz w:val="20"/>
            <w:szCs w:val="20"/>
          </w:rPr>
          <w:t>@iem.gov.lv</w:t>
        </w:r>
      </w:hyperlink>
      <w:r w:rsidRPr="004571EE">
        <w:rPr>
          <w:sz w:val="20"/>
          <w:szCs w:val="20"/>
        </w:rPr>
        <w:t xml:space="preserve"> </w:t>
      </w:r>
    </w:p>
    <w:sectPr w:rsidR="00E3208F" w:rsidSect="00B20DF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426" w:left="1701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6C" w:rsidRDefault="001A6D6C">
      <w:r>
        <w:separator/>
      </w:r>
    </w:p>
  </w:endnote>
  <w:endnote w:type="continuationSeparator" w:id="0">
    <w:p w:rsidR="001A6D6C" w:rsidRDefault="001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9" w:rsidRPr="002075E2" w:rsidRDefault="00752D89" w:rsidP="002075E2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 w:rsidR="000925CD">
      <w:rPr>
        <w:sz w:val="20"/>
        <w:szCs w:val="20"/>
      </w:rPr>
      <w:t>Anotp_29</w:t>
    </w:r>
    <w:r>
      <w:rPr>
        <w:sz w:val="20"/>
        <w:szCs w:val="20"/>
      </w:rPr>
      <w:t>0</w:t>
    </w:r>
    <w:r w:rsidR="00C130C5">
      <w:rPr>
        <w:sz w:val="20"/>
        <w:szCs w:val="20"/>
      </w:rPr>
      <w:t>8</w:t>
    </w:r>
    <w:r w:rsidR="000E5473">
      <w:rPr>
        <w:sz w:val="20"/>
        <w:szCs w:val="20"/>
      </w:rPr>
      <w:t>20</w:t>
    </w:r>
    <w:r>
      <w:rPr>
        <w:sz w:val="20"/>
        <w:szCs w:val="20"/>
      </w:rPr>
      <w:t>17_</w:t>
    </w:r>
    <w:r w:rsidR="000E5473">
      <w:rPr>
        <w:sz w:val="20"/>
        <w:szCs w:val="20"/>
      </w:rPr>
      <w:t>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4046F">
      <w:rPr>
        <w:sz w:val="20"/>
        <w:szCs w:val="20"/>
      </w:rPr>
      <w:t xml:space="preserve"> „Noteikumi par Iekšlietu ministrijas veselības un sporta centra maksas pakalpojumu cenrādi</w:t>
    </w:r>
    <w:r>
      <w:rPr>
        <w:sz w:val="20"/>
        <w:szCs w:val="20"/>
      </w:rPr>
      <w:t>”</w:t>
    </w:r>
    <w:r w:rsidRPr="002075E2">
      <w:rPr>
        <w:bCs/>
        <w:sz w:val="20"/>
        <w:szCs w:val="20"/>
      </w:rPr>
      <w:t xml:space="preserve">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  <w:p w:rsidR="00752D89" w:rsidRPr="002075E2" w:rsidRDefault="00752D89" w:rsidP="0020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9" w:rsidRPr="002075E2" w:rsidRDefault="00752D89" w:rsidP="002075E2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 w:rsidR="000925CD">
      <w:rPr>
        <w:sz w:val="20"/>
        <w:szCs w:val="20"/>
      </w:rPr>
      <w:t>Anotp_29</w:t>
    </w:r>
    <w:r>
      <w:rPr>
        <w:sz w:val="20"/>
        <w:szCs w:val="20"/>
      </w:rPr>
      <w:t>0</w:t>
    </w:r>
    <w:r w:rsidR="00C130C5">
      <w:rPr>
        <w:sz w:val="20"/>
        <w:szCs w:val="20"/>
      </w:rPr>
      <w:t>8</w:t>
    </w:r>
    <w:r w:rsidR="000E5473">
      <w:rPr>
        <w:sz w:val="20"/>
        <w:szCs w:val="20"/>
      </w:rPr>
      <w:t>20</w:t>
    </w:r>
    <w:r>
      <w:rPr>
        <w:sz w:val="20"/>
        <w:szCs w:val="20"/>
      </w:rPr>
      <w:t>17_</w:t>
    </w:r>
    <w:r w:rsidR="000E5473">
      <w:rPr>
        <w:sz w:val="20"/>
        <w:szCs w:val="20"/>
      </w:rPr>
      <w:t>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4046F">
      <w:rPr>
        <w:sz w:val="20"/>
        <w:szCs w:val="20"/>
      </w:rPr>
      <w:t xml:space="preserve"> „Noteikumi par Iekšlietu ministrijas veselības un sporta centra maksas pakalpojumu cenrādi”</w:t>
    </w:r>
    <w:r w:rsidRPr="002075E2">
      <w:rPr>
        <w:bCs/>
        <w:sz w:val="20"/>
        <w:szCs w:val="20"/>
      </w:rPr>
      <w:t xml:space="preserve">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6C" w:rsidRDefault="001A6D6C">
      <w:r>
        <w:separator/>
      </w:r>
    </w:p>
  </w:footnote>
  <w:footnote w:type="continuationSeparator" w:id="0">
    <w:p w:rsidR="001A6D6C" w:rsidRDefault="001A6D6C">
      <w:r>
        <w:continuationSeparator/>
      </w:r>
    </w:p>
  </w:footnote>
  <w:footnote w:id="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materiālu pārdošanā iesaistītajiem darbiniekiem</w:t>
      </w:r>
      <w:r w:rsidR="00EE2CCF">
        <w:t xml:space="preserve"> (23 amata saime, IIIB līmenis, 9 mēnešalgu grupa)</w:t>
      </w:r>
    </w:p>
  </w:footnote>
  <w:footnote w:id="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mācību materiāla vienības pārdošanai stundās</w:t>
      </w:r>
    </w:p>
  </w:footnote>
  <w:footnote w:id="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materiālu pavairošanā iesaistītajiem darbiniekiem</w:t>
      </w:r>
      <w:r w:rsidR="00EE2CCF">
        <w:t xml:space="preserve"> (19.2 amata saime, I līmenis, 8 mēnešalgu grupa)</w:t>
      </w:r>
    </w:p>
  </w:footnote>
  <w:footnote w:id="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mācību materiāla vienības pavairošanai</w:t>
      </w:r>
    </w:p>
  </w:footnote>
  <w:footnote w:id="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materiāla satura izstrādē iesaistītajiem darbiniekiem</w:t>
      </w:r>
      <w:r w:rsidR="00EE2CCF">
        <w:t xml:space="preserve"> (23 amata saime, IV līmenis, 10 mēnešalgu grupa)</w:t>
      </w:r>
    </w:p>
  </w:footnote>
  <w:footnote w:id="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</w:t>
      </w:r>
      <w:r w:rsidRPr="006E2947">
        <w:t>laika patēriņš (stundās)</w:t>
      </w:r>
      <w:r>
        <w:t xml:space="preserve"> mācību materiāla satura izstrādei un rediģēšanai</w:t>
      </w:r>
    </w:p>
  </w:footnote>
  <w:footnote w:id="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vienas vienības izgatavošanai (biroja papīrs, printera un kopētāja toneri, iesiešanai: plastikāta vāki, spirāle)</w:t>
      </w:r>
    </w:p>
  </w:footnote>
  <w:footnote w:id="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</w:t>
      </w:r>
      <w:r w:rsidR="00EE2CCF">
        <w:t>(14 amata saime, IIIA līmenis, 9 mēnešalgu grupa)</w:t>
      </w:r>
    </w:p>
  </w:footnote>
  <w:footnote w:id="1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 darījuma iegrāmatošanai</w:t>
      </w:r>
    </w:p>
  </w:footnote>
  <w:footnote w:id="1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1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</w:t>
      </w:r>
      <w:r w:rsidRPr="0041532D">
        <w:t>laika patēriņš (stundās)</w:t>
      </w:r>
      <w:r>
        <w:t xml:space="preserve"> vienas mācību materiāla vienības pavairošanai</w:t>
      </w:r>
    </w:p>
  </w:footnote>
  <w:footnote w:id="1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5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kursu organizēšanā iesaistītajiem darbiniekiem</w:t>
      </w:r>
      <w:r w:rsidR="001A759F">
        <w:t xml:space="preserve"> (23 amata saime, IIIB līmenis, 9 mēnešalgu grupa)</w:t>
      </w:r>
    </w:p>
  </w:footnote>
  <w:footnote w:id="16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vienības uzskaitei un samaksas iekasēšanai</w:t>
      </w:r>
    </w:p>
  </w:footnote>
  <w:footnote w:id="1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8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materiālu pavairošanā iesaistītajiem darbiniekiem</w:t>
      </w:r>
      <w:r w:rsidR="001A759F">
        <w:t xml:space="preserve"> (19.2 amata saime, I līmenis, 8 mēnešalgu grupa)</w:t>
      </w:r>
    </w:p>
  </w:footnote>
  <w:footnote w:id="19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mācību materiāla vienības pavairošanai</w:t>
      </w:r>
    </w:p>
  </w:footnote>
  <w:footnote w:id="20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materiāla satura izstrādē iesaistītajiem darbiniekiem</w:t>
      </w:r>
      <w:r w:rsidR="001A759F">
        <w:t xml:space="preserve"> (23 amata saime, IV līmenis, 10 mēnešalgu grupa)</w:t>
      </w:r>
    </w:p>
  </w:footnote>
  <w:footnote w:id="21">
    <w:p w:rsidR="00752D89" w:rsidRDefault="00752D89" w:rsidP="00C479F7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mācību materiāla satura izstrādei un rediģēšanai</w:t>
      </w:r>
    </w:p>
  </w:footnote>
  <w:footnote w:id="2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izgatavoto mācību materiālu skaits gadā </w:t>
      </w:r>
    </w:p>
  </w:footnote>
  <w:footnote w:id="2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kursu pasniedzējam</w:t>
      </w:r>
      <w:r w:rsidR="001A759F">
        <w:t xml:space="preserve"> (48 amata saime, </w:t>
      </w:r>
      <w:r w:rsidR="0040221E">
        <w:t>II</w:t>
      </w:r>
      <w:r w:rsidR="001A759F">
        <w:t xml:space="preserve"> līmenis, </w:t>
      </w:r>
      <w:r w:rsidR="0040221E">
        <w:t>8</w:t>
      </w:r>
      <w:r w:rsidR="001A759F">
        <w:t xml:space="preserve"> mēnešalgu grupa)</w:t>
      </w:r>
    </w:p>
  </w:footnote>
  <w:footnote w:id="2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Mācību kursa ilgums stundās</w:t>
      </w:r>
    </w:p>
  </w:footnote>
  <w:footnote w:id="2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vienas vienības izgatavošanai (biroja papīrs, printera un kopētāja toneri, iesiešanai: plastikāta vāki, spirāle)</w:t>
      </w:r>
    </w:p>
  </w:footnote>
  <w:footnote w:id="2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8">
    <w:p w:rsidR="00752D89" w:rsidRDefault="00752D89" w:rsidP="008410DD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1A759F">
        <w:t xml:space="preserve"> (14 amata saime, IIIA līmenis, 9 mēnešalgu grupa)</w:t>
      </w:r>
    </w:p>
  </w:footnote>
  <w:footnote w:id="29">
    <w:p w:rsidR="00752D89" w:rsidRDefault="00752D89" w:rsidP="00841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3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1A759F">
        <w:t xml:space="preserve"> (13 amata saime, I līmenis, 1 mēnešalgu grupa)</w:t>
      </w:r>
    </w:p>
  </w:footnote>
  <w:footnote w:id="3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mācību klases uzkopšanai</w:t>
      </w:r>
    </w:p>
  </w:footnote>
  <w:footnote w:id="3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 w:rsidRPr="001A671E">
        <w:t>ācību klases platība</w:t>
      </w:r>
      <w:r>
        <w:t xml:space="preserve"> kvadrātmetros</w:t>
      </w:r>
    </w:p>
  </w:footnote>
  <w:footnote w:id="3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3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mācību kursu ilgums gadā stundās </w:t>
      </w:r>
    </w:p>
  </w:footnote>
  <w:footnote w:id="3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3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37">
    <w:p w:rsidR="00752D89" w:rsidRDefault="00752D89" w:rsidP="00D87D2E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mācību materiāla vienības pavairošanai</w:t>
      </w:r>
    </w:p>
  </w:footnote>
  <w:footnote w:id="38">
    <w:p w:rsidR="00752D89" w:rsidRDefault="00752D89" w:rsidP="00D87D2E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39">
    <w:p w:rsidR="00752D89" w:rsidRDefault="00752D89" w:rsidP="00D9612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</w:t>
      </w:r>
      <w:r w:rsidR="00907EAB">
        <w:t xml:space="preserve"> (48 amata saime, I</w:t>
      </w:r>
      <w:r w:rsidR="006A6689">
        <w:t>I</w:t>
      </w:r>
      <w:r w:rsidR="00907EAB">
        <w:t xml:space="preserve"> līmenis, </w:t>
      </w:r>
      <w:r w:rsidR="006A6689">
        <w:t>8</w:t>
      </w:r>
      <w:r w:rsidR="00907EAB">
        <w:t xml:space="preserve"> mēnešalgu grupa)</w:t>
      </w:r>
    </w:p>
  </w:footnote>
  <w:footnote w:id="40">
    <w:p w:rsidR="00752D89" w:rsidRDefault="00752D89" w:rsidP="00D9612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</w:t>
      </w:r>
    </w:p>
  </w:footnote>
  <w:footnote w:id="4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42">
    <w:p w:rsidR="00752D89" w:rsidRDefault="00752D89" w:rsidP="00841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907EAB">
        <w:t xml:space="preserve"> (14 amata saime, IIIA līmenis, 9 mēnešalgu grupa)</w:t>
      </w:r>
    </w:p>
  </w:footnote>
  <w:footnote w:id="43">
    <w:p w:rsidR="00752D89" w:rsidRDefault="00752D89" w:rsidP="00841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4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907EAB">
        <w:t xml:space="preserve"> (13 amata saime, I līmenis, 1 mēnešalgu grupa)</w:t>
      </w:r>
    </w:p>
  </w:footnote>
  <w:footnote w:id="4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mācību klases uzkopšanai</w:t>
      </w:r>
    </w:p>
  </w:footnote>
  <w:footnote w:id="4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 w:rsidRPr="001A671E">
        <w:t>ācību klases platība</w:t>
      </w:r>
      <w:r>
        <w:t xml:space="preserve"> kvadrātmetros</w:t>
      </w:r>
    </w:p>
  </w:footnote>
  <w:footnote w:id="4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4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konsultāciju ilgums gadā stundās </w:t>
      </w:r>
    </w:p>
  </w:footnote>
  <w:footnote w:id="4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 w:rsidRPr="001A671E">
        <w:t>ācību klases platība</w:t>
      </w:r>
      <w:r>
        <w:t xml:space="preserve"> kvadrātmetros</w:t>
      </w:r>
    </w:p>
  </w:footnote>
  <w:footnote w:id="5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5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konsultāciju ilgums gadā stundās</w:t>
      </w:r>
    </w:p>
  </w:footnote>
  <w:footnote w:id="5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53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</w:t>
      </w:r>
      <w:r w:rsidR="007A6B9A">
        <w:t xml:space="preserve"> (48 amata saime, I</w:t>
      </w:r>
      <w:r w:rsidR="00816961">
        <w:t>I</w:t>
      </w:r>
      <w:r w:rsidR="007A6B9A">
        <w:t xml:space="preserve"> līmenis, </w:t>
      </w:r>
      <w:r w:rsidR="00816961">
        <w:t>8</w:t>
      </w:r>
      <w:r w:rsidR="007A6B9A">
        <w:t xml:space="preserve"> mēnešalgu grupa)</w:t>
      </w:r>
    </w:p>
  </w:footnote>
  <w:footnote w:id="54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</w:t>
      </w:r>
    </w:p>
  </w:footnote>
  <w:footnote w:id="5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5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r w:rsidRPr="00E240CE">
        <w:rPr>
          <w:i/>
        </w:rPr>
        <w:t>euro</w:t>
      </w:r>
    </w:p>
  </w:footnote>
  <w:footnote w:id="5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5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59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7A6B9A">
        <w:t xml:space="preserve"> (14 amata saime, IIIA līmenis, 9 mēnešalgu grupa)</w:t>
      </w:r>
    </w:p>
  </w:footnote>
  <w:footnote w:id="60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6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62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7A6B9A">
        <w:t xml:space="preserve"> (13 amata saime, I līmenis, 1 mēnešalgu grupa)</w:t>
      </w:r>
    </w:p>
  </w:footnote>
  <w:footnote w:id="63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tuvcīņas zāles uzkopšanai</w:t>
      </w:r>
    </w:p>
  </w:footnote>
  <w:footnote w:id="64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Tuvcīņas zāles</w:t>
      </w:r>
      <w:r w:rsidRPr="001A671E">
        <w:t xml:space="preserve"> platība</w:t>
      </w:r>
      <w:r>
        <w:t xml:space="preserve"> kvadrātmetros</w:t>
      </w:r>
    </w:p>
  </w:footnote>
  <w:footnote w:id="65">
    <w:p w:rsidR="00752D89" w:rsidRDefault="00752D89" w:rsidP="00E240CE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66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</w:t>
      </w:r>
      <w:r w:rsidR="007A6B9A">
        <w:t xml:space="preserve"> (48 amata saime, I</w:t>
      </w:r>
      <w:r w:rsidR="00BC74DB">
        <w:t>I</w:t>
      </w:r>
      <w:r w:rsidR="007A6B9A">
        <w:t xml:space="preserve"> līmenis, </w:t>
      </w:r>
      <w:r w:rsidR="00BC74DB">
        <w:t>8</w:t>
      </w:r>
      <w:r w:rsidR="007A6B9A">
        <w:t xml:space="preserve"> mēnešalgu grupa)</w:t>
      </w:r>
    </w:p>
  </w:footnote>
  <w:footnote w:id="67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6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69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r w:rsidRPr="00E240CE">
        <w:rPr>
          <w:i/>
        </w:rPr>
        <w:t>euro</w:t>
      </w:r>
    </w:p>
  </w:footnote>
  <w:footnote w:id="70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71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72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73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7A6B9A">
        <w:t xml:space="preserve"> (14 amata saime, IIIA līmenis, 9 mēnešalgu grupa)</w:t>
      </w:r>
    </w:p>
  </w:footnote>
  <w:footnote w:id="74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75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7A6B9A">
        <w:t xml:space="preserve"> (13 amata saime, I līmenis, 1 mēnešalgu grupa)</w:t>
      </w:r>
    </w:p>
  </w:footnote>
  <w:footnote w:id="76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tuvcīņas zāles uzkopšanai</w:t>
      </w:r>
    </w:p>
  </w:footnote>
  <w:footnote w:id="77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Tuvcīņas zāles</w:t>
      </w:r>
      <w:r w:rsidRPr="001A671E">
        <w:t xml:space="preserve"> platība</w:t>
      </w:r>
      <w:r>
        <w:t xml:space="preserve"> kvadrātmetros</w:t>
      </w:r>
    </w:p>
  </w:footnote>
  <w:footnote w:id="7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7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8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Tuvcīņas zāles</w:t>
      </w:r>
      <w:r w:rsidRPr="001A671E">
        <w:t xml:space="preserve"> platība</w:t>
      </w:r>
      <w:r>
        <w:t xml:space="preserve"> kvadrātmetros</w:t>
      </w:r>
    </w:p>
  </w:footnote>
  <w:footnote w:id="8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82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83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067EEA">
        <w:t xml:space="preserve"> (13 amata saime, I līmenis, 1 mēnešalgu grupa)</w:t>
      </w:r>
    </w:p>
  </w:footnote>
  <w:footnote w:id="84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tuvcīņas zāles uzkopšanai</w:t>
      </w:r>
    </w:p>
  </w:footnote>
  <w:footnote w:id="8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86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r w:rsidRPr="00E240CE">
        <w:rPr>
          <w:i/>
        </w:rPr>
        <w:t>euro</w:t>
      </w:r>
    </w:p>
  </w:footnote>
  <w:footnote w:id="87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88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8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2016.gadā</w:t>
      </w:r>
    </w:p>
  </w:footnote>
  <w:footnote w:id="9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9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92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9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Tuvcīņas zāles platība kvadrātmetros</w:t>
      </w:r>
    </w:p>
  </w:footnote>
  <w:footnote w:id="94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067EEA">
        <w:t xml:space="preserve"> (14 amata saime, IIIA līmenis, 9 mēnešalgu grupa)</w:t>
      </w:r>
    </w:p>
  </w:footnote>
  <w:footnote w:id="95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9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Vidējās tuvcīņas zāles remonta izmaksas uz vienu kvadrātmetru</w:t>
      </w:r>
    </w:p>
  </w:footnote>
  <w:footnote w:id="97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0A1DE1">
        <w:t xml:space="preserve"> (13 amata saime, I līmenis, 1 mēnešalgu grupa)</w:t>
      </w:r>
    </w:p>
  </w:footnote>
  <w:footnote w:id="98">
    <w:p w:rsidR="00752D89" w:rsidRDefault="00752D89" w:rsidP="003152FE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sporta spēļu zāles uzkopšanai</w:t>
      </w:r>
    </w:p>
  </w:footnote>
  <w:footnote w:id="9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0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2016.gadā</w:t>
      </w:r>
    </w:p>
  </w:footnote>
  <w:footnote w:id="101">
    <w:p w:rsidR="00752D89" w:rsidRDefault="00752D89" w:rsidP="008A4718">
      <w:pPr>
        <w:pStyle w:val="FootnoteText"/>
      </w:pPr>
      <w:r>
        <w:rPr>
          <w:rStyle w:val="FootnoteReference"/>
        </w:rPr>
        <w:footnoteRef/>
      </w:r>
      <w:r>
        <w:t xml:space="preserve"> Kopējais sporta spēļu zāles noslogojuma stundu skaits gadā</w:t>
      </w:r>
    </w:p>
  </w:footnote>
  <w:footnote w:id="102">
    <w:p w:rsidR="00752D89" w:rsidRDefault="00752D89" w:rsidP="008A4718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03">
    <w:p w:rsidR="00752D89" w:rsidRDefault="00752D89" w:rsidP="008A4718">
      <w:pPr>
        <w:pStyle w:val="FootnoteText"/>
      </w:pPr>
      <w:r>
        <w:rPr>
          <w:rStyle w:val="FootnoteReference"/>
        </w:rPr>
        <w:footnoteRef/>
      </w:r>
      <w:r>
        <w:t xml:space="preserve"> Sporta spēļu zāles kopējā platība kvadrātmetros</w:t>
      </w:r>
    </w:p>
  </w:footnote>
  <w:footnote w:id="104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0A1DE1">
        <w:t xml:space="preserve"> (14 amata saime, IIIA līmenis, 9 mēnešalgu grupa)</w:t>
      </w:r>
    </w:p>
  </w:footnote>
  <w:footnote w:id="105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0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sporta spēļu zāles noslogojuma stundu skaits gadā</w:t>
      </w:r>
    </w:p>
  </w:footnote>
  <w:footnote w:id="10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0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Sporta spēļu zāles kopējā platība kvadrātmetros</w:t>
      </w:r>
    </w:p>
  </w:footnote>
  <w:footnote w:id="109">
    <w:p w:rsidR="00752D89" w:rsidRDefault="00752D89" w:rsidP="00435D8E">
      <w:pPr>
        <w:pStyle w:val="FootnoteText"/>
      </w:pPr>
      <w:r>
        <w:rPr>
          <w:rStyle w:val="FootnoteReference"/>
        </w:rPr>
        <w:footnoteRef/>
      </w:r>
      <w:r>
        <w:t xml:space="preserve"> Vidējās sporta spēļu zāles remonta izmaksas uz vienu kvadrātmetru</w:t>
      </w:r>
    </w:p>
  </w:footnote>
  <w:footnote w:id="110">
    <w:p w:rsidR="00752D89" w:rsidRDefault="00752D89" w:rsidP="002A7A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820B07">
        <w:t xml:space="preserve"> (13 amata saime, I līmenis, 1 mēnešalgu grupa)</w:t>
      </w:r>
    </w:p>
  </w:footnote>
  <w:footnote w:id="111">
    <w:p w:rsidR="00752D89" w:rsidRDefault="00752D89" w:rsidP="002A7ACE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šautuves uzkopšanai</w:t>
      </w:r>
    </w:p>
  </w:footnote>
  <w:footnote w:id="11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13">
    <w:p w:rsidR="00752D89" w:rsidRDefault="00752D89" w:rsidP="00FE6990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820B07">
        <w:t xml:space="preserve"> (48 amata saime, </w:t>
      </w:r>
      <w:r w:rsidR="000B2B9C">
        <w:t>II</w:t>
      </w:r>
      <w:r w:rsidR="00820B07">
        <w:t xml:space="preserve"> līmenis, </w:t>
      </w:r>
      <w:r w:rsidR="000B2B9C">
        <w:t>8</w:t>
      </w:r>
      <w:r w:rsidR="00820B07">
        <w:t xml:space="preserve"> mēnešalgu grupa)</w:t>
      </w:r>
    </w:p>
  </w:footnote>
  <w:footnote w:id="11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11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Vidējās šautuves inventāra iegādes izmaksas mēnesī</w:t>
      </w:r>
    </w:p>
  </w:footnote>
  <w:footnote w:id="11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11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18">
    <w:p w:rsidR="00752D89" w:rsidRDefault="00752D89" w:rsidP="00F91487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19">
    <w:p w:rsidR="00752D89" w:rsidRDefault="00752D89" w:rsidP="00F91487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12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121">
    <w:p w:rsidR="00752D89" w:rsidRDefault="00752D89" w:rsidP="00755D76">
      <w:pPr>
        <w:pStyle w:val="FootnoteText"/>
      </w:pPr>
      <w:r>
        <w:rPr>
          <w:rStyle w:val="FootnoteReference"/>
        </w:rPr>
        <w:footnoteRef/>
      </w:r>
      <w:r>
        <w:t xml:space="preserve"> Vidējās munīcijas iegādes izmaksas mēnesī</w:t>
      </w:r>
    </w:p>
  </w:footnote>
  <w:footnote w:id="122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820B07">
        <w:t xml:space="preserve"> (14 amata saime, IIIA līmenis, 9 mēnešalgu grupa)</w:t>
      </w:r>
    </w:p>
  </w:footnote>
  <w:footnote w:id="123">
    <w:p w:rsidR="00752D89" w:rsidRDefault="00752D89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24">
    <w:p w:rsidR="00752D89" w:rsidRDefault="00752D89" w:rsidP="009104B9">
      <w:pPr>
        <w:pStyle w:val="FootnoteText"/>
      </w:pPr>
      <w:r>
        <w:rPr>
          <w:rStyle w:val="FootnoteReference"/>
        </w:rPr>
        <w:footnoteRef/>
      </w:r>
      <w:r>
        <w:t xml:space="preserve"> Vidējās šautuves remonta izmaksas uz vienu kvadrātmetru</w:t>
      </w:r>
    </w:p>
  </w:footnote>
  <w:footnote w:id="125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Vidējās apsardzes pakalpojumu izmaksas mēnesī</w:t>
      </w:r>
    </w:p>
  </w:footnote>
  <w:footnote w:id="12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12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12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2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Šautuves iekārtu amortizācijas izmaksas gadā</w:t>
      </w:r>
    </w:p>
  </w:footnote>
  <w:footnote w:id="130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37123C">
        <w:t xml:space="preserve"> (13 amata saime, I līmenis, 1 mēnešalgu grupa)</w:t>
      </w:r>
    </w:p>
  </w:footnote>
  <w:footnote w:id="131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šautuves uzkopšanai</w:t>
      </w:r>
    </w:p>
  </w:footnote>
  <w:footnote w:id="13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33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37123C">
        <w:t xml:space="preserve"> (48 amata saime, II līmenis, 8 mēnešalgu grupa)</w:t>
      </w:r>
    </w:p>
  </w:footnote>
  <w:footnote w:id="134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135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inventāra iegādes izmaksas mēnesī</w:t>
      </w:r>
    </w:p>
  </w:footnote>
  <w:footnote w:id="136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137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38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139">
    <w:p w:rsidR="00752D89" w:rsidRDefault="00752D89" w:rsidP="005F3292">
      <w:pPr>
        <w:pStyle w:val="FootnoteText"/>
      </w:pPr>
      <w:r>
        <w:rPr>
          <w:rStyle w:val="FootnoteReference"/>
        </w:rPr>
        <w:footnoteRef/>
      </w:r>
      <w:r>
        <w:t xml:space="preserve"> Vidējās munīcijas iegādes izmaksas mēnesī</w:t>
      </w:r>
    </w:p>
  </w:footnote>
  <w:footnote w:id="140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37123C">
        <w:t xml:space="preserve"> (14 amata saime, IIIA līmenis, 9 mēnešalgu grupa)</w:t>
      </w:r>
    </w:p>
  </w:footnote>
  <w:footnote w:id="141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4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sniegto maksas pakalpojumu skaits gadā</w:t>
      </w:r>
    </w:p>
  </w:footnote>
  <w:footnote w:id="14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144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145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remonta izmaksas uz vienu kvadrātmetru</w:t>
      </w:r>
    </w:p>
  </w:footnote>
  <w:footnote w:id="146">
    <w:p w:rsidR="00752D89" w:rsidRDefault="00752D89" w:rsidP="002E36C3">
      <w:pPr>
        <w:pStyle w:val="FootnoteText"/>
      </w:pPr>
      <w:r>
        <w:rPr>
          <w:rStyle w:val="FootnoteReference"/>
        </w:rPr>
        <w:footnoteRef/>
      </w:r>
      <w:r>
        <w:t xml:space="preserve"> Vidējās apsardzes pakalpojumu izmaksas mēnesī</w:t>
      </w:r>
    </w:p>
  </w:footnote>
  <w:footnote w:id="147">
    <w:p w:rsidR="00752D89" w:rsidRDefault="00752D89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iekārtu amortizācijas izmaksas gadā</w:t>
      </w:r>
    </w:p>
  </w:footnote>
  <w:footnote w:id="148">
    <w:p w:rsidR="00752D89" w:rsidRDefault="00752D89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37123C">
        <w:t xml:space="preserve"> (48 amata saime, II līmenis, 8 mēnešalgu grupa)</w:t>
      </w:r>
    </w:p>
  </w:footnote>
  <w:footnote w:id="149">
    <w:p w:rsidR="00752D89" w:rsidRDefault="00752D89" w:rsidP="00890D89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15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151">
    <w:p w:rsidR="00752D89" w:rsidRDefault="00752D89" w:rsidP="00336E4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37123C">
        <w:t xml:space="preserve"> (13 amata saime, I līmenis, 1 mēnešalgu grupa)</w:t>
      </w:r>
    </w:p>
  </w:footnote>
  <w:footnote w:id="152">
    <w:p w:rsidR="00752D89" w:rsidRDefault="00752D89" w:rsidP="00336E4F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šautuves uzkopšanai</w:t>
      </w:r>
    </w:p>
  </w:footnote>
  <w:footnote w:id="153">
    <w:p w:rsidR="00752D89" w:rsidRDefault="00752D89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37123C">
        <w:t xml:space="preserve"> (14 amata saime, IIIA līmenis, 9 mēnešalgu grupa)</w:t>
      </w:r>
    </w:p>
  </w:footnote>
  <w:footnote w:id="154">
    <w:p w:rsidR="00752D89" w:rsidRDefault="00752D89" w:rsidP="00890D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55">
    <w:p w:rsidR="00752D89" w:rsidRDefault="00752D89" w:rsidP="00BC0240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apkopējam</w:t>
      </w:r>
      <w:r w:rsidR="0037123C">
        <w:t xml:space="preserve"> (13 amata saime, I līmenis, 1 mēnešalgu grupa)</w:t>
      </w:r>
    </w:p>
  </w:footnote>
  <w:footnote w:id="156">
    <w:p w:rsidR="00752D89" w:rsidRDefault="00752D89" w:rsidP="00BC0240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mācību klases uzkopšanai</w:t>
      </w:r>
    </w:p>
  </w:footnote>
  <w:footnote w:id="15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158">
    <w:p w:rsidR="00752D89" w:rsidRDefault="00752D89" w:rsidP="004731CF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5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Mācību klases platība kvadrātmetros</w:t>
      </w:r>
    </w:p>
  </w:footnote>
  <w:footnote w:id="16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61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mācību klases noslogojuma stundu skaits gadā</w:t>
      </w:r>
    </w:p>
  </w:footnote>
  <w:footnote w:id="162">
    <w:p w:rsidR="00752D89" w:rsidRDefault="00752D89" w:rsidP="003F4BDC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42411D">
        <w:t xml:space="preserve"> (14 amata saime, IIIA līmenis, 9 mēnešalgu grupa)</w:t>
      </w:r>
    </w:p>
  </w:footnote>
  <w:footnote w:id="163">
    <w:p w:rsidR="00752D89" w:rsidRDefault="00752D89" w:rsidP="003F4B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64">
    <w:p w:rsidR="00752D89" w:rsidRDefault="00752D89" w:rsidP="00C07763">
      <w:pPr>
        <w:pStyle w:val="FootnoteText"/>
      </w:pPr>
      <w:r>
        <w:rPr>
          <w:rStyle w:val="FootnoteReference"/>
        </w:rPr>
        <w:footnoteRef/>
      </w:r>
      <w:r>
        <w:t xml:space="preserve"> Vidējās mācību klases remonta izmaksas uz vienu kvadrātmetru</w:t>
      </w:r>
    </w:p>
  </w:footnote>
  <w:footnote w:id="165">
    <w:p w:rsidR="00752D89" w:rsidRDefault="00752D89" w:rsidP="00854384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</w:t>
      </w:r>
      <w:r w:rsidR="0042411D">
        <w:t xml:space="preserve"> (39 amata saime, IIIA līmenis, 8 mēnešalgu grupa)</w:t>
      </w:r>
    </w:p>
  </w:footnote>
  <w:footnote w:id="166">
    <w:p w:rsidR="00752D89" w:rsidRDefault="00752D89" w:rsidP="00854384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</w:t>
      </w:r>
    </w:p>
  </w:footnote>
  <w:footnote w:id="167">
    <w:p w:rsidR="00752D89" w:rsidRDefault="00752D89" w:rsidP="00854384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68">
    <w:p w:rsidR="00752D89" w:rsidRDefault="00752D89" w:rsidP="000E2106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vienas vienības izgatavošanai (biroja papīrs, printera un kopētāja toneri, iesiešanai: plastikāta vāki, spirāle)</w:t>
      </w:r>
    </w:p>
  </w:footnote>
  <w:footnote w:id="169">
    <w:p w:rsidR="00752D89" w:rsidRDefault="00752D89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42411D">
        <w:t xml:space="preserve"> (14 amata saime, IIIA līmenis, 9 mēnešalgu grupa)</w:t>
      </w:r>
    </w:p>
  </w:footnote>
  <w:footnote w:id="170">
    <w:p w:rsidR="00752D89" w:rsidRDefault="00752D89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71">
    <w:p w:rsidR="00752D89" w:rsidRDefault="00752D89" w:rsidP="006315BD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materiālu pavairošanā iesaistītajiem darbiniekiem</w:t>
      </w:r>
      <w:r w:rsidR="00CA019C">
        <w:t xml:space="preserve"> (19.2 amata saime, I līmenis, 8 mēnešalgu grupa)</w:t>
      </w:r>
    </w:p>
  </w:footnote>
  <w:footnote w:id="172">
    <w:p w:rsidR="00752D89" w:rsidRDefault="00752D89" w:rsidP="006315BD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izdales materiāla vienības pavairošanai</w:t>
      </w:r>
    </w:p>
  </w:footnote>
  <w:footnote w:id="173">
    <w:p w:rsidR="00752D89" w:rsidRDefault="00752D89" w:rsidP="006315BD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174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kursu pasniedzējam</w:t>
      </w:r>
      <w:r w:rsidR="0042411D">
        <w:t xml:space="preserve"> (39 amata saime, IIIA līmenis, 8 mēnešalgu grupa)</w:t>
      </w:r>
    </w:p>
  </w:footnote>
  <w:footnote w:id="175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 (ieskaitot sagatavošanos un dokumentu aizpildīšanu pēc konsultācijas)</w:t>
      </w:r>
    </w:p>
  </w:footnote>
  <w:footnote w:id="176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77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uz vienu psihologu gadā</w:t>
      </w:r>
    </w:p>
  </w:footnote>
  <w:footnote w:id="17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2017.gadā</w:t>
      </w:r>
    </w:p>
  </w:footnote>
  <w:footnote w:id="17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Vidējie izdevumi inventāra iegādei Psiholoģiskā atbalsta nodaļai 2016.gadā</w:t>
      </w:r>
    </w:p>
  </w:footnote>
  <w:footnote w:id="180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</w:t>
      </w:r>
      <w:r w:rsidR="0042411D">
        <w:t xml:space="preserve"> (14 amata saime, IIIA līmenis, 9 mēnešalgu grupa)</w:t>
      </w:r>
    </w:p>
  </w:footnote>
  <w:footnote w:id="181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82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Psihologa kabineta</w:t>
      </w:r>
      <w:r w:rsidRPr="001A671E">
        <w:t xml:space="preserve"> platība</w:t>
      </w:r>
      <w:r>
        <w:t xml:space="preserve"> kvadrātmetros</w:t>
      </w:r>
    </w:p>
  </w:footnote>
  <w:footnote w:id="183">
    <w:p w:rsidR="004D5FEF" w:rsidRDefault="004D5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47FA">
        <w:t>Psihologa kabineta</w:t>
      </w:r>
      <w:r w:rsidR="002247FA" w:rsidRPr="001A671E">
        <w:t xml:space="preserve"> platība</w:t>
      </w:r>
      <w:r w:rsidR="002247FA">
        <w:t xml:space="preserve"> kvadrātmetros</w:t>
      </w:r>
    </w:p>
  </w:footnote>
  <w:footnote w:id="184">
    <w:p w:rsidR="004D5FEF" w:rsidRDefault="004D5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47FA">
        <w:t>Kopējais darba stundu skaits 2017.gadā</w:t>
      </w:r>
    </w:p>
  </w:footnote>
  <w:footnote w:id="185">
    <w:p w:rsidR="004D5FEF" w:rsidRDefault="004D5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47FA">
        <w:t>Prognozētais sniegto maksas pakalpojumu skaits gadā</w:t>
      </w:r>
    </w:p>
  </w:footnote>
  <w:footnote w:id="186">
    <w:p w:rsidR="00752D89" w:rsidRDefault="00752D89" w:rsidP="00E31AFE">
      <w:pPr>
        <w:pStyle w:val="FootnoteText"/>
      </w:pPr>
      <w:r>
        <w:rPr>
          <w:rStyle w:val="FootnoteReference"/>
        </w:rPr>
        <w:footnoteRef/>
      </w:r>
      <w:r>
        <w:t xml:space="preserve"> Vidējie izdevumi remonta un iestāžu uzturēšanas materiālu iegādei Psiholoģiskā atbalsta nodaļai 2016.gadā</w:t>
      </w:r>
    </w:p>
  </w:footnote>
  <w:footnote w:id="187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42411D">
        <w:t xml:space="preserve"> (48 amata saime, II līmenis, 8 mēnešalgu grupa)</w:t>
      </w:r>
    </w:p>
  </w:footnote>
  <w:footnote w:id="188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189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90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vidējais vienlaicīgi apkalpoto klientu skaits</w:t>
      </w:r>
    </w:p>
  </w:footnote>
  <w:footnote w:id="191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2016.gadā</w:t>
      </w:r>
    </w:p>
  </w:footnote>
  <w:footnote w:id="192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trenažieru zāles noslogojums gadā stundās</w:t>
      </w:r>
    </w:p>
  </w:footnote>
  <w:footnote w:id="193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94">
    <w:p w:rsidR="00752D89" w:rsidRDefault="00752D89" w:rsidP="004F3AB7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95">
    <w:p w:rsidR="00752D89" w:rsidRDefault="00752D89" w:rsidP="004F3AB7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196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197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42411D">
        <w:t xml:space="preserve"> (14 amata saime, IIIA līmenis, 9 mēnešalgu grupa)</w:t>
      </w:r>
    </w:p>
  </w:footnote>
  <w:footnote w:id="198">
    <w:p w:rsidR="00752D89" w:rsidRDefault="00752D89" w:rsidP="00DE0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9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sniegto maksas pakalpojumu kopējais skaits gadā</w:t>
      </w:r>
    </w:p>
  </w:footnote>
  <w:footnote w:id="200">
    <w:p w:rsidR="00752D89" w:rsidRDefault="00752D89" w:rsidP="00B547BD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201">
    <w:p w:rsidR="00F31C43" w:rsidRDefault="00F31C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03BE">
        <w:t>Plānotais kopējais trenažieru zāles noslogojums gadā stundās</w:t>
      </w:r>
    </w:p>
  </w:footnote>
  <w:footnote w:id="202">
    <w:p w:rsidR="00154069" w:rsidRDefault="0015406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03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42411D">
        <w:t xml:space="preserve"> (48 amata saime, II līmenis, 8 mēnešalgu grupa)</w:t>
      </w:r>
    </w:p>
  </w:footnote>
  <w:footnote w:id="204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205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06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Plānotais vidējais vienlaicīgi apkalpoto klientu skaits</w:t>
      </w:r>
    </w:p>
  </w:footnote>
  <w:footnote w:id="20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vidējais apmeklējuma reižu skaits mēnesī</w:t>
      </w:r>
    </w:p>
  </w:footnote>
  <w:footnote w:id="208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2016.gadā</w:t>
      </w:r>
    </w:p>
  </w:footnote>
  <w:footnote w:id="209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Plānotais kopējais trenažieru zāles noslogojums gadā stundās</w:t>
      </w:r>
    </w:p>
  </w:footnote>
  <w:footnote w:id="210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11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212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213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214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42411D">
        <w:t xml:space="preserve"> (14 amata saime, IIIA līmenis, 9 mēnešalgu grupa)</w:t>
      </w:r>
    </w:p>
  </w:footnote>
  <w:footnote w:id="215">
    <w:p w:rsidR="00752D89" w:rsidRDefault="00752D89" w:rsidP="00985E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216">
    <w:p w:rsidR="00BC1459" w:rsidRDefault="00BC1459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217">
    <w:p w:rsidR="00BC1459" w:rsidRDefault="00BC1459">
      <w:pPr>
        <w:pStyle w:val="FootnoteText"/>
      </w:pPr>
      <w:r>
        <w:rPr>
          <w:rStyle w:val="FootnoteReference"/>
        </w:rPr>
        <w:footnoteRef/>
      </w:r>
      <w:r>
        <w:t xml:space="preserve"> Plānotais kopējais trenažieru zāles noslogojums gadā stundās</w:t>
      </w:r>
    </w:p>
  </w:footnote>
  <w:footnote w:id="218">
    <w:p w:rsidR="00BC1459" w:rsidRDefault="00BC145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19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</w:t>
      </w:r>
      <w:r w:rsidR="0042411D">
        <w:t xml:space="preserve"> (48 amata saime, II līmenis, 8 mēnešalgu grupa)</w:t>
      </w:r>
    </w:p>
  </w:footnote>
  <w:footnote w:id="220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221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22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kursu pasniedzējam</w:t>
      </w:r>
      <w:r w:rsidR="0042411D">
        <w:t xml:space="preserve"> (39 amata saime, IIIA līmenis, 8 mēnešalgu grupa)</w:t>
      </w:r>
    </w:p>
  </w:footnote>
  <w:footnote w:id="223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 (ieskaitot sagatavošanos un dokumentu aizpildīšanu pēc konsultācijas)</w:t>
      </w:r>
    </w:p>
  </w:footnote>
  <w:footnote w:id="224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25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2016.gadā</w:t>
      </w:r>
    </w:p>
  </w:footnote>
  <w:footnote w:id="226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Plānotais kopējais Psiholoģiskā atbalsta kursa stundu skaits gadā</w:t>
      </w:r>
    </w:p>
  </w:footnote>
  <w:footnote w:id="227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28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229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Nodaļas “Dzintari” kopējā platība kvadrātmetros</w:t>
      </w:r>
    </w:p>
  </w:footnote>
  <w:footnote w:id="230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231">
    <w:p w:rsidR="00752D89" w:rsidRDefault="00752D89" w:rsidP="00F15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 xml:space="preserve">Vidējā stundas algas likme </w:t>
      </w:r>
      <w:r>
        <w:t>nodaļas “Dzintari” administratoram</w:t>
      </w:r>
      <w:r w:rsidR="0042411D">
        <w:t xml:space="preserve"> (23 amata saime, IIB līmenis, 7 mēnešalgu grupa)</w:t>
      </w:r>
    </w:p>
  </w:footnote>
  <w:footnote w:id="232">
    <w:p w:rsidR="00752D89" w:rsidRDefault="00752D89" w:rsidP="00F15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 xml:space="preserve">Vidējais laika patēriņš (stundās) viena </w:t>
      </w:r>
      <w:r>
        <w:t>klienta apkalpošanai</w:t>
      </w:r>
    </w:p>
  </w:footnote>
  <w:footnote w:id="233">
    <w:p w:rsidR="00752D89" w:rsidRDefault="00752D89" w:rsidP="00F1558F">
      <w:pPr>
        <w:pStyle w:val="FootnoteText"/>
      </w:pPr>
      <w:r>
        <w:rPr>
          <w:rStyle w:val="FootnoteReference"/>
        </w:rPr>
        <w:footnoteRef/>
      </w:r>
      <w:r>
        <w:t xml:space="preserve"> Plānotais sniegto maksas pakalpojumu kopējais skaits gadā</w:t>
      </w:r>
    </w:p>
  </w:footnote>
  <w:footnote w:id="234">
    <w:p w:rsidR="00752D89" w:rsidRDefault="00752D89" w:rsidP="00F15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 xml:space="preserve">Vidējā stundas algas likme </w:t>
      </w:r>
      <w:r>
        <w:t>nodaļas “Dzintari” vadītājam</w:t>
      </w:r>
      <w:r w:rsidR="0042411D">
        <w:t xml:space="preserve"> (23 amata saime, IV līmenis, 10 mēnešalgu grupa)</w:t>
      </w:r>
    </w:p>
  </w:footnote>
  <w:footnote w:id="235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 w:rsidR="0042411D">
        <w:t xml:space="preserve"> (14 amata saime, IIIA līmenis, 9 mēnešalgu grupa)</w:t>
      </w:r>
    </w:p>
  </w:footnote>
  <w:footnote w:id="236">
    <w:p w:rsidR="00752D89" w:rsidRDefault="00752D89" w:rsidP="00860B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237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Nodaļas “Dzintari” kopējā platība kvadrātmetros</w:t>
      </w:r>
    </w:p>
  </w:footnote>
  <w:footnote w:id="238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Psiholoģiskā atbalsta kursa stundu skaits gadā</w:t>
      </w:r>
    </w:p>
  </w:footnote>
  <w:footnote w:id="239">
    <w:p w:rsidR="00752D89" w:rsidRDefault="00752D89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9" w:rsidRDefault="00752D89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D89" w:rsidRDefault="00752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9" w:rsidRDefault="00752D89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83">
      <w:rPr>
        <w:rStyle w:val="PageNumber"/>
        <w:noProof/>
      </w:rPr>
      <w:t>7</w:t>
    </w:r>
    <w:r>
      <w:rPr>
        <w:rStyle w:val="PageNumber"/>
      </w:rPr>
      <w:fldChar w:fldCharType="end"/>
    </w:r>
  </w:p>
  <w:p w:rsidR="00752D89" w:rsidRDefault="0075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F9A"/>
    <w:multiLevelType w:val="hybridMultilevel"/>
    <w:tmpl w:val="6CAEB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E6D"/>
    <w:multiLevelType w:val="hybridMultilevel"/>
    <w:tmpl w:val="56F09A6E"/>
    <w:lvl w:ilvl="0" w:tplc="B750FAB4">
      <w:start w:val="1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E484B6F"/>
    <w:multiLevelType w:val="hybridMultilevel"/>
    <w:tmpl w:val="A0EACB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812"/>
    <w:multiLevelType w:val="hybridMultilevel"/>
    <w:tmpl w:val="DD2CA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EA4"/>
    <w:multiLevelType w:val="hybridMultilevel"/>
    <w:tmpl w:val="3F46CFF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0581"/>
    <w:multiLevelType w:val="hybridMultilevel"/>
    <w:tmpl w:val="ACE20A34"/>
    <w:lvl w:ilvl="0" w:tplc="3878B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6"/>
    <w:rsid w:val="0000219F"/>
    <w:rsid w:val="0000323D"/>
    <w:rsid w:val="0000431C"/>
    <w:rsid w:val="0000464D"/>
    <w:rsid w:val="00005CC5"/>
    <w:rsid w:val="00014F68"/>
    <w:rsid w:val="00017E04"/>
    <w:rsid w:val="00021FB7"/>
    <w:rsid w:val="00023CBA"/>
    <w:rsid w:val="00024C5A"/>
    <w:rsid w:val="000250B4"/>
    <w:rsid w:val="00026DEE"/>
    <w:rsid w:val="00030164"/>
    <w:rsid w:val="000326CC"/>
    <w:rsid w:val="00041C37"/>
    <w:rsid w:val="000426DE"/>
    <w:rsid w:val="0004285F"/>
    <w:rsid w:val="00045D2E"/>
    <w:rsid w:val="00047086"/>
    <w:rsid w:val="00047DDC"/>
    <w:rsid w:val="00055E51"/>
    <w:rsid w:val="00057596"/>
    <w:rsid w:val="00061586"/>
    <w:rsid w:val="00062BA5"/>
    <w:rsid w:val="0006695C"/>
    <w:rsid w:val="00066FE6"/>
    <w:rsid w:val="00067180"/>
    <w:rsid w:val="00067EEA"/>
    <w:rsid w:val="0007093F"/>
    <w:rsid w:val="00070D13"/>
    <w:rsid w:val="00072E75"/>
    <w:rsid w:val="00073374"/>
    <w:rsid w:val="00075D17"/>
    <w:rsid w:val="000776CB"/>
    <w:rsid w:val="00077D77"/>
    <w:rsid w:val="00083438"/>
    <w:rsid w:val="00086F59"/>
    <w:rsid w:val="00090ED4"/>
    <w:rsid w:val="00091A90"/>
    <w:rsid w:val="00091C1C"/>
    <w:rsid w:val="000925CD"/>
    <w:rsid w:val="000A1259"/>
    <w:rsid w:val="000A1DE1"/>
    <w:rsid w:val="000A26A3"/>
    <w:rsid w:val="000A3572"/>
    <w:rsid w:val="000A429F"/>
    <w:rsid w:val="000A7786"/>
    <w:rsid w:val="000B2B9C"/>
    <w:rsid w:val="000B3BCB"/>
    <w:rsid w:val="000B70B1"/>
    <w:rsid w:val="000B7A20"/>
    <w:rsid w:val="000B7F52"/>
    <w:rsid w:val="000C2240"/>
    <w:rsid w:val="000C7393"/>
    <w:rsid w:val="000D2A08"/>
    <w:rsid w:val="000D6D89"/>
    <w:rsid w:val="000E14BB"/>
    <w:rsid w:val="000E1E5B"/>
    <w:rsid w:val="000E2106"/>
    <w:rsid w:val="000E279A"/>
    <w:rsid w:val="000E4257"/>
    <w:rsid w:val="000E5473"/>
    <w:rsid w:val="000F257E"/>
    <w:rsid w:val="000F2D18"/>
    <w:rsid w:val="000F46AD"/>
    <w:rsid w:val="000F5070"/>
    <w:rsid w:val="000F5DF5"/>
    <w:rsid w:val="000F62E6"/>
    <w:rsid w:val="00104423"/>
    <w:rsid w:val="001101A6"/>
    <w:rsid w:val="00110AF6"/>
    <w:rsid w:val="001111B2"/>
    <w:rsid w:val="001122CD"/>
    <w:rsid w:val="00113127"/>
    <w:rsid w:val="0011717A"/>
    <w:rsid w:val="0012080F"/>
    <w:rsid w:val="001244A7"/>
    <w:rsid w:val="001269F0"/>
    <w:rsid w:val="00130910"/>
    <w:rsid w:val="00132C9A"/>
    <w:rsid w:val="0013425C"/>
    <w:rsid w:val="001349D6"/>
    <w:rsid w:val="00142740"/>
    <w:rsid w:val="00145E02"/>
    <w:rsid w:val="001516B6"/>
    <w:rsid w:val="00154069"/>
    <w:rsid w:val="00162238"/>
    <w:rsid w:val="00163A3B"/>
    <w:rsid w:val="00165F8F"/>
    <w:rsid w:val="00166CAA"/>
    <w:rsid w:val="00171FD2"/>
    <w:rsid w:val="00174BB4"/>
    <w:rsid w:val="00182280"/>
    <w:rsid w:val="0018330C"/>
    <w:rsid w:val="00186108"/>
    <w:rsid w:val="00191E34"/>
    <w:rsid w:val="00191EB4"/>
    <w:rsid w:val="0019481A"/>
    <w:rsid w:val="00194AA4"/>
    <w:rsid w:val="00194AED"/>
    <w:rsid w:val="001A208D"/>
    <w:rsid w:val="001A4534"/>
    <w:rsid w:val="001A671E"/>
    <w:rsid w:val="001A6D6C"/>
    <w:rsid w:val="001A759F"/>
    <w:rsid w:val="001A7A94"/>
    <w:rsid w:val="001B1894"/>
    <w:rsid w:val="001B30D6"/>
    <w:rsid w:val="001B55E7"/>
    <w:rsid w:val="001B5FD0"/>
    <w:rsid w:val="001B6846"/>
    <w:rsid w:val="001C0E64"/>
    <w:rsid w:val="001C539B"/>
    <w:rsid w:val="001C6202"/>
    <w:rsid w:val="001C79D4"/>
    <w:rsid w:val="001D0F8A"/>
    <w:rsid w:val="001D4ED0"/>
    <w:rsid w:val="001E452D"/>
    <w:rsid w:val="001F2D91"/>
    <w:rsid w:val="002075E2"/>
    <w:rsid w:val="00207FDA"/>
    <w:rsid w:val="002166A4"/>
    <w:rsid w:val="0021755C"/>
    <w:rsid w:val="00222B24"/>
    <w:rsid w:val="00222C76"/>
    <w:rsid w:val="002247FA"/>
    <w:rsid w:val="00230743"/>
    <w:rsid w:val="00236196"/>
    <w:rsid w:val="00236A2E"/>
    <w:rsid w:val="00237DE8"/>
    <w:rsid w:val="00240151"/>
    <w:rsid w:val="0024030C"/>
    <w:rsid w:val="0024047F"/>
    <w:rsid w:val="00242D01"/>
    <w:rsid w:val="0024712C"/>
    <w:rsid w:val="0025049E"/>
    <w:rsid w:val="00254BF9"/>
    <w:rsid w:val="00256774"/>
    <w:rsid w:val="002569A5"/>
    <w:rsid w:val="00257D99"/>
    <w:rsid w:val="002642E9"/>
    <w:rsid w:val="00264D7E"/>
    <w:rsid w:val="002700A3"/>
    <w:rsid w:val="0027337F"/>
    <w:rsid w:val="0027383C"/>
    <w:rsid w:val="00275E29"/>
    <w:rsid w:val="00276920"/>
    <w:rsid w:val="0028031E"/>
    <w:rsid w:val="00280629"/>
    <w:rsid w:val="00283303"/>
    <w:rsid w:val="00285314"/>
    <w:rsid w:val="002874A5"/>
    <w:rsid w:val="00291527"/>
    <w:rsid w:val="00294F64"/>
    <w:rsid w:val="00295A27"/>
    <w:rsid w:val="002A0EB5"/>
    <w:rsid w:val="002A4DDC"/>
    <w:rsid w:val="002A7ACE"/>
    <w:rsid w:val="002B1AC5"/>
    <w:rsid w:val="002B2E7D"/>
    <w:rsid w:val="002B4645"/>
    <w:rsid w:val="002B5B60"/>
    <w:rsid w:val="002C0126"/>
    <w:rsid w:val="002C0FAF"/>
    <w:rsid w:val="002C2DD6"/>
    <w:rsid w:val="002C434B"/>
    <w:rsid w:val="002C554D"/>
    <w:rsid w:val="002D2073"/>
    <w:rsid w:val="002D253D"/>
    <w:rsid w:val="002D2D2D"/>
    <w:rsid w:val="002D4B74"/>
    <w:rsid w:val="002D599B"/>
    <w:rsid w:val="002D6B2D"/>
    <w:rsid w:val="002D79B1"/>
    <w:rsid w:val="002E326B"/>
    <w:rsid w:val="002E36C3"/>
    <w:rsid w:val="002E3E95"/>
    <w:rsid w:val="002E548C"/>
    <w:rsid w:val="002E5B2B"/>
    <w:rsid w:val="002E7FDC"/>
    <w:rsid w:val="002F3676"/>
    <w:rsid w:val="002F3840"/>
    <w:rsid w:val="002F6E27"/>
    <w:rsid w:val="002F7319"/>
    <w:rsid w:val="00302833"/>
    <w:rsid w:val="0030488C"/>
    <w:rsid w:val="0031006B"/>
    <w:rsid w:val="003107A1"/>
    <w:rsid w:val="00310914"/>
    <w:rsid w:val="00312715"/>
    <w:rsid w:val="00314E23"/>
    <w:rsid w:val="003152FE"/>
    <w:rsid w:val="003153A6"/>
    <w:rsid w:val="00315681"/>
    <w:rsid w:val="00315685"/>
    <w:rsid w:val="00315D12"/>
    <w:rsid w:val="00316CF4"/>
    <w:rsid w:val="0031758D"/>
    <w:rsid w:val="00322E89"/>
    <w:rsid w:val="003262B8"/>
    <w:rsid w:val="003268E0"/>
    <w:rsid w:val="003278DD"/>
    <w:rsid w:val="00331AB3"/>
    <w:rsid w:val="00332B46"/>
    <w:rsid w:val="00333309"/>
    <w:rsid w:val="0033542F"/>
    <w:rsid w:val="00336E4F"/>
    <w:rsid w:val="00336FC6"/>
    <w:rsid w:val="00337328"/>
    <w:rsid w:val="003434E9"/>
    <w:rsid w:val="003438D0"/>
    <w:rsid w:val="003446E7"/>
    <w:rsid w:val="00344D20"/>
    <w:rsid w:val="00352E70"/>
    <w:rsid w:val="0035631B"/>
    <w:rsid w:val="00356711"/>
    <w:rsid w:val="00356CCC"/>
    <w:rsid w:val="00357A38"/>
    <w:rsid w:val="00357CA7"/>
    <w:rsid w:val="00364E5A"/>
    <w:rsid w:val="00365A32"/>
    <w:rsid w:val="003700E0"/>
    <w:rsid w:val="003703B4"/>
    <w:rsid w:val="0037123C"/>
    <w:rsid w:val="00371FDB"/>
    <w:rsid w:val="00373B48"/>
    <w:rsid w:val="00373C8A"/>
    <w:rsid w:val="00375E71"/>
    <w:rsid w:val="00376BA0"/>
    <w:rsid w:val="00377C27"/>
    <w:rsid w:val="0038091D"/>
    <w:rsid w:val="0038120D"/>
    <w:rsid w:val="0038209F"/>
    <w:rsid w:val="00391B1A"/>
    <w:rsid w:val="00392378"/>
    <w:rsid w:val="00392D81"/>
    <w:rsid w:val="00394C2A"/>
    <w:rsid w:val="00397CA5"/>
    <w:rsid w:val="00397FCC"/>
    <w:rsid w:val="003A14B7"/>
    <w:rsid w:val="003A29AF"/>
    <w:rsid w:val="003A3A40"/>
    <w:rsid w:val="003A4EBD"/>
    <w:rsid w:val="003A67DA"/>
    <w:rsid w:val="003A7CB7"/>
    <w:rsid w:val="003B04F5"/>
    <w:rsid w:val="003B4E02"/>
    <w:rsid w:val="003C0E8B"/>
    <w:rsid w:val="003C2F44"/>
    <w:rsid w:val="003C3E5C"/>
    <w:rsid w:val="003C7324"/>
    <w:rsid w:val="003D0908"/>
    <w:rsid w:val="003D10AE"/>
    <w:rsid w:val="003D166D"/>
    <w:rsid w:val="003D2720"/>
    <w:rsid w:val="003D4E15"/>
    <w:rsid w:val="003F00BC"/>
    <w:rsid w:val="003F02D7"/>
    <w:rsid w:val="003F2A42"/>
    <w:rsid w:val="003F4BDC"/>
    <w:rsid w:val="003F583E"/>
    <w:rsid w:val="003F649D"/>
    <w:rsid w:val="003F6B09"/>
    <w:rsid w:val="00400C1F"/>
    <w:rsid w:val="00401636"/>
    <w:rsid w:val="0040221E"/>
    <w:rsid w:val="004029BF"/>
    <w:rsid w:val="00404466"/>
    <w:rsid w:val="00404D5C"/>
    <w:rsid w:val="00407E18"/>
    <w:rsid w:val="004117BF"/>
    <w:rsid w:val="0041532D"/>
    <w:rsid w:val="00415ADC"/>
    <w:rsid w:val="00416089"/>
    <w:rsid w:val="0041631E"/>
    <w:rsid w:val="00416C6D"/>
    <w:rsid w:val="00424109"/>
    <w:rsid w:val="0042411D"/>
    <w:rsid w:val="0042470B"/>
    <w:rsid w:val="004253A2"/>
    <w:rsid w:val="004266C1"/>
    <w:rsid w:val="00430BCE"/>
    <w:rsid w:val="00433D7B"/>
    <w:rsid w:val="00435D8E"/>
    <w:rsid w:val="004367EC"/>
    <w:rsid w:val="00436952"/>
    <w:rsid w:val="004440A6"/>
    <w:rsid w:val="004446E3"/>
    <w:rsid w:val="00445ABC"/>
    <w:rsid w:val="00446B2E"/>
    <w:rsid w:val="00447E1D"/>
    <w:rsid w:val="004522BC"/>
    <w:rsid w:val="00452A47"/>
    <w:rsid w:val="00454C45"/>
    <w:rsid w:val="004571EE"/>
    <w:rsid w:val="00460D9F"/>
    <w:rsid w:val="00461E32"/>
    <w:rsid w:val="00463D68"/>
    <w:rsid w:val="004666AB"/>
    <w:rsid w:val="00470FA3"/>
    <w:rsid w:val="00471F84"/>
    <w:rsid w:val="004731CF"/>
    <w:rsid w:val="00473B5B"/>
    <w:rsid w:val="00477B0D"/>
    <w:rsid w:val="00481490"/>
    <w:rsid w:val="004874BD"/>
    <w:rsid w:val="00490084"/>
    <w:rsid w:val="00490403"/>
    <w:rsid w:val="00491345"/>
    <w:rsid w:val="004916C5"/>
    <w:rsid w:val="00496EB1"/>
    <w:rsid w:val="00497D11"/>
    <w:rsid w:val="004A258C"/>
    <w:rsid w:val="004A3607"/>
    <w:rsid w:val="004A4F58"/>
    <w:rsid w:val="004A7053"/>
    <w:rsid w:val="004B032A"/>
    <w:rsid w:val="004B5E86"/>
    <w:rsid w:val="004B6687"/>
    <w:rsid w:val="004B6FE2"/>
    <w:rsid w:val="004C0B09"/>
    <w:rsid w:val="004C0BF5"/>
    <w:rsid w:val="004C1AE6"/>
    <w:rsid w:val="004C37A6"/>
    <w:rsid w:val="004C6653"/>
    <w:rsid w:val="004D0A29"/>
    <w:rsid w:val="004D4255"/>
    <w:rsid w:val="004D4BEC"/>
    <w:rsid w:val="004D5802"/>
    <w:rsid w:val="004D5FEF"/>
    <w:rsid w:val="004E25F5"/>
    <w:rsid w:val="004E3682"/>
    <w:rsid w:val="004E4416"/>
    <w:rsid w:val="004F0ED1"/>
    <w:rsid w:val="004F157F"/>
    <w:rsid w:val="004F200A"/>
    <w:rsid w:val="004F3AB7"/>
    <w:rsid w:val="004F5C71"/>
    <w:rsid w:val="00502067"/>
    <w:rsid w:val="00502650"/>
    <w:rsid w:val="00502692"/>
    <w:rsid w:val="00507101"/>
    <w:rsid w:val="00513383"/>
    <w:rsid w:val="005149AA"/>
    <w:rsid w:val="00517ADA"/>
    <w:rsid w:val="00520226"/>
    <w:rsid w:val="00524BFF"/>
    <w:rsid w:val="00525B31"/>
    <w:rsid w:val="00530FB0"/>
    <w:rsid w:val="00536D97"/>
    <w:rsid w:val="005402D1"/>
    <w:rsid w:val="0054094B"/>
    <w:rsid w:val="00550012"/>
    <w:rsid w:val="005532DC"/>
    <w:rsid w:val="005563EB"/>
    <w:rsid w:val="00557DDE"/>
    <w:rsid w:val="00560125"/>
    <w:rsid w:val="00564EF5"/>
    <w:rsid w:val="005671F9"/>
    <w:rsid w:val="00570BE5"/>
    <w:rsid w:val="0057323E"/>
    <w:rsid w:val="00574671"/>
    <w:rsid w:val="00574D91"/>
    <w:rsid w:val="005752F2"/>
    <w:rsid w:val="005774D1"/>
    <w:rsid w:val="00577DFA"/>
    <w:rsid w:val="00582654"/>
    <w:rsid w:val="005831FA"/>
    <w:rsid w:val="00583924"/>
    <w:rsid w:val="005841B3"/>
    <w:rsid w:val="00584FD3"/>
    <w:rsid w:val="00587047"/>
    <w:rsid w:val="0059154E"/>
    <w:rsid w:val="00592963"/>
    <w:rsid w:val="005943D2"/>
    <w:rsid w:val="005A3FE8"/>
    <w:rsid w:val="005A58F5"/>
    <w:rsid w:val="005A6A79"/>
    <w:rsid w:val="005A74F6"/>
    <w:rsid w:val="005B1373"/>
    <w:rsid w:val="005B5A54"/>
    <w:rsid w:val="005B7C9A"/>
    <w:rsid w:val="005C1760"/>
    <w:rsid w:val="005C34A5"/>
    <w:rsid w:val="005C6460"/>
    <w:rsid w:val="005D1405"/>
    <w:rsid w:val="005D5146"/>
    <w:rsid w:val="005D7507"/>
    <w:rsid w:val="005E1EA4"/>
    <w:rsid w:val="005E40E4"/>
    <w:rsid w:val="005E6485"/>
    <w:rsid w:val="005E77E6"/>
    <w:rsid w:val="005F3292"/>
    <w:rsid w:val="005F67F5"/>
    <w:rsid w:val="00605211"/>
    <w:rsid w:val="0060541B"/>
    <w:rsid w:val="00605E09"/>
    <w:rsid w:val="00607150"/>
    <w:rsid w:val="00611A74"/>
    <w:rsid w:val="006121B4"/>
    <w:rsid w:val="00616B6E"/>
    <w:rsid w:val="00616DB2"/>
    <w:rsid w:val="006207B1"/>
    <w:rsid w:val="00622416"/>
    <w:rsid w:val="006315BD"/>
    <w:rsid w:val="0063367F"/>
    <w:rsid w:val="0063419E"/>
    <w:rsid w:val="00634D9C"/>
    <w:rsid w:val="00635F37"/>
    <w:rsid w:val="00644705"/>
    <w:rsid w:val="00646637"/>
    <w:rsid w:val="006475A2"/>
    <w:rsid w:val="006511DF"/>
    <w:rsid w:val="00660020"/>
    <w:rsid w:val="00662C18"/>
    <w:rsid w:val="00665DDC"/>
    <w:rsid w:val="0066692A"/>
    <w:rsid w:val="0066745C"/>
    <w:rsid w:val="00671C71"/>
    <w:rsid w:val="00671D7C"/>
    <w:rsid w:val="00672B98"/>
    <w:rsid w:val="006735D8"/>
    <w:rsid w:val="00673AB1"/>
    <w:rsid w:val="006765EB"/>
    <w:rsid w:val="00677971"/>
    <w:rsid w:val="006829E2"/>
    <w:rsid w:val="006834D1"/>
    <w:rsid w:val="00683991"/>
    <w:rsid w:val="00684A5C"/>
    <w:rsid w:val="00690C6E"/>
    <w:rsid w:val="00693212"/>
    <w:rsid w:val="00694657"/>
    <w:rsid w:val="0069493A"/>
    <w:rsid w:val="0069567A"/>
    <w:rsid w:val="006966EB"/>
    <w:rsid w:val="006A4D6C"/>
    <w:rsid w:val="006A6689"/>
    <w:rsid w:val="006B125D"/>
    <w:rsid w:val="006B387D"/>
    <w:rsid w:val="006B3AED"/>
    <w:rsid w:val="006B7D2D"/>
    <w:rsid w:val="006C5162"/>
    <w:rsid w:val="006C78F9"/>
    <w:rsid w:val="006D14CC"/>
    <w:rsid w:val="006D2D9A"/>
    <w:rsid w:val="006D5250"/>
    <w:rsid w:val="006D6594"/>
    <w:rsid w:val="006D7CC8"/>
    <w:rsid w:val="006E2947"/>
    <w:rsid w:val="006E34EE"/>
    <w:rsid w:val="006E3A2F"/>
    <w:rsid w:val="006E5503"/>
    <w:rsid w:val="006E6EAB"/>
    <w:rsid w:val="006E7142"/>
    <w:rsid w:val="006E7C39"/>
    <w:rsid w:val="006E7D6B"/>
    <w:rsid w:val="006F07CE"/>
    <w:rsid w:val="006F62A1"/>
    <w:rsid w:val="007016AB"/>
    <w:rsid w:val="00701718"/>
    <w:rsid w:val="007024D7"/>
    <w:rsid w:val="00702663"/>
    <w:rsid w:val="0070397E"/>
    <w:rsid w:val="00707D02"/>
    <w:rsid w:val="00710792"/>
    <w:rsid w:val="00710CB2"/>
    <w:rsid w:val="00713004"/>
    <w:rsid w:val="007144AE"/>
    <w:rsid w:val="00714AEE"/>
    <w:rsid w:val="00715031"/>
    <w:rsid w:val="00715696"/>
    <w:rsid w:val="00724C2E"/>
    <w:rsid w:val="007253CC"/>
    <w:rsid w:val="007266FF"/>
    <w:rsid w:val="00736561"/>
    <w:rsid w:val="00740854"/>
    <w:rsid w:val="00740899"/>
    <w:rsid w:val="00742FA8"/>
    <w:rsid w:val="00745B78"/>
    <w:rsid w:val="007463DC"/>
    <w:rsid w:val="00752D89"/>
    <w:rsid w:val="00755D76"/>
    <w:rsid w:val="00756DE8"/>
    <w:rsid w:val="007600B0"/>
    <w:rsid w:val="00770568"/>
    <w:rsid w:val="00770792"/>
    <w:rsid w:val="00771F4B"/>
    <w:rsid w:val="00774D4A"/>
    <w:rsid w:val="00775997"/>
    <w:rsid w:val="00782C74"/>
    <w:rsid w:val="007833A6"/>
    <w:rsid w:val="0078352F"/>
    <w:rsid w:val="00794528"/>
    <w:rsid w:val="00797908"/>
    <w:rsid w:val="007A0A25"/>
    <w:rsid w:val="007A15D3"/>
    <w:rsid w:val="007A6B9A"/>
    <w:rsid w:val="007B1599"/>
    <w:rsid w:val="007B4F96"/>
    <w:rsid w:val="007B72BD"/>
    <w:rsid w:val="007C10AA"/>
    <w:rsid w:val="007C4161"/>
    <w:rsid w:val="007C44FE"/>
    <w:rsid w:val="007C54E7"/>
    <w:rsid w:val="007D3135"/>
    <w:rsid w:val="007D32B6"/>
    <w:rsid w:val="007D350A"/>
    <w:rsid w:val="007D5229"/>
    <w:rsid w:val="007E0466"/>
    <w:rsid w:val="007E4433"/>
    <w:rsid w:val="007F0FCD"/>
    <w:rsid w:val="007F1D46"/>
    <w:rsid w:val="007F62D6"/>
    <w:rsid w:val="007F6A74"/>
    <w:rsid w:val="007F7FD7"/>
    <w:rsid w:val="00803FC0"/>
    <w:rsid w:val="0081536A"/>
    <w:rsid w:val="0081577A"/>
    <w:rsid w:val="00816961"/>
    <w:rsid w:val="00816EC0"/>
    <w:rsid w:val="00820B07"/>
    <w:rsid w:val="008244B7"/>
    <w:rsid w:val="00827718"/>
    <w:rsid w:val="00831D25"/>
    <w:rsid w:val="008330FD"/>
    <w:rsid w:val="00834B4D"/>
    <w:rsid w:val="00834EEC"/>
    <w:rsid w:val="00840573"/>
    <w:rsid w:val="008410DD"/>
    <w:rsid w:val="00841E31"/>
    <w:rsid w:val="00842C82"/>
    <w:rsid w:val="00842F79"/>
    <w:rsid w:val="00844B32"/>
    <w:rsid w:val="0084676B"/>
    <w:rsid w:val="00852F16"/>
    <w:rsid w:val="00854384"/>
    <w:rsid w:val="00855BCE"/>
    <w:rsid w:val="00856528"/>
    <w:rsid w:val="008566A2"/>
    <w:rsid w:val="0085703C"/>
    <w:rsid w:val="00857783"/>
    <w:rsid w:val="00860B55"/>
    <w:rsid w:val="00871F9F"/>
    <w:rsid w:val="0087272A"/>
    <w:rsid w:val="00874197"/>
    <w:rsid w:val="00877A71"/>
    <w:rsid w:val="008800DB"/>
    <w:rsid w:val="00884A42"/>
    <w:rsid w:val="00885F63"/>
    <w:rsid w:val="00886F3B"/>
    <w:rsid w:val="008908C2"/>
    <w:rsid w:val="00890C55"/>
    <w:rsid w:val="00890D89"/>
    <w:rsid w:val="00892633"/>
    <w:rsid w:val="008951C5"/>
    <w:rsid w:val="00895FC9"/>
    <w:rsid w:val="00896220"/>
    <w:rsid w:val="00897352"/>
    <w:rsid w:val="008A12A4"/>
    <w:rsid w:val="008A4718"/>
    <w:rsid w:val="008B3421"/>
    <w:rsid w:val="008B346D"/>
    <w:rsid w:val="008B4A76"/>
    <w:rsid w:val="008B50EF"/>
    <w:rsid w:val="008B56D0"/>
    <w:rsid w:val="008B6FF0"/>
    <w:rsid w:val="008B7E0D"/>
    <w:rsid w:val="008C6F76"/>
    <w:rsid w:val="008C7C19"/>
    <w:rsid w:val="008D23C7"/>
    <w:rsid w:val="008D27FA"/>
    <w:rsid w:val="008D2A66"/>
    <w:rsid w:val="008D3021"/>
    <w:rsid w:val="008D35ED"/>
    <w:rsid w:val="008D3925"/>
    <w:rsid w:val="008D5241"/>
    <w:rsid w:val="008D56D7"/>
    <w:rsid w:val="008E15C6"/>
    <w:rsid w:val="008E3363"/>
    <w:rsid w:val="008E6C2F"/>
    <w:rsid w:val="008E6E2A"/>
    <w:rsid w:val="009037BB"/>
    <w:rsid w:val="00905324"/>
    <w:rsid w:val="009078C8"/>
    <w:rsid w:val="00907EAB"/>
    <w:rsid w:val="009104B9"/>
    <w:rsid w:val="00910A28"/>
    <w:rsid w:val="00914353"/>
    <w:rsid w:val="009159FF"/>
    <w:rsid w:val="009164F9"/>
    <w:rsid w:val="009213E8"/>
    <w:rsid w:val="009254C0"/>
    <w:rsid w:val="00925B25"/>
    <w:rsid w:val="009265D7"/>
    <w:rsid w:val="009277EB"/>
    <w:rsid w:val="009300F2"/>
    <w:rsid w:val="00930921"/>
    <w:rsid w:val="0093135D"/>
    <w:rsid w:val="0093365B"/>
    <w:rsid w:val="00934649"/>
    <w:rsid w:val="0093733F"/>
    <w:rsid w:val="00943E2D"/>
    <w:rsid w:val="009450BF"/>
    <w:rsid w:val="00947E23"/>
    <w:rsid w:val="009522A4"/>
    <w:rsid w:val="009606D6"/>
    <w:rsid w:val="009619E1"/>
    <w:rsid w:val="00973E7D"/>
    <w:rsid w:val="00975614"/>
    <w:rsid w:val="009758D5"/>
    <w:rsid w:val="00975EC6"/>
    <w:rsid w:val="009762DA"/>
    <w:rsid w:val="00977368"/>
    <w:rsid w:val="009774F4"/>
    <w:rsid w:val="00980BC1"/>
    <w:rsid w:val="009829D4"/>
    <w:rsid w:val="00985EC9"/>
    <w:rsid w:val="00987498"/>
    <w:rsid w:val="00990035"/>
    <w:rsid w:val="00991233"/>
    <w:rsid w:val="00992BF1"/>
    <w:rsid w:val="0099454B"/>
    <w:rsid w:val="00994CBF"/>
    <w:rsid w:val="00997B81"/>
    <w:rsid w:val="009A24EB"/>
    <w:rsid w:val="009B0421"/>
    <w:rsid w:val="009B0C4A"/>
    <w:rsid w:val="009B1DC4"/>
    <w:rsid w:val="009B41DE"/>
    <w:rsid w:val="009B5FB3"/>
    <w:rsid w:val="009B76DD"/>
    <w:rsid w:val="009C0610"/>
    <w:rsid w:val="009C4642"/>
    <w:rsid w:val="009D03F1"/>
    <w:rsid w:val="009D2CAF"/>
    <w:rsid w:val="009D3085"/>
    <w:rsid w:val="009D3811"/>
    <w:rsid w:val="009D3EAC"/>
    <w:rsid w:val="009D3FE4"/>
    <w:rsid w:val="009D4188"/>
    <w:rsid w:val="009D70EF"/>
    <w:rsid w:val="009D78A5"/>
    <w:rsid w:val="009E1D0E"/>
    <w:rsid w:val="009E29FC"/>
    <w:rsid w:val="009E5C5B"/>
    <w:rsid w:val="009E5D7B"/>
    <w:rsid w:val="009F0E89"/>
    <w:rsid w:val="009F3256"/>
    <w:rsid w:val="00A003BE"/>
    <w:rsid w:val="00A00C53"/>
    <w:rsid w:val="00A0582F"/>
    <w:rsid w:val="00A05D3C"/>
    <w:rsid w:val="00A068DD"/>
    <w:rsid w:val="00A06A83"/>
    <w:rsid w:val="00A0768E"/>
    <w:rsid w:val="00A10B38"/>
    <w:rsid w:val="00A14E8A"/>
    <w:rsid w:val="00A14FB1"/>
    <w:rsid w:val="00A21ACF"/>
    <w:rsid w:val="00A21C1E"/>
    <w:rsid w:val="00A21F37"/>
    <w:rsid w:val="00A3288A"/>
    <w:rsid w:val="00A33D64"/>
    <w:rsid w:val="00A350C3"/>
    <w:rsid w:val="00A408FC"/>
    <w:rsid w:val="00A42394"/>
    <w:rsid w:val="00A4599B"/>
    <w:rsid w:val="00A47A46"/>
    <w:rsid w:val="00A5051D"/>
    <w:rsid w:val="00A512EC"/>
    <w:rsid w:val="00A52F8D"/>
    <w:rsid w:val="00A533B3"/>
    <w:rsid w:val="00A57FB3"/>
    <w:rsid w:val="00A615B5"/>
    <w:rsid w:val="00A62B25"/>
    <w:rsid w:val="00A639A1"/>
    <w:rsid w:val="00A73DE3"/>
    <w:rsid w:val="00A7439F"/>
    <w:rsid w:val="00A76144"/>
    <w:rsid w:val="00A82BB9"/>
    <w:rsid w:val="00A842E1"/>
    <w:rsid w:val="00A84D86"/>
    <w:rsid w:val="00A85EBA"/>
    <w:rsid w:val="00A97E1C"/>
    <w:rsid w:val="00AA2B8F"/>
    <w:rsid w:val="00AA6926"/>
    <w:rsid w:val="00AB00F4"/>
    <w:rsid w:val="00AB0891"/>
    <w:rsid w:val="00AB1A11"/>
    <w:rsid w:val="00AC1352"/>
    <w:rsid w:val="00AC13B1"/>
    <w:rsid w:val="00AC15EA"/>
    <w:rsid w:val="00AC611E"/>
    <w:rsid w:val="00AD1C0A"/>
    <w:rsid w:val="00AD3515"/>
    <w:rsid w:val="00AE247C"/>
    <w:rsid w:val="00AE3FA1"/>
    <w:rsid w:val="00AE3FA2"/>
    <w:rsid w:val="00AE71EE"/>
    <w:rsid w:val="00AF52FB"/>
    <w:rsid w:val="00AF5D0B"/>
    <w:rsid w:val="00AF62F3"/>
    <w:rsid w:val="00AF727D"/>
    <w:rsid w:val="00B0016A"/>
    <w:rsid w:val="00B0157B"/>
    <w:rsid w:val="00B017FC"/>
    <w:rsid w:val="00B019E9"/>
    <w:rsid w:val="00B12BF4"/>
    <w:rsid w:val="00B14B16"/>
    <w:rsid w:val="00B14E96"/>
    <w:rsid w:val="00B160F7"/>
    <w:rsid w:val="00B16B17"/>
    <w:rsid w:val="00B20C1F"/>
    <w:rsid w:val="00B20DFA"/>
    <w:rsid w:val="00B23CD8"/>
    <w:rsid w:val="00B2432B"/>
    <w:rsid w:val="00B3376A"/>
    <w:rsid w:val="00B35755"/>
    <w:rsid w:val="00B37038"/>
    <w:rsid w:val="00B40336"/>
    <w:rsid w:val="00B511E8"/>
    <w:rsid w:val="00B52670"/>
    <w:rsid w:val="00B547BD"/>
    <w:rsid w:val="00B553DC"/>
    <w:rsid w:val="00B578B3"/>
    <w:rsid w:val="00B62CBF"/>
    <w:rsid w:val="00B632A4"/>
    <w:rsid w:val="00B653F6"/>
    <w:rsid w:val="00B66AB3"/>
    <w:rsid w:val="00B71F23"/>
    <w:rsid w:val="00B76A7F"/>
    <w:rsid w:val="00B807A9"/>
    <w:rsid w:val="00B80B14"/>
    <w:rsid w:val="00B81E69"/>
    <w:rsid w:val="00B83322"/>
    <w:rsid w:val="00B86AB6"/>
    <w:rsid w:val="00B86BEE"/>
    <w:rsid w:val="00B9087F"/>
    <w:rsid w:val="00B92380"/>
    <w:rsid w:val="00B973B6"/>
    <w:rsid w:val="00BA10FD"/>
    <w:rsid w:val="00BA1713"/>
    <w:rsid w:val="00BA6497"/>
    <w:rsid w:val="00BA6F76"/>
    <w:rsid w:val="00BB18E7"/>
    <w:rsid w:val="00BB1CB9"/>
    <w:rsid w:val="00BB2849"/>
    <w:rsid w:val="00BB327C"/>
    <w:rsid w:val="00BB3640"/>
    <w:rsid w:val="00BB369D"/>
    <w:rsid w:val="00BB495B"/>
    <w:rsid w:val="00BB54C2"/>
    <w:rsid w:val="00BC0240"/>
    <w:rsid w:val="00BC1459"/>
    <w:rsid w:val="00BC26C4"/>
    <w:rsid w:val="00BC2CD5"/>
    <w:rsid w:val="00BC37FA"/>
    <w:rsid w:val="00BC6192"/>
    <w:rsid w:val="00BC74DB"/>
    <w:rsid w:val="00BD0D08"/>
    <w:rsid w:val="00BD251B"/>
    <w:rsid w:val="00BD4643"/>
    <w:rsid w:val="00BD55F1"/>
    <w:rsid w:val="00BD56F0"/>
    <w:rsid w:val="00BD766C"/>
    <w:rsid w:val="00BE473F"/>
    <w:rsid w:val="00BF22DD"/>
    <w:rsid w:val="00BF5293"/>
    <w:rsid w:val="00BF7978"/>
    <w:rsid w:val="00C007E1"/>
    <w:rsid w:val="00C04C43"/>
    <w:rsid w:val="00C05F34"/>
    <w:rsid w:val="00C06E58"/>
    <w:rsid w:val="00C07763"/>
    <w:rsid w:val="00C125CE"/>
    <w:rsid w:val="00C130C5"/>
    <w:rsid w:val="00C13E9A"/>
    <w:rsid w:val="00C24530"/>
    <w:rsid w:val="00C325C6"/>
    <w:rsid w:val="00C34C75"/>
    <w:rsid w:val="00C34C97"/>
    <w:rsid w:val="00C35143"/>
    <w:rsid w:val="00C354C3"/>
    <w:rsid w:val="00C3628B"/>
    <w:rsid w:val="00C37E06"/>
    <w:rsid w:val="00C41C81"/>
    <w:rsid w:val="00C41E22"/>
    <w:rsid w:val="00C432ED"/>
    <w:rsid w:val="00C4423F"/>
    <w:rsid w:val="00C44868"/>
    <w:rsid w:val="00C44AEB"/>
    <w:rsid w:val="00C479F7"/>
    <w:rsid w:val="00C50937"/>
    <w:rsid w:val="00C5094E"/>
    <w:rsid w:val="00C52959"/>
    <w:rsid w:val="00C53E83"/>
    <w:rsid w:val="00C54D03"/>
    <w:rsid w:val="00C66F2E"/>
    <w:rsid w:val="00C722F0"/>
    <w:rsid w:val="00C7550D"/>
    <w:rsid w:val="00C75D26"/>
    <w:rsid w:val="00C779D6"/>
    <w:rsid w:val="00C8210E"/>
    <w:rsid w:val="00C825B1"/>
    <w:rsid w:val="00C915BD"/>
    <w:rsid w:val="00C915F0"/>
    <w:rsid w:val="00C926FA"/>
    <w:rsid w:val="00C9642E"/>
    <w:rsid w:val="00C976A1"/>
    <w:rsid w:val="00CA0012"/>
    <w:rsid w:val="00CA019C"/>
    <w:rsid w:val="00CA0D63"/>
    <w:rsid w:val="00CA1CD2"/>
    <w:rsid w:val="00CA30E4"/>
    <w:rsid w:val="00CA69F8"/>
    <w:rsid w:val="00CB4074"/>
    <w:rsid w:val="00CB407B"/>
    <w:rsid w:val="00CC19D9"/>
    <w:rsid w:val="00CC2985"/>
    <w:rsid w:val="00CC2DB9"/>
    <w:rsid w:val="00CC4580"/>
    <w:rsid w:val="00CC45A9"/>
    <w:rsid w:val="00CC7F91"/>
    <w:rsid w:val="00CD0311"/>
    <w:rsid w:val="00CD056B"/>
    <w:rsid w:val="00CD749D"/>
    <w:rsid w:val="00CE122A"/>
    <w:rsid w:val="00CE509D"/>
    <w:rsid w:val="00CE78C4"/>
    <w:rsid w:val="00CF0160"/>
    <w:rsid w:val="00CF1ACB"/>
    <w:rsid w:val="00CF2400"/>
    <w:rsid w:val="00CF6B5F"/>
    <w:rsid w:val="00D0088C"/>
    <w:rsid w:val="00D126EC"/>
    <w:rsid w:val="00D1405E"/>
    <w:rsid w:val="00D151BB"/>
    <w:rsid w:val="00D15E3A"/>
    <w:rsid w:val="00D16092"/>
    <w:rsid w:val="00D21F85"/>
    <w:rsid w:val="00D2291A"/>
    <w:rsid w:val="00D22EBB"/>
    <w:rsid w:val="00D30364"/>
    <w:rsid w:val="00D3118E"/>
    <w:rsid w:val="00D361D2"/>
    <w:rsid w:val="00D414E0"/>
    <w:rsid w:val="00D4190E"/>
    <w:rsid w:val="00D43962"/>
    <w:rsid w:val="00D4600B"/>
    <w:rsid w:val="00D50566"/>
    <w:rsid w:val="00D54520"/>
    <w:rsid w:val="00D60EE8"/>
    <w:rsid w:val="00D63819"/>
    <w:rsid w:val="00D6452B"/>
    <w:rsid w:val="00D65864"/>
    <w:rsid w:val="00D67335"/>
    <w:rsid w:val="00D6783F"/>
    <w:rsid w:val="00D72F58"/>
    <w:rsid w:val="00D73CB8"/>
    <w:rsid w:val="00D75B3A"/>
    <w:rsid w:val="00D84A0F"/>
    <w:rsid w:val="00D85908"/>
    <w:rsid w:val="00D878C9"/>
    <w:rsid w:val="00D87D2E"/>
    <w:rsid w:val="00D93307"/>
    <w:rsid w:val="00D9612E"/>
    <w:rsid w:val="00D96318"/>
    <w:rsid w:val="00D97D2E"/>
    <w:rsid w:val="00DA25EF"/>
    <w:rsid w:val="00DA5BFE"/>
    <w:rsid w:val="00DB167C"/>
    <w:rsid w:val="00DB3B0B"/>
    <w:rsid w:val="00DB5434"/>
    <w:rsid w:val="00DC2786"/>
    <w:rsid w:val="00DC6DF6"/>
    <w:rsid w:val="00DD00DA"/>
    <w:rsid w:val="00DD0662"/>
    <w:rsid w:val="00DD4837"/>
    <w:rsid w:val="00DE0CA7"/>
    <w:rsid w:val="00DE4D4D"/>
    <w:rsid w:val="00DE6BA1"/>
    <w:rsid w:val="00DF0339"/>
    <w:rsid w:val="00DF0999"/>
    <w:rsid w:val="00DF264E"/>
    <w:rsid w:val="00DF2DA8"/>
    <w:rsid w:val="00DF57AF"/>
    <w:rsid w:val="00E008B3"/>
    <w:rsid w:val="00E020FF"/>
    <w:rsid w:val="00E02C0F"/>
    <w:rsid w:val="00E03535"/>
    <w:rsid w:val="00E06552"/>
    <w:rsid w:val="00E066CC"/>
    <w:rsid w:val="00E06837"/>
    <w:rsid w:val="00E06F4A"/>
    <w:rsid w:val="00E073CC"/>
    <w:rsid w:val="00E074A7"/>
    <w:rsid w:val="00E1391F"/>
    <w:rsid w:val="00E14E49"/>
    <w:rsid w:val="00E17268"/>
    <w:rsid w:val="00E20149"/>
    <w:rsid w:val="00E2403F"/>
    <w:rsid w:val="00E240CE"/>
    <w:rsid w:val="00E245FE"/>
    <w:rsid w:val="00E2725E"/>
    <w:rsid w:val="00E31AFE"/>
    <w:rsid w:val="00E31C22"/>
    <w:rsid w:val="00E3208F"/>
    <w:rsid w:val="00E4130A"/>
    <w:rsid w:val="00E46B8A"/>
    <w:rsid w:val="00E46F7D"/>
    <w:rsid w:val="00E46FC6"/>
    <w:rsid w:val="00E5003C"/>
    <w:rsid w:val="00E53BE3"/>
    <w:rsid w:val="00E541AA"/>
    <w:rsid w:val="00E543FD"/>
    <w:rsid w:val="00E60BB6"/>
    <w:rsid w:val="00E62493"/>
    <w:rsid w:val="00E6332B"/>
    <w:rsid w:val="00E6345A"/>
    <w:rsid w:val="00E644F8"/>
    <w:rsid w:val="00E71917"/>
    <w:rsid w:val="00E73711"/>
    <w:rsid w:val="00E73857"/>
    <w:rsid w:val="00E73F76"/>
    <w:rsid w:val="00E773CD"/>
    <w:rsid w:val="00E802D9"/>
    <w:rsid w:val="00E8347F"/>
    <w:rsid w:val="00E83C07"/>
    <w:rsid w:val="00E83D59"/>
    <w:rsid w:val="00E86501"/>
    <w:rsid w:val="00E870E2"/>
    <w:rsid w:val="00E940BE"/>
    <w:rsid w:val="00E96778"/>
    <w:rsid w:val="00E96DF5"/>
    <w:rsid w:val="00EA19BC"/>
    <w:rsid w:val="00EA2297"/>
    <w:rsid w:val="00EA2A16"/>
    <w:rsid w:val="00EB21BE"/>
    <w:rsid w:val="00EB2E40"/>
    <w:rsid w:val="00EB5AFF"/>
    <w:rsid w:val="00EB6A8E"/>
    <w:rsid w:val="00EC01D0"/>
    <w:rsid w:val="00EC06BC"/>
    <w:rsid w:val="00EC2619"/>
    <w:rsid w:val="00EC3982"/>
    <w:rsid w:val="00EC499D"/>
    <w:rsid w:val="00ED33BB"/>
    <w:rsid w:val="00ED3D7F"/>
    <w:rsid w:val="00ED5A97"/>
    <w:rsid w:val="00ED7CBB"/>
    <w:rsid w:val="00EE054D"/>
    <w:rsid w:val="00EE147F"/>
    <w:rsid w:val="00EE2381"/>
    <w:rsid w:val="00EE2CCF"/>
    <w:rsid w:val="00EE7C2B"/>
    <w:rsid w:val="00EF257C"/>
    <w:rsid w:val="00EF4054"/>
    <w:rsid w:val="00EF47D6"/>
    <w:rsid w:val="00EF6561"/>
    <w:rsid w:val="00F07984"/>
    <w:rsid w:val="00F07B50"/>
    <w:rsid w:val="00F07CFB"/>
    <w:rsid w:val="00F13034"/>
    <w:rsid w:val="00F13737"/>
    <w:rsid w:val="00F1558F"/>
    <w:rsid w:val="00F1771F"/>
    <w:rsid w:val="00F17F39"/>
    <w:rsid w:val="00F23CAF"/>
    <w:rsid w:val="00F2424C"/>
    <w:rsid w:val="00F25E79"/>
    <w:rsid w:val="00F26214"/>
    <w:rsid w:val="00F26862"/>
    <w:rsid w:val="00F31139"/>
    <w:rsid w:val="00F31C43"/>
    <w:rsid w:val="00F32516"/>
    <w:rsid w:val="00F33DAC"/>
    <w:rsid w:val="00F362BD"/>
    <w:rsid w:val="00F425C9"/>
    <w:rsid w:val="00F44335"/>
    <w:rsid w:val="00F44B80"/>
    <w:rsid w:val="00F50C1C"/>
    <w:rsid w:val="00F50D8A"/>
    <w:rsid w:val="00F51ABA"/>
    <w:rsid w:val="00F538CB"/>
    <w:rsid w:val="00F572AB"/>
    <w:rsid w:val="00F57F74"/>
    <w:rsid w:val="00F630A5"/>
    <w:rsid w:val="00F63F7B"/>
    <w:rsid w:val="00F6691E"/>
    <w:rsid w:val="00F66BB3"/>
    <w:rsid w:val="00F75B73"/>
    <w:rsid w:val="00F76079"/>
    <w:rsid w:val="00F76891"/>
    <w:rsid w:val="00F80ECB"/>
    <w:rsid w:val="00F8316D"/>
    <w:rsid w:val="00F861F8"/>
    <w:rsid w:val="00F87329"/>
    <w:rsid w:val="00F90394"/>
    <w:rsid w:val="00F91487"/>
    <w:rsid w:val="00F92A90"/>
    <w:rsid w:val="00F93775"/>
    <w:rsid w:val="00F94F28"/>
    <w:rsid w:val="00F9543D"/>
    <w:rsid w:val="00FA1FF7"/>
    <w:rsid w:val="00FA37A5"/>
    <w:rsid w:val="00FA6A94"/>
    <w:rsid w:val="00FA70D1"/>
    <w:rsid w:val="00FB1582"/>
    <w:rsid w:val="00FB2529"/>
    <w:rsid w:val="00FB2818"/>
    <w:rsid w:val="00FB48E3"/>
    <w:rsid w:val="00FC5908"/>
    <w:rsid w:val="00FC6C20"/>
    <w:rsid w:val="00FD00F4"/>
    <w:rsid w:val="00FD05C8"/>
    <w:rsid w:val="00FD4318"/>
    <w:rsid w:val="00FD7BAF"/>
    <w:rsid w:val="00FE0189"/>
    <w:rsid w:val="00FE2906"/>
    <w:rsid w:val="00FE29D2"/>
    <w:rsid w:val="00FE49A3"/>
    <w:rsid w:val="00FE602E"/>
    <w:rsid w:val="00FE6990"/>
    <w:rsid w:val="00FF0DFC"/>
    <w:rsid w:val="00FF151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D17B6-9C99-44DC-B6E9-7FBDA1A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3F6"/>
  </w:style>
  <w:style w:type="paragraph" w:styleId="Footer">
    <w:name w:val="footer"/>
    <w:basedOn w:val="Normal"/>
    <w:link w:val="FooterChar"/>
    <w:uiPriority w:val="99"/>
    <w:rsid w:val="00B653F6"/>
    <w:pPr>
      <w:tabs>
        <w:tab w:val="center" w:pos="4153"/>
        <w:tab w:val="right" w:pos="8306"/>
      </w:tabs>
    </w:pPr>
  </w:style>
  <w:style w:type="paragraph" w:customStyle="1" w:styleId="naiskr">
    <w:name w:val="naiskr"/>
    <w:basedOn w:val="Normal"/>
    <w:rsid w:val="00B653F6"/>
    <w:pPr>
      <w:spacing w:before="75" w:after="75"/>
    </w:pPr>
  </w:style>
  <w:style w:type="paragraph" w:customStyle="1" w:styleId="naisf">
    <w:name w:val="naisf"/>
    <w:basedOn w:val="Normal"/>
    <w:rsid w:val="00B653F6"/>
    <w:pPr>
      <w:spacing w:before="107" w:after="107"/>
      <w:ind w:firstLine="537"/>
      <w:jc w:val="both"/>
    </w:pPr>
  </w:style>
  <w:style w:type="table" w:styleId="TableGrid">
    <w:name w:val="Table Grid"/>
    <w:basedOn w:val="TableNormal"/>
    <w:rsid w:val="00B6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34D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834D1"/>
    <w:pPr>
      <w:suppressAutoHyphens/>
      <w:spacing w:before="280" w:after="280"/>
    </w:pPr>
    <w:rPr>
      <w:lang w:eastAsia="ar-SA"/>
    </w:rPr>
  </w:style>
  <w:style w:type="character" w:customStyle="1" w:styleId="FooterChar">
    <w:name w:val="Footer Char"/>
    <w:link w:val="Footer"/>
    <w:uiPriority w:val="99"/>
    <w:rsid w:val="00EA2A16"/>
    <w:rPr>
      <w:sz w:val="24"/>
      <w:szCs w:val="24"/>
    </w:rPr>
  </w:style>
  <w:style w:type="paragraph" w:styleId="FootnoteText">
    <w:name w:val="footnote text"/>
    <w:basedOn w:val="Normal"/>
    <w:link w:val="FootnoteTextChar"/>
    <w:rsid w:val="00A40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8FC"/>
  </w:style>
  <w:style w:type="character" w:styleId="FootnoteReference">
    <w:name w:val="footnote reference"/>
    <w:rsid w:val="00A408FC"/>
    <w:rPr>
      <w:vertAlign w:val="superscript"/>
    </w:rPr>
  </w:style>
  <w:style w:type="paragraph" w:styleId="BalloonText">
    <w:name w:val="Balloon Text"/>
    <w:basedOn w:val="Normal"/>
    <w:link w:val="BalloonTextChar"/>
    <w:rsid w:val="006E2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819C-8E00-4DBB-AD59-24C8AE91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21328</Words>
  <Characters>12158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</vt:lpstr>
    </vt:vector>
  </TitlesOfParts>
  <Company>Valsts policija</Company>
  <LinksUpToDate>false</LinksUpToDate>
  <CharactersWithSpaces>33420</CharactersWithSpaces>
  <SharedDoc>false</SharedDoc>
  <HLinks>
    <vt:vector size="6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Iekšlietu Ministrijas veselības un sporta centra maksas pakalpojumu cenrādi”” sākotnējās ietekmes novērtējuma ziņojumam (anotācijai)</dc:title>
  <dc:subject/>
  <dc:creator>Raitis Nora</dc:creator>
  <cp:keywords/>
  <cp:lastModifiedBy>Linda Gersone</cp:lastModifiedBy>
  <cp:revision>4</cp:revision>
  <cp:lastPrinted>2017-09-06T06:22:00Z</cp:lastPrinted>
  <dcterms:created xsi:type="dcterms:W3CDTF">2017-08-29T13:18:00Z</dcterms:created>
  <dcterms:modified xsi:type="dcterms:W3CDTF">2017-09-06T06:22:00Z</dcterms:modified>
</cp:coreProperties>
</file>