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DB3C" w14:textId="38A6F983" w:rsidR="009A1118" w:rsidRPr="009A1118" w:rsidRDefault="009A1118" w:rsidP="00FD1C48">
      <w:pPr>
        <w:tabs>
          <w:tab w:val="left" w:pos="6663"/>
        </w:tabs>
        <w:rPr>
          <w:sz w:val="28"/>
          <w:szCs w:val="28"/>
          <w:lang w:val="de-DE"/>
        </w:rPr>
      </w:pPr>
    </w:p>
    <w:p w14:paraId="78BEED6E" w14:textId="77777777" w:rsidR="009A1118" w:rsidRDefault="009A1118" w:rsidP="00FD1C48">
      <w:pPr>
        <w:tabs>
          <w:tab w:val="left" w:pos="6663"/>
        </w:tabs>
        <w:rPr>
          <w:sz w:val="28"/>
          <w:szCs w:val="28"/>
        </w:rPr>
      </w:pPr>
    </w:p>
    <w:p w14:paraId="5446BA85" w14:textId="620CF37C" w:rsidR="00D3538D" w:rsidRPr="00466768" w:rsidRDefault="00D3538D" w:rsidP="00FD1C4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7813E9">
        <w:rPr>
          <w:sz w:val="28"/>
          <w:szCs w:val="28"/>
        </w:rPr>
        <w:t>10. oktobrī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7813E9">
        <w:rPr>
          <w:sz w:val="28"/>
          <w:szCs w:val="28"/>
        </w:rPr>
        <w:t> 610</w:t>
      </w:r>
    </w:p>
    <w:p w14:paraId="386E6C4A" w14:textId="3F1A9643" w:rsidR="00D3538D" w:rsidRPr="00466768" w:rsidRDefault="00D3538D" w:rsidP="00FD1C4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bookmarkStart w:id="0" w:name="_GoBack"/>
      <w:bookmarkEnd w:id="0"/>
      <w:r w:rsidRPr="00466768">
        <w:rPr>
          <w:sz w:val="28"/>
          <w:szCs w:val="28"/>
        </w:rPr>
        <w:tab/>
        <w:t>(prot. Nr.</w:t>
      </w:r>
      <w:r w:rsidR="007813E9">
        <w:rPr>
          <w:sz w:val="28"/>
          <w:szCs w:val="28"/>
        </w:rPr>
        <w:t> 50 5</w:t>
      </w:r>
      <w:r w:rsidRPr="00466768">
        <w:rPr>
          <w:sz w:val="28"/>
          <w:szCs w:val="28"/>
        </w:rPr>
        <w:t>. §)</w:t>
      </w:r>
    </w:p>
    <w:p w14:paraId="7CA11222" w14:textId="77777777" w:rsidR="00C00A8E" w:rsidRPr="00D3538D" w:rsidRDefault="00C00A8E" w:rsidP="00FD1C48">
      <w:pPr>
        <w:jc w:val="center"/>
        <w:rPr>
          <w:sz w:val="28"/>
          <w:szCs w:val="28"/>
        </w:rPr>
      </w:pPr>
    </w:p>
    <w:p w14:paraId="7CA11223" w14:textId="77777777" w:rsidR="00EB0545" w:rsidRPr="00BD3974" w:rsidRDefault="00EB0545" w:rsidP="00FD1C48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4E1924" w:rsidRPr="004E1924">
        <w:rPr>
          <w:b/>
          <w:sz w:val="28"/>
          <w:szCs w:val="28"/>
        </w:rPr>
        <w:t xml:space="preserve">Latvijas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un Ķīnas Tautas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līgumu par sadarbību </w:t>
      </w:r>
      <w:r w:rsidR="001E151D">
        <w:rPr>
          <w:b/>
          <w:sz w:val="28"/>
          <w:szCs w:val="28"/>
        </w:rPr>
        <w:t>zinātnes un tehnoloģiju jomā</w:t>
      </w:r>
      <w:r>
        <w:rPr>
          <w:b/>
          <w:color w:val="000000"/>
          <w:sz w:val="28"/>
          <w:szCs w:val="28"/>
        </w:rPr>
        <w:t xml:space="preserve"> </w:t>
      </w:r>
    </w:p>
    <w:p w14:paraId="7CA11225" w14:textId="73DC7548" w:rsidR="00BB487A" w:rsidRPr="00242C98" w:rsidRDefault="00BB487A" w:rsidP="00FD1C48">
      <w:pPr>
        <w:jc w:val="center"/>
        <w:rPr>
          <w:sz w:val="28"/>
          <w:szCs w:val="28"/>
        </w:rPr>
      </w:pPr>
    </w:p>
    <w:p w14:paraId="7CA11226" w14:textId="77777777" w:rsidR="00BB487A" w:rsidRPr="00B1583A" w:rsidRDefault="00BB487A" w:rsidP="00FD1C48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7CA11227" w14:textId="77777777" w:rsidR="00BB487A" w:rsidRPr="00B1583A" w:rsidRDefault="00BB487A" w:rsidP="00FD1C48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7CA11228" w14:textId="7CB2CA6B" w:rsidR="00BB487A" w:rsidRDefault="009F1E4B" w:rsidP="00FD1C48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D3538D">
        <w:rPr>
          <w:sz w:val="28"/>
          <w:szCs w:val="28"/>
        </w:rPr>
        <w:t>. p</w:t>
      </w:r>
      <w:r w:rsidR="00B9584F" w:rsidRPr="00B1583A">
        <w:rPr>
          <w:sz w:val="28"/>
          <w:szCs w:val="28"/>
        </w:rPr>
        <w:t>anta pirmās daļas 2</w:t>
      </w:r>
      <w:r w:rsidR="00D3538D">
        <w:rPr>
          <w:sz w:val="28"/>
          <w:szCs w:val="28"/>
        </w:rPr>
        <w:t>. p</w:t>
      </w:r>
      <w:r w:rsidR="00BB487A" w:rsidRPr="00B1583A">
        <w:rPr>
          <w:sz w:val="28"/>
          <w:szCs w:val="28"/>
        </w:rPr>
        <w:t>unktu</w:t>
      </w:r>
    </w:p>
    <w:p w14:paraId="7CA11229" w14:textId="77777777" w:rsidR="00F0572A" w:rsidRPr="00B1583A" w:rsidRDefault="00F0572A" w:rsidP="00FD1C48">
      <w:pPr>
        <w:jc w:val="right"/>
        <w:rPr>
          <w:b/>
          <w:sz w:val="28"/>
          <w:szCs w:val="28"/>
        </w:rPr>
      </w:pPr>
    </w:p>
    <w:p w14:paraId="7CA1122A" w14:textId="77777777" w:rsidR="00852605" w:rsidRDefault="00143392" w:rsidP="00FD1C48">
      <w:pPr>
        <w:ind w:firstLine="720"/>
        <w:jc w:val="both"/>
        <w:rPr>
          <w:color w:val="000000"/>
        </w:rPr>
      </w:pPr>
      <w:r w:rsidRPr="000E60A6">
        <w:rPr>
          <w:sz w:val="28"/>
          <w:szCs w:val="28"/>
        </w:rPr>
        <w:t>1. </w:t>
      </w:r>
      <w:r w:rsidR="001F3039" w:rsidRPr="001F3039">
        <w:rPr>
          <w:color w:val="000000"/>
          <w:sz w:val="28"/>
          <w:szCs w:val="28"/>
        </w:rPr>
        <w:t>Latvijas Republikas valdības un Ķīnas Tautas Republikas valdības līguma par sadarbību zinātnes un tehnoloģiju jomā (turpmāk – līgums) projekts ar šiem noteikumiem tiek pieņemts un apstiprināts.</w:t>
      </w:r>
    </w:p>
    <w:p w14:paraId="7CA1122B" w14:textId="77777777" w:rsidR="001F3039" w:rsidRPr="007D6501" w:rsidRDefault="001F3039" w:rsidP="00FD1C48">
      <w:pPr>
        <w:ind w:firstLine="720"/>
        <w:jc w:val="both"/>
        <w:rPr>
          <w:szCs w:val="28"/>
        </w:rPr>
      </w:pPr>
    </w:p>
    <w:p w14:paraId="7CA1122C" w14:textId="77777777" w:rsidR="00852605" w:rsidRPr="007D6501" w:rsidRDefault="007D6501" w:rsidP="00FD1C48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14:paraId="7CA1122D" w14:textId="77777777" w:rsidR="00852605" w:rsidRPr="007D6501" w:rsidRDefault="00852605" w:rsidP="00FD1C48">
      <w:pPr>
        <w:pStyle w:val="Title"/>
        <w:ind w:firstLine="709"/>
        <w:jc w:val="both"/>
        <w:outlineLvl w:val="0"/>
        <w:rPr>
          <w:szCs w:val="28"/>
        </w:rPr>
      </w:pPr>
    </w:p>
    <w:p w14:paraId="7CA1122E" w14:textId="6320D64E" w:rsidR="00852605" w:rsidRPr="007D6501" w:rsidRDefault="007D6501" w:rsidP="00FD1C48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1E151D">
        <w:rPr>
          <w:szCs w:val="28"/>
        </w:rPr>
        <w:t>10</w:t>
      </w:r>
      <w:r w:rsidR="00D3538D">
        <w:rPr>
          <w:szCs w:val="28"/>
        </w:rPr>
        <w:t>. p</w:t>
      </w:r>
      <w:r w:rsidR="00852605" w:rsidRPr="007D6501">
        <w:rPr>
          <w:szCs w:val="28"/>
        </w:rPr>
        <w:t>antā noteiktajā laikā un kārtībā.</w:t>
      </w:r>
    </w:p>
    <w:p w14:paraId="7CA1122F" w14:textId="77777777" w:rsidR="00852605" w:rsidRPr="007D6501" w:rsidRDefault="00852605" w:rsidP="00FD1C48">
      <w:pPr>
        <w:pStyle w:val="Title"/>
        <w:ind w:firstLine="709"/>
        <w:jc w:val="both"/>
        <w:outlineLvl w:val="0"/>
        <w:rPr>
          <w:szCs w:val="28"/>
        </w:rPr>
      </w:pPr>
    </w:p>
    <w:p w14:paraId="7CA11230" w14:textId="428DE965" w:rsidR="007D6501" w:rsidRPr="004431D9" w:rsidRDefault="007D6501" w:rsidP="00FD1C48">
      <w:pPr>
        <w:pStyle w:val="Title"/>
        <w:ind w:firstLine="709"/>
        <w:jc w:val="both"/>
        <w:outlineLvl w:val="0"/>
        <w:rPr>
          <w:szCs w:val="28"/>
        </w:rPr>
      </w:pPr>
      <w:r w:rsidRPr="004431D9">
        <w:rPr>
          <w:szCs w:val="28"/>
        </w:rPr>
        <w:t>4. Atzīt par spēku zaudējuš</w:t>
      </w:r>
      <w:r w:rsidR="004431D9" w:rsidRPr="004431D9">
        <w:rPr>
          <w:szCs w:val="28"/>
        </w:rPr>
        <w:t>u</w:t>
      </w:r>
      <w:r w:rsidRPr="004431D9">
        <w:rPr>
          <w:szCs w:val="28"/>
        </w:rPr>
        <w:t xml:space="preserve"> Ministru kabineta </w:t>
      </w:r>
      <w:r w:rsidR="004E1924" w:rsidRPr="004431D9">
        <w:rPr>
          <w:szCs w:val="28"/>
        </w:rPr>
        <w:t>1996</w:t>
      </w:r>
      <w:r w:rsidR="00D3538D">
        <w:rPr>
          <w:szCs w:val="28"/>
        </w:rPr>
        <w:t>. g</w:t>
      </w:r>
      <w:r w:rsidR="004E1924" w:rsidRPr="004431D9">
        <w:rPr>
          <w:szCs w:val="28"/>
        </w:rPr>
        <w:t xml:space="preserve">ada </w:t>
      </w:r>
      <w:r w:rsidR="004431D9" w:rsidRPr="004431D9">
        <w:rPr>
          <w:szCs w:val="28"/>
        </w:rPr>
        <w:t>6</w:t>
      </w:r>
      <w:r w:rsidR="00D3538D">
        <w:rPr>
          <w:szCs w:val="28"/>
        </w:rPr>
        <w:t>. j</w:t>
      </w:r>
      <w:r w:rsidR="004431D9" w:rsidRPr="004431D9">
        <w:rPr>
          <w:szCs w:val="28"/>
        </w:rPr>
        <w:t>ūnija</w:t>
      </w:r>
      <w:r w:rsidR="004E1924" w:rsidRPr="004431D9">
        <w:rPr>
          <w:szCs w:val="28"/>
        </w:rPr>
        <w:t xml:space="preserve"> </w:t>
      </w:r>
      <w:r w:rsidR="004431D9" w:rsidRPr="004431D9">
        <w:rPr>
          <w:szCs w:val="28"/>
        </w:rPr>
        <w:t>rīkojumu</w:t>
      </w:r>
      <w:r w:rsidRPr="004431D9">
        <w:rPr>
          <w:szCs w:val="28"/>
        </w:rPr>
        <w:t xml:space="preserve"> Nr.</w:t>
      </w:r>
      <w:r w:rsidR="00DA77F7">
        <w:rPr>
          <w:szCs w:val="28"/>
        </w:rPr>
        <w:t> </w:t>
      </w:r>
      <w:r w:rsidR="004E1924" w:rsidRPr="004431D9">
        <w:rPr>
          <w:szCs w:val="28"/>
        </w:rPr>
        <w:t>2</w:t>
      </w:r>
      <w:r w:rsidR="004431D9" w:rsidRPr="004431D9">
        <w:rPr>
          <w:szCs w:val="28"/>
        </w:rPr>
        <w:t>14</w:t>
      </w:r>
      <w:r w:rsidRPr="004431D9">
        <w:rPr>
          <w:szCs w:val="28"/>
        </w:rPr>
        <w:t xml:space="preserve"> </w:t>
      </w:r>
      <w:r w:rsidR="00D3538D">
        <w:rPr>
          <w:szCs w:val="28"/>
        </w:rPr>
        <w:t>"</w:t>
      </w:r>
      <w:r w:rsidR="004431D9" w:rsidRPr="004431D9">
        <w:rPr>
          <w:szCs w:val="28"/>
        </w:rPr>
        <w:t>Par Latvijas Republikas valdības un Ķīnas Tautas Republikas valdības līgumu par sadarbību zinātnē un tehnoloģijā</w:t>
      </w:r>
      <w:r w:rsidR="00D3538D">
        <w:rPr>
          <w:szCs w:val="28"/>
        </w:rPr>
        <w:t>"</w:t>
      </w:r>
      <w:r w:rsidRPr="004431D9">
        <w:rPr>
          <w:szCs w:val="28"/>
        </w:rPr>
        <w:t xml:space="preserve"> (Latvijas Vēstnesis, </w:t>
      </w:r>
      <w:r w:rsidR="004E1924" w:rsidRPr="004431D9">
        <w:rPr>
          <w:szCs w:val="28"/>
        </w:rPr>
        <w:t>1996</w:t>
      </w:r>
      <w:r w:rsidRPr="004431D9">
        <w:rPr>
          <w:szCs w:val="28"/>
        </w:rPr>
        <w:t xml:space="preserve">, </w:t>
      </w:r>
      <w:r w:rsidR="004431D9" w:rsidRPr="004431D9">
        <w:rPr>
          <w:bCs/>
          <w:szCs w:val="28"/>
        </w:rPr>
        <w:t>99.</w:t>
      </w:r>
      <w:r w:rsidRPr="004431D9">
        <w:rPr>
          <w:szCs w:val="28"/>
        </w:rPr>
        <w:t xml:space="preserve"> </w:t>
      </w:r>
      <w:r w:rsidR="00710EE4" w:rsidRPr="004431D9">
        <w:rPr>
          <w:szCs w:val="28"/>
        </w:rPr>
        <w:t>nr.</w:t>
      </w:r>
      <w:r w:rsidRPr="004431D9">
        <w:rPr>
          <w:szCs w:val="28"/>
        </w:rPr>
        <w:t>).</w:t>
      </w:r>
    </w:p>
    <w:p w14:paraId="52384ADB" w14:textId="77777777" w:rsidR="00D3538D" w:rsidRPr="00C514FD" w:rsidRDefault="00D3538D" w:rsidP="00FD1C48">
      <w:pPr>
        <w:jc w:val="both"/>
        <w:rPr>
          <w:sz w:val="28"/>
          <w:szCs w:val="28"/>
        </w:rPr>
      </w:pPr>
    </w:p>
    <w:p w14:paraId="549C9B7C" w14:textId="77777777" w:rsidR="00D3538D" w:rsidRPr="00C514FD" w:rsidRDefault="00D3538D" w:rsidP="00FD1C48">
      <w:pPr>
        <w:jc w:val="both"/>
        <w:rPr>
          <w:sz w:val="28"/>
          <w:szCs w:val="28"/>
        </w:rPr>
      </w:pPr>
    </w:p>
    <w:p w14:paraId="1705BB6B" w14:textId="77777777" w:rsidR="00D3538D" w:rsidRPr="00C514FD" w:rsidRDefault="00D3538D" w:rsidP="00FD1C48">
      <w:pPr>
        <w:jc w:val="both"/>
        <w:rPr>
          <w:sz w:val="28"/>
          <w:szCs w:val="28"/>
        </w:rPr>
      </w:pPr>
    </w:p>
    <w:p w14:paraId="51F3A367" w14:textId="77777777" w:rsidR="00D3538D" w:rsidRPr="00C514FD" w:rsidRDefault="00D3538D" w:rsidP="00FD1C4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AD094B7" w14:textId="77777777" w:rsidR="00D3538D" w:rsidRPr="00C514FD" w:rsidRDefault="00D3538D" w:rsidP="00FD1C4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E5F257" w14:textId="77777777" w:rsidR="00D3538D" w:rsidRPr="00C514FD" w:rsidRDefault="00D3538D" w:rsidP="00FD1C4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8EE6D8" w14:textId="77777777" w:rsidR="00D3538D" w:rsidRPr="00C514FD" w:rsidRDefault="00D3538D" w:rsidP="00FD1C4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3AD43F" w14:textId="77777777" w:rsidR="00D3538D" w:rsidRPr="00C514FD" w:rsidRDefault="00D3538D" w:rsidP="00FD1C4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D3538D" w:rsidRPr="00C514FD" w:rsidSect="00D3538D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1248" w14:textId="77777777" w:rsidR="00516BD6" w:rsidRDefault="00516BD6">
      <w:r>
        <w:separator/>
      </w:r>
    </w:p>
  </w:endnote>
  <w:endnote w:type="continuationSeparator" w:id="0">
    <w:p w14:paraId="7CA11249" w14:textId="77777777" w:rsidR="00516BD6" w:rsidRDefault="005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7E10" w14:textId="74B74155" w:rsidR="00D3538D" w:rsidRPr="00D3538D" w:rsidRDefault="00D3538D">
    <w:pPr>
      <w:pStyle w:val="Footer"/>
      <w:rPr>
        <w:sz w:val="16"/>
        <w:szCs w:val="16"/>
      </w:rPr>
    </w:pPr>
    <w:r>
      <w:rPr>
        <w:sz w:val="16"/>
        <w:szCs w:val="16"/>
      </w:rPr>
      <w:t>N2093_7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1246" w14:textId="77777777" w:rsidR="00516BD6" w:rsidRDefault="00516BD6">
      <w:r>
        <w:separator/>
      </w:r>
    </w:p>
  </w:footnote>
  <w:footnote w:type="continuationSeparator" w:id="0">
    <w:p w14:paraId="7CA11247" w14:textId="77777777" w:rsidR="00516BD6" w:rsidRDefault="0051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124A" w14:textId="77777777" w:rsidR="00143392" w:rsidRDefault="00143392" w:rsidP="00D3538D">
    <w:pPr>
      <w:pStyle w:val="Header"/>
    </w:pPr>
  </w:p>
  <w:p w14:paraId="0690FB28" w14:textId="1C43682D" w:rsidR="00D3538D" w:rsidRDefault="00D3538D" w:rsidP="00D3538D">
    <w:pPr>
      <w:pStyle w:val="Header"/>
    </w:pPr>
    <w:r>
      <w:rPr>
        <w:noProof/>
        <w:sz w:val="32"/>
        <w:szCs w:val="32"/>
      </w:rPr>
      <w:drawing>
        <wp:inline distT="0" distB="0" distL="0" distR="0" wp14:anchorId="6100589E" wp14:editId="78E12DB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5F65"/>
    <w:rsid w:val="00023004"/>
    <w:rsid w:val="000343F2"/>
    <w:rsid w:val="000460D5"/>
    <w:rsid w:val="00064A65"/>
    <w:rsid w:val="00065417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5A91"/>
    <w:rsid w:val="001D7F58"/>
    <w:rsid w:val="001E151D"/>
    <w:rsid w:val="001F3039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F2AFD"/>
    <w:rsid w:val="003F2DC3"/>
    <w:rsid w:val="004203E7"/>
    <w:rsid w:val="00433DAD"/>
    <w:rsid w:val="004431D9"/>
    <w:rsid w:val="004466A0"/>
    <w:rsid w:val="00452998"/>
    <w:rsid w:val="00486234"/>
    <w:rsid w:val="00487091"/>
    <w:rsid w:val="004944D5"/>
    <w:rsid w:val="00497C20"/>
    <w:rsid w:val="004B2EB0"/>
    <w:rsid w:val="004C0159"/>
    <w:rsid w:val="004C60C4"/>
    <w:rsid w:val="004E1924"/>
    <w:rsid w:val="004E5A1D"/>
    <w:rsid w:val="004E74DA"/>
    <w:rsid w:val="005003A0"/>
    <w:rsid w:val="005103F7"/>
    <w:rsid w:val="00516AC5"/>
    <w:rsid w:val="00516BD6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0600E"/>
    <w:rsid w:val="00615BB4"/>
    <w:rsid w:val="00623DF2"/>
    <w:rsid w:val="00627ED4"/>
    <w:rsid w:val="00651934"/>
    <w:rsid w:val="00654F02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3456D"/>
    <w:rsid w:val="00746861"/>
    <w:rsid w:val="00746F4F"/>
    <w:rsid w:val="00750EE3"/>
    <w:rsid w:val="00774A4B"/>
    <w:rsid w:val="00775F74"/>
    <w:rsid w:val="007813E9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A7539"/>
    <w:rsid w:val="008D5CC2"/>
    <w:rsid w:val="008E0081"/>
    <w:rsid w:val="008E6664"/>
    <w:rsid w:val="008E7807"/>
    <w:rsid w:val="00900023"/>
    <w:rsid w:val="00907025"/>
    <w:rsid w:val="00907698"/>
    <w:rsid w:val="009079D9"/>
    <w:rsid w:val="00910156"/>
    <w:rsid w:val="009172AE"/>
    <w:rsid w:val="00921AC8"/>
    <w:rsid w:val="00932D89"/>
    <w:rsid w:val="00947B4D"/>
    <w:rsid w:val="00980D1E"/>
    <w:rsid w:val="0098390C"/>
    <w:rsid w:val="00995AC2"/>
    <w:rsid w:val="009A1118"/>
    <w:rsid w:val="009C5A63"/>
    <w:rsid w:val="009D1238"/>
    <w:rsid w:val="009F1E4B"/>
    <w:rsid w:val="00A02C64"/>
    <w:rsid w:val="00A02F96"/>
    <w:rsid w:val="00A442F3"/>
    <w:rsid w:val="00A75F12"/>
    <w:rsid w:val="00A842EE"/>
    <w:rsid w:val="00A97155"/>
    <w:rsid w:val="00AB0AC9"/>
    <w:rsid w:val="00AD28A5"/>
    <w:rsid w:val="00AF334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18D6"/>
    <w:rsid w:val="00B9584F"/>
    <w:rsid w:val="00BB05D4"/>
    <w:rsid w:val="00BB487A"/>
    <w:rsid w:val="00BC4543"/>
    <w:rsid w:val="00BD688C"/>
    <w:rsid w:val="00C00A8E"/>
    <w:rsid w:val="00C078E1"/>
    <w:rsid w:val="00C23586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3538D"/>
    <w:rsid w:val="00D53187"/>
    <w:rsid w:val="00D649D0"/>
    <w:rsid w:val="00D65840"/>
    <w:rsid w:val="00D76D68"/>
    <w:rsid w:val="00D81E23"/>
    <w:rsid w:val="00D92529"/>
    <w:rsid w:val="00D962ED"/>
    <w:rsid w:val="00DA4BAA"/>
    <w:rsid w:val="00DA77F7"/>
    <w:rsid w:val="00DB314D"/>
    <w:rsid w:val="00DC25B2"/>
    <w:rsid w:val="00E25C04"/>
    <w:rsid w:val="00E36A1B"/>
    <w:rsid w:val="00E43197"/>
    <w:rsid w:val="00E555E7"/>
    <w:rsid w:val="00E626C7"/>
    <w:rsid w:val="00E6461F"/>
    <w:rsid w:val="00E94494"/>
    <w:rsid w:val="00EA412B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4C4A"/>
    <w:rsid w:val="00F85B78"/>
    <w:rsid w:val="00F900BC"/>
    <w:rsid w:val="00FB16E8"/>
    <w:rsid w:val="00FD1C4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A11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styleId="ListParagraph">
    <w:name w:val="List Paragraph"/>
    <w:basedOn w:val="Normal"/>
    <w:uiPriority w:val="34"/>
    <w:qFormat/>
    <w:rsid w:val="001F3039"/>
    <w:pPr>
      <w:ind w:left="720"/>
      <w:contextualSpacing/>
    </w:pPr>
  </w:style>
  <w:style w:type="paragraph" w:customStyle="1" w:styleId="naisf">
    <w:name w:val="naisf"/>
    <w:basedOn w:val="Normal"/>
    <w:rsid w:val="00D3538D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styleId="ListParagraph">
    <w:name w:val="List Paragraph"/>
    <w:basedOn w:val="Normal"/>
    <w:uiPriority w:val="34"/>
    <w:qFormat/>
    <w:rsid w:val="001F3039"/>
    <w:pPr>
      <w:ind w:left="720"/>
      <w:contextualSpacing/>
    </w:pPr>
  </w:style>
  <w:style w:type="paragraph" w:customStyle="1" w:styleId="naisf">
    <w:name w:val="naisf"/>
    <w:basedOn w:val="Normal"/>
    <w:rsid w:val="00D3538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DD70-F211-4432-9A02-5D8CF82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IZMNot_190917_Kina_zin; Par Latvijas Republikas valdības un Ķīnas Tautas Republikas valdības līgumu par sadarbību zinātnes un tehnoloģiju</vt:lpstr>
    </vt:vector>
  </TitlesOfParts>
  <Company>LR Izglītības un zinātnes ministrija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IZMNot_190917_Kina_zin; Par Latvijas Republikas valdības un Ķīnas Tautas Republikas valdības līgumu par sadarbību zinātnes un tehnoloģiju</dc:title>
  <dc:subject>IZMnot_100614_Tadžikistāna</dc:subject>
  <dc:creator>Aļina Kučinska</dc:creator>
  <dc:description>A.Vahere-Abražune, 67047828
anita.vahere-abrazune@izm.gov.lv</dc:description>
  <cp:lastModifiedBy>Leontīne Babkina</cp:lastModifiedBy>
  <cp:revision>9</cp:revision>
  <cp:lastPrinted>2017-10-11T12:02:00Z</cp:lastPrinted>
  <dcterms:created xsi:type="dcterms:W3CDTF">2017-08-24T10:33:00Z</dcterms:created>
  <dcterms:modified xsi:type="dcterms:W3CDTF">2017-10-11T12:03:00Z</dcterms:modified>
</cp:coreProperties>
</file>