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69" w:rsidRPr="00676C8B" w:rsidRDefault="000C3569" w:rsidP="00F13B0F">
      <w:pPr>
        <w:jc w:val="center"/>
        <w:rPr>
          <w:sz w:val="25"/>
          <w:szCs w:val="25"/>
          <w:lang w:val="lv-LV"/>
        </w:rPr>
      </w:pPr>
    </w:p>
    <w:p w:rsidR="00F13B0F" w:rsidRPr="00A55B34" w:rsidRDefault="00F13B0F" w:rsidP="00F13B0F">
      <w:pPr>
        <w:rPr>
          <w:sz w:val="28"/>
          <w:szCs w:val="25"/>
          <w:lang w:val="lv-LV"/>
        </w:rPr>
      </w:pPr>
    </w:p>
    <w:p w:rsidR="00F13B0F" w:rsidRPr="00A55B34" w:rsidRDefault="000C3569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201</w:t>
      </w:r>
      <w:r w:rsidR="00A55B34" w:rsidRPr="00A55B34">
        <w:rPr>
          <w:sz w:val="28"/>
          <w:szCs w:val="25"/>
          <w:lang w:val="lv-LV"/>
        </w:rPr>
        <w:t>7</w:t>
      </w:r>
      <w:r w:rsidR="00F13B0F" w:rsidRPr="00A55B34">
        <w:rPr>
          <w:sz w:val="28"/>
          <w:szCs w:val="25"/>
          <w:lang w:val="lv-LV"/>
        </w:rPr>
        <w:t>.gada</w:t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F13B0F" w:rsidRPr="00A55B34">
            <w:rPr>
              <w:sz w:val="28"/>
              <w:szCs w:val="25"/>
              <w:lang w:val="lv-LV"/>
            </w:rPr>
            <w:t>Rīkojums</w:t>
          </w:r>
        </w:smartTag>
      </w:smartTag>
      <w:r w:rsidR="00F13B0F" w:rsidRPr="00A55B34">
        <w:rPr>
          <w:sz w:val="28"/>
          <w:szCs w:val="25"/>
          <w:lang w:val="lv-LV"/>
        </w:rPr>
        <w:t xml:space="preserve"> Nr.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Rīgā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  <w:t>(prot. Nr.)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</w:p>
    <w:p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:rsidR="00F13B0F" w:rsidRPr="00A55B34" w:rsidRDefault="00F13B0F" w:rsidP="00F13B0F">
      <w:pPr>
        <w:ind w:firstLine="709"/>
        <w:rPr>
          <w:sz w:val="28"/>
          <w:szCs w:val="25"/>
          <w:lang w:val="lv-LV"/>
        </w:rPr>
      </w:pPr>
    </w:p>
    <w:p w:rsidR="005C652A" w:rsidRPr="00181AD0" w:rsidRDefault="005C652A" w:rsidP="00181AD0">
      <w:pPr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1. </w:t>
      </w:r>
      <w:r w:rsidR="00F13B0F" w:rsidRPr="00181AD0">
        <w:rPr>
          <w:sz w:val="28"/>
          <w:szCs w:val="28"/>
          <w:lang w:val="lv-LV"/>
        </w:rPr>
        <w:t>Saskaņā ar Publiskas personas mantas atsavināšanas likuma 4.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 xml:space="preserve">panta pirmo </w:t>
      </w:r>
      <w:r w:rsidR="00A83E4F" w:rsidRPr="00181AD0">
        <w:rPr>
          <w:sz w:val="28"/>
          <w:szCs w:val="28"/>
          <w:lang w:val="lv-LV"/>
        </w:rPr>
        <w:t>daļu</w:t>
      </w:r>
      <w:r w:rsidR="00A83E4F">
        <w:rPr>
          <w:sz w:val="28"/>
          <w:szCs w:val="28"/>
          <w:lang w:val="lv-LV"/>
        </w:rPr>
        <w:t>,</w:t>
      </w:r>
      <w:r w:rsidR="00A83E4F" w:rsidRPr="00181AD0">
        <w:rPr>
          <w:sz w:val="28"/>
          <w:szCs w:val="28"/>
          <w:lang w:val="lv-LV"/>
        </w:rPr>
        <w:t xml:space="preserve"> </w:t>
      </w:r>
      <w:r w:rsidR="00A83E4F">
        <w:rPr>
          <w:sz w:val="28"/>
          <w:szCs w:val="28"/>
          <w:lang w:val="lv-LV"/>
        </w:rPr>
        <w:t xml:space="preserve">ceturtās daļas 7.punktu </w:t>
      </w:r>
      <w:r w:rsidR="00F13B0F" w:rsidRPr="00181AD0">
        <w:rPr>
          <w:sz w:val="28"/>
          <w:szCs w:val="28"/>
          <w:lang w:val="lv-LV"/>
        </w:rPr>
        <w:t>un 5.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daļu atļaut valsts akciju sabiedrībai „Valsts nekustamie īpašumi” pārdot izsolē</w:t>
      </w:r>
      <w:r w:rsidR="0067106C" w:rsidRPr="00181AD0">
        <w:rPr>
          <w:sz w:val="28"/>
          <w:szCs w:val="28"/>
          <w:lang w:val="lv-LV"/>
        </w:rPr>
        <w:t xml:space="preserve"> </w:t>
      </w:r>
      <w:r w:rsidRPr="00181AD0">
        <w:rPr>
          <w:sz w:val="28"/>
          <w:szCs w:val="28"/>
          <w:lang w:val="lv-LV"/>
        </w:rPr>
        <w:t>šādus valsts nekustamos īpašumus</w:t>
      </w:r>
      <w:r w:rsidR="005D2414" w:rsidRPr="00181AD0">
        <w:rPr>
          <w:sz w:val="28"/>
          <w:szCs w:val="28"/>
          <w:lang w:val="lv-LV"/>
        </w:rPr>
        <w:t xml:space="preserve">: </w:t>
      </w:r>
    </w:p>
    <w:p w:rsidR="008C21C0" w:rsidRPr="00181AD0" w:rsidRDefault="00432FF8" w:rsidP="008C21C0">
      <w:pPr>
        <w:ind w:firstLine="403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1.1. </w:t>
      </w:r>
      <w:r w:rsidR="00C645BB">
        <w:rPr>
          <w:sz w:val="28"/>
          <w:szCs w:val="28"/>
          <w:lang w:val="lv-LV"/>
        </w:rPr>
        <w:t xml:space="preserve">¼ domājamo daļu no nekustamā īpašuma (nekustamā īpašuma kadastra Nr. 1700 037 0254) – zemes vienības </w:t>
      </w:r>
      <w:r w:rsidR="00C645BB" w:rsidRPr="00C645BB">
        <w:rPr>
          <w:sz w:val="28"/>
          <w:szCs w:val="28"/>
          <w:lang w:val="lv-LV"/>
        </w:rPr>
        <w:t>(zemes vienības kadastra apzīmējums 1700 037 0254)</w:t>
      </w:r>
      <w:r w:rsidR="00A83E4F">
        <w:rPr>
          <w:sz w:val="28"/>
          <w:szCs w:val="28"/>
          <w:lang w:val="lv-LV"/>
        </w:rPr>
        <w:t xml:space="preserve"> </w:t>
      </w:r>
      <w:r w:rsidR="005D7A1E">
        <w:rPr>
          <w:sz w:val="28"/>
          <w:szCs w:val="28"/>
          <w:lang w:val="lv-LV"/>
        </w:rPr>
        <w:t>0.0377 ha</w:t>
      </w:r>
      <w:bookmarkStart w:id="0" w:name="_GoBack"/>
      <w:bookmarkEnd w:id="0"/>
      <w:r w:rsidR="00A83E4F">
        <w:rPr>
          <w:sz w:val="28"/>
          <w:szCs w:val="28"/>
          <w:vertAlign w:val="superscript"/>
          <w:lang w:val="lv-LV"/>
        </w:rPr>
        <w:t xml:space="preserve"> </w:t>
      </w:r>
      <w:r w:rsidR="00A83E4F">
        <w:rPr>
          <w:sz w:val="28"/>
          <w:szCs w:val="28"/>
          <w:lang w:val="lv-LV"/>
        </w:rPr>
        <w:t>platībā</w:t>
      </w:r>
      <w:r w:rsidR="00C645BB" w:rsidRPr="00C645BB">
        <w:rPr>
          <w:sz w:val="28"/>
          <w:szCs w:val="28"/>
          <w:lang w:val="lv-LV"/>
        </w:rPr>
        <w:t xml:space="preserve">, </w:t>
      </w:r>
      <w:r w:rsidR="00C645BB">
        <w:rPr>
          <w:sz w:val="28"/>
          <w:szCs w:val="28"/>
          <w:lang w:val="lv-LV"/>
        </w:rPr>
        <w:t>būves</w:t>
      </w:r>
      <w:r w:rsidR="00C645BB" w:rsidRPr="00C645BB">
        <w:rPr>
          <w:sz w:val="28"/>
          <w:szCs w:val="28"/>
          <w:lang w:val="lv-LV"/>
        </w:rPr>
        <w:t> (būves kadastra apzīmējums 1700 037 0254 001), </w:t>
      </w:r>
      <w:r w:rsidR="00C645BB">
        <w:rPr>
          <w:sz w:val="28"/>
          <w:szCs w:val="28"/>
          <w:lang w:val="lv-LV"/>
        </w:rPr>
        <w:t>būves</w:t>
      </w:r>
      <w:r w:rsidR="00C645BB" w:rsidRPr="00C645BB">
        <w:rPr>
          <w:sz w:val="28"/>
          <w:szCs w:val="28"/>
          <w:lang w:val="lv-LV"/>
        </w:rPr>
        <w:t xml:space="preserve"> (būves kadastra apzīmējums 1700 037 0254 002), </w:t>
      </w:r>
      <w:r w:rsidR="00C645BB">
        <w:rPr>
          <w:sz w:val="28"/>
          <w:szCs w:val="28"/>
          <w:lang w:val="lv-LV"/>
        </w:rPr>
        <w:t>būves</w:t>
      </w:r>
      <w:r w:rsidR="00C645BB" w:rsidRPr="00C645BB">
        <w:rPr>
          <w:sz w:val="28"/>
          <w:szCs w:val="28"/>
          <w:lang w:val="lv-LV"/>
        </w:rPr>
        <w:t xml:space="preserve"> (būves kadastra apzīmējums 1700 037 0254 003)</w:t>
      </w:r>
      <w:r w:rsidR="00C645BB">
        <w:rPr>
          <w:sz w:val="28"/>
          <w:szCs w:val="28"/>
          <w:lang w:val="lv-LV"/>
        </w:rPr>
        <w:t>,</w:t>
      </w:r>
      <w:r w:rsidR="00C645BB" w:rsidRPr="00C645BB">
        <w:rPr>
          <w:sz w:val="28"/>
          <w:szCs w:val="28"/>
          <w:lang w:val="lv-LV"/>
        </w:rPr>
        <w:t xml:space="preserve"> </w:t>
      </w:r>
      <w:r w:rsidR="00C645BB">
        <w:rPr>
          <w:sz w:val="28"/>
          <w:szCs w:val="28"/>
          <w:lang w:val="lv-LV"/>
        </w:rPr>
        <w:t>būves</w:t>
      </w:r>
      <w:r w:rsidR="00C645BB" w:rsidRPr="00C645BB">
        <w:rPr>
          <w:sz w:val="28"/>
          <w:szCs w:val="28"/>
          <w:lang w:val="lv-LV"/>
        </w:rPr>
        <w:t xml:space="preserve"> (būves kadastra apzīmējums 1700 037 0254 004)  Otaņķu ielā 11, Liepājā</w:t>
      </w:r>
      <w:r w:rsidR="00C645BB" w:rsidRPr="007A01EC">
        <w:rPr>
          <w:sz w:val="28"/>
          <w:szCs w:val="28"/>
          <w:lang w:val="lv-LV"/>
        </w:rPr>
        <w:t>,</w:t>
      </w:r>
      <w:r w:rsidR="00C645BB">
        <w:rPr>
          <w:b/>
          <w:sz w:val="28"/>
          <w:szCs w:val="28"/>
          <w:lang w:val="lv-LV"/>
        </w:rPr>
        <w:t xml:space="preserve"> </w:t>
      </w:r>
      <w:r w:rsidR="00C645BB">
        <w:rPr>
          <w:sz w:val="26"/>
          <w:szCs w:val="28"/>
          <w:lang w:val="lv-LV"/>
        </w:rPr>
        <w:t>kas ierakstīta</w:t>
      </w:r>
      <w:r w:rsidR="00C645BB" w:rsidRPr="00C16948">
        <w:rPr>
          <w:sz w:val="26"/>
          <w:szCs w:val="28"/>
          <w:lang w:val="lv-LV"/>
        </w:rPr>
        <w:t xml:space="preserve"> zemesgrāmatā uz valsts vār</w:t>
      </w:r>
      <w:r w:rsidR="00C645BB">
        <w:rPr>
          <w:sz w:val="26"/>
          <w:szCs w:val="28"/>
          <w:lang w:val="lv-LV"/>
        </w:rPr>
        <w:t>da Finanšu ministrijas personā,</w:t>
      </w:r>
      <w:r w:rsidR="00C645BB">
        <w:rPr>
          <w:sz w:val="28"/>
          <w:szCs w:val="28"/>
          <w:lang w:val="lv-LV"/>
        </w:rPr>
        <w:t xml:space="preserve"> </w:t>
      </w:r>
      <w:r w:rsidR="00C1160B" w:rsidRPr="005E2EFE">
        <w:rPr>
          <w:sz w:val="28"/>
          <w:szCs w:val="28"/>
          <w:lang w:val="lv-LV"/>
        </w:rPr>
        <w:t>ievērojot  Publiskas personas mantas atsavināša</w:t>
      </w:r>
      <w:r w:rsidR="00C1160B">
        <w:rPr>
          <w:sz w:val="28"/>
          <w:szCs w:val="28"/>
          <w:lang w:val="lv-LV"/>
        </w:rPr>
        <w:t>nas likuma 14.panta nosacījumus</w:t>
      </w:r>
      <w:r w:rsidR="00C1160B" w:rsidRPr="00B35519">
        <w:rPr>
          <w:lang w:val="lv-LV"/>
        </w:rPr>
        <w:t xml:space="preserve"> </w:t>
      </w:r>
      <w:r w:rsidR="00C1160B">
        <w:rPr>
          <w:sz w:val="28"/>
          <w:szCs w:val="28"/>
          <w:lang w:val="lv-LV"/>
        </w:rPr>
        <w:t>un 46.¹ panta nosacījumus</w:t>
      </w:r>
      <w:r w:rsidR="009032D7">
        <w:rPr>
          <w:sz w:val="28"/>
          <w:szCs w:val="28"/>
          <w:lang w:val="lv-LV"/>
        </w:rPr>
        <w:t>;</w:t>
      </w:r>
    </w:p>
    <w:p w:rsidR="00006868" w:rsidRDefault="005C652A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1.2</w:t>
      </w:r>
      <w:r w:rsidRPr="007B7F18">
        <w:rPr>
          <w:sz w:val="28"/>
          <w:szCs w:val="28"/>
          <w:lang w:val="lv-LV"/>
        </w:rPr>
        <w:t>. </w:t>
      </w:r>
      <w:r w:rsidR="00C645BB" w:rsidRPr="00C645BB">
        <w:rPr>
          <w:sz w:val="28"/>
          <w:szCs w:val="28"/>
          <w:lang w:val="lv-LV"/>
        </w:rPr>
        <w:t>nekustamo īpašumu (nekustamā īpašuma kadastra Nr. 6605 002 0014) – zemes vienību (zemes vienības kadastra apzīmējums 6605 002 0014) 0.0599 ha platībā</w:t>
      </w:r>
      <w:r w:rsidR="00C645BB">
        <w:rPr>
          <w:sz w:val="28"/>
          <w:szCs w:val="28"/>
          <w:lang w:val="lv-LV"/>
        </w:rPr>
        <w:t xml:space="preserve"> un</w:t>
      </w:r>
      <w:r w:rsidR="00C645BB" w:rsidRPr="00C645BB">
        <w:rPr>
          <w:sz w:val="28"/>
          <w:szCs w:val="28"/>
          <w:lang w:val="lv-LV"/>
        </w:rPr>
        <w:t xml:space="preserve"> būvi (būves kadastra apzīmējums 6605 002 0014 001) Valdemāra ielā 28, Ainažos, Salacgrīvas novadā</w:t>
      </w:r>
      <w:r w:rsidR="009B3D98" w:rsidRPr="00181AD0">
        <w:rPr>
          <w:sz w:val="28"/>
          <w:szCs w:val="28"/>
          <w:lang w:val="lv-LV"/>
        </w:rPr>
        <w:t>, kas ierakstīts zemesgrāmatā uz valsts vārda Finanšu ministrijas personā;</w:t>
      </w:r>
    </w:p>
    <w:p w:rsidR="00836E92" w:rsidRPr="00181AD0" w:rsidRDefault="00836E92" w:rsidP="00836E92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 nekustamo īpašumu </w:t>
      </w:r>
      <w:r w:rsidRPr="00C645BB">
        <w:rPr>
          <w:sz w:val="28"/>
          <w:szCs w:val="28"/>
          <w:lang w:val="lv-LV"/>
        </w:rPr>
        <w:t>(nekustamā īpašuma kadastra Nr. </w:t>
      </w:r>
      <w:r>
        <w:rPr>
          <w:sz w:val="28"/>
          <w:szCs w:val="28"/>
          <w:lang w:val="lv-LV"/>
        </w:rPr>
        <w:t xml:space="preserve">1300 020 5302) – zemes vienību </w:t>
      </w:r>
      <w:r w:rsidRPr="00C645BB">
        <w:rPr>
          <w:sz w:val="28"/>
          <w:szCs w:val="28"/>
          <w:lang w:val="lv-LV"/>
        </w:rPr>
        <w:t>(zemes vienības kadastra apzīmējums</w:t>
      </w:r>
      <w:r>
        <w:rPr>
          <w:sz w:val="28"/>
          <w:szCs w:val="28"/>
          <w:lang w:val="lv-LV"/>
        </w:rPr>
        <w:t xml:space="preserve"> 1300 020 5302) 0.3099 ha pl</w:t>
      </w:r>
      <w:r w:rsidR="009032D7">
        <w:rPr>
          <w:sz w:val="28"/>
          <w:szCs w:val="28"/>
          <w:lang w:val="lv-LV"/>
        </w:rPr>
        <w:t>atībā Tallinas ielā 26, Jūrmalā.</w:t>
      </w:r>
    </w:p>
    <w:p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2</w:t>
      </w:r>
      <w:r w:rsidR="000B581F" w:rsidRPr="00181AD0">
        <w:rPr>
          <w:sz w:val="28"/>
          <w:szCs w:val="28"/>
          <w:lang w:val="lv-LV"/>
        </w:rPr>
        <w:t>. Pircēji par valsts nekustamajiem īpašumiem</w:t>
      </w:r>
      <w:r w:rsidRPr="00181AD0">
        <w:rPr>
          <w:sz w:val="28"/>
          <w:szCs w:val="28"/>
          <w:lang w:val="lv-LV"/>
        </w:rPr>
        <w:t xml:space="preserve"> maksā </w:t>
      </w:r>
      <w:proofErr w:type="spellStart"/>
      <w:r w:rsidRPr="00181AD0">
        <w:rPr>
          <w:i/>
          <w:sz w:val="28"/>
          <w:szCs w:val="28"/>
          <w:lang w:val="lv-LV"/>
        </w:rPr>
        <w:t>euro</w:t>
      </w:r>
      <w:proofErr w:type="spellEnd"/>
      <w:r w:rsidRPr="00181AD0">
        <w:rPr>
          <w:sz w:val="28"/>
          <w:szCs w:val="28"/>
          <w:lang w:val="lv-LV"/>
        </w:rPr>
        <w:t>.</w:t>
      </w:r>
    </w:p>
    <w:p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3. Finanšu ministrijai</w:t>
      </w:r>
      <w:r w:rsidR="0031095F" w:rsidRPr="00181AD0">
        <w:rPr>
          <w:sz w:val="28"/>
          <w:szCs w:val="28"/>
          <w:lang w:val="lv-LV"/>
        </w:rPr>
        <w:t xml:space="preserve"> </w:t>
      </w:r>
      <w:r w:rsidR="000B581F" w:rsidRPr="00181AD0">
        <w:rPr>
          <w:sz w:val="28"/>
          <w:szCs w:val="28"/>
          <w:lang w:val="lv-LV"/>
        </w:rPr>
        <w:t>nodot pircējiem</w:t>
      </w:r>
      <w:r w:rsidRPr="00181AD0">
        <w:rPr>
          <w:sz w:val="28"/>
          <w:szCs w:val="28"/>
          <w:lang w:val="lv-LV"/>
        </w:rPr>
        <w:t xml:space="preserve"> šā rīkojuma 1.punktā minēto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nekustamo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īpašumu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</w:t>
      </w:r>
      <w:r w:rsidR="005C652A" w:rsidRPr="00181AD0">
        <w:rPr>
          <w:sz w:val="28"/>
          <w:szCs w:val="28"/>
          <w:lang w:val="lv-LV"/>
        </w:rPr>
        <w:t>30 dienu laikā no pirkuma līgumu</w:t>
      </w:r>
      <w:r w:rsidRPr="00181AD0">
        <w:rPr>
          <w:sz w:val="28"/>
          <w:szCs w:val="28"/>
          <w:lang w:val="lv-LV"/>
        </w:rPr>
        <w:t xml:space="preserve"> noslēgš</w:t>
      </w:r>
      <w:r w:rsidR="0067106C" w:rsidRPr="00181AD0">
        <w:rPr>
          <w:sz w:val="28"/>
          <w:szCs w:val="28"/>
          <w:lang w:val="lv-LV"/>
        </w:rPr>
        <w:t>anas dienas, sastādot attiecīgu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pieņemšanas un no</w:t>
      </w:r>
      <w:r w:rsidR="0067106C" w:rsidRPr="00181AD0">
        <w:rPr>
          <w:sz w:val="28"/>
          <w:szCs w:val="28"/>
          <w:lang w:val="lv-LV"/>
        </w:rPr>
        <w:t>došanas aktu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>.</w:t>
      </w:r>
    </w:p>
    <w:p w:rsidR="003A3308" w:rsidRPr="00676C8B" w:rsidRDefault="003A3308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5D2414" w:rsidRPr="00676C8B" w:rsidRDefault="005D2414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Ministru prezidents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M</w:t>
      </w:r>
      <w:r w:rsidR="00F13B0F" w:rsidRPr="00A55B34">
        <w:rPr>
          <w:sz w:val="28"/>
          <w:szCs w:val="25"/>
          <w:lang w:val="lv-LV"/>
        </w:rPr>
        <w:t>.</w:t>
      </w:r>
      <w:r w:rsidRPr="00A55B34">
        <w:rPr>
          <w:sz w:val="28"/>
          <w:szCs w:val="25"/>
          <w:lang w:val="lv-LV"/>
        </w:rPr>
        <w:t>Kučinskis</w:t>
      </w:r>
      <w:proofErr w:type="spellEnd"/>
    </w:p>
    <w:p w:rsidR="003A3308" w:rsidRPr="00A55B34" w:rsidRDefault="003A3308" w:rsidP="009C1304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9C1304">
      <w:pPr>
        <w:jc w:val="both"/>
        <w:rPr>
          <w:sz w:val="28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Finanšu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> - Ozola</w:t>
      </w:r>
    </w:p>
    <w:p w:rsidR="003A3308" w:rsidRPr="00A55B34" w:rsidRDefault="003A3308" w:rsidP="0008348E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08348E">
      <w:pPr>
        <w:jc w:val="both"/>
        <w:rPr>
          <w:sz w:val="28"/>
          <w:szCs w:val="25"/>
          <w:lang w:val="lv-LV"/>
        </w:rPr>
      </w:pPr>
    </w:p>
    <w:p w:rsidR="00F13B0F" w:rsidRPr="00A55B34" w:rsidRDefault="00F13B0F" w:rsidP="005C652A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Iesniedzējs:</w:t>
      </w: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Finanšu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 xml:space="preserve"> - Ozola</w:t>
      </w:r>
    </w:p>
    <w:p w:rsidR="003A3308" w:rsidRPr="00A55B34" w:rsidRDefault="003A3308" w:rsidP="00F13B0F">
      <w:pPr>
        <w:rPr>
          <w:sz w:val="32"/>
          <w:szCs w:val="28"/>
          <w:lang w:val="lv-LV"/>
        </w:rPr>
      </w:pPr>
    </w:p>
    <w:p w:rsidR="00432FF8" w:rsidRDefault="00432FF8" w:rsidP="00F13B0F">
      <w:pPr>
        <w:rPr>
          <w:sz w:val="28"/>
          <w:szCs w:val="28"/>
          <w:lang w:val="lv-LV"/>
        </w:rPr>
      </w:pPr>
    </w:p>
    <w:sectPr w:rsidR="00432FF8" w:rsidSect="005C652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EC" w:rsidRDefault="00290EEC" w:rsidP="002E5097">
      <w:r>
        <w:separator/>
      </w:r>
    </w:p>
  </w:endnote>
  <w:endnote w:type="continuationSeparator" w:id="0">
    <w:p w:rsidR="00290EEC" w:rsidRDefault="00290EEC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EC" w:rsidRPr="001A3644" w:rsidRDefault="00290EEC" w:rsidP="00E45F3F">
    <w:pPr>
      <w:jc w:val="both"/>
      <w:rPr>
        <w:sz w:val="20"/>
        <w:lang w:val="lv-LV"/>
      </w:rPr>
    </w:pPr>
    <w:r>
      <w:rPr>
        <w:sz w:val="20"/>
      </w:rPr>
      <w:t>FMRik_</w:t>
    </w:r>
    <w:r w:rsidR="00A83E4F">
      <w:rPr>
        <w:sz w:val="20"/>
      </w:rPr>
      <w:t>28</w:t>
    </w:r>
    <w:r w:rsidR="00C645BB">
      <w:rPr>
        <w:sz w:val="20"/>
      </w:rPr>
      <w:t>09</w:t>
    </w:r>
    <w:r w:rsidR="00E45F3F">
      <w:rPr>
        <w:sz w:val="20"/>
      </w:rPr>
      <w:t>1</w:t>
    </w:r>
    <w:r w:rsidR="00045DA7">
      <w:rPr>
        <w:sz w:val="20"/>
      </w:rPr>
      <w:t>7</w:t>
    </w:r>
    <w:r>
      <w:rPr>
        <w:sz w:val="20"/>
      </w:rPr>
      <w:t>_</w:t>
    </w:r>
    <w:r w:rsidR="00C645BB">
      <w:rPr>
        <w:sz w:val="20"/>
      </w:rPr>
      <w:t>O</w:t>
    </w:r>
    <w:r w:rsidR="009032D7">
      <w:rPr>
        <w:sz w:val="20"/>
      </w:rPr>
      <w:t>VT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EC" w:rsidRDefault="00290EEC" w:rsidP="002E5097">
      <w:r>
        <w:separator/>
      </w:r>
    </w:p>
  </w:footnote>
  <w:footnote w:type="continuationSeparator" w:id="0">
    <w:p w:rsidR="00290EEC" w:rsidRDefault="00290EEC" w:rsidP="002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45DA7"/>
    <w:rsid w:val="00070D98"/>
    <w:rsid w:val="00075D2D"/>
    <w:rsid w:val="0008348E"/>
    <w:rsid w:val="000B581F"/>
    <w:rsid w:val="000C3569"/>
    <w:rsid w:val="00107414"/>
    <w:rsid w:val="00181AD0"/>
    <w:rsid w:val="001A3644"/>
    <w:rsid w:val="001D1B91"/>
    <w:rsid w:val="00290EEC"/>
    <w:rsid w:val="002E5097"/>
    <w:rsid w:val="0030023C"/>
    <w:rsid w:val="00306167"/>
    <w:rsid w:val="0031095F"/>
    <w:rsid w:val="00356473"/>
    <w:rsid w:val="0036626F"/>
    <w:rsid w:val="003A3308"/>
    <w:rsid w:val="003D1767"/>
    <w:rsid w:val="00403B80"/>
    <w:rsid w:val="00412BED"/>
    <w:rsid w:val="00432FF8"/>
    <w:rsid w:val="00466F59"/>
    <w:rsid w:val="00483B89"/>
    <w:rsid w:val="004C1B44"/>
    <w:rsid w:val="00544BB7"/>
    <w:rsid w:val="005C652A"/>
    <w:rsid w:val="005D2414"/>
    <w:rsid w:val="005D7A1E"/>
    <w:rsid w:val="0067106C"/>
    <w:rsid w:val="00676A30"/>
    <w:rsid w:val="00676C8B"/>
    <w:rsid w:val="007835F5"/>
    <w:rsid w:val="00796E4F"/>
    <w:rsid w:val="007A01EC"/>
    <w:rsid w:val="007B7F18"/>
    <w:rsid w:val="007E1F3C"/>
    <w:rsid w:val="00836E92"/>
    <w:rsid w:val="008C21C0"/>
    <w:rsid w:val="008D7C92"/>
    <w:rsid w:val="008F45E7"/>
    <w:rsid w:val="009032D7"/>
    <w:rsid w:val="00922840"/>
    <w:rsid w:val="00923F43"/>
    <w:rsid w:val="00941021"/>
    <w:rsid w:val="0094794E"/>
    <w:rsid w:val="0097163C"/>
    <w:rsid w:val="009A4ADD"/>
    <w:rsid w:val="009B3D98"/>
    <w:rsid w:val="009C1304"/>
    <w:rsid w:val="00A55B34"/>
    <w:rsid w:val="00A83E4F"/>
    <w:rsid w:val="00AB75B6"/>
    <w:rsid w:val="00B611AA"/>
    <w:rsid w:val="00C1160B"/>
    <w:rsid w:val="00C3392A"/>
    <w:rsid w:val="00C376BD"/>
    <w:rsid w:val="00C645BB"/>
    <w:rsid w:val="00CE799A"/>
    <w:rsid w:val="00CE7F51"/>
    <w:rsid w:val="00D42C40"/>
    <w:rsid w:val="00D437A2"/>
    <w:rsid w:val="00D969E2"/>
    <w:rsid w:val="00DF5C1E"/>
    <w:rsid w:val="00E45F3F"/>
    <w:rsid w:val="00E578E0"/>
    <w:rsid w:val="00E75ABD"/>
    <w:rsid w:val="00F048DA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4:docId w14:val="68E0A0EA"/>
  <w15:docId w15:val="{9BFAF13D-0F47-4094-95CD-CE7F5649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210</DKP>
  </documentManagement>
</p:properties>
</file>

<file path=customXml/itemProps1.xml><?xml version="1.0" encoding="utf-8"?>
<ds:datastoreItem xmlns:ds="http://schemas.openxmlformats.org/officeDocument/2006/customXml" ds:itemID="{0EA5C7D4-B402-4624-9140-33979BAA327C}"/>
</file>

<file path=customXml/itemProps2.xml><?xml version="1.0" encoding="utf-8"?>
<ds:datastoreItem xmlns:ds="http://schemas.openxmlformats.org/officeDocument/2006/customXml" ds:itemID="{7235C678-665C-4F90-A1ED-6E090E912A67}"/>
</file>

<file path=customXml/itemProps3.xml><?xml version="1.0" encoding="utf-8"?>
<ds:datastoreItem xmlns:ds="http://schemas.openxmlformats.org/officeDocument/2006/customXml" ds:itemID="{AABA84FA-926A-433C-9D71-3ACC156B0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Elīna Saule</dc:creator>
  <cp:keywords>Rīkojuma projekts</cp:keywords>
  <dc:description>elina.saule@vni.lv</dc:description>
  <cp:lastModifiedBy>Elīna Saule</cp:lastModifiedBy>
  <cp:revision>13</cp:revision>
  <cp:lastPrinted>2017-07-06T11:53:00Z</cp:lastPrinted>
  <dcterms:created xsi:type="dcterms:W3CDTF">2017-07-17T07:53:00Z</dcterms:created>
  <dcterms:modified xsi:type="dcterms:W3CDTF">2017-10-11T13:18:00Z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