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1F" w:rsidRPr="002B7E3A" w:rsidRDefault="0012621F" w:rsidP="0012621F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7E3A"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:rsidR="0012621F" w:rsidRPr="002B7E3A" w:rsidRDefault="0012621F" w:rsidP="00126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21F" w:rsidRPr="002B7E3A" w:rsidRDefault="0012621F" w:rsidP="0012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E3A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:rsidR="0012621F" w:rsidRPr="002B7E3A" w:rsidRDefault="0012621F" w:rsidP="0012621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2621F" w:rsidRPr="002B7E3A" w:rsidRDefault="0012621F" w:rsidP="001262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621F" w:rsidRPr="002B7E3A" w:rsidRDefault="0012621F" w:rsidP="001262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621F" w:rsidRPr="002B7E3A" w:rsidRDefault="0012621F" w:rsidP="001262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7E3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A560F" w:rsidRPr="002B7E3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B7E3A">
        <w:rPr>
          <w:rFonts w:ascii="Times New Roman" w:eastAsia="Times New Roman" w:hAnsi="Times New Roman" w:cs="Times New Roman"/>
          <w:sz w:val="28"/>
          <w:szCs w:val="28"/>
        </w:rPr>
        <w:t>.gada_________</w:t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:rsidR="0012621F" w:rsidRPr="002B7E3A" w:rsidRDefault="0012621F" w:rsidP="001262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7E3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  <w:t>(Prot. Nr.__ __          .§)</w:t>
      </w:r>
    </w:p>
    <w:p w:rsidR="0012621F" w:rsidRPr="002B7E3A" w:rsidRDefault="0012621F" w:rsidP="001262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007EC" w:rsidRPr="002B7E3A" w:rsidRDefault="009007EC" w:rsidP="009007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lv-LV"/>
        </w:rPr>
      </w:pPr>
    </w:p>
    <w:p w:rsidR="00764502" w:rsidRPr="002B7E3A" w:rsidRDefault="00764502" w:rsidP="009007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</w:pPr>
      <w:r w:rsidRPr="002B7E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>Noteikumi par Jūrmalas ostas robežu noteikšanu</w:t>
      </w:r>
    </w:p>
    <w:p w:rsidR="009007EC" w:rsidRPr="002B7E3A" w:rsidRDefault="009007EC" w:rsidP="009007E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lv-LV"/>
        </w:rPr>
      </w:pPr>
    </w:p>
    <w:p w:rsidR="00764502" w:rsidRPr="002B7E3A" w:rsidRDefault="00764502" w:rsidP="009007E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lv-LV"/>
        </w:rPr>
      </w:pPr>
      <w:r w:rsidRPr="002B7E3A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lv-LV"/>
        </w:rPr>
        <w:t>Izdoti saskaņā ar Likuma par ostām </w:t>
      </w:r>
      <w:hyperlink r:id="rId9" w:anchor="p3" w:tgtFrame="_blank" w:history="1">
        <w:r w:rsidRPr="002B7E3A">
          <w:rPr>
            <w:rFonts w:ascii="Times New Roman" w:eastAsia="Times New Roman" w:hAnsi="Times New Roman" w:cs="Times New Roman"/>
            <w:iCs/>
            <w:color w:val="0D0D0D" w:themeColor="text1" w:themeTint="F2"/>
            <w:sz w:val="28"/>
            <w:szCs w:val="28"/>
            <w:lang w:eastAsia="lv-LV"/>
          </w:rPr>
          <w:t>3.pantu</w:t>
        </w:r>
      </w:hyperlink>
    </w:p>
    <w:p w:rsidR="00764502" w:rsidRPr="002B7E3A" w:rsidRDefault="00764502" w:rsidP="009007E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lv-LV"/>
        </w:rPr>
      </w:pPr>
    </w:p>
    <w:p w:rsidR="00764502" w:rsidRPr="002B7E3A" w:rsidRDefault="00764502" w:rsidP="009007E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  <w:bookmarkStart w:id="0" w:name="p1"/>
      <w:bookmarkStart w:id="1" w:name="p-215947"/>
      <w:bookmarkEnd w:id="0"/>
      <w:bookmarkEnd w:id="1"/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1. Noteikumi nosaka Jūrmalas ostas robežas saskaņā ar </w:t>
      </w:r>
      <w:r w:rsidR="00364EB7" w:rsidRPr="00364E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1.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,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2.,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3.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un </w:t>
      </w:r>
      <w:r w:rsidR="000C1942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4.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pielikumu (os</w:t>
      </w:r>
      <w:r w:rsidR="00660695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tas teritorijas kopplatība - 1068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ha</w:t>
      </w:r>
      <w:r w:rsidR="00660695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, tai skaitā zeme – 94 ha, iekšējie ūdeņi – 438 ha, ārējais reids - 536 ha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).</w:t>
      </w:r>
      <w:r w:rsidR="00336434" w:rsidRPr="002B7E3A">
        <w:rPr>
          <w:rFonts w:ascii="Times New Roman" w:hAnsi="Times New Roman" w:cs="Times New Roman"/>
          <w:sz w:val="28"/>
          <w:szCs w:val="28"/>
        </w:rPr>
        <w:t xml:space="preserve"> 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Teritorijas kopplatība</w:t>
      </w:r>
      <w:r w:rsidR="00336434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var 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tikt </w:t>
      </w:r>
      <w:r w:rsidR="00336434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precizēt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a</w:t>
      </w:r>
      <w:r w:rsidR="00336434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pēc robežu uzmērīšanas dabā.</w:t>
      </w:r>
    </w:p>
    <w:p w:rsidR="00764502" w:rsidRPr="002B7E3A" w:rsidRDefault="00764502" w:rsidP="009007EC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  <w:bookmarkStart w:id="2" w:name="p2"/>
      <w:bookmarkStart w:id="3" w:name="p-215948"/>
      <w:bookmarkEnd w:id="2"/>
      <w:bookmarkEnd w:id="3"/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2. Atzīt par spēku zaudējušiem Minis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softHyphen/>
        <w:t>tru kabineta 2005.gada 15.marta noteikumus Nr.193 “Noteikumi par Lielupes ostas robežu noteikšanu” (Latvijas Vēstnesis, 2005, 47 nr.).</w:t>
      </w:r>
    </w:p>
    <w:p w:rsidR="00764502" w:rsidRPr="002B7E3A" w:rsidRDefault="00764502" w:rsidP="00900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</w:p>
    <w:p w:rsidR="00764502" w:rsidRPr="002B7E3A" w:rsidRDefault="00764502" w:rsidP="00900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</w:p>
    <w:p w:rsidR="00764502" w:rsidRPr="002B7E3A" w:rsidRDefault="00764502" w:rsidP="00900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</w:p>
    <w:p w:rsidR="00364EB7" w:rsidRPr="002B7E3A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iel1"/>
      <w:bookmarkEnd w:id="4"/>
      <w:r w:rsidRPr="002B7E3A">
        <w:rPr>
          <w:rFonts w:ascii="Times New Roman" w:eastAsia="Times New Roman" w:hAnsi="Times New Roman" w:cs="Times New Roman"/>
          <w:sz w:val="28"/>
          <w:szCs w:val="28"/>
        </w:rPr>
        <w:t>Minist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ru prezidents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E3A">
        <w:rPr>
          <w:rFonts w:ascii="Times New Roman" w:eastAsia="Times New Roman" w:hAnsi="Times New Roman" w:cs="Times New Roman"/>
          <w:sz w:val="28"/>
          <w:szCs w:val="28"/>
        </w:rPr>
        <w:t>M.Kučinskis</w:t>
      </w:r>
      <w:proofErr w:type="spellEnd"/>
    </w:p>
    <w:p w:rsidR="00364EB7" w:rsidRPr="002B7E3A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B7" w:rsidRPr="002B7E3A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Satiksmes ministrs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E3A">
        <w:rPr>
          <w:rFonts w:ascii="Times New Roman" w:eastAsia="Times New Roman" w:hAnsi="Times New Roman" w:cs="Times New Roman"/>
          <w:sz w:val="28"/>
          <w:szCs w:val="28"/>
        </w:rPr>
        <w:t>U.Augulis</w:t>
      </w:r>
      <w:proofErr w:type="spellEnd"/>
    </w:p>
    <w:p w:rsidR="00364EB7" w:rsidRPr="002B7E3A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B7" w:rsidRPr="002B7E3A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3A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364EB7" w:rsidRPr="002B7E3A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3A">
        <w:rPr>
          <w:rFonts w:ascii="Times New Roman" w:eastAsia="Times New Roman" w:hAnsi="Times New Roman" w:cs="Times New Roman"/>
          <w:sz w:val="28"/>
          <w:szCs w:val="28"/>
        </w:rPr>
        <w:t>satiksmes ministrs</w:t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E3A">
        <w:rPr>
          <w:rFonts w:ascii="Times New Roman" w:eastAsia="Times New Roman" w:hAnsi="Times New Roman" w:cs="Times New Roman"/>
          <w:sz w:val="28"/>
          <w:szCs w:val="28"/>
        </w:rPr>
        <w:t>U.Augulis</w:t>
      </w:r>
      <w:proofErr w:type="spellEnd"/>
    </w:p>
    <w:p w:rsidR="00364EB7" w:rsidRPr="002B7E3A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4EB7" w:rsidRPr="002B7E3A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3A">
        <w:rPr>
          <w:rFonts w:ascii="Times New Roman" w:eastAsia="Times New Roman" w:hAnsi="Times New Roman" w:cs="Times New Roman"/>
          <w:sz w:val="28"/>
          <w:szCs w:val="28"/>
        </w:rPr>
        <w:t xml:space="preserve">Vīza: </w:t>
      </w:r>
    </w:p>
    <w:p w:rsidR="00364EB7" w:rsidRPr="002B7E3A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3A">
        <w:rPr>
          <w:rFonts w:ascii="Times New Roman" w:eastAsia="Times New Roman" w:hAnsi="Times New Roman" w:cs="Times New Roman"/>
          <w:sz w:val="28"/>
          <w:szCs w:val="28"/>
        </w:rPr>
        <w:t>valsts sekretāra vietā-</w:t>
      </w:r>
    </w:p>
    <w:p w:rsidR="00364EB7" w:rsidRPr="002B7E3A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3A">
        <w:rPr>
          <w:rFonts w:ascii="Times New Roman" w:eastAsia="Times New Roman" w:hAnsi="Times New Roman" w:cs="Times New Roman"/>
          <w:sz w:val="28"/>
          <w:szCs w:val="28"/>
        </w:rPr>
        <w:t>valsts sekretāra vietniece</w:t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r w:rsidRPr="002B7E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E3A">
        <w:rPr>
          <w:rFonts w:ascii="Times New Roman" w:eastAsia="Times New Roman" w:hAnsi="Times New Roman" w:cs="Times New Roman"/>
          <w:sz w:val="28"/>
          <w:szCs w:val="28"/>
        </w:rPr>
        <w:t>Dž.Innusa</w:t>
      </w:r>
      <w:proofErr w:type="spellEnd"/>
    </w:p>
    <w:p w:rsidR="00364EB7" w:rsidRPr="002B7E3A" w:rsidRDefault="00364EB7" w:rsidP="00364E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B7" w:rsidRPr="002B7E3A" w:rsidRDefault="00364EB7" w:rsidP="00364EB7">
      <w:pPr>
        <w:tabs>
          <w:tab w:val="left" w:pos="1290"/>
        </w:tabs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B7E3A">
        <w:rPr>
          <w:rFonts w:ascii="Times New Roman" w:hAnsi="Times New Roman" w:cs="Times New Roman"/>
          <w:sz w:val="28"/>
          <w:szCs w:val="28"/>
        </w:rPr>
        <w:tab/>
      </w:r>
    </w:p>
    <w:p w:rsidR="00364EB7" w:rsidRPr="006572DF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2DF">
        <w:rPr>
          <w:rFonts w:ascii="Times New Roman" w:eastAsia="Times New Roman" w:hAnsi="Times New Roman" w:cs="Times New Roman"/>
          <w:sz w:val="24"/>
          <w:szCs w:val="24"/>
        </w:rPr>
        <w:t>25.09.2017. 11:10</w:t>
      </w:r>
    </w:p>
    <w:p w:rsidR="00374A9C" w:rsidRDefault="00374A9C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114</w:t>
      </w:r>
    </w:p>
    <w:p w:rsidR="00364EB7" w:rsidRPr="006572DF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  <w:r w:rsidRPr="006572DF">
        <w:rPr>
          <w:rFonts w:ascii="Times New Roman" w:eastAsia="Times New Roman" w:hAnsi="Times New Roman" w:cs="Times New Roman"/>
          <w:sz w:val="24"/>
          <w:szCs w:val="24"/>
        </w:rPr>
        <w:t>A.Starikova, 67028154</w:t>
      </w:r>
    </w:p>
    <w:p w:rsidR="00364EB7" w:rsidRPr="006572DF" w:rsidRDefault="00364EB7" w:rsidP="0036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2DF">
        <w:rPr>
          <w:rFonts w:ascii="Times New Roman" w:eastAsia="Times New Roman" w:hAnsi="Times New Roman" w:cs="Times New Roman"/>
          <w:sz w:val="24"/>
          <w:szCs w:val="24"/>
        </w:rPr>
        <w:t>Anna.Starikova@sam.gov.lv</w:t>
      </w:r>
    </w:p>
    <w:p w:rsidR="003E1FD0" w:rsidRPr="002B7E3A" w:rsidRDefault="003E1FD0" w:rsidP="003E1FD0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</w:p>
    <w:sectPr w:rsidR="003E1FD0" w:rsidRPr="002B7E3A" w:rsidSect="001431BA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7F" w:rsidRDefault="00D0567F" w:rsidP="0084529F">
      <w:pPr>
        <w:spacing w:after="0" w:line="240" w:lineRule="auto"/>
      </w:pPr>
      <w:r>
        <w:separator/>
      </w:r>
    </w:p>
  </w:endnote>
  <w:endnote w:type="continuationSeparator" w:id="0">
    <w:p w:rsidR="00D0567F" w:rsidRDefault="00D0567F" w:rsidP="0084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BA" w:rsidRDefault="001431BA">
    <w:pPr>
      <w:pStyle w:val="Footer"/>
    </w:pPr>
    <w:r>
      <w:t>SMNot_250917_osta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BA" w:rsidRPr="001431BA" w:rsidRDefault="001431BA" w:rsidP="001431BA">
    <w:pPr>
      <w:pStyle w:val="Footer"/>
    </w:pPr>
    <w:r w:rsidRPr="001431BA">
      <w:t>SMNot_250917_osta</w:t>
    </w:r>
  </w:p>
  <w:p w:rsidR="001431BA" w:rsidRDefault="00143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7F" w:rsidRDefault="00D0567F" w:rsidP="0084529F">
      <w:pPr>
        <w:spacing w:after="0" w:line="240" w:lineRule="auto"/>
      </w:pPr>
      <w:r>
        <w:separator/>
      </w:r>
    </w:p>
  </w:footnote>
  <w:footnote w:type="continuationSeparator" w:id="0">
    <w:p w:rsidR="00D0567F" w:rsidRDefault="00D0567F" w:rsidP="0084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119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31BA" w:rsidRDefault="001431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2DF" w:rsidRDefault="006572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0AB"/>
    <w:multiLevelType w:val="multilevel"/>
    <w:tmpl w:val="AD96065A"/>
    <w:lvl w:ilvl="0">
      <w:start w:val="1"/>
      <w:numFmt w:val="decimal"/>
      <w:pStyle w:val="Style2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2"/>
    <w:rsid w:val="000C1942"/>
    <w:rsid w:val="00112510"/>
    <w:rsid w:val="0012621F"/>
    <w:rsid w:val="001431BA"/>
    <w:rsid w:val="00173852"/>
    <w:rsid w:val="001A5C3E"/>
    <w:rsid w:val="001B3538"/>
    <w:rsid w:val="00201D4C"/>
    <w:rsid w:val="00272E57"/>
    <w:rsid w:val="002B7E3A"/>
    <w:rsid w:val="002D203B"/>
    <w:rsid w:val="002F6206"/>
    <w:rsid w:val="00336434"/>
    <w:rsid w:val="003374B3"/>
    <w:rsid w:val="00364EB7"/>
    <w:rsid w:val="00372EE0"/>
    <w:rsid w:val="00374A9C"/>
    <w:rsid w:val="003E1FD0"/>
    <w:rsid w:val="00474522"/>
    <w:rsid w:val="0059184C"/>
    <w:rsid w:val="005934C6"/>
    <w:rsid w:val="0059570A"/>
    <w:rsid w:val="005A560F"/>
    <w:rsid w:val="005F6AFC"/>
    <w:rsid w:val="00644C89"/>
    <w:rsid w:val="006572DF"/>
    <w:rsid w:val="00660695"/>
    <w:rsid w:val="006D5289"/>
    <w:rsid w:val="00764502"/>
    <w:rsid w:val="00793ACB"/>
    <w:rsid w:val="008068B0"/>
    <w:rsid w:val="00824F1C"/>
    <w:rsid w:val="0084529F"/>
    <w:rsid w:val="008649E2"/>
    <w:rsid w:val="008967EA"/>
    <w:rsid w:val="008B566A"/>
    <w:rsid w:val="008C64C2"/>
    <w:rsid w:val="009007EC"/>
    <w:rsid w:val="00A22B86"/>
    <w:rsid w:val="00A4680A"/>
    <w:rsid w:val="00BD19BE"/>
    <w:rsid w:val="00C83498"/>
    <w:rsid w:val="00D0567F"/>
    <w:rsid w:val="00D806EE"/>
    <w:rsid w:val="00DD476C"/>
    <w:rsid w:val="00EB6A47"/>
    <w:rsid w:val="00F52B2F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9F"/>
  </w:style>
  <w:style w:type="paragraph" w:styleId="Footer">
    <w:name w:val="footer"/>
    <w:basedOn w:val="Normal"/>
    <w:link w:val="FooterChar"/>
    <w:uiPriority w:val="99"/>
    <w:unhideWhenUsed/>
    <w:rsid w:val="00845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9F"/>
  </w:style>
  <w:style w:type="paragraph" w:customStyle="1" w:styleId="Style2">
    <w:name w:val="Style2"/>
    <w:basedOn w:val="Normal"/>
    <w:autoRedefine/>
    <w:uiPriority w:val="99"/>
    <w:rsid w:val="00D806EE"/>
    <w:pPr>
      <w:numPr>
        <w:numId w:val="1"/>
      </w:numPr>
      <w:suppressAutoHyphens/>
      <w:overflowPunct w:val="0"/>
      <w:jc w:val="both"/>
    </w:pPr>
    <w:rPr>
      <w:rFonts w:ascii="Times New Roman" w:eastAsia="Times New Roman" w:hAnsi="Times New Roman" w:cs="Times New Roman"/>
      <w:color w:val="0D0D0D"/>
      <w:sz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F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9F"/>
  </w:style>
  <w:style w:type="paragraph" w:styleId="Footer">
    <w:name w:val="footer"/>
    <w:basedOn w:val="Normal"/>
    <w:link w:val="FooterChar"/>
    <w:uiPriority w:val="99"/>
    <w:unhideWhenUsed/>
    <w:rsid w:val="00845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9F"/>
  </w:style>
  <w:style w:type="paragraph" w:customStyle="1" w:styleId="Style2">
    <w:name w:val="Style2"/>
    <w:basedOn w:val="Normal"/>
    <w:autoRedefine/>
    <w:uiPriority w:val="99"/>
    <w:rsid w:val="00D806EE"/>
    <w:pPr>
      <w:numPr>
        <w:numId w:val="1"/>
      </w:numPr>
      <w:suppressAutoHyphens/>
      <w:overflowPunct w:val="0"/>
      <w:jc w:val="both"/>
    </w:pPr>
    <w:rPr>
      <w:rFonts w:ascii="Times New Roman" w:eastAsia="Times New Roman" w:hAnsi="Times New Roman" w:cs="Times New Roman"/>
      <w:color w:val="0D0D0D"/>
      <w:sz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3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7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9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8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6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57435-likums-par-ost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B746-B8C1-4620-8884-064670E6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893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Jūrmalas ostas robežu noteikšanu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Jūrmalas ostas robežu noteikšanu</dc:title>
  <dc:subject>Noteikumu projekts</dc:subject>
  <dc:creator>Anna Starikova</dc:creator>
  <dc:description>67028154, anna.starikova@sam.gov.lv</dc:description>
  <cp:lastModifiedBy>Anna Starikova</cp:lastModifiedBy>
  <cp:revision>5</cp:revision>
  <dcterms:created xsi:type="dcterms:W3CDTF">2017-10-05T07:27:00Z</dcterms:created>
  <dcterms:modified xsi:type="dcterms:W3CDTF">2017-10-05T08:52:00Z</dcterms:modified>
</cp:coreProperties>
</file>