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2148A" w14:textId="145FAFCA" w:rsidR="00FC7C6C" w:rsidRPr="004D7A4E" w:rsidRDefault="00FC7C6C" w:rsidP="00BD319C">
      <w:pPr>
        <w:ind w:right="43" w:firstLine="709"/>
        <w:jc w:val="right"/>
        <w:rPr>
          <w:rFonts w:eastAsia="Times New Roman" w:cs="Times New Roman"/>
          <w:bCs/>
          <w:i/>
          <w:szCs w:val="28"/>
          <w:lang w:eastAsia="lv-LV"/>
        </w:rPr>
      </w:pPr>
      <w:r w:rsidRPr="004D7A4E">
        <w:rPr>
          <w:rFonts w:eastAsia="Times New Roman" w:cs="Times New Roman"/>
          <w:bCs/>
          <w:i/>
          <w:szCs w:val="28"/>
          <w:lang w:eastAsia="lv-LV"/>
        </w:rPr>
        <w:t>Projekts</w:t>
      </w:r>
    </w:p>
    <w:p w14:paraId="7C9C1EFC" w14:textId="77777777" w:rsidR="00967B85" w:rsidRPr="004D7A4E" w:rsidRDefault="00967B85" w:rsidP="00BD319C">
      <w:pPr>
        <w:ind w:firstLine="709"/>
        <w:jc w:val="center"/>
        <w:rPr>
          <w:rFonts w:eastAsia="Times New Roman" w:cs="Times New Roman"/>
          <w:szCs w:val="28"/>
          <w:lang w:eastAsia="lv-LV"/>
        </w:rPr>
      </w:pPr>
      <w:r w:rsidRPr="004D7A4E">
        <w:rPr>
          <w:rFonts w:eastAsia="Times New Roman" w:cs="Times New Roman"/>
          <w:szCs w:val="28"/>
          <w:lang w:eastAsia="lv-LV"/>
        </w:rPr>
        <w:t>LATVIJAS REPUBLIKAS MINISTRU KABINETS</w:t>
      </w:r>
    </w:p>
    <w:p w14:paraId="0C5DA7F4" w14:textId="77777777" w:rsidR="00967B85" w:rsidRPr="004D7A4E" w:rsidRDefault="00967B85" w:rsidP="00BD319C">
      <w:pPr>
        <w:ind w:firstLine="709"/>
        <w:jc w:val="both"/>
        <w:rPr>
          <w:rFonts w:eastAsia="Times New Roman" w:cs="Times New Roman"/>
          <w:szCs w:val="24"/>
          <w:lang w:eastAsia="lv-LV"/>
        </w:rPr>
      </w:pPr>
    </w:p>
    <w:p w14:paraId="0000FF9B" w14:textId="77777777" w:rsidR="00967B85" w:rsidRPr="004D7A4E" w:rsidRDefault="00967B85" w:rsidP="00BD319C">
      <w:pPr>
        <w:ind w:firstLine="709"/>
        <w:jc w:val="both"/>
        <w:rPr>
          <w:rFonts w:eastAsia="Times New Roman" w:cs="Times New Roman"/>
          <w:szCs w:val="24"/>
          <w:lang w:eastAsia="lv-LV"/>
        </w:rPr>
      </w:pPr>
      <w:r w:rsidRPr="004D7A4E">
        <w:rPr>
          <w:rFonts w:eastAsia="Times New Roman" w:cs="Times New Roman"/>
          <w:szCs w:val="24"/>
          <w:lang w:eastAsia="lv-LV"/>
        </w:rPr>
        <w:t>2017.gada__ _______</w:t>
      </w:r>
      <w:r w:rsidRPr="004D7A4E">
        <w:rPr>
          <w:rFonts w:eastAsia="Times New Roman" w:cs="Times New Roman"/>
          <w:szCs w:val="24"/>
          <w:lang w:eastAsia="lv-LV"/>
        </w:rPr>
        <w:tab/>
      </w:r>
      <w:r w:rsidRPr="004D7A4E">
        <w:rPr>
          <w:rFonts w:eastAsia="Times New Roman" w:cs="Times New Roman"/>
          <w:szCs w:val="24"/>
          <w:lang w:eastAsia="lv-LV"/>
        </w:rPr>
        <w:tab/>
      </w:r>
      <w:r w:rsidRPr="004D7A4E">
        <w:rPr>
          <w:rFonts w:eastAsia="Times New Roman" w:cs="Times New Roman"/>
          <w:szCs w:val="24"/>
          <w:lang w:eastAsia="lv-LV"/>
        </w:rPr>
        <w:tab/>
      </w:r>
      <w:r w:rsidRPr="004D7A4E">
        <w:rPr>
          <w:rFonts w:eastAsia="Times New Roman" w:cs="Times New Roman"/>
          <w:szCs w:val="24"/>
          <w:lang w:eastAsia="lv-LV"/>
        </w:rPr>
        <w:tab/>
      </w:r>
      <w:r w:rsidRPr="004D7A4E">
        <w:rPr>
          <w:rFonts w:eastAsia="Times New Roman" w:cs="Times New Roman"/>
          <w:szCs w:val="24"/>
          <w:lang w:eastAsia="lv-LV"/>
        </w:rPr>
        <w:tab/>
        <w:t>Noteikumi Nr.</w:t>
      </w:r>
    </w:p>
    <w:p w14:paraId="415A871E" w14:textId="77777777" w:rsidR="00967B85" w:rsidRPr="004D7A4E" w:rsidRDefault="00967B85" w:rsidP="00BD319C">
      <w:pPr>
        <w:ind w:firstLine="709"/>
        <w:jc w:val="both"/>
        <w:rPr>
          <w:rFonts w:eastAsia="Times New Roman" w:cs="Times New Roman"/>
          <w:b/>
          <w:bCs/>
          <w:szCs w:val="24"/>
          <w:lang w:eastAsia="lv-LV"/>
        </w:rPr>
      </w:pPr>
      <w:r w:rsidRPr="004D7A4E">
        <w:rPr>
          <w:rFonts w:eastAsia="Times New Roman" w:cs="Times New Roman"/>
          <w:szCs w:val="24"/>
          <w:lang w:eastAsia="lv-LV"/>
        </w:rPr>
        <w:t>Rīgā</w:t>
      </w:r>
      <w:r w:rsidRPr="004D7A4E">
        <w:rPr>
          <w:rFonts w:eastAsia="Times New Roman" w:cs="Times New Roman"/>
          <w:szCs w:val="24"/>
          <w:lang w:eastAsia="lv-LV"/>
        </w:rPr>
        <w:tab/>
      </w:r>
      <w:r w:rsidRPr="004D7A4E">
        <w:rPr>
          <w:rFonts w:eastAsia="Times New Roman" w:cs="Times New Roman"/>
          <w:szCs w:val="24"/>
          <w:lang w:eastAsia="lv-LV"/>
        </w:rPr>
        <w:tab/>
      </w:r>
      <w:r w:rsidRPr="004D7A4E">
        <w:rPr>
          <w:rFonts w:eastAsia="Times New Roman" w:cs="Times New Roman"/>
          <w:szCs w:val="24"/>
          <w:lang w:eastAsia="lv-LV"/>
        </w:rPr>
        <w:tab/>
      </w:r>
      <w:r w:rsidRPr="004D7A4E">
        <w:rPr>
          <w:rFonts w:eastAsia="Times New Roman" w:cs="Times New Roman"/>
          <w:szCs w:val="24"/>
          <w:lang w:eastAsia="lv-LV"/>
        </w:rPr>
        <w:tab/>
      </w:r>
      <w:r w:rsidRPr="004D7A4E">
        <w:rPr>
          <w:rFonts w:eastAsia="Times New Roman" w:cs="Times New Roman"/>
          <w:szCs w:val="24"/>
          <w:lang w:eastAsia="lv-LV"/>
        </w:rPr>
        <w:tab/>
      </w:r>
      <w:r w:rsidRPr="004D7A4E">
        <w:rPr>
          <w:rFonts w:eastAsia="Times New Roman" w:cs="Times New Roman"/>
          <w:szCs w:val="24"/>
          <w:lang w:eastAsia="lv-LV"/>
        </w:rPr>
        <w:tab/>
      </w:r>
      <w:r w:rsidRPr="004D7A4E">
        <w:rPr>
          <w:rFonts w:eastAsia="Times New Roman" w:cs="Times New Roman"/>
          <w:szCs w:val="24"/>
          <w:lang w:eastAsia="lv-LV"/>
        </w:rPr>
        <w:tab/>
      </w:r>
      <w:r w:rsidRPr="004D7A4E">
        <w:rPr>
          <w:rFonts w:eastAsia="Times New Roman" w:cs="Times New Roman"/>
          <w:szCs w:val="24"/>
          <w:lang w:eastAsia="lv-LV"/>
        </w:rPr>
        <w:tab/>
        <w:t>(prot. Nr.</w:t>
      </w:r>
      <w:r w:rsidRPr="004D7A4E">
        <w:rPr>
          <w:rFonts w:eastAsia="Times New Roman" w:cs="Times New Roman"/>
          <w:szCs w:val="24"/>
          <w:lang w:eastAsia="lv-LV"/>
        </w:rPr>
        <w:tab/>
        <w:t>.§)</w:t>
      </w:r>
    </w:p>
    <w:p w14:paraId="35E78783" w14:textId="7C0E8A6A" w:rsidR="00ED328B" w:rsidRPr="004D7A4E" w:rsidRDefault="00ED328B" w:rsidP="00BD319C">
      <w:pPr>
        <w:ind w:right="43" w:firstLine="709"/>
        <w:jc w:val="right"/>
        <w:rPr>
          <w:rFonts w:eastAsia="Times New Roman" w:cs="Times New Roman"/>
          <w:bCs/>
          <w:i/>
          <w:szCs w:val="28"/>
          <w:lang w:eastAsia="lv-LV"/>
        </w:rPr>
      </w:pPr>
    </w:p>
    <w:p w14:paraId="54E10BE7" w14:textId="77777777" w:rsidR="00967B85" w:rsidRPr="004D7A4E" w:rsidRDefault="00967B85" w:rsidP="00BD319C">
      <w:pPr>
        <w:ind w:right="43" w:firstLine="709"/>
        <w:jc w:val="right"/>
        <w:rPr>
          <w:rFonts w:eastAsia="Times New Roman" w:cs="Times New Roman"/>
          <w:bCs/>
          <w:i/>
          <w:szCs w:val="28"/>
          <w:lang w:eastAsia="lv-LV"/>
        </w:rPr>
      </w:pPr>
    </w:p>
    <w:p w14:paraId="02F11CF5" w14:textId="1A59050C" w:rsidR="00640E6A" w:rsidRPr="004D7A4E" w:rsidRDefault="00B028F9" w:rsidP="00BD319C">
      <w:pPr>
        <w:ind w:right="43" w:firstLine="709"/>
        <w:jc w:val="center"/>
        <w:rPr>
          <w:rFonts w:eastAsia="Times New Roman" w:cs="Times New Roman"/>
          <w:b/>
          <w:bCs/>
          <w:szCs w:val="28"/>
          <w:lang w:eastAsia="lv-LV"/>
        </w:rPr>
      </w:pPr>
      <w:r>
        <w:rPr>
          <w:rFonts w:eastAsia="Times New Roman" w:cs="Times New Roman"/>
          <w:b/>
          <w:bCs/>
          <w:szCs w:val="28"/>
          <w:lang w:eastAsia="lv-LV"/>
        </w:rPr>
        <w:t>Kārtība kādā veicami p</w:t>
      </w:r>
      <w:r w:rsidR="00640E6A" w:rsidRPr="004D7A4E">
        <w:rPr>
          <w:rFonts w:eastAsia="Times New Roman" w:cs="Times New Roman"/>
          <w:b/>
          <w:bCs/>
          <w:szCs w:val="28"/>
          <w:lang w:eastAsia="lv-LV"/>
        </w:rPr>
        <w:t xml:space="preserve">asažieru </w:t>
      </w:r>
      <w:r w:rsidR="008657FE" w:rsidRPr="004D7A4E">
        <w:rPr>
          <w:rFonts w:eastAsia="Times New Roman" w:cs="Times New Roman"/>
          <w:b/>
          <w:bCs/>
          <w:szCs w:val="28"/>
          <w:lang w:eastAsia="lv-LV"/>
        </w:rPr>
        <w:t>komercp</w:t>
      </w:r>
      <w:r w:rsidR="00640E6A" w:rsidRPr="004D7A4E">
        <w:rPr>
          <w:rFonts w:eastAsia="Times New Roman" w:cs="Times New Roman"/>
          <w:b/>
          <w:bCs/>
          <w:szCs w:val="28"/>
          <w:lang w:eastAsia="lv-LV"/>
        </w:rPr>
        <w:t>ārvadā</w:t>
      </w:r>
      <w:r w:rsidR="008657FE" w:rsidRPr="004D7A4E">
        <w:rPr>
          <w:rFonts w:eastAsia="Times New Roman" w:cs="Times New Roman"/>
          <w:b/>
          <w:bCs/>
          <w:szCs w:val="28"/>
          <w:lang w:eastAsia="lv-LV"/>
        </w:rPr>
        <w:t>jum</w:t>
      </w:r>
      <w:r w:rsidR="00066CF3" w:rsidRPr="004D7A4E">
        <w:rPr>
          <w:rFonts w:eastAsia="Times New Roman" w:cs="Times New Roman"/>
          <w:b/>
          <w:bCs/>
          <w:szCs w:val="28"/>
          <w:lang w:eastAsia="lv-LV"/>
        </w:rPr>
        <w:t xml:space="preserve">u </w:t>
      </w:r>
      <w:r w:rsidR="00640E6A" w:rsidRPr="004D7A4E">
        <w:rPr>
          <w:rFonts w:eastAsia="Times New Roman" w:cs="Times New Roman"/>
          <w:b/>
          <w:bCs/>
          <w:szCs w:val="28"/>
          <w:lang w:eastAsia="lv-LV"/>
        </w:rPr>
        <w:t>ar taksometr</w:t>
      </w:r>
      <w:r w:rsidR="002D0567">
        <w:rPr>
          <w:rFonts w:eastAsia="Times New Roman" w:cs="Times New Roman"/>
          <w:b/>
          <w:bCs/>
          <w:szCs w:val="28"/>
          <w:lang w:eastAsia="lv-LV"/>
        </w:rPr>
        <w:t>u</w:t>
      </w:r>
      <w:r w:rsidR="00066CF3" w:rsidRPr="004D7A4E">
        <w:rPr>
          <w:rFonts w:eastAsia="Times New Roman" w:cs="Times New Roman"/>
          <w:b/>
          <w:bCs/>
          <w:szCs w:val="28"/>
          <w:lang w:eastAsia="lv-LV"/>
        </w:rPr>
        <w:t xml:space="preserve"> </w:t>
      </w:r>
      <w:r>
        <w:rPr>
          <w:rFonts w:eastAsia="Times New Roman" w:cs="Times New Roman"/>
          <w:b/>
          <w:bCs/>
          <w:szCs w:val="28"/>
          <w:lang w:eastAsia="lv-LV"/>
        </w:rPr>
        <w:t xml:space="preserve">un prasības speciālās atļaujas (licences) saņemšanai </w:t>
      </w:r>
    </w:p>
    <w:p w14:paraId="4847A759" w14:textId="77777777" w:rsidR="00C5782D" w:rsidRPr="004D7A4E" w:rsidRDefault="00C5782D" w:rsidP="00BD319C">
      <w:pPr>
        <w:ind w:right="43" w:firstLine="709"/>
        <w:jc w:val="right"/>
        <w:rPr>
          <w:rFonts w:eastAsia="Times New Roman" w:cs="Times New Roman"/>
          <w:i/>
          <w:iCs/>
          <w:szCs w:val="28"/>
          <w:lang w:eastAsia="lv-LV"/>
        </w:rPr>
      </w:pPr>
    </w:p>
    <w:p w14:paraId="5384C38B" w14:textId="323494A9" w:rsidR="00581AFB" w:rsidRPr="004D7A4E" w:rsidRDefault="00640E6A" w:rsidP="00BD319C">
      <w:pPr>
        <w:ind w:right="43" w:firstLine="709"/>
        <w:jc w:val="right"/>
        <w:rPr>
          <w:rFonts w:eastAsia="Times New Roman" w:cs="Times New Roman"/>
          <w:i/>
          <w:iCs/>
          <w:szCs w:val="28"/>
          <w:lang w:eastAsia="lv-LV"/>
        </w:rPr>
      </w:pPr>
      <w:r w:rsidRPr="004D7A4E">
        <w:rPr>
          <w:rFonts w:eastAsia="Times New Roman" w:cs="Times New Roman"/>
          <w:i/>
          <w:iCs/>
          <w:szCs w:val="28"/>
          <w:lang w:eastAsia="lv-LV"/>
        </w:rPr>
        <w:t xml:space="preserve">Izdoti saskaņā ar </w:t>
      </w:r>
      <w:hyperlink r:id="rId8" w:tgtFrame="_blank" w:history="1">
        <w:r w:rsidRPr="004D7A4E">
          <w:rPr>
            <w:rFonts w:eastAsia="Times New Roman" w:cs="Times New Roman"/>
            <w:i/>
            <w:iCs/>
            <w:szCs w:val="28"/>
            <w:lang w:eastAsia="lv-LV"/>
          </w:rPr>
          <w:t>Autopārvadājumu likuma</w:t>
        </w:r>
      </w:hyperlink>
      <w:r w:rsidRPr="004D7A4E">
        <w:rPr>
          <w:rFonts w:eastAsia="Times New Roman" w:cs="Times New Roman"/>
          <w:i/>
          <w:iCs/>
          <w:szCs w:val="28"/>
          <w:lang w:eastAsia="lv-LV"/>
        </w:rPr>
        <w:t xml:space="preserve"> </w:t>
      </w:r>
      <w:hyperlink r:id="rId9" w:anchor="p35" w:tgtFrame="_blank" w:history="1">
        <w:r w:rsidRPr="004D7A4E">
          <w:rPr>
            <w:rFonts w:eastAsia="Times New Roman" w:cs="Times New Roman"/>
            <w:i/>
            <w:iCs/>
            <w:szCs w:val="28"/>
            <w:lang w:eastAsia="lv-LV"/>
          </w:rPr>
          <w:t>35.panta</w:t>
        </w:r>
      </w:hyperlink>
      <w:r w:rsidRPr="004D7A4E">
        <w:rPr>
          <w:rFonts w:eastAsia="Times New Roman" w:cs="Times New Roman"/>
          <w:i/>
          <w:iCs/>
          <w:szCs w:val="28"/>
          <w:lang w:eastAsia="lv-LV"/>
        </w:rPr>
        <w:t xml:space="preserve"> </w:t>
      </w:r>
      <w:r w:rsidR="0045702B" w:rsidRPr="004D7A4E">
        <w:rPr>
          <w:rFonts w:eastAsia="Times New Roman" w:cs="Times New Roman"/>
          <w:i/>
          <w:iCs/>
          <w:szCs w:val="28"/>
          <w:lang w:eastAsia="lv-LV"/>
        </w:rPr>
        <w:t xml:space="preserve">trešo </w:t>
      </w:r>
      <w:r w:rsidRPr="004D7A4E">
        <w:rPr>
          <w:rFonts w:eastAsia="Times New Roman" w:cs="Times New Roman"/>
          <w:i/>
          <w:iCs/>
          <w:szCs w:val="28"/>
          <w:lang w:eastAsia="lv-LV"/>
        </w:rPr>
        <w:t xml:space="preserve">daļu, </w:t>
      </w:r>
      <w:r w:rsidRPr="004D7A4E">
        <w:rPr>
          <w:rFonts w:eastAsia="Times New Roman" w:cs="Times New Roman"/>
          <w:i/>
          <w:iCs/>
          <w:szCs w:val="28"/>
          <w:lang w:eastAsia="lv-LV"/>
        </w:rPr>
        <w:br/>
        <w:t>likuma "</w:t>
      </w:r>
      <w:hyperlink r:id="rId10" w:tgtFrame="_blank" w:history="1">
        <w:r w:rsidRPr="004D7A4E">
          <w:rPr>
            <w:rFonts w:eastAsia="Times New Roman" w:cs="Times New Roman"/>
            <w:i/>
            <w:iCs/>
            <w:szCs w:val="28"/>
            <w:lang w:eastAsia="lv-LV"/>
          </w:rPr>
          <w:t>Par mērījumu vienotību</w:t>
        </w:r>
      </w:hyperlink>
      <w:r w:rsidRPr="004D7A4E">
        <w:rPr>
          <w:rFonts w:eastAsia="Times New Roman" w:cs="Times New Roman"/>
          <w:i/>
          <w:iCs/>
          <w:szCs w:val="28"/>
          <w:lang w:eastAsia="lv-LV"/>
        </w:rPr>
        <w:t xml:space="preserve">" </w:t>
      </w:r>
      <w:hyperlink r:id="rId11" w:anchor="p6" w:tgtFrame="_blank" w:history="1">
        <w:r w:rsidRPr="004D7A4E">
          <w:rPr>
            <w:rFonts w:eastAsia="Times New Roman" w:cs="Times New Roman"/>
            <w:i/>
            <w:iCs/>
            <w:szCs w:val="28"/>
            <w:lang w:eastAsia="lv-LV"/>
          </w:rPr>
          <w:t>6.panta</w:t>
        </w:r>
      </w:hyperlink>
      <w:r w:rsidRPr="004D7A4E">
        <w:rPr>
          <w:rFonts w:eastAsia="Times New Roman" w:cs="Times New Roman"/>
          <w:i/>
          <w:iCs/>
          <w:szCs w:val="28"/>
          <w:lang w:eastAsia="lv-LV"/>
        </w:rPr>
        <w:t xml:space="preserve"> otro daļu, </w:t>
      </w:r>
      <w:r w:rsidRPr="004D7A4E">
        <w:rPr>
          <w:rFonts w:eastAsia="Times New Roman" w:cs="Times New Roman"/>
          <w:i/>
          <w:iCs/>
          <w:szCs w:val="28"/>
          <w:lang w:eastAsia="lv-LV"/>
        </w:rPr>
        <w:br/>
        <w:t>likuma "</w:t>
      </w:r>
      <w:hyperlink r:id="rId12" w:tgtFrame="_blank" w:history="1">
        <w:r w:rsidRPr="004D7A4E">
          <w:rPr>
            <w:rFonts w:eastAsia="Times New Roman" w:cs="Times New Roman"/>
            <w:i/>
            <w:iCs/>
            <w:szCs w:val="28"/>
            <w:lang w:eastAsia="lv-LV"/>
          </w:rPr>
          <w:t>Par atbilstības novērtēšanu</w:t>
        </w:r>
      </w:hyperlink>
      <w:r w:rsidRPr="004D7A4E">
        <w:rPr>
          <w:rFonts w:eastAsia="Times New Roman" w:cs="Times New Roman"/>
          <w:i/>
          <w:iCs/>
          <w:szCs w:val="28"/>
          <w:lang w:eastAsia="lv-LV"/>
        </w:rPr>
        <w:t xml:space="preserve">" </w:t>
      </w:r>
      <w:hyperlink r:id="rId13" w:anchor="p7" w:tgtFrame="_blank" w:history="1">
        <w:r w:rsidRPr="004D7A4E">
          <w:rPr>
            <w:rFonts w:eastAsia="Times New Roman" w:cs="Times New Roman"/>
            <w:i/>
            <w:iCs/>
            <w:szCs w:val="28"/>
            <w:lang w:eastAsia="lv-LV"/>
          </w:rPr>
          <w:t>7.panta</w:t>
        </w:r>
      </w:hyperlink>
      <w:r w:rsidRPr="004D7A4E">
        <w:rPr>
          <w:rFonts w:eastAsia="Times New Roman" w:cs="Times New Roman"/>
          <w:i/>
          <w:iCs/>
          <w:szCs w:val="28"/>
          <w:lang w:eastAsia="lv-LV"/>
        </w:rPr>
        <w:t xml:space="preserve"> pirmo daļu,</w:t>
      </w:r>
    </w:p>
    <w:p w14:paraId="4AB1CECB" w14:textId="237B9C5A" w:rsidR="009A1FFE" w:rsidRPr="004D7A4E" w:rsidRDefault="009A1FFE" w:rsidP="00BD319C">
      <w:pPr>
        <w:ind w:right="43" w:firstLine="709"/>
        <w:jc w:val="right"/>
        <w:rPr>
          <w:rFonts w:eastAsia="Times New Roman" w:cs="Times New Roman"/>
          <w:i/>
          <w:iCs/>
          <w:szCs w:val="28"/>
          <w:lang w:eastAsia="lv-LV"/>
        </w:rPr>
      </w:pPr>
      <w:r w:rsidRPr="004D7A4E">
        <w:rPr>
          <w:rFonts w:eastAsia="Times New Roman" w:cs="Times New Roman"/>
          <w:i/>
          <w:iCs/>
          <w:szCs w:val="28"/>
          <w:lang w:eastAsia="lv-LV"/>
        </w:rPr>
        <w:t>Likuma “Par nodokļiem un nodevām 28.</w:t>
      </w:r>
      <w:r w:rsidRPr="00883FC7">
        <w:rPr>
          <w:rFonts w:eastAsia="Times New Roman" w:cs="Times New Roman"/>
          <w:i/>
          <w:iCs/>
          <w:szCs w:val="28"/>
          <w:vertAlign w:val="superscript"/>
          <w:lang w:eastAsia="lv-LV"/>
        </w:rPr>
        <w:t>1</w:t>
      </w:r>
      <w:r w:rsidRPr="004D7A4E">
        <w:rPr>
          <w:rFonts w:eastAsia="Times New Roman" w:cs="Times New Roman"/>
          <w:i/>
          <w:iCs/>
          <w:szCs w:val="28"/>
          <w:lang w:eastAsia="lv-LV"/>
        </w:rPr>
        <w:t xml:space="preserve"> panta ceturto daļu,</w:t>
      </w:r>
    </w:p>
    <w:p w14:paraId="3896323D" w14:textId="40A9D2FA" w:rsidR="00C5782D" w:rsidRPr="004D7A4E" w:rsidRDefault="00640E6A" w:rsidP="00BD319C">
      <w:pPr>
        <w:ind w:right="43" w:firstLine="709"/>
        <w:jc w:val="right"/>
        <w:rPr>
          <w:rFonts w:eastAsia="Times New Roman" w:cs="Times New Roman"/>
          <w:i/>
          <w:iCs/>
          <w:szCs w:val="28"/>
          <w:lang w:eastAsia="lv-LV"/>
        </w:rPr>
      </w:pPr>
      <w:r w:rsidRPr="004D7A4E">
        <w:rPr>
          <w:rFonts w:eastAsia="Times New Roman" w:cs="Times New Roman"/>
          <w:i/>
          <w:iCs/>
          <w:szCs w:val="28"/>
          <w:lang w:eastAsia="lv-LV"/>
        </w:rPr>
        <w:br/>
      </w:r>
    </w:p>
    <w:p w14:paraId="04E6D417" w14:textId="23A4EFE1" w:rsidR="00640E6A" w:rsidRPr="003F72FE" w:rsidRDefault="00640E6A" w:rsidP="00BD319C">
      <w:pPr>
        <w:pStyle w:val="ListParagraph"/>
        <w:numPr>
          <w:ilvl w:val="0"/>
          <w:numId w:val="3"/>
        </w:numPr>
        <w:ind w:right="43" w:firstLine="709"/>
        <w:jc w:val="center"/>
        <w:rPr>
          <w:rFonts w:eastAsia="Times New Roman" w:cs="Times New Roman"/>
          <w:b/>
          <w:bCs/>
          <w:szCs w:val="28"/>
          <w:lang w:eastAsia="lv-LV"/>
        </w:rPr>
      </w:pPr>
      <w:bookmarkStart w:id="0" w:name="n1"/>
      <w:bookmarkEnd w:id="0"/>
      <w:r w:rsidRPr="003F72FE">
        <w:rPr>
          <w:rFonts w:eastAsia="Times New Roman" w:cs="Times New Roman"/>
          <w:b/>
          <w:bCs/>
          <w:szCs w:val="28"/>
          <w:lang w:eastAsia="lv-LV"/>
        </w:rPr>
        <w:t>Vispārīgie jautājumi</w:t>
      </w:r>
    </w:p>
    <w:p w14:paraId="401E334B" w14:textId="7CF8A5E4" w:rsidR="00220CE2" w:rsidRPr="00CF0456" w:rsidRDefault="00220CE2" w:rsidP="00C83803">
      <w:pPr>
        <w:pStyle w:val="ListParagraph"/>
        <w:numPr>
          <w:ilvl w:val="0"/>
          <w:numId w:val="28"/>
        </w:numPr>
        <w:spacing w:before="120" w:after="120"/>
        <w:ind w:left="0" w:firstLine="567"/>
        <w:contextualSpacing w:val="0"/>
        <w:jc w:val="both"/>
        <w:rPr>
          <w:rFonts w:eastAsia="Times New Roman" w:cs="Times New Roman"/>
          <w:szCs w:val="28"/>
          <w:lang w:eastAsia="lv-LV"/>
        </w:rPr>
      </w:pPr>
      <w:r w:rsidRPr="00CF0456">
        <w:rPr>
          <w:rFonts w:eastAsia="Times New Roman" w:cs="Times New Roman"/>
          <w:szCs w:val="28"/>
          <w:lang w:eastAsia="lv-LV"/>
        </w:rPr>
        <w:t>Noteikumi nosaka:</w:t>
      </w:r>
    </w:p>
    <w:p w14:paraId="61A28C66" w14:textId="4E0F9C4F" w:rsidR="00220CE2" w:rsidRPr="00CF0456" w:rsidRDefault="00220CE2" w:rsidP="00C83803">
      <w:pPr>
        <w:pStyle w:val="ListParagraph"/>
        <w:numPr>
          <w:ilvl w:val="1"/>
          <w:numId w:val="28"/>
        </w:numPr>
        <w:spacing w:before="120" w:after="120"/>
        <w:ind w:left="0" w:firstLine="567"/>
        <w:contextualSpacing w:val="0"/>
        <w:jc w:val="both"/>
        <w:rPr>
          <w:rFonts w:eastAsia="Times New Roman" w:cs="Times New Roman"/>
          <w:szCs w:val="28"/>
          <w:lang w:eastAsia="lv-LV"/>
        </w:rPr>
      </w:pPr>
      <w:r w:rsidRPr="00CF0456">
        <w:rPr>
          <w:rFonts w:eastAsia="Times New Roman" w:cs="Times New Roman"/>
          <w:szCs w:val="28"/>
          <w:lang w:eastAsia="lv-LV"/>
        </w:rPr>
        <w:t xml:space="preserve"> </w:t>
      </w:r>
      <w:r w:rsidR="00FE1048">
        <w:rPr>
          <w:rFonts w:cs="Times New Roman"/>
          <w:szCs w:val="28"/>
          <w:lang w:eastAsia="lv-LV"/>
        </w:rPr>
        <w:t>p</w:t>
      </w:r>
      <w:r w:rsidRPr="00CF0456">
        <w:rPr>
          <w:rFonts w:cs="Times New Roman"/>
          <w:szCs w:val="28"/>
          <w:lang w:eastAsia="lv-LV"/>
        </w:rPr>
        <w:t>rasības plānošanas reģiona un republikas pilsētas speciālās atļaujas (</w:t>
      </w:r>
      <w:r>
        <w:rPr>
          <w:rFonts w:cs="Times New Roman"/>
          <w:szCs w:val="28"/>
          <w:lang w:eastAsia="lv-LV"/>
        </w:rPr>
        <w:t xml:space="preserve">turpmāk - </w:t>
      </w:r>
      <w:r w:rsidRPr="00CF0456">
        <w:rPr>
          <w:rFonts w:cs="Times New Roman"/>
          <w:szCs w:val="28"/>
          <w:lang w:eastAsia="lv-LV"/>
        </w:rPr>
        <w:t xml:space="preserve">licences) pasažieru komercpārvadājumu ar taksometru saņemšanai; </w:t>
      </w:r>
    </w:p>
    <w:p w14:paraId="33F12230" w14:textId="6A110BD0" w:rsidR="00220CE2" w:rsidRPr="00CF0456" w:rsidRDefault="005D6ABF" w:rsidP="00C83803">
      <w:pPr>
        <w:pStyle w:val="ListParagraph"/>
        <w:numPr>
          <w:ilvl w:val="1"/>
          <w:numId w:val="28"/>
        </w:numPr>
        <w:spacing w:before="120" w:after="120"/>
        <w:ind w:left="0" w:firstLine="567"/>
        <w:contextualSpacing w:val="0"/>
        <w:jc w:val="both"/>
        <w:rPr>
          <w:rFonts w:eastAsia="Times New Roman" w:cs="Times New Roman"/>
          <w:szCs w:val="28"/>
          <w:lang w:eastAsia="lv-LV"/>
        </w:rPr>
      </w:pPr>
      <w:r>
        <w:rPr>
          <w:rFonts w:cs="Times New Roman"/>
          <w:szCs w:val="28"/>
          <w:lang w:eastAsia="lv-LV"/>
        </w:rPr>
        <w:t xml:space="preserve"> </w:t>
      </w:r>
      <w:r w:rsidR="00220CE2" w:rsidRPr="00CF0456">
        <w:rPr>
          <w:rFonts w:cs="Times New Roman"/>
          <w:szCs w:val="28"/>
          <w:lang w:eastAsia="lv-LV"/>
        </w:rPr>
        <w:t xml:space="preserve">kārtību, kādā veicami pasažieru </w:t>
      </w:r>
      <w:r w:rsidR="00410921">
        <w:rPr>
          <w:rFonts w:cs="Times New Roman"/>
          <w:szCs w:val="28"/>
          <w:lang w:eastAsia="lv-LV"/>
        </w:rPr>
        <w:t>komerc</w:t>
      </w:r>
      <w:r w:rsidR="00220CE2" w:rsidRPr="00CF0456">
        <w:rPr>
          <w:rFonts w:cs="Times New Roman"/>
          <w:szCs w:val="28"/>
          <w:lang w:eastAsia="lv-LV"/>
        </w:rPr>
        <w:t xml:space="preserve">pārvadājumi ar taksometru; </w:t>
      </w:r>
    </w:p>
    <w:p w14:paraId="44B94BF3" w14:textId="5067DA29" w:rsidR="00220CE2" w:rsidRPr="00CF0456" w:rsidRDefault="005D6ABF" w:rsidP="00C83803">
      <w:pPr>
        <w:pStyle w:val="ListParagraph"/>
        <w:numPr>
          <w:ilvl w:val="1"/>
          <w:numId w:val="28"/>
        </w:numPr>
        <w:spacing w:before="120" w:after="120"/>
        <w:ind w:left="0" w:firstLine="567"/>
        <w:contextualSpacing w:val="0"/>
        <w:jc w:val="both"/>
        <w:rPr>
          <w:rFonts w:eastAsia="Times New Roman" w:cs="Times New Roman"/>
          <w:szCs w:val="28"/>
          <w:lang w:eastAsia="lv-LV"/>
        </w:rPr>
      </w:pPr>
      <w:r>
        <w:rPr>
          <w:rFonts w:cs="Times New Roman"/>
          <w:szCs w:val="28"/>
          <w:lang w:eastAsia="lv-LV"/>
        </w:rPr>
        <w:t xml:space="preserve"> </w:t>
      </w:r>
      <w:r w:rsidR="00220CE2" w:rsidRPr="00CF0456">
        <w:rPr>
          <w:rFonts w:cs="Times New Roman"/>
          <w:szCs w:val="28"/>
          <w:lang w:eastAsia="lv-LV"/>
        </w:rPr>
        <w:t>taksometru radītā vides piesārņojuma ierobežojumus un siltumnīcefekta gāzu emisiju apjomu plānošanas reģionos</w:t>
      </w:r>
      <w:r w:rsidR="00410921">
        <w:rPr>
          <w:rFonts w:cs="Times New Roman"/>
          <w:szCs w:val="28"/>
          <w:lang w:eastAsia="lv-LV"/>
        </w:rPr>
        <w:t>;</w:t>
      </w:r>
    </w:p>
    <w:p w14:paraId="13A3922E" w14:textId="35BE13CA" w:rsidR="00220CE2" w:rsidRPr="00CF0456" w:rsidRDefault="005D6ABF" w:rsidP="00C83803">
      <w:pPr>
        <w:pStyle w:val="ListParagraph"/>
        <w:numPr>
          <w:ilvl w:val="1"/>
          <w:numId w:val="28"/>
        </w:numPr>
        <w:spacing w:before="120" w:after="120"/>
        <w:ind w:left="0" w:firstLine="567"/>
        <w:contextualSpacing w:val="0"/>
        <w:jc w:val="both"/>
        <w:rPr>
          <w:rFonts w:eastAsia="Times New Roman" w:cs="Times New Roman"/>
          <w:szCs w:val="28"/>
          <w:lang w:eastAsia="lv-LV"/>
        </w:rPr>
      </w:pPr>
      <w:r>
        <w:rPr>
          <w:rFonts w:cs="Times New Roman"/>
          <w:szCs w:val="28"/>
          <w:lang w:eastAsia="lv-LV"/>
        </w:rPr>
        <w:t xml:space="preserve"> </w:t>
      </w:r>
      <w:r w:rsidR="00410921">
        <w:rPr>
          <w:rFonts w:cs="Times New Roman"/>
          <w:szCs w:val="28"/>
          <w:lang w:eastAsia="lv-LV"/>
        </w:rPr>
        <w:t>V</w:t>
      </w:r>
      <w:r w:rsidR="00220CE2" w:rsidRPr="00CF0456">
        <w:rPr>
          <w:rFonts w:cs="Times New Roman"/>
          <w:szCs w:val="28"/>
          <w:lang w:eastAsia="lv-LV"/>
        </w:rPr>
        <w:t>alsts ieņēmumu dienestam sniedzamās informācijas apjomu</w:t>
      </w:r>
      <w:r w:rsidR="00410921">
        <w:rPr>
          <w:rFonts w:cs="Times New Roman"/>
          <w:szCs w:val="28"/>
          <w:lang w:eastAsia="lv-LV"/>
        </w:rPr>
        <w:t>;</w:t>
      </w:r>
    </w:p>
    <w:p w14:paraId="077333F2" w14:textId="5809FF67" w:rsidR="00220CE2" w:rsidRPr="00CF063B" w:rsidRDefault="005D6ABF" w:rsidP="00C83803">
      <w:pPr>
        <w:pStyle w:val="ListParagraph"/>
        <w:numPr>
          <w:ilvl w:val="1"/>
          <w:numId w:val="28"/>
        </w:numPr>
        <w:spacing w:before="120" w:after="120"/>
        <w:ind w:left="0" w:firstLine="567"/>
        <w:contextualSpacing w:val="0"/>
        <w:jc w:val="both"/>
        <w:rPr>
          <w:rFonts w:eastAsia="Times New Roman" w:cs="Times New Roman"/>
          <w:szCs w:val="28"/>
          <w:lang w:eastAsia="lv-LV"/>
        </w:rPr>
      </w:pPr>
      <w:r>
        <w:rPr>
          <w:rFonts w:eastAsia="Times New Roman" w:cs="Times New Roman"/>
          <w:szCs w:val="28"/>
          <w:lang w:eastAsia="lv-LV"/>
        </w:rPr>
        <w:t xml:space="preserve"> </w:t>
      </w:r>
      <w:r w:rsidR="00220CE2" w:rsidRPr="001056F5">
        <w:rPr>
          <w:rFonts w:eastAsia="Times New Roman" w:cs="Times New Roman"/>
          <w:szCs w:val="28"/>
          <w:lang w:eastAsia="lv-LV"/>
        </w:rPr>
        <w:t>īpašās metroloģiskās un tehniskās prasības un atbilstības novērtēšanas procedūras taksometra skaitītājiem, kuri ir nodoti lietošanā (uzstādīti</w:t>
      </w:r>
      <w:r w:rsidR="00220CE2" w:rsidRPr="00CF063B">
        <w:rPr>
          <w:rFonts w:eastAsia="Times New Roman" w:cs="Times New Roman"/>
          <w:szCs w:val="28"/>
          <w:lang w:eastAsia="lv-LV"/>
        </w:rPr>
        <w:t xml:space="preserve"> taksometrā)</w:t>
      </w:r>
      <w:r w:rsidR="00410921">
        <w:rPr>
          <w:rFonts w:eastAsia="Times New Roman" w:cs="Times New Roman"/>
          <w:szCs w:val="28"/>
          <w:lang w:eastAsia="lv-LV"/>
        </w:rPr>
        <w:t>.</w:t>
      </w:r>
    </w:p>
    <w:p w14:paraId="34B7C7D8" w14:textId="77777777" w:rsidR="00220CE2" w:rsidRPr="00CF063B" w:rsidRDefault="00220CE2" w:rsidP="00C83803">
      <w:pPr>
        <w:pStyle w:val="ListParagraph"/>
        <w:numPr>
          <w:ilvl w:val="0"/>
          <w:numId w:val="28"/>
        </w:numPr>
        <w:spacing w:before="120" w:after="120"/>
        <w:ind w:left="0" w:firstLine="567"/>
        <w:contextualSpacing w:val="0"/>
        <w:jc w:val="both"/>
        <w:rPr>
          <w:rFonts w:eastAsia="Times New Roman" w:cs="Times New Roman"/>
          <w:szCs w:val="28"/>
          <w:lang w:eastAsia="lv-LV"/>
        </w:rPr>
      </w:pPr>
      <w:r w:rsidRPr="00CF063B">
        <w:rPr>
          <w:rFonts w:eastAsia="Times New Roman" w:cs="Times New Roman"/>
          <w:szCs w:val="28"/>
          <w:lang w:eastAsia="lv-LV"/>
        </w:rPr>
        <w:t>Šo noteikumu izpratnē:</w:t>
      </w:r>
    </w:p>
    <w:p w14:paraId="097A7F1E" w14:textId="77777777" w:rsidR="00220CE2" w:rsidRPr="00CF063B" w:rsidRDefault="00220CE2" w:rsidP="00C83803">
      <w:pPr>
        <w:pStyle w:val="ListParagraph"/>
        <w:numPr>
          <w:ilvl w:val="1"/>
          <w:numId w:val="28"/>
        </w:numPr>
        <w:spacing w:before="120" w:after="120"/>
        <w:ind w:left="0" w:firstLine="567"/>
        <w:contextualSpacing w:val="0"/>
        <w:jc w:val="both"/>
        <w:rPr>
          <w:rFonts w:eastAsia="Times New Roman" w:cs="Times New Roman"/>
          <w:szCs w:val="28"/>
          <w:lang w:eastAsia="lv-LV"/>
        </w:rPr>
      </w:pPr>
      <w:r>
        <w:rPr>
          <w:rFonts w:eastAsia="Times New Roman" w:cs="Times New Roman"/>
          <w:szCs w:val="28"/>
          <w:lang w:eastAsia="lv-LV"/>
        </w:rPr>
        <w:t xml:space="preserve"> </w:t>
      </w:r>
      <w:r w:rsidRPr="00CF063B">
        <w:rPr>
          <w:rFonts w:eastAsia="Times New Roman" w:cs="Times New Roman"/>
          <w:szCs w:val="28"/>
          <w:lang w:eastAsia="lv-LV"/>
        </w:rPr>
        <w:t>taksometra skaitītājs – mērierīce, kas darbojas kopā ar  taksometra signālģeneratoru un kopā ar to veido mērīšanas līdzekli. Šī mērierīce nosaka brauciena ilgumu un aprēķina attālumu, pamatojoties uz signālu, kas saņemts no signālģeneratora. Pamatojoties uz aprēķināto attālumu vai noteikto brauciena ilgumu, vai abiem kopā, tas veic papildaprēķinus un uzrāda maksu par braucienu;</w:t>
      </w:r>
    </w:p>
    <w:p w14:paraId="3B6B469D" w14:textId="77777777" w:rsidR="00220CE2" w:rsidRPr="00CF063B" w:rsidRDefault="00220CE2" w:rsidP="00C83803">
      <w:pPr>
        <w:pStyle w:val="ListParagraph"/>
        <w:numPr>
          <w:ilvl w:val="1"/>
          <w:numId w:val="28"/>
        </w:numPr>
        <w:spacing w:before="120" w:after="120"/>
        <w:ind w:left="0" w:firstLine="567"/>
        <w:contextualSpacing w:val="0"/>
        <w:jc w:val="both"/>
        <w:rPr>
          <w:rFonts w:eastAsia="Times New Roman" w:cs="Times New Roman"/>
          <w:szCs w:val="28"/>
          <w:lang w:eastAsia="lv-LV"/>
        </w:rPr>
      </w:pPr>
      <w:r>
        <w:rPr>
          <w:rFonts w:eastAsia="Times New Roman" w:cs="Times New Roman"/>
          <w:szCs w:val="28"/>
          <w:lang w:eastAsia="lv-LV"/>
        </w:rPr>
        <w:t xml:space="preserve"> </w:t>
      </w:r>
      <w:r w:rsidRPr="00CF063B">
        <w:rPr>
          <w:rFonts w:eastAsia="Times New Roman" w:cs="Times New Roman"/>
          <w:szCs w:val="28"/>
          <w:lang w:eastAsia="lv-LV"/>
        </w:rPr>
        <w:t>tarifs - vienības likme (</w:t>
      </w:r>
      <w:r w:rsidRPr="00CF063B">
        <w:rPr>
          <w:rFonts w:eastAsia="Times New Roman" w:cs="Times New Roman"/>
          <w:i/>
          <w:szCs w:val="28"/>
          <w:lang w:eastAsia="lv-LV"/>
        </w:rPr>
        <w:t>euro</w:t>
      </w:r>
      <w:r w:rsidRPr="00CF063B">
        <w:rPr>
          <w:rFonts w:eastAsia="Times New Roman" w:cs="Times New Roman"/>
          <w:szCs w:val="28"/>
          <w:lang w:eastAsia="lv-LV"/>
        </w:rPr>
        <w:t xml:space="preserve"> un </w:t>
      </w:r>
      <w:r w:rsidRPr="00CF063B">
        <w:rPr>
          <w:rFonts w:eastAsia="Times New Roman" w:cs="Times New Roman"/>
          <w:i/>
          <w:szCs w:val="28"/>
          <w:lang w:eastAsia="lv-LV"/>
        </w:rPr>
        <w:t>euro centos</w:t>
      </w:r>
      <w:r w:rsidRPr="00CF063B">
        <w:rPr>
          <w:rFonts w:eastAsia="Times New Roman" w:cs="Times New Roman"/>
          <w:szCs w:val="28"/>
          <w:lang w:eastAsia="lv-LV"/>
        </w:rPr>
        <w:t xml:space="preserve">) taksometra pakalpojuma nolīgšanai, vienam kilometram un vienai minūtei. Tarifs vienam kilometram  nevar būt vienāds ar  “0,00 </w:t>
      </w:r>
      <w:r w:rsidRPr="00CF063B">
        <w:rPr>
          <w:rFonts w:eastAsia="Times New Roman" w:cs="Times New Roman"/>
          <w:i/>
          <w:szCs w:val="28"/>
          <w:lang w:eastAsia="lv-LV"/>
        </w:rPr>
        <w:t>euro</w:t>
      </w:r>
      <w:r w:rsidRPr="00CF063B">
        <w:rPr>
          <w:rFonts w:eastAsia="Times New Roman" w:cs="Times New Roman"/>
          <w:szCs w:val="28"/>
          <w:lang w:eastAsia="lv-LV"/>
        </w:rPr>
        <w:t xml:space="preserve">”.     </w:t>
      </w:r>
    </w:p>
    <w:p w14:paraId="31523B10" w14:textId="77777777" w:rsidR="0079401B" w:rsidRDefault="00220CE2" w:rsidP="00874636">
      <w:pPr>
        <w:pStyle w:val="ListParagraph"/>
        <w:numPr>
          <w:ilvl w:val="1"/>
          <w:numId w:val="28"/>
        </w:numPr>
        <w:spacing w:before="120" w:after="120"/>
        <w:ind w:left="0" w:firstLine="567"/>
        <w:contextualSpacing w:val="0"/>
        <w:jc w:val="both"/>
        <w:rPr>
          <w:rFonts w:eastAsia="Times New Roman" w:cs="Times New Roman"/>
          <w:szCs w:val="28"/>
          <w:lang w:eastAsia="lv-LV"/>
        </w:rPr>
      </w:pPr>
      <w:r w:rsidRPr="0079401B">
        <w:rPr>
          <w:rFonts w:eastAsia="Times New Roman" w:cs="Times New Roman"/>
          <w:szCs w:val="28"/>
          <w:lang w:eastAsia="lv-LV"/>
        </w:rPr>
        <w:t xml:space="preserve"> braukšanas maksa  – kopējā naudas summa par braucienu, kuru veido taksometra nolīgšanas maks</w:t>
      </w:r>
      <w:r w:rsidR="00410921" w:rsidRPr="0079401B">
        <w:rPr>
          <w:rFonts w:eastAsia="Times New Roman" w:cs="Times New Roman"/>
          <w:szCs w:val="28"/>
          <w:lang w:eastAsia="lv-LV"/>
        </w:rPr>
        <w:t>a</w:t>
      </w:r>
      <w:r w:rsidRPr="0079401B">
        <w:rPr>
          <w:rFonts w:eastAsia="Times New Roman" w:cs="Times New Roman"/>
          <w:szCs w:val="28"/>
          <w:lang w:eastAsia="lv-LV"/>
        </w:rPr>
        <w:t xml:space="preserve">, brauciena garums vai ilgums, vai taksometra nolīgšanas maksa, brauciena garums un brauciena ilgums kopā. </w:t>
      </w:r>
    </w:p>
    <w:p w14:paraId="7192F8C9" w14:textId="19F9B084" w:rsidR="00220CE2" w:rsidRPr="0079401B" w:rsidRDefault="00220CE2" w:rsidP="0079401B">
      <w:pPr>
        <w:pStyle w:val="ListParagraph"/>
        <w:numPr>
          <w:ilvl w:val="1"/>
          <w:numId w:val="28"/>
        </w:numPr>
        <w:spacing w:before="120" w:after="120"/>
        <w:ind w:left="0" w:firstLine="567"/>
        <w:contextualSpacing w:val="0"/>
        <w:jc w:val="both"/>
        <w:rPr>
          <w:rFonts w:eastAsia="Times New Roman" w:cs="Times New Roman"/>
          <w:szCs w:val="28"/>
          <w:lang w:eastAsia="lv-LV"/>
        </w:rPr>
      </w:pPr>
      <w:r w:rsidRPr="0079401B">
        <w:rPr>
          <w:rFonts w:eastAsia="Times New Roman" w:cs="Times New Roman"/>
          <w:szCs w:val="28"/>
          <w:lang w:eastAsia="lv-LV"/>
        </w:rPr>
        <w:lastRenderedPageBreak/>
        <w:t xml:space="preserve">papildmaksa – maksa par atsevišķi no pārvadājuma sniegtu pakalpojumu. </w:t>
      </w:r>
    </w:p>
    <w:p w14:paraId="2E5F2E88" w14:textId="557A70AC" w:rsidR="00220CE2" w:rsidRPr="00CF063B" w:rsidRDefault="00220CE2" w:rsidP="0079401B">
      <w:pPr>
        <w:pStyle w:val="ListParagraph"/>
        <w:numPr>
          <w:ilvl w:val="0"/>
          <w:numId w:val="28"/>
        </w:numPr>
        <w:spacing w:before="120" w:after="120"/>
        <w:ind w:left="0" w:firstLine="567"/>
        <w:contextualSpacing w:val="0"/>
        <w:jc w:val="both"/>
        <w:rPr>
          <w:rFonts w:eastAsia="Times New Roman" w:cs="Times New Roman"/>
          <w:szCs w:val="28"/>
          <w:lang w:eastAsia="lv-LV"/>
        </w:rPr>
      </w:pPr>
      <w:r w:rsidRPr="00CF063B">
        <w:rPr>
          <w:rFonts w:eastAsia="Times New Roman" w:cs="Times New Roman"/>
          <w:szCs w:val="28"/>
          <w:lang w:eastAsia="lv-LV"/>
        </w:rPr>
        <w:t xml:space="preserve">Būtiskās prasības taksometra skaitītājiem noteiktas normatīvajā aktā par metroloģiskajām prasībām mērīšanas līdzekļiem. Īpašās metroloģiskās un tehniskās prasības taksometra skaitītājiem noteiktas šo noteikumu </w:t>
      </w:r>
      <w:hyperlink r:id="rId14" w:anchor="piel1" w:tgtFrame="_blank" w:history="1">
        <w:r w:rsidRPr="00CF063B">
          <w:rPr>
            <w:rFonts w:eastAsia="Times New Roman" w:cs="Times New Roman"/>
            <w:szCs w:val="28"/>
            <w:lang w:eastAsia="lv-LV"/>
          </w:rPr>
          <w:t>1.pielikumā</w:t>
        </w:r>
      </w:hyperlink>
      <w:r w:rsidRPr="00CF063B">
        <w:rPr>
          <w:rFonts w:eastAsia="Times New Roman" w:cs="Times New Roman"/>
          <w:szCs w:val="28"/>
          <w:lang w:eastAsia="lv-LV"/>
        </w:rPr>
        <w:t>.</w:t>
      </w:r>
    </w:p>
    <w:p w14:paraId="511F195B" w14:textId="54955A29" w:rsidR="00932487" w:rsidRPr="00D4560C" w:rsidRDefault="00932487" w:rsidP="00CC03C0">
      <w:pPr>
        <w:pStyle w:val="ListParagraph"/>
        <w:numPr>
          <w:ilvl w:val="0"/>
          <w:numId w:val="28"/>
        </w:numPr>
        <w:spacing w:before="120"/>
        <w:ind w:left="0" w:firstLine="567"/>
        <w:jc w:val="both"/>
        <w:rPr>
          <w:rFonts w:cs="Times New Roman"/>
          <w:szCs w:val="28"/>
          <w:lang w:eastAsia="lv-LV"/>
        </w:rPr>
      </w:pPr>
      <w:r w:rsidRPr="00D4560C">
        <w:rPr>
          <w:rFonts w:cs="Times New Roman"/>
          <w:szCs w:val="28"/>
          <w:lang w:eastAsia="lv-LV"/>
        </w:rPr>
        <w:t>Pārv</w:t>
      </w:r>
      <w:r w:rsidR="00C5026E" w:rsidRPr="00D4560C">
        <w:rPr>
          <w:rFonts w:cs="Times New Roman"/>
          <w:szCs w:val="28"/>
          <w:lang w:eastAsia="lv-LV"/>
        </w:rPr>
        <w:t>a</w:t>
      </w:r>
      <w:r w:rsidRPr="00D4560C">
        <w:rPr>
          <w:rFonts w:cs="Times New Roman"/>
          <w:szCs w:val="28"/>
          <w:lang w:eastAsia="lv-LV"/>
        </w:rPr>
        <w:t>dātājs var veikt pasažieru kom</w:t>
      </w:r>
      <w:r w:rsidR="00C5026E" w:rsidRPr="00D4560C">
        <w:rPr>
          <w:rFonts w:cs="Times New Roman"/>
          <w:szCs w:val="28"/>
          <w:lang w:eastAsia="lv-LV"/>
        </w:rPr>
        <w:t>e</w:t>
      </w:r>
      <w:r w:rsidRPr="00D4560C">
        <w:rPr>
          <w:rFonts w:cs="Times New Roman"/>
          <w:szCs w:val="28"/>
          <w:lang w:eastAsia="lv-LV"/>
        </w:rPr>
        <w:t>r</w:t>
      </w:r>
      <w:r w:rsidR="00C5026E" w:rsidRPr="00D4560C">
        <w:rPr>
          <w:rFonts w:cs="Times New Roman"/>
          <w:szCs w:val="28"/>
          <w:lang w:eastAsia="lv-LV"/>
        </w:rPr>
        <w:t>c</w:t>
      </w:r>
      <w:r w:rsidRPr="00D4560C">
        <w:rPr>
          <w:rFonts w:cs="Times New Roman"/>
          <w:szCs w:val="28"/>
          <w:lang w:eastAsia="lv-LV"/>
        </w:rPr>
        <w:t>pārv</w:t>
      </w:r>
      <w:r w:rsidR="00C5026E" w:rsidRPr="00D4560C">
        <w:rPr>
          <w:rFonts w:cs="Times New Roman"/>
          <w:szCs w:val="28"/>
          <w:lang w:eastAsia="lv-LV"/>
        </w:rPr>
        <w:t>a</w:t>
      </w:r>
      <w:r w:rsidRPr="00D4560C">
        <w:rPr>
          <w:rFonts w:cs="Times New Roman"/>
          <w:szCs w:val="28"/>
          <w:lang w:eastAsia="lv-LV"/>
        </w:rPr>
        <w:t>dājumu</w:t>
      </w:r>
      <w:r w:rsidR="00C5026E" w:rsidRPr="00D4560C">
        <w:rPr>
          <w:rFonts w:cs="Times New Roman"/>
          <w:szCs w:val="28"/>
          <w:lang w:eastAsia="lv-LV"/>
        </w:rPr>
        <w:t>s ar taksometru j</w:t>
      </w:r>
      <w:r w:rsidRPr="00D4560C">
        <w:rPr>
          <w:rFonts w:cs="Times New Roman"/>
          <w:szCs w:val="28"/>
          <w:lang w:eastAsia="lv-LV"/>
        </w:rPr>
        <w:t>a</w:t>
      </w:r>
      <w:r w:rsidR="00C5026E" w:rsidRPr="00D4560C">
        <w:rPr>
          <w:rFonts w:cs="Times New Roman"/>
          <w:szCs w:val="28"/>
          <w:lang w:eastAsia="lv-LV"/>
        </w:rPr>
        <w:t xml:space="preserve"> ta</w:t>
      </w:r>
      <w:r w:rsidR="00A03E52" w:rsidRPr="00D4560C">
        <w:rPr>
          <w:rFonts w:cs="Times New Roman"/>
          <w:szCs w:val="28"/>
          <w:lang w:eastAsia="lv-LV"/>
        </w:rPr>
        <w:t>m</w:t>
      </w:r>
      <w:r w:rsidR="00C5026E" w:rsidRPr="00D4560C">
        <w:rPr>
          <w:rFonts w:cs="Times New Roman"/>
          <w:szCs w:val="28"/>
          <w:lang w:eastAsia="lv-LV"/>
        </w:rPr>
        <w:t xml:space="preserve"> atbilstoši šajos noteikumos noteiktajām prasībām ir </w:t>
      </w:r>
      <w:r w:rsidR="00A03E52" w:rsidRPr="00D4560C">
        <w:rPr>
          <w:rFonts w:cs="Times New Roman"/>
          <w:szCs w:val="28"/>
          <w:lang w:eastAsia="lv-LV"/>
        </w:rPr>
        <w:t>izsniegta</w:t>
      </w:r>
      <w:r w:rsidR="00C5026E" w:rsidRPr="00D4560C">
        <w:rPr>
          <w:rFonts w:cs="Times New Roman"/>
          <w:szCs w:val="28"/>
          <w:lang w:eastAsia="lv-LV"/>
        </w:rPr>
        <w:t xml:space="preserve"> licenc</w:t>
      </w:r>
      <w:r w:rsidR="00A03E52" w:rsidRPr="00D4560C">
        <w:rPr>
          <w:rFonts w:cs="Times New Roman"/>
          <w:szCs w:val="28"/>
          <w:lang w:eastAsia="lv-LV"/>
        </w:rPr>
        <w:t>e</w:t>
      </w:r>
      <w:r w:rsidR="00807A7B" w:rsidRPr="00D4560C">
        <w:rPr>
          <w:rFonts w:cs="Times New Roman"/>
          <w:szCs w:val="28"/>
          <w:lang w:eastAsia="lv-LV"/>
        </w:rPr>
        <w:t>,</w:t>
      </w:r>
      <w:r w:rsidR="00C5026E" w:rsidRPr="00D4560C">
        <w:rPr>
          <w:rFonts w:cs="Times New Roman"/>
          <w:szCs w:val="28"/>
          <w:lang w:eastAsia="lv-LV"/>
        </w:rPr>
        <w:t xml:space="preserve"> </w:t>
      </w:r>
      <w:r w:rsidR="00807A7B" w:rsidRPr="00D4560C">
        <w:rPr>
          <w:rFonts w:cs="Times New Roman"/>
          <w:szCs w:val="28"/>
          <w:lang w:eastAsia="lv-LV"/>
        </w:rPr>
        <w:t xml:space="preserve">atbilstoši </w:t>
      </w:r>
      <w:r w:rsidR="00C5026E" w:rsidRPr="00D4560C">
        <w:rPr>
          <w:rFonts w:cs="Times New Roman"/>
          <w:szCs w:val="28"/>
          <w:lang w:eastAsia="lv-LV"/>
        </w:rPr>
        <w:t>normatīvo aktu prasībām aprīko</w:t>
      </w:r>
      <w:r w:rsidR="00A03E52" w:rsidRPr="00D4560C">
        <w:rPr>
          <w:rFonts w:cs="Times New Roman"/>
          <w:szCs w:val="28"/>
          <w:lang w:eastAsia="lv-LV"/>
        </w:rPr>
        <w:t>ts</w:t>
      </w:r>
      <w:r w:rsidR="00C5026E" w:rsidRPr="00D4560C">
        <w:rPr>
          <w:rFonts w:cs="Times New Roman"/>
          <w:szCs w:val="28"/>
          <w:lang w:eastAsia="lv-LV"/>
        </w:rPr>
        <w:t xml:space="preserve"> taksometr</w:t>
      </w:r>
      <w:r w:rsidR="00A03E52" w:rsidRPr="00D4560C">
        <w:rPr>
          <w:rFonts w:cs="Times New Roman"/>
          <w:szCs w:val="28"/>
          <w:lang w:eastAsia="lv-LV"/>
        </w:rPr>
        <w:t>s</w:t>
      </w:r>
      <w:r w:rsidR="00C5026E" w:rsidRPr="00D4560C">
        <w:rPr>
          <w:rFonts w:cs="Times New Roman"/>
          <w:szCs w:val="28"/>
          <w:lang w:eastAsia="lv-LV"/>
        </w:rPr>
        <w:t xml:space="preserve"> </w:t>
      </w:r>
      <w:r w:rsidR="00F46FFB" w:rsidRPr="00D4560C">
        <w:rPr>
          <w:rFonts w:cs="Times New Roman"/>
          <w:szCs w:val="28"/>
          <w:lang w:eastAsia="lv-LV"/>
        </w:rPr>
        <w:t xml:space="preserve">un </w:t>
      </w:r>
      <w:r w:rsidR="00A03E52" w:rsidRPr="00D4560C">
        <w:rPr>
          <w:rFonts w:cs="Times New Roman"/>
          <w:szCs w:val="28"/>
          <w:lang w:eastAsia="lv-LV"/>
        </w:rPr>
        <w:t xml:space="preserve">ir izsniegta </w:t>
      </w:r>
      <w:r w:rsidR="00F46FFB" w:rsidRPr="00D4560C">
        <w:rPr>
          <w:rFonts w:cs="Times New Roman"/>
          <w:szCs w:val="28"/>
          <w:lang w:eastAsia="lv-LV"/>
        </w:rPr>
        <w:t>licences kartīt</w:t>
      </w:r>
      <w:r w:rsidR="00130B88" w:rsidRPr="00D4560C">
        <w:rPr>
          <w:rFonts w:cs="Times New Roman"/>
          <w:szCs w:val="28"/>
          <w:lang w:eastAsia="lv-LV"/>
        </w:rPr>
        <w:t>e</w:t>
      </w:r>
      <w:r w:rsidR="00F46FFB" w:rsidRPr="00D4560C">
        <w:rPr>
          <w:rFonts w:cs="Times New Roman"/>
          <w:szCs w:val="28"/>
          <w:lang w:eastAsia="lv-LV"/>
        </w:rPr>
        <w:t xml:space="preserve"> uz katru pārvadājumu pakalpojumā iesaistīto taksometru.</w:t>
      </w:r>
    </w:p>
    <w:p w14:paraId="1BB1A216" w14:textId="77777777" w:rsidR="00DA55F0" w:rsidRPr="00B72B64" w:rsidRDefault="00F46FFB" w:rsidP="00CC03C0">
      <w:pPr>
        <w:pStyle w:val="ListParagraph"/>
        <w:numPr>
          <w:ilvl w:val="0"/>
          <w:numId w:val="28"/>
        </w:numPr>
        <w:spacing w:before="120"/>
        <w:ind w:left="0" w:right="45" w:firstLine="567"/>
        <w:jc w:val="both"/>
        <w:rPr>
          <w:rFonts w:eastAsia="Times New Roman" w:cs="Times New Roman"/>
          <w:szCs w:val="28"/>
          <w:lang w:eastAsia="lv-LV"/>
        </w:rPr>
      </w:pPr>
      <w:r w:rsidRPr="005D6ABF">
        <w:rPr>
          <w:rFonts w:eastAsia="Times New Roman" w:cs="Times New Roman"/>
          <w:bCs/>
          <w:szCs w:val="28"/>
          <w:lang w:eastAsia="lv-LV"/>
        </w:rPr>
        <w:t xml:space="preserve">Licenci  un licences kartīti transportlīdzeklim </w:t>
      </w:r>
      <w:r w:rsidR="005D6ABF" w:rsidRPr="005D6ABF">
        <w:rPr>
          <w:rFonts w:eastAsia="Times New Roman" w:cs="Times New Roman"/>
          <w:bCs/>
          <w:szCs w:val="28"/>
          <w:lang w:eastAsia="lv-LV"/>
        </w:rPr>
        <w:t xml:space="preserve">izsniedz </w:t>
      </w:r>
      <w:r w:rsidRPr="005D6ABF">
        <w:rPr>
          <w:rFonts w:eastAsia="Times New Roman" w:cs="Times New Roman"/>
          <w:bCs/>
          <w:szCs w:val="28"/>
          <w:lang w:eastAsia="lv-LV"/>
        </w:rPr>
        <w:t>republikas pilsētas pašvaldība vai plānošanas reģions</w:t>
      </w:r>
      <w:r w:rsidR="00B72B64">
        <w:rPr>
          <w:rFonts w:eastAsia="Times New Roman" w:cs="Times New Roman"/>
          <w:bCs/>
          <w:szCs w:val="28"/>
          <w:lang w:eastAsia="lv-LV"/>
        </w:rPr>
        <w:t xml:space="preserve"> </w:t>
      </w:r>
      <w:r w:rsidRPr="005D6ABF">
        <w:rPr>
          <w:rFonts w:eastAsia="Times New Roman" w:cs="Times New Roman"/>
          <w:bCs/>
          <w:szCs w:val="28"/>
          <w:lang w:eastAsia="lv-LV"/>
        </w:rPr>
        <w:t xml:space="preserve">(turpmāk – institūcijas).  </w:t>
      </w:r>
      <w:r w:rsidR="00DA55F0">
        <w:rPr>
          <w:rFonts w:cs="Times New Roman"/>
        </w:rPr>
        <w:t>Lēmuma pieņemšanai i</w:t>
      </w:r>
      <w:r w:rsidR="00DA55F0" w:rsidRPr="00B72B64">
        <w:rPr>
          <w:rFonts w:cs="Times New Roman"/>
        </w:rPr>
        <w:t xml:space="preserve">nstitūcija var izveidot licencēšanas komisiju. </w:t>
      </w:r>
    </w:p>
    <w:p w14:paraId="411597FA" w14:textId="77777777" w:rsidR="00F46FFB" w:rsidRPr="005D6ABF" w:rsidRDefault="00F46FFB" w:rsidP="00CC03C0">
      <w:pPr>
        <w:pStyle w:val="ListParagraph"/>
        <w:numPr>
          <w:ilvl w:val="0"/>
          <w:numId w:val="28"/>
        </w:numPr>
        <w:spacing w:before="120"/>
        <w:ind w:left="0" w:right="45" w:firstLine="567"/>
        <w:contextualSpacing w:val="0"/>
        <w:jc w:val="both"/>
        <w:rPr>
          <w:rFonts w:eastAsia="Times New Roman" w:cs="Times New Roman"/>
          <w:szCs w:val="28"/>
          <w:lang w:eastAsia="lv-LV"/>
        </w:rPr>
      </w:pPr>
      <w:r w:rsidRPr="005D6ABF">
        <w:rPr>
          <w:rFonts w:cs="Times New Roman"/>
          <w:szCs w:val="28"/>
        </w:rPr>
        <w:t xml:space="preserve">Institūcija lemj par: </w:t>
      </w:r>
    </w:p>
    <w:p w14:paraId="74742C08" w14:textId="3E24F92E" w:rsidR="00F46FFB" w:rsidRDefault="00F46FFB" w:rsidP="00CC03C0">
      <w:pPr>
        <w:pStyle w:val="ListParagraph"/>
        <w:numPr>
          <w:ilvl w:val="1"/>
          <w:numId w:val="28"/>
        </w:numPr>
        <w:spacing w:before="120"/>
        <w:ind w:left="0" w:right="45" w:firstLine="567"/>
        <w:contextualSpacing w:val="0"/>
        <w:jc w:val="both"/>
        <w:rPr>
          <w:rFonts w:eastAsia="Times New Roman" w:cs="Times New Roman"/>
          <w:szCs w:val="28"/>
          <w:lang w:eastAsia="lv-LV"/>
        </w:rPr>
      </w:pPr>
      <w:r w:rsidRPr="005C4F12">
        <w:rPr>
          <w:rFonts w:cs="Times New Roman"/>
          <w:szCs w:val="28"/>
        </w:rPr>
        <w:t xml:space="preserve">licences </w:t>
      </w:r>
      <w:r>
        <w:rPr>
          <w:rFonts w:cs="Times New Roman"/>
          <w:szCs w:val="28"/>
        </w:rPr>
        <w:t>izsniegšanu</w:t>
      </w:r>
      <w:r w:rsidRPr="005C4F12">
        <w:rPr>
          <w:rFonts w:eastAsia="Times New Roman" w:cs="Times New Roman"/>
          <w:szCs w:val="28"/>
          <w:lang w:eastAsia="lv-LV"/>
        </w:rPr>
        <w:t xml:space="preserve">, licences darbības apturēšanu uz laiku, apturētas licences darbības atjaunošanu, licences anulēšanu, </w:t>
      </w:r>
      <w:r w:rsidR="00BC3AB0">
        <w:rPr>
          <w:rFonts w:eastAsia="Times New Roman" w:cs="Times New Roman"/>
          <w:szCs w:val="28"/>
          <w:lang w:eastAsia="lv-LV"/>
        </w:rPr>
        <w:t>licences</w:t>
      </w:r>
      <w:r>
        <w:rPr>
          <w:rFonts w:eastAsia="Times New Roman" w:cs="Times New Roman"/>
          <w:szCs w:val="28"/>
          <w:lang w:eastAsia="lv-LV"/>
        </w:rPr>
        <w:t xml:space="preserve"> </w:t>
      </w:r>
      <w:r w:rsidRPr="005C4F12">
        <w:rPr>
          <w:rFonts w:eastAsia="Times New Roman" w:cs="Times New Roman"/>
          <w:szCs w:val="28"/>
          <w:lang w:eastAsia="lv-LV"/>
        </w:rPr>
        <w:t>nosacījumu (turpmāk - tarifu plāna) saskaņošanu  atteikumu saskaņot tarifu plānu;</w:t>
      </w:r>
    </w:p>
    <w:p w14:paraId="60384633" w14:textId="580EFA10" w:rsidR="00A8042B" w:rsidRDefault="00A8042B" w:rsidP="00CC03C0">
      <w:pPr>
        <w:pStyle w:val="ListParagraph"/>
        <w:numPr>
          <w:ilvl w:val="1"/>
          <w:numId w:val="28"/>
        </w:numPr>
        <w:spacing w:before="120"/>
        <w:ind w:left="0" w:right="45" w:firstLine="567"/>
        <w:contextualSpacing w:val="0"/>
        <w:jc w:val="both"/>
        <w:rPr>
          <w:rFonts w:eastAsia="Times New Roman" w:cs="Times New Roman"/>
          <w:szCs w:val="28"/>
          <w:lang w:eastAsia="lv-LV"/>
        </w:rPr>
      </w:pPr>
      <w:r>
        <w:rPr>
          <w:rFonts w:eastAsia="Times New Roman" w:cs="Times New Roman"/>
          <w:szCs w:val="28"/>
          <w:lang w:eastAsia="lv-LV"/>
        </w:rPr>
        <w:t xml:space="preserve">licences kartītes </w:t>
      </w:r>
      <w:r>
        <w:rPr>
          <w:rFonts w:cs="Times New Roman"/>
          <w:szCs w:val="28"/>
        </w:rPr>
        <w:t>izsniegšanu</w:t>
      </w:r>
      <w:r w:rsidRPr="005C4F12">
        <w:rPr>
          <w:rFonts w:eastAsia="Times New Roman" w:cs="Times New Roman"/>
          <w:szCs w:val="28"/>
          <w:lang w:eastAsia="lv-LV"/>
        </w:rPr>
        <w:t>, licences</w:t>
      </w:r>
      <w:r w:rsidR="000E3263">
        <w:rPr>
          <w:rFonts w:eastAsia="Times New Roman" w:cs="Times New Roman"/>
          <w:szCs w:val="28"/>
          <w:lang w:eastAsia="lv-LV"/>
        </w:rPr>
        <w:t xml:space="preserve"> kartītes</w:t>
      </w:r>
      <w:r w:rsidRPr="005C4F12">
        <w:rPr>
          <w:rFonts w:eastAsia="Times New Roman" w:cs="Times New Roman"/>
          <w:szCs w:val="28"/>
          <w:lang w:eastAsia="lv-LV"/>
        </w:rPr>
        <w:t xml:space="preserve"> darbības apturēšanu uz laiku, apturētas licences </w:t>
      </w:r>
      <w:r w:rsidR="000E3263">
        <w:rPr>
          <w:rFonts w:eastAsia="Times New Roman" w:cs="Times New Roman"/>
          <w:szCs w:val="28"/>
          <w:lang w:eastAsia="lv-LV"/>
        </w:rPr>
        <w:t xml:space="preserve">kartītes </w:t>
      </w:r>
      <w:r w:rsidRPr="005C4F12">
        <w:rPr>
          <w:rFonts w:eastAsia="Times New Roman" w:cs="Times New Roman"/>
          <w:szCs w:val="28"/>
          <w:lang w:eastAsia="lv-LV"/>
        </w:rPr>
        <w:t>darbības atjaunošanu, licences</w:t>
      </w:r>
      <w:r w:rsidR="000E3263">
        <w:rPr>
          <w:rFonts w:eastAsia="Times New Roman" w:cs="Times New Roman"/>
          <w:szCs w:val="28"/>
          <w:lang w:eastAsia="lv-LV"/>
        </w:rPr>
        <w:t xml:space="preserve"> kartītes </w:t>
      </w:r>
      <w:r w:rsidRPr="005C4F12">
        <w:rPr>
          <w:rFonts w:eastAsia="Times New Roman" w:cs="Times New Roman"/>
          <w:szCs w:val="28"/>
          <w:lang w:eastAsia="lv-LV"/>
        </w:rPr>
        <w:t xml:space="preserve"> anulēšanu</w:t>
      </w:r>
      <w:r w:rsidR="000E3263">
        <w:rPr>
          <w:rFonts w:eastAsia="Times New Roman" w:cs="Times New Roman"/>
          <w:szCs w:val="28"/>
          <w:lang w:eastAsia="lv-LV"/>
        </w:rPr>
        <w:t>.</w:t>
      </w:r>
    </w:p>
    <w:p w14:paraId="02DB1542" w14:textId="043BBFCB" w:rsidR="002E61E2" w:rsidRDefault="00DA55F0" w:rsidP="00CC03C0">
      <w:pPr>
        <w:pStyle w:val="ListParagraph"/>
        <w:numPr>
          <w:ilvl w:val="1"/>
          <w:numId w:val="28"/>
        </w:numPr>
        <w:spacing w:before="120"/>
        <w:ind w:left="0" w:right="43" w:firstLine="567"/>
        <w:jc w:val="both"/>
        <w:rPr>
          <w:rFonts w:eastAsia="Times New Roman" w:cs="Times New Roman"/>
          <w:bCs/>
          <w:szCs w:val="28"/>
          <w:lang w:eastAsia="lv-LV"/>
        </w:rPr>
      </w:pPr>
      <w:r>
        <w:rPr>
          <w:rFonts w:eastAsia="Times New Roman" w:cs="Times New Roman"/>
          <w:szCs w:val="28"/>
          <w:lang w:eastAsia="lv-LV"/>
        </w:rPr>
        <w:t xml:space="preserve"> </w:t>
      </w:r>
      <w:r w:rsidR="00F46FFB" w:rsidRPr="005C4F12">
        <w:rPr>
          <w:rFonts w:eastAsia="Times New Roman" w:cs="Times New Roman"/>
          <w:szCs w:val="28"/>
          <w:lang w:eastAsia="lv-LV"/>
        </w:rPr>
        <w:t>atteikumu izsniegt licenci</w:t>
      </w:r>
      <w:r w:rsidR="005D6ABF">
        <w:rPr>
          <w:rFonts w:eastAsia="Times New Roman" w:cs="Times New Roman"/>
          <w:szCs w:val="28"/>
          <w:lang w:eastAsia="lv-LV"/>
        </w:rPr>
        <w:t>, licences kartīti vai atteikumu saskaņot tarifu plānu</w:t>
      </w:r>
      <w:r w:rsidR="00F46FFB" w:rsidRPr="005C4F12">
        <w:rPr>
          <w:rFonts w:eastAsia="Times New Roman" w:cs="Times New Roman"/>
          <w:szCs w:val="28"/>
          <w:lang w:eastAsia="lv-LV"/>
        </w:rPr>
        <w:t>;</w:t>
      </w:r>
      <w:r w:rsidR="002E61E2" w:rsidRPr="002E61E2">
        <w:rPr>
          <w:rFonts w:eastAsia="Times New Roman" w:cs="Times New Roman"/>
          <w:bCs/>
          <w:szCs w:val="28"/>
          <w:lang w:eastAsia="lv-LV"/>
        </w:rPr>
        <w:t xml:space="preserve"> </w:t>
      </w:r>
    </w:p>
    <w:p w14:paraId="264AD9A8" w14:textId="3E3FDA5A" w:rsidR="00F46FFB" w:rsidRPr="00BC3AB0" w:rsidRDefault="002E61E2" w:rsidP="00CC03C0">
      <w:pPr>
        <w:pStyle w:val="ListParagraph"/>
        <w:numPr>
          <w:ilvl w:val="0"/>
          <w:numId w:val="28"/>
        </w:numPr>
        <w:spacing w:before="120"/>
        <w:ind w:left="0" w:right="45" w:firstLine="567"/>
        <w:contextualSpacing w:val="0"/>
        <w:jc w:val="both"/>
        <w:rPr>
          <w:rFonts w:eastAsia="Times New Roman" w:cs="Times New Roman"/>
          <w:szCs w:val="28"/>
          <w:lang w:eastAsia="lv-LV"/>
        </w:rPr>
      </w:pPr>
      <w:r w:rsidRPr="00BC3AB0">
        <w:rPr>
          <w:rFonts w:eastAsia="Times New Roman" w:cs="Times New Roman"/>
          <w:bCs/>
          <w:szCs w:val="28"/>
          <w:lang w:eastAsia="lv-LV"/>
        </w:rPr>
        <w:t xml:space="preserve">Licenci </w:t>
      </w:r>
      <w:r w:rsidR="00DC4029">
        <w:rPr>
          <w:rFonts w:eastAsia="Times New Roman" w:cs="Times New Roman"/>
          <w:bCs/>
          <w:szCs w:val="28"/>
          <w:lang w:eastAsia="lv-LV"/>
        </w:rPr>
        <w:t xml:space="preserve">izsniedz </w:t>
      </w:r>
      <w:r w:rsidRPr="00BC3AB0">
        <w:rPr>
          <w:rFonts w:eastAsia="Times New Roman" w:cs="Times New Roman"/>
          <w:bCs/>
          <w:szCs w:val="28"/>
          <w:lang w:eastAsia="lv-LV"/>
        </w:rPr>
        <w:t>uz 4 gadiem</w:t>
      </w:r>
      <w:r w:rsidR="005D6ABF" w:rsidRPr="00BC3AB0">
        <w:rPr>
          <w:rFonts w:eastAsia="Times New Roman" w:cs="Times New Roman"/>
          <w:bCs/>
          <w:szCs w:val="28"/>
          <w:lang w:eastAsia="lv-LV"/>
        </w:rPr>
        <w:t>.</w:t>
      </w:r>
      <w:r w:rsidR="00BC3AB0" w:rsidRPr="00BC3AB0">
        <w:rPr>
          <w:rFonts w:eastAsia="Times New Roman" w:cs="Times New Roman"/>
          <w:bCs/>
          <w:szCs w:val="28"/>
          <w:lang w:eastAsia="lv-LV"/>
        </w:rPr>
        <w:t xml:space="preserve"> </w:t>
      </w:r>
      <w:r w:rsidRPr="00BC3AB0">
        <w:rPr>
          <w:rFonts w:eastAsia="Times New Roman" w:cs="Times New Roman"/>
          <w:szCs w:val="28"/>
          <w:lang w:eastAsia="lv-LV"/>
        </w:rPr>
        <w:t xml:space="preserve">Licences kartīti </w:t>
      </w:r>
      <w:r w:rsidR="00DC4029">
        <w:rPr>
          <w:rFonts w:eastAsia="Times New Roman" w:cs="Times New Roman"/>
          <w:szCs w:val="28"/>
          <w:lang w:eastAsia="lv-LV"/>
        </w:rPr>
        <w:t>izsniedz</w:t>
      </w:r>
      <w:r w:rsidRPr="00BC3AB0">
        <w:rPr>
          <w:rFonts w:eastAsia="Times New Roman" w:cs="Times New Roman"/>
          <w:szCs w:val="28"/>
          <w:lang w:eastAsia="lv-LV"/>
        </w:rPr>
        <w:t xml:space="preserve"> </w:t>
      </w:r>
      <w:r w:rsidRPr="00BC3AB0">
        <w:rPr>
          <w:szCs w:val="28"/>
        </w:rPr>
        <w:t>uz li</w:t>
      </w:r>
      <w:r w:rsidRPr="00BC3AB0">
        <w:rPr>
          <w:rFonts w:eastAsia="Times New Roman" w:cs="Times New Roman"/>
          <w:szCs w:val="28"/>
          <w:lang w:eastAsia="lv-LV"/>
        </w:rPr>
        <w:t xml:space="preserve">cences darbības laiku, bet ne ilgāk kā uz transportlīdzekļa nomas līguma termiņu, ja transportlīdzeklis ir nomāts. </w:t>
      </w:r>
    </w:p>
    <w:p w14:paraId="1F5156A3" w14:textId="4B61F322" w:rsidR="00DA55F0" w:rsidRPr="0086081D" w:rsidRDefault="00DA55F0" w:rsidP="00CC03C0">
      <w:pPr>
        <w:pStyle w:val="ListParagraph"/>
        <w:numPr>
          <w:ilvl w:val="0"/>
          <w:numId w:val="28"/>
        </w:numPr>
        <w:spacing w:before="120"/>
        <w:ind w:left="0" w:right="43" w:firstLine="567"/>
        <w:jc w:val="both"/>
        <w:rPr>
          <w:rFonts w:eastAsia="Times New Roman" w:cs="Times New Roman"/>
          <w:szCs w:val="28"/>
          <w:lang w:eastAsia="lv-LV"/>
        </w:rPr>
      </w:pPr>
      <w:r w:rsidRPr="0086081D">
        <w:rPr>
          <w:rFonts w:eastAsia="Times New Roman" w:cs="Times New Roman"/>
          <w:bCs/>
          <w:szCs w:val="28"/>
          <w:lang w:eastAsia="lv-LV"/>
        </w:rPr>
        <w:t>Licences saņemšanai, tarifu plāna saskaņošanai un licences kartītes saņemšanai pārvadātājs iesniedz institūcijā iesniegumu.</w:t>
      </w:r>
      <w:r w:rsidR="0086081D">
        <w:rPr>
          <w:rFonts w:eastAsia="Times New Roman" w:cs="Times New Roman"/>
          <w:bCs/>
          <w:szCs w:val="28"/>
          <w:lang w:eastAsia="lv-LV"/>
        </w:rPr>
        <w:t xml:space="preserve"> </w:t>
      </w:r>
      <w:r w:rsidRPr="0086081D">
        <w:rPr>
          <w:rFonts w:eastAsia="Times New Roman" w:cs="Times New Roman"/>
          <w:szCs w:val="28"/>
          <w:lang w:eastAsia="lv-LV"/>
        </w:rPr>
        <w:t>Ja institūcija to nodrošina, pārvadātājs var iesniegt iesniegumu elektroniski  i</w:t>
      </w:r>
      <w:r w:rsidRPr="0086081D">
        <w:rPr>
          <w:szCs w:val="28"/>
        </w:rPr>
        <w:t>nstitūcija</w:t>
      </w:r>
      <w:r w:rsidRPr="0086081D">
        <w:rPr>
          <w:rFonts w:eastAsia="Times New Roman" w:cs="Times New Roman"/>
          <w:szCs w:val="28"/>
          <w:lang w:eastAsia="lv-LV"/>
        </w:rPr>
        <w:t xml:space="preserve">  tīmekļa vietnē vai latvija.lv vietnē, aizpildot iesnieguma  formu.</w:t>
      </w:r>
    </w:p>
    <w:p w14:paraId="40DDF439" w14:textId="63057414" w:rsidR="005D6ABF" w:rsidRPr="00F505A3" w:rsidRDefault="00F46FFB" w:rsidP="00CC03C0">
      <w:pPr>
        <w:pStyle w:val="ListParagraph"/>
        <w:numPr>
          <w:ilvl w:val="0"/>
          <w:numId w:val="28"/>
        </w:numPr>
        <w:spacing w:before="120"/>
        <w:ind w:left="0" w:right="45" w:firstLine="567"/>
        <w:jc w:val="both"/>
        <w:rPr>
          <w:rFonts w:eastAsia="Times New Roman" w:cs="Times New Roman"/>
          <w:szCs w:val="28"/>
          <w:lang w:eastAsia="lv-LV"/>
        </w:rPr>
      </w:pPr>
      <w:r w:rsidRPr="00F46FFB">
        <w:rPr>
          <w:rFonts w:eastAsia="Times New Roman" w:cs="Times New Roman"/>
          <w:szCs w:val="28"/>
          <w:lang w:eastAsia="lv-LV"/>
        </w:rPr>
        <w:t xml:space="preserve">Institūcijas lēmums </w:t>
      </w:r>
      <w:r w:rsidR="005D6ABF" w:rsidRPr="008D75E0">
        <w:rPr>
          <w:rFonts w:cs="Times New Roman"/>
        </w:rPr>
        <w:t xml:space="preserve">par licences </w:t>
      </w:r>
      <w:r w:rsidR="00330F01">
        <w:rPr>
          <w:rFonts w:cs="Times New Roman"/>
        </w:rPr>
        <w:t>izsniegšanu</w:t>
      </w:r>
      <w:r w:rsidR="005D6ABF">
        <w:rPr>
          <w:rFonts w:cs="Times New Roman"/>
        </w:rPr>
        <w:t xml:space="preserve"> vai tarifu plāna grozījumu saskaņošanu</w:t>
      </w:r>
      <w:r w:rsidR="005D6ABF" w:rsidRPr="008D75E0">
        <w:rPr>
          <w:rFonts w:cs="Times New Roman"/>
        </w:rPr>
        <w:t xml:space="preserve"> tiek paziņots</w:t>
      </w:r>
      <w:r w:rsidR="00E94DAA">
        <w:rPr>
          <w:rFonts w:cs="Times New Roman"/>
        </w:rPr>
        <w:t>,</w:t>
      </w:r>
      <w:r w:rsidR="005D6ABF" w:rsidRPr="008D75E0">
        <w:rPr>
          <w:rFonts w:cs="Times New Roman"/>
        </w:rPr>
        <w:t xml:space="preserve"> publicējot to </w:t>
      </w:r>
      <w:r w:rsidR="00C24FCB">
        <w:rPr>
          <w:rFonts w:cs="Times New Roman"/>
        </w:rPr>
        <w:t xml:space="preserve">iestādes </w:t>
      </w:r>
      <w:r w:rsidR="005D6ABF" w:rsidRPr="008D75E0">
        <w:rPr>
          <w:rFonts w:cs="Times New Roman"/>
        </w:rPr>
        <w:t>tīmekļa vietnē</w:t>
      </w:r>
      <w:r w:rsidR="005D6ABF">
        <w:rPr>
          <w:rFonts w:cs="Times New Roman"/>
        </w:rPr>
        <w:t>.</w:t>
      </w:r>
    </w:p>
    <w:p w14:paraId="52B92CC9" w14:textId="7A026927" w:rsidR="00F505A3" w:rsidRPr="00A3425B" w:rsidRDefault="00F505A3" w:rsidP="00CC03C0">
      <w:pPr>
        <w:pStyle w:val="ListParagraph"/>
        <w:numPr>
          <w:ilvl w:val="0"/>
          <w:numId w:val="28"/>
        </w:numPr>
        <w:spacing w:before="120"/>
        <w:ind w:left="0" w:right="43" w:firstLine="567"/>
        <w:jc w:val="both"/>
        <w:rPr>
          <w:rFonts w:eastAsia="Times New Roman" w:cs="Times New Roman"/>
          <w:szCs w:val="28"/>
          <w:lang w:eastAsia="lv-LV"/>
        </w:rPr>
      </w:pPr>
      <w:r w:rsidRPr="00A3425B">
        <w:rPr>
          <w:rFonts w:cs="Times New Roman"/>
        </w:rPr>
        <w:t xml:space="preserve">Lēmums par licences kartītes </w:t>
      </w:r>
      <w:r w:rsidR="00330F01" w:rsidRPr="00A3425B">
        <w:rPr>
          <w:rFonts w:cs="Times New Roman"/>
        </w:rPr>
        <w:t>izsniegšanu</w:t>
      </w:r>
      <w:r w:rsidRPr="00A3425B">
        <w:rPr>
          <w:rFonts w:cs="Times New Roman"/>
        </w:rPr>
        <w:t xml:space="preserve"> tiek paziņots </w:t>
      </w:r>
      <w:r w:rsidRPr="00A3425B">
        <w:rPr>
          <w:rFonts w:eastAsia="Times New Roman" w:cs="Times New Roman"/>
          <w:szCs w:val="28"/>
          <w:lang w:eastAsia="lv-LV"/>
        </w:rPr>
        <w:t xml:space="preserve">ievadot informāciju Taksometru un to vadītāju valsts reģistrā (turpmāk – Reģistrā). </w:t>
      </w:r>
    </w:p>
    <w:p w14:paraId="4D92F2E5" w14:textId="5DFC2404" w:rsidR="00F46FFB" w:rsidRPr="005D6ABF" w:rsidRDefault="005D6ABF" w:rsidP="00CC03C0">
      <w:pPr>
        <w:pStyle w:val="ListParagraph"/>
        <w:numPr>
          <w:ilvl w:val="0"/>
          <w:numId w:val="28"/>
        </w:numPr>
        <w:spacing w:before="120"/>
        <w:ind w:left="0" w:right="45" w:firstLine="567"/>
        <w:jc w:val="both"/>
        <w:rPr>
          <w:rFonts w:eastAsia="Times New Roman" w:cs="Times New Roman"/>
          <w:szCs w:val="28"/>
          <w:lang w:eastAsia="lv-LV"/>
        </w:rPr>
      </w:pPr>
      <w:r w:rsidRPr="005D6ABF">
        <w:rPr>
          <w:rFonts w:eastAsia="Times New Roman" w:cs="Times New Roman"/>
          <w:szCs w:val="28"/>
          <w:lang w:eastAsia="lv-LV"/>
        </w:rPr>
        <w:t xml:space="preserve">Institūcijas lēmums </w:t>
      </w:r>
      <w:r w:rsidR="00F46FFB" w:rsidRPr="005D6ABF">
        <w:rPr>
          <w:rFonts w:eastAsia="Times New Roman" w:cs="Times New Roman"/>
          <w:szCs w:val="28"/>
          <w:lang w:eastAsia="lv-LV"/>
        </w:rPr>
        <w:t xml:space="preserve">par licences un/vai licences kartītes darbības apturēšanu uz laiku vai anulēšanu, </w:t>
      </w:r>
      <w:r>
        <w:rPr>
          <w:rFonts w:eastAsia="Times New Roman" w:cs="Times New Roman"/>
          <w:szCs w:val="28"/>
          <w:lang w:eastAsia="lv-LV"/>
        </w:rPr>
        <w:t>k</w:t>
      </w:r>
      <w:r w:rsidR="00F46FFB" w:rsidRPr="005D6ABF">
        <w:rPr>
          <w:rFonts w:eastAsia="Times New Roman" w:cs="Times New Roman"/>
          <w:szCs w:val="28"/>
          <w:lang w:eastAsia="lv-LV"/>
        </w:rPr>
        <w:t>ā arī par atteikumu apstiprināt tarifu plānu tiek paziņots normatīvajos aktos noteiktajā kārtībā.</w:t>
      </w:r>
    </w:p>
    <w:p w14:paraId="0B00457C" w14:textId="7A37E900" w:rsidR="003E4535" w:rsidRPr="00BD319C" w:rsidRDefault="00F46FFB" w:rsidP="00CC03C0">
      <w:pPr>
        <w:pStyle w:val="ListParagraph"/>
        <w:numPr>
          <w:ilvl w:val="0"/>
          <w:numId w:val="28"/>
        </w:numPr>
        <w:spacing w:before="120"/>
        <w:ind w:left="0" w:right="45" w:firstLine="567"/>
        <w:jc w:val="both"/>
        <w:rPr>
          <w:lang w:eastAsia="lv-LV"/>
        </w:rPr>
      </w:pPr>
      <w:r w:rsidRPr="0062145A">
        <w:rPr>
          <w:rFonts w:cs="Times New Roman"/>
          <w:szCs w:val="28"/>
        </w:rPr>
        <w:t xml:space="preserve">Pārvadātājs </w:t>
      </w:r>
      <w:r>
        <w:rPr>
          <w:rFonts w:cs="Times New Roman"/>
          <w:szCs w:val="28"/>
        </w:rPr>
        <w:t>institūcijas</w:t>
      </w:r>
      <w:r w:rsidRPr="0062145A">
        <w:rPr>
          <w:rFonts w:cs="Times New Roman"/>
          <w:szCs w:val="28"/>
        </w:rPr>
        <w:t xml:space="preserve"> lēmumu var apstrīdēt normatīvajos aktos noteiktajā kārtībā. </w:t>
      </w:r>
    </w:p>
    <w:p w14:paraId="3FBE6CCA" w14:textId="248FB344" w:rsidR="00BD319C" w:rsidRDefault="00BD319C" w:rsidP="00A3425B">
      <w:pPr>
        <w:pStyle w:val="ListParagraph"/>
        <w:ind w:left="0" w:right="43" w:firstLine="567"/>
        <w:rPr>
          <w:rFonts w:eastAsia="Times New Roman" w:cs="Times New Roman"/>
          <w:b/>
          <w:bCs/>
          <w:szCs w:val="28"/>
          <w:lang w:eastAsia="lv-LV"/>
        </w:rPr>
      </w:pPr>
    </w:p>
    <w:p w14:paraId="37DD0435" w14:textId="77777777" w:rsidR="008A6357" w:rsidRDefault="008A6357" w:rsidP="00A3425B">
      <w:pPr>
        <w:pStyle w:val="ListParagraph"/>
        <w:ind w:left="0" w:right="43" w:firstLine="567"/>
        <w:rPr>
          <w:rFonts w:eastAsia="Times New Roman" w:cs="Times New Roman"/>
          <w:b/>
          <w:bCs/>
          <w:szCs w:val="28"/>
          <w:lang w:eastAsia="lv-LV"/>
        </w:rPr>
      </w:pPr>
    </w:p>
    <w:p w14:paraId="08188584" w14:textId="3EEF75C8" w:rsidR="00883FC7" w:rsidRDefault="00883FC7" w:rsidP="00883FC7">
      <w:pPr>
        <w:pStyle w:val="ListParagraph"/>
        <w:ind w:left="0" w:right="43" w:firstLine="567"/>
        <w:jc w:val="center"/>
        <w:rPr>
          <w:rFonts w:eastAsia="Times New Roman" w:cs="Times New Roman"/>
          <w:b/>
          <w:bCs/>
          <w:szCs w:val="28"/>
          <w:lang w:eastAsia="lv-LV"/>
        </w:rPr>
      </w:pPr>
      <w:r>
        <w:rPr>
          <w:rFonts w:eastAsia="Times New Roman" w:cs="Times New Roman"/>
          <w:b/>
          <w:bCs/>
          <w:szCs w:val="28"/>
          <w:lang w:eastAsia="lv-LV"/>
        </w:rPr>
        <w:lastRenderedPageBreak/>
        <w:t>2.Prasības licences un licences kartītes saņemšanai</w:t>
      </w:r>
    </w:p>
    <w:p w14:paraId="13DC5E61" w14:textId="4594C5F9" w:rsidR="00170F0B" w:rsidRPr="00BD319C" w:rsidRDefault="00F46FFB" w:rsidP="009C4B6D">
      <w:pPr>
        <w:pStyle w:val="ListParagraph"/>
        <w:ind w:left="0" w:right="43" w:firstLine="567"/>
        <w:jc w:val="center"/>
        <w:rPr>
          <w:rFonts w:cs="Times New Roman"/>
          <w:b/>
          <w:szCs w:val="28"/>
          <w:lang w:eastAsia="lv-LV"/>
        </w:rPr>
      </w:pPr>
      <w:r>
        <w:rPr>
          <w:rFonts w:eastAsia="Times New Roman" w:cs="Times New Roman"/>
          <w:b/>
          <w:bCs/>
          <w:szCs w:val="28"/>
          <w:lang w:eastAsia="lv-LV"/>
        </w:rPr>
        <w:t xml:space="preserve">2.1. </w:t>
      </w:r>
      <w:r w:rsidR="00220CE2" w:rsidRPr="00CF0456">
        <w:rPr>
          <w:rFonts w:eastAsia="Times New Roman" w:cs="Times New Roman"/>
          <w:b/>
          <w:bCs/>
          <w:szCs w:val="28"/>
          <w:lang w:eastAsia="lv-LV"/>
        </w:rPr>
        <w:t xml:space="preserve">Prasības </w:t>
      </w:r>
      <w:r w:rsidR="00220CE2" w:rsidRPr="00CF0456">
        <w:rPr>
          <w:rFonts w:cs="Times New Roman"/>
          <w:b/>
          <w:szCs w:val="28"/>
          <w:lang w:eastAsia="lv-LV"/>
        </w:rPr>
        <w:t>licences saņemšanai</w:t>
      </w:r>
    </w:p>
    <w:p w14:paraId="2A66A428" w14:textId="59DD9827" w:rsidR="00F23C37" w:rsidRPr="00DF1CEB" w:rsidRDefault="00170F0B" w:rsidP="003C48E6">
      <w:pPr>
        <w:spacing w:before="120"/>
        <w:ind w:firstLine="567"/>
        <w:jc w:val="both"/>
        <w:rPr>
          <w:rFonts w:eastAsia="Times New Roman" w:cs="Times New Roman"/>
          <w:bCs/>
          <w:szCs w:val="28"/>
          <w:lang w:eastAsia="lv-LV"/>
        </w:rPr>
      </w:pPr>
      <w:r w:rsidRPr="00DF1CEB">
        <w:rPr>
          <w:rFonts w:eastAsia="Times New Roman" w:cs="Times New Roman"/>
          <w:bCs/>
          <w:szCs w:val="28"/>
          <w:lang w:eastAsia="lv-LV"/>
        </w:rPr>
        <w:t>1</w:t>
      </w:r>
      <w:r w:rsidR="002155E6" w:rsidRPr="00DF1CEB">
        <w:rPr>
          <w:rFonts w:eastAsia="Times New Roman" w:cs="Times New Roman"/>
          <w:bCs/>
          <w:szCs w:val="28"/>
          <w:lang w:eastAsia="lv-LV"/>
        </w:rPr>
        <w:t>3</w:t>
      </w:r>
      <w:r w:rsidRPr="00DF1CEB">
        <w:rPr>
          <w:rFonts w:eastAsia="Times New Roman" w:cs="Times New Roman"/>
          <w:bCs/>
          <w:szCs w:val="28"/>
          <w:lang w:eastAsia="lv-LV"/>
        </w:rPr>
        <w:t>.</w:t>
      </w:r>
      <w:r w:rsidR="00220CE2" w:rsidRPr="00DF1CEB">
        <w:rPr>
          <w:rFonts w:eastAsia="Times New Roman" w:cs="Times New Roman"/>
          <w:bCs/>
          <w:szCs w:val="28"/>
          <w:lang w:eastAsia="lv-LV"/>
        </w:rPr>
        <w:t xml:space="preserve"> </w:t>
      </w:r>
      <w:r w:rsidR="00DF1CEB" w:rsidRPr="00DF1CEB">
        <w:rPr>
          <w:rFonts w:eastAsia="Times New Roman" w:cs="Times New Roman"/>
          <w:bCs/>
          <w:szCs w:val="28"/>
          <w:lang w:eastAsia="lv-LV"/>
        </w:rPr>
        <w:t>Lai saņemtu licenci, p</w:t>
      </w:r>
      <w:r w:rsidR="00297157" w:rsidRPr="00DF1CEB">
        <w:rPr>
          <w:rFonts w:eastAsia="Times New Roman" w:cs="Times New Roman"/>
          <w:szCs w:val="28"/>
          <w:lang w:eastAsia="lv-LV"/>
        </w:rPr>
        <w:t>ārv</w:t>
      </w:r>
      <w:r w:rsidR="00F77609" w:rsidRPr="00DF1CEB">
        <w:rPr>
          <w:rFonts w:eastAsia="Times New Roman" w:cs="Times New Roman"/>
          <w:szCs w:val="28"/>
          <w:lang w:eastAsia="lv-LV"/>
        </w:rPr>
        <w:t>a</w:t>
      </w:r>
      <w:r w:rsidR="00297157" w:rsidRPr="00DF1CEB">
        <w:rPr>
          <w:rFonts w:eastAsia="Times New Roman" w:cs="Times New Roman"/>
          <w:szCs w:val="28"/>
          <w:lang w:eastAsia="lv-LV"/>
        </w:rPr>
        <w:t>dātāj</w:t>
      </w:r>
      <w:r w:rsidR="00DF1CEB" w:rsidRPr="00DF1CEB">
        <w:rPr>
          <w:rFonts w:eastAsia="Times New Roman" w:cs="Times New Roman"/>
          <w:szCs w:val="28"/>
          <w:lang w:eastAsia="lv-LV"/>
        </w:rPr>
        <w:t>am</w:t>
      </w:r>
      <w:r w:rsidR="00297157" w:rsidRPr="00DF1CEB">
        <w:rPr>
          <w:rFonts w:eastAsia="Times New Roman" w:cs="Times New Roman"/>
          <w:szCs w:val="28"/>
          <w:lang w:eastAsia="lv-LV"/>
        </w:rPr>
        <w:t xml:space="preserve"> </w:t>
      </w:r>
      <w:r w:rsidR="00DF1CEB" w:rsidRPr="00DF1CEB">
        <w:rPr>
          <w:rFonts w:eastAsia="Times New Roman" w:cs="Times New Roman"/>
          <w:szCs w:val="28"/>
          <w:lang w:eastAsia="lv-LV"/>
        </w:rPr>
        <w:t>jāa</w:t>
      </w:r>
      <w:r w:rsidR="00297157" w:rsidRPr="00DF1CEB">
        <w:rPr>
          <w:rFonts w:eastAsia="Times New Roman" w:cs="Times New Roman"/>
          <w:szCs w:val="28"/>
          <w:lang w:eastAsia="lv-LV"/>
        </w:rPr>
        <w:t>tbilst šādām prasībām:</w:t>
      </w:r>
      <w:r w:rsidR="00F23C37" w:rsidRPr="00DF1CEB">
        <w:rPr>
          <w:rFonts w:eastAsia="Times New Roman" w:cs="Times New Roman"/>
          <w:szCs w:val="28"/>
          <w:lang w:eastAsia="lv-LV"/>
        </w:rPr>
        <w:t xml:space="preserve"> </w:t>
      </w:r>
    </w:p>
    <w:p w14:paraId="3EB44DCD" w14:textId="332B6FBC" w:rsidR="00F23C37" w:rsidRPr="00FE7A2B" w:rsidRDefault="00A41353" w:rsidP="003C48E6">
      <w:pPr>
        <w:pStyle w:val="ListParagraph"/>
        <w:numPr>
          <w:ilvl w:val="1"/>
          <w:numId w:val="12"/>
        </w:numPr>
        <w:spacing w:before="120"/>
        <w:ind w:left="0" w:firstLine="567"/>
        <w:jc w:val="both"/>
        <w:rPr>
          <w:rFonts w:eastAsia="Times New Roman" w:cs="Times New Roman"/>
          <w:szCs w:val="28"/>
          <w:lang w:eastAsia="lv-LV"/>
        </w:rPr>
      </w:pPr>
      <w:r w:rsidRPr="00FE7A2B">
        <w:rPr>
          <w:rFonts w:eastAsia="Times New Roman" w:cs="Times New Roman"/>
          <w:bCs/>
          <w:szCs w:val="28"/>
          <w:lang w:eastAsia="lv-LV"/>
        </w:rPr>
        <w:t xml:space="preserve"> </w:t>
      </w:r>
      <w:r w:rsidR="00220CE2" w:rsidRPr="00FE7A2B">
        <w:rPr>
          <w:rFonts w:eastAsia="Times New Roman" w:cs="Times New Roman"/>
          <w:bCs/>
          <w:szCs w:val="28"/>
          <w:lang w:eastAsia="lv-LV"/>
        </w:rPr>
        <w:t>pārv</w:t>
      </w:r>
      <w:r w:rsidR="00297157" w:rsidRPr="00FE7A2B">
        <w:rPr>
          <w:rFonts w:eastAsia="Times New Roman" w:cs="Times New Roman"/>
          <w:bCs/>
          <w:szCs w:val="28"/>
          <w:lang w:eastAsia="lv-LV"/>
        </w:rPr>
        <w:t>a</w:t>
      </w:r>
      <w:r w:rsidR="00220CE2" w:rsidRPr="00FE7A2B">
        <w:rPr>
          <w:rFonts w:eastAsia="Times New Roman" w:cs="Times New Roman"/>
          <w:bCs/>
          <w:szCs w:val="28"/>
          <w:lang w:eastAsia="lv-LV"/>
        </w:rPr>
        <w:t>dātājs</w:t>
      </w:r>
      <w:r w:rsidR="00F23C37" w:rsidRPr="00FE7A2B">
        <w:rPr>
          <w:rFonts w:eastAsia="Times New Roman" w:cs="Times New Roman"/>
          <w:bCs/>
          <w:szCs w:val="28"/>
          <w:lang w:eastAsia="lv-LV"/>
        </w:rPr>
        <w:t xml:space="preserve"> reģistrēts </w:t>
      </w:r>
      <w:r w:rsidR="00F23C37" w:rsidRPr="00FE7A2B">
        <w:rPr>
          <w:rFonts w:eastAsia="Times New Roman" w:cs="Times New Roman"/>
          <w:szCs w:val="28"/>
          <w:lang w:eastAsia="lv-LV"/>
        </w:rPr>
        <w:t xml:space="preserve">Latvijas Republikas Uzņēmumu reģistrā, tam nav pasludināts maksātnespējas process, tas neatrodas likvidācijas procesā, kā arī </w:t>
      </w:r>
      <w:r w:rsidR="00BD319C">
        <w:rPr>
          <w:rFonts w:eastAsia="Times New Roman" w:cs="Times New Roman"/>
          <w:szCs w:val="28"/>
          <w:lang w:eastAsia="lv-LV"/>
        </w:rPr>
        <w:t xml:space="preserve">pārvadātāja </w:t>
      </w:r>
      <w:r w:rsidR="00F23C37" w:rsidRPr="00FE7A2B">
        <w:rPr>
          <w:rFonts w:eastAsia="Times New Roman" w:cs="Times New Roman"/>
          <w:szCs w:val="28"/>
          <w:lang w:eastAsia="lv-LV"/>
        </w:rPr>
        <w:t>saimnieciskā darbība nav apturēta vai izbeigta;</w:t>
      </w:r>
    </w:p>
    <w:p w14:paraId="26197EF3" w14:textId="07B9567A" w:rsidR="00F23C37" w:rsidRPr="00170F0B" w:rsidRDefault="00F23C37" w:rsidP="003C48E6">
      <w:pPr>
        <w:pStyle w:val="ListParagraph"/>
        <w:numPr>
          <w:ilvl w:val="1"/>
          <w:numId w:val="12"/>
        </w:numPr>
        <w:spacing w:before="120"/>
        <w:ind w:left="0" w:firstLine="567"/>
        <w:jc w:val="both"/>
        <w:rPr>
          <w:rFonts w:eastAsia="Times New Roman" w:cs="Times New Roman"/>
          <w:szCs w:val="28"/>
          <w:lang w:eastAsia="lv-LV"/>
        </w:rPr>
      </w:pPr>
      <w:r w:rsidRPr="00170F0B">
        <w:rPr>
          <w:rFonts w:eastAsia="Times New Roman" w:cs="Times New Roman"/>
          <w:szCs w:val="28"/>
          <w:lang w:eastAsia="lv-LV"/>
        </w:rPr>
        <w:t>pārvadātājam nav nodokļu maksājumu parāda, kura kopsumma pārsniedz likuma "</w:t>
      </w:r>
      <w:hyperlink r:id="rId15" w:tgtFrame="_blank" w:history="1">
        <w:r w:rsidRPr="00170F0B">
          <w:rPr>
            <w:rFonts w:eastAsia="Times New Roman" w:cs="Times New Roman"/>
            <w:szCs w:val="28"/>
            <w:lang w:eastAsia="lv-LV"/>
          </w:rPr>
          <w:t>Par nodokļiem un nodevām</w:t>
        </w:r>
      </w:hyperlink>
      <w:r w:rsidRPr="00170F0B">
        <w:rPr>
          <w:rFonts w:eastAsia="Times New Roman" w:cs="Times New Roman"/>
          <w:szCs w:val="28"/>
          <w:lang w:eastAsia="lv-LV"/>
        </w:rPr>
        <w:t xml:space="preserve">" </w:t>
      </w:r>
      <w:hyperlink r:id="rId16" w:anchor="p18" w:tgtFrame="_blank" w:history="1">
        <w:r w:rsidRPr="00170F0B">
          <w:rPr>
            <w:rFonts w:eastAsia="Times New Roman" w:cs="Times New Roman"/>
            <w:szCs w:val="28"/>
            <w:lang w:eastAsia="lv-LV"/>
          </w:rPr>
          <w:t>18.panta</w:t>
        </w:r>
      </w:hyperlink>
      <w:r w:rsidRPr="00170F0B">
        <w:rPr>
          <w:rFonts w:eastAsia="Times New Roman" w:cs="Times New Roman"/>
          <w:szCs w:val="28"/>
          <w:lang w:eastAsia="lv-LV"/>
        </w:rPr>
        <w:t xml:space="preserve"> pirmās daļas 8.punktā noteikto nodokļu (nodevu) parāda kopsummu, no kuras sākot nodokļu administrācija nodrošina publisku informācijas pieejamību;</w:t>
      </w:r>
    </w:p>
    <w:p w14:paraId="2E00151C" w14:textId="6727857A" w:rsidR="00F23C37" w:rsidRPr="00C15200" w:rsidRDefault="00F23C37" w:rsidP="00CC03C0">
      <w:pPr>
        <w:pStyle w:val="ListParagraph"/>
        <w:numPr>
          <w:ilvl w:val="1"/>
          <w:numId w:val="12"/>
        </w:numPr>
        <w:spacing w:before="120"/>
        <w:ind w:left="0" w:firstLine="567"/>
        <w:jc w:val="both"/>
        <w:rPr>
          <w:rFonts w:eastAsia="Times New Roman" w:cs="Times New Roman"/>
          <w:bCs/>
          <w:szCs w:val="28"/>
          <w:lang w:eastAsia="lv-LV"/>
        </w:rPr>
      </w:pPr>
      <w:bookmarkStart w:id="1" w:name="_Hlk495658816"/>
      <w:r w:rsidRPr="0057410E">
        <w:rPr>
          <w:rFonts w:eastAsia="Times New Roman" w:cs="Times New Roman"/>
          <w:szCs w:val="28"/>
          <w:lang w:eastAsia="lv-LV"/>
        </w:rPr>
        <w:t>uzņēmuma likumisk</w:t>
      </w:r>
      <w:r w:rsidR="0057410E" w:rsidRPr="00B86D3E">
        <w:rPr>
          <w:rFonts w:eastAsia="Times New Roman" w:cs="Times New Roman"/>
          <w:szCs w:val="28"/>
          <w:lang w:eastAsia="lv-LV"/>
        </w:rPr>
        <w:t>ajiem</w:t>
      </w:r>
      <w:r w:rsidRPr="0057410E">
        <w:rPr>
          <w:rFonts w:eastAsia="Times New Roman" w:cs="Times New Roman"/>
          <w:szCs w:val="28"/>
          <w:lang w:eastAsia="lv-LV"/>
        </w:rPr>
        <w:t xml:space="preserve"> pārstāvj</w:t>
      </w:r>
      <w:r w:rsidR="0057410E" w:rsidRPr="00B86D3E">
        <w:rPr>
          <w:rFonts w:eastAsia="Times New Roman" w:cs="Times New Roman"/>
          <w:szCs w:val="28"/>
          <w:lang w:eastAsia="lv-LV"/>
        </w:rPr>
        <w:t>iem nav</w:t>
      </w:r>
      <w:r w:rsidRPr="0057410E">
        <w:rPr>
          <w:rFonts w:eastAsia="Times New Roman" w:cs="Times New Roman"/>
          <w:szCs w:val="28"/>
          <w:lang w:eastAsia="lv-LV"/>
        </w:rPr>
        <w:t xml:space="preserve"> sodāmīb</w:t>
      </w:r>
      <w:r w:rsidR="0057410E" w:rsidRPr="00B86D3E">
        <w:rPr>
          <w:rFonts w:eastAsia="Times New Roman" w:cs="Times New Roman"/>
          <w:szCs w:val="28"/>
          <w:lang w:eastAsia="lv-LV"/>
        </w:rPr>
        <w:t>a</w:t>
      </w:r>
      <w:r w:rsidRPr="00C15200">
        <w:rPr>
          <w:rFonts w:eastAsia="Times New Roman" w:cs="Times New Roman"/>
          <w:szCs w:val="28"/>
          <w:lang w:eastAsia="lv-LV"/>
        </w:rPr>
        <w:t xml:space="preserve"> par noziedzīgiem nodarījumiem tautsaimniecībā, pret satiksmes drošību, par cilvēku tirdzniecību, par narkotisko un psihotropo vielu neatļautu izgatavošanu, iegādāšanos, glabāšanu, pārvadāšanu, pārsūtīšanu realizācijas nolūkā un realizēšanu vai narkotisko un psihotropo vielu ražošanas, iegādāšanās, glabāšanas, uzskaites, izsniegšanas, pārvadāšanas un pārsūtīšanas noteikumu pārkāpšanu, kriminālsodāmīb</w:t>
      </w:r>
      <w:r w:rsidR="0057410E">
        <w:rPr>
          <w:rFonts w:eastAsia="Times New Roman" w:cs="Times New Roman"/>
          <w:szCs w:val="28"/>
          <w:lang w:eastAsia="lv-LV"/>
        </w:rPr>
        <w:t>a</w:t>
      </w:r>
      <w:r w:rsidRPr="00C15200">
        <w:rPr>
          <w:rFonts w:eastAsia="Times New Roman" w:cs="Times New Roman"/>
          <w:szCs w:val="28"/>
          <w:lang w:eastAsia="lv-LV"/>
        </w:rPr>
        <w:t xml:space="preserve"> Eiropas Savienības dalībvalstīs, kā arī</w:t>
      </w:r>
      <w:r w:rsidR="00A4673A">
        <w:rPr>
          <w:rFonts w:eastAsia="Times New Roman" w:cs="Times New Roman"/>
          <w:szCs w:val="28"/>
          <w:lang w:eastAsia="lv-LV"/>
        </w:rPr>
        <w:t xml:space="preserve"> sodāmība</w:t>
      </w:r>
      <w:r w:rsidRPr="00C15200">
        <w:rPr>
          <w:rFonts w:eastAsia="Times New Roman" w:cs="Times New Roman"/>
          <w:szCs w:val="28"/>
          <w:lang w:eastAsia="lv-LV"/>
        </w:rPr>
        <w:t xml:space="preserve"> uzņēmumam</w:t>
      </w:r>
      <w:r w:rsidR="00A4673A">
        <w:rPr>
          <w:rFonts w:eastAsia="Times New Roman" w:cs="Times New Roman"/>
          <w:szCs w:val="28"/>
          <w:lang w:eastAsia="lv-LV"/>
        </w:rPr>
        <w:t xml:space="preserve"> vai </w:t>
      </w:r>
      <w:r w:rsidRPr="00C15200">
        <w:rPr>
          <w:rFonts w:eastAsia="Times New Roman" w:cs="Times New Roman"/>
          <w:szCs w:val="28"/>
          <w:lang w:eastAsia="lv-LV"/>
        </w:rPr>
        <w:t>uzņēmuma likumiskajiem pārstāvjiem</w:t>
      </w:r>
      <w:r w:rsidR="00A4673A">
        <w:rPr>
          <w:rFonts w:eastAsia="Times New Roman" w:cs="Times New Roman"/>
          <w:szCs w:val="28"/>
          <w:lang w:eastAsia="lv-LV"/>
        </w:rPr>
        <w:t xml:space="preserve"> par </w:t>
      </w:r>
      <w:r w:rsidRPr="00C15200">
        <w:rPr>
          <w:rFonts w:eastAsia="Times New Roman" w:cs="Times New Roman"/>
          <w:szCs w:val="28"/>
          <w:lang w:eastAsia="lv-LV"/>
        </w:rPr>
        <w:t xml:space="preserve">administratīvajiem </w:t>
      </w:r>
      <w:r w:rsidR="00A4673A">
        <w:rPr>
          <w:rFonts w:eastAsia="Times New Roman" w:cs="Times New Roman"/>
          <w:szCs w:val="28"/>
          <w:lang w:eastAsia="lv-LV"/>
        </w:rPr>
        <w:t>pārkāpumiem</w:t>
      </w:r>
      <w:r w:rsidRPr="00C15200">
        <w:rPr>
          <w:rFonts w:eastAsia="Times New Roman" w:cs="Times New Roman"/>
          <w:szCs w:val="28"/>
          <w:lang w:eastAsia="lv-LV"/>
        </w:rPr>
        <w:t xml:space="preserve"> autopārvadājumu jomā</w:t>
      </w:r>
      <w:bookmarkEnd w:id="1"/>
      <w:r w:rsidR="0057410E">
        <w:rPr>
          <w:rFonts w:eastAsia="Times New Roman" w:cs="Times New Roman"/>
          <w:szCs w:val="28"/>
          <w:lang w:eastAsia="lv-LV"/>
        </w:rPr>
        <w:t>.</w:t>
      </w:r>
    </w:p>
    <w:p w14:paraId="0388CBFA" w14:textId="44B9492A" w:rsidR="00F23C37" w:rsidRPr="003C48E6" w:rsidRDefault="00F23C37" w:rsidP="00CC03C0">
      <w:pPr>
        <w:pStyle w:val="ListParagraph"/>
        <w:numPr>
          <w:ilvl w:val="0"/>
          <w:numId w:val="12"/>
        </w:numPr>
        <w:spacing w:before="120"/>
        <w:ind w:left="0" w:firstLine="567"/>
        <w:jc w:val="both"/>
        <w:rPr>
          <w:rFonts w:eastAsia="Times New Roman" w:cs="Times New Roman"/>
          <w:szCs w:val="28"/>
          <w:lang w:eastAsia="lv-LV"/>
        </w:rPr>
      </w:pPr>
      <w:r w:rsidRPr="003C48E6">
        <w:rPr>
          <w:rFonts w:eastAsia="Times New Roman" w:cs="Times New Roman"/>
          <w:bCs/>
          <w:szCs w:val="28"/>
          <w:lang w:eastAsia="lv-LV"/>
        </w:rPr>
        <w:t xml:space="preserve">Lai </w:t>
      </w:r>
      <w:r w:rsidR="00297157" w:rsidRPr="003C48E6">
        <w:rPr>
          <w:rFonts w:eastAsia="Times New Roman" w:cs="Times New Roman"/>
          <w:bCs/>
          <w:szCs w:val="28"/>
          <w:lang w:eastAsia="lv-LV"/>
        </w:rPr>
        <w:t xml:space="preserve">pārbaudītu pārvadātāja atbilstību licences izsniegšanas prasībām, </w:t>
      </w:r>
      <w:r w:rsidR="00727316" w:rsidRPr="003C48E6">
        <w:rPr>
          <w:rFonts w:eastAsia="Times New Roman" w:cs="Times New Roman"/>
          <w:bCs/>
          <w:szCs w:val="28"/>
          <w:lang w:eastAsia="lv-LV"/>
        </w:rPr>
        <w:t xml:space="preserve">institūcija </w:t>
      </w:r>
      <w:r w:rsidRPr="003C48E6">
        <w:rPr>
          <w:rFonts w:eastAsia="Times New Roman" w:cs="Times New Roman"/>
          <w:bCs/>
          <w:szCs w:val="28"/>
          <w:lang w:eastAsia="lv-LV"/>
        </w:rPr>
        <w:t>normatīvajos aktos noteiktajā kārtībā iegūst informāciju un pārliecinās par:</w:t>
      </w:r>
    </w:p>
    <w:p w14:paraId="3205F4FC" w14:textId="72388716" w:rsidR="00F23C37" w:rsidRPr="00727316" w:rsidRDefault="00472E68" w:rsidP="00CC03C0">
      <w:pPr>
        <w:pStyle w:val="ListParagraph"/>
        <w:numPr>
          <w:ilvl w:val="1"/>
          <w:numId w:val="12"/>
        </w:numPr>
        <w:spacing w:before="120"/>
        <w:ind w:left="0" w:firstLine="567"/>
        <w:contextualSpacing w:val="0"/>
        <w:jc w:val="both"/>
        <w:rPr>
          <w:rFonts w:eastAsia="Times New Roman" w:cs="Times New Roman"/>
          <w:szCs w:val="28"/>
          <w:lang w:eastAsia="lv-LV"/>
        </w:rPr>
      </w:pPr>
      <w:r w:rsidRPr="00472E68">
        <w:rPr>
          <w:rFonts w:eastAsia="Times New Roman" w:cs="Times New Roman"/>
          <w:szCs w:val="28"/>
          <w:lang w:eastAsia="lv-LV"/>
        </w:rPr>
        <w:t xml:space="preserve"> par </w:t>
      </w:r>
      <w:r w:rsidR="00FF6C7D">
        <w:rPr>
          <w:rFonts w:eastAsia="Times New Roman" w:cs="Times New Roman"/>
          <w:szCs w:val="28"/>
          <w:lang w:eastAsia="lv-LV"/>
        </w:rPr>
        <w:t xml:space="preserve">Latvijas Republikas </w:t>
      </w:r>
      <w:r w:rsidRPr="00472E68">
        <w:rPr>
          <w:rFonts w:eastAsia="Times New Roman" w:cs="Times New Roman"/>
          <w:szCs w:val="28"/>
          <w:lang w:eastAsia="lv-LV"/>
        </w:rPr>
        <w:t xml:space="preserve">Uzņēmumu reģistra </w:t>
      </w:r>
      <w:r>
        <w:rPr>
          <w:rFonts w:eastAsia="Times New Roman" w:cs="Times New Roman"/>
          <w:szCs w:val="28"/>
          <w:lang w:eastAsia="lv-LV"/>
        </w:rPr>
        <w:t xml:space="preserve">reģistros esošajiem </w:t>
      </w:r>
      <w:r w:rsidRPr="00472E68">
        <w:rPr>
          <w:rFonts w:eastAsia="Times New Roman" w:cs="Times New Roman"/>
          <w:szCs w:val="28"/>
          <w:lang w:eastAsia="lv-LV"/>
        </w:rPr>
        <w:t>datiem</w:t>
      </w:r>
      <w:r w:rsidR="00F23C37" w:rsidRPr="00727316">
        <w:rPr>
          <w:rFonts w:eastAsia="Times New Roman" w:cs="Times New Roman"/>
          <w:szCs w:val="28"/>
          <w:lang w:eastAsia="lv-LV"/>
        </w:rPr>
        <w:t xml:space="preserve">; </w:t>
      </w:r>
    </w:p>
    <w:p w14:paraId="2994461C" w14:textId="77777777" w:rsidR="00F23C37" w:rsidRPr="00727316" w:rsidRDefault="00F23C37" w:rsidP="00CC03C0">
      <w:pPr>
        <w:pStyle w:val="ListParagraph"/>
        <w:numPr>
          <w:ilvl w:val="1"/>
          <w:numId w:val="12"/>
        </w:numPr>
        <w:spacing w:before="120"/>
        <w:ind w:left="0" w:firstLine="567"/>
        <w:contextualSpacing w:val="0"/>
        <w:jc w:val="both"/>
        <w:rPr>
          <w:rFonts w:eastAsia="Times New Roman" w:cs="Times New Roman"/>
          <w:szCs w:val="28"/>
          <w:lang w:eastAsia="lv-LV"/>
        </w:rPr>
      </w:pPr>
      <w:r w:rsidRPr="00727316">
        <w:rPr>
          <w:rFonts w:eastAsia="Times New Roman" w:cs="Times New Roman"/>
          <w:szCs w:val="28"/>
          <w:lang w:eastAsia="lv-LV"/>
        </w:rPr>
        <w:t>valsts noteikto nodokļu, nodevu un citu valsts noteikto obligāto maksājumu nomaksu;</w:t>
      </w:r>
    </w:p>
    <w:p w14:paraId="38525C7D" w14:textId="2EC90B3D" w:rsidR="00F23C37" w:rsidRPr="00727316" w:rsidRDefault="00FF6C7D" w:rsidP="00CC03C0">
      <w:pPr>
        <w:pStyle w:val="ListParagraph"/>
        <w:numPr>
          <w:ilvl w:val="1"/>
          <w:numId w:val="12"/>
        </w:numPr>
        <w:spacing w:before="120"/>
        <w:ind w:left="0" w:firstLine="567"/>
        <w:contextualSpacing w:val="0"/>
        <w:jc w:val="both"/>
        <w:rPr>
          <w:szCs w:val="28"/>
        </w:rPr>
      </w:pPr>
      <w:r w:rsidRPr="00FF6C7D">
        <w:rPr>
          <w:rFonts w:eastAsia="Times New Roman" w:cs="Times New Roman"/>
          <w:szCs w:val="28"/>
          <w:lang w:eastAsia="lv-LV"/>
        </w:rPr>
        <w:t>Iekšlietu ministrijas Informācijas centra Sodu reģistrā </w:t>
      </w:r>
      <w:r>
        <w:rPr>
          <w:rFonts w:eastAsia="Times New Roman" w:cs="Times New Roman"/>
          <w:szCs w:val="28"/>
          <w:lang w:eastAsia="lv-LV"/>
        </w:rPr>
        <w:t xml:space="preserve"> par </w:t>
      </w:r>
      <w:r w:rsidRPr="00FF6C7D">
        <w:rPr>
          <w:rFonts w:eastAsia="Times New Roman" w:cs="Times New Roman"/>
          <w:szCs w:val="28"/>
          <w:lang w:eastAsia="lv-LV"/>
        </w:rPr>
        <w:t>uzņēmuma likumisk</w:t>
      </w:r>
      <w:r>
        <w:rPr>
          <w:rFonts w:eastAsia="Times New Roman" w:cs="Times New Roman"/>
          <w:szCs w:val="28"/>
          <w:lang w:eastAsia="lv-LV"/>
        </w:rPr>
        <w:t>o</w:t>
      </w:r>
      <w:r w:rsidRPr="00FF6C7D">
        <w:rPr>
          <w:rFonts w:eastAsia="Times New Roman" w:cs="Times New Roman"/>
          <w:szCs w:val="28"/>
          <w:lang w:eastAsia="lv-LV"/>
        </w:rPr>
        <w:t xml:space="preserve"> pārstāvj</w:t>
      </w:r>
      <w:r>
        <w:rPr>
          <w:rFonts w:eastAsia="Times New Roman" w:cs="Times New Roman"/>
          <w:szCs w:val="28"/>
          <w:lang w:eastAsia="lv-LV"/>
        </w:rPr>
        <w:t>u</w:t>
      </w:r>
      <w:r w:rsidRPr="00FF6C7D">
        <w:rPr>
          <w:rFonts w:eastAsia="Times New Roman" w:cs="Times New Roman"/>
          <w:szCs w:val="28"/>
          <w:lang w:eastAsia="lv-LV"/>
        </w:rPr>
        <w:t xml:space="preserve"> sodāmīb</w:t>
      </w:r>
      <w:r>
        <w:rPr>
          <w:rFonts w:eastAsia="Times New Roman" w:cs="Times New Roman"/>
          <w:szCs w:val="28"/>
          <w:lang w:eastAsia="lv-LV"/>
        </w:rPr>
        <w:t>u</w:t>
      </w:r>
      <w:r w:rsidRPr="00FF6C7D">
        <w:rPr>
          <w:rFonts w:eastAsia="Times New Roman" w:cs="Times New Roman"/>
          <w:szCs w:val="28"/>
          <w:lang w:eastAsia="lv-LV"/>
        </w:rPr>
        <w:t xml:space="preserve"> par noziedzīgiem nodarījumiem tautsaimniecībā, pret satiksmes drošību, par cilvēku tirdzniecību, par narkotisko un psihotropo vielu neatļautu izgatavošanu, iegādāšanos, glabāšanu, pārvadāšanu, pārsūtīšanu realizācijas nolūkā un realizēšanu vai narkotisko un psihotropo vielu ražošanas, iegādāšanās, glabāšanas, uzskaites, izsniegšanas, pārvadāšanas un pārsūtīšanas noteikumu pārkāpšanu, kriminālsodāmīb</w:t>
      </w:r>
      <w:r>
        <w:rPr>
          <w:rFonts w:eastAsia="Times New Roman" w:cs="Times New Roman"/>
          <w:szCs w:val="28"/>
          <w:lang w:eastAsia="lv-LV"/>
        </w:rPr>
        <w:t>u</w:t>
      </w:r>
      <w:r w:rsidRPr="00FF6C7D">
        <w:rPr>
          <w:rFonts w:eastAsia="Times New Roman" w:cs="Times New Roman"/>
          <w:szCs w:val="28"/>
          <w:lang w:eastAsia="lv-LV"/>
        </w:rPr>
        <w:t xml:space="preserve"> Eiropas Savienības dalībvalstīs, kā arī </w:t>
      </w:r>
      <w:r>
        <w:rPr>
          <w:rFonts w:eastAsia="Times New Roman" w:cs="Times New Roman"/>
          <w:szCs w:val="28"/>
          <w:lang w:eastAsia="lv-LV"/>
        </w:rPr>
        <w:t xml:space="preserve">par </w:t>
      </w:r>
      <w:r w:rsidRPr="00FF6C7D">
        <w:rPr>
          <w:rFonts w:eastAsia="Times New Roman" w:cs="Times New Roman"/>
          <w:szCs w:val="28"/>
          <w:lang w:eastAsia="lv-LV"/>
        </w:rPr>
        <w:t>uzņēmumam vai uzņēmuma likumiskajiem pārstāvjiem uzliktajiem administratīvajiem sodiem autopārvadājumu jomā</w:t>
      </w:r>
      <w:r>
        <w:rPr>
          <w:rFonts w:eastAsia="Times New Roman" w:cs="Times New Roman"/>
          <w:szCs w:val="28"/>
          <w:lang w:eastAsia="lv-LV"/>
        </w:rPr>
        <w:t>.</w:t>
      </w:r>
    </w:p>
    <w:p w14:paraId="5DADC911" w14:textId="06D711E2" w:rsidR="00CC24B2" w:rsidRPr="00727316" w:rsidRDefault="00A84865" w:rsidP="003C48E6">
      <w:pPr>
        <w:pStyle w:val="ListParagraph"/>
        <w:numPr>
          <w:ilvl w:val="0"/>
          <w:numId w:val="12"/>
        </w:numPr>
        <w:spacing w:before="120" w:after="120"/>
        <w:ind w:left="0" w:right="43" w:firstLine="567"/>
        <w:contextualSpacing w:val="0"/>
        <w:jc w:val="both"/>
        <w:rPr>
          <w:szCs w:val="28"/>
        </w:rPr>
      </w:pPr>
      <w:r w:rsidRPr="00727316">
        <w:rPr>
          <w:rFonts w:eastAsia="Times New Roman" w:cs="Times New Roman"/>
          <w:szCs w:val="28"/>
          <w:lang w:eastAsia="lv-LV"/>
        </w:rPr>
        <w:t>Minētie reģistri i</w:t>
      </w:r>
      <w:r w:rsidR="00EF3639">
        <w:rPr>
          <w:rFonts w:eastAsia="Times New Roman" w:cs="Times New Roman"/>
          <w:szCs w:val="28"/>
          <w:lang w:eastAsia="lv-LV"/>
        </w:rPr>
        <w:t xml:space="preserve">nstitūcijai </w:t>
      </w:r>
      <w:r w:rsidRPr="00727316">
        <w:rPr>
          <w:rFonts w:eastAsia="Times New Roman" w:cs="Times New Roman"/>
          <w:szCs w:val="28"/>
          <w:lang w:eastAsia="lv-LV"/>
        </w:rPr>
        <w:t xml:space="preserve">informāciju sniedz bez maksas. </w:t>
      </w:r>
    </w:p>
    <w:p w14:paraId="51E9A4E6" w14:textId="1BA056DA" w:rsidR="00CC24B2" w:rsidRDefault="00EF3639" w:rsidP="003C48E6">
      <w:pPr>
        <w:pStyle w:val="ListParagraph"/>
        <w:numPr>
          <w:ilvl w:val="0"/>
          <w:numId w:val="12"/>
        </w:numPr>
        <w:spacing w:before="120" w:after="120"/>
        <w:ind w:left="0" w:right="43" w:firstLine="567"/>
        <w:contextualSpacing w:val="0"/>
        <w:jc w:val="both"/>
        <w:rPr>
          <w:szCs w:val="28"/>
        </w:rPr>
      </w:pPr>
      <w:r>
        <w:rPr>
          <w:szCs w:val="28"/>
        </w:rPr>
        <w:t>Institūcija</w:t>
      </w:r>
      <w:r w:rsidR="00AB498F" w:rsidRPr="00CC24B2">
        <w:rPr>
          <w:szCs w:val="28"/>
        </w:rPr>
        <w:t xml:space="preserve"> </w:t>
      </w:r>
      <w:r w:rsidR="00FB2333" w:rsidRPr="00CC24B2">
        <w:rPr>
          <w:szCs w:val="28"/>
        </w:rPr>
        <w:t>normatīvajos aktos noteiktajā kārtībā</w:t>
      </w:r>
      <w:r w:rsidR="00E703C9" w:rsidRPr="00CC24B2">
        <w:rPr>
          <w:szCs w:val="28"/>
        </w:rPr>
        <w:t>,</w:t>
      </w:r>
      <w:r w:rsidR="00FB2333" w:rsidRPr="00CC24B2">
        <w:rPr>
          <w:szCs w:val="28"/>
        </w:rPr>
        <w:t xml:space="preserve"> </w:t>
      </w:r>
      <w:r w:rsidR="00AB498F" w:rsidRPr="00CC24B2">
        <w:rPr>
          <w:szCs w:val="28"/>
        </w:rPr>
        <w:t xml:space="preserve">izvērtējot pārvadātāja atbilstību šo noteikumu </w:t>
      </w:r>
      <w:r w:rsidR="00A91505">
        <w:rPr>
          <w:szCs w:val="28"/>
        </w:rPr>
        <w:t>13</w:t>
      </w:r>
      <w:r w:rsidR="00AB498F" w:rsidRPr="00CC24B2">
        <w:rPr>
          <w:szCs w:val="28"/>
        </w:rPr>
        <w:t xml:space="preserve">. punktā noteiktajām prasībām, </w:t>
      </w:r>
      <w:r w:rsidR="005F78CA" w:rsidRPr="00CC24B2">
        <w:rPr>
          <w:szCs w:val="28"/>
        </w:rPr>
        <w:t>nolemj</w:t>
      </w:r>
      <w:r w:rsidR="00AB498F" w:rsidRPr="00CC24B2">
        <w:rPr>
          <w:szCs w:val="28"/>
        </w:rPr>
        <w:t>:</w:t>
      </w:r>
    </w:p>
    <w:p w14:paraId="6F444D9D" w14:textId="6DFE6FEB" w:rsidR="00CC24B2" w:rsidRPr="00E761EE" w:rsidRDefault="00A8042B" w:rsidP="003C48E6">
      <w:pPr>
        <w:pStyle w:val="ListParagraph"/>
        <w:numPr>
          <w:ilvl w:val="1"/>
          <w:numId w:val="12"/>
        </w:numPr>
        <w:spacing w:before="120" w:after="120"/>
        <w:ind w:left="0" w:right="43" w:firstLine="567"/>
        <w:jc w:val="both"/>
        <w:rPr>
          <w:rFonts w:eastAsia="Times New Roman" w:cs="Times New Roman"/>
          <w:szCs w:val="28"/>
          <w:lang w:eastAsia="lv-LV"/>
        </w:rPr>
      </w:pPr>
      <w:r>
        <w:rPr>
          <w:szCs w:val="28"/>
        </w:rPr>
        <w:t xml:space="preserve">izsniegt </w:t>
      </w:r>
      <w:r w:rsidR="00AB498F" w:rsidRPr="00E761EE">
        <w:rPr>
          <w:szCs w:val="28"/>
        </w:rPr>
        <w:t xml:space="preserve">licenci; </w:t>
      </w:r>
    </w:p>
    <w:p w14:paraId="395DF54E" w14:textId="52C1DD65" w:rsidR="00CC24B2" w:rsidRDefault="00AB498F" w:rsidP="003C48E6">
      <w:pPr>
        <w:pStyle w:val="ListParagraph"/>
        <w:numPr>
          <w:ilvl w:val="1"/>
          <w:numId w:val="12"/>
        </w:numPr>
        <w:spacing w:before="120" w:after="120"/>
        <w:ind w:left="0" w:right="43" w:firstLine="567"/>
        <w:contextualSpacing w:val="0"/>
        <w:jc w:val="both"/>
        <w:rPr>
          <w:rFonts w:eastAsia="Times New Roman" w:cs="Times New Roman"/>
          <w:szCs w:val="28"/>
          <w:lang w:eastAsia="lv-LV"/>
        </w:rPr>
      </w:pPr>
      <w:r w:rsidRPr="00CC24B2">
        <w:rPr>
          <w:rFonts w:eastAsia="Times New Roman" w:cs="Times New Roman"/>
          <w:szCs w:val="28"/>
          <w:lang w:eastAsia="lv-LV"/>
        </w:rPr>
        <w:t>at</w:t>
      </w:r>
      <w:r w:rsidR="00A8042B">
        <w:rPr>
          <w:rFonts w:eastAsia="Times New Roman" w:cs="Times New Roman"/>
          <w:szCs w:val="28"/>
          <w:lang w:eastAsia="lv-LV"/>
        </w:rPr>
        <w:t>teik</w:t>
      </w:r>
      <w:r w:rsidR="009A691E">
        <w:rPr>
          <w:rFonts w:eastAsia="Times New Roman" w:cs="Times New Roman"/>
          <w:szCs w:val="28"/>
          <w:lang w:eastAsia="lv-LV"/>
        </w:rPr>
        <w:t>t</w:t>
      </w:r>
      <w:r w:rsidR="00A8042B">
        <w:rPr>
          <w:rFonts w:eastAsia="Times New Roman" w:cs="Times New Roman"/>
          <w:szCs w:val="28"/>
          <w:lang w:eastAsia="lv-LV"/>
        </w:rPr>
        <w:t xml:space="preserve"> izsniegt</w:t>
      </w:r>
      <w:r w:rsidRPr="00CC24B2">
        <w:rPr>
          <w:rFonts w:eastAsia="Times New Roman" w:cs="Times New Roman"/>
          <w:szCs w:val="28"/>
          <w:lang w:eastAsia="lv-LV"/>
        </w:rPr>
        <w:t xml:space="preserve"> licenci</w:t>
      </w:r>
      <w:r w:rsidR="002A585F" w:rsidRPr="00CC24B2">
        <w:rPr>
          <w:rFonts w:eastAsia="Times New Roman" w:cs="Times New Roman"/>
          <w:szCs w:val="28"/>
          <w:lang w:eastAsia="lv-LV"/>
        </w:rPr>
        <w:t>.</w:t>
      </w:r>
      <w:r w:rsidRPr="00CC24B2">
        <w:rPr>
          <w:rFonts w:eastAsia="Times New Roman" w:cs="Times New Roman"/>
          <w:szCs w:val="28"/>
          <w:lang w:eastAsia="lv-LV"/>
        </w:rPr>
        <w:t xml:space="preserve"> </w:t>
      </w:r>
    </w:p>
    <w:p w14:paraId="3666E9E6" w14:textId="1F39A487" w:rsidR="00CC24B2" w:rsidRDefault="00EF3639" w:rsidP="0057565D">
      <w:pPr>
        <w:pStyle w:val="ListParagraph"/>
        <w:numPr>
          <w:ilvl w:val="0"/>
          <w:numId w:val="12"/>
        </w:numPr>
        <w:spacing w:before="120" w:after="120"/>
        <w:ind w:left="0" w:right="43" w:firstLine="567"/>
        <w:contextualSpacing w:val="0"/>
        <w:jc w:val="both"/>
        <w:rPr>
          <w:rFonts w:eastAsia="Times New Roman" w:cs="Times New Roman"/>
          <w:szCs w:val="28"/>
          <w:lang w:eastAsia="lv-LV"/>
        </w:rPr>
      </w:pPr>
      <w:r>
        <w:rPr>
          <w:szCs w:val="28"/>
        </w:rPr>
        <w:lastRenderedPageBreak/>
        <w:t>Institūcija</w:t>
      </w:r>
      <w:r w:rsidR="008D75E0">
        <w:rPr>
          <w:szCs w:val="28"/>
        </w:rPr>
        <w:t>s lē</w:t>
      </w:r>
      <w:r w:rsidR="008D75E0" w:rsidRPr="008D75E0">
        <w:rPr>
          <w:rFonts w:cs="Times New Roman"/>
          <w:szCs w:val="28"/>
        </w:rPr>
        <w:t>mums</w:t>
      </w:r>
      <w:r w:rsidR="008D75E0" w:rsidRPr="008D75E0">
        <w:rPr>
          <w:rFonts w:cs="Times New Roman"/>
        </w:rPr>
        <w:t xml:space="preserve"> par licences </w:t>
      </w:r>
      <w:r w:rsidR="00A8042B">
        <w:rPr>
          <w:rFonts w:cs="Times New Roman"/>
        </w:rPr>
        <w:t>izsniegšanu</w:t>
      </w:r>
      <w:r w:rsidR="008D75E0" w:rsidRPr="008D75E0">
        <w:rPr>
          <w:rFonts w:cs="Times New Roman"/>
        </w:rPr>
        <w:t xml:space="preserve"> tiek paziņots trīs darba dienu laikā no institūcijas lēmuma pieņemšanas dienas, </w:t>
      </w:r>
      <w:r w:rsidR="00A91505">
        <w:rPr>
          <w:rFonts w:cs="Times New Roman"/>
        </w:rPr>
        <w:t xml:space="preserve">iestādes </w:t>
      </w:r>
      <w:r w:rsidR="008D75E0" w:rsidRPr="008D75E0">
        <w:rPr>
          <w:rFonts w:cs="Times New Roman"/>
        </w:rPr>
        <w:t>tīmekļa vietnē</w:t>
      </w:r>
      <w:r w:rsidR="00AB498F" w:rsidRPr="008D75E0">
        <w:rPr>
          <w:rFonts w:eastAsia="Times New Roman" w:cs="Times New Roman"/>
          <w:szCs w:val="28"/>
          <w:lang w:eastAsia="lv-LV"/>
        </w:rPr>
        <w:t xml:space="preserve"> </w:t>
      </w:r>
      <w:r w:rsidR="00AB498F" w:rsidRPr="008D75E0">
        <w:rPr>
          <w:rFonts w:cs="Times New Roman"/>
          <w:szCs w:val="28"/>
        </w:rPr>
        <w:t xml:space="preserve">publicējot </w:t>
      </w:r>
      <w:r w:rsidR="00AB498F" w:rsidRPr="008D75E0">
        <w:rPr>
          <w:rFonts w:eastAsia="Times New Roman" w:cs="Times New Roman"/>
          <w:szCs w:val="28"/>
          <w:lang w:eastAsia="lv-LV"/>
        </w:rPr>
        <w:t>šādu infor</w:t>
      </w:r>
      <w:r w:rsidR="00AB498F" w:rsidRPr="00CC24B2">
        <w:rPr>
          <w:rFonts w:eastAsia="Times New Roman" w:cs="Times New Roman"/>
          <w:szCs w:val="28"/>
          <w:lang w:eastAsia="lv-LV"/>
        </w:rPr>
        <w:t>māciju:</w:t>
      </w:r>
    </w:p>
    <w:p w14:paraId="65362961" w14:textId="0DD0A3A7" w:rsidR="00CC24B2" w:rsidRDefault="003E6471" w:rsidP="0057565D">
      <w:pPr>
        <w:pStyle w:val="ListParagraph"/>
        <w:numPr>
          <w:ilvl w:val="1"/>
          <w:numId w:val="12"/>
        </w:numPr>
        <w:ind w:left="0" w:right="45" w:firstLine="567"/>
        <w:contextualSpacing w:val="0"/>
        <w:jc w:val="both"/>
        <w:rPr>
          <w:rFonts w:eastAsia="Times New Roman" w:cs="Times New Roman"/>
          <w:szCs w:val="28"/>
          <w:lang w:eastAsia="lv-LV"/>
        </w:rPr>
      </w:pPr>
      <w:r>
        <w:rPr>
          <w:rFonts w:eastAsia="Times New Roman" w:cs="Times New Roman"/>
          <w:szCs w:val="28"/>
          <w:lang w:eastAsia="lv-LV"/>
        </w:rPr>
        <w:t xml:space="preserve"> </w:t>
      </w:r>
      <w:r w:rsidR="00AB498F" w:rsidRPr="00CC24B2">
        <w:rPr>
          <w:rFonts w:eastAsia="Times New Roman" w:cs="Times New Roman"/>
          <w:szCs w:val="28"/>
          <w:lang w:eastAsia="lv-LV"/>
        </w:rPr>
        <w:t>pārvadātājs (nosaukums, reģistrācijas numurs Uzņēmumu reģistrā, juridiskā adrese);</w:t>
      </w:r>
    </w:p>
    <w:p w14:paraId="76DC538E" w14:textId="7E23C252" w:rsidR="00CC24B2" w:rsidRDefault="003E6471" w:rsidP="0057565D">
      <w:pPr>
        <w:pStyle w:val="ListParagraph"/>
        <w:numPr>
          <w:ilvl w:val="1"/>
          <w:numId w:val="12"/>
        </w:numPr>
        <w:ind w:left="0" w:right="45" w:firstLine="567"/>
        <w:contextualSpacing w:val="0"/>
        <w:jc w:val="both"/>
        <w:rPr>
          <w:rFonts w:eastAsia="Times New Roman" w:cs="Times New Roman"/>
          <w:szCs w:val="28"/>
          <w:lang w:eastAsia="lv-LV"/>
        </w:rPr>
      </w:pPr>
      <w:r>
        <w:rPr>
          <w:rFonts w:eastAsia="Times New Roman" w:cs="Times New Roman"/>
          <w:szCs w:val="28"/>
          <w:lang w:eastAsia="lv-LV"/>
        </w:rPr>
        <w:t xml:space="preserve"> </w:t>
      </w:r>
      <w:r w:rsidR="00AB498F" w:rsidRPr="00CC24B2">
        <w:rPr>
          <w:rFonts w:eastAsia="Times New Roman" w:cs="Times New Roman"/>
          <w:szCs w:val="28"/>
          <w:lang w:eastAsia="lv-LV"/>
        </w:rPr>
        <w:t>licences numurs;</w:t>
      </w:r>
    </w:p>
    <w:p w14:paraId="2281CA86" w14:textId="718BDF47" w:rsidR="00CC24B2" w:rsidRDefault="003E6471" w:rsidP="0057565D">
      <w:pPr>
        <w:pStyle w:val="ListParagraph"/>
        <w:numPr>
          <w:ilvl w:val="1"/>
          <w:numId w:val="12"/>
        </w:numPr>
        <w:ind w:left="0" w:right="45" w:firstLine="567"/>
        <w:contextualSpacing w:val="0"/>
        <w:jc w:val="both"/>
        <w:rPr>
          <w:rFonts w:eastAsia="Times New Roman" w:cs="Times New Roman"/>
          <w:szCs w:val="28"/>
          <w:lang w:eastAsia="lv-LV"/>
        </w:rPr>
      </w:pPr>
      <w:r>
        <w:rPr>
          <w:rFonts w:eastAsia="Times New Roman" w:cs="Times New Roman"/>
          <w:szCs w:val="28"/>
          <w:lang w:eastAsia="lv-LV"/>
        </w:rPr>
        <w:t xml:space="preserve"> </w:t>
      </w:r>
      <w:r w:rsidR="0039628A">
        <w:rPr>
          <w:rFonts w:eastAsia="Times New Roman" w:cs="Times New Roman"/>
          <w:szCs w:val="28"/>
          <w:lang w:eastAsia="lv-LV"/>
        </w:rPr>
        <w:t xml:space="preserve">licences </w:t>
      </w:r>
      <w:r w:rsidR="00AB498F" w:rsidRPr="00CC24B2">
        <w:rPr>
          <w:rFonts w:eastAsia="Times New Roman" w:cs="Times New Roman"/>
          <w:szCs w:val="28"/>
          <w:lang w:eastAsia="lv-LV"/>
        </w:rPr>
        <w:t xml:space="preserve">derīguma termiņš; </w:t>
      </w:r>
    </w:p>
    <w:p w14:paraId="3E7BE893" w14:textId="414A77A6" w:rsidR="00CC24B2" w:rsidRDefault="003E6471" w:rsidP="0057565D">
      <w:pPr>
        <w:pStyle w:val="ListParagraph"/>
        <w:numPr>
          <w:ilvl w:val="1"/>
          <w:numId w:val="12"/>
        </w:numPr>
        <w:ind w:left="0" w:right="45" w:firstLine="567"/>
        <w:contextualSpacing w:val="0"/>
        <w:jc w:val="both"/>
        <w:rPr>
          <w:rFonts w:eastAsia="Times New Roman" w:cs="Times New Roman"/>
          <w:szCs w:val="28"/>
          <w:lang w:eastAsia="lv-LV"/>
        </w:rPr>
      </w:pPr>
      <w:r>
        <w:rPr>
          <w:rFonts w:eastAsia="Times New Roman" w:cs="Times New Roman"/>
          <w:szCs w:val="28"/>
          <w:lang w:eastAsia="lv-LV"/>
        </w:rPr>
        <w:t xml:space="preserve"> </w:t>
      </w:r>
      <w:r w:rsidR="00AB498F" w:rsidRPr="00CC24B2">
        <w:rPr>
          <w:rFonts w:eastAsia="Times New Roman" w:cs="Times New Roman"/>
          <w:szCs w:val="28"/>
          <w:lang w:eastAsia="lv-LV"/>
        </w:rPr>
        <w:t>tarifu plāns</w:t>
      </w:r>
      <w:r w:rsidR="006232FB" w:rsidRPr="00CC24B2">
        <w:rPr>
          <w:rFonts w:eastAsia="Times New Roman" w:cs="Times New Roman"/>
          <w:szCs w:val="28"/>
          <w:lang w:eastAsia="lv-LV"/>
        </w:rPr>
        <w:t xml:space="preserve"> (norādot nolīgšanas tarifu, attāluma tarifu un laika tarifu</w:t>
      </w:r>
      <w:r w:rsidR="004E70C0">
        <w:rPr>
          <w:rFonts w:eastAsia="Times New Roman" w:cs="Times New Roman"/>
          <w:szCs w:val="28"/>
          <w:lang w:eastAsia="lv-LV"/>
        </w:rPr>
        <w:t>, papildmaksu par pakalpojumiem</w:t>
      </w:r>
      <w:r w:rsidR="006232FB" w:rsidRPr="00CC24B2">
        <w:rPr>
          <w:rFonts w:eastAsia="Times New Roman" w:cs="Times New Roman"/>
          <w:szCs w:val="28"/>
          <w:lang w:eastAsia="lv-LV"/>
        </w:rPr>
        <w:t>)</w:t>
      </w:r>
      <w:r w:rsidR="00AB498F" w:rsidRPr="00CC24B2">
        <w:rPr>
          <w:rFonts w:eastAsia="Times New Roman" w:cs="Times New Roman"/>
          <w:szCs w:val="28"/>
          <w:lang w:eastAsia="lv-LV"/>
        </w:rPr>
        <w:t>;</w:t>
      </w:r>
    </w:p>
    <w:p w14:paraId="566B115E" w14:textId="6253573A" w:rsidR="00CC24B2" w:rsidRPr="00CC24B2" w:rsidRDefault="003E6471" w:rsidP="0057565D">
      <w:pPr>
        <w:pStyle w:val="ListParagraph"/>
        <w:numPr>
          <w:ilvl w:val="1"/>
          <w:numId w:val="12"/>
        </w:numPr>
        <w:ind w:left="0" w:right="43" w:firstLine="567"/>
        <w:contextualSpacing w:val="0"/>
        <w:jc w:val="both"/>
        <w:rPr>
          <w:szCs w:val="28"/>
        </w:rPr>
      </w:pPr>
      <w:r>
        <w:rPr>
          <w:rFonts w:eastAsia="Times New Roman" w:cs="Times New Roman"/>
          <w:szCs w:val="28"/>
          <w:lang w:eastAsia="lv-LV"/>
        </w:rPr>
        <w:t xml:space="preserve"> </w:t>
      </w:r>
      <w:r w:rsidR="00AB498F" w:rsidRPr="00CC24B2">
        <w:rPr>
          <w:rFonts w:eastAsia="Times New Roman" w:cs="Times New Roman"/>
          <w:szCs w:val="28"/>
          <w:lang w:eastAsia="lv-LV"/>
        </w:rPr>
        <w:t>publicēšanas datums.</w:t>
      </w:r>
    </w:p>
    <w:p w14:paraId="0D27DC92" w14:textId="3691A29B" w:rsidR="00AB498F" w:rsidRPr="002553CA" w:rsidRDefault="008D47A9" w:rsidP="0057565D">
      <w:pPr>
        <w:pStyle w:val="ListParagraph"/>
        <w:numPr>
          <w:ilvl w:val="0"/>
          <w:numId w:val="12"/>
        </w:numPr>
        <w:spacing w:before="120" w:after="120"/>
        <w:ind w:left="0" w:right="43" w:firstLine="567"/>
        <w:contextualSpacing w:val="0"/>
        <w:jc w:val="both"/>
        <w:rPr>
          <w:szCs w:val="28"/>
        </w:rPr>
      </w:pPr>
      <w:r>
        <w:rPr>
          <w:szCs w:val="28"/>
        </w:rPr>
        <w:t>Izvērtējot pārvadātāja iesniegumu par grozījumiem tarifu plānā, i</w:t>
      </w:r>
      <w:r w:rsidR="00EF3639" w:rsidRPr="002553CA">
        <w:rPr>
          <w:szCs w:val="28"/>
        </w:rPr>
        <w:t xml:space="preserve">nstitūcija </w:t>
      </w:r>
      <w:r>
        <w:rPr>
          <w:szCs w:val="28"/>
        </w:rPr>
        <w:t>normatīvajos aktos noteiktajā kārtībā</w:t>
      </w:r>
      <w:r w:rsidR="00AB498F" w:rsidRPr="002553CA">
        <w:rPr>
          <w:szCs w:val="28"/>
        </w:rPr>
        <w:t>, izvērtējot t</w:t>
      </w:r>
      <w:r w:rsidR="00E703C9" w:rsidRPr="002553CA">
        <w:rPr>
          <w:szCs w:val="28"/>
        </w:rPr>
        <w:t>ā</w:t>
      </w:r>
      <w:r w:rsidR="00AB498F" w:rsidRPr="002553CA">
        <w:rPr>
          <w:szCs w:val="28"/>
        </w:rPr>
        <w:t xml:space="preserve"> </w:t>
      </w:r>
      <w:r w:rsidR="00740F69">
        <w:rPr>
          <w:szCs w:val="28"/>
        </w:rPr>
        <w:t xml:space="preserve">sastādīšanas </w:t>
      </w:r>
      <w:r w:rsidR="00AB498F" w:rsidRPr="002553CA">
        <w:rPr>
          <w:szCs w:val="28"/>
        </w:rPr>
        <w:t xml:space="preserve">atbilstību šo noteikumu 2.2. apakšpunktā noteiktajām prasībām, </w:t>
      </w:r>
      <w:r w:rsidR="00302C11" w:rsidRPr="002553CA">
        <w:rPr>
          <w:szCs w:val="28"/>
        </w:rPr>
        <w:t>nolemj:</w:t>
      </w:r>
      <w:r w:rsidR="00AB498F" w:rsidRPr="002553CA">
        <w:rPr>
          <w:szCs w:val="28"/>
        </w:rPr>
        <w:t xml:space="preserve"> </w:t>
      </w:r>
    </w:p>
    <w:p w14:paraId="4D457C05" w14:textId="07149D30" w:rsidR="00AB498F" w:rsidRPr="00CC24B2" w:rsidRDefault="005968B5" w:rsidP="00B4122A">
      <w:pPr>
        <w:spacing w:after="120"/>
        <w:ind w:right="43" w:firstLine="567"/>
        <w:jc w:val="both"/>
        <w:rPr>
          <w:szCs w:val="28"/>
        </w:rPr>
      </w:pPr>
      <w:r>
        <w:rPr>
          <w:szCs w:val="28"/>
        </w:rPr>
        <w:t>18</w:t>
      </w:r>
      <w:r w:rsidR="008B6E36">
        <w:rPr>
          <w:szCs w:val="28"/>
        </w:rPr>
        <w:t xml:space="preserve">.1. </w:t>
      </w:r>
      <w:r w:rsidR="00AB498F" w:rsidRPr="00CC24B2">
        <w:rPr>
          <w:szCs w:val="28"/>
        </w:rPr>
        <w:t xml:space="preserve">saskaņot grozījumus </w:t>
      </w:r>
      <w:r w:rsidR="006232FB" w:rsidRPr="00CC24B2">
        <w:rPr>
          <w:szCs w:val="28"/>
        </w:rPr>
        <w:t>t</w:t>
      </w:r>
      <w:r w:rsidR="00AB498F" w:rsidRPr="00CC24B2">
        <w:rPr>
          <w:szCs w:val="28"/>
        </w:rPr>
        <w:t xml:space="preserve">arifu plānā; </w:t>
      </w:r>
    </w:p>
    <w:p w14:paraId="7DB3A162" w14:textId="0C69B3E9" w:rsidR="00AB498F" w:rsidRPr="00CC24B2" w:rsidRDefault="008B6E36" w:rsidP="00B4122A">
      <w:pPr>
        <w:spacing w:after="120"/>
        <w:ind w:firstLine="567"/>
        <w:jc w:val="both"/>
        <w:rPr>
          <w:szCs w:val="28"/>
        </w:rPr>
      </w:pPr>
      <w:r>
        <w:rPr>
          <w:rFonts w:eastAsia="Times New Roman" w:cs="Times New Roman"/>
          <w:szCs w:val="28"/>
          <w:lang w:eastAsia="lv-LV"/>
        </w:rPr>
        <w:t>1</w:t>
      </w:r>
      <w:r w:rsidR="005968B5">
        <w:rPr>
          <w:rFonts w:eastAsia="Times New Roman" w:cs="Times New Roman"/>
          <w:szCs w:val="28"/>
          <w:lang w:eastAsia="lv-LV"/>
        </w:rPr>
        <w:t>8</w:t>
      </w:r>
      <w:r>
        <w:rPr>
          <w:rFonts w:eastAsia="Times New Roman" w:cs="Times New Roman"/>
          <w:szCs w:val="28"/>
          <w:lang w:eastAsia="lv-LV"/>
        </w:rPr>
        <w:t xml:space="preserve">.2. </w:t>
      </w:r>
      <w:r w:rsidR="00AB498F" w:rsidRPr="00CC24B2">
        <w:rPr>
          <w:rFonts w:eastAsia="Times New Roman" w:cs="Times New Roman"/>
          <w:szCs w:val="28"/>
          <w:lang w:eastAsia="lv-LV"/>
        </w:rPr>
        <w:t xml:space="preserve">atteikt saskaņot grozījumus </w:t>
      </w:r>
      <w:r w:rsidR="006232FB" w:rsidRPr="00CC24B2">
        <w:rPr>
          <w:rFonts w:eastAsia="Times New Roman" w:cs="Times New Roman"/>
          <w:szCs w:val="28"/>
          <w:lang w:eastAsia="lv-LV"/>
        </w:rPr>
        <w:t>t</w:t>
      </w:r>
      <w:r w:rsidR="00AB498F" w:rsidRPr="00CC24B2">
        <w:rPr>
          <w:rFonts w:eastAsia="Times New Roman" w:cs="Times New Roman"/>
          <w:szCs w:val="28"/>
          <w:lang w:eastAsia="lv-LV"/>
        </w:rPr>
        <w:t>arifu plānā.</w:t>
      </w:r>
    </w:p>
    <w:p w14:paraId="6FA23B4D" w14:textId="7F568079" w:rsidR="008D75E0" w:rsidRPr="005968B5" w:rsidRDefault="00EF3639" w:rsidP="00500B55">
      <w:pPr>
        <w:pStyle w:val="ListParagraph"/>
        <w:numPr>
          <w:ilvl w:val="0"/>
          <w:numId w:val="12"/>
        </w:numPr>
        <w:spacing w:before="120" w:after="120"/>
        <w:ind w:left="0" w:right="43" w:firstLine="567"/>
        <w:contextualSpacing w:val="0"/>
        <w:jc w:val="both"/>
        <w:rPr>
          <w:rFonts w:eastAsia="Times New Roman" w:cs="Times New Roman"/>
          <w:szCs w:val="28"/>
          <w:lang w:eastAsia="lv-LV"/>
        </w:rPr>
      </w:pPr>
      <w:r w:rsidRPr="005968B5">
        <w:rPr>
          <w:szCs w:val="28"/>
        </w:rPr>
        <w:t>Institūcija</w:t>
      </w:r>
      <w:r w:rsidR="008D75E0" w:rsidRPr="005968B5">
        <w:rPr>
          <w:szCs w:val="28"/>
        </w:rPr>
        <w:t>s lēmums</w:t>
      </w:r>
      <w:r w:rsidR="00FF6C7D">
        <w:rPr>
          <w:szCs w:val="28"/>
        </w:rPr>
        <w:t xml:space="preserve"> pa</w:t>
      </w:r>
      <w:r w:rsidR="001A3A0B">
        <w:rPr>
          <w:szCs w:val="28"/>
        </w:rPr>
        <w:t>r</w:t>
      </w:r>
      <w:r w:rsidR="008D75E0" w:rsidRPr="005968B5">
        <w:rPr>
          <w:szCs w:val="28"/>
        </w:rPr>
        <w:t xml:space="preserve"> tarifu plāna saskaņošanu</w:t>
      </w:r>
      <w:r w:rsidR="008D75E0" w:rsidRPr="005968B5">
        <w:rPr>
          <w:rFonts w:cs="Times New Roman"/>
        </w:rPr>
        <w:t xml:space="preserve"> tiek paziņots trīs darba dienu laikā no institūcijas lēmuma pieņemšanas dienas, </w:t>
      </w:r>
      <w:r w:rsidR="005968B5">
        <w:rPr>
          <w:rFonts w:cs="Times New Roman"/>
        </w:rPr>
        <w:t xml:space="preserve">iestādes </w:t>
      </w:r>
      <w:r w:rsidR="008D75E0" w:rsidRPr="005968B5">
        <w:rPr>
          <w:rFonts w:cs="Times New Roman"/>
        </w:rPr>
        <w:t>tīmekļa vietnē</w:t>
      </w:r>
      <w:r w:rsidR="008D75E0" w:rsidRPr="005968B5">
        <w:rPr>
          <w:rFonts w:eastAsia="Times New Roman" w:cs="Times New Roman"/>
          <w:szCs w:val="28"/>
          <w:lang w:eastAsia="lv-LV"/>
        </w:rPr>
        <w:t xml:space="preserve"> </w:t>
      </w:r>
      <w:r w:rsidR="008D75E0" w:rsidRPr="005968B5">
        <w:rPr>
          <w:rFonts w:cs="Times New Roman"/>
          <w:szCs w:val="28"/>
        </w:rPr>
        <w:t>publicējot grozīto tarifu plānu un tā spēkā stāšanās datumu</w:t>
      </w:r>
      <w:r w:rsidR="005968B5">
        <w:rPr>
          <w:rFonts w:cs="Times New Roman"/>
          <w:szCs w:val="28"/>
        </w:rPr>
        <w:t>.</w:t>
      </w:r>
    </w:p>
    <w:p w14:paraId="20395DDD" w14:textId="2130F4D3" w:rsidR="00297157" w:rsidRPr="00500B55" w:rsidRDefault="00297157" w:rsidP="00500B55">
      <w:pPr>
        <w:pStyle w:val="ListParagraph"/>
        <w:numPr>
          <w:ilvl w:val="0"/>
          <w:numId w:val="12"/>
        </w:numPr>
        <w:spacing w:after="120"/>
        <w:ind w:left="0" w:right="43" w:firstLine="567"/>
        <w:jc w:val="both"/>
        <w:rPr>
          <w:rFonts w:eastAsia="Times New Roman" w:cs="Times New Roman"/>
          <w:szCs w:val="28"/>
          <w:lang w:eastAsia="lv-LV"/>
        </w:rPr>
      </w:pPr>
      <w:r w:rsidRPr="00500B55">
        <w:rPr>
          <w:rFonts w:eastAsia="Times New Roman" w:cs="Times New Roman"/>
          <w:szCs w:val="28"/>
          <w:lang w:eastAsia="lv-LV"/>
        </w:rPr>
        <w:t>Licences darbību aptur uz laiku vai anulē, ja konstatēta pārvadātāja neatbilstība š</w:t>
      </w:r>
      <w:r w:rsidR="00D71259" w:rsidRPr="00500B55">
        <w:rPr>
          <w:rFonts w:eastAsia="Times New Roman" w:cs="Times New Roman"/>
          <w:szCs w:val="28"/>
          <w:lang w:eastAsia="lv-LV"/>
        </w:rPr>
        <w:t xml:space="preserve">ajos noteikumos noteiktajām </w:t>
      </w:r>
      <w:r w:rsidRPr="00500B55">
        <w:rPr>
          <w:rFonts w:eastAsia="Times New Roman" w:cs="Times New Roman"/>
          <w:szCs w:val="28"/>
          <w:lang w:eastAsia="lv-LV"/>
        </w:rPr>
        <w:t>prasībām vai arī citu normatīvo aktu prasīb</w:t>
      </w:r>
      <w:r w:rsidR="00D71259" w:rsidRPr="00500B55">
        <w:rPr>
          <w:rFonts w:eastAsia="Times New Roman" w:cs="Times New Roman"/>
          <w:szCs w:val="28"/>
          <w:lang w:eastAsia="lv-LV"/>
        </w:rPr>
        <w:t>ām</w:t>
      </w:r>
      <w:r w:rsidRPr="00500B55">
        <w:rPr>
          <w:rFonts w:eastAsia="Times New Roman" w:cs="Times New Roman"/>
          <w:szCs w:val="28"/>
          <w:lang w:eastAsia="lv-LV"/>
        </w:rPr>
        <w:t xml:space="preserve"> autopārvadājumu jomā. Ja pārvadātāja licences darbību aptur vai licenci anulē, tiek apturēta vai anulēta arī visu piešķirto licences kartīšu darbība.</w:t>
      </w:r>
    </w:p>
    <w:p w14:paraId="53D2AC98" w14:textId="52B18CCE" w:rsidR="00297157" w:rsidRPr="00500B55" w:rsidRDefault="00EB0E7F" w:rsidP="00500B55">
      <w:pPr>
        <w:pStyle w:val="ListParagraph"/>
        <w:numPr>
          <w:ilvl w:val="0"/>
          <w:numId w:val="12"/>
        </w:numPr>
        <w:spacing w:after="120"/>
        <w:ind w:left="0" w:right="43" w:firstLine="567"/>
        <w:jc w:val="both"/>
        <w:rPr>
          <w:rFonts w:eastAsia="Times New Roman" w:cs="Times New Roman"/>
          <w:szCs w:val="28"/>
          <w:lang w:eastAsia="lv-LV"/>
        </w:rPr>
      </w:pPr>
      <w:r w:rsidRPr="00500B55">
        <w:rPr>
          <w:rFonts w:eastAsia="Times New Roman" w:cs="Times New Roman"/>
          <w:szCs w:val="28"/>
          <w:lang w:eastAsia="lv-LV"/>
        </w:rPr>
        <w:t>I</w:t>
      </w:r>
      <w:r w:rsidRPr="00500B55">
        <w:rPr>
          <w:szCs w:val="28"/>
        </w:rPr>
        <w:t>nstitūcija</w:t>
      </w:r>
      <w:r w:rsidRPr="00500B55">
        <w:rPr>
          <w:rFonts w:eastAsia="Times New Roman" w:cs="Times New Roman"/>
          <w:szCs w:val="28"/>
          <w:lang w:eastAsia="lv-LV"/>
        </w:rPr>
        <w:t xml:space="preserve">  var apturēt licences darbību, p</w:t>
      </w:r>
      <w:r w:rsidR="00297157" w:rsidRPr="00500B55">
        <w:rPr>
          <w:rFonts w:eastAsia="Times New Roman" w:cs="Times New Roman"/>
          <w:szCs w:val="28"/>
          <w:lang w:eastAsia="lv-LV"/>
        </w:rPr>
        <w:t xml:space="preserve">amatojoties uz Valsts ieņēmumu dienesta pieņemtu lēmumu par saimnieciskās darbības apturēšanu </w:t>
      </w:r>
      <w:r w:rsidRPr="00500B55">
        <w:rPr>
          <w:rFonts w:eastAsia="Times New Roman" w:cs="Times New Roman"/>
          <w:szCs w:val="28"/>
          <w:lang w:eastAsia="lv-LV"/>
        </w:rPr>
        <w:t xml:space="preserve">uz laiku </w:t>
      </w:r>
      <w:r w:rsidR="00297157" w:rsidRPr="00500B55">
        <w:rPr>
          <w:rFonts w:eastAsia="Times New Roman" w:cs="Times New Roman"/>
          <w:szCs w:val="28"/>
          <w:lang w:eastAsia="lv-LV"/>
        </w:rPr>
        <w:t xml:space="preserve">līdz paziņojuma par saimnieciskās darbības atjaunošanai saņemšanai. </w:t>
      </w:r>
    </w:p>
    <w:p w14:paraId="45DE29AB" w14:textId="2B0D98F2" w:rsidR="00297157" w:rsidRPr="00500B55" w:rsidRDefault="00297157" w:rsidP="008B5BE3">
      <w:pPr>
        <w:pStyle w:val="ListParagraph"/>
        <w:numPr>
          <w:ilvl w:val="0"/>
          <w:numId w:val="12"/>
        </w:numPr>
        <w:spacing w:after="120"/>
        <w:ind w:left="0" w:right="43" w:firstLine="567"/>
        <w:jc w:val="both"/>
        <w:rPr>
          <w:rFonts w:eastAsia="Times New Roman" w:cs="Times New Roman"/>
          <w:szCs w:val="28"/>
          <w:lang w:eastAsia="lv-LV"/>
        </w:rPr>
      </w:pPr>
      <w:r w:rsidRPr="00500B55">
        <w:rPr>
          <w:rFonts w:eastAsia="Times New Roman" w:cs="Times New Roman"/>
          <w:szCs w:val="28"/>
          <w:lang w:eastAsia="lv-LV"/>
        </w:rPr>
        <w:t>Izvērtējot pārkāpuma smagumu, kā arī citus apstākļus, i</w:t>
      </w:r>
      <w:r w:rsidRPr="00500B55">
        <w:rPr>
          <w:szCs w:val="28"/>
        </w:rPr>
        <w:t>nstitūcija</w:t>
      </w:r>
      <w:r w:rsidRPr="00500B55">
        <w:rPr>
          <w:rFonts w:eastAsia="Times New Roman" w:cs="Times New Roman"/>
          <w:szCs w:val="28"/>
          <w:lang w:eastAsia="lv-LV"/>
        </w:rPr>
        <w:t xml:space="preserve">  var apturēt licences darbību uz laiku līdz 3 mēnešiem, ja pārvadātājs</w:t>
      </w:r>
      <w:r w:rsidR="0000338E" w:rsidRPr="00500B55">
        <w:rPr>
          <w:rFonts w:eastAsia="Times New Roman" w:cs="Times New Roman"/>
          <w:szCs w:val="28"/>
          <w:lang w:eastAsia="lv-LV"/>
        </w:rPr>
        <w:t xml:space="preserve"> </w:t>
      </w:r>
      <w:r w:rsidRPr="00500B55">
        <w:rPr>
          <w:rFonts w:eastAsia="Times New Roman" w:cs="Times New Roman"/>
          <w:szCs w:val="28"/>
          <w:lang w:eastAsia="lv-LV"/>
        </w:rPr>
        <w:t>ir pārkāpis taksometra vadītāja reģistrācijas vai taksometra skaitītāja lietošanas noteikumus, vai arī citas šo noteikumu vai citu normatīvo aktu prasības autopārvadājumu jomā</w:t>
      </w:r>
      <w:r w:rsidR="00C2621E" w:rsidRPr="00500B55">
        <w:rPr>
          <w:rFonts w:eastAsia="Times New Roman" w:cs="Times New Roman"/>
          <w:szCs w:val="28"/>
          <w:lang w:eastAsia="lv-LV"/>
        </w:rPr>
        <w:t>.</w:t>
      </w:r>
      <w:r w:rsidRPr="00500B55">
        <w:rPr>
          <w:rFonts w:eastAsia="Times New Roman" w:cs="Times New Roman"/>
          <w:szCs w:val="28"/>
          <w:lang w:eastAsia="lv-LV"/>
        </w:rPr>
        <w:t xml:space="preserve"> </w:t>
      </w:r>
    </w:p>
    <w:p w14:paraId="239E6302" w14:textId="7C27AC47" w:rsidR="00297157" w:rsidRPr="00500B55" w:rsidRDefault="00297157" w:rsidP="008B5BE3">
      <w:pPr>
        <w:pStyle w:val="ListParagraph"/>
        <w:numPr>
          <w:ilvl w:val="0"/>
          <w:numId w:val="12"/>
        </w:numPr>
        <w:spacing w:after="120"/>
        <w:ind w:left="0" w:right="43" w:firstLine="567"/>
        <w:jc w:val="both"/>
        <w:rPr>
          <w:rFonts w:cs="Times New Roman"/>
          <w:szCs w:val="28"/>
        </w:rPr>
      </w:pPr>
      <w:r w:rsidRPr="00500B55">
        <w:rPr>
          <w:rFonts w:cs="Times New Roman"/>
          <w:szCs w:val="28"/>
        </w:rPr>
        <w:t xml:space="preserve">Pēc licences darbības apturēšanas, pamatojoties uz pārvadātāja iesniegumu, </w:t>
      </w:r>
      <w:r w:rsidR="00C2621E" w:rsidRPr="00500B55">
        <w:rPr>
          <w:rFonts w:cs="Times New Roman"/>
          <w:szCs w:val="28"/>
        </w:rPr>
        <w:t>institūcija atjauno licences darbību</w:t>
      </w:r>
      <w:r w:rsidRPr="00500B55">
        <w:rPr>
          <w:rFonts w:cs="Times New Roman"/>
          <w:szCs w:val="28"/>
        </w:rPr>
        <w:t>, ja pārvadātājs novērsis iemeslus, kuru dēļ licences darbība tika apturēta.</w:t>
      </w:r>
    </w:p>
    <w:p w14:paraId="7D03DF77" w14:textId="77777777" w:rsidR="008B5BE3" w:rsidRDefault="00297157" w:rsidP="008B5BE3">
      <w:pPr>
        <w:pStyle w:val="ListParagraph"/>
        <w:numPr>
          <w:ilvl w:val="0"/>
          <w:numId w:val="12"/>
        </w:numPr>
        <w:spacing w:after="120"/>
        <w:ind w:left="0" w:right="43" w:firstLine="567"/>
        <w:jc w:val="both"/>
        <w:rPr>
          <w:rFonts w:eastAsia="Times New Roman" w:cs="Times New Roman"/>
          <w:szCs w:val="28"/>
          <w:lang w:eastAsia="lv-LV"/>
        </w:rPr>
      </w:pPr>
      <w:r w:rsidRPr="008B5BE3">
        <w:rPr>
          <w:rFonts w:eastAsia="Times New Roman" w:cs="Times New Roman"/>
          <w:szCs w:val="28"/>
          <w:lang w:eastAsia="lv-LV"/>
        </w:rPr>
        <w:t>Izvērtējot pārkāpuma smagumu, kā arī citus apstākļus, i</w:t>
      </w:r>
      <w:r w:rsidRPr="008B5BE3">
        <w:rPr>
          <w:szCs w:val="28"/>
        </w:rPr>
        <w:t>nstitūcija</w:t>
      </w:r>
      <w:r w:rsidRPr="008B5BE3">
        <w:rPr>
          <w:rFonts w:eastAsia="Times New Roman" w:cs="Times New Roman"/>
          <w:szCs w:val="28"/>
          <w:lang w:eastAsia="lv-LV"/>
        </w:rPr>
        <w:t xml:space="preserve">  var anulēt licenci</w:t>
      </w:r>
      <w:r w:rsidR="001C7DFF" w:rsidRPr="008B5BE3">
        <w:rPr>
          <w:rFonts w:eastAsia="Times New Roman" w:cs="Times New Roman"/>
          <w:szCs w:val="28"/>
          <w:lang w:eastAsia="lv-LV"/>
        </w:rPr>
        <w:t xml:space="preserve"> ja</w:t>
      </w:r>
      <w:r w:rsidRPr="008B5BE3">
        <w:rPr>
          <w:rFonts w:eastAsia="Times New Roman" w:cs="Times New Roman"/>
          <w:szCs w:val="28"/>
          <w:lang w:eastAsia="lv-LV"/>
        </w:rPr>
        <w:t>:</w:t>
      </w:r>
    </w:p>
    <w:p w14:paraId="07594423" w14:textId="77777777" w:rsidR="008B5BE3" w:rsidRDefault="00297157" w:rsidP="008B5BE3">
      <w:pPr>
        <w:pStyle w:val="ListParagraph"/>
        <w:numPr>
          <w:ilvl w:val="1"/>
          <w:numId w:val="12"/>
        </w:numPr>
        <w:spacing w:after="120"/>
        <w:ind w:left="0" w:right="43" w:firstLine="567"/>
        <w:jc w:val="both"/>
        <w:rPr>
          <w:rFonts w:eastAsia="Times New Roman" w:cs="Times New Roman"/>
          <w:szCs w:val="28"/>
          <w:lang w:eastAsia="lv-LV"/>
        </w:rPr>
      </w:pPr>
      <w:r w:rsidRPr="008B5BE3">
        <w:rPr>
          <w:rFonts w:eastAsia="Times New Roman" w:cs="Times New Roman"/>
          <w:szCs w:val="28"/>
          <w:lang w:eastAsia="lv-LV"/>
        </w:rPr>
        <w:t>pārvadātājs neievēro normatīvo aktu prasības nodokļu jomā, ir pasludināt</w:t>
      </w:r>
      <w:r w:rsidR="0000338E" w:rsidRPr="008B5BE3">
        <w:rPr>
          <w:rFonts w:eastAsia="Times New Roman" w:cs="Times New Roman"/>
          <w:szCs w:val="28"/>
          <w:lang w:eastAsia="lv-LV"/>
        </w:rPr>
        <w:t>s</w:t>
      </w:r>
      <w:r w:rsidRPr="008B5BE3">
        <w:rPr>
          <w:rFonts w:eastAsia="Times New Roman" w:cs="Times New Roman"/>
          <w:szCs w:val="28"/>
          <w:lang w:eastAsia="lv-LV"/>
        </w:rPr>
        <w:t xml:space="preserve"> maksātnespēja</w:t>
      </w:r>
      <w:r w:rsidR="0000338E" w:rsidRPr="008B5BE3">
        <w:rPr>
          <w:rFonts w:eastAsia="Times New Roman" w:cs="Times New Roman"/>
          <w:szCs w:val="28"/>
          <w:lang w:eastAsia="lv-LV"/>
        </w:rPr>
        <w:t>s process</w:t>
      </w:r>
      <w:r w:rsidRPr="008B5BE3">
        <w:rPr>
          <w:rFonts w:eastAsia="Times New Roman" w:cs="Times New Roman"/>
          <w:szCs w:val="28"/>
          <w:lang w:eastAsia="lv-LV"/>
        </w:rPr>
        <w:t>, uzsākts likvidācijas process vai apturēta tā saimnieciskā darbība;</w:t>
      </w:r>
    </w:p>
    <w:p w14:paraId="477BD396" w14:textId="77777777" w:rsidR="00103F2F" w:rsidRPr="00103F2F" w:rsidRDefault="00297157" w:rsidP="00FB30A3">
      <w:pPr>
        <w:pStyle w:val="ListParagraph"/>
        <w:numPr>
          <w:ilvl w:val="1"/>
          <w:numId w:val="12"/>
        </w:numPr>
        <w:spacing w:after="120"/>
        <w:ind w:left="0" w:right="43" w:firstLine="567"/>
        <w:jc w:val="both"/>
        <w:rPr>
          <w:rFonts w:eastAsia="Times New Roman" w:cs="Times New Roman"/>
          <w:color w:val="FF0000"/>
          <w:szCs w:val="28"/>
          <w:lang w:eastAsia="lv-LV"/>
        </w:rPr>
      </w:pPr>
      <w:r w:rsidRPr="00103F2F">
        <w:rPr>
          <w:rFonts w:eastAsia="Times New Roman" w:cs="Times New Roman"/>
          <w:szCs w:val="28"/>
          <w:lang w:eastAsia="lv-LV"/>
        </w:rPr>
        <w:t>pārvadātājs atkārtoti gada laikā ir veicis pārvadājumus bez noteiktā kārtībā izsniegtas licences kartītes, pārkāpis taksometra vadītāja reģistrācijas vai taksometra skaitītāja lietošanas noteikumus;</w:t>
      </w:r>
    </w:p>
    <w:p w14:paraId="5F5C7891" w14:textId="58015DE4" w:rsidR="008B5BE3" w:rsidRPr="00103F2F" w:rsidRDefault="00297157" w:rsidP="00FB30A3">
      <w:pPr>
        <w:pStyle w:val="ListParagraph"/>
        <w:numPr>
          <w:ilvl w:val="1"/>
          <w:numId w:val="12"/>
        </w:numPr>
        <w:spacing w:after="120"/>
        <w:ind w:left="0" w:right="43" w:firstLine="567"/>
        <w:jc w:val="both"/>
        <w:rPr>
          <w:rFonts w:eastAsia="Times New Roman" w:cs="Times New Roman"/>
          <w:color w:val="FF0000"/>
          <w:szCs w:val="28"/>
          <w:lang w:eastAsia="lv-LV"/>
        </w:rPr>
      </w:pPr>
      <w:r w:rsidRPr="00103F2F">
        <w:rPr>
          <w:rFonts w:eastAsia="Times New Roman" w:cs="Times New Roman"/>
          <w:szCs w:val="28"/>
          <w:lang w:eastAsia="lv-LV"/>
        </w:rPr>
        <w:lastRenderedPageBreak/>
        <w:t>pārvadātājs atkārtoti gada laikā ir pārkāpis šo noteikumu vai citu normatīvo aktu prasības autopārvadājumu jomā;</w:t>
      </w:r>
    </w:p>
    <w:p w14:paraId="31FB88C3" w14:textId="77777777" w:rsidR="008B5BE3" w:rsidRDefault="00297157" w:rsidP="008B5BE3">
      <w:pPr>
        <w:pStyle w:val="ListParagraph"/>
        <w:numPr>
          <w:ilvl w:val="1"/>
          <w:numId w:val="12"/>
        </w:numPr>
        <w:spacing w:after="120"/>
        <w:ind w:left="0" w:right="43" w:firstLine="567"/>
        <w:jc w:val="both"/>
        <w:rPr>
          <w:rFonts w:eastAsia="Times New Roman" w:cs="Times New Roman"/>
          <w:szCs w:val="28"/>
          <w:lang w:eastAsia="lv-LV"/>
        </w:rPr>
      </w:pPr>
      <w:r w:rsidRPr="008B5BE3">
        <w:rPr>
          <w:rFonts w:eastAsia="Times New Roman" w:cs="Times New Roman"/>
          <w:szCs w:val="28"/>
          <w:lang w:eastAsia="lv-LV"/>
        </w:rPr>
        <w:t>pārvadātājs atkārtoti gada laikā ir pārkāpis licences izsniegšanas nosacījumus</w:t>
      </w:r>
      <w:r w:rsidR="008B5BE3" w:rsidRPr="008B5BE3">
        <w:rPr>
          <w:rFonts w:eastAsia="Times New Roman" w:cs="Times New Roman"/>
          <w:szCs w:val="28"/>
          <w:lang w:eastAsia="lv-LV"/>
        </w:rPr>
        <w:t>;</w:t>
      </w:r>
    </w:p>
    <w:p w14:paraId="20441555" w14:textId="77777777" w:rsidR="008B5BE3" w:rsidRPr="008B5BE3" w:rsidRDefault="00A434EA" w:rsidP="008B5BE3">
      <w:pPr>
        <w:pStyle w:val="ListParagraph"/>
        <w:numPr>
          <w:ilvl w:val="1"/>
          <w:numId w:val="12"/>
        </w:numPr>
        <w:spacing w:after="120"/>
        <w:ind w:left="0" w:right="43" w:firstLine="567"/>
        <w:jc w:val="both"/>
        <w:rPr>
          <w:rFonts w:cs="Times New Roman"/>
          <w:szCs w:val="28"/>
        </w:rPr>
      </w:pPr>
      <w:r w:rsidRPr="008B5BE3">
        <w:rPr>
          <w:rFonts w:eastAsia="Times New Roman" w:cs="Times New Roman"/>
          <w:szCs w:val="28"/>
          <w:lang w:eastAsia="lv-LV"/>
        </w:rPr>
        <w:t xml:space="preserve">to pieprasa pārvadātājs, iesniedzot iesniegumu. </w:t>
      </w:r>
    </w:p>
    <w:p w14:paraId="25E6FEAB" w14:textId="6F7913E9" w:rsidR="00297157" w:rsidRPr="008B5BE3" w:rsidRDefault="00297157" w:rsidP="008B5BE3">
      <w:pPr>
        <w:pStyle w:val="ListParagraph"/>
        <w:numPr>
          <w:ilvl w:val="0"/>
          <w:numId w:val="12"/>
        </w:numPr>
        <w:spacing w:after="120"/>
        <w:ind w:left="0" w:right="43" w:firstLine="567"/>
        <w:jc w:val="both"/>
        <w:rPr>
          <w:rFonts w:cs="Times New Roman"/>
          <w:szCs w:val="28"/>
        </w:rPr>
      </w:pPr>
      <w:r w:rsidRPr="008B5BE3">
        <w:rPr>
          <w:rFonts w:cs="Times New Roman"/>
          <w:szCs w:val="28"/>
        </w:rPr>
        <w:t>Ja licence anulēta</w:t>
      </w:r>
      <w:r w:rsidR="00A434EA" w:rsidRPr="008B5BE3">
        <w:rPr>
          <w:rFonts w:cs="Times New Roman"/>
          <w:szCs w:val="28"/>
        </w:rPr>
        <w:t xml:space="preserve"> atbilstoši </w:t>
      </w:r>
      <w:r w:rsidR="001A3A0B" w:rsidRPr="008B5BE3">
        <w:rPr>
          <w:rFonts w:cs="Times New Roman"/>
          <w:szCs w:val="28"/>
        </w:rPr>
        <w:t xml:space="preserve">šo noteikumu </w:t>
      </w:r>
      <w:r w:rsidR="0050217D" w:rsidRPr="008B5BE3">
        <w:rPr>
          <w:rFonts w:cs="Times New Roman"/>
          <w:szCs w:val="28"/>
        </w:rPr>
        <w:t>2</w:t>
      </w:r>
      <w:r w:rsidR="00E015C4" w:rsidRPr="008B5BE3">
        <w:rPr>
          <w:rFonts w:cs="Times New Roman"/>
          <w:szCs w:val="28"/>
        </w:rPr>
        <w:t>4</w:t>
      </w:r>
      <w:r w:rsidR="00A434EA" w:rsidRPr="008B5BE3">
        <w:rPr>
          <w:rFonts w:cs="Times New Roman"/>
          <w:szCs w:val="28"/>
        </w:rPr>
        <w:t xml:space="preserve">.1. – </w:t>
      </w:r>
      <w:r w:rsidR="0050217D" w:rsidRPr="008B5BE3">
        <w:rPr>
          <w:rFonts w:cs="Times New Roman"/>
          <w:szCs w:val="28"/>
        </w:rPr>
        <w:t>2</w:t>
      </w:r>
      <w:r w:rsidR="00E015C4" w:rsidRPr="008B5BE3">
        <w:rPr>
          <w:rFonts w:cs="Times New Roman"/>
          <w:szCs w:val="28"/>
        </w:rPr>
        <w:t>4</w:t>
      </w:r>
      <w:r w:rsidR="00A434EA" w:rsidRPr="008B5BE3">
        <w:rPr>
          <w:rFonts w:cs="Times New Roman"/>
          <w:szCs w:val="28"/>
        </w:rPr>
        <w:t>.</w:t>
      </w:r>
      <w:r w:rsidR="00E015C4" w:rsidRPr="008B5BE3">
        <w:rPr>
          <w:rFonts w:cs="Times New Roman"/>
          <w:szCs w:val="28"/>
        </w:rPr>
        <w:t>4</w:t>
      </w:r>
      <w:r w:rsidR="00A434EA" w:rsidRPr="008B5BE3">
        <w:rPr>
          <w:rFonts w:cs="Times New Roman"/>
          <w:szCs w:val="28"/>
        </w:rPr>
        <w:t xml:space="preserve">. apakšpunktā noteiktajam, </w:t>
      </w:r>
      <w:r w:rsidRPr="008B5BE3">
        <w:rPr>
          <w:rFonts w:cs="Times New Roman"/>
          <w:szCs w:val="28"/>
        </w:rPr>
        <w:t>jaunas licenc</w:t>
      </w:r>
      <w:r w:rsidR="001A3A0B" w:rsidRPr="008B5BE3">
        <w:rPr>
          <w:rFonts w:cs="Times New Roman"/>
          <w:szCs w:val="28"/>
        </w:rPr>
        <w:t>i</w:t>
      </w:r>
      <w:r w:rsidRPr="008B5BE3">
        <w:rPr>
          <w:rFonts w:cs="Times New Roman"/>
          <w:szCs w:val="28"/>
        </w:rPr>
        <w:t xml:space="preserve"> </w:t>
      </w:r>
      <w:r w:rsidR="001A3A0B" w:rsidRPr="008B5BE3">
        <w:rPr>
          <w:rFonts w:cs="Times New Roman"/>
          <w:szCs w:val="28"/>
        </w:rPr>
        <w:t xml:space="preserve">pārvadātājam </w:t>
      </w:r>
      <w:r w:rsidRPr="008B5BE3">
        <w:rPr>
          <w:rFonts w:cs="Times New Roman"/>
          <w:szCs w:val="28"/>
        </w:rPr>
        <w:t>iesnie</w:t>
      </w:r>
      <w:r w:rsidR="001A3A0B" w:rsidRPr="008B5BE3">
        <w:rPr>
          <w:rFonts w:cs="Times New Roman"/>
          <w:szCs w:val="28"/>
        </w:rPr>
        <w:t xml:space="preserve">dz ne ātrāk kā </w:t>
      </w:r>
      <w:r w:rsidRPr="008B5BE3">
        <w:rPr>
          <w:rFonts w:cs="Times New Roman"/>
          <w:szCs w:val="28"/>
        </w:rPr>
        <w:t xml:space="preserve">pēc viena gada no lēmuma par licences anulēšanu spēkā stāšanās dienas. </w:t>
      </w:r>
    </w:p>
    <w:p w14:paraId="0C4077CB" w14:textId="77777777" w:rsidR="00762270" w:rsidRPr="007318F6" w:rsidRDefault="00762270" w:rsidP="00BD319C">
      <w:pPr>
        <w:pStyle w:val="ListParagraph"/>
        <w:spacing w:before="120" w:after="120"/>
        <w:ind w:left="284" w:right="43" w:firstLine="709"/>
        <w:jc w:val="center"/>
        <w:rPr>
          <w:rFonts w:eastAsia="Times New Roman" w:cs="Times New Roman"/>
          <w:b/>
          <w:bCs/>
          <w:szCs w:val="28"/>
          <w:highlight w:val="yellow"/>
          <w:lang w:eastAsia="lv-LV"/>
        </w:rPr>
      </w:pPr>
    </w:p>
    <w:p w14:paraId="27208C11" w14:textId="622BF064" w:rsidR="00F77609" w:rsidRPr="007318F6" w:rsidRDefault="00F77609" w:rsidP="00B4122A">
      <w:pPr>
        <w:pStyle w:val="ListParagraph"/>
        <w:spacing w:before="120" w:after="120"/>
        <w:ind w:left="284" w:right="45" w:firstLine="709"/>
        <w:jc w:val="center"/>
        <w:rPr>
          <w:rFonts w:eastAsia="Times New Roman" w:cs="Times New Roman"/>
          <w:b/>
          <w:bCs/>
          <w:szCs w:val="28"/>
          <w:lang w:eastAsia="lv-LV"/>
        </w:rPr>
      </w:pPr>
      <w:r w:rsidRPr="007318F6">
        <w:rPr>
          <w:rFonts w:eastAsia="Times New Roman" w:cs="Times New Roman"/>
          <w:b/>
          <w:bCs/>
          <w:szCs w:val="28"/>
          <w:lang w:eastAsia="lv-LV"/>
        </w:rPr>
        <w:t xml:space="preserve">2.2. Prasības licences kartītes </w:t>
      </w:r>
      <w:r w:rsidR="0039628A" w:rsidRPr="007318F6">
        <w:rPr>
          <w:rFonts w:eastAsia="Times New Roman" w:cs="Times New Roman"/>
          <w:b/>
          <w:bCs/>
          <w:szCs w:val="28"/>
          <w:lang w:eastAsia="lv-LV"/>
        </w:rPr>
        <w:t xml:space="preserve">saņemšanai </w:t>
      </w:r>
    </w:p>
    <w:p w14:paraId="6AF8B90A" w14:textId="00E15DC7" w:rsidR="00F77609" w:rsidRPr="007318F6" w:rsidRDefault="000866DD" w:rsidP="00260875">
      <w:pPr>
        <w:spacing w:before="120" w:after="120"/>
        <w:ind w:right="45" w:firstLine="567"/>
        <w:jc w:val="both"/>
        <w:rPr>
          <w:rFonts w:eastAsia="Times New Roman" w:cs="Times New Roman"/>
          <w:bCs/>
          <w:szCs w:val="28"/>
          <w:lang w:eastAsia="lv-LV"/>
        </w:rPr>
      </w:pPr>
      <w:r w:rsidRPr="007318F6">
        <w:rPr>
          <w:rFonts w:eastAsia="Times New Roman" w:cs="Times New Roman"/>
          <w:szCs w:val="28"/>
          <w:lang w:eastAsia="lv-LV"/>
        </w:rPr>
        <w:t>2</w:t>
      </w:r>
      <w:r w:rsidR="00E738CC">
        <w:rPr>
          <w:rFonts w:eastAsia="Times New Roman" w:cs="Times New Roman"/>
          <w:szCs w:val="28"/>
          <w:lang w:eastAsia="lv-LV"/>
        </w:rPr>
        <w:t>6</w:t>
      </w:r>
      <w:r w:rsidRPr="007318F6">
        <w:rPr>
          <w:rFonts w:eastAsia="Times New Roman" w:cs="Times New Roman"/>
          <w:szCs w:val="28"/>
          <w:lang w:eastAsia="lv-LV"/>
        </w:rPr>
        <w:t>. Lai saņemtu licences kartīti pārv</w:t>
      </w:r>
      <w:r w:rsidR="00C23761" w:rsidRPr="007318F6">
        <w:rPr>
          <w:rFonts w:eastAsia="Times New Roman" w:cs="Times New Roman"/>
          <w:szCs w:val="28"/>
          <w:lang w:eastAsia="lv-LV"/>
        </w:rPr>
        <w:t>a</w:t>
      </w:r>
      <w:r w:rsidRPr="007318F6">
        <w:rPr>
          <w:rFonts w:eastAsia="Times New Roman" w:cs="Times New Roman"/>
          <w:szCs w:val="28"/>
          <w:lang w:eastAsia="lv-LV"/>
        </w:rPr>
        <w:t>dātājam ir jābūt derīgai licencei</w:t>
      </w:r>
      <w:r w:rsidR="00C23761" w:rsidRPr="007318F6">
        <w:rPr>
          <w:rFonts w:eastAsia="Times New Roman" w:cs="Times New Roman"/>
          <w:szCs w:val="28"/>
          <w:lang w:eastAsia="lv-LV"/>
        </w:rPr>
        <w:t xml:space="preserve"> un </w:t>
      </w:r>
      <w:r w:rsidRPr="007318F6">
        <w:rPr>
          <w:rFonts w:eastAsia="Times New Roman" w:cs="Times New Roman"/>
          <w:szCs w:val="28"/>
          <w:lang w:eastAsia="lv-LV"/>
        </w:rPr>
        <w:t xml:space="preserve"> </w:t>
      </w:r>
      <w:r w:rsidR="00C23761" w:rsidRPr="007318F6">
        <w:rPr>
          <w:rFonts w:eastAsia="Times New Roman" w:cs="Times New Roman"/>
          <w:szCs w:val="28"/>
          <w:lang w:eastAsia="lv-LV"/>
        </w:rPr>
        <w:t>t</w:t>
      </w:r>
      <w:r w:rsidR="00253D4D" w:rsidRPr="007318F6">
        <w:rPr>
          <w:rFonts w:eastAsia="Times New Roman" w:cs="Times New Roman"/>
          <w:szCs w:val="28"/>
          <w:lang w:eastAsia="lv-LV"/>
        </w:rPr>
        <w:t>ransportlīdzekli</w:t>
      </w:r>
      <w:r w:rsidR="00C23761" w:rsidRPr="007318F6">
        <w:rPr>
          <w:rFonts w:eastAsia="Times New Roman" w:cs="Times New Roman"/>
          <w:szCs w:val="28"/>
          <w:lang w:eastAsia="lv-LV"/>
        </w:rPr>
        <w:t xml:space="preserve">m jāatbilst </w:t>
      </w:r>
      <w:r w:rsidR="00F77609" w:rsidRPr="007318F6">
        <w:rPr>
          <w:rFonts w:eastAsia="Times New Roman" w:cs="Times New Roman"/>
          <w:szCs w:val="28"/>
          <w:lang w:eastAsia="lv-LV"/>
        </w:rPr>
        <w:t xml:space="preserve">šādām prasībām: </w:t>
      </w:r>
    </w:p>
    <w:p w14:paraId="4E12EBF1" w14:textId="501151A4" w:rsidR="00253D4D" w:rsidRPr="007318F6" w:rsidRDefault="00253D4D" w:rsidP="00260875">
      <w:pPr>
        <w:pStyle w:val="ListParagraph"/>
        <w:numPr>
          <w:ilvl w:val="1"/>
          <w:numId w:val="18"/>
        </w:numPr>
        <w:spacing w:after="120"/>
        <w:ind w:left="0" w:right="45" w:firstLine="567"/>
        <w:contextualSpacing w:val="0"/>
        <w:jc w:val="both"/>
        <w:rPr>
          <w:rFonts w:eastAsia="Times New Roman" w:cs="Times New Roman"/>
          <w:szCs w:val="28"/>
          <w:lang w:eastAsia="lv-LV"/>
        </w:rPr>
      </w:pPr>
      <w:r w:rsidRPr="007318F6">
        <w:rPr>
          <w:rFonts w:eastAsia="Times New Roman" w:cs="Times New Roman"/>
          <w:szCs w:val="28"/>
        </w:rPr>
        <w:t>M1 transportlīdzekļa kategorija;</w:t>
      </w:r>
    </w:p>
    <w:p w14:paraId="1DD9C25A" w14:textId="2BC774D5" w:rsidR="00253D4D" w:rsidRPr="007318F6" w:rsidRDefault="007406B8" w:rsidP="00260875">
      <w:pPr>
        <w:pStyle w:val="ListParagraph"/>
        <w:numPr>
          <w:ilvl w:val="1"/>
          <w:numId w:val="18"/>
        </w:numPr>
        <w:spacing w:after="120"/>
        <w:ind w:left="0" w:right="45" w:firstLine="567"/>
        <w:contextualSpacing w:val="0"/>
        <w:jc w:val="both"/>
        <w:rPr>
          <w:rFonts w:eastAsia="Times New Roman" w:cs="Times New Roman"/>
          <w:szCs w:val="28"/>
          <w:lang w:eastAsia="lv-LV"/>
        </w:rPr>
      </w:pPr>
      <w:r>
        <w:rPr>
          <w:rFonts w:eastAsia="Times New Roman" w:cs="Times New Roman"/>
          <w:szCs w:val="28"/>
          <w:lang w:eastAsia="lv-LV"/>
        </w:rPr>
        <w:t>par</w:t>
      </w:r>
      <w:r w:rsidR="00253D4D" w:rsidRPr="007318F6">
        <w:rPr>
          <w:rFonts w:eastAsia="Times New Roman" w:cs="Times New Roman"/>
          <w:szCs w:val="28"/>
          <w:lang w:eastAsia="lv-LV"/>
        </w:rPr>
        <w:t xml:space="preserve"> citas personas īpašumā </w:t>
      </w:r>
      <w:r>
        <w:rPr>
          <w:rFonts w:eastAsia="Times New Roman" w:cs="Times New Roman"/>
          <w:szCs w:val="28"/>
          <w:lang w:eastAsia="lv-LV"/>
        </w:rPr>
        <w:t xml:space="preserve">esoša transportlīdzekļa </w:t>
      </w:r>
      <w:r w:rsidR="00253D4D" w:rsidRPr="007318F6">
        <w:rPr>
          <w:rFonts w:eastAsia="Times New Roman" w:cs="Times New Roman"/>
          <w:szCs w:val="28"/>
          <w:lang w:eastAsia="lv-LV"/>
        </w:rPr>
        <w:t>nodošanu lietošanā ir noslēgts nomas līgums, kura termiņš nav beidzies;</w:t>
      </w:r>
    </w:p>
    <w:p w14:paraId="348FF208" w14:textId="435F3866" w:rsidR="00253D4D" w:rsidRPr="00260875" w:rsidRDefault="00253D4D" w:rsidP="00260875">
      <w:pPr>
        <w:pStyle w:val="ListParagraph"/>
        <w:numPr>
          <w:ilvl w:val="1"/>
          <w:numId w:val="18"/>
        </w:numPr>
        <w:spacing w:after="120"/>
        <w:ind w:left="0" w:right="45" w:firstLine="567"/>
        <w:contextualSpacing w:val="0"/>
        <w:jc w:val="both"/>
        <w:rPr>
          <w:rFonts w:eastAsia="Times New Roman" w:cs="Times New Roman"/>
          <w:szCs w:val="28"/>
          <w:lang w:eastAsia="lv-LV"/>
        </w:rPr>
      </w:pPr>
      <w:r w:rsidRPr="00260875">
        <w:rPr>
          <w:rFonts w:eastAsia="Times New Roman" w:cs="Times New Roman"/>
          <w:szCs w:val="28"/>
          <w:lang w:eastAsia="lv-LV"/>
        </w:rPr>
        <w:t xml:space="preserve">valsts tehniskajā apskatē fiksēto transportlīdzekļa tehniskā stāvokļa vērtējums atbilst vērtējumam “0” vai “1”; </w:t>
      </w:r>
    </w:p>
    <w:p w14:paraId="44216FC3" w14:textId="755D8C80" w:rsidR="00260875" w:rsidRPr="00A42A0A" w:rsidRDefault="00AC0CFF" w:rsidP="00260875">
      <w:pPr>
        <w:pStyle w:val="ListParagraph"/>
        <w:numPr>
          <w:ilvl w:val="1"/>
          <w:numId w:val="18"/>
        </w:numPr>
        <w:ind w:left="0" w:firstLine="567"/>
        <w:jc w:val="both"/>
        <w:rPr>
          <w:rFonts w:cs="Times New Roman"/>
          <w:szCs w:val="28"/>
        </w:rPr>
      </w:pPr>
      <w:r>
        <w:rPr>
          <w:rFonts w:cs="Times New Roman"/>
          <w:szCs w:val="28"/>
        </w:rPr>
        <w:t>t</w:t>
      </w:r>
      <w:r w:rsidR="00260875" w:rsidRPr="00260875">
        <w:rPr>
          <w:rFonts w:cs="Times New Roman"/>
          <w:szCs w:val="28"/>
        </w:rPr>
        <w:t xml:space="preserve">aksometra, kurš ir aprīkots ar iekšdedzes dzinēju vai pēc savas konstrukcijas ir aprīkots ar iekšdedzes dzinēju un kā mehānisku dzinējspēku izmanto enerģiju no transportlīdzeklī glabātas elektroenerģijas vai dzinējspēka glabāšanas iekārtas (piemēram, akumulators, kondensators, spararats vai ģenerators u.c.) un kurš pirmo reizi reģistrēts pēc 2008.gada 31.decembra, radītā oglekļa dioksīda (CO2) izmešu daudzuma gramos (g) uz vienu kilometru (km) </w:t>
      </w:r>
      <w:r w:rsidR="00260875" w:rsidRPr="00A42A0A">
        <w:rPr>
          <w:rFonts w:cs="Times New Roman"/>
          <w:szCs w:val="28"/>
        </w:rPr>
        <w:t xml:space="preserve">nepārsniedz </w:t>
      </w:r>
      <w:r w:rsidR="004C5561" w:rsidRPr="00A42A0A">
        <w:rPr>
          <w:rFonts w:cs="Times New Roman"/>
          <w:szCs w:val="28"/>
        </w:rPr>
        <w:t>150</w:t>
      </w:r>
      <w:r w:rsidR="00260875" w:rsidRPr="00A42A0A">
        <w:rPr>
          <w:rFonts w:cs="Times New Roman"/>
          <w:szCs w:val="28"/>
        </w:rPr>
        <w:t xml:space="preserve"> g. </w:t>
      </w:r>
    </w:p>
    <w:p w14:paraId="1A5F55BB" w14:textId="4055CFB2" w:rsidR="00253D4D" w:rsidRPr="002B3EFB" w:rsidRDefault="00253D4D" w:rsidP="00B4122A">
      <w:pPr>
        <w:pStyle w:val="ListParagraph"/>
        <w:numPr>
          <w:ilvl w:val="1"/>
          <w:numId w:val="18"/>
        </w:numPr>
        <w:spacing w:after="120"/>
        <w:ind w:left="0" w:right="45" w:firstLine="567"/>
        <w:contextualSpacing w:val="0"/>
        <w:jc w:val="both"/>
        <w:rPr>
          <w:rFonts w:eastAsia="Times New Roman" w:cs="Times New Roman"/>
          <w:szCs w:val="28"/>
        </w:rPr>
      </w:pPr>
      <w:r w:rsidRPr="00253D4D">
        <w:rPr>
          <w:rFonts w:eastAsia="Times New Roman" w:cs="Times New Roman"/>
          <w:szCs w:val="28"/>
        </w:rPr>
        <w:t xml:space="preserve"> </w:t>
      </w:r>
      <w:r w:rsidRPr="00253D4D">
        <w:rPr>
          <w:szCs w:val="28"/>
        </w:rPr>
        <w:t>transportlīdzekļu un to vadītāju valsts reģistrā par transportlīdzekli nav reģistrēts neapmaksāts naudas sods, kā arī transportlīdzeklis nav ticis izmantots autopārvadājumu noteikumu pārkāpumā, par kuru uzliktais sods nav samaksāts.</w:t>
      </w:r>
    </w:p>
    <w:p w14:paraId="069698B5" w14:textId="489CC96C" w:rsidR="00253D4D" w:rsidRPr="00253D4D" w:rsidRDefault="00253D4D" w:rsidP="00B4122A">
      <w:pPr>
        <w:pStyle w:val="ListParagraph"/>
        <w:numPr>
          <w:ilvl w:val="0"/>
          <w:numId w:val="18"/>
        </w:numPr>
        <w:spacing w:after="120"/>
        <w:ind w:left="0" w:right="45" w:firstLine="567"/>
        <w:contextualSpacing w:val="0"/>
        <w:jc w:val="both"/>
        <w:rPr>
          <w:rFonts w:eastAsia="Times New Roman" w:cs="Times New Roman"/>
          <w:szCs w:val="28"/>
          <w:lang w:eastAsia="lv-LV"/>
        </w:rPr>
      </w:pPr>
      <w:r w:rsidRPr="00253D4D">
        <w:rPr>
          <w:rFonts w:eastAsia="Times New Roman" w:cs="Times New Roman"/>
          <w:bCs/>
          <w:szCs w:val="28"/>
          <w:lang w:eastAsia="lv-LV"/>
        </w:rPr>
        <w:t>Licences kartītes piešķiršanai transportlīdzeklim, pārvadātājs iesnie</w:t>
      </w:r>
      <w:r w:rsidR="003814DB">
        <w:rPr>
          <w:rFonts w:eastAsia="Times New Roman" w:cs="Times New Roman"/>
          <w:bCs/>
          <w:szCs w:val="28"/>
          <w:lang w:eastAsia="lv-LV"/>
        </w:rPr>
        <w:t>gumam</w:t>
      </w:r>
      <w:r w:rsidRPr="00253D4D">
        <w:rPr>
          <w:rFonts w:eastAsia="Times New Roman" w:cs="Times New Roman"/>
          <w:bCs/>
          <w:szCs w:val="28"/>
          <w:lang w:eastAsia="lv-LV"/>
        </w:rPr>
        <w:t xml:space="preserve"> </w:t>
      </w:r>
      <w:r w:rsidRPr="00253D4D">
        <w:rPr>
          <w:rFonts w:eastAsia="Times New Roman" w:cs="Times New Roman"/>
          <w:szCs w:val="28"/>
          <w:lang w:eastAsia="lv-LV"/>
        </w:rPr>
        <w:t xml:space="preserve">pievieno </w:t>
      </w:r>
      <w:r w:rsidRPr="00253D4D">
        <w:rPr>
          <w:rFonts w:cs="Times New Roman"/>
          <w:szCs w:val="28"/>
        </w:rPr>
        <w:t>apliecinātu transportlīdzekļa nomas līguma kopiju, ja pārvadātājs nav autotransporta līdzekļa īpašnieks vai turētājs. J</w:t>
      </w:r>
      <w:r w:rsidRPr="00253D4D">
        <w:rPr>
          <w:rFonts w:eastAsia="Times New Roman" w:cs="Times New Roman"/>
          <w:szCs w:val="28"/>
          <w:lang w:eastAsia="lv-LV"/>
        </w:rPr>
        <w:t xml:space="preserve">a komercpārvadājumos tiek plānots izmantot jaunu, iepriekš Latvijā nereģistrētu transportlīdzekli, iesniegumam pievieno transportlīdzekļa pārdevēja apliecinājumu par transportlīdzekļa piegādi pārvadātājam. </w:t>
      </w:r>
    </w:p>
    <w:p w14:paraId="5A6D0E4D" w14:textId="0DDFFE10" w:rsidR="00253D4D" w:rsidRPr="00253D4D" w:rsidRDefault="00253D4D" w:rsidP="00B4122A">
      <w:pPr>
        <w:pStyle w:val="ListParagraph"/>
        <w:numPr>
          <w:ilvl w:val="0"/>
          <w:numId w:val="18"/>
        </w:numPr>
        <w:spacing w:after="120"/>
        <w:ind w:left="0" w:right="45" w:firstLine="567"/>
        <w:contextualSpacing w:val="0"/>
        <w:jc w:val="both"/>
        <w:rPr>
          <w:rFonts w:eastAsia="Times New Roman" w:cs="Times New Roman"/>
          <w:szCs w:val="28"/>
          <w:lang w:eastAsia="lv-LV"/>
        </w:rPr>
      </w:pPr>
      <w:r w:rsidRPr="00253D4D">
        <w:rPr>
          <w:rFonts w:eastAsia="Times New Roman" w:cs="Times New Roman"/>
          <w:bCs/>
          <w:szCs w:val="28"/>
          <w:lang w:eastAsia="lv-LV"/>
        </w:rPr>
        <w:t xml:space="preserve">Lai </w:t>
      </w:r>
      <w:r w:rsidR="00C07C07">
        <w:rPr>
          <w:rFonts w:eastAsia="Times New Roman" w:cs="Times New Roman"/>
          <w:bCs/>
          <w:szCs w:val="28"/>
          <w:lang w:eastAsia="lv-LV"/>
        </w:rPr>
        <w:t>pārbaudītu transportlīdzekļa atbilstību 2</w:t>
      </w:r>
      <w:r w:rsidR="00BC5073">
        <w:rPr>
          <w:rFonts w:eastAsia="Times New Roman" w:cs="Times New Roman"/>
          <w:bCs/>
          <w:szCs w:val="28"/>
          <w:lang w:eastAsia="lv-LV"/>
        </w:rPr>
        <w:t>6</w:t>
      </w:r>
      <w:r w:rsidR="00C07C07">
        <w:rPr>
          <w:rFonts w:eastAsia="Times New Roman" w:cs="Times New Roman"/>
          <w:bCs/>
          <w:szCs w:val="28"/>
          <w:lang w:eastAsia="lv-LV"/>
        </w:rPr>
        <w:t>.</w:t>
      </w:r>
      <w:r w:rsidR="009479F7">
        <w:rPr>
          <w:rFonts w:eastAsia="Times New Roman" w:cs="Times New Roman"/>
          <w:bCs/>
          <w:szCs w:val="28"/>
          <w:lang w:eastAsia="lv-LV"/>
        </w:rPr>
        <w:t xml:space="preserve"> </w:t>
      </w:r>
      <w:r w:rsidR="00C07C07">
        <w:rPr>
          <w:rFonts w:eastAsia="Times New Roman" w:cs="Times New Roman"/>
          <w:bCs/>
          <w:szCs w:val="28"/>
          <w:lang w:eastAsia="lv-LV"/>
        </w:rPr>
        <w:t xml:space="preserve">punktā noteiktajā prasībām, </w:t>
      </w:r>
      <w:r w:rsidRPr="00253D4D">
        <w:rPr>
          <w:rFonts w:eastAsia="Times New Roman" w:cs="Times New Roman"/>
          <w:bCs/>
          <w:szCs w:val="28"/>
          <w:lang w:eastAsia="lv-LV"/>
        </w:rPr>
        <w:t>i</w:t>
      </w:r>
      <w:r w:rsidRPr="00253D4D">
        <w:rPr>
          <w:szCs w:val="28"/>
        </w:rPr>
        <w:t>nstitūcija</w:t>
      </w:r>
      <w:r w:rsidRPr="00253D4D">
        <w:rPr>
          <w:rFonts w:eastAsia="Times New Roman" w:cs="Times New Roman"/>
          <w:szCs w:val="28"/>
          <w:lang w:eastAsia="lv-LV"/>
        </w:rPr>
        <w:t xml:space="preserve"> Reģistrā pārbauda: </w:t>
      </w:r>
    </w:p>
    <w:p w14:paraId="24CA82CE" w14:textId="0553A9E3" w:rsidR="00253D4D" w:rsidRPr="00253D4D" w:rsidRDefault="00253D4D" w:rsidP="00B4122A">
      <w:pPr>
        <w:pStyle w:val="ListParagraph"/>
        <w:numPr>
          <w:ilvl w:val="1"/>
          <w:numId w:val="18"/>
        </w:numPr>
        <w:spacing w:after="120"/>
        <w:ind w:left="0" w:right="43" w:firstLine="567"/>
        <w:contextualSpacing w:val="0"/>
        <w:jc w:val="both"/>
        <w:rPr>
          <w:rFonts w:eastAsia="Times New Roman" w:cs="Times New Roman"/>
          <w:szCs w:val="28"/>
          <w:lang w:eastAsia="lv-LV"/>
        </w:rPr>
      </w:pPr>
      <w:r w:rsidRPr="00253D4D">
        <w:rPr>
          <w:rFonts w:eastAsia="Times New Roman" w:cs="Times New Roman"/>
          <w:szCs w:val="28"/>
        </w:rPr>
        <w:t>transportlīdzekļa atbilstību M1 transportlīdzekļa kategorijai;</w:t>
      </w:r>
      <w:r w:rsidRPr="00253D4D">
        <w:rPr>
          <w:rFonts w:eastAsia="Times New Roman" w:cs="Times New Roman"/>
          <w:szCs w:val="28"/>
          <w:lang w:eastAsia="lv-LV"/>
        </w:rPr>
        <w:t xml:space="preserve"> </w:t>
      </w:r>
    </w:p>
    <w:p w14:paraId="0808E2B8" w14:textId="5FF895AE" w:rsidR="00253D4D" w:rsidRPr="00253D4D" w:rsidRDefault="00253D4D" w:rsidP="00B4122A">
      <w:pPr>
        <w:pStyle w:val="ListParagraph"/>
        <w:numPr>
          <w:ilvl w:val="1"/>
          <w:numId w:val="18"/>
        </w:numPr>
        <w:spacing w:after="120"/>
        <w:ind w:left="0" w:right="43" w:firstLine="567"/>
        <w:contextualSpacing w:val="0"/>
        <w:jc w:val="both"/>
        <w:rPr>
          <w:rFonts w:eastAsia="Times New Roman" w:cs="Times New Roman"/>
          <w:szCs w:val="28"/>
          <w:lang w:eastAsia="lv-LV"/>
        </w:rPr>
      </w:pPr>
      <w:r w:rsidRPr="00253D4D">
        <w:rPr>
          <w:rFonts w:eastAsia="Times New Roman" w:cs="Times New Roman"/>
          <w:szCs w:val="28"/>
          <w:lang w:eastAsia="lv-LV"/>
        </w:rPr>
        <w:t xml:space="preserve">informāciju par transportlīdzekļa īpašnieku vai turētāju atbilstību noslēgtajam transportlīdzekļa nomas līgumam;  </w:t>
      </w:r>
    </w:p>
    <w:p w14:paraId="57EE6411" w14:textId="6F299D0E" w:rsidR="00253D4D" w:rsidRPr="00253D4D" w:rsidRDefault="00253D4D" w:rsidP="00383D3E">
      <w:pPr>
        <w:pStyle w:val="ListParagraph"/>
        <w:numPr>
          <w:ilvl w:val="1"/>
          <w:numId w:val="18"/>
        </w:numPr>
        <w:spacing w:after="120"/>
        <w:ind w:left="0" w:right="43" w:firstLine="567"/>
        <w:contextualSpacing w:val="0"/>
        <w:jc w:val="both"/>
        <w:rPr>
          <w:rFonts w:eastAsia="Times New Roman" w:cs="Times New Roman"/>
          <w:szCs w:val="28"/>
          <w:lang w:eastAsia="lv-LV"/>
        </w:rPr>
      </w:pPr>
      <w:r w:rsidRPr="00253D4D">
        <w:rPr>
          <w:rFonts w:eastAsia="Times New Roman" w:cs="Times New Roman"/>
          <w:szCs w:val="28"/>
          <w:lang w:eastAsia="lv-LV"/>
        </w:rPr>
        <w:lastRenderedPageBreak/>
        <w:t xml:space="preserve">valsts tehniskajā apskatē fiksēto transportlīdzekļa tehniskā stāvokļa vērtējuma atbilstību vērtējumam “0” vai “1”; </w:t>
      </w:r>
    </w:p>
    <w:p w14:paraId="6F81B4FE" w14:textId="6AB32E5A" w:rsidR="00253D4D" w:rsidRPr="00253D4D" w:rsidRDefault="002B3EFB" w:rsidP="00383D3E">
      <w:pPr>
        <w:pStyle w:val="ListParagraph"/>
        <w:numPr>
          <w:ilvl w:val="1"/>
          <w:numId w:val="18"/>
        </w:numPr>
        <w:spacing w:after="120"/>
        <w:ind w:left="0" w:right="43" w:firstLine="567"/>
        <w:contextualSpacing w:val="0"/>
        <w:jc w:val="both"/>
        <w:rPr>
          <w:rFonts w:eastAsia="Times New Roman" w:cs="Times New Roman"/>
          <w:szCs w:val="28"/>
        </w:rPr>
      </w:pPr>
      <w:r>
        <w:rPr>
          <w:rFonts w:eastAsia="Times New Roman" w:cs="Times New Roman"/>
          <w:szCs w:val="28"/>
          <w:lang w:eastAsia="lv-LV"/>
        </w:rPr>
        <w:t>a</w:t>
      </w:r>
      <w:r w:rsidR="00253D4D" w:rsidRPr="00253D4D">
        <w:rPr>
          <w:rFonts w:eastAsia="Times New Roman" w:cs="Times New Roman"/>
          <w:szCs w:val="28"/>
          <w:lang w:eastAsia="lv-LV"/>
        </w:rPr>
        <w:t xml:space="preserve">tbilstību noteiktajam </w:t>
      </w:r>
      <w:r w:rsidR="00253D4D" w:rsidRPr="00253D4D">
        <w:rPr>
          <w:rFonts w:eastAsia="Times New Roman" w:cs="Times New Roman"/>
          <w:szCs w:val="28"/>
        </w:rPr>
        <w:t xml:space="preserve">siltumnīcefekta gāzu emisiju apjoma ierobežojumam; </w:t>
      </w:r>
    </w:p>
    <w:p w14:paraId="5E0965CA" w14:textId="6E3A8A8D" w:rsidR="00253D4D" w:rsidRPr="00253D4D" w:rsidRDefault="00253D4D" w:rsidP="00380008">
      <w:pPr>
        <w:pStyle w:val="ListParagraph"/>
        <w:numPr>
          <w:ilvl w:val="1"/>
          <w:numId w:val="18"/>
        </w:numPr>
        <w:spacing w:after="120"/>
        <w:ind w:left="0" w:firstLine="567"/>
        <w:contextualSpacing w:val="0"/>
        <w:jc w:val="both"/>
        <w:rPr>
          <w:szCs w:val="28"/>
        </w:rPr>
      </w:pPr>
      <w:r w:rsidRPr="00253D4D">
        <w:rPr>
          <w:rFonts w:eastAsia="Times New Roman" w:cs="Times New Roman"/>
          <w:szCs w:val="28"/>
        </w:rPr>
        <w:t xml:space="preserve">vai par transportlīdzekli </w:t>
      </w:r>
      <w:r w:rsidRPr="00253D4D">
        <w:rPr>
          <w:szCs w:val="28"/>
        </w:rPr>
        <w:t>nav reģistrēts neapmaksāts naudas sods, kā arī transportlīdzeklis nav ticis izmantots autopārvadājumu noteikumu pārkāpumā, par kuru uzliktais sods nav samaksāts.</w:t>
      </w:r>
    </w:p>
    <w:p w14:paraId="4AC3D8AB" w14:textId="06595BFC" w:rsidR="00380008" w:rsidRPr="00380008" w:rsidRDefault="00253D4D" w:rsidP="00380008">
      <w:pPr>
        <w:pStyle w:val="ListParagraph"/>
        <w:numPr>
          <w:ilvl w:val="0"/>
          <w:numId w:val="18"/>
        </w:numPr>
        <w:spacing w:after="120"/>
        <w:ind w:left="0" w:right="43" w:firstLine="567"/>
        <w:contextualSpacing w:val="0"/>
        <w:jc w:val="both"/>
        <w:rPr>
          <w:rFonts w:eastAsia="Times New Roman" w:cs="Times New Roman"/>
          <w:szCs w:val="28"/>
          <w:lang w:eastAsia="lv-LV"/>
        </w:rPr>
      </w:pPr>
      <w:r w:rsidRPr="00380008">
        <w:rPr>
          <w:szCs w:val="28"/>
        </w:rPr>
        <w:t xml:space="preserve">Institūcija viena mēneša laikā no dienas, kad iesniegts iesniegums licences kartītes  piešķiršanai, izvērtējot iesniegto dokumentu atbilstību </w:t>
      </w:r>
      <w:r w:rsidR="00525F46" w:rsidRPr="00380008">
        <w:rPr>
          <w:szCs w:val="28"/>
        </w:rPr>
        <w:t>27</w:t>
      </w:r>
      <w:r w:rsidRPr="00380008">
        <w:rPr>
          <w:szCs w:val="28"/>
        </w:rPr>
        <w:t xml:space="preserve">. punktā minētajām prasībām, nolemj: </w:t>
      </w:r>
    </w:p>
    <w:p w14:paraId="5A8F6217" w14:textId="272ED591" w:rsidR="002B3EFB" w:rsidRPr="00380008" w:rsidRDefault="002B3EFB" w:rsidP="00380008">
      <w:pPr>
        <w:pStyle w:val="ListParagraph"/>
        <w:numPr>
          <w:ilvl w:val="1"/>
          <w:numId w:val="18"/>
        </w:numPr>
        <w:spacing w:after="120"/>
        <w:ind w:left="0" w:right="43" w:firstLine="567"/>
        <w:contextualSpacing w:val="0"/>
        <w:jc w:val="both"/>
        <w:rPr>
          <w:rFonts w:eastAsia="Times New Roman" w:cs="Times New Roman"/>
          <w:szCs w:val="28"/>
          <w:lang w:eastAsia="lv-LV"/>
        </w:rPr>
      </w:pPr>
      <w:r w:rsidRPr="00380008">
        <w:rPr>
          <w:rFonts w:eastAsia="Times New Roman" w:cs="Times New Roman"/>
          <w:szCs w:val="28"/>
          <w:lang w:eastAsia="lv-LV"/>
        </w:rPr>
        <w:t>piešķirt licences kartīti</w:t>
      </w:r>
      <w:r w:rsidR="000D07E1" w:rsidRPr="00380008">
        <w:rPr>
          <w:rFonts w:eastAsia="Times New Roman" w:cs="Times New Roman"/>
          <w:szCs w:val="28"/>
          <w:lang w:eastAsia="lv-LV"/>
        </w:rPr>
        <w:t>;</w:t>
      </w:r>
      <w:r w:rsidRPr="00380008">
        <w:rPr>
          <w:rFonts w:eastAsia="Times New Roman" w:cs="Times New Roman"/>
          <w:szCs w:val="28"/>
          <w:lang w:eastAsia="lv-LV"/>
        </w:rPr>
        <w:t xml:space="preserve"> </w:t>
      </w:r>
    </w:p>
    <w:p w14:paraId="2FC2D422" w14:textId="223DA539" w:rsidR="00253D4D" w:rsidRDefault="00253D4D" w:rsidP="00380008">
      <w:pPr>
        <w:pStyle w:val="ListParagraph"/>
        <w:numPr>
          <w:ilvl w:val="1"/>
          <w:numId w:val="18"/>
        </w:numPr>
        <w:spacing w:after="120"/>
        <w:ind w:left="0" w:right="43" w:firstLine="567"/>
        <w:contextualSpacing w:val="0"/>
        <w:jc w:val="both"/>
        <w:rPr>
          <w:rFonts w:eastAsia="Times New Roman" w:cs="Times New Roman"/>
          <w:szCs w:val="28"/>
          <w:lang w:eastAsia="lv-LV"/>
        </w:rPr>
      </w:pPr>
      <w:r w:rsidRPr="00253D4D">
        <w:rPr>
          <w:rFonts w:eastAsia="Times New Roman" w:cs="Times New Roman"/>
          <w:szCs w:val="28"/>
          <w:lang w:eastAsia="lv-LV"/>
        </w:rPr>
        <w:t xml:space="preserve">atteikt piešķirt licences kartīti. </w:t>
      </w:r>
    </w:p>
    <w:p w14:paraId="6050E82E" w14:textId="43FFD934" w:rsidR="00253D4D" w:rsidRPr="00380008" w:rsidRDefault="002E61E2" w:rsidP="00380008">
      <w:pPr>
        <w:pStyle w:val="ListParagraph"/>
        <w:numPr>
          <w:ilvl w:val="0"/>
          <w:numId w:val="18"/>
        </w:numPr>
        <w:spacing w:after="120"/>
        <w:ind w:left="0" w:right="43" w:firstLine="567"/>
        <w:jc w:val="both"/>
        <w:rPr>
          <w:rFonts w:eastAsia="Times New Roman" w:cs="Times New Roman"/>
          <w:szCs w:val="28"/>
          <w:lang w:eastAsia="lv-LV"/>
        </w:rPr>
      </w:pPr>
      <w:r w:rsidRPr="00380008">
        <w:rPr>
          <w:szCs w:val="28"/>
        </w:rPr>
        <w:t>Institūcijas lē</w:t>
      </w:r>
      <w:r w:rsidRPr="00380008">
        <w:rPr>
          <w:rFonts w:cs="Times New Roman"/>
          <w:szCs w:val="28"/>
        </w:rPr>
        <w:t>mums</w:t>
      </w:r>
      <w:r w:rsidRPr="00380008">
        <w:rPr>
          <w:rFonts w:cs="Times New Roman"/>
        </w:rPr>
        <w:t xml:space="preserve"> par licences piešķiršanu tiek paziņots trīs darba dienu laikā no institūcijas lēmuma pieņemšanas dienas, </w:t>
      </w:r>
      <w:r w:rsidR="00253D4D" w:rsidRPr="00380008">
        <w:rPr>
          <w:rFonts w:eastAsia="Times New Roman" w:cs="Times New Roman"/>
          <w:szCs w:val="28"/>
          <w:lang w:eastAsia="lv-LV"/>
        </w:rPr>
        <w:t>ievad</w:t>
      </w:r>
      <w:r w:rsidRPr="00380008">
        <w:rPr>
          <w:rFonts w:eastAsia="Times New Roman" w:cs="Times New Roman"/>
          <w:szCs w:val="28"/>
          <w:lang w:eastAsia="lv-LV"/>
        </w:rPr>
        <w:t>ot</w:t>
      </w:r>
      <w:r w:rsidR="00253D4D" w:rsidRPr="00380008">
        <w:rPr>
          <w:rFonts w:eastAsia="Times New Roman" w:cs="Times New Roman"/>
          <w:szCs w:val="28"/>
          <w:lang w:eastAsia="lv-LV"/>
        </w:rPr>
        <w:t xml:space="preserve"> informāciju par licenc</w:t>
      </w:r>
      <w:r w:rsidR="002B3EFB" w:rsidRPr="00380008">
        <w:rPr>
          <w:rFonts w:eastAsia="Times New Roman" w:cs="Times New Roman"/>
          <w:szCs w:val="28"/>
          <w:lang w:eastAsia="lv-LV"/>
        </w:rPr>
        <w:t>es kartītes piešķiršanu Reģistrā</w:t>
      </w:r>
      <w:r w:rsidR="00253D4D" w:rsidRPr="00380008">
        <w:rPr>
          <w:rFonts w:eastAsia="Times New Roman" w:cs="Times New Roman"/>
          <w:szCs w:val="28"/>
          <w:lang w:eastAsia="lv-LV"/>
        </w:rPr>
        <w:t>, norādot:</w:t>
      </w:r>
    </w:p>
    <w:p w14:paraId="1AE80B29" w14:textId="4A4579EA" w:rsidR="00253D4D" w:rsidRPr="00253D4D" w:rsidRDefault="00253D4D" w:rsidP="00380008">
      <w:pPr>
        <w:pStyle w:val="ListParagraph"/>
        <w:numPr>
          <w:ilvl w:val="1"/>
          <w:numId w:val="18"/>
        </w:numPr>
        <w:spacing w:after="120"/>
        <w:ind w:left="0" w:right="43" w:firstLine="567"/>
        <w:contextualSpacing w:val="0"/>
        <w:jc w:val="both"/>
        <w:rPr>
          <w:rFonts w:eastAsia="Times New Roman" w:cs="Times New Roman"/>
          <w:szCs w:val="28"/>
          <w:lang w:eastAsia="lv-LV"/>
        </w:rPr>
      </w:pPr>
      <w:r w:rsidRPr="00253D4D">
        <w:rPr>
          <w:rFonts w:eastAsia="Times New Roman" w:cs="Times New Roman"/>
          <w:szCs w:val="28"/>
          <w:lang w:eastAsia="lv-LV"/>
        </w:rPr>
        <w:t>pārvadātāja nosaukumu;</w:t>
      </w:r>
    </w:p>
    <w:p w14:paraId="5300E8FA" w14:textId="36DD7891" w:rsidR="00253D4D" w:rsidRPr="00253D4D" w:rsidRDefault="00253D4D" w:rsidP="00380008">
      <w:pPr>
        <w:pStyle w:val="ListParagraph"/>
        <w:numPr>
          <w:ilvl w:val="1"/>
          <w:numId w:val="18"/>
        </w:numPr>
        <w:spacing w:after="120"/>
        <w:ind w:left="0" w:right="45" w:firstLine="567"/>
        <w:contextualSpacing w:val="0"/>
        <w:jc w:val="both"/>
        <w:rPr>
          <w:rFonts w:eastAsia="Times New Roman" w:cs="Times New Roman"/>
          <w:szCs w:val="28"/>
          <w:lang w:eastAsia="lv-LV"/>
        </w:rPr>
      </w:pPr>
      <w:r w:rsidRPr="00253D4D">
        <w:rPr>
          <w:rFonts w:eastAsia="Times New Roman" w:cs="Times New Roman"/>
          <w:szCs w:val="28"/>
          <w:lang w:eastAsia="lv-LV"/>
        </w:rPr>
        <w:t>licences numuru;</w:t>
      </w:r>
    </w:p>
    <w:p w14:paraId="64F6AACA" w14:textId="727AA6FC" w:rsidR="00253D4D" w:rsidRPr="00253D4D" w:rsidRDefault="00253D4D" w:rsidP="00380008">
      <w:pPr>
        <w:pStyle w:val="ListParagraph"/>
        <w:numPr>
          <w:ilvl w:val="1"/>
          <w:numId w:val="18"/>
        </w:numPr>
        <w:spacing w:after="120"/>
        <w:ind w:left="0" w:right="45" w:firstLine="567"/>
        <w:contextualSpacing w:val="0"/>
        <w:jc w:val="both"/>
        <w:rPr>
          <w:rFonts w:eastAsia="Times New Roman" w:cs="Times New Roman"/>
          <w:szCs w:val="28"/>
          <w:lang w:eastAsia="lv-LV"/>
        </w:rPr>
      </w:pPr>
      <w:r w:rsidRPr="00253D4D">
        <w:rPr>
          <w:rFonts w:eastAsia="Times New Roman" w:cs="Times New Roman"/>
          <w:szCs w:val="28"/>
          <w:lang w:eastAsia="lv-LV"/>
        </w:rPr>
        <w:t xml:space="preserve">derīguma termiņu; </w:t>
      </w:r>
    </w:p>
    <w:p w14:paraId="6602FDC4" w14:textId="6659A6DB" w:rsidR="00253D4D" w:rsidRPr="00253D4D" w:rsidRDefault="00253D4D" w:rsidP="00380008">
      <w:pPr>
        <w:pStyle w:val="ListParagraph"/>
        <w:numPr>
          <w:ilvl w:val="1"/>
          <w:numId w:val="18"/>
        </w:numPr>
        <w:spacing w:after="120"/>
        <w:ind w:left="0" w:right="45" w:firstLine="567"/>
        <w:contextualSpacing w:val="0"/>
        <w:jc w:val="both"/>
        <w:rPr>
          <w:rFonts w:eastAsia="Times New Roman" w:cs="Times New Roman"/>
          <w:szCs w:val="28"/>
          <w:lang w:eastAsia="lv-LV"/>
        </w:rPr>
      </w:pPr>
      <w:r w:rsidRPr="00253D4D">
        <w:rPr>
          <w:rFonts w:eastAsia="Times New Roman" w:cs="Times New Roman"/>
          <w:szCs w:val="28"/>
          <w:lang w:eastAsia="lv-LV"/>
        </w:rPr>
        <w:t>transportlīdzekļa vispārējās nozīmes valsts reģistrācijas numuru</w:t>
      </w:r>
      <w:r w:rsidR="00D2071A">
        <w:rPr>
          <w:rFonts w:eastAsia="Times New Roman" w:cs="Times New Roman"/>
          <w:szCs w:val="28"/>
          <w:lang w:eastAsia="lv-LV"/>
        </w:rPr>
        <w:t xml:space="preserve"> vai “Agregātu numuru salīdzināšanas protokola” numuru</w:t>
      </w:r>
      <w:r w:rsidRPr="00253D4D">
        <w:rPr>
          <w:rFonts w:eastAsia="Times New Roman" w:cs="Times New Roman"/>
          <w:szCs w:val="28"/>
          <w:lang w:eastAsia="lv-LV"/>
        </w:rPr>
        <w:t>;</w:t>
      </w:r>
    </w:p>
    <w:p w14:paraId="1BCE481C" w14:textId="2268A318" w:rsidR="00253D4D" w:rsidRPr="00253D4D" w:rsidRDefault="00253D4D" w:rsidP="00380008">
      <w:pPr>
        <w:pStyle w:val="ListParagraph"/>
        <w:numPr>
          <w:ilvl w:val="1"/>
          <w:numId w:val="18"/>
        </w:numPr>
        <w:spacing w:after="120"/>
        <w:ind w:left="0" w:right="45" w:firstLine="567"/>
        <w:contextualSpacing w:val="0"/>
        <w:jc w:val="both"/>
        <w:rPr>
          <w:rFonts w:eastAsia="Times New Roman" w:cs="Times New Roman"/>
          <w:szCs w:val="28"/>
          <w:lang w:eastAsia="lv-LV"/>
        </w:rPr>
      </w:pPr>
      <w:r w:rsidRPr="00253D4D">
        <w:rPr>
          <w:rFonts w:eastAsia="Times New Roman" w:cs="Times New Roman"/>
          <w:szCs w:val="28"/>
          <w:lang w:eastAsia="lv-LV"/>
        </w:rPr>
        <w:t>piešķirtās licences kartītes derīguma termiņu.</w:t>
      </w:r>
    </w:p>
    <w:p w14:paraId="60DD95E5" w14:textId="47BBA8AA" w:rsidR="00114C3B" w:rsidRPr="00380008" w:rsidRDefault="00114C3B" w:rsidP="00380008">
      <w:pPr>
        <w:pStyle w:val="ListParagraph"/>
        <w:numPr>
          <w:ilvl w:val="0"/>
          <w:numId w:val="18"/>
        </w:numPr>
        <w:spacing w:after="120"/>
        <w:ind w:left="0" w:right="43" w:firstLine="567"/>
        <w:jc w:val="both"/>
        <w:rPr>
          <w:rFonts w:eastAsia="Times New Roman" w:cs="Times New Roman"/>
          <w:szCs w:val="28"/>
          <w:lang w:eastAsia="lv-LV"/>
        </w:rPr>
      </w:pPr>
      <w:r w:rsidRPr="00380008">
        <w:rPr>
          <w:szCs w:val="28"/>
        </w:rPr>
        <w:t xml:space="preserve">Pārvadātājs pēc </w:t>
      </w:r>
      <w:r w:rsidRPr="00380008">
        <w:rPr>
          <w:rFonts w:eastAsia="Times New Roman" w:cs="Times New Roman"/>
          <w:szCs w:val="28"/>
          <w:lang w:eastAsia="lv-LV"/>
        </w:rPr>
        <w:t xml:space="preserve">transportlīdzekļa aprīkošanas atbilstoši šo </w:t>
      </w:r>
      <w:r w:rsidRPr="00380008">
        <w:rPr>
          <w:rFonts w:eastAsia="Times New Roman" w:cs="Times New Roman"/>
          <w:bCs/>
          <w:szCs w:val="28"/>
          <w:lang w:eastAsia="lv-LV"/>
        </w:rPr>
        <w:t>noteikumu 3</w:t>
      </w:r>
      <w:r w:rsidR="00E11F7E">
        <w:rPr>
          <w:rFonts w:eastAsia="Times New Roman" w:cs="Times New Roman"/>
          <w:bCs/>
          <w:szCs w:val="28"/>
          <w:lang w:eastAsia="lv-LV"/>
        </w:rPr>
        <w:t>8</w:t>
      </w:r>
      <w:r w:rsidRPr="00380008">
        <w:rPr>
          <w:rFonts w:eastAsia="Times New Roman" w:cs="Times New Roman"/>
          <w:bCs/>
          <w:szCs w:val="28"/>
          <w:lang w:eastAsia="lv-LV"/>
        </w:rPr>
        <w:t xml:space="preserve">. punktā noteiktajām prasībām, iesniedz </w:t>
      </w:r>
      <w:r w:rsidR="002008B1" w:rsidRPr="00380008">
        <w:rPr>
          <w:rFonts w:eastAsia="Times New Roman" w:cs="Times New Roman"/>
          <w:bCs/>
          <w:szCs w:val="28"/>
          <w:lang w:eastAsia="lv-LV"/>
        </w:rPr>
        <w:t xml:space="preserve">institūcijā </w:t>
      </w:r>
      <w:r w:rsidRPr="00380008">
        <w:rPr>
          <w:rFonts w:eastAsia="Times New Roman" w:cs="Times New Roman"/>
          <w:bCs/>
          <w:szCs w:val="28"/>
          <w:lang w:eastAsia="lv-LV"/>
        </w:rPr>
        <w:t>iesniegumu par licences kartītes izsniegšanu</w:t>
      </w:r>
      <w:r w:rsidR="00380008" w:rsidRPr="00380008">
        <w:rPr>
          <w:rFonts w:eastAsia="Times New Roman" w:cs="Times New Roman"/>
          <w:bCs/>
          <w:szCs w:val="28"/>
          <w:lang w:eastAsia="lv-LV"/>
        </w:rPr>
        <w:t>.</w:t>
      </w:r>
    </w:p>
    <w:p w14:paraId="28CB6230" w14:textId="26CA9DAA" w:rsidR="00B5462C" w:rsidRPr="00380008" w:rsidRDefault="00A645C0" w:rsidP="005C7C68">
      <w:pPr>
        <w:pStyle w:val="ListParagraph"/>
        <w:numPr>
          <w:ilvl w:val="0"/>
          <w:numId w:val="18"/>
        </w:numPr>
        <w:spacing w:after="120"/>
        <w:ind w:left="0" w:right="43" w:firstLine="567"/>
        <w:jc w:val="both"/>
        <w:rPr>
          <w:rFonts w:eastAsia="Times New Roman" w:cs="Times New Roman"/>
          <w:szCs w:val="28"/>
          <w:lang w:eastAsia="lv-LV"/>
        </w:rPr>
      </w:pPr>
      <w:r w:rsidRPr="00380008">
        <w:rPr>
          <w:szCs w:val="28"/>
        </w:rPr>
        <w:t xml:space="preserve">Institūcija </w:t>
      </w:r>
      <w:r w:rsidRPr="00380008">
        <w:rPr>
          <w:rFonts w:eastAsia="Times New Roman" w:cs="Times New Roman"/>
          <w:szCs w:val="28"/>
          <w:lang w:eastAsia="lv-LV"/>
        </w:rPr>
        <w:t xml:space="preserve">piecu darbdienu  laikā izsniedz  licences kartīti, Reģistrā papildus pie informācijas par pārvadātāja transportlīdzeklim piešķirto licences kartīti ievadot </w:t>
      </w:r>
      <w:r w:rsidR="006B43C2" w:rsidRPr="00380008">
        <w:rPr>
          <w:rFonts w:eastAsia="Times New Roman" w:cs="Times New Roman"/>
          <w:szCs w:val="28"/>
          <w:lang w:eastAsia="lv-LV"/>
        </w:rPr>
        <w:t>datus</w:t>
      </w:r>
      <w:r w:rsidRPr="00380008">
        <w:rPr>
          <w:rFonts w:eastAsia="Times New Roman" w:cs="Times New Roman"/>
          <w:szCs w:val="28"/>
          <w:lang w:eastAsia="lv-LV"/>
        </w:rPr>
        <w:t xml:space="preserve"> par izsniegtās licences kartītes numuru un derīguma termiņu</w:t>
      </w:r>
      <w:r w:rsidR="00305788" w:rsidRPr="00380008">
        <w:rPr>
          <w:rFonts w:eastAsia="Times New Roman" w:cs="Times New Roman"/>
          <w:szCs w:val="28"/>
          <w:lang w:eastAsia="lv-LV"/>
        </w:rPr>
        <w:t xml:space="preserve">. </w:t>
      </w:r>
      <w:r w:rsidR="00383D3E" w:rsidRPr="00380008">
        <w:rPr>
          <w:rFonts w:eastAsia="Times New Roman" w:cs="Times New Roman"/>
          <w:szCs w:val="28"/>
          <w:lang w:eastAsia="lv-LV"/>
        </w:rPr>
        <w:t>Izsniegtās licences kartītes derīguma termiņš nedrīkst pārsniegt</w:t>
      </w:r>
      <w:r w:rsidR="00B5462C" w:rsidRPr="00380008">
        <w:rPr>
          <w:rFonts w:eastAsia="Times New Roman" w:cs="Times New Roman"/>
          <w:szCs w:val="28"/>
          <w:lang w:eastAsia="lv-LV"/>
        </w:rPr>
        <w:t>:</w:t>
      </w:r>
      <w:r w:rsidR="00253D4D" w:rsidRPr="00380008">
        <w:rPr>
          <w:rFonts w:eastAsia="Times New Roman" w:cs="Times New Roman"/>
          <w:szCs w:val="28"/>
          <w:lang w:eastAsia="lv-LV"/>
        </w:rPr>
        <w:t xml:space="preserve"> </w:t>
      </w:r>
    </w:p>
    <w:p w14:paraId="34082D24" w14:textId="4604D9DB" w:rsidR="00B5462C" w:rsidRDefault="00A645C0" w:rsidP="005C7C68">
      <w:pPr>
        <w:pStyle w:val="ListParagraph"/>
        <w:numPr>
          <w:ilvl w:val="1"/>
          <w:numId w:val="18"/>
        </w:numPr>
        <w:spacing w:after="120"/>
        <w:ind w:left="0" w:right="43" w:firstLine="567"/>
        <w:contextualSpacing w:val="0"/>
        <w:jc w:val="both"/>
        <w:rPr>
          <w:rFonts w:eastAsia="Times New Roman" w:cs="Times New Roman"/>
          <w:szCs w:val="28"/>
          <w:lang w:eastAsia="lv-LV"/>
        </w:rPr>
      </w:pPr>
      <w:r w:rsidRPr="00305788">
        <w:rPr>
          <w:rFonts w:eastAsia="Times New Roman" w:cs="Times New Roman"/>
          <w:szCs w:val="28"/>
          <w:lang w:eastAsia="lv-LV"/>
        </w:rPr>
        <w:t>Reģistrā norādīt</w:t>
      </w:r>
      <w:r w:rsidR="00305788">
        <w:rPr>
          <w:rFonts w:eastAsia="Times New Roman" w:cs="Times New Roman"/>
          <w:szCs w:val="28"/>
          <w:lang w:eastAsia="lv-LV"/>
        </w:rPr>
        <w:t>ās</w:t>
      </w:r>
      <w:r w:rsidRPr="00305788">
        <w:rPr>
          <w:rFonts w:eastAsia="Times New Roman" w:cs="Times New Roman"/>
          <w:szCs w:val="28"/>
          <w:lang w:eastAsia="lv-LV"/>
        </w:rPr>
        <w:t xml:space="preserve"> </w:t>
      </w:r>
      <w:r w:rsidR="00253D4D" w:rsidRPr="00305788">
        <w:rPr>
          <w:rFonts w:eastAsia="Times New Roman" w:cs="Times New Roman"/>
          <w:szCs w:val="28"/>
          <w:lang w:eastAsia="lv-LV"/>
        </w:rPr>
        <w:t>atļauj</w:t>
      </w:r>
      <w:r w:rsidR="005A0CF1" w:rsidRPr="00305788">
        <w:rPr>
          <w:rFonts w:eastAsia="Times New Roman" w:cs="Times New Roman"/>
          <w:szCs w:val="28"/>
          <w:lang w:eastAsia="lv-LV"/>
        </w:rPr>
        <w:t>as</w:t>
      </w:r>
      <w:r w:rsidR="00253D4D" w:rsidRPr="00305788">
        <w:rPr>
          <w:rFonts w:eastAsia="Times New Roman" w:cs="Times New Roman"/>
          <w:szCs w:val="28"/>
          <w:lang w:eastAsia="lv-LV"/>
        </w:rPr>
        <w:t xml:space="preserve"> piedalīties ceļu satiksmē </w:t>
      </w:r>
      <w:r w:rsidR="00B5462C">
        <w:rPr>
          <w:rFonts w:eastAsia="Times New Roman" w:cs="Times New Roman"/>
          <w:szCs w:val="28"/>
          <w:lang w:eastAsia="lv-LV"/>
        </w:rPr>
        <w:t xml:space="preserve">derīguma </w:t>
      </w:r>
      <w:r w:rsidRPr="00305788">
        <w:rPr>
          <w:rFonts w:eastAsia="Times New Roman" w:cs="Times New Roman"/>
          <w:szCs w:val="28"/>
          <w:lang w:eastAsia="lv-LV"/>
        </w:rPr>
        <w:t>termiņu</w:t>
      </w:r>
      <w:r w:rsidR="00B5462C">
        <w:rPr>
          <w:rFonts w:eastAsia="Times New Roman" w:cs="Times New Roman"/>
          <w:szCs w:val="28"/>
          <w:lang w:eastAsia="lv-LV"/>
        </w:rPr>
        <w:t>;</w:t>
      </w:r>
      <w:r w:rsidRPr="00305788">
        <w:rPr>
          <w:rFonts w:eastAsia="Times New Roman" w:cs="Times New Roman"/>
          <w:szCs w:val="28"/>
          <w:lang w:eastAsia="lv-LV"/>
        </w:rPr>
        <w:t xml:space="preserve"> </w:t>
      </w:r>
    </w:p>
    <w:p w14:paraId="4ABE86F8" w14:textId="242F965E" w:rsidR="00253D4D" w:rsidRPr="00305788" w:rsidRDefault="00265DD0" w:rsidP="005C7C68">
      <w:pPr>
        <w:pStyle w:val="ListParagraph"/>
        <w:numPr>
          <w:ilvl w:val="1"/>
          <w:numId w:val="18"/>
        </w:numPr>
        <w:spacing w:after="120"/>
        <w:ind w:left="0" w:right="43" w:firstLine="567"/>
        <w:contextualSpacing w:val="0"/>
        <w:jc w:val="both"/>
        <w:rPr>
          <w:rFonts w:eastAsia="Times New Roman" w:cs="Times New Roman"/>
          <w:szCs w:val="28"/>
          <w:lang w:eastAsia="lv-LV"/>
        </w:rPr>
      </w:pPr>
      <w:r w:rsidRPr="00305788">
        <w:rPr>
          <w:rFonts w:eastAsia="Times New Roman" w:cs="Times New Roman"/>
          <w:szCs w:val="28"/>
          <w:lang w:eastAsia="lv-LV"/>
        </w:rPr>
        <w:t>valsts sociālās apdrošināšanas obligāto iemaksu avansa maksājum</w:t>
      </w:r>
      <w:r w:rsidR="00B5462C">
        <w:rPr>
          <w:rFonts w:eastAsia="Times New Roman" w:cs="Times New Roman"/>
          <w:szCs w:val="28"/>
          <w:lang w:eastAsia="lv-LV"/>
        </w:rPr>
        <w:t>a termiņu</w:t>
      </w:r>
      <w:r w:rsidRPr="00305788">
        <w:rPr>
          <w:rFonts w:eastAsia="Times New Roman" w:cs="Times New Roman"/>
          <w:szCs w:val="28"/>
          <w:lang w:eastAsia="lv-LV"/>
        </w:rPr>
        <w:t xml:space="preserve">. </w:t>
      </w:r>
    </w:p>
    <w:p w14:paraId="0D8CF8AB" w14:textId="77777777" w:rsidR="005C7C68" w:rsidRDefault="00253D4D" w:rsidP="005C7C68">
      <w:pPr>
        <w:pStyle w:val="ListParagraph"/>
        <w:numPr>
          <w:ilvl w:val="0"/>
          <w:numId w:val="18"/>
        </w:numPr>
        <w:spacing w:after="120"/>
        <w:ind w:left="0" w:right="43" w:firstLine="567"/>
        <w:jc w:val="both"/>
        <w:rPr>
          <w:rFonts w:eastAsia="Times New Roman" w:cs="Times New Roman"/>
          <w:szCs w:val="28"/>
          <w:lang w:eastAsia="lv-LV"/>
        </w:rPr>
      </w:pPr>
      <w:r w:rsidRPr="005C7C68">
        <w:rPr>
          <w:rFonts w:eastAsia="Times New Roman" w:cs="Times New Roman"/>
          <w:szCs w:val="28"/>
          <w:lang w:eastAsia="lv-LV"/>
        </w:rPr>
        <w:t xml:space="preserve">Veicot pasažieru komercpārvadājumus, informācijai par izsniegto licences kartīti jābūt ievadītai Reģistrā ar derīgu termiņu. </w:t>
      </w:r>
    </w:p>
    <w:p w14:paraId="24862FF0" w14:textId="77777777" w:rsidR="005C7C68" w:rsidRPr="005C7C68" w:rsidRDefault="0092577C" w:rsidP="005C7C68">
      <w:pPr>
        <w:pStyle w:val="ListParagraph"/>
        <w:numPr>
          <w:ilvl w:val="0"/>
          <w:numId w:val="18"/>
        </w:numPr>
        <w:spacing w:after="120"/>
        <w:ind w:left="0" w:right="43" w:firstLine="567"/>
        <w:jc w:val="both"/>
        <w:rPr>
          <w:rFonts w:cs="Times New Roman"/>
          <w:szCs w:val="28"/>
        </w:rPr>
      </w:pPr>
      <w:r w:rsidRPr="005C7C68">
        <w:rPr>
          <w:rFonts w:eastAsia="Times New Roman" w:cs="Times New Roman"/>
          <w:szCs w:val="28"/>
          <w:lang w:eastAsia="lv-LV"/>
        </w:rPr>
        <w:t>I</w:t>
      </w:r>
      <w:r w:rsidR="0004728E" w:rsidRPr="005C7C68">
        <w:rPr>
          <w:rFonts w:eastAsia="Times New Roman" w:cs="Times New Roman"/>
          <w:szCs w:val="28"/>
          <w:lang w:eastAsia="lv-LV"/>
        </w:rPr>
        <w:t>n</w:t>
      </w:r>
      <w:r w:rsidR="003218A6" w:rsidRPr="005C7C68">
        <w:rPr>
          <w:rFonts w:eastAsia="Times New Roman" w:cs="Times New Roman"/>
          <w:szCs w:val="28"/>
          <w:lang w:eastAsia="lv-LV"/>
        </w:rPr>
        <w:t>s</w:t>
      </w:r>
      <w:r w:rsidR="0004728E" w:rsidRPr="005C7C68">
        <w:rPr>
          <w:rFonts w:eastAsia="Times New Roman" w:cs="Times New Roman"/>
          <w:szCs w:val="28"/>
          <w:lang w:eastAsia="lv-LV"/>
        </w:rPr>
        <w:t>titūcija</w:t>
      </w:r>
      <w:r w:rsidR="00C2621E" w:rsidRPr="005C7C68">
        <w:rPr>
          <w:rFonts w:eastAsia="Times New Roman" w:cs="Times New Roman"/>
          <w:szCs w:val="28"/>
          <w:lang w:eastAsia="lv-LV"/>
        </w:rPr>
        <w:t xml:space="preserve"> var apturēt uz konkrētu transportlīdzekli piešķirtās licences kartītes darbību uz laiku līdz 3 mēnešiem, ja pārvadātājs ar konkrēto transportlīdzekli ir pārkāpis šo noteikumu vai citu normatīvo aktu prasības autopārvadājumu un ceļu satiksm</w:t>
      </w:r>
      <w:r w:rsidR="00F3607F" w:rsidRPr="005C7C68">
        <w:rPr>
          <w:rFonts w:eastAsia="Times New Roman" w:cs="Times New Roman"/>
          <w:szCs w:val="28"/>
          <w:lang w:eastAsia="lv-LV"/>
        </w:rPr>
        <w:t>ē</w:t>
      </w:r>
      <w:r w:rsidR="00C2621E" w:rsidRPr="005C7C68">
        <w:rPr>
          <w:rFonts w:eastAsia="Times New Roman" w:cs="Times New Roman"/>
          <w:szCs w:val="28"/>
          <w:lang w:eastAsia="lv-LV"/>
        </w:rPr>
        <w:t xml:space="preserve"> un normatīvajos aktos noteiktajā termiņā nav samaksājis tam uzlikto administratīvo sodu par normatīvo aktu prasību </w:t>
      </w:r>
      <w:r w:rsidR="00C2621E" w:rsidRPr="005C7C68">
        <w:rPr>
          <w:rFonts w:eastAsia="Times New Roman" w:cs="Times New Roman"/>
          <w:szCs w:val="28"/>
          <w:lang w:eastAsia="lv-LV"/>
        </w:rPr>
        <w:lastRenderedPageBreak/>
        <w:t>autopārvadājumu un ceļu satiksm</w:t>
      </w:r>
      <w:r w:rsidR="00F3607F" w:rsidRPr="005C7C68">
        <w:rPr>
          <w:rFonts w:eastAsia="Times New Roman" w:cs="Times New Roman"/>
          <w:szCs w:val="28"/>
          <w:lang w:eastAsia="lv-LV"/>
        </w:rPr>
        <w:t>ē</w:t>
      </w:r>
      <w:r w:rsidR="00C2621E" w:rsidRPr="005C7C68">
        <w:rPr>
          <w:rFonts w:eastAsia="Times New Roman" w:cs="Times New Roman"/>
          <w:szCs w:val="28"/>
          <w:lang w:eastAsia="lv-LV"/>
        </w:rPr>
        <w:t xml:space="preserve"> pārkāpumu, kas izdarīts ar konkrēto transportlīdzekli; </w:t>
      </w:r>
    </w:p>
    <w:p w14:paraId="52BC079C" w14:textId="77777777" w:rsidR="005C7C68" w:rsidRPr="005C7C68" w:rsidRDefault="00C2621E" w:rsidP="006D5F33">
      <w:pPr>
        <w:pStyle w:val="ListParagraph"/>
        <w:numPr>
          <w:ilvl w:val="0"/>
          <w:numId w:val="18"/>
        </w:numPr>
        <w:spacing w:after="120"/>
        <w:ind w:left="0" w:right="43" w:firstLine="567"/>
        <w:jc w:val="both"/>
        <w:rPr>
          <w:rFonts w:eastAsia="Times New Roman" w:cs="Times New Roman"/>
          <w:szCs w:val="28"/>
          <w:lang w:eastAsia="lv-LV"/>
        </w:rPr>
      </w:pPr>
      <w:r w:rsidRPr="005C7C68">
        <w:rPr>
          <w:rFonts w:cs="Times New Roman"/>
          <w:szCs w:val="28"/>
        </w:rPr>
        <w:t xml:space="preserve">Pēc licences kartītes darbības apturēšanas termiņa izbeigšanās </w:t>
      </w:r>
      <w:r w:rsidR="004F5251" w:rsidRPr="005C7C68">
        <w:rPr>
          <w:rFonts w:cs="Times New Roman"/>
          <w:szCs w:val="28"/>
        </w:rPr>
        <w:t>institūcija</w:t>
      </w:r>
      <w:r w:rsidRPr="005C7C68">
        <w:rPr>
          <w:rFonts w:cs="Times New Roman"/>
          <w:szCs w:val="28"/>
        </w:rPr>
        <w:t>, pamatojoties uz pārvadātāja iesniegumu, atjauno licences kartītes darbību, ja pārvadātājs novērsis iemeslus, kuru dēļ licences kartītes darbība tika apturēta uz laiku.</w:t>
      </w:r>
    </w:p>
    <w:p w14:paraId="28C33E2A" w14:textId="77777777" w:rsidR="005C7C68" w:rsidRDefault="00954333" w:rsidP="006D5F33">
      <w:pPr>
        <w:pStyle w:val="ListParagraph"/>
        <w:numPr>
          <w:ilvl w:val="0"/>
          <w:numId w:val="18"/>
        </w:numPr>
        <w:spacing w:after="120"/>
        <w:ind w:left="0" w:right="43" w:firstLine="567"/>
        <w:jc w:val="both"/>
        <w:rPr>
          <w:rFonts w:eastAsia="Times New Roman" w:cs="Times New Roman"/>
          <w:szCs w:val="28"/>
          <w:lang w:eastAsia="lv-LV"/>
        </w:rPr>
      </w:pPr>
      <w:r w:rsidRPr="005C7C68">
        <w:rPr>
          <w:rFonts w:eastAsia="Times New Roman" w:cs="Times New Roman"/>
          <w:szCs w:val="28"/>
          <w:lang w:eastAsia="lv-LV"/>
        </w:rPr>
        <w:t>Institūcija</w:t>
      </w:r>
      <w:r w:rsidR="00AB498F" w:rsidRPr="005C7C68">
        <w:rPr>
          <w:rFonts w:eastAsia="Times New Roman" w:cs="Times New Roman"/>
          <w:szCs w:val="28"/>
          <w:lang w:eastAsia="lv-LV"/>
        </w:rPr>
        <w:t xml:space="preserve"> var anulēt uz konkrēto transportlīdzekli </w:t>
      </w:r>
      <w:r w:rsidR="00661CDA" w:rsidRPr="005C7C68">
        <w:rPr>
          <w:rFonts w:eastAsia="Times New Roman" w:cs="Times New Roman"/>
          <w:szCs w:val="28"/>
          <w:lang w:eastAsia="lv-LV"/>
        </w:rPr>
        <w:t xml:space="preserve">piešķirto </w:t>
      </w:r>
      <w:r w:rsidR="00AB498F" w:rsidRPr="005C7C68">
        <w:rPr>
          <w:rFonts w:eastAsia="Times New Roman" w:cs="Times New Roman"/>
          <w:szCs w:val="28"/>
          <w:lang w:eastAsia="lv-LV"/>
        </w:rPr>
        <w:t xml:space="preserve"> licences kartīti, ja:</w:t>
      </w:r>
    </w:p>
    <w:p w14:paraId="20250C02" w14:textId="77777777" w:rsidR="005C7C68" w:rsidRDefault="00AB498F" w:rsidP="006D5F33">
      <w:pPr>
        <w:pStyle w:val="ListParagraph"/>
        <w:numPr>
          <w:ilvl w:val="1"/>
          <w:numId w:val="18"/>
        </w:numPr>
        <w:spacing w:after="120"/>
        <w:ind w:left="0" w:right="43" w:firstLine="567"/>
        <w:jc w:val="both"/>
        <w:rPr>
          <w:rFonts w:eastAsia="Times New Roman" w:cs="Times New Roman"/>
          <w:szCs w:val="28"/>
          <w:lang w:eastAsia="lv-LV"/>
        </w:rPr>
      </w:pPr>
      <w:r w:rsidRPr="005C7C68">
        <w:rPr>
          <w:rFonts w:eastAsia="Times New Roman" w:cs="Times New Roman"/>
          <w:szCs w:val="28"/>
          <w:lang w:eastAsia="lv-LV"/>
        </w:rPr>
        <w:t xml:space="preserve">pārvadātājs </w:t>
      </w:r>
      <w:r w:rsidR="00BA2B2A" w:rsidRPr="005C7C68">
        <w:rPr>
          <w:rFonts w:eastAsia="Times New Roman" w:cs="Times New Roman"/>
          <w:szCs w:val="28"/>
          <w:lang w:eastAsia="lv-LV"/>
        </w:rPr>
        <w:t xml:space="preserve">atkārtoti gada laikā </w:t>
      </w:r>
      <w:r w:rsidR="00BE4A99" w:rsidRPr="005C7C68">
        <w:rPr>
          <w:rFonts w:eastAsia="Times New Roman" w:cs="Times New Roman"/>
          <w:szCs w:val="28"/>
          <w:lang w:eastAsia="lv-LV"/>
        </w:rPr>
        <w:t xml:space="preserve">ir </w:t>
      </w:r>
      <w:r w:rsidRPr="005C7C68">
        <w:rPr>
          <w:rFonts w:eastAsia="Times New Roman" w:cs="Times New Roman"/>
          <w:szCs w:val="28"/>
          <w:lang w:eastAsia="lv-LV"/>
        </w:rPr>
        <w:t xml:space="preserve">veicis pārvadājumus ar konkrēto transportlīdzekli bez noteiktā kārtībā izsniegtas licences kartītes;  </w:t>
      </w:r>
    </w:p>
    <w:p w14:paraId="28A3FCF9" w14:textId="77777777" w:rsidR="005C7C68" w:rsidRDefault="00AB498F" w:rsidP="006D5F33">
      <w:pPr>
        <w:pStyle w:val="ListParagraph"/>
        <w:numPr>
          <w:ilvl w:val="1"/>
          <w:numId w:val="18"/>
        </w:numPr>
        <w:spacing w:after="120"/>
        <w:ind w:left="0" w:right="43" w:firstLine="567"/>
        <w:jc w:val="both"/>
        <w:rPr>
          <w:rFonts w:eastAsia="Times New Roman" w:cs="Times New Roman"/>
          <w:szCs w:val="28"/>
          <w:lang w:eastAsia="lv-LV"/>
        </w:rPr>
      </w:pPr>
      <w:r w:rsidRPr="005C7C68">
        <w:rPr>
          <w:rFonts w:eastAsia="Times New Roman" w:cs="Times New Roman"/>
          <w:szCs w:val="28"/>
          <w:lang w:eastAsia="lv-LV"/>
        </w:rPr>
        <w:t>pārvadātājs atkārtoti gada laikā ar konkrēto t</w:t>
      </w:r>
      <w:r w:rsidR="001C62DB" w:rsidRPr="005C7C68">
        <w:rPr>
          <w:rFonts w:eastAsia="Times New Roman" w:cs="Times New Roman"/>
          <w:szCs w:val="28"/>
          <w:lang w:eastAsia="lv-LV"/>
        </w:rPr>
        <w:t>ransportlīdzekli</w:t>
      </w:r>
      <w:r w:rsidRPr="005C7C68">
        <w:rPr>
          <w:rFonts w:eastAsia="Times New Roman" w:cs="Times New Roman"/>
          <w:szCs w:val="28"/>
          <w:lang w:eastAsia="lv-LV"/>
        </w:rPr>
        <w:t xml:space="preserve"> ir pārkāpis šo noteikumu vai citu normatīvo aktu prasības autopārvadājumu</w:t>
      </w:r>
      <w:r w:rsidR="005B0EFA" w:rsidRPr="005C7C68">
        <w:rPr>
          <w:rFonts w:eastAsia="Times New Roman" w:cs="Times New Roman"/>
          <w:szCs w:val="28"/>
          <w:lang w:eastAsia="lv-LV"/>
        </w:rPr>
        <w:t xml:space="preserve"> jomā;</w:t>
      </w:r>
    </w:p>
    <w:p w14:paraId="77C7EF76" w14:textId="77777777" w:rsidR="006D5F33" w:rsidRDefault="00AB498F" w:rsidP="006D5F33">
      <w:pPr>
        <w:pStyle w:val="ListParagraph"/>
        <w:numPr>
          <w:ilvl w:val="1"/>
          <w:numId w:val="18"/>
        </w:numPr>
        <w:spacing w:after="120"/>
        <w:ind w:left="0" w:right="43" w:firstLine="567"/>
        <w:jc w:val="both"/>
        <w:rPr>
          <w:rFonts w:eastAsia="Times New Roman" w:cs="Times New Roman"/>
          <w:szCs w:val="28"/>
          <w:lang w:eastAsia="lv-LV"/>
        </w:rPr>
      </w:pPr>
      <w:r w:rsidRPr="005C7C68">
        <w:rPr>
          <w:rFonts w:eastAsia="Times New Roman" w:cs="Times New Roman"/>
          <w:szCs w:val="28"/>
          <w:lang w:eastAsia="lv-LV"/>
        </w:rPr>
        <w:t>ja to pieprasa pārvadātājs</w:t>
      </w:r>
      <w:r w:rsidR="008B695F" w:rsidRPr="005C7C68">
        <w:rPr>
          <w:rFonts w:eastAsia="Times New Roman" w:cs="Times New Roman"/>
          <w:szCs w:val="28"/>
          <w:lang w:eastAsia="lv-LV"/>
        </w:rPr>
        <w:t xml:space="preserve"> </w:t>
      </w:r>
      <w:r w:rsidR="001C62DB" w:rsidRPr="005C7C68">
        <w:rPr>
          <w:rFonts w:eastAsia="Times New Roman" w:cs="Times New Roman"/>
          <w:szCs w:val="28"/>
          <w:lang w:eastAsia="lv-LV"/>
        </w:rPr>
        <w:t xml:space="preserve">vai transportlīdzekļa īpašnieks </w:t>
      </w:r>
      <w:r w:rsidR="008B695F" w:rsidRPr="005C7C68">
        <w:rPr>
          <w:rFonts w:eastAsia="Times New Roman" w:cs="Times New Roman"/>
          <w:szCs w:val="28"/>
          <w:lang w:eastAsia="lv-LV"/>
        </w:rPr>
        <w:t>iesniedzot iesn</w:t>
      </w:r>
      <w:r w:rsidR="00040DC2" w:rsidRPr="005C7C68">
        <w:rPr>
          <w:rFonts w:eastAsia="Times New Roman" w:cs="Times New Roman"/>
          <w:szCs w:val="28"/>
          <w:lang w:eastAsia="lv-LV"/>
        </w:rPr>
        <w:t>i</w:t>
      </w:r>
      <w:r w:rsidR="008B695F" w:rsidRPr="005C7C68">
        <w:rPr>
          <w:rFonts w:eastAsia="Times New Roman" w:cs="Times New Roman"/>
          <w:szCs w:val="28"/>
          <w:lang w:eastAsia="lv-LV"/>
        </w:rPr>
        <w:t xml:space="preserve">egumu </w:t>
      </w:r>
      <w:r w:rsidR="00762270" w:rsidRPr="005C7C68">
        <w:rPr>
          <w:rFonts w:eastAsia="Times New Roman" w:cs="Times New Roman"/>
          <w:szCs w:val="28"/>
          <w:lang w:eastAsia="lv-LV"/>
        </w:rPr>
        <w:t>u</w:t>
      </w:r>
      <w:r w:rsidR="00B07D6B" w:rsidRPr="005C7C68">
        <w:rPr>
          <w:rFonts w:eastAsia="Times New Roman" w:cs="Times New Roman"/>
          <w:szCs w:val="28"/>
          <w:lang w:eastAsia="lv-LV"/>
        </w:rPr>
        <w:t>n par transportlīdzekli lēmuma pieņemšanas brīdī nav reģistrēti nenomaksāti sodi par pārkāpumiem autopārvadājumu jomā</w:t>
      </w:r>
      <w:r w:rsidRPr="005C7C68">
        <w:rPr>
          <w:rFonts w:eastAsia="Times New Roman" w:cs="Times New Roman"/>
          <w:szCs w:val="28"/>
          <w:lang w:eastAsia="lv-LV"/>
        </w:rPr>
        <w:t xml:space="preserve">. </w:t>
      </w:r>
    </w:p>
    <w:p w14:paraId="1F4A8296" w14:textId="77777777" w:rsidR="006D5F33" w:rsidRPr="006D5F33" w:rsidRDefault="00AB498F" w:rsidP="006D5F33">
      <w:pPr>
        <w:pStyle w:val="ListParagraph"/>
        <w:numPr>
          <w:ilvl w:val="0"/>
          <w:numId w:val="18"/>
        </w:numPr>
        <w:spacing w:after="120"/>
        <w:ind w:left="0" w:right="43" w:firstLine="567"/>
        <w:jc w:val="both"/>
        <w:rPr>
          <w:rFonts w:eastAsia="Times New Roman" w:cs="Times New Roman"/>
          <w:bCs/>
          <w:szCs w:val="28"/>
          <w:lang w:eastAsia="lv-LV"/>
        </w:rPr>
      </w:pPr>
      <w:r w:rsidRPr="006D5F33">
        <w:rPr>
          <w:rFonts w:eastAsia="Times New Roman" w:cs="Times New Roman"/>
          <w:szCs w:val="28"/>
          <w:lang w:eastAsia="lv-LV"/>
        </w:rPr>
        <w:t xml:space="preserve">Ja </w:t>
      </w:r>
      <w:r w:rsidR="00394A5D" w:rsidRPr="006D5F33">
        <w:rPr>
          <w:rFonts w:eastAsia="Times New Roman" w:cs="Times New Roman"/>
          <w:szCs w:val="28"/>
          <w:lang w:eastAsia="lv-LV"/>
        </w:rPr>
        <w:t>piešķirtās</w:t>
      </w:r>
      <w:r w:rsidRPr="006D5F33">
        <w:rPr>
          <w:rFonts w:eastAsia="Times New Roman" w:cs="Times New Roman"/>
          <w:szCs w:val="28"/>
          <w:lang w:eastAsia="lv-LV"/>
        </w:rPr>
        <w:t xml:space="preserve"> licences </w:t>
      </w:r>
      <w:r w:rsidR="00394A5D" w:rsidRPr="006D5F33">
        <w:rPr>
          <w:rFonts w:eastAsia="Times New Roman" w:cs="Times New Roman"/>
          <w:szCs w:val="28"/>
          <w:lang w:eastAsia="lv-LV"/>
        </w:rPr>
        <w:t xml:space="preserve">kartītes </w:t>
      </w:r>
      <w:r w:rsidRPr="006D5F33">
        <w:rPr>
          <w:rFonts w:eastAsia="Times New Roman" w:cs="Times New Roman"/>
          <w:szCs w:val="28"/>
          <w:lang w:eastAsia="lv-LV"/>
        </w:rPr>
        <w:t xml:space="preserve">derīguma termiņš ir beidzies, vai pieņemts lēmums par </w:t>
      </w:r>
      <w:r w:rsidR="00394A5D" w:rsidRPr="006D5F33">
        <w:rPr>
          <w:rFonts w:eastAsia="Times New Roman" w:cs="Times New Roman"/>
          <w:szCs w:val="28"/>
          <w:lang w:eastAsia="lv-LV"/>
        </w:rPr>
        <w:t xml:space="preserve"> tās</w:t>
      </w:r>
      <w:r w:rsidRPr="006D5F33">
        <w:rPr>
          <w:rFonts w:eastAsia="Times New Roman" w:cs="Times New Roman"/>
          <w:szCs w:val="28"/>
          <w:lang w:eastAsia="lv-LV"/>
        </w:rPr>
        <w:t xml:space="preserve">  anulēšanu: </w:t>
      </w:r>
    </w:p>
    <w:p w14:paraId="474B51E2" w14:textId="77777777" w:rsidR="006D5F33" w:rsidRPr="006D5F33" w:rsidRDefault="00AB498F" w:rsidP="006D5F33">
      <w:pPr>
        <w:pStyle w:val="ListParagraph"/>
        <w:numPr>
          <w:ilvl w:val="1"/>
          <w:numId w:val="18"/>
        </w:numPr>
        <w:spacing w:after="120"/>
        <w:ind w:left="0" w:right="43" w:firstLine="567"/>
        <w:jc w:val="both"/>
        <w:rPr>
          <w:rFonts w:eastAsia="Times New Roman" w:cs="Times New Roman"/>
          <w:szCs w:val="28"/>
          <w:lang w:eastAsia="lv-LV"/>
        </w:rPr>
      </w:pPr>
      <w:r w:rsidRPr="006D5F33">
        <w:rPr>
          <w:rFonts w:eastAsia="Times New Roman" w:cs="Times New Roman"/>
          <w:szCs w:val="28"/>
          <w:lang w:eastAsia="lv-LV"/>
        </w:rPr>
        <w:t>i</w:t>
      </w:r>
      <w:r w:rsidR="005277DD" w:rsidRPr="006D5F33">
        <w:rPr>
          <w:rFonts w:eastAsia="Times New Roman" w:cs="Times New Roman"/>
          <w:szCs w:val="28"/>
          <w:lang w:eastAsia="lv-LV"/>
        </w:rPr>
        <w:t>nst</w:t>
      </w:r>
      <w:r w:rsidR="00F23A32" w:rsidRPr="006D5F33">
        <w:rPr>
          <w:rFonts w:eastAsia="Times New Roman" w:cs="Times New Roman"/>
          <w:szCs w:val="28"/>
          <w:lang w:eastAsia="lv-LV"/>
        </w:rPr>
        <w:t>i</w:t>
      </w:r>
      <w:r w:rsidR="005277DD" w:rsidRPr="006D5F33">
        <w:rPr>
          <w:rFonts w:eastAsia="Times New Roman" w:cs="Times New Roman"/>
          <w:szCs w:val="28"/>
          <w:lang w:eastAsia="lv-LV"/>
        </w:rPr>
        <w:t>tūcija</w:t>
      </w:r>
      <w:r w:rsidRPr="006D5F33">
        <w:rPr>
          <w:rFonts w:eastAsia="Times New Roman" w:cs="Times New Roman"/>
          <w:bCs/>
          <w:szCs w:val="28"/>
          <w:lang w:eastAsia="lv-LV"/>
        </w:rPr>
        <w:t xml:space="preserve"> </w:t>
      </w:r>
      <w:r w:rsidR="00326ED4" w:rsidRPr="006D5F33">
        <w:rPr>
          <w:rFonts w:eastAsia="Times New Roman" w:cs="Times New Roman"/>
          <w:bCs/>
          <w:szCs w:val="28"/>
          <w:lang w:eastAsia="lv-LV"/>
        </w:rPr>
        <w:t xml:space="preserve">ievada informāciju par piešķirtās licences kartītes anulēšanu </w:t>
      </w:r>
      <w:r w:rsidRPr="006D5F33">
        <w:rPr>
          <w:rFonts w:eastAsia="Times New Roman" w:cs="Times New Roman"/>
          <w:bCs/>
          <w:szCs w:val="28"/>
          <w:lang w:eastAsia="lv-LV"/>
        </w:rPr>
        <w:t xml:space="preserve"> Reģistrā;</w:t>
      </w:r>
    </w:p>
    <w:p w14:paraId="24A919E3" w14:textId="77777777" w:rsidR="006D5F33" w:rsidRDefault="00E703C9" w:rsidP="006D5F33">
      <w:pPr>
        <w:pStyle w:val="ListParagraph"/>
        <w:numPr>
          <w:ilvl w:val="1"/>
          <w:numId w:val="18"/>
        </w:numPr>
        <w:spacing w:after="120"/>
        <w:ind w:left="0" w:right="43" w:firstLine="567"/>
        <w:jc w:val="both"/>
        <w:rPr>
          <w:rFonts w:eastAsia="Times New Roman" w:cs="Times New Roman"/>
          <w:szCs w:val="28"/>
          <w:lang w:eastAsia="lv-LV"/>
        </w:rPr>
      </w:pPr>
      <w:r w:rsidRPr="006D5F33">
        <w:rPr>
          <w:rFonts w:eastAsia="Times New Roman" w:cs="Times New Roman"/>
          <w:szCs w:val="28"/>
          <w:lang w:eastAsia="lv-LV"/>
        </w:rPr>
        <w:t>VAS “Ceļu satiksmes drošības direkcija” transportlīdzeklim neveic taksometra valsts tehnisko apskati;</w:t>
      </w:r>
    </w:p>
    <w:p w14:paraId="3BF86F91" w14:textId="26085802" w:rsidR="00AB498F" w:rsidRPr="006D5F33" w:rsidRDefault="00AB498F" w:rsidP="006D5F33">
      <w:pPr>
        <w:pStyle w:val="ListParagraph"/>
        <w:numPr>
          <w:ilvl w:val="1"/>
          <w:numId w:val="18"/>
        </w:numPr>
        <w:spacing w:after="120"/>
        <w:ind w:left="0" w:right="43" w:firstLine="567"/>
        <w:jc w:val="both"/>
        <w:rPr>
          <w:rFonts w:eastAsia="Times New Roman" w:cs="Times New Roman"/>
          <w:szCs w:val="28"/>
          <w:lang w:eastAsia="lv-LV"/>
        </w:rPr>
      </w:pPr>
      <w:r w:rsidRPr="006D5F33">
        <w:rPr>
          <w:rFonts w:eastAsia="Times New Roman" w:cs="Times New Roman"/>
          <w:szCs w:val="28"/>
          <w:lang w:eastAsia="lv-LV"/>
        </w:rPr>
        <w:t>ar transportlīdzekli aizliegts piedalīties ceļu satiksmē</w:t>
      </w:r>
      <w:r w:rsidR="00924E06" w:rsidRPr="006D5F33">
        <w:rPr>
          <w:rFonts w:eastAsia="Times New Roman" w:cs="Times New Roman"/>
          <w:szCs w:val="28"/>
          <w:lang w:eastAsia="lv-LV"/>
        </w:rPr>
        <w:t>.</w:t>
      </w:r>
      <w:r w:rsidRPr="006D5F33">
        <w:rPr>
          <w:rFonts w:eastAsia="Times New Roman" w:cs="Times New Roman"/>
          <w:szCs w:val="28"/>
          <w:lang w:eastAsia="lv-LV"/>
        </w:rPr>
        <w:t xml:space="preserve"> </w:t>
      </w:r>
    </w:p>
    <w:p w14:paraId="79F870D8" w14:textId="77777777" w:rsidR="00356503" w:rsidRDefault="00356503" w:rsidP="00BD319C">
      <w:pPr>
        <w:spacing w:after="120"/>
        <w:ind w:right="43" w:firstLine="709"/>
        <w:jc w:val="center"/>
        <w:rPr>
          <w:rFonts w:eastAsia="Times New Roman" w:cs="Times New Roman"/>
          <w:b/>
          <w:szCs w:val="28"/>
          <w:lang w:eastAsia="lv-LV"/>
        </w:rPr>
      </w:pPr>
      <w:bookmarkStart w:id="2" w:name="n2"/>
      <w:bookmarkEnd w:id="2"/>
    </w:p>
    <w:p w14:paraId="06C01CB4" w14:textId="30B0ADED" w:rsidR="00400DEB" w:rsidRPr="003E1AFF" w:rsidRDefault="00762270" w:rsidP="00BD319C">
      <w:pPr>
        <w:spacing w:after="120"/>
        <w:ind w:right="43" w:firstLine="709"/>
        <w:jc w:val="center"/>
        <w:rPr>
          <w:rFonts w:eastAsia="Times New Roman" w:cs="Times New Roman"/>
          <w:b/>
          <w:szCs w:val="28"/>
          <w:lang w:eastAsia="lv-LV"/>
        </w:rPr>
      </w:pPr>
      <w:r>
        <w:rPr>
          <w:rFonts w:eastAsia="Times New Roman" w:cs="Times New Roman"/>
          <w:b/>
          <w:szCs w:val="28"/>
          <w:lang w:eastAsia="lv-LV"/>
        </w:rPr>
        <w:t>3</w:t>
      </w:r>
      <w:r w:rsidR="00AA60FB" w:rsidRPr="003E1AFF">
        <w:rPr>
          <w:rFonts w:eastAsia="Times New Roman" w:cs="Times New Roman"/>
          <w:b/>
          <w:szCs w:val="28"/>
          <w:lang w:eastAsia="lv-LV"/>
        </w:rPr>
        <w:t>.</w:t>
      </w:r>
      <w:r w:rsidR="00D15CA1" w:rsidRPr="003E1AFF">
        <w:rPr>
          <w:rFonts w:eastAsia="Times New Roman" w:cs="Times New Roman"/>
          <w:b/>
          <w:szCs w:val="28"/>
          <w:lang w:eastAsia="lv-LV"/>
        </w:rPr>
        <w:t xml:space="preserve"> </w:t>
      </w:r>
      <w:r w:rsidR="00FA55BB" w:rsidRPr="003E1AFF">
        <w:rPr>
          <w:rFonts w:eastAsia="Times New Roman" w:cs="Times New Roman"/>
          <w:b/>
          <w:szCs w:val="28"/>
          <w:lang w:eastAsia="lv-LV"/>
        </w:rPr>
        <w:t>Prasības taksometra aprīkojumam</w:t>
      </w:r>
    </w:p>
    <w:p w14:paraId="1945AED3" w14:textId="6AE9DB53" w:rsidR="00FA0130" w:rsidRPr="00FA0130" w:rsidRDefault="00640E6A" w:rsidP="009C4B6D">
      <w:pPr>
        <w:pStyle w:val="ListParagraph"/>
        <w:numPr>
          <w:ilvl w:val="0"/>
          <w:numId w:val="33"/>
        </w:numPr>
        <w:spacing w:after="120"/>
        <w:ind w:left="0" w:right="45" w:firstLine="567"/>
        <w:jc w:val="both"/>
        <w:rPr>
          <w:rFonts w:eastAsia="Times New Roman" w:cs="Times New Roman"/>
          <w:szCs w:val="28"/>
          <w:lang w:eastAsia="lv-LV"/>
        </w:rPr>
      </w:pPr>
      <w:bookmarkStart w:id="3" w:name="p-435227"/>
      <w:bookmarkStart w:id="4" w:name="p8"/>
      <w:bookmarkEnd w:id="3"/>
      <w:bookmarkEnd w:id="4"/>
      <w:r w:rsidRPr="00FA0130">
        <w:rPr>
          <w:rFonts w:eastAsia="Times New Roman" w:cs="Times New Roman"/>
          <w:szCs w:val="28"/>
          <w:lang w:eastAsia="lv-LV"/>
        </w:rPr>
        <w:t>Taksometra aprīkojums atbilst normatīvajos aktos par ceļu satiksmi noteiktajām prasībām, kā arī papildus ir aprīkots ar:</w:t>
      </w:r>
    </w:p>
    <w:p w14:paraId="7901D23A" w14:textId="77777777" w:rsidR="00FA0130" w:rsidRDefault="00640E6A" w:rsidP="009C4B6D">
      <w:pPr>
        <w:pStyle w:val="ListParagraph"/>
        <w:numPr>
          <w:ilvl w:val="1"/>
          <w:numId w:val="33"/>
        </w:numPr>
        <w:spacing w:after="120"/>
        <w:ind w:left="0" w:right="43" w:firstLine="567"/>
        <w:jc w:val="both"/>
        <w:rPr>
          <w:rFonts w:eastAsia="Times New Roman" w:cs="Times New Roman"/>
          <w:szCs w:val="28"/>
          <w:lang w:eastAsia="lv-LV"/>
        </w:rPr>
      </w:pPr>
      <w:r w:rsidRPr="00FA0130">
        <w:rPr>
          <w:rFonts w:eastAsia="Times New Roman" w:cs="Times New Roman"/>
          <w:szCs w:val="28"/>
          <w:lang w:eastAsia="lv-LV"/>
        </w:rPr>
        <w:t xml:space="preserve">pazīšanas zīmi – īpašu izgaismotu taksometru pazīšanas zīmi, kas ir nostiprināta uz transportlīdzekļa jumta. Pazīšanas zīme ir ieslēgta, ja taksometrs ir brīvs, un izslēgta, ja tas ir aizņemts. Pazīšanas zīmes </w:t>
      </w:r>
      <w:r w:rsidR="009515B0" w:rsidRPr="00FA0130">
        <w:rPr>
          <w:rFonts w:eastAsia="Times New Roman" w:cs="Times New Roman"/>
          <w:szCs w:val="28"/>
          <w:lang w:eastAsia="lv-LV"/>
        </w:rPr>
        <w:t xml:space="preserve">noformējuma paraugs </w:t>
      </w:r>
      <w:r w:rsidRPr="00FA0130">
        <w:rPr>
          <w:rFonts w:eastAsia="Times New Roman" w:cs="Times New Roman"/>
          <w:szCs w:val="28"/>
          <w:lang w:eastAsia="lv-LV"/>
        </w:rPr>
        <w:t>attēlot</w:t>
      </w:r>
      <w:r w:rsidR="004E3512" w:rsidRPr="00FA0130">
        <w:rPr>
          <w:rFonts w:eastAsia="Times New Roman" w:cs="Times New Roman"/>
          <w:szCs w:val="28"/>
          <w:lang w:eastAsia="lv-LV"/>
        </w:rPr>
        <w:t xml:space="preserve">s </w:t>
      </w:r>
      <w:r w:rsidR="002D6203" w:rsidRPr="00FA0130">
        <w:rPr>
          <w:rFonts w:eastAsia="Times New Roman" w:cs="Times New Roman"/>
          <w:szCs w:val="28"/>
          <w:lang w:eastAsia="lv-LV"/>
        </w:rPr>
        <w:t>2</w:t>
      </w:r>
      <w:r w:rsidR="00012673" w:rsidRPr="00FA0130">
        <w:rPr>
          <w:rFonts w:eastAsia="Times New Roman" w:cs="Times New Roman"/>
          <w:szCs w:val="28"/>
          <w:lang w:eastAsia="lv-LV"/>
        </w:rPr>
        <w:t>.</w:t>
      </w:r>
      <w:r w:rsidR="00F73B38" w:rsidRPr="00FA0130">
        <w:rPr>
          <w:rFonts w:eastAsia="Times New Roman" w:cs="Times New Roman"/>
          <w:szCs w:val="28"/>
          <w:lang w:eastAsia="lv-LV"/>
        </w:rPr>
        <w:t>p</w:t>
      </w:r>
      <w:r w:rsidR="00C91EB7" w:rsidRPr="00FA0130">
        <w:rPr>
          <w:rFonts w:eastAsia="Times New Roman" w:cs="Times New Roman"/>
          <w:szCs w:val="28"/>
          <w:lang w:eastAsia="lv-LV"/>
        </w:rPr>
        <w:t>ielikum</w:t>
      </w:r>
      <w:r w:rsidR="00F7371E" w:rsidRPr="00FA0130">
        <w:rPr>
          <w:rFonts w:eastAsia="Times New Roman" w:cs="Times New Roman"/>
          <w:szCs w:val="28"/>
          <w:lang w:eastAsia="lv-LV"/>
        </w:rPr>
        <w:t>ā</w:t>
      </w:r>
      <w:r w:rsidR="00F50F33" w:rsidRPr="00FA0130">
        <w:rPr>
          <w:rFonts w:eastAsia="Times New Roman" w:cs="Times New Roman"/>
          <w:szCs w:val="28"/>
          <w:lang w:eastAsia="lv-LV"/>
        </w:rPr>
        <w:t>;</w:t>
      </w:r>
      <w:r w:rsidRPr="00FA0130">
        <w:rPr>
          <w:rFonts w:eastAsia="Times New Roman" w:cs="Times New Roman"/>
          <w:szCs w:val="28"/>
          <w:lang w:eastAsia="lv-LV"/>
        </w:rPr>
        <w:t xml:space="preserve"> </w:t>
      </w:r>
    </w:p>
    <w:p w14:paraId="4BEEE6BA" w14:textId="631D070F" w:rsidR="00FA0130" w:rsidRDefault="00640E6A" w:rsidP="009C4B6D">
      <w:pPr>
        <w:pStyle w:val="ListParagraph"/>
        <w:numPr>
          <w:ilvl w:val="1"/>
          <w:numId w:val="33"/>
        </w:numPr>
        <w:spacing w:after="120"/>
        <w:ind w:left="0" w:right="43" w:firstLine="567"/>
        <w:jc w:val="both"/>
        <w:rPr>
          <w:rFonts w:eastAsia="Times New Roman" w:cs="Times New Roman"/>
          <w:szCs w:val="28"/>
          <w:lang w:eastAsia="lv-LV"/>
        </w:rPr>
      </w:pPr>
      <w:r w:rsidRPr="00FA0130">
        <w:rPr>
          <w:rFonts w:eastAsia="Times New Roman" w:cs="Times New Roman"/>
          <w:szCs w:val="28"/>
          <w:lang w:eastAsia="lv-LV"/>
        </w:rPr>
        <w:t xml:space="preserve">speciālas nozīmes </w:t>
      </w:r>
      <w:r w:rsidR="00C17F4E" w:rsidRPr="00FA0130">
        <w:rPr>
          <w:rFonts w:eastAsia="Times New Roman" w:cs="Times New Roman"/>
          <w:szCs w:val="28"/>
          <w:lang w:eastAsia="lv-LV"/>
        </w:rPr>
        <w:t xml:space="preserve">taksometra </w:t>
      </w:r>
      <w:r w:rsidRPr="00FA0130">
        <w:rPr>
          <w:rFonts w:eastAsia="Times New Roman" w:cs="Times New Roman"/>
          <w:szCs w:val="28"/>
          <w:lang w:eastAsia="lv-LV"/>
        </w:rPr>
        <w:t>numura zīmi</w:t>
      </w:r>
      <w:r w:rsidR="00351525" w:rsidRPr="00FA0130">
        <w:rPr>
          <w:rFonts w:eastAsia="Times New Roman" w:cs="Times New Roman"/>
          <w:szCs w:val="28"/>
          <w:lang w:eastAsia="lv-LV"/>
        </w:rPr>
        <w:t xml:space="preserve">. </w:t>
      </w:r>
      <w:r w:rsidR="00351525" w:rsidRPr="00FA0130">
        <w:rPr>
          <w:rFonts w:eastAsia="Times New Roman" w:cs="Times New Roman"/>
          <w:bCs/>
          <w:szCs w:val="28"/>
          <w:lang w:eastAsia="lv-LV"/>
        </w:rPr>
        <w:t xml:space="preserve">Veicot transportlīdzekļa aprīkošanu ar speciālajām valsts reģistrācijas numura zīmēm </w:t>
      </w:r>
      <w:r w:rsidR="00351525" w:rsidRPr="00FA0130">
        <w:rPr>
          <w:rFonts w:eastAsia="Times New Roman" w:cs="Times New Roman"/>
          <w:szCs w:val="28"/>
          <w:lang w:eastAsia="lv-LV"/>
        </w:rPr>
        <w:t>transportlīdzeklis jāreģistrē pārvadātāja turējumā</w:t>
      </w:r>
      <w:r w:rsidR="00FA0130">
        <w:rPr>
          <w:rFonts w:eastAsia="Times New Roman" w:cs="Times New Roman"/>
          <w:szCs w:val="28"/>
          <w:lang w:eastAsia="lv-LV"/>
        </w:rPr>
        <w:t>;</w:t>
      </w:r>
      <w:r w:rsidR="00351525" w:rsidRPr="00FA0130">
        <w:rPr>
          <w:rFonts w:eastAsia="Times New Roman" w:cs="Times New Roman"/>
          <w:bCs/>
          <w:szCs w:val="28"/>
          <w:lang w:eastAsia="lv-LV"/>
        </w:rPr>
        <w:t xml:space="preserve"> </w:t>
      </w:r>
      <w:r w:rsidRPr="00FA0130">
        <w:rPr>
          <w:rFonts w:eastAsia="Times New Roman" w:cs="Times New Roman"/>
          <w:szCs w:val="28"/>
          <w:lang w:eastAsia="lv-LV"/>
        </w:rPr>
        <w:t xml:space="preserve"> </w:t>
      </w:r>
    </w:p>
    <w:p w14:paraId="7F7A11A5" w14:textId="77777777" w:rsidR="00FA0130" w:rsidRPr="00FA0130" w:rsidRDefault="007A6670" w:rsidP="009C4B6D">
      <w:pPr>
        <w:pStyle w:val="ListParagraph"/>
        <w:numPr>
          <w:ilvl w:val="1"/>
          <w:numId w:val="33"/>
        </w:numPr>
        <w:spacing w:after="120"/>
        <w:ind w:left="0" w:right="43" w:firstLine="567"/>
        <w:jc w:val="both"/>
        <w:rPr>
          <w:rFonts w:eastAsia="Times New Roman" w:cs="Times New Roman"/>
          <w:szCs w:val="28"/>
          <w:lang w:eastAsia="lv-LV"/>
        </w:rPr>
      </w:pPr>
      <w:r w:rsidRPr="00FA0130">
        <w:rPr>
          <w:rFonts w:cs="Times New Roman"/>
        </w:rPr>
        <w:t>gaismas kontrolsignālu, kas ir piestiprināts taksometra salonā aiz priekšējā stikla un ieslēdzas vai izslēdzas reizē ar pazīšanas zīmi</w:t>
      </w:r>
      <w:r w:rsidR="00FA0130" w:rsidRPr="00FA0130">
        <w:rPr>
          <w:rFonts w:cs="Times New Roman"/>
        </w:rPr>
        <w:t>;</w:t>
      </w:r>
    </w:p>
    <w:p w14:paraId="2FC6C883" w14:textId="77777777" w:rsidR="00FA0130" w:rsidRDefault="00640E6A" w:rsidP="009C4B6D">
      <w:pPr>
        <w:pStyle w:val="ListParagraph"/>
        <w:numPr>
          <w:ilvl w:val="1"/>
          <w:numId w:val="33"/>
        </w:numPr>
        <w:spacing w:after="120"/>
        <w:ind w:left="0" w:right="45" w:firstLine="567"/>
        <w:jc w:val="both"/>
        <w:rPr>
          <w:rFonts w:eastAsia="Times New Roman" w:cs="Times New Roman"/>
          <w:szCs w:val="28"/>
          <w:lang w:eastAsia="lv-LV"/>
        </w:rPr>
      </w:pPr>
      <w:r w:rsidRPr="00FA0130">
        <w:rPr>
          <w:rFonts w:eastAsia="Times New Roman" w:cs="Times New Roman"/>
          <w:szCs w:val="28"/>
          <w:lang w:eastAsia="lv-LV"/>
        </w:rPr>
        <w:t>taksometra skaitītāju, ka</w:t>
      </w:r>
      <w:r w:rsidR="00A9035D" w:rsidRPr="00FA0130">
        <w:rPr>
          <w:rFonts w:eastAsia="Times New Roman" w:cs="Times New Roman"/>
          <w:szCs w:val="28"/>
          <w:lang w:eastAsia="lv-LV"/>
        </w:rPr>
        <w:t xml:space="preserve">s </w:t>
      </w:r>
      <w:r w:rsidRPr="00FA0130">
        <w:rPr>
          <w:rFonts w:eastAsia="Times New Roman" w:cs="Times New Roman"/>
          <w:szCs w:val="28"/>
          <w:lang w:eastAsia="lv-LV"/>
        </w:rPr>
        <w:t>pēc uzstādīšanas taksometrā ir verificēts atbilstoši normatīvajiem aktiem par valsts metroloģiskajai kontrolei pakļauto mērīšanas līdzekļu sarakstu un mērīšanas līdzekļu atkārtoto verificēšanu, verificēšanas sertifikātiem un verificēšanas atzīmēm</w:t>
      </w:r>
      <w:r w:rsidR="00716AD7" w:rsidRPr="00FA0130">
        <w:rPr>
          <w:rFonts w:eastAsia="Times New Roman" w:cs="Times New Roman"/>
          <w:szCs w:val="28"/>
          <w:lang w:eastAsia="lv-LV"/>
        </w:rPr>
        <w:t xml:space="preserve"> un noteiktā kārtībā </w:t>
      </w:r>
      <w:r w:rsidR="00A9035D" w:rsidRPr="00FA0130">
        <w:rPr>
          <w:rFonts w:eastAsia="Times New Roman" w:cs="Times New Roman"/>
          <w:szCs w:val="28"/>
          <w:lang w:eastAsia="lv-LV"/>
        </w:rPr>
        <w:t xml:space="preserve">ir </w:t>
      </w:r>
      <w:r w:rsidR="00716AD7" w:rsidRPr="00FA0130">
        <w:rPr>
          <w:rFonts w:eastAsia="Times New Roman" w:cs="Times New Roman"/>
          <w:szCs w:val="28"/>
          <w:lang w:eastAsia="lv-LV"/>
        </w:rPr>
        <w:t>reģistrēts Valsts ieņēmuma dienest</w:t>
      </w:r>
      <w:r w:rsidR="00DE0578" w:rsidRPr="00FA0130">
        <w:rPr>
          <w:rFonts w:eastAsia="Times New Roman" w:cs="Times New Roman"/>
          <w:szCs w:val="28"/>
          <w:lang w:eastAsia="lv-LV"/>
        </w:rPr>
        <w:t>ā</w:t>
      </w:r>
      <w:r w:rsidR="00716AD7" w:rsidRPr="00FA0130">
        <w:rPr>
          <w:rFonts w:eastAsia="Times New Roman" w:cs="Times New Roman"/>
          <w:szCs w:val="28"/>
          <w:lang w:eastAsia="lv-LV"/>
        </w:rPr>
        <w:t>.</w:t>
      </w:r>
    </w:p>
    <w:p w14:paraId="08F0CA07" w14:textId="77777777" w:rsidR="00FA0130" w:rsidRDefault="00CC282B" w:rsidP="009C4B6D">
      <w:pPr>
        <w:pStyle w:val="ListParagraph"/>
        <w:numPr>
          <w:ilvl w:val="1"/>
          <w:numId w:val="33"/>
        </w:numPr>
        <w:spacing w:after="120"/>
        <w:ind w:left="0" w:right="45" w:firstLine="567"/>
        <w:jc w:val="both"/>
        <w:rPr>
          <w:rFonts w:eastAsia="Times New Roman" w:cs="Times New Roman"/>
          <w:szCs w:val="28"/>
          <w:lang w:eastAsia="lv-LV"/>
        </w:rPr>
      </w:pPr>
      <w:r w:rsidRPr="00FA0130">
        <w:rPr>
          <w:rFonts w:eastAsia="Times New Roman" w:cs="Times New Roman"/>
          <w:szCs w:val="28"/>
          <w:lang w:eastAsia="lv-LV"/>
        </w:rPr>
        <w:t xml:space="preserve">taksometra vadītāja (turpmāk – vadītājs) </w:t>
      </w:r>
      <w:r w:rsidR="00F23A32" w:rsidRPr="00FA0130">
        <w:rPr>
          <w:rFonts w:eastAsia="Times New Roman" w:cs="Times New Roman"/>
          <w:szCs w:val="28"/>
          <w:lang w:eastAsia="lv-LV"/>
        </w:rPr>
        <w:t>noteiktā kārtībā izsniegtu t</w:t>
      </w:r>
      <w:r w:rsidRPr="00FA0130">
        <w:rPr>
          <w:rFonts w:eastAsia="Times New Roman" w:cs="Times New Roman"/>
          <w:szCs w:val="28"/>
          <w:lang w:eastAsia="lv-LV"/>
        </w:rPr>
        <w:t>aksometru vadītāju reģistrā</w:t>
      </w:r>
      <w:r w:rsidR="00F23A32" w:rsidRPr="00FA0130">
        <w:rPr>
          <w:rFonts w:eastAsia="Times New Roman" w:cs="Times New Roman"/>
          <w:szCs w:val="28"/>
          <w:lang w:eastAsia="lv-LV"/>
        </w:rPr>
        <w:t>cijas apliecību</w:t>
      </w:r>
      <w:r w:rsidRPr="00FA0130">
        <w:rPr>
          <w:rFonts w:eastAsia="Times New Roman" w:cs="Times New Roman"/>
          <w:szCs w:val="28"/>
          <w:lang w:eastAsia="lv-LV"/>
        </w:rPr>
        <w:t xml:space="preserve">. </w:t>
      </w:r>
      <w:r w:rsidR="00F23A32" w:rsidRPr="00FA0130">
        <w:rPr>
          <w:rFonts w:eastAsia="Times New Roman" w:cs="Times New Roman"/>
          <w:szCs w:val="28"/>
          <w:lang w:eastAsia="lv-LV"/>
        </w:rPr>
        <w:t>Apliecīb</w:t>
      </w:r>
      <w:r w:rsidR="00E04EA2" w:rsidRPr="00FA0130">
        <w:rPr>
          <w:rFonts w:eastAsia="Times New Roman" w:cs="Times New Roman"/>
          <w:szCs w:val="28"/>
          <w:lang w:eastAsia="lv-LV"/>
        </w:rPr>
        <w:t>u</w:t>
      </w:r>
      <w:r w:rsidR="00F23A32" w:rsidRPr="00FA0130">
        <w:rPr>
          <w:rFonts w:eastAsia="Times New Roman" w:cs="Times New Roman"/>
          <w:szCs w:val="28"/>
          <w:lang w:eastAsia="lv-LV"/>
        </w:rPr>
        <w:t xml:space="preserve"> </w:t>
      </w:r>
      <w:r w:rsidRPr="00FA0130">
        <w:rPr>
          <w:rFonts w:eastAsia="Times New Roman" w:cs="Times New Roman"/>
          <w:szCs w:val="28"/>
          <w:lang w:eastAsia="lv-LV"/>
        </w:rPr>
        <w:t xml:space="preserve"> novieto transportlīdzekļa salonā uz priekšējā paneļa pasažiera pusē</w:t>
      </w:r>
      <w:r w:rsidR="00FA0130" w:rsidRPr="00FA0130">
        <w:rPr>
          <w:rFonts w:eastAsia="Times New Roman" w:cs="Times New Roman"/>
          <w:szCs w:val="28"/>
          <w:lang w:eastAsia="lv-LV"/>
        </w:rPr>
        <w:t>;</w:t>
      </w:r>
    </w:p>
    <w:p w14:paraId="041E77CA" w14:textId="4B333BA3" w:rsidR="00FA0130" w:rsidRDefault="001C08E0" w:rsidP="009C4B6D">
      <w:pPr>
        <w:pStyle w:val="ListParagraph"/>
        <w:numPr>
          <w:ilvl w:val="1"/>
          <w:numId w:val="33"/>
        </w:numPr>
        <w:spacing w:after="120"/>
        <w:ind w:left="0" w:right="45" w:firstLine="567"/>
        <w:jc w:val="both"/>
        <w:rPr>
          <w:rFonts w:eastAsia="Times New Roman" w:cs="Times New Roman"/>
          <w:szCs w:val="28"/>
          <w:lang w:eastAsia="lv-LV"/>
        </w:rPr>
      </w:pPr>
      <w:r w:rsidRPr="00FA0130">
        <w:rPr>
          <w:rFonts w:eastAsia="Times New Roman" w:cs="Times New Roman"/>
          <w:szCs w:val="28"/>
          <w:lang w:eastAsia="lv-LV"/>
        </w:rPr>
        <w:lastRenderedPageBreak/>
        <w:t xml:space="preserve">informāciju par </w:t>
      </w:r>
      <w:r w:rsidR="0083141B" w:rsidRPr="00FA0130">
        <w:rPr>
          <w:rFonts w:eastAsia="Times New Roman" w:cs="Times New Roman"/>
          <w:szCs w:val="28"/>
          <w:lang w:eastAsia="lv-LV"/>
        </w:rPr>
        <w:t xml:space="preserve">pamattarifu </w:t>
      </w:r>
      <w:r w:rsidRPr="00FA0130">
        <w:rPr>
          <w:rFonts w:eastAsia="Times New Roman" w:cs="Times New Roman"/>
          <w:szCs w:val="28"/>
          <w:lang w:eastAsia="lv-LV"/>
        </w:rPr>
        <w:t xml:space="preserve">(maksu), norādot taksometra nolīgšanas tarifu, attāluma tarifu (maksu par vienu kilometru) un laika tarifu (braukšanas un stāvēšanas maksa par minūti) norāda ārpusē uz transportlīdzekļa labās puses aizmugurējām durvīm (neizmantojot durvju stikloto daļu) ar transportlīdzekļa pamatkrāsu kontrastējošas krāsas burtiem un cipariem, kuru augstums ir ne mazāks par 40 milimetriem. </w:t>
      </w:r>
      <w:r w:rsidR="000C79BA" w:rsidRPr="00FA0130">
        <w:rPr>
          <w:rFonts w:eastAsia="Times New Roman" w:cs="Times New Roman"/>
          <w:szCs w:val="28"/>
          <w:lang w:eastAsia="lv-LV"/>
        </w:rPr>
        <w:t xml:space="preserve">Vietā, kurā paredzēta informācija par taksometra pakalpojumu tarifiem (maksu), nedrīkst izvietot citu informāciju vai klientu maldinošu informāciju par piedāvātā pakalpojuma faktisko maksu. </w:t>
      </w:r>
      <w:r w:rsidRPr="00FA0130">
        <w:rPr>
          <w:rFonts w:eastAsia="Times New Roman" w:cs="Times New Roman"/>
          <w:szCs w:val="28"/>
          <w:lang w:eastAsia="lv-LV"/>
        </w:rPr>
        <w:t>Ja taksometram labajā pusē ir tikai vienas durvis, informāciju par taksometra pakalpojumu tarifu (maksu) norāda taksometra labās puses aizmugurējā daļā</w:t>
      </w:r>
      <w:r w:rsidR="00FA0130">
        <w:rPr>
          <w:rFonts w:eastAsia="Times New Roman" w:cs="Times New Roman"/>
          <w:szCs w:val="28"/>
          <w:lang w:eastAsia="lv-LV"/>
        </w:rPr>
        <w:t>;</w:t>
      </w:r>
      <w:r w:rsidRPr="00FA0130">
        <w:rPr>
          <w:rFonts w:eastAsia="Times New Roman" w:cs="Times New Roman"/>
          <w:szCs w:val="28"/>
          <w:lang w:eastAsia="lv-LV"/>
        </w:rPr>
        <w:t xml:space="preserve"> </w:t>
      </w:r>
    </w:p>
    <w:p w14:paraId="6A241CCC" w14:textId="77777777" w:rsidR="00FA0130" w:rsidRDefault="00925913" w:rsidP="00FA0130">
      <w:pPr>
        <w:pStyle w:val="ListParagraph"/>
        <w:numPr>
          <w:ilvl w:val="1"/>
          <w:numId w:val="33"/>
        </w:numPr>
        <w:spacing w:after="120"/>
        <w:ind w:left="0" w:right="45" w:firstLine="567"/>
        <w:jc w:val="both"/>
        <w:rPr>
          <w:rFonts w:eastAsia="Times New Roman" w:cs="Times New Roman"/>
          <w:szCs w:val="28"/>
          <w:lang w:eastAsia="lv-LV"/>
        </w:rPr>
      </w:pPr>
      <w:r w:rsidRPr="00FA0130">
        <w:rPr>
          <w:rFonts w:eastAsia="Times New Roman" w:cs="Times New Roman"/>
          <w:szCs w:val="28"/>
          <w:lang w:eastAsia="lv-LV"/>
        </w:rPr>
        <w:t xml:space="preserve">informāciju par </w:t>
      </w:r>
      <w:r w:rsidR="00A9035D" w:rsidRPr="00FA0130">
        <w:rPr>
          <w:rFonts w:eastAsia="Times New Roman" w:cs="Times New Roman"/>
          <w:szCs w:val="28"/>
          <w:lang w:eastAsia="lv-LV"/>
        </w:rPr>
        <w:t>pārvadātāj</w:t>
      </w:r>
      <w:r w:rsidRPr="00FA0130">
        <w:rPr>
          <w:rFonts w:eastAsia="Times New Roman" w:cs="Times New Roman"/>
          <w:szCs w:val="28"/>
          <w:lang w:eastAsia="lv-LV"/>
        </w:rPr>
        <w:t>u</w:t>
      </w:r>
      <w:r w:rsidR="001C08E0" w:rsidRPr="00FA0130">
        <w:rPr>
          <w:rFonts w:eastAsia="Times New Roman" w:cs="Times New Roman"/>
          <w:szCs w:val="28"/>
          <w:lang w:eastAsia="lv-LV"/>
        </w:rPr>
        <w:t xml:space="preserve"> </w:t>
      </w:r>
      <w:r w:rsidR="00BA274D" w:rsidRPr="00FA0130">
        <w:rPr>
          <w:rFonts w:eastAsia="Times New Roman" w:cs="Times New Roman"/>
          <w:szCs w:val="28"/>
          <w:lang w:eastAsia="lv-LV"/>
        </w:rPr>
        <w:t xml:space="preserve"> -</w:t>
      </w:r>
      <w:r w:rsidR="007221B2" w:rsidRPr="00FA0130">
        <w:rPr>
          <w:rFonts w:eastAsia="Times New Roman" w:cs="Times New Roman"/>
          <w:szCs w:val="28"/>
          <w:lang w:eastAsia="lv-LV"/>
        </w:rPr>
        <w:t xml:space="preserve"> </w:t>
      </w:r>
      <w:r w:rsidR="00CE30D9" w:rsidRPr="00FA0130">
        <w:rPr>
          <w:rFonts w:eastAsia="Times New Roman" w:cs="Times New Roman"/>
          <w:szCs w:val="28"/>
          <w:lang w:eastAsia="lv-LV"/>
        </w:rPr>
        <w:t xml:space="preserve">juridiskas personas </w:t>
      </w:r>
      <w:r w:rsidR="00A9035D" w:rsidRPr="00FA0130">
        <w:rPr>
          <w:rFonts w:eastAsia="Times New Roman" w:cs="Times New Roman"/>
          <w:szCs w:val="28"/>
          <w:lang w:eastAsia="lv-LV"/>
        </w:rPr>
        <w:t>nosaukums</w:t>
      </w:r>
      <w:r w:rsidR="001C08E0" w:rsidRPr="00FA0130">
        <w:rPr>
          <w:rFonts w:eastAsia="Times New Roman" w:cs="Times New Roman"/>
          <w:szCs w:val="28"/>
          <w:lang w:eastAsia="lv-LV"/>
        </w:rPr>
        <w:t xml:space="preserve"> jānorāda uz </w:t>
      </w:r>
      <w:r w:rsidR="00D017B6" w:rsidRPr="00FA0130">
        <w:rPr>
          <w:rFonts w:eastAsia="Times New Roman" w:cs="Times New Roman"/>
          <w:szCs w:val="28"/>
          <w:lang w:eastAsia="lv-LV"/>
        </w:rPr>
        <w:t xml:space="preserve">abām </w:t>
      </w:r>
      <w:r w:rsidR="001C08E0" w:rsidRPr="00FA0130">
        <w:rPr>
          <w:rFonts w:eastAsia="Times New Roman" w:cs="Times New Roman"/>
          <w:szCs w:val="28"/>
          <w:lang w:eastAsia="lv-LV"/>
        </w:rPr>
        <w:t xml:space="preserve">  priekšējām durvīm (neizmantojot durvju stikloto daļu) ar transportlīdzekļa pamatkrāsu kontrastējošas krāsas burtiem un cipariem, kuru augstums ir ne mazāks par 40 milimetriem</w:t>
      </w:r>
      <w:r w:rsidR="000C79BA" w:rsidRPr="00FA0130">
        <w:rPr>
          <w:rFonts w:eastAsia="Times New Roman" w:cs="Times New Roman"/>
          <w:szCs w:val="28"/>
          <w:lang w:eastAsia="lv-LV"/>
        </w:rPr>
        <w:t>. Vietā, kurā paredzēta informācija par taksometra pakalpojumu tarifiem (maksu), nedrīkst izvietot citu informāciju vai klientu maldinošu informāciju par pakalpojuma</w:t>
      </w:r>
      <w:r w:rsidR="00477398" w:rsidRPr="00FA0130">
        <w:rPr>
          <w:rFonts w:eastAsia="Times New Roman" w:cs="Times New Roman"/>
          <w:szCs w:val="28"/>
          <w:lang w:eastAsia="lv-LV"/>
        </w:rPr>
        <w:t xml:space="preserve"> sniedzēju</w:t>
      </w:r>
      <w:r w:rsidR="00FA0130" w:rsidRPr="00FA0130">
        <w:rPr>
          <w:rFonts w:eastAsia="Times New Roman" w:cs="Times New Roman"/>
          <w:szCs w:val="28"/>
          <w:lang w:eastAsia="lv-LV"/>
        </w:rPr>
        <w:t>;</w:t>
      </w:r>
    </w:p>
    <w:p w14:paraId="75BE7382" w14:textId="52AA6116" w:rsidR="003A4807" w:rsidRPr="00FA0130" w:rsidRDefault="00FA55BB" w:rsidP="00FA0130">
      <w:pPr>
        <w:pStyle w:val="ListParagraph"/>
        <w:numPr>
          <w:ilvl w:val="0"/>
          <w:numId w:val="33"/>
        </w:numPr>
        <w:spacing w:after="120"/>
        <w:ind w:left="0" w:right="45" w:firstLine="567"/>
        <w:jc w:val="both"/>
        <w:rPr>
          <w:rFonts w:eastAsia="Times New Roman" w:cs="Times New Roman"/>
          <w:szCs w:val="28"/>
          <w:lang w:eastAsia="lv-LV"/>
        </w:rPr>
      </w:pPr>
      <w:r w:rsidRPr="00FA0130">
        <w:rPr>
          <w:rFonts w:eastAsia="Times New Roman" w:cs="Times New Roman"/>
          <w:szCs w:val="28"/>
          <w:lang w:eastAsia="lv-LV"/>
        </w:rPr>
        <w:t>U</w:t>
      </w:r>
      <w:r w:rsidR="00965C9F" w:rsidRPr="00FA0130">
        <w:rPr>
          <w:rFonts w:eastAsia="Times New Roman" w:cs="Times New Roman"/>
          <w:szCs w:val="28"/>
          <w:lang w:eastAsia="lv-LV"/>
        </w:rPr>
        <w:t>z taksometra virsbūves atļauts izvietot reklāmu saskaņā ar normatīvajiem aktiem par  reklāmas izvietošanu.</w:t>
      </w:r>
    </w:p>
    <w:p w14:paraId="76C99C97" w14:textId="77777777" w:rsidR="00AC1D88" w:rsidRDefault="00AC1D88" w:rsidP="003A4807">
      <w:pPr>
        <w:spacing w:after="120"/>
        <w:ind w:right="45" w:firstLine="709"/>
        <w:jc w:val="both"/>
        <w:rPr>
          <w:rFonts w:eastAsia="Times New Roman" w:cs="Times New Roman"/>
          <w:szCs w:val="28"/>
          <w:lang w:eastAsia="lv-LV"/>
        </w:rPr>
      </w:pPr>
    </w:p>
    <w:p w14:paraId="4AD3248E" w14:textId="5C8422EC" w:rsidR="004F1FFA" w:rsidRPr="00EE7FCF" w:rsidRDefault="003D7E2D" w:rsidP="00BD319C">
      <w:pPr>
        <w:spacing w:after="120"/>
        <w:ind w:right="43" w:firstLine="709"/>
        <w:jc w:val="center"/>
        <w:rPr>
          <w:rFonts w:eastAsia="Times New Roman" w:cs="Times New Roman"/>
          <w:b/>
          <w:szCs w:val="28"/>
          <w:lang w:eastAsia="lv-LV"/>
        </w:rPr>
      </w:pPr>
      <w:r>
        <w:rPr>
          <w:rFonts w:eastAsia="Times New Roman" w:cs="Times New Roman"/>
          <w:b/>
          <w:szCs w:val="28"/>
          <w:lang w:eastAsia="lv-LV"/>
        </w:rPr>
        <w:t>4</w:t>
      </w:r>
      <w:r w:rsidR="004F1FFA" w:rsidRPr="00EE7FCF">
        <w:rPr>
          <w:rFonts w:eastAsia="Times New Roman" w:cs="Times New Roman"/>
          <w:b/>
          <w:szCs w:val="28"/>
          <w:lang w:eastAsia="lv-LV"/>
        </w:rPr>
        <w:t>. Pakalpojumu sniegšanas un saņemšana</w:t>
      </w:r>
      <w:r w:rsidR="00EE3657">
        <w:rPr>
          <w:rFonts w:eastAsia="Times New Roman" w:cs="Times New Roman"/>
          <w:b/>
          <w:szCs w:val="28"/>
          <w:lang w:eastAsia="lv-LV"/>
        </w:rPr>
        <w:t>s kartība</w:t>
      </w:r>
    </w:p>
    <w:p w14:paraId="59B717C2" w14:textId="20085809" w:rsidR="00640E6A" w:rsidRPr="00604F16" w:rsidRDefault="00640E6A" w:rsidP="00132870">
      <w:pPr>
        <w:pStyle w:val="ListParagraph"/>
        <w:numPr>
          <w:ilvl w:val="0"/>
          <w:numId w:val="33"/>
        </w:numPr>
        <w:spacing w:after="120"/>
        <w:ind w:left="0" w:right="45" w:firstLine="567"/>
        <w:jc w:val="both"/>
        <w:rPr>
          <w:rFonts w:eastAsia="Times New Roman" w:cs="Times New Roman"/>
          <w:szCs w:val="28"/>
          <w:lang w:eastAsia="lv-LV"/>
        </w:rPr>
      </w:pPr>
      <w:bookmarkStart w:id="5" w:name="n3"/>
      <w:bookmarkStart w:id="6" w:name="p-435232"/>
      <w:bookmarkStart w:id="7" w:name="p12"/>
      <w:bookmarkEnd w:id="5"/>
      <w:bookmarkEnd w:id="6"/>
      <w:bookmarkEnd w:id="7"/>
      <w:r w:rsidRPr="00604F16">
        <w:rPr>
          <w:rFonts w:eastAsia="Times New Roman" w:cs="Times New Roman"/>
          <w:szCs w:val="28"/>
          <w:lang w:eastAsia="lv-LV"/>
        </w:rPr>
        <w:t>Saskaņā ar noslēgtu pārvadājuma līgumu pārvadātājs apņemas aizvest pasažieri līdz pasažiera</w:t>
      </w:r>
      <w:r w:rsidR="006D2473" w:rsidRPr="00604F16">
        <w:rPr>
          <w:rFonts w:eastAsia="Times New Roman" w:cs="Times New Roman"/>
          <w:szCs w:val="28"/>
          <w:lang w:eastAsia="lv-LV"/>
        </w:rPr>
        <w:t xml:space="preserve"> nolīgtajai </w:t>
      </w:r>
      <w:r w:rsidRPr="00604F16">
        <w:rPr>
          <w:rFonts w:eastAsia="Times New Roman" w:cs="Times New Roman"/>
          <w:szCs w:val="28"/>
          <w:lang w:eastAsia="lv-LV"/>
        </w:rPr>
        <w:t xml:space="preserve"> vietai, bet pasažieris – samaksāt par braucienu.</w:t>
      </w:r>
      <w:r w:rsidR="00E72EC1" w:rsidRPr="00604F16">
        <w:rPr>
          <w:rFonts w:eastAsia="Times New Roman" w:cs="Times New Roman"/>
          <w:szCs w:val="28"/>
          <w:lang w:eastAsia="lv-LV"/>
        </w:rPr>
        <w:t xml:space="preserve"> Līgums</w:t>
      </w:r>
      <w:r w:rsidR="008958B6" w:rsidRPr="00604F16">
        <w:rPr>
          <w:rFonts w:eastAsia="Times New Roman" w:cs="Times New Roman"/>
          <w:szCs w:val="28"/>
          <w:lang w:eastAsia="lv-LV"/>
        </w:rPr>
        <w:t xml:space="preserve"> </w:t>
      </w:r>
      <w:r w:rsidR="00E72EC1" w:rsidRPr="00604F16">
        <w:rPr>
          <w:rFonts w:eastAsia="Times New Roman" w:cs="Times New Roman"/>
          <w:szCs w:val="28"/>
          <w:lang w:eastAsia="lv-LV"/>
        </w:rPr>
        <w:t>uzskatāms par noslēgtu brīdī, kad tiek uzsākts pārvadājums.</w:t>
      </w:r>
    </w:p>
    <w:p w14:paraId="60174A63" w14:textId="50DAEF59" w:rsidR="00640E6A" w:rsidRPr="00604F16" w:rsidRDefault="00C555D7" w:rsidP="00132870">
      <w:pPr>
        <w:pStyle w:val="ListParagraph"/>
        <w:numPr>
          <w:ilvl w:val="0"/>
          <w:numId w:val="33"/>
        </w:numPr>
        <w:spacing w:after="120"/>
        <w:ind w:left="0" w:right="45" w:firstLine="567"/>
        <w:jc w:val="both"/>
        <w:rPr>
          <w:rFonts w:eastAsia="Times New Roman" w:cs="Times New Roman"/>
          <w:szCs w:val="28"/>
          <w:lang w:eastAsia="lv-LV"/>
        </w:rPr>
      </w:pPr>
      <w:bookmarkStart w:id="8" w:name="p-435233"/>
      <w:bookmarkStart w:id="9" w:name="p13"/>
      <w:bookmarkEnd w:id="8"/>
      <w:bookmarkEnd w:id="9"/>
      <w:r w:rsidRPr="00604F16">
        <w:rPr>
          <w:rFonts w:eastAsia="Times New Roman" w:cs="Times New Roman"/>
          <w:szCs w:val="28"/>
          <w:lang w:eastAsia="lv-LV"/>
        </w:rPr>
        <w:t>T</w:t>
      </w:r>
      <w:r w:rsidR="00640E6A" w:rsidRPr="00604F16">
        <w:rPr>
          <w:rFonts w:eastAsia="Times New Roman" w:cs="Times New Roman"/>
          <w:szCs w:val="28"/>
          <w:lang w:eastAsia="lv-LV"/>
        </w:rPr>
        <w:t>aksometr</w:t>
      </w:r>
      <w:r w:rsidR="00291470" w:rsidRPr="00604F16">
        <w:rPr>
          <w:rFonts w:eastAsia="Times New Roman" w:cs="Times New Roman"/>
          <w:szCs w:val="28"/>
          <w:lang w:eastAsia="lv-LV"/>
        </w:rPr>
        <w:t>u</w:t>
      </w:r>
      <w:r w:rsidR="000B5C80" w:rsidRPr="00604F16">
        <w:rPr>
          <w:rFonts w:eastAsia="Times New Roman" w:cs="Times New Roman"/>
          <w:szCs w:val="28"/>
          <w:lang w:eastAsia="lv-LV"/>
        </w:rPr>
        <w:t xml:space="preserve"> var </w:t>
      </w:r>
      <w:r w:rsidR="00291470" w:rsidRPr="00604F16">
        <w:rPr>
          <w:rFonts w:eastAsia="Times New Roman" w:cs="Times New Roman"/>
          <w:szCs w:val="28"/>
          <w:lang w:eastAsia="lv-LV"/>
        </w:rPr>
        <w:t>nolīgt</w:t>
      </w:r>
      <w:r w:rsidR="00640E6A" w:rsidRPr="00604F16">
        <w:rPr>
          <w:rFonts w:eastAsia="Times New Roman" w:cs="Times New Roman"/>
          <w:szCs w:val="28"/>
          <w:lang w:eastAsia="lv-LV"/>
        </w:rPr>
        <w:t>:</w:t>
      </w:r>
    </w:p>
    <w:p w14:paraId="1E4E3F45" w14:textId="55FA90BC" w:rsidR="00475565" w:rsidRDefault="00C555D7" w:rsidP="00132870">
      <w:pPr>
        <w:pStyle w:val="ListParagraph"/>
        <w:numPr>
          <w:ilvl w:val="1"/>
          <w:numId w:val="33"/>
        </w:numPr>
        <w:spacing w:after="120"/>
        <w:ind w:left="0" w:right="45" w:firstLine="567"/>
        <w:jc w:val="both"/>
        <w:rPr>
          <w:rFonts w:eastAsia="Times New Roman" w:cs="Times New Roman"/>
          <w:szCs w:val="28"/>
          <w:lang w:eastAsia="lv-LV"/>
        </w:rPr>
      </w:pPr>
      <w:r w:rsidRPr="00475565">
        <w:rPr>
          <w:rFonts w:eastAsia="Times New Roman" w:cs="Times New Roman"/>
          <w:szCs w:val="28"/>
          <w:lang w:eastAsia="lv-LV"/>
        </w:rPr>
        <w:t xml:space="preserve">taksometru stāvvietā; </w:t>
      </w:r>
    </w:p>
    <w:p w14:paraId="6B784DFD" w14:textId="0C382957" w:rsidR="00640E6A" w:rsidRPr="00475565" w:rsidRDefault="00640E6A" w:rsidP="00132870">
      <w:pPr>
        <w:pStyle w:val="ListParagraph"/>
        <w:numPr>
          <w:ilvl w:val="1"/>
          <w:numId w:val="33"/>
        </w:numPr>
        <w:spacing w:after="120"/>
        <w:ind w:left="0" w:right="45" w:firstLine="567"/>
        <w:jc w:val="both"/>
        <w:rPr>
          <w:rFonts w:eastAsia="Times New Roman" w:cs="Times New Roman"/>
          <w:szCs w:val="28"/>
          <w:lang w:eastAsia="lv-LV"/>
        </w:rPr>
      </w:pPr>
      <w:r w:rsidRPr="00475565">
        <w:rPr>
          <w:rFonts w:eastAsia="Times New Roman" w:cs="Times New Roman"/>
          <w:szCs w:val="28"/>
          <w:lang w:eastAsia="lv-LV"/>
        </w:rPr>
        <w:t xml:space="preserve">apturot taksometru </w:t>
      </w:r>
      <w:r w:rsidR="006D2473" w:rsidRPr="00475565">
        <w:rPr>
          <w:rFonts w:eastAsia="Times New Roman" w:cs="Times New Roman"/>
          <w:szCs w:val="28"/>
          <w:lang w:eastAsia="lv-LV"/>
        </w:rPr>
        <w:t xml:space="preserve">jebkurā vietā </w:t>
      </w:r>
      <w:r w:rsidRPr="00475565">
        <w:rPr>
          <w:rFonts w:eastAsia="Times New Roman" w:cs="Times New Roman"/>
          <w:szCs w:val="28"/>
          <w:lang w:eastAsia="lv-LV"/>
        </w:rPr>
        <w:t>ārpus stāvvietas;</w:t>
      </w:r>
    </w:p>
    <w:p w14:paraId="1A146496" w14:textId="27A4E5C1" w:rsidR="004D7D6C" w:rsidRPr="00475565" w:rsidRDefault="00400DEB" w:rsidP="00132870">
      <w:pPr>
        <w:pStyle w:val="ListParagraph"/>
        <w:numPr>
          <w:ilvl w:val="1"/>
          <w:numId w:val="33"/>
        </w:numPr>
        <w:spacing w:after="120"/>
        <w:ind w:left="0" w:right="45" w:firstLine="567"/>
        <w:jc w:val="both"/>
        <w:rPr>
          <w:rFonts w:eastAsia="Times New Roman" w:cs="Times New Roman"/>
          <w:szCs w:val="28"/>
          <w:lang w:eastAsia="lv-LV"/>
        </w:rPr>
      </w:pPr>
      <w:r w:rsidRPr="00475565">
        <w:rPr>
          <w:rFonts w:eastAsia="Times New Roman" w:cs="Times New Roman"/>
          <w:szCs w:val="28"/>
          <w:lang w:eastAsia="lv-LV"/>
        </w:rPr>
        <w:t>izmantojot sakaru līdzekļus</w:t>
      </w:r>
      <w:r w:rsidR="00356503" w:rsidRPr="00475565">
        <w:rPr>
          <w:rFonts w:eastAsia="Times New Roman" w:cs="Times New Roman"/>
          <w:szCs w:val="28"/>
          <w:lang w:eastAsia="lv-LV"/>
        </w:rPr>
        <w:t>, mobilās lietotnes un tīmekļa vietnes</w:t>
      </w:r>
      <w:r w:rsidR="00C555D7" w:rsidRPr="00475565">
        <w:rPr>
          <w:rFonts w:eastAsia="Times New Roman" w:cs="Times New Roman"/>
          <w:szCs w:val="28"/>
          <w:lang w:eastAsia="lv-LV"/>
        </w:rPr>
        <w:t>.</w:t>
      </w:r>
      <w:r w:rsidR="004D7D6C" w:rsidRPr="00475565">
        <w:rPr>
          <w:rFonts w:eastAsia="Times New Roman" w:cs="Times New Roman"/>
          <w:szCs w:val="28"/>
          <w:lang w:eastAsia="lv-LV"/>
        </w:rPr>
        <w:t xml:space="preserve"> </w:t>
      </w:r>
    </w:p>
    <w:p w14:paraId="2424F307" w14:textId="0F0D9007" w:rsidR="00640E6A" w:rsidRPr="00604F16" w:rsidRDefault="00640E6A" w:rsidP="00132870">
      <w:pPr>
        <w:pStyle w:val="ListParagraph"/>
        <w:numPr>
          <w:ilvl w:val="0"/>
          <w:numId w:val="33"/>
        </w:numPr>
        <w:spacing w:after="120"/>
        <w:ind w:left="0" w:right="45" w:firstLine="567"/>
        <w:jc w:val="both"/>
        <w:rPr>
          <w:rFonts w:eastAsia="Times New Roman" w:cs="Times New Roman"/>
          <w:szCs w:val="28"/>
          <w:lang w:eastAsia="lv-LV"/>
        </w:rPr>
      </w:pPr>
      <w:bookmarkStart w:id="10" w:name="p-435234"/>
      <w:bookmarkStart w:id="11" w:name="p14"/>
      <w:bookmarkStart w:id="12" w:name="p-435235"/>
      <w:bookmarkStart w:id="13" w:name="p15"/>
      <w:bookmarkEnd w:id="10"/>
      <w:bookmarkEnd w:id="11"/>
      <w:bookmarkEnd w:id="12"/>
      <w:bookmarkEnd w:id="13"/>
      <w:r w:rsidRPr="00604F16">
        <w:rPr>
          <w:rFonts w:eastAsia="Times New Roman" w:cs="Times New Roman"/>
          <w:szCs w:val="28"/>
          <w:lang w:eastAsia="lv-LV"/>
        </w:rPr>
        <w:t>Pieņemot pasūtījumu uz noteiktu laiku, pārvadātājs reģistrē pasūtījuma pieņemšanas laiku un paredzamo taksometra piebraukšanas laiku, kā arī nosaka pieļaujamo taksometra kavēšanās laiku.</w:t>
      </w:r>
    </w:p>
    <w:p w14:paraId="11B79E3B" w14:textId="4D5C1B73" w:rsidR="00331B32" w:rsidRPr="00604F16" w:rsidRDefault="00B35D11" w:rsidP="00132870">
      <w:pPr>
        <w:pStyle w:val="ListParagraph"/>
        <w:numPr>
          <w:ilvl w:val="0"/>
          <w:numId w:val="33"/>
        </w:numPr>
        <w:spacing w:after="120"/>
        <w:ind w:left="0" w:right="45" w:firstLine="567"/>
        <w:jc w:val="both"/>
        <w:rPr>
          <w:rFonts w:eastAsia="Times New Roman" w:cs="Times New Roman"/>
          <w:szCs w:val="28"/>
          <w:lang w:eastAsia="lv-LV"/>
        </w:rPr>
      </w:pPr>
      <w:bookmarkStart w:id="14" w:name="n4"/>
      <w:bookmarkStart w:id="15" w:name="p-488299"/>
      <w:bookmarkStart w:id="16" w:name="p16"/>
      <w:bookmarkEnd w:id="14"/>
      <w:bookmarkEnd w:id="15"/>
      <w:bookmarkEnd w:id="16"/>
      <w:r w:rsidRPr="00604F16">
        <w:rPr>
          <w:rFonts w:eastAsia="Times New Roman" w:cs="Times New Roman"/>
          <w:szCs w:val="28"/>
          <w:lang w:eastAsia="lv-LV"/>
        </w:rPr>
        <w:t>Taksometra v</w:t>
      </w:r>
      <w:r w:rsidR="00331B32" w:rsidRPr="00604F16">
        <w:rPr>
          <w:rFonts w:eastAsia="Times New Roman" w:cs="Times New Roman"/>
          <w:szCs w:val="28"/>
          <w:lang w:eastAsia="lv-LV"/>
        </w:rPr>
        <w:t xml:space="preserve">adītājs braukšanas maksas aprēķinā izmanto normālo aprēķina režīmu </w:t>
      </w:r>
      <w:r w:rsidR="00680FAB" w:rsidRPr="00604F16">
        <w:rPr>
          <w:rFonts w:eastAsia="Times New Roman" w:cs="Times New Roman"/>
          <w:szCs w:val="28"/>
          <w:lang w:eastAsia="lv-LV"/>
        </w:rPr>
        <w:t>“</w:t>
      </w:r>
      <w:r w:rsidR="00331B32" w:rsidRPr="00604F16">
        <w:rPr>
          <w:rFonts w:eastAsia="Times New Roman" w:cs="Times New Roman"/>
          <w:szCs w:val="28"/>
          <w:lang w:eastAsia="lv-LV"/>
        </w:rPr>
        <w:t>D</w:t>
      </w:r>
      <w:r w:rsidR="00680FAB" w:rsidRPr="00604F16">
        <w:rPr>
          <w:rFonts w:eastAsia="Times New Roman" w:cs="Times New Roman"/>
          <w:szCs w:val="28"/>
          <w:lang w:eastAsia="lv-LV"/>
        </w:rPr>
        <w:t>”</w:t>
      </w:r>
      <w:r w:rsidR="00331B32" w:rsidRPr="00604F16">
        <w:rPr>
          <w:rFonts w:eastAsia="Times New Roman" w:cs="Times New Roman"/>
          <w:szCs w:val="28"/>
          <w:lang w:eastAsia="lv-LV"/>
        </w:rPr>
        <w:t>.</w:t>
      </w:r>
    </w:p>
    <w:p w14:paraId="4C3DF0A6" w14:textId="26BA3427" w:rsidR="00331B32" w:rsidRPr="00604F16" w:rsidRDefault="00331B32" w:rsidP="00132870">
      <w:pPr>
        <w:pStyle w:val="ListParagraph"/>
        <w:numPr>
          <w:ilvl w:val="0"/>
          <w:numId w:val="33"/>
        </w:numPr>
        <w:spacing w:after="120"/>
        <w:ind w:left="0" w:right="45" w:firstLine="567"/>
        <w:jc w:val="both"/>
        <w:rPr>
          <w:rFonts w:eastAsia="Times New Roman" w:cs="Times New Roman"/>
          <w:szCs w:val="28"/>
          <w:lang w:eastAsia="lv-LV"/>
        </w:rPr>
      </w:pPr>
      <w:r w:rsidRPr="00604F16">
        <w:rPr>
          <w:rFonts w:eastAsia="Times New Roman" w:cs="Times New Roman"/>
          <w:szCs w:val="28"/>
          <w:lang w:eastAsia="lv-LV"/>
        </w:rPr>
        <w:t>Par taksometra izmantošanu pasažieris maksā brauciena beigās.</w:t>
      </w:r>
    </w:p>
    <w:p w14:paraId="690FDB2E" w14:textId="77777777" w:rsidR="00D244CD" w:rsidRDefault="006963F0" w:rsidP="00132870">
      <w:pPr>
        <w:pStyle w:val="ListParagraph"/>
        <w:numPr>
          <w:ilvl w:val="0"/>
          <w:numId w:val="33"/>
        </w:numPr>
        <w:spacing w:after="120"/>
        <w:ind w:left="0" w:right="45" w:firstLine="567"/>
        <w:jc w:val="both"/>
        <w:rPr>
          <w:rFonts w:eastAsia="Times New Roman" w:cs="Times New Roman"/>
          <w:szCs w:val="28"/>
          <w:lang w:eastAsia="lv-LV"/>
        </w:rPr>
      </w:pPr>
      <w:r w:rsidRPr="00D244CD">
        <w:rPr>
          <w:rFonts w:eastAsia="Times New Roman" w:cs="Times New Roman"/>
          <w:szCs w:val="28"/>
          <w:lang w:eastAsia="lv-LV"/>
        </w:rPr>
        <w:t>Ja taksometru nolīgst vairāki pasažieri braucienam uz vienu un to pašu vietu (kolektīvs brauciens), vadītājs izsniedz čeku tam pasažierim, kurš norēķinās par braucienu.</w:t>
      </w:r>
    </w:p>
    <w:p w14:paraId="463770FF" w14:textId="77777777" w:rsidR="00D244CD" w:rsidRDefault="006963F0" w:rsidP="00132870">
      <w:pPr>
        <w:pStyle w:val="ListParagraph"/>
        <w:numPr>
          <w:ilvl w:val="0"/>
          <w:numId w:val="33"/>
        </w:numPr>
        <w:spacing w:after="120"/>
        <w:ind w:left="0" w:right="45" w:firstLine="567"/>
        <w:jc w:val="both"/>
        <w:rPr>
          <w:rFonts w:eastAsia="Times New Roman" w:cs="Times New Roman"/>
          <w:szCs w:val="28"/>
          <w:lang w:eastAsia="lv-LV"/>
        </w:rPr>
      </w:pPr>
      <w:r w:rsidRPr="00D244CD">
        <w:rPr>
          <w:rFonts w:eastAsia="Times New Roman" w:cs="Times New Roman"/>
          <w:szCs w:val="28"/>
          <w:lang w:eastAsia="lv-LV"/>
        </w:rPr>
        <w:t>Ja pasažieri kolektīvi izmanto taksometru braucienam uz dažādām vietām, galīgo maksu par braucienu iekasē no pēdējā pasažiera.</w:t>
      </w:r>
    </w:p>
    <w:p w14:paraId="6C8CEAEA" w14:textId="77777777" w:rsidR="00D244CD" w:rsidRDefault="00640E6A" w:rsidP="009C0691">
      <w:pPr>
        <w:pStyle w:val="ListParagraph"/>
        <w:numPr>
          <w:ilvl w:val="0"/>
          <w:numId w:val="33"/>
        </w:numPr>
        <w:spacing w:after="120"/>
        <w:ind w:left="0" w:right="45" w:firstLine="567"/>
        <w:jc w:val="both"/>
        <w:rPr>
          <w:rFonts w:eastAsia="Times New Roman" w:cs="Times New Roman"/>
          <w:szCs w:val="28"/>
          <w:lang w:eastAsia="lv-LV"/>
        </w:rPr>
      </w:pPr>
      <w:r w:rsidRPr="00D244CD">
        <w:rPr>
          <w:rFonts w:eastAsia="Times New Roman" w:cs="Times New Roman"/>
          <w:szCs w:val="28"/>
          <w:lang w:eastAsia="lv-LV"/>
        </w:rPr>
        <w:t xml:space="preserve">Pēc norēķināšanās par braucienu </w:t>
      </w:r>
      <w:r w:rsidR="00B35D11" w:rsidRPr="00D244CD">
        <w:rPr>
          <w:rFonts w:eastAsia="Times New Roman" w:cs="Times New Roman"/>
          <w:szCs w:val="28"/>
          <w:lang w:eastAsia="lv-LV"/>
        </w:rPr>
        <w:t xml:space="preserve">taksometra </w:t>
      </w:r>
      <w:r w:rsidRPr="00D244CD">
        <w:rPr>
          <w:rFonts w:eastAsia="Times New Roman" w:cs="Times New Roman"/>
          <w:szCs w:val="28"/>
          <w:lang w:eastAsia="lv-LV"/>
        </w:rPr>
        <w:t xml:space="preserve">vadītājs izsniedz pasažierim </w:t>
      </w:r>
      <w:r w:rsidR="00450714" w:rsidRPr="00D244CD">
        <w:rPr>
          <w:rFonts w:eastAsia="Times New Roman" w:cs="Times New Roman"/>
          <w:szCs w:val="28"/>
          <w:lang w:eastAsia="lv-LV"/>
        </w:rPr>
        <w:t xml:space="preserve">kases </w:t>
      </w:r>
      <w:r w:rsidRPr="00D244CD">
        <w:rPr>
          <w:rFonts w:eastAsia="Times New Roman" w:cs="Times New Roman"/>
          <w:szCs w:val="28"/>
          <w:lang w:eastAsia="lv-LV"/>
        </w:rPr>
        <w:t>čeku. Čekā norādīti šādi rekvizīti:</w:t>
      </w:r>
    </w:p>
    <w:p w14:paraId="4939855C" w14:textId="77777777" w:rsidR="00D244CD" w:rsidRDefault="009853C8" w:rsidP="009C0691">
      <w:pPr>
        <w:pStyle w:val="ListParagraph"/>
        <w:numPr>
          <w:ilvl w:val="1"/>
          <w:numId w:val="33"/>
        </w:numPr>
        <w:spacing w:after="120"/>
        <w:ind w:left="0" w:right="45" w:firstLine="567"/>
        <w:jc w:val="both"/>
        <w:rPr>
          <w:rFonts w:eastAsia="Times New Roman" w:cs="Times New Roman"/>
          <w:szCs w:val="28"/>
          <w:lang w:eastAsia="lv-LV"/>
        </w:rPr>
      </w:pPr>
      <w:r w:rsidRPr="00D244CD">
        <w:rPr>
          <w:rFonts w:eastAsia="Times New Roman" w:cs="Times New Roman"/>
          <w:szCs w:val="28"/>
          <w:lang w:eastAsia="lv-LV"/>
        </w:rPr>
        <w:t xml:space="preserve">pārvadātājs </w:t>
      </w:r>
      <w:r w:rsidR="00640E6A" w:rsidRPr="00D244CD">
        <w:rPr>
          <w:rFonts w:eastAsia="Times New Roman" w:cs="Times New Roman"/>
          <w:szCs w:val="28"/>
          <w:lang w:eastAsia="lv-LV"/>
        </w:rPr>
        <w:t xml:space="preserve">(nosaukums, nodokļu maksātāja reģistrācijas kods, Valsts ieņēmumu dienesta piešķirtais ar pievienotās vērtības nodokli apliekamās personas </w:t>
      </w:r>
      <w:r w:rsidR="0032596E" w:rsidRPr="00D244CD">
        <w:rPr>
          <w:rFonts w:eastAsia="Times New Roman" w:cs="Times New Roman"/>
          <w:szCs w:val="28"/>
          <w:lang w:eastAsia="lv-LV"/>
        </w:rPr>
        <w:t xml:space="preserve">reģistrācijas </w:t>
      </w:r>
      <w:r w:rsidR="00640E6A" w:rsidRPr="00D244CD">
        <w:rPr>
          <w:rFonts w:eastAsia="Times New Roman" w:cs="Times New Roman"/>
          <w:szCs w:val="28"/>
          <w:lang w:eastAsia="lv-LV"/>
        </w:rPr>
        <w:t>numurs</w:t>
      </w:r>
      <w:r w:rsidR="004F1FFA" w:rsidRPr="00D244CD">
        <w:rPr>
          <w:rFonts w:eastAsia="Times New Roman" w:cs="Times New Roman"/>
          <w:szCs w:val="28"/>
          <w:lang w:eastAsia="lv-LV"/>
        </w:rPr>
        <w:t xml:space="preserve"> (ja </w:t>
      </w:r>
      <w:r w:rsidR="004F1FFA" w:rsidRPr="00D244CD">
        <w:rPr>
          <w:rFonts w:eastAsia="Times New Roman"/>
          <w:szCs w:val="20"/>
        </w:rPr>
        <w:t xml:space="preserve">pārvadātājs ir persona, kura reģistrēta Valsts </w:t>
      </w:r>
      <w:r w:rsidR="004F1FFA" w:rsidRPr="00D244CD">
        <w:rPr>
          <w:rFonts w:eastAsia="Times New Roman"/>
          <w:szCs w:val="20"/>
        </w:rPr>
        <w:lastRenderedPageBreak/>
        <w:t>ieņēmumu dienesta pievienotās vērtības nodokļa maksātāju reģistrā)</w:t>
      </w:r>
      <w:r w:rsidR="00640E6A" w:rsidRPr="00D244CD">
        <w:rPr>
          <w:rFonts w:eastAsia="Times New Roman" w:cs="Times New Roman"/>
          <w:szCs w:val="28"/>
          <w:lang w:eastAsia="lv-LV"/>
        </w:rPr>
        <w:t xml:space="preserve"> un juridiskā adrese);</w:t>
      </w:r>
    </w:p>
    <w:p w14:paraId="2D8B2E89" w14:textId="77777777" w:rsidR="00D244CD" w:rsidRDefault="00640E6A" w:rsidP="0021351E">
      <w:pPr>
        <w:pStyle w:val="ListParagraph"/>
        <w:numPr>
          <w:ilvl w:val="1"/>
          <w:numId w:val="33"/>
        </w:numPr>
        <w:spacing w:after="120"/>
        <w:ind w:left="0" w:right="45" w:firstLine="851"/>
        <w:jc w:val="both"/>
        <w:rPr>
          <w:rFonts w:eastAsia="Times New Roman" w:cs="Times New Roman"/>
          <w:szCs w:val="28"/>
          <w:lang w:eastAsia="lv-LV"/>
        </w:rPr>
      </w:pPr>
      <w:r w:rsidRPr="00D244CD">
        <w:rPr>
          <w:rFonts w:eastAsia="Times New Roman" w:cs="Times New Roman"/>
          <w:szCs w:val="28"/>
          <w:lang w:eastAsia="lv-LV"/>
        </w:rPr>
        <w:t>dokumenta nosaukums – čeks –, tā numurs, datums un izdrukāšanas laiks. Čekus numurē augošā secībā, un numerācija nedrīkst atkārtoties viena</w:t>
      </w:r>
      <w:r w:rsidR="00491D17" w:rsidRPr="00D244CD">
        <w:rPr>
          <w:rFonts w:eastAsia="Times New Roman" w:cs="Times New Roman"/>
          <w:szCs w:val="28"/>
          <w:lang w:eastAsia="lv-LV"/>
        </w:rPr>
        <w:t xml:space="preserve"> kalendārā gada </w:t>
      </w:r>
      <w:r w:rsidRPr="00D244CD">
        <w:rPr>
          <w:rFonts w:eastAsia="Times New Roman" w:cs="Times New Roman"/>
          <w:szCs w:val="28"/>
          <w:lang w:eastAsia="lv-LV"/>
        </w:rPr>
        <w:t>laikā;</w:t>
      </w:r>
    </w:p>
    <w:p w14:paraId="58081BBA" w14:textId="1DA34299" w:rsidR="00D244CD" w:rsidRDefault="00640E6A" w:rsidP="0021351E">
      <w:pPr>
        <w:pStyle w:val="ListParagraph"/>
        <w:numPr>
          <w:ilvl w:val="2"/>
          <w:numId w:val="33"/>
        </w:numPr>
        <w:spacing w:after="120"/>
        <w:ind w:left="0" w:right="45" w:firstLine="851"/>
        <w:jc w:val="both"/>
        <w:rPr>
          <w:rFonts w:eastAsia="Times New Roman" w:cs="Times New Roman"/>
          <w:szCs w:val="28"/>
          <w:lang w:eastAsia="lv-LV"/>
        </w:rPr>
      </w:pPr>
      <w:r w:rsidRPr="00D244CD">
        <w:rPr>
          <w:rFonts w:eastAsia="Times New Roman" w:cs="Times New Roman"/>
          <w:szCs w:val="28"/>
          <w:lang w:eastAsia="lv-LV"/>
        </w:rPr>
        <w:t>taksometra nolīgšanas tarifs (</w:t>
      </w:r>
      <w:r w:rsidRPr="00D244CD">
        <w:rPr>
          <w:rFonts w:eastAsia="Times New Roman" w:cs="Times New Roman"/>
          <w:i/>
          <w:iCs/>
          <w:szCs w:val="28"/>
          <w:lang w:eastAsia="lv-LV"/>
        </w:rPr>
        <w:t>euro</w:t>
      </w:r>
      <w:r w:rsidRPr="00D244CD">
        <w:rPr>
          <w:rFonts w:eastAsia="Times New Roman" w:cs="Times New Roman"/>
          <w:szCs w:val="28"/>
          <w:lang w:eastAsia="lv-LV"/>
        </w:rPr>
        <w:t>);</w:t>
      </w:r>
    </w:p>
    <w:p w14:paraId="4B38F1A7" w14:textId="7BFE69D5" w:rsidR="009901F3" w:rsidRDefault="00640E6A" w:rsidP="0021351E">
      <w:pPr>
        <w:pStyle w:val="ListParagraph"/>
        <w:numPr>
          <w:ilvl w:val="2"/>
          <w:numId w:val="33"/>
        </w:numPr>
        <w:spacing w:after="120"/>
        <w:ind w:left="0" w:right="45" w:firstLine="851"/>
        <w:jc w:val="both"/>
        <w:rPr>
          <w:rFonts w:eastAsia="Times New Roman" w:cs="Times New Roman"/>
          <w:szCs w:val="28"/>
          <w:lang w:eastAsia="lv-LV"/>
        </w:rPr>
      </w:pPr>
      <w:r w:rsidRPr="009901F3">
        <w:rPr>
          <w:rFonts w:eastAsia="Times New Roman" w:cs="Times New Roman"/>
          <w:szCs w:val="28"/>
          <w:lang w:eastAsia="lv-LV"/>
        </w:rPr>
        <w:t>attāluma tarifs par kilometru (</w:t>
      </w:r>
      <w:r w:rsidRPr="009901F3">
        <w:rPr>
          <w:rFonts w:eastAsia="Times New Roman" w:cs="Times New Roman"/>
          <w:i/>
          <w:iCs/>
          <w:szCs w:val="28"/>
          <w:lang w:eastAsia="lv-LV"/>
        </w:rPr>
        <w:t>euro</w:t>
      </w:r>
      <w:r w:rsidRPr="009901F3">
        <w:rPr>
          <w:rFonts w:eastAsia="Times New Roman" w:cs="Times New Roman"/>
          <w:szCs w:val="28"/>
          <w:lang w:eastAsia="lv-LV"/>
        </w:rPr>
        <w:t>);</w:t>
      </w:r>
    </w:p>
    <w:p w14:paraId="517C8F7B" w14:textId="306C5049" w:rsidR="00D244CD" w:rsidRPr="009901F3" w:rsidRDefault="00640E6A" w:rsidP="0021351E">
      <w:pPr>
        <w:pStyle w:val="ListParagraph"/>
        <w:numPr>
          <w:ilvl w:val="2"/>
          <w:numId w:val="33"/>
        </w:numPr>
        <w:spacing w:after="120"/>
        <w:ind w:left="0" w:right="45" w:firstLine="851"/>
        <w:jc w:val="both"/>
        <w:rPr>
          <w:rFonts w:eastAsia="Times New Roman" w:cs="Times New Roman"/>
          <w:szCs w:val="28"/>
          <w:lang w:eastAsia="lv-LV"/>
        </w:rPr>
      </w:pPr>
      <w:r w:rsidRPr="009901F3">
        <w:rPr>
          <w:rFonts w:eastAsia="Times New Roman" w:cs="Times New Roman"/>
          <w:szCs w:val="28"/>
          <w:lang w:eastAsia="lv-LV"/>
        </w:rPr>
        <w:t xml:space="preserve">laika tarifs par minūti </w:t>
      </w:r>
      <w:r w:rsidRPr="009901F3">
        <w:rPr>
          <w:rFonts w:eastAsia="Times New Roman" w:cs="Times New Roman"/>
          <w:i/>
          <w:szCs w:val="28"/>
          <w:lang w:eastAsia="lv-LV"/>
        </w:rPr>
        <w:t>(</w:t>
      </w:r>
      <w:r w:rsidR="00877166" w:rsidRPr="009901F3">
        <w:rPr>
          <w:rFonts w:eastAsia="Times New Roman" w:cs="Times New Roman"/>
          <w:i/>
          <w:szCs w:val="28"/>
          <w:lang w:eastAsia="lv-LV"/>
        </w:rPr>
        <w:t xml:space="preserve">euro </w:t>
      </w:r>
      <w:r w:rsidRPr="009901F3">
        <w:rPr>
          <w:rFonts w:eastAsia="Times New Roman" w:cs="Times New Roman"/>
          <w:i/>
          <w:szCs w:val="28"/>
          <w:lang w:eastAsia="lv-LV"/>
        </w:rPr>
        <w:t>cent</w:t>
      </w:r>
      <w:r w:rsidR="0032596E" w:rsidRPr="009901F3">
        <w:rPr>
          <w:rFonts w:eastAsia="Times New Roman" w:cs="Times New Roman"/>
          <w:i/>
          <w:szCs w:val="28"/>
          <w:lang w:eastAsia="lv-LV"/>
        </w:rPr>
        <w:t>i</w:t>
      </w:r>
      <w:r w:rsidRPr="009901F3">
        <w:rPr>
          <w:rFonts w:eastAsia="Times New Roman" w:cs="Times New Roman"/>
          <w:szCs w:val="28"/>
          <w:lang w:eastAsia="lv-LV"/>
        </w:rPr>
        <w:t>);</w:t>
      </w:r>
    </w:p>
    <w:p w14:paraId="23250BBF" w14:textId="69342484" w:rsidR="00D244CD" w:rsidRDefault="00640E6A" w:rsidP="0021351E">
      <w:pPr>
        <w:pStyle w:val="ListParagraph"/>
        <w:numPr>
          <w:ilvl w:val="2"/>
          <w:numId w:val="33"/>
        </w:numPr>
        <w:spacing w:after="120"/>
        <w:ind w:left="0" w:right="45" w:firstLine="851"/>
        <w:jc w:val="both"/>
        <w:rPr>
          <w:rFonts w:eastAsia="Times New Roman" w:cs="Times New Roman"/>
          <w:szCs w:val="28"/>
          <w:lang w:eastAsia="lv-LV"/>
        </w:rPr>
      </w:pPr>
      <w:r w:rsidRPr="00D244CD">
        <w:rPr>
          <w:rFonts w:eastAsia="Times New Roman" w:cs="Times New Roman"/>
          <w:szCs w:val="28"/>
          <w:lang w:eastAsia="lv-LV"/>
        </w:rPr>
        <w:t>nobrauktie kilometri;</w:t>
      </w:r>
    </w:p>
    <w:p w14:paraId="15EB5373" w14:textId="53FB7793" w:rsidR="00D244CD" w:rsidRDefault="00C555D7" w:rsidP="0021351E">
      <w:pPr>
        <w:pStyle w:val="ListParagraph"/>
        <w:numPr>
          <w:ilvl w:val="2"/>
          <w:numId w:val="33"/>
        </w:numPr>
        <w:spacing w:after="120"/>
        <w:ind w:left="0" w:right="45" w:firstLine="851"/>
        <w:jc w:val="both"/>
        <w:rPr>
          <w:rFonts w:eastAsia="Times New Roman" w:cs="Times New Roman"/>
          <w:szCs w:val="28"/>
          <w:lang w:eastAsia="lv-LV"/>
        </w:rPr>
      </w:pPr>
      <w:r w:rsidRPr="00D244CD">
        <w:rPr>
          <w:rFonts w:eastAsia="Times New Roman" w:cs="Times New Roman"/>
          <w:szCs w:val="28"/>
          <w:lang w:eastAsia="lv-LV"/>
        </w:rPr>
        <w:t xml:space="preserve">brauciena </w:t>
      </w:r>
      <w:r w:rsidR="00640E6A" w:rsidRPr="00D244CD">
        <w:rPr>
          <w:rFonts w:eastAsia="Times New Roman" w:cs="Times New Roman"/>
          <w:szCs w:val="28"/>
          <w:lang w:eastAsia="lv-LV"/>
        </w:rPr>
        <w:t xml:space="preserve"> laiks</w:t>
      </w:r>
      <w:r w:rsidR="00640E6A" w:rsidRPr="00D244CD">
        <w:rPr>
          <w:rFonts w:eastAsia="Times New Roman" w:cs="Times New Roman"/>
          <w:i/>
          <w:szCs w:val="28"/>
          <w:lang w:eastAsia="lv-LV"/>
        </w:rPr>
        <w:t xml:space="preserve"> </w:t>
      </w:r>
      <w:r w:rsidR="0032596E" w:rsidRPr="00D244CD">
        <w:rPr>
          <w:rFonts w:eastAsia="Times New Roman" w:cs="Times New Roman"/>
          <w:i/>
          <w:szCs w:val="28"/>
          <w:lang w:eastAsia="lv-LV"/>
        </w:rPr>
        <w:t>(</w:t>
      </w:r>
      <w:r w:rsidR="00640E6A" w:rsidRPr="00D244CD">
        <w:rPr>
          <w:rFonts w:eastAsia="Times New Roman" w:cs="Times New Roman"/>
          <w:i/>
          <w:szCs w:val="28"/>
          <w:lang w:eastAsia="lv-LV"/>
        </w:rPr>
        <w:t>minūtēs</w:t>
      </w:r>
      <w:r w:rsidR="0032596E" w:rsidRPr="00D244CD">
        <w:rPr>
          <w:rFonts w:eastAsia="Times New Roman" w:cs="Times New Roman"/>
          <w:i/>
          <w:szCs w:val="28"/>
          <w:lang w:eastAsia="lv-LV"/>
        </w:rPr>
        <w:t>)</w:t>
      </w:r>
      <w:r w:rsidR="00640E6A" w:rsidRPr="00D244CD">
        <w:rPr>
          <w:rFonts w:eastAsia="Times New Roman" w:cs="Times New Roman"/>
          <w:szCs w:val="28"/>
          <w:lang w:eastAsia="lv-LV"/>
        </w:rPr>
        <w:t>;</w:t>
      </w:r>
    </w:p>
    <w:p w14:paraId="049858EC" w14:textId="161E0B9F" w:rsidR="00D244CD" w:rsidRPr="00D244CD" w:rsidRDefault="00C555D7" w:rsidP="0021351E">
      <w:pPr>
        <w:pStyle w:val="ListParagraph"/>
        <w:numPr>
          <w:ilvl w:val="2"/>
          <w:numId w:val="33"/>
        </w:numPr>
        <w:spacing w:after="120"/>
        <w:ind w:left="0" w:right="45" w:firstLine="851"/>
        <w:jc w:val="both"/>
        <w:rPr>
          <w:rFonts w:eastAsia="Times New Roman" w:cs="Times New Roman"/>
          <w:szCs w:val="28"/>
          <w:lang w:eastAsia="lv-LV"/>
        </w:rPr>
      </w:pPr>
      <w:r w:rsidRPr="00D244CD">
        <w:rPr>
          <w:rFonts w:eastAsia="Times New Roman" w:cs="Times New Roman"/>
          <w:szCs w:val="28"/>
          <w:lang w:eastAsia="lv-LV"/>
        </w:rPr>
        <w:t xml:space="preserve">papildmaksa </w:t>
      </w:r>
      <w:r w:rsidR="007E5826" w:rsidRPr="00D244CD">
        <w:rPr>
          <w:rFonts w:eastAsia="Times New Roman" w:cs="Times New Roman"/>
          <w:i/>
          <w:szCs w:val="28"/>
          <w:lang w:eastAsia="lv-LV"/>
        </w:rPr>
        <w:t>(euro)</w:t>
      </w:r>
    </w:p>
    <w:p w14:paraId="0888E315" w14:textId="1912972B" w:rsidR="00D244CD" w:rsidRDefault="00640E6A" w:rsidP="0021351E">
      <w:pPr>
        <w:pStyle w:val="ListParagraph"/>
        <w:numPr>
          <w:ilvl w:val="2"/>
          <w:numId w:val="33"/>
        </w:numPr>
        <w:spacing w:after="120"/>
        <w:ind w:left="0" w:right="45" w:firstLine="851"/>
        <w:jc w:val="both"/>
        <w:rPr>
          <w:rFonts w:eastAsia="Times New Roman" w:cs="Times New Roman"/>
          <w:szCs w:val="28"/>
          <w:lang w:eastAsia="lv-LV"/>
        </w:rPr>
      </w:pPr>
      <w:r w:rsidRPr="00D244CD">
        <w:rPr>
          <w:rFonts w:eastAsia="Times New Roman" w:cs="Times New Roman"/>
          <w:szCs w:val="28"/>
          <w:lang w:eastAsia="lv-LV"/>
        </w:rPr>
        <w:t>kopējā summa (</w:t>
      </w:r>
      <w:r w:rsidRPr="00D244CD">
        <w:rPr>
          <w:rFonts w:eastAsia="Times New Roman" w:cs="Times New Roman"/>
          <w:i/>
          <w:iCs/>
          <w:szCs w:val="28"/>
          <w:lang w:eastAsia="lv-LV"/>
        </w:rPr>
        <w:t>euro</w:t>
      </w:r>
      <w:r w:rsidRPr="00D244CD">
        <w:rPr>
          <w:rFonts w:eastAsia="Times New Roman" w:cs="Times New Roman"/>
          <w:szCs w:val="28"/>
          <w:lang w:eastAsia="lv-LV"/>
        </w:rPr>
        <w:t>) bez pievienotās vērtības nodokļa;</w:t>
      </w:r>
    </w:p>
    <w:p w14:paraId="67AD1E1B" w14:textId="3C7A3376" w:rsidR="00C35AAC" w:rsidRDefault="00640E6A" w:rsidP="0021351E">
      <w:pPr>
        <w:pStyle w:val="ListParagraph"/>
        <w:numPr>
          <w:ilvl w:val="2"/>
          <w:numId w:val="33"/>
        </w:numPr>
        <w:tabs>
          <w:tab w:val="left" w:pos="1418"/>
          <w:tab w:val="left" w:pos="2127"/>
        </w:tabs>
        <w:spacing w:after="120"/>
        <w:ind w:left="0" w:right="45" w:firstLine="851"/>
        <w:jc w:val="both"/>
        <w:rPr>
          <w:rFonts w:eastAsia="Times New Roman" w:cs="Times New Roman"/>
          <w:szCs w:val="28"/>
          <w:lang w:eastAsia="lv-LV"/>
        </w:rPr>
      </w:pPr>
      <w:r w:rsidRPr="00C35AAC">
        <w:rPr>
          <w:rFonts w:eastAsia="Times New Roman" w:cs="Times New Roman"/>
          <w:szCs w:val="28"/>
          <w:lang w:eastAsia="lv-LV"/>
        </w:rPr>
        <w:t>reģistrēto darījumu kopsumma par braucienu naudas izteiksmē;</w:t>
      </w:r>
    </w:p>
    <w:p w14:paraId="00A4A503" w14:textId="1F6352E5" w:rsidR="00C35AAC" w:rsidRDefault="00640E6A" w:rsidP="0021351E">
      <w:pPr>
        <w:pStyle w:val="ListParagraph"/>
        <w:numPr>
          <w:ilvl w:val="2"/>
          <w:numId w:val="33"/>
        </w:numPr>
        <w:tabs>
          <w:tab w:val="left" w:pos="1418"/>
          <w:tab w:val="left" w:pos="2127"/>
        </w:tabs>
        <w:spacing w:after="120"/>
        <w:ind w:left="0" w:right="45" w:firstLine="851"/>
        <w:jc w:val="both"/>
        <w:rPr>
          <w:rFonts w:eastAsia="Times New Roman" w:cs="Times New Roman"/>
          <w:szCs w:val="28"/>
          <w:lang w:eastAsia="lv-LV"/>
        </w:rPr>
      </w:pPr>
      <w:r w:rsidRPr="00C35AAC">
        <w:rPr>
          <w:rFonts w:eastAsia="Times New Roman" w:cs="Times New Roman"/>
          <w:szCs w:val="28"/>
          <w:lang w:eastAsia="lv-LV"/>
        </w:rPr>
        <w:t>norēķinu veids;</w:t>
      </w:r>
    </w:p>
    <w:p w14:paraId="1ECD4CA9" w14:textId="42562520" w:rsidR="00C35AAC" w:rsidRPr="00C35AAC" w:rsidRDefault="00640E6A" w:rsidP="0021351E">
      <w:pPr>
        <w:pStyle w:val="ListParagraph"/>
        <w:numPr>
          <w:ilvl w:val="2"/>
          <w:numId w:val="33"/>
        </w:numPr>
        <w:tabs>
          <w:tab w:val="left" w:pos="1418"/>
        </w:tabs>
        <w:spacing w:after="120"/>
        <w:ind w:left="0" w:right="45" w:firstLine="851"/>
        <w:jc w:val="both"/>
        <w:rPr>
          <w:rFonts w:eastAsia="Times New Roman"/>
          <w:szCs w:val="20"/>
        </w:rPr>
      </w:pPr>
      <w:r w:rsidRPr="00C35AAC">
        <w:rPr>
          <w:rFonts w:eastAsia="Times New Roman" w:cs="Times New Roman"/>
          <w:szCs w:val="28"/>
          <w:lang w:eastAsia="lv-LV"/>
        </w:rPr>
        <w:t>taksometra valsts reģistrācijas numurs.</w:t>
      </w:r>
      <w:r w:rsidR="00695A52" w:rsidRPr="00C35AAC">
        <w:rPr>
          <w:rFonts w:eastAsia="Times New Roman" w:cs="Times New Roman"/>
          <w:szCs w:val="28"/>
          <w:lang w:eastAsia="lv-LV"/>
        </w:rPr>
        <w:t xml:space="preserve"> </w:t>
      </w:r>
    </w:p>
    <w:p w14:paraId="7D933DE9" w14:textId="2F2AE64C" w:rsidR="006449E2" w:rsidRDefault="00695A52" w:rsidP="0021351E">
      <w:pPr>
        <w:pStyle w:val="ListParagraph"/>
        <w:numPr>
          <w:ilvl w:val="1"/>
          <w:numId w:val="33"/>
        </w:numPr>
        <w:tabs>
          <w:tab w:val="left" w:pos="1418"/>
          <w:tab w:val="left" w:pos="2127"/>
          <w:tab w:val="left" w:pos="6096"/>
        </w:tabs>
        <w:spacing w:after="120"/>
        <w:ind w:left="0" w:right="45" w:firstLine="851"/>
        <w:jc w:val="both"/>
        <w:rPr>
          <w:rFonts w:eastAsia="Times New Roman"/>
          <w:szCs w:val="20"/>
        </w:rPr>
      </w:pPr>
      <w:r w:rsidRPr="006449E2">
        <w:rPr>
          <w:rFonts w:eastAsia="Times New Roman"/>
          <w:szCs w:val="20"/>
        </w:rPr>
        <w:t>ja pārvadātājs ir persona, kura reģistrēta Valsts ieņēmumu dienesta pievienotās vērtības nodokļa maksātāju reģistrā papildus jānorāda:</w:t>
      </w:r>
    </w:p>
    <w:p w14:paraId="5AD02142" w14:textId="3EDCA5B6" w:rsidR="006449E2" w:rsidRDefault="0021351E" w:rsidP="0021351E">
      <w:pPr>
        <w:pStyle w:val="ListParagraph"/>
        <w:tabs>
          <w:tab w:val="left" w:pos="1418"/>
          <w:tab w:val="left" w:pos="2127"/>
          <w:tab w:val="left" w:pos="6096"/>
        </w:tabs>
        <w:spacing w:after="120"/>
        <w:ind w:left="0" w:right="45" w:firstLine="851"/>
        <w:jc w:val="both"/>
        <w:rPr>
          <w:rFonts w:eastAsia="Times New Roman" w:cs="Times New Roman"/>
          <w:szCs w:val="28"/>
          <w:lang w:eastAsia="lv-LV"/>
        </w:rPr>
      </w:pPr>
      <w:r>
        <w:rPr>
          <w:rFonts w:eastAsia="Times New Roman"/>
          <w:szCs w:val="20"/>
        </w:rPr>
        <w:t>47.3.1.</w:t>
      </w:r>
      <w:r w:rsidR="00695A52" w:rsidRPr="006449E2">
        <w:rPr>
          <w:rFonts w:eastAsia="Times New Roman" w:cs="Times New Roman"/>
          <w:szCs w:val="28"/>
          <w:lang w:eastAsia="lv-LV"/>
        </w:rPr>
        <w:t>pievienotās vērtības nodokļa zīme;</w:t>
      </w:r>
    </w:p>
    <w:p w14:paraId="0F89C3D5" w14:textId="295AD6EE" w:rsidR="006449E2" w:rsidRDefault="0021351E" w:rsidP="0021351E">
      <w:pPr>
        <w:pStyle w:val="ListParagraph"/>
        <w:tabs>
          <w:tab w:val="left" w:pos="1418"/>
          <w:tab w:val="left" w:pos="2127"/>
          <w:tab w:val="left" w:pos="6096"/>
        </w:tabs>
        <w:spacing w:after="120"/>
        <w:ind w:left="0" w:right="45" w:firstLine="851"/>
        <w:jc w:val="both"/>
        <w:rPr>
          <w:rFonts w:eastAsia="Times New Roman" w:cs="Times New Roman"/>
          <w:szCs w:val="28"/>
          <w:lang w:eastAsia="lv-LV"/>
        </w:rPr>
      </w:pPr>
      <w:r>
        <w:rPr>
          <w:rFonts w:eastAsia="Times New Roman" w:cs="Times New Roman"/>
          <w:szCs w:val="28"/>
          <w:lang w:eastAsia="lv-LV"/>
        </w:rPr>
        <w:t>47.3.2.</w:t>
      </w:r>
      <w:r w:rsidR="00695A52" w:rsidRPr="0032305B">
        <w:rPr>
          <w:rFonts w:eastAsia="Times New Roman" w:cs="Times New Roman"/>
          <w:szCs w:val="28"/>
          <w:lang w:eastAsia="lv-LV"/>
        </w:rPr>
        <w:t>piemērotā pievienotās vērtības nodokļa likme</w:t>
      </w:r>
      <w:r w:rsidR="006449E2">
        <w:rPr>
          <w:rFonts w:eastAsia="Times New Roman" w:cs="Times New Roman"/>
          <w:szCs w:val="28"/>
          <w:lang w:eastAsia="lv-LV"/>
        </w:rPr>
        <w:t>;</w:t>
      </w:r>
    </w:p>
    <w:p w14:paraId="45FB8EDE" w14:textId="4AAFC51C" w:rsidR="00695A52" w:rsidRDefault="0021351E" w:rsidP="0021351E">
      <w:pPr>
        <w:pStyle w:val="ListParagraph"/>
        <w:tabs>
          <w:tab w:val="left" w:pos="1418"/>
          <w:tab w:val="left" w:pos="2127"/>
          <w:tab w:val="left" w:pos="6096"/>
        </w:tabs>
        <w:spacing w:after="120"/>
        <w:ind w:left="0" w:right="45" w:firstLine="851"/>
        <w:jc w:val="both"/>
        <w:rPr>
          <w:rFonts w:eastAsia="Times New Roman"/>
          <w:szCs w:val="20"/>
        </w:rPr>
      </w:pPr>
      <w:r>
        <w:rPr>
          <w:rFonts w:eastAsia="Times New Roman" w:cs="Times New Roman"/>
          <w:szCs w:val="28"/>
          <w:lang w:eastAsia="lv-LV"/>
        </w:rPr>
        <w:t>47.3.3.</w:t>
      </w:r>
      <w:r w:rsidR="00695A52" w:rsidRPr="0032305B">
        <w:rPr>
          <w:rFonts w:eastAsia="Times New Roman" w:cs="Times New Roman"/>
          <w:szCs w:val="28"/>
          <w:lang w:eastAsia="lv-LV"/>
        </w:rPr>
        <w:t>pievienotās vērtības nodokļa summa</w:t>
      </w:r>
      <w:r w:rsidR="00C96553">
        <w:rPr>
          <w:rFonts w:eastAsia="Times New Roman" w:cs="Times New Roman"/>
          <w:szCs w:val="28"/>
          <w:lang w:eastAsia="lv-LV"/>
        </w:rPr>
        <w:t>.</w:t>
      </w:r>
      <w:r w:rsidR="00695A52">
        <w:rPr>
          <w:rFonts w:eastAsia="Times New Roman" w:cs="Times New Roman"/>
          <w:szCs w:val="28"/>
          <w:lang w:eastAsia="lv-LV"/>
        </w:rPr>
        <w:t xml:space="preserve"> </w:t>
      </w:r>
    </w:p>
    <w:p w14:paraId="40F55049" w14:textId="1F52B6DE" w:rsidR="00231B03" w:rsidRDefault="00640E6A" w:rsidP="0021351E">
      <w:pPr>
        <w:pStyle w:val="ListParagraph"/>
        <w:numPr>
          <w:ilvl w:val="0"/>
          <w:numId w:val="33"/>
        </w:numPr>
        <w:spacing w:before="120" w:after="120"/>
        <w:ind w:left="0" w:right="45" w:firstLine="567"/>
        <w:jc w:val="both"/>
        <w:rPr>
          <w:rFonts w:eastAsia="Times New Roman" w:cs="Times New Roman"/>
          <w:szCs w:val="28"/>
          <w:lang w:eastAsia="lv-LV"/>
        </w:rPr>
      </w:pPr>
      <w:bookmarkStart w:id="17" w:name="p-488297"/>
      <w:bookmarkStart w:id="18" w:name="p16.2"/>
      <w:bookmarkStart w:id="19" w:name="p-435241"/>
      <w:bookmarkStart w:id="20" w:name="p20"/>
      <w:bookmarkStart w:id="21" w:name="p-435242"/>
      <w:bookmarkStart w:id="22" w:name="p21"/>
      <w:bookmarkEnd w:id="17"/>
      <w:bookmarkEnd w:id="18"/>
      <w:bookmarkEnd w:id="19"/>
      <w:bookmarkEnd w:id="20"/>
      <w:bookmarkEnd w:id="21"/>
      <w:bookmarkEnd w:id="22"/>
      <w:r w:rsidRPr="00231B03">
        <w:rPr>
          <w:rFonts w:eastAsia="Times New Roman" w:cs="Times New Roman"/>
          <w:szCs w:val="28"/>
          <w:lang w:eastAsia="lv-LV"/>
        </w:rPr>
        <w:t>Ja tehnisku bojājumu dēļ vadītājs ir spiests pārtraukt pasažiera pārvadājumu ar taksometru</w:t>
      </w:r>
      <w:r w:rsidR="00231C0C" w:rsidRPr="00231B03">
        <w:rPr>
          <w:rFonts w:eastAsia="Times New Roman" w:cs="Times New Roman"/>
          <w:szCs w:val="28"/>
          <w:lang w:eastAsia="lv-LV"/>
        </w:rPr>
        <w:t xml:space="preserve">, </w:t>
      </w:r>
      <w:r w:rsidRPr="00231B03">
        <w:rPr>
          <w:rFonts w:eastAsia="Times New Roman" w:cs="Times New Roman"/>
          <w:szCs w:val="28"/>
          <w:lang w:eastAsia="lv-LV"/>
        </w:rPr>
        <w:t>pasažieris samaksā maksu par taksometra nolīgšanu, nobraukto attālumu un brauciena ilgumu</w:t>
      </w:r>
      <w:r w:rsidR="00877166" w:rsidRPr="00231B03">
        <w:rPr>
          <w:rFonts w:eastAsia="Times New Roman" w:cs="Times New Roman"/>
          <w:szCs w:val="28"/>
          <w:lang w:eastAsia="lv-LV"/>
        </w:rPr>
        <w:t>,</w:t>
      </w:r>
      <w:r w:rsidR="00231C0C" w:rsidRPr="00231B03">
        <w:rPr>
          <w:rFonts w:eastAsia="Times New Roman" w:cs="Times New Roman"/>
          <w:szCs w:val="28"/>
          <w:lang w:eastAsia="lv-LV"/>
        </w:rPr>
        <w:t xml:space="preserve"> </w:t>
      </w:r>
      <w:r w:rsidR="0037363F" w:rsidRPr="00231B03">
        <w:rPr>
          <w:rFonts w:eastAsia="Times New Roman" w:cs="Times New Roman"/>
          <w:szCs w:val="28"/>
          <w:lang w:eastAsia="lv-LV"/>
        </w:rPr>
        <w:t xml:space="preserve">par ko </w:t>
      </w:r>
      <w:r w:rsidRPr="00231B03">
        <w:rPr>
          <w:rFonts w:eastAsia="Times New Roman" w:cs="Times New Roman"/>
          <w:szCs w:val="28"/>
          <w:lang w:eastAsia="lv-LV"/>
        </w:rPr>
        <w:t>vadītājs izsniedz pasažierim čeku</w:t>
      </w:r>
      <w:r w:rsidR="00424B06" w:rsidRPr="00231B03">
        <w:rPr>
          <w:rFonts w:eastAsia="Times New Roman" w:cs="Times New Roman"/>
          <w:szCs w:val="28"/>
          <w:lang w:eastAsia="lv-LV"/>
        </w:rPr>
        <w:t>.</w:t>
      </w:r>
      <w:r w:rsidRPr="00231B03">
        <w:rPr>
          <w:rFonts w:eastAsia="Times New Roman" w:cs="Times New Roman"/>
          <w:szCs w:val="28"/>
          <w:lang w:eastAsia="lv-LV"/>
        </w:rPr>
        <w:t xml:space="preserve"> </w:t>
      </w:r>
    </w:p>
    <w:p w14:paraId="136E8D66" w14:textId="77777777" w:rsidR="006449E2" w:rsidRDefault="00C5696D" w:rsidP="0021351E">
      <w:pPr>
        <w:pStyle w:val="ListParagraph"/>
        <w:numPr>
          <w:ilvl w:val="0"/>
          <w:numId w:val="33"/>
        </w:numPr>
        <w:spacing w:before="120" w:after="120"/>
        <w:ind w:left="0" w:right="45" w:firstLine="567"/>
        <w:jc w:val="both"/>
        <w:rPr>
          <w:rFonts w:eastAsia="Times New Roman" w:cs="Times New Roman"/>
          <w:szCs w:val="28"/>
          <w:lang w:eastAsia="lv-LV"/>
        </w:rPr>
      </w:pPr>
      <w:r w:rsidRPr="006449E2">
        <w:rPr>
          <w:rFonts w:eastAsia="Times New Roman" w:cs="Times New Roman"/>
          <w:szCs w:val="28"/>
          <w:lang w:eastAsia="lv-LV"/>
        </w:rPr>
        <w:t>Pārvadāšanai pieļaujamais bagāžas svars un gabarīti ir atkarīgi no pakalpojuma sniegšanā izmantojamā transportlīdzekļa  tehniskā raksturojuma.</w:t>
      </w:r>
    </w:p>
    <w:p w14:paraId="324A9E22" w14:textId="02124F08" w:rsidR="00C5696D" w:rsidRPr="006449E2" w:rsidRDefault="00C5696D" w:rsidP="0021351E">
      <w:pPr>
        <w:pStyle w:val="ListParagraph"/>
        <w:numPr>
          <w:ilvl w:val="0"/>
          <w:numId w:val="33"/>
        </w:numPr>
        <w:spacing w:before="120" w:after="120"/>
        <w:ind w:left="0" w:right="45" w:firstLine="567"/>
        <w:jc w:val="both"/>
        <w:rPr>
          <w:rFonts w:eastAsia="Times New Roman" w:cs="Times New Roman"/>
          <w:szCs w:val="28"/>
          <w:lang w:eastAsia="lv-LV"/>
        </w:rPr>
      </w:pPr>
      <w:r w:rsidRPr="006449E2">
        <w:rPr>
          <w:rFonts w:eastAsia="Times New Roman" w:cs="Times New Roman"/>
          <w:szCs w:val="28"/>
          <w:lang w:eastAsia="lv-LV"/>
        </w:rPr>
        <w:t>Taksometrā ir aizliegts pārvadāt:</w:t>
      </w:r>
    </w:p>
    <w:p w14:paraId="0DB7117B" w14:textId="77777777" w:rsidR="006449E2" w:rsidRDefault="00C5696D" w:rsidP="0021351E">
      <w:pPr>
        <w:pStyle w:val="ListParagraph"/>
        <w:numPr>
          <w:ilvl w:val="1"/>
          <w:numId w:val="33"/>
        </w:numPr>
        <w:spacing w:after="120"/>
        <w:ind w:left="0" w:right="45" w:firstLine="567"/>
        <w:jc w:val="both"/>
        <w:rPr>
          <w:rFonts w:eastAsia="Times New Roman" w:cs="Times New Roman"/>
          <w:szCs w:val="28"/>
          <w:lang w:eastAsia="lv-LV"/>
        </w:rPr>
      </w:pPr>
      <w:r w:rsidRPr="006449E2">
        <w:rPr>
          <w:rFonts w:eastAsia="Times New Roman" w:cs="Times New Roman"/>
          <w:szCs w:val="28"/>
          <w:lang w:eastAsia="lv-LV"/>
        </w:rPr>
        <w:t>asus, dzīvībai bīstamus priekšmetus un sprāgstošas, viegli uzliesmojošas, indīgas un kodīgas vielas, izņemot gāzes balonus ar tilpumu līdz pieciem litriem un degvielu traukos, kas izgatavoti no materiāla, kas nepieļauj statiskās strāvas veidošanos;</w:t>
      </w:r>
    </w:p>
    <w:p w14:paraId="0DBBB8C1" w14:textId="3E604154" w:rsidR="00C5696D" w:rsidRPr="006449E2" w:rsidRDefault="00C5696D" w:rsidP="0021351E">
      <w:pPr>
        <w:pStyle w:val="ListParagraph"/>
        <w:numPr>
          <w:ilvl w:val="1"/>
          <w:numId w:val="33"/>
        </w:numPr>
        <w:spacing w:after="120"/>
        <w:ind w:left="0" w:right="45" w:firstLine="567"/>
        <w:jc w:val="both"/>
        <w:rPr>
          <w:rFonts w:eastAsia="Times New Roman" w:cs="Times New Roman"/>
          <w:szCs w:val="28"/>
          <w:lang w:eastAsia="lv-LV"/>
        </w:rPr>
      </w:pPr>
      <w:r w:rsidRPr="006449E2">
        <w:rPr>
          <w:rFonts w:eastAsia="Times New Roman" w:cs="Times New Roman"/>
          <w:szCs w:val="28"/>
          <w:lang w:eastAsia="lv-LV"/>
        </w:rPr>
        <w:t>šaujamieročus bez apvalkiem vai neiesaiņotus;</w:t>
      </w:r>
    </w:p>
    <w:p w14:paraId="15AA83E2" w14:textId="77777777" w:rsidR="006449E2" w:rsidRDefault="00C5696D" w:rsidP="0021351E">
      <w:pPr>
        <w:pStyle w:val="ListParagraph"/>
        <w:numPr>
          <w:ilvl w:val="1"/>
          <w:numId w:val="33"/>
        </w:numPr>
        <w:spacing w:after="120"/>
        <w:ind w:left="0" w:right="45" w:firstLine="567"/>
        <w:jc w:val="both"/>
        <w:rPr>
          <w:rFonts w:eastAsia="Times New Roman" w:cs="Times New Roman"/>
          <w:szCs w:val="28"/>
          <w:lang w:eastAsia="lv-LV"/>
        </w:rPr>
      </w:pPr>
      <w:r w:rsidRPr="006449E2">
        <w:rPr>
          <w:rFonts w:eastAsia="Times New Roman" w:cs="Times New Roman"/>
          <w:szCs w:val="28"/>
          <w:lang w:eastAsia="lv-LV"/>
        </w:rPr>
        <w:t>priekšmetus, kuri var notraipīt vai sabojāt citu pasažieru apģērbu, salona apšuvumu, sēdekļus un bagāžas nodalījumu;</w:t>
      </w:r>
    </w:p>
    <w:p w14:paraId="4FFA97CD" w14:textId="7ACC962F" w:rsidR="00C5696D" w:rsidRPr="006449E2" w:rsidRDefault="00C5696D" w:rsidP="0021351E">
      <w:pPr>
        <w:pStyle w:val="ListParagraph"/>
        <w:numPr>
          <w:ilvl w:val="1"/>
          <w:numId w:val="33"/>
        </w:numPr>
        <w:spacing w:after="120"/>
        <w:ind w:left="0" w:right="45" w:firstLine="567"/>
        <w:jc w:val="both"/>
        <w:rPr>
          <w:rFonts w:eastAsia="Times New Roman" w:cs="Times New Roman"/>
          <w:szCs w:val="28"/>
          <w:lang w:eastAsia="lv-LV"/>
        </w:rPr>
      </w:pPr>
      <w:r w:rsidRPr="006449E2">
        <w:rPr>
          <w:rFonts w:eastAsia="Times New Roman" w:cs="Times New Roman"/>
          <w:szCs w:val="28"/>
          <w:lang w:eastAsia="lv-LV"/>
        </w:rPr>
        <w:t>dzīvniekus un putnus, izņemot gadījumus, ja pasažieris un vadītājs par to vienojas un dzīvniekus pārvadā krātiņā vai citā veidā, kas nepieļauj dzīvnieku pārvietošanos salonā un nodrošina salona tīrību, kārtību un drošību;</w:t>
      </w:r>
    </w:p>
    <w:p w14:paraId="5B9E6B36" w14:textId="6011A44F" w:rsidR="00C5696D" w:rsidRPr="00C5696D" w:rsidRDefault="00C5696D" w:rsidP="0021351E">
      <w:pPr>
        <w:pStyle w:val="ListParagraph"/>
        <w:numPr>
          <w:ilvl w:val="1"/>
          <w:numId w:val="33"/>
        </w:numPr>
        <w:spacing w:after="120"/>
        <w:ind w:left="0" w:right="45" w:firstLine="567"/>
        <w:jc w:val="both"/>
        <w:rPr>
          <w:rFonts w:eastAsia="Times New Roman" w:cs="Times New Roman"/>
          <w:szCs w:val="28"/>
          <w:lang w:eastAsia="lv-LV"/>
        </w:rPr>
      </w:pPr>
      <w:r w:rsidRPr="00C5696D">
        <w:rPr>
          <w:rFonts w:eastAsia="Times New Roman" w:cs="Times New Roman"/>
          <w:szCs w:val="28"/>
          <w:lang w:eastAsia="lv-LV"/>
        </w:rPr>
        <w:t>priekšmetus, kuru izmēri un novietojums traucē vadītājam vadīt taksometru.</w:t>
      </w:r>
    </w:p>
    <w:p w14:paraId="6783EB5A" w14:textId="58A038B0" w:rsidR="00C5696D" w:rsidRPr="00C5696D" w:rsidRDefault="00C5696D" w:rsidP="0021351E">
      <w:pPr>
        <w:pStyle w:val="ListParagraph"/>
        <w:numPr>
          <w:ilvl w:val="1"/>
          <w:numId w:val="33"/>
        </w:numPr>
        <w:spacing w:after="120"/>
        <w:ind w:left="0" w:right="45" w:firstLine="567"/>
        <w:jc w:val="both"/>
        <w:rPr>
          <w:rFonts w:eastAsia="Times New Roman" w:cs="Times New Roman"/>
          <w:szCs w:val="28"/>
          <w:lang w:eastAsia="lv-LV"/>
        </w:rPr>
      </w:pPr>
      <w:r w:rsidRPr="00C5696D">
        <w:rPr>
          <w:rFonts w:eastAsia="Times New Roman" w:cs="Times New Roman"/>
          <w:szCs w:val="28"/>
          <w:lang w:eastAsia="lv-LV"/>
        </w:rPr>
        <w:t>suņus pārvadā pavadā ar uzliktu uzpurni, un pasažieris nodrošina sēdekļu un salona tīrību.</w:t>
      </w:r>
    </w:p>
    <w:p w14:paraId="4AE8DBBF" w14:textId="321DB631" w:rsidR="00C5696D" w:rsidRPr="00C5696D" w:rsidRDefault="00C5696D" w:rsidP="0021351E">
      <w:pPr>
        <w:pStyle w:val="ListParagraph"/>
        <w:numPr>
          <w:ilvl w:val="0"/>
          <w:numId w:val="33"/>
        </w:numPr>
        <w:spacing w:after="120"/>
        <w:ind w:left="0" w:right="45" w:firstLine="567"/>
        <w:jc w:val="both"/>
        <w:rPr>
          <w:rFonts w:eastAsia="Times New Roman" w:cs="Times New Roman"/>
          <w:szCs w:val="28"/>
          <w:lang w:eastAsia="lv-LV"/>
        </w:rPr>
      </w:pPr>
      <w:r w:rsidRPr="00C5696D">
        <w:rPr>
          <w:rFonts w:eastAsia="Times New Roman" w:cs="Times New Roman"/>
          <w:szCs w:val="28"/>
          <w:lang w:eastAsia="lv-LV"/>
        </w:rPr>
        <w:lastRenderedPageBreak/>
        <w:t>Bagāžas nodalījumā novietojamās bagāžas veidam un iesaiņojumam jābūt tādam, lai to bez grūtībām varētu novietot paredzētajā vietā. Maksa par bagāžas iekraušanu un izkraušanu no pasažiera netiek iekasēta.</w:t>
      </w:r>
    </w:p>
    <w:p w14:paraId="4A668380" w14:textId="2AF64F90" w:rsidR="00477398" w:rsidRPr="004D7A4E" w:rsidRDefault="00477398" w:rsidP="00BD319C">
      <w:pPr>
        <w:spacing w:after="120"/>
        <w:ind w:right="45" w:firstLine="709"/>
        <w:jc w:val="both"/>
        <w:rPr>
          <w:rFonts w:eastAsia="Times New Roman" w:cs="Times New Roman"/>
          <w:b/>
          <w:bCs/>
          <w:color w:val="414142"/>
          <w:sz w:val="24"/>
          <w:szCs w:val="24"/>
          <w:lang w:eastAsia="lv-LV"/>
        </w:rPr>
      </w:pPr>
    </w:p>
    <w:p w14:paraId="11A70410" w14:textId="25BE72E3" w:rsidR="00E328C1" w:rsidRPr="007D4D8C" w:rsidRDefault="00C5696D" w:rsidP="00BD319C">
      <w:pPr>
        <w:pStyle w:val="ListParagraph"/>
        <w:spacing w:after="120"/>
        <w:ind w:left="0" w:right="45" w:firstLine="709"/>
        <w:jc w:val="center"/>
        <w:rPr>
          <w:rFonts w:eastAsia="Times New Roman" w:cs="Times New Roman"/>
          <w:b/>
          <w:bCs/>
          <w:szCs w:val="28"/>
          <w:lang w:eastAsia="lv-LV"/>
        </w:rPr>
      </w:pPr>
      <w:r>
        <w:rPr>
          <w:rFonts w:eastAsia="Times New Roman" w:cs="Times New Roman"/>
          <w:b/>
          <w:bCs/>
          <w:szCs w:val="28"/>
          <w:lang w:eastAsia="lv-LV"/>
        </w:rPr>
        <w:t>5</w:t>
      </w:r>
      <w:r w:rsidR="005243B3">
        <w:rPr>
          <w:rFonts w:eastAsia="Times New Roman" w:cs="Times New Roman"/>
          <w:b/>
          <w:bCs/>
          <w:szCs w:val="28"/>
          <w:lang w:eastAsia="lv-LV"/>
        </w:rPr>
        <w:t xml:space="preserve">. </w:t>
      </w:r>
      <w:r w:rsidR="00E328C1" w:rsidRPr="007D4D8C">
        <w:rPr>
          <w:rFonts w:eastAsia="Times New Roman" w:cs="Times New Roman"/>
          <w:b/>
          <w:bCs/>
          <w:szCs w:val="28"/>
          <w:lang w:eastAsia="lv-LV"/>
        </w:rPr>
        <w:t>Pārvadātāja</w:t>
      </w:r>
      <w:r w:rsidR="00477398" w:rsidRPr="007D4D8C">
        <w:rPr>
          <w:rFonts w:eastAsia="Times New Roman" w:cs="Times New Roman"/>
          <w:b/>
          <w:bCs/>
          <w:szCs w:val="28"/>
          <w:lang w:eastAsia="lv-LV"/>
        </w:rPr>
        <w:t xml:space="preserve">, taksometra vadītāja un pasažiera </w:t>
      </w:r>
      <w:r w:rsidR="00E328C1" w:rsidRPr="007D4D8C">
        <w:rPr>
          <w:rFonts w:eastAsia="Times New Roman" w:cs="Times New Roman"/>
          <w:b/>
          <w:bCs/>
          <w:szCs w:val="28"/>
          <w:lang w:eastAsia="lv-LV"/>
        </w:rPr>
        <w:t xml:space="preserve"> pienākumi</w:t>
      </w:r>
      <w:r w:rsidR="00CC4F91" w:rsidRPr="007D4D8C">
        <w:rPr>
          <w:rFonts w:eastAsia="Times New Roman" w:cs="Times New Roman"/>
          <w:b/>
          <w:bCs/>
          <w:szCs w:val="28"/>
          <w:lang w:eastAsia="lv-LV"/>
        </w:rPr>
        <w:t xml:space="preserve"> un tiesības</w:t>
      </w:r>
    </w:p>
    <w:p w14:paraId="32253452" w14:textId="6DD1882C" w:rsidR="00E328C1" w:rsidRPr="00156A9B" w:rsidRDefault="00E328C1" w:rsidP="0026407D">
      <w:pPr>
        <w:pStyle w:val="ListParagraph"/>
        <w:numPr>
          <w:ilvl w:val="0"/>
          <w:numId w:val="33"/>
        </w:numPr>
        <w:spacing w:before="120" w:after="120"/>
        <w:ind w:left="0" w:right="43" w:firstLine="851"/>
        <w:jc w:val="both"/>
        <w:rPr>
          <w:szCs w:val="28"/>
          <w:lang w:eastAsia="lv-LV"/>
        </w:rPr>
      </w:pPr>
      <w:r w:rsidRPr="00156A9B">
        <w:rPr>
          <w:szCs w:val="28"/>
          <w:lang w:eastAsia="lv-LV"/>
        </w:rPr>
        <w:t>Pārvadātāja pienākum</w:t>
      </w:r>
      <w:r w:rsidR="002903F1" w:rsidRPr="00156A9B">
        <w:rPr>
          <w:szCs w:val="28"/>
          <w:lang w:eastAsia="lv-LV"/>
        </w:rPr>
        <w:t>i</w:t>
      </w:r>
      <w:r w:rsidRPr="00156A9B">
        <w:rPr>
          <w:szCs w:val="28"/>
          <w:lang w:eastAsia="lv-LV"/>
        </w:rPr>
        <w:t>:</w:t>
      </w:r>
    </w:p>
    <w:p w14:paraId="37AC1604" w14:textId="3C8417A8" w:rsidR="003218A6" w:rsidRPr="005243B3" w:rsidRDefault="00BE268B" w:rsidP="0026407D">
      <w:pPr>
        <w:pStyle w:val="ListParagraph"/>
        <w:numPr>
          <w:ilvl w:val="1"/>
          <w:numId w:val="33"/>
        </w:numPr>
        <w:spacing w:before="120" w:after="120"/>
        <w:ind w:left="0" w:right="43" w:firstLine="851"/>
        <w:jc w:val="both"/>
        <w:rPr>
          <w:szCs w:val="28"/>
        </w:rPr>
      </w:pPr>
      <w:r>
        <w:rPr>
          <w:szCs w:val="28"/>
        </w:rPr>
        <w:t>j</w:t>
      </w:r>
      <w:r w:rsidR="00297157" w:rsidRPr="005243B3">
        <w:rPr>
          <w:szCs w:val="28"/>
        </w:rPr>
        <w:t>a ir notikušas izmaiņas pārvadātāja rekvizītos (pārvadātāja nosaukuma, komercdarbības formas, pārvadātāja juridiskās adreses maiņa), divu nedēļu laikā pēc izmaiņām rekvizītos paziņot par to institūcijai</w:t>
      </w:r>
      <w:r w:rsidR="003A4807">
        <w:rPr>
          <w:szCs w:val="28"/>
        </w:rPr>
        <w:t>;</w:t>
      </w:r>
    </w:p>
    <w:p w14:paraId="316B305B" w14:textId="50A461E3" w:rsidR="003218A6" w:rsidRPr="003218A6" w:rsidRDefault="003218A6" w:rsidP="0026407D">
      <w:pPr>
        <w:pStyle w:val="ListParagraph"/>
        <w:numPr>
          <w:ilvl w:val="1"/>
          <w:numId w:val="33"/>
        </w:numPr>
        <w:spacing w:after="120"/>
        <w:ind w:left="0" w:right="43" w:firstLine="851"/>
        <w:jc w:val="both"/>
        <w:rPr>
          <w:rFonts w:eastAsia="Times New Roman" w:cs="Times New Roman"/>
          <w:szCs w:val="28"/>
          <w:lang w:eastAsia="lv-LV"/>
        </w:rPr>
      </w:pPr>
      <w:r w:rsidRPr="003218A6">
        <w:rPr>
          <w:rFonts w:eastAsia="Times New Roman" w:cs="Times New Roman"/>
          <w:szCs w:val="28"/>
          <w:lang w:eastAsia="lv-LV"/>
        </w:rPr>
        <w:t xml:space="preserve">jānodrošina </w:t>
      </w:r>
      <w:r>
        <w:rPr>
          <w:rFonts w:eastAsia="Times New Roman" w:cs="Times New Roman"/>
          <w:szCs w:val="28"/>
          <w:lang w:eastAsia="lv-LV"/>
        </w:rPr>
        <w:t xml:space="preserve">transportlīdzekļa </w:t>
      </w:r>
      <w:r w:rsidRPr="003218A6">
        <w:rPr>
          <w:rFonts w:eastAsia="Times New Roman" w:cs="Times New Roman"/>
          <w:szCs w:val="28"/>
          <w:lang w:eastAsia="lv-LV"/>
        </w:rPr>
        <w:t xml:space="preserve">speciālo valsts reģistrācijas numura zīmju nodošanu VAS “Ceļu satiksmes drošības direkcija” 5 darbdienu laikā no </w:t>
      </w:r>
      <w:r>
        <w:rPr>
          <w:rFonts w:eastAsia="Times New Roman" w:cs="Times New Roman"/>
          <w:szCs w:val="28"/>
          <w:lang w:eastAsia="lv-LV"/>
        </w:rPr>
        <w:t xml:space="preserve">institūcijas </w:t>
      </w:r>
      <w:r w:rsidRPr="003218A6">
        <w:rPr>
          <w:rFonts w:eastAsia="Times New Roman" w:cs="Times New Roman"/>
          <w:szCs w:val="28"/>
          <w:lang w:eastAsia="lv-LV"/>
        </w:rPr>
        <w:t xml:space="preserve">pieņemtā lēmuma </w:t>
      </w:r>
      <w:r w:rsidR="00512360">
        <w:rPr>
          <w:rFonts w:eastAsia="Times New Roman" w:cs="Times New Roman"/>
          <w:szCs w:val="28"/>
          <w:lang w:eastAsia="lv-LV"/>
        </w:rPr>
        <w:t xml:space="preserve">par licences kartītes anulēšanu </w:t>
      </w:r>
      <w:r w:rsidRPr="003218A6">
        <w:rPr>
          <w:rFonts w:eastAsia="Times New Roman" w:cs="Times New Roman"/>
          <w:szCs w:val="28"/>
          <w:lang w:eastAsia="lv-LV"/>
        </w:rPr>
        <w:t>spēkā stāšanās dienas;</w:t>
      </w:r>
    </w:p>
    <w:p w14:paraId="054F9932" w14:textId="4D4C23D8" w:rsidR="00F1498C" w:rsidRPr="001C710E" w:rsidRDefault="003A4807" w:rsidP="0026407D">
      <w:pPr>
        <w:pStyle w:val="ListParagraph"/>
        <w:numPr>
          <w:ilvl w:val="1"/>
          <w:numId w:val="33"/>
        </w:numPr>
        <w:spacing w:before="120" w:after="120"/>
        <w:ind w:left="0" w:right="45" w:firstLine="851"/>
        <w:jc w:val="both"/>
        <w:rPr>
          <w:szCs w:val="28"/>
          <w:lang w:eastAsia="lv-LV"/>
        </w:rPr>
      </w:pPr>
      <w:r>
        <w:rPr>
          <w:szCs w:val="28"/>
        </w:rPr>
        <w:t>j</w:t>
      </w:r>
      <w:r w:rsidR="00512360">
        <w:rPr>
          <w:szCs w:val="28"/>
        </w:rPr>
        <w:t xml:space="preserve">ānodrošina </w:t>
      </w:r>
      <w:r w:rsidR="00F1498C" w:rsidRPr="001C710E">
        <w:rPr>
          <w:szCs w:val="28"/>
        </w:rPr>
        <w:t xml:space="preserve">iespēja taksometros norēķinoties par pārvadātāja sniegtajiem pakalpojumiem, veikt bezskaidras naudas norēķinus ar maksājumu karti. </w:t>
      </w:r>
    </w:p>
    <w:p w14:paraId="58186D9F" w14:textId="7D080243" w:rsidR="00356503" w:rsidRDefault="003A4807" w:rsidP="0026407D">
      <w:pPr>
        <w:pStyle w:val="ListParagraph"/>
        <w:numPr>
          <w:ilvl w:val="1"/>
          <w:numId w:val="33"/>
        </w:numPr>
        <w:spacing w:before="120" w:after="120"/>
        <w:ind w:left="0" w:right="43" w:firstLine="851"/>
        <w:contextualSpacing w:val="0"/>
        <w:jc w:val="both"/>
        <w:rPr>
          <w:rFonts w:eastAsia="Times New Roman" w:cs="Times New Roman"/>
          <w:bCs/>
          <w:szCs w:val="28"/>
          <w:lang w:eastAsia="lv-LV"/>
        </w:rPr>
      </w:pPr>
      <w:r>
        <w:rPr>
          <w:rFonts w:eastAsia="Times New Roman" w:cs="Times New Roman"/>
          <w:bCs/>
          <w:szCs w:val="28"/>
          <w:lang w:eastAsia="lv-LV"/>
        </w:rPr>
        <w:t>j</w:t>
      </w:r>
      <w:r w:rsidR="00512360">
        <w:rPr>
          <w:rFonts w:eastAsia="Times New Roman" w:cs="Times New Roman"/>
          <w:bCs/>
          <w:szCs w:val="28"/>
          <w:lang w:eastAsia="lv-LV"/>
        </w:rPr>
        <w:t xml:space="preserve">ānodrošina, </w:t>
      </w:r>
      <w:r w:rsidR="00BA027F" w:rsidRPr="00356503">
        <w:rPr>
          <w:rFonts w:eastAsia="Times New Roman" w:cs="Times New Roman"/>
          <w:bCs/>
          <w:szCs w:val="28"/>
          <w:lang w:eastAsia="lv-LV"/>
        </w:rPr>
        <w:t>ka pakalpojumu sniedz vadītājs, kurš ir reģistrēt</w:t>
      </w:r>
      <w:r w:rsidR="00884689" w:rsidRPr="00356503">
        <w:rPr>
          <w:rFonts w:eastAsia="Times New Roman" w:cs="Times New Roman"/>
          <w:bCs/>
          <w:szCs w:val="28"/>
          <w:lang w:eastAsia="lv-LV"/>
        </w:rPr>
        <w:t>s</w:t>
      </w:r>
      <w:r w:rsidR="00BA027F" w:rsidRPr="00356503">
        <w:rPr>
          <w:rFonts w:eastAsia="Times New Roman" w:cs="Times New Roman"/>
          <w:bCs/>
          <w:szCs w:val="28"/>
          <w:lang w:eastAsia="lv-LV"/>
        </w:rPr>
        <w:t xml:space="preserve"> Taksometru vadītāju reģistrā, un s</w:t>
      </w:r>
      <w:r w:rsidR="002903F1" w:rsidRPr="00356503">
        <w:rPr>
          <w:rFonts w:eastAsia="Times New Roman" w:cs="Times New Roman"/>
          <w:bCs/>
          <w:szCs w:val="28"/>
          <w:lang w:eastAsia="lv-LV"/>
        </w:rPr>
        <w:t xml:space="preserve">niegt ziņas VSIA </w:t>
      </w:r>
      <w:r w:rsidR="002049B5" w:rsidRPr="00356503">
        <w:rPr>
          <w:rFonts w:eastAsia="Times New Roman" w:cs="Times New Roman"/>
          <w:bCs/>
          <w:szCs w:val="28"/>
          <w:lang w:eastAsia="lv-LV"/>
        </w:rPr>
        <w:t>“</w:t>
      </w:r>
      <w:r w:rsidR="002903F1" w:rsidRPr="00356503">
        <w:rPr>
          <w:rFonts w:eastAsia="Times New Roman" w:cs="Times New Roman"/>
          <w:bCs/>
          <w:szCs w:val="28"/>
          <w:lang w:eastAsia="lv-LV"/>
        </w:rPr>
        <w:t>Autotransporta direkcija</w:t>
      </w:r>
      <w:r w:rsidR="002049B5" w:rsidRPr="00356503">
        <w:rPr>
          <w:rFonts w:eastAsia="Times New Roman" w:cs="Times New Roman"/>
          <w:bCs/>
          <w:szCs w:val="28"/>
          <w:lang w:eastAsia="lv-LV"/>
        </w:rPr>
        <w:t>”</w:t>
      </w:r>
      <w:r w:rsidR="002903F1" w:rsidRPr="00356503">
        <w:rPr>
          <w:rFonts w:eastAsia="Times New Roman" w:cs="Times New Roman"/>
          <w:bCs/>
          <w:szCs w:val="28"/>
          <w:lang w:eastAsia="lv-LV"/>
        </w:rPr>
        <w:t xml:space="preserve"> par vadītājiem informācijas aktualizēšanai </w:t>
      </w:r>
      <w:r w:rsidR="006240E8" w:rsidRPr="00356503">
        <w:rPr>
          <w:rFonts w:eastAsia="Times New Roman" w:cs="Times New Roman"/>
          <w:bCs/>
          <w:szCs w:val="28"/>
          <w:lang w:eastAsia="lv-LV"/>
        </w:rPr>
        <w:t>Taksometru vadītāju reģistrā</w:t>
      </w:r>
      <w:r w:rsidR="00224522" w:rsidRPr="00356503">
        <w:rPr>
          <w:rFonts w:eastAsia="Times New Roman" w:cs="Times New Roman"/>
          <w:bCs/>
          <w:szCs w:val="28"/>
          <w:lang w:eastAsia="lv-LV"/>
        </w:rPr>
        <w:t>.</w:t>
      </w:r>
    </w:p>
    <w:p w14:paraId="0B732D17" w14:textId="374BBAA7" w:rsidR="00356503" w:rsidRDefault="003A4807" w:rsidP="0026407D">
      <w:pPr>
        <w:pStyle w:val="ListParagraph"/>
        <w:numPr>
          <w:ilvl w:val="1"/>
          <w:numId w:val="33"/>
        </w:numPr>
        <w:spacing w:before="120" w:after="120"/>
        <w:ind w:left="0" w:right="43" w:firstLine="851"/>
        <w:contextualSpacing w:val="0"/>
        <w:jc w:val="both"/>
        <w:rPr>
          <w:rFonts w:eastAsia="Times New Roman" w:cs="Times New Roman"/>
          <w:bCs/>
          <w:szCs w:val="28"/>
          <w:lang w:eastAsia="lv-LV"/>
        </w:rPr>
      </w:pPr>
      <w:r>
        <w:rPr>
          <w:rFonts w:eastAsia="Times New Roman" w:cs="Times New Roman"/>
          <w:bCs/>
          <w:szCs w:val="28"/>
          <w:lang w:eastAsia="lv-LV"/>
        </w:rPr>
        <w:t>j</w:t>
      </w:r>
      <w:r w:rsidR="00B225C0" w:rsidRPr="00356503">
        <w:rPr>
          <w:rFonts w:eastAsia="Times New Roman" w:cs="Times New Roman"/>
          <w:bCs/>
          <w:szCs w:val="28"/>
          <w:lang w:eastAsia="lv-LV"/>
        </w:rPr>
        <w:t>a pārvadātāja rīcībā esošo transportlīdzekļu parks pārsniedz 20 vienības, pārvadātājam jānodrošina vismaz viens transportlīdzeklis, kas piemērots personu ar kustību traucējumiem pārvadāšanai</w:t>
      </w:r>
      <w:r w:rsidR="00421C1C" w:rsidRPr="00356503">
        <w:rPr>
          <w:rFonts w:eastAsia="Times New Roman" w:cs="Times New Roman"/>
          <w:bCs/>
          <w:szCs w:val="28"/>
          <w:lang w:eastAsia="lv-LV"/>
        </w:rPr>
        <w:t>.</w:t>
      </w:r>
      <w:r w:rsidR="00B225C0" w:rsidRPr="00356503">
        <w:rPr>
          <w:rFonts w:eastAsia="Times New Roman" w:cs="Times New Roman"/>
          <w:bCs/>
          <w:szCs w:val="28"/>
          <w:lang w:eastAsia="lv-LV"/>
        </w:rPr>
        <w:t xml:space="preserve"> </w:t>
      </w:r>
    </w:p>
    <w:p w14:paraId="0D5716EF" w14:textId="6F446B50" w:rsidR="00224522" w:rsidRDefault="003A4807" w:rsidP="0026407D">
      <w:pPr>
        <w:pStyle w:val="ListParagraph"/>
        <w:numPr>
          <w:ilvl w:val="1"/>
          <w:numId w:val="33"/>
        </w:numPr>
        <w:spacing w:before="120" w:after="120"/>
        <w:ind w:left="0" w:right="43" w:firstLine="851"/>
        <w:contextualSpacing w:val="0"/>
        <w:jc w:val="both"/>
        <w:rPr>
          <w:rFonts w:eastAsia="Times New Roman" w:cs="Times New Roman"/>
          <w:bCs/>
          <w:szCs w:val="28"/>
          <w:lang w:eastAsia="lv-LV"/>
        </w:rPr>
      </w:pPr>
      <w:r>
        <w:rPr>
          <w:rFonts w:eastAsia="Times New Roman" w:cs="Times New Roman"/>
          <w:bCs/>
          <w:szCs w:val="28"/>
          <w:lang w:eastAsia="lv-LV"/>
        </w:rPr>
        <w:t>i</w:t>
      </w:r>
      <w:r w:rsidR="00224522" w:rsidRPr="007D4D8C">
        <w:rPr>
          <w:rFonts w:eastAsia="Times New Roman" w:cs="Times New Roman"/>
          <w:bCs/>
          <w:szCs w:val="28"/>
          <w:lang w:eastAsia="lv-LV"/>
        </w:rPr>
        <w:t>nformēt transportlīdzekļa īpašnieku, ja nomātam transportlīdzeklim tiek apturēta vai anulēta licences kartīte.</w:t>
      </w:r>
    </w:p>
    <w:p w14:paraId="1782FCB7" w14:textId="67B5BF24" w:rsidR="00356503" w:rsidRPr="00C96553" w:rsidRDefault="003A4807" w:rsidP="0026407D">
      <w:pPr>
        <w:pStyle w:val="ListParagraph"/>
        <w:numPr>
          <w:ilvl w:val="1"/>
          <w:numId w:val="33"/>
        </w:numPr>
        <w:spacing w:before="120" w:after="120"/>
        <w:ind w:left="0" w:right="45" w:firstLine="851"/>
        <w:jc w:val="both"/>
        <w:rPr>
          <w:rFonts w:eastAsia="Times New Roman" w:cs="Times New Roman"/>
          <w:vanish/>
          <w:szCs w:val="28"/>
          <w:lang w:eastAsia="lv-LV"/>
        </w:rPr>
      </w:pPr>
      <w:r>
        <w:rPr>
          <w:rFonts w:eastAsia="Times New Roman" w:cs="Times New Roman"/>
          <w:szCs w:val="28"/>
          <w:lang w:eastAsia="lv-LV"/>
        </w:rPr>
        <w:t>j</w:t>
      </w:r>
      <w:r w:rsidR="00356503" w:rsidRPr="00356503">
        <w:rPr>
          <w:rFonts w:eastAsia="Times New Roman" w:cs="Times New Roman"/>
          <w:szCs w:val="28"/>
          <w:lang w:eastAsia="lv-LV"/>
        </w:rPr>
        <w:t xml:space="preserve">a tehnisku bojājumu dēļ pārtraukts pasažiera pārvadājums, pārvadātājam jānodrošina, pasažiera nogādāšana vajadzīgajā vietā vai, ja </w:t>
      </w:r>
      <w:r w:rsidR="00356503" w:rsidRPr="00C96553">
        <w:rPr>
          <w:rFonts w:eastAsia="Times New Roman" w:cs="Times New Roman"/>
          <w:szCs w:val="28"/>
          <w:lang w:eastAsia="lv-LV"/>
        </w:rPr>
        <w:t>pasažieris vēlas – brauciena sākumpunktā.</w:t>
      </w:r>
    </w:p>
    <w:p w14:paraId="134ED800" w14:textId="77777777" w:rsidR="00CD2EBF" w:rsidRPr="00C96553" w:rsidRDefault="00CD2EBF" w:rsidP="0026407D">
      <w:pPr>
        <w:pStyle w:val="ListParagraph"/>
        <w:numPr>
          <w:ilvl w:val="1"/>
          <w:numId w:val="33"/>
        </w:numPr>
        <w:spacing w:before="120" w:after="120"/>
        <w:ind w:left="0" w:right="43" w:firstLine="851"/>
        <w:contextualSpacing w:val="0"/>
        <w:jc w:val="both"/>
        <w:rPr>
          <w:rFonts w:eastAsia="Times New Roman"/>
          <w:szCs w:val="20"/>
        </w:rPr>
      </w:pPr>
    </w:p>
    <w:p w14:paraId="48A13823" w14:textId="42A3CE33" w:rsidR="0063063D" w:rsidRDefault="003A4807" w:rsidP="0026407D">
      <w:pPr>
        <w:pStyle w:val="ListParagraph"/>
        <w:numPr>
          <w:ilvl w:val="1"/>
          <w:numId w:val="37"/>
        </w:numPr>
        <w:spacing w:before="120" w:after="120"/>
        <w:ind w:left="0" w:right="43" w:firstLine="851"/>
        <w:contextualSpacing w:val="0"/>
        <w:jc w:val="both"/>
        <w:rPr>
          <w:rFonts w:eastAsia="Times New Roman"/>
          <w:szCs w:val="20"/>
        </w:rPr>
      </w:pPr>
      <w:r w:rsidRPr="0063063D">
        <w:rPr>
          <w:rFonts w:eastAsia="Times New Roman" w:cs="Times New Roman"/>
          <w:bCs/>
          <w:szCs w:val="28"/>
          <w:lang w:eastAsia="lv-LV"/>
        </w:rPr>
        <w:t>j</w:t>
      </w:r>
      <w:r w:rsidR="00CD2EBF" w:rsidRPr="0063063D">
        <w:rPr>
          <w:rFonts w:eastAsia="Times New Roman" w:cs="Times New Roman"/>
          <w:bCs/>
          <w:szCs w:val="28"/>
          <w:lang w:eastAsia="lv-LV"/>
        </w:rPr>
        <w:t xml:space="preserve">a pārvadātājs piedāvā pakalpojumu izmantojot </w:t>
      </w:r>
      <w:r w:rsidR="00CD2EBF" w:rsidRPr="0063063D">
        <w:rPr>
          <w:rFonts w:cs="Times New Roman"/>
          <w:szCs w:val="28"/>
          <w:lang w:eastAsia="lv-LV"/>
        </w:rPr>
        <w:t>tīmekļvietni vai mobilo lietotni, i</w:t>
      </w:r>
      <w:r w:rsidR="00CD2EBF" w:rsidRPr="0063063D">
        <w:rPr>
          <w:rFonts w:eastAsia="Times New Roman"/>
          <w:szCs w:val="20"/>
        </w:rPr>
        <w:t xml:space="preserve">nformāciju par </w:t>
      </w:r>
      <w:r w:rsidR="00CD2EBF" w:rsidRPr="0063063D">
        <w:rPr>
          <w:rFonts w:cs="Times New Roman"/>
          <w:szCs w:val="28"/>
          <w:lang w:eastAsia="lv-LV"/>
        </w:rPr>
        <w:t xml:space="preserve">tīmekļvietne vai mobilās lietotnē </w:t>
      </w:r>
      <w:r w:rsidR="00CD2EBF" w:rsidRPr="0063063D">
        <w:rPr>
          <w:rFonts w:eastAsia="Times New Roman"/>
          <w:szCs w:val="20"/>
        </w:rPr>
        <w:t>reģistrētajiem braucieniem un atteikumiem glabā Latvijas teritorijā vismaz 5 gadus.</w:t>
      </w:r>
      <w:r w:rsidR="00257A6D" w:rsidRPr="0063063D">
        <w:rPr>
          <w:rFonts w:eastAsia="Times New Roman"/>
          <w:szCs w:val="20"/>
        </w:rPr>
        <w:t xml:space="preserve"> Pārvadātājam ir aizliegts informāciju par pieņemtajiem</w:t>
      </w:r>
      <w:r w:rsidRPr="0063063D">
        <w:rPr>
          <w:rFonts w:eastAsia="Times New Roman"/>
          <w:szCs w:val="20"/>
        </w:rPr>
        <w:t xml:space="preserve"> vai </w:t>
      </w:r>
      <w:r w:rsidR="00257A6D" w:rsidRPr="0063063D">
        <w:rPr>
          <w:rFonts w:eastAsia="Times New Roman"/>
          <w:szCs w:val="20"/>
        </w:rPr>
        <w:t>atteiktajiem pasūtījumiem</w:t>
      </w:r>
      <w:r w:rsidRPr="0063063D">
        <w:rPr>
          <w:rFonts w:eastAsia="Times New Roman"/>
          <w:szCs w:val="20"/>
        </w:rPr>
        <w:t xml:space="preserve"> </w:t>
      </w:r>
      <w:r w:rsidR="00257A6D" w:rsidRPr="0063063D">
        <w:rPr>
          <w:rFonts w:eastAsia="Times New Roman"/>
          <w:szCs w:val="20"/>
        </w:rPr>
        <w:t>dzēst vai labot, kā arī veikt labojumus vadītāju un transportlīdzekļu sarakstā ar atpakaļejošu datumu</w:t>
      </w:r>
      <w:r w:rsidR="00E122BD" w:rsidRPr="0063063D">
        <w:rPr>
          <w:rFonts w:eastAsia="Times New Roman"/>
          <w:szCs w:val="20"/>
        </w:rPr>
        <w:t>.</w:t>
      </w:r>
    </w:p>
    <w:p w14:paraId="25AA6913" w14:textId="77777777" w:rsidR="0063063D" w:rsidRDefault="00CD2EBF" w:rsidP="0026407D">
      <w:pPr>
        <w:pStyle w:val="ListParagraph"/>
        <w:numPr>
          <w:ilvl w:val="0"/>
          <w:numId w:val="37"/>
        </w:numPr>
        <w:spacing w:before="120" w:after="120"/>
        <w:ind w:left="0" w:right="43" w:firstLine="851"/>
        <w:contextualSpacing w:val="0"/>
        <w:jc w:val="both"/>
        <w:rPr>
          <w:rFonts w:eastAsia="Times New Roman"/>
          <w:szCs w:val="20"/>
        </w:rPr>
      </w:pPr>
      <w:r w:rsidRPr="0063063D">
        <w:rPr>
          <w:rFonts w:eastAsia="Times New Roman"/>
          <w:szCs w:val="20"/>
        </w:rPr>
        <w:t>Pārvadātājs reizi ceturksnī par iepriekšējos trīs mēnešos veiktajiem braucieniem sniedz informāciju V</w:t>
      </w:r>
      <w:r w:rsidR="005A5425" w:rsidRPr="0063063D">
        <w:rPr>
          <w:rFonts w:eastAsia="Times New Roman"/>
          <w:szCs w:val="20"/>
        </w:rPr>
        <w:t>alsts ieņēmumu dienestam</w:t>
      </w:r>
      <w:r w:rsidRPr="0063063D">
        <w:rPr>
          <w:rFonts w:eastAsia="Times New Roman"/>
          <w:szCs w:val="20"/>
        </w:rPr>
        <w:t xml:space="preserve"> šādā apmērā:</w:t>
      </w:r>
    </w:p>
    <w:p w14:paraId="31D67CE8" w14:textId="77777777" w:rsidR="0063063D" w:rsidRDefault="001420C7" w:rsidP="00024461">
      <w:pPr>
        <w:pStyle w:val="ListParagraph"/>
        <w:numPr>
          <w:ilvl w:val="1"/>
          <w:numId w:val="38"/>
        </w:numPr>
        <w:tabs>
          <w:tab w:val="left" w:pos="1418"/>
          <w:tab w:val="left" w:pos="6096"/>
        </w:tabs>
        <w:spacing w:before="120" w:after="120"/>
        <w:ind w:left="0" w:right="43" w:firstLine="851"/>
        <w:contextualSpacing w:val="0"/>
        <w:jc w:val="both"/>
        <w:rPr>
          <w:rFonts w:eastAsia="Times New Roman"/>
          <w:szCs w:val="20"/>
        </w:rPr>
      </w:pPr>
      <w:r w:rsidRPr="0063063D">
        <w:rPr>
          <w:rFonts w:eastAsia="Times New Roman"/>
          <w:szCs w:val="20"/>
        </w:rPr>
        <w:t>p</w:t>
      </w:r>
      <w:r w:rsidR="00CD2EBF" w:rsidRPr="0063063D">
        <w:rPr>
          <w:rFonts w:eastAsia="Times New Roman"/>
          <w:szCs w:val="20"/>
        </w:rPr>
        <w:t>ārvadātāja nosaukums, reģ</w:t>
      </w:r>
      <w:r w:rsidR="005A5425" w:rsidRPr="0063063D">
        <w:rPr>
          <w:rFonts w:eastAsia="Times New Roman"/>
          <w:szCs w:val="20"/>
        </w:rPr>
        <w:t>istrācijas numurs</w:t>
      </w:r>
      <w:r w:rsidRPr="0063063D">
        <w:rPr>
          <w:rFonts w:eastAsia="Times New Roman"/>
          <w:szCs w:val="20"/>
        </w:rPr>
        <w:t>,</w:t>
      </w:r>
    </w:p>
    <w:p w14:paraId="16462ED1" w14:textId="77777777" w:rsidR="0063063D" w:rsidRDefault="001420C7" w:rsidP="00024461">
      <w:pPr>
        <w:pStyle w:val="ListParagraph"/>
        <w:numPr>
          <w:ilvl w:val="1"/>
          <w:numId w:val="38"/>
        </w:numPr>
        <w:tabs>
          <w:tab w:val="left" w:pos="1418"/>
          <w:tab w:val="left" w:pos="6096"/>
        </w:tabs>
        <w:spacing w:before="120" w:after="120"/>
        <w:ind w:left="0" w:right="43" w:firstLine="851"/>
        <w:contextualSpacing w:val="0"/>
        <w:jc w:val="both"/>
        <w:rPr>
          <w:rFonts w:eastAsia="Times New Roman"/>
          <w:szCs w:val="20"/>
        </w:rPr>
      </w:pPr>
      <w:r w:rsidRPr="0063063D">
        <w:rPr>
          <w:rFonts w:eastAsia="Times New Roman"/>
          <w:szCs w:val="20"/>
        </w:rPr>
        <w:t>a</w:t>
      </w:r>
      <w:r w:rsidR="00CD2EBF" w:rsidRPr="0063063D">
        <w:rPr>
          <w:rFonts w:eastAsia="Times New Roman"/>
          <w:szCs w:val="20"/>
        </w:rPr>
        <w:t>utovadītāja vārds, uzvārds, personas kods</w:t>
      </w:r>
      <w:r w:rsidRPr="0063063D">
        <w:rPr>
          <w:rFonts w:eastAsia="Times New Roman"/>
          <w:szCs w:val="20"/>
        </w:rPr>
        <w:t>,</w:t>
      </w:r>
    </w:p>
    <w:p w14:paraId="6D469E57" w14:textId="77777777" w:rsidR="0063063D" w:rsidRDefault="001420C7" w:rsidP="00024461">
      <w:pPr>
        <w:pStyle w:val="ListParagraph"/>
        <w:numPr>
          <w:ilvl w:val="1"/>
          <w:numId w:val="38"/>
        </w:numPr>
        <w:tabs>
          <w:tab w:val="left" w:pos="1418"/>
          <w:tab w:val="left" w:pos="6096"/>
        </w:tabs>
        <w:spacing w:before="120" w:after="120"/>
        <w:ind w:left="0" w:right="43" w:firstLine="851"/>
        <w:contextualSpacing w:val="0"/>
        <w:jc w:val="both"/>
        <w:rPr>
          <w:rFonts w:eastAsia="Times New Roman"/>
          <w:szCs w:val="20"/>
        </w:rPr>
      </w:pPr>
      <w:r w:rsidRPr="0063063D">
        <w:rPr>
          <w:rFonts w:eastAsia="Times New Roman"/>
          <w:szCs w:val="20"/>
        </w:rPr>
        <w:t>a</w:t>
      </w:r>
      <w:r w:rsidR="00CD2EBF" w:rsidRPr="0063063D">
        <w:rPr>
          <w:rFonts w:eastAsia="Times New Roman"/>
          <w:szCs w:val="20"/>
        </w:rPr>
        <w:t>utovadītāja katrā mēnesī nostrādāto stundu skaits</w:t>
      </w:r>
      <w:r w:rsidRPr="0063063D">
        <w:rPr>
          <w:rFonts w:eastAsia="Times New Roman"/>
          <w:szCs w:val="20"/>
        </w:rPr>
        <w:t>,</w:t>
      </w:r>
    </w:p>
    <w:p w14:paraId="0343E61E" w14:textId="77777777" w:rsidR="0063063D" w:rsidRDefault="001420C7" w:rsidP="00024461">
      <w:pPr>
        <w:pStyle w:val="ListParagraph"/>
        <w:numPr>
          <w:ilvl w:val="1"/>
          <w:numId w:val="38"/>
        </w:numPr>
        <w:tabs>
          <w:tab w:val="left" w:pos="1418"/>
          <w:tab w:val="left" w:pos="6096"/>
        </w:tabs>
        <w:spacing w:before="120" w:after="120"/>
        <w:ind w:left="0" w:right="43" w:firstLine="851"/>
        <w:contextualSpacing w:val="0"/>
        <w:jc w:val="both"/>
        <w:rPr>
          <w:rFonts w:eastAsia="Times New Roman"/>
          <w:szCs w:val="20"/>
        </w:rPr>
      </w:pPr>
      <w:r w:rsidRPr="0063063D">
        <w:rPr>
          <w:rFonts w:eastAsia="Times New Roman"/>
          <w:szCs w:val="20"/>
        </w:rPr>
        <w:t>s</w:t>
      </w:r>
      <w:r w:rsidR="00CD2EBF" w:rsidRPr="0063063D">
        <w:rPr>
          <w:rFonts w:eastAsia="Times New Roman"/>
          <w:szCs w:val="20"/>
        </w:rPr>
        <w:t>aņemtā samaksa par katrā mēnesī veiktajiem pārvadājumiem</w:t>
      </w:r>
      <w:r w:rsidRPr="0063063D">
        <w:rPr>
          <w:rFonts w:eastAsia="Times New Roman"/>
          <w:szCs w:val="20"/>
        </w:rPr>
        <w:t>,</w:t>
      </w:r>
    </w:p>
    <w:p w14:paraId="2413C9CF" w14:textId="77777777" w:rsidR="0063063D" w:rsidRDefault="001420C7" w:rsidP="00024461">
      <w:pPr>
        <w:pStyle w:val="ListParagraph"/>
        <w:numPr>
          <w:ilvl w:val="1"/>
          <w:numId w:val="38"/>
        </w:numPr>
        <w:spacing w:before="120" w:after="120"/>
        <w:ind w:left="0" w:right="43" w:firstLine="851"/>
        <w:contextualSpacing w:val="0"/>
        <w:jc w:val="both"/>
        <w:rPr>
          <w:rFonts w:eastAsia="Times New Roman"/>
          <w:szCs w:val="20"/>
        </w:rPr>
      </w:pPr>
      <w:r w:rsidRPr="0063063D">
        <w:rPr>
          <w:rFonts w:eastAsia="Times New Roman"/>
          <w:szCs w:val="20"/>
        </w:rPr>
        <w:lastRenderedPageBreak/>
        <w:t>k</w:t>
      </w:r>
      <w:r w:rsidR="00CD2EBF" w:rsidRPr="0063063D">
        <w:rPr>
          <w:rFonts w:eastAsia="Times New Roman"/>
          <w:szCs w:val="20"/>
        </w:rPr>
        <w:t>atrā mēnesī braucienos izmantoto transportlīdzekļu valsts reģistrācijas numuri</w:t>
      </w:r>
      <w:r w:rsidRPr="0063063D">
        <w:rPr>
          <w:rFonts w:eastAsia="Times New Roman"/>
          <w:szCs w:val="20"/>
        </w:rPr>
        <w:t>.</w:t>
      </w:r>
    </w:p>
    <w:p w14:paraId="4139BD93" w14:textId="0DDFA2D2" w:rsidR="00492B03" w:rsidRPr="00492B03" w:rsidRDefault="00DC3079" w:rsidP="00024461">
      <w:pPr>
        <w:pStyle w:val="ListParagraph"/>
        <w:numPr>
          <w:ilvl w:val="0"/>
          <w:numId w:val="38"/>
        </w:numPr>
        <w:tabs>
          <w:tab w:val="left" w:pos="1276"/>
          <w:tab w:val="left" w:pos="6096"/>
        </w:tabs>
        <w:spacing w:before="120" w:after="120"/>
        <w:ind w:left="0" w:right="43" w:firstLine="851"/>
        <w:jc w:val="both"/>
        <w:rPr>
          <w:rFonts w:eastAsia="Times New Roman"/>
          <w:szCs w:val="20"/>
        </w:rPr>
      </w:pPr>
      <w:r w:rsidRPr="00492B03">
        <w:rPr>
          <w:rFonts w:eastAsia="Times New Roman"/>
          <w:szCs w:val="20"/>
        </w:rPr>
        <w:t>Pārvadātājs p</w:t>
      </w:r>
      <w:r w:rsidR="00FC1C46" w:rsidRPr="00492B03">
        <w:rPr>
          <w:rFonts w:eastAsia="Times New Roman"/>
          <w:szCs w:val="20"/>
        </w:rPr>
        <w:t>ēc V</w:t>
      </w:r>
      <w:r w:rsidR="005A5425" w:rsidRPr="00492B03">
        <w:rPr>
          <w:rFonts w:eastAsia="Times New Roman"/>
          <w:szCs w:val="20"/>
        </w:rPr>
        <w:t>alsts ieņēmumu dienesta</w:t>
      </w:r>
      <w:r w:rsidR="00FC1C46" w:rsidRPr="00492B03">
        <w:rPr>
          <w:rFonts w:eastAsia="Times New Roman"/>
          <w:szCs w:val="20"/>
        </w:rPr>
        <w:t xml:space="preserve"> pieprasījuma par pieprasījumā norādīto periodu: </w:t>
      </w:r>
    </w:p>
    <w:p w14:paraId="6376E5F0" w14:textId="2ECAD19E" w:rsidR="00492B03" w:rsidRPr="00492B03" w:rsidRDefault="003A7010" w:rsidP="00024461">
      <w:pPr>
        <w:pStyle w:val="ListParagraph"/>
        <w:numPr>
          <w:ilvl w:val="1"/>
          <w:numId w:val="38"/>
        </w:numPr>
        <w:tabs>
          <w:tab w:val="left" w:pos="1276"/>
          <w:tab w:val="left" w:pos="6096"/>
        </w:tabs>
        <w:spacing w:before="120" w:after="120"/>
        <w:ind w:left="0" w:right="43" w:firstLine="851"/>
        <w:jc w:val="both"/>
        <w:rPr>
          <w:rFonts w:eastAsia="Times New Roman"/>
          <w:szCs w:val="20"/>
        </w:rPr>
      </w:pPr>
      <w:r w:rsidRPr="00492B03">
        <w:rPr>
          <w:rFonts w:eastAsia="Times New Roman"/>
          <w:szCs w:val="20"/>
        </w:rPr>
        <w:t>d</w:t>
      </w:r>
      <w:r w:rsidR="00FC1C46" w:rsidRPr="00492B03">
        <w:rPr>
          <w:rFonts w:eastAsia="Times New Roman"/>
          <w:szCs w:val="20"/>
        </w:rPr>
        <w:t>atums</w:t>
      </w:r>
      <w:r w:rsidR="00A71D8F" w:rsidRPr="00492B03">
        <w:rPr>
          <w:rFonts w:eastAsia="Times New Roman"/>
          <w:szCs w:val="20"/>
        </w:rPr>
        <w:t>,</w:t>
      </w:r>
      <w:r w:rsidR="00FC1C46" w:rsidRPr="00492B03">
        <w:rPr>
          <w:rFonts w:eastAsia="Times New Roman"/>
          <w:szCs w:val="20"/>
        </w:rPr>
        <w:t xml:space="preserve"> </w:t>
      </w:r>
    </w:p>
    <w:p w14:paraId="161ECA68" w14:textId="77777777" w:rsidR="00492B03" w:rsidRDefault="00A71D8F" w:rsidP="00024461">
      <w:pPr>
        <w:pStyle w:val="ListParagraph"/>
        <w:numPr>
          <w:ilvl w:val="1"/>
          <w:numId w:val="38"/>
        </w:numPr>
        <w:spacing w:before="120" w:after="120"/>
        <w:ind w:left="0" w:right="43" w:firstLine="851"/>
        <w:jc w:val="both"/>
        <w:rPr>
          <w:rFonts w:eastAsia="Times New Roman"/>
          <w:szCs w:val="20"/>
        </w:rPr>
      </w:pPr>
      <w:r w:rsidRPr="00492B03">
        <w:rPr>
          <w:rFonts w:eastAsia="Times New Roman"/>
          <w:szCs w:val="20"/>
        </w:rPr>
        <w:t>p</w:t>
      </w:r>
      <w:r w:rsidR="00FC1C46" w:rsidRPr="00492B03">
        <w:rPr>
          <w:rFonts w:eastAsia="Times New Roman"/>
          <w:szCs w:val="20"/>
        </w:rPr>
        <w:t>ārvadātāja nosaukums, reģ</w:t>
      </w:r>
      <w:r w:rsidR="005A5425" w:rsidRPr="00492B03">
        <w:rPr>
          <w:rFonts w:eastAsia="Times New Roman"/>
          <w:szCs w:val="20"/>
        </w:rPr>
        <w:t>istrācijas numurs</w:t>
      </w:r>
      <w:r w:rsidRPr="00492B03">
        <w:rPr>
          <w:rFonts w:eastAsia="Times New Roman"/>
          <w:szCs w:val="20"/>
        </w:rPr>
        <w:t>,</w:t>
      </w:r>
    </w:p>
    <w:p w14:paraId="500BF7D9" w14:textId="77777777" w:rsidR="00492B03" w:rsidRDefault="00A71D8F" w:rsidP="00024461">
      <w:pPr>
        <w:pStyle w:val="ListParagraph"/>
        <w:numPr>
          <w:ilvl w:val="1"/>
          <w:numId w:val="38"/>
        </w:numPr>
        <w:spacing w:before="120" w:after="120"/>
        <w:ind w:left="0" w:right="43" w:firstLine="851"/>
        <w:jc w:val="both"/>
        <w:rPr>
          <w:rFonts w:eastAsia="Times New Roman"/>
          <w:szCs w:val="20"/>
        </w:rPr>
      </w:pPr>
      <w:r w:rsidRPr="00492B03">
        <w:rPr>
          <w:rFonts w:eastAsia="Times New Roman"/>
          <w:szCs w:val="20"/>
        </w:rPr>
        <w:t>t</w:t>
      </w:r>
      <w:r w:rsidR="00FC1C46" w:rsidRPr="00492B03">
        <w:rPr>
          <w:rFonts w:eastAsia="Times New Roman"/>
          <w:szCs w:val="20"/>
        </w:rPr>
        <w:t>ransportlīdzekļa valsts reģistrācijas numurs</w:t>
      </w:r>
      <w:r w:rsidRPr="00492B03">
        <w:rPr>
          <w:rFonts w:eastAsia="Times New Roman"/>
          <w:szCs w:val="20"/>
        </w:rPr>
        <w:t>,</w:t>
      </w:r>
    </w:p>
    <w:p w14:paraId="6DAB2EDC" w14:textId="77777777" w:rsidR="00492B03" w:rsidRDefault="00A71D8F" w:rsidP="00024461">
      <w:pPr>
        <w:pStyle w:val="ListParagraph"/>
        <w:numPr>
          <w:ilvl w:val="1"/>
          <w:numId w:val="38"/>
        </w:numPr>
        <w:spacing w:before="120" w:after="120"/>
        <w:ind w:left="0" w:right="43" w:firstLine="851"/>
        <w:jc w:val="both"/>
        <w:rPr>
          <w:rFonts w:eastAsia="Times New Roman"/>
          <w:szCs w:val="20"/>
        </w:rPr>
      </w:pPr>
      <w:r w:rsidRPr="00492B03">
        <w:rPr>
          <w:rFonts w:eastAsia="Times New Roman"/>
          <w:szCs w:val="20"/>
        </w:rPr>
        <w:t>a</w:t>
      </w:r>
      <w:r w:rsidR="00FC1C46" w:rsidRPr="00492B03">
        <w:rPr>
          <w:rFonts w:eastAsia="Times New Roman"/>
          <w:szCs w:val="20"/>
        </w:rPr>
        <w:t>utovadītāja vārds, uzvārds, personas kods</w:t>
      </w:r>
      <w:r w:rsidRPr="00492B03">
        <w:rPr>
          <w:rFonts w:eastAsia="Times New Roman"/>
          <w:szCs w:val="20"/>
        </w:rPr>
        <w:t>,</w:t>
      </w:r>
    </w:p>
    <w:p w14:paraId="04D6D227" w14:textId="77777777" w:rsidR="00492B03" w:rsidRDefault="00A71D8F" w:rsidP="00024461">
      <w:pPr>
        <w:pStyle w:val="ListParagraph"/>
        <w:numPr>
          <w:ilvl w:val="1"/>
          <w:numId w:val="38"/>
        </w:numPr>
        <w:spacing w:before="120" w:after="120"/>
        <w:ind w:left="0" w:right="43" w:firstLine="851"/>
        <w:jc w:val="both"/>
        <w:rPr>
          <w:rFonts w:eastAsia="Times New Roman"/>
          <w:szCs w:val="20"/>
        </w:rPr>
      </w:pPr>
      <w:r w:rsidRPr="00492B03">
        <w:rPr>
          <w:rFonts w:eastAsia="Times New Roman"/>
          <w:szCs w:val="20"/>
        </w:rPr>
        <w:t>a</w:t>
      </w:r>
      <w:r w:rsidR="00FC1C46" w:rsidRPr="00492B03">
        <w:rPr>
          <w:rFonts w:eastAsia="Times New Roman"/>
          <w:szCs w:val="20"/>
        </w:rPr>
        <w:t>utovadītāja darba laiks (konkrēts autovadītājs lietotnē ir atzīmējis darba uzsākšanu un pabeigšanu)</w:t>
      </w:r>
      <w:r w:rsidRPr="00492B03">
        <w:rPr>
          <w:rFonts w:eastAsia="Times New Roman"/>
          <w:szCs w:val="20"/>
        </w:rPr>
        <w:t>,</w:t>
      </w:r>
    </w:p>
    <w:p w14:paraId="5EED7657" w14:textId="101201A0" w:rsidR="00492B03" w:rsidRPr="00F87D94" w:rsidRDefault="00A71D8F" w:rsidP="00024461">
      <w:pPr>
        <w:pStyle w:val="ListParagraph"/>
        <w:numPr>
          <w:ilvl w:val="1"/>
          <w:numId w:val="38"/>
        </w:numPr>
        <w:spacing w:before="120" w:after="120"/>
        <w:ind w:left="0" w:right="43" w:firstLine="851"/>
        <w:jc w:val="both"/>
        <w:rPr>
          <w:rFonts w:eastAsia="Times New Roman"/>
          <w:szCs w:val="20"/>
        </w:rPr>
      </w:pPr>
      <w:r w:rsidRPr="00F87D94">
        <w:rPr>
          <w:rFonts w:eastAsia="Times New Roman"/>
          <w:szCs w:val="20"/>
        </w:rPr>
        <w:t>v</w:t>
      </w:r>
      <w:r w:rsidR="00FC1C46" w:rsidRPr="00F87D94">
        <w:rPr>
          <w:rFonts w:eastAsia="Times New Roman"/>
          <w:szCs w:val="20"/>
        </w:rPr>
        <w:t xml:space="preserve">eikto braucienu skaits, </w:t>
      </w:r>
    </w:p>
    <w:p w14:paraId="7724A9D2" w14:textId="2A3218C8" w:rsidR="00492B03" w:rsidRPr="00492B03" w:rsidRDefault="00A71D8F" w:rsidP="00024461">
      <w:pPr>
        <w:pStyle w:val="ListParagraph"/>
        <w:numPr>
          <w:ilvl w:val="1"/>
          <w:numId w:val="38"/>
        </w:numPr>
        <w:spacing w:before="120" w:after="120"/>
        <w:ind w:left="0" w:right="43" w:firstLine="851"/>
        <w:jc w:val="both"/>
        <w:rPr>
          <w:rFonts w:eastAsia="Times New Roman"/>
          <w:szCs w:val="20"/>
        </w:rPr>
      </w:pPr>
      <w:r w:rsidRPr="00492B03">
        <w:rPr>
          <w:rFonts w:eastAsia="Times New Roman"/>
          <w:szCs w:val="20"/>
        </w:rPr>
        <w:t>n</w:t>
      </w:r>
      <w:r w:rsidR="00FC1C46" w:rsidRPr="00492B03">
        <w:rPr>
          <w:rFonts w:eastAsia="Times New Roman"/>
          <w:szCs w:val="20"/>
        </w:rPr>
        <w:t>obrauktais attālums km (var būt kopā diennaktī vai par katru braucienu atsevišķi)</w:t>
      </w:r>
      <w:r w:rsidRPr="00492B03">
        <w:rPr>
          <w:rFonts w:eastAsia="Times New Roman"/>
          <w:szCs w:val="20"/>
        </w:rPr>
        <w:t>,</w:t>
      </w:r>
    </w:p>
    <w:p w14:paraId="0FE44DF9" w14:textId="24BC3D36" w:rsidR="00AC0E6C" w:rsidRPr="00AC0E6C" w:rsidRDefault="00492B03" w:rsidP="00024461">
      <w:pPr>
        <w:pStyle w:val="ListParagraph"/>
        <w:numPr>
          <w:ilvl w:val="1"/>
          <w:numId w:val="38"/>
        </w:numPr>
        <w:spacing w:before="120" w:after="120"/>
        <w:ind w:left="0" w:right="45" w:firstLine="851"/>
        <w:jc w:val="both"/>
        <w:rPr>
          <w:rFonts w:eastAsia="Times New Roman" w:cs="Times New Roman"/>
          <w:szCs w:val="28"/>
          <w:lang w:eastAsia="lv-LV"/>
        </w:rPr>
      </w:pPr>
      <w:r w:rsidRPr="00AC0E6C">
        <w:rPr>
          <w:rFonts w:eastAsia="Times New Roman"/>
          <w:szCs w:val="20"/>
        </w:rPr>
        <w:t>b</w:t>
      </w:r>
      <w:r w:rsidR="00FC1C46" w:rsidRPr="00AC0E6C">
        <w:rPr>
          <w:rFonts w:eastAsia="Times New Roman"/>
          <w:szCs w:val="20"/>
        </w:rPr>
        <w:t>raucienu ilgums (st/min, var būt kopā diennaktī vai par katru braucienu atsevišķi)</w:t>
      </w:r>
      <w:r w:rsidR="00A71D8F" w:rsidRPr="00AC0E6C">
        <w:rPr>
          <w:rFonts w:eastAsia="Times New Roman"/>
          <w:szCs w:val="20"/>
        </w:rPr>
        <w:t>,</w:t>
      </w:r>
    </w:p>
    <w:p w14:paraId="4843914D" w14:textId="6A62B530" w:rsidR="00AC0E6C" w:rsidRPr="00AC0E6C" w:rsidRDefault="00A71D8F" w:rsidP="00024461">
      <w:pPr>
        <w:pStyle w:val="ListParagraph"/>
        <w:numPr>
          <w:ilvl w:val="1"/>
          <w:numId w:val="38"/>
        </w:numPr>
        <w:tabs>
          <w:tab w:val="left" w:pos="600"/>
        </w:tabs>
        <w:spacing w:before="120" w:after="120"/>
        <w:ind w:left="0" w:right="45" w:firstLine="851"/>
        <w:jc w:val="both"/>
        <w:rPr>
          <w:rFonts w:eastAsia="Times New Roman" w:cs="Times New Roman"/>
          <w:szCs w:val="28"/>
          <w:lang w:eastAsia="lv-LV"/>
        </w:rPr>
      </w:pPr>
      <w:r w:rsidRPr="00AC0E6C">
        <w:rPr>
          <w:rFonts w:eastAsia="Times New Roman"/>
          <w:szCs w:val="20"/>
        </w:rPr>
        <w:t>s</w:t>
      </w:r>
      <w:r w:rsidR="00FC1C46" w:rsidRPr="00AC0E6C">
        <w:rPr>
          <w:rFonts w:eastAsia="Times New Roman"/>
          <w:szCs w:val="20"/>
        </w:rPr>
        <w:t>aņemtā samaksa (var būt kopā diennaktī vai par katru braucienu atsevišķi).</w:t>
      </w:r>
    </w:p>
    <w:p w14:paraId="4CAFBC70" w14:textId="2655FDDF" w:rsidR="005C3689" w:rsidRPr="00AC0E6C" w:rsidRDefault="005C3689" w:rsidP="00024461">
      <w:pPr>
        <w:pStyle w:val="ListParagraph"/>
        <w:numPr>
          <w:ilvl w:val="0"/>
          <w:numId w:val="38"/>
        </w:numPr>
        <w:tabs>
          <w:tab w:val="left" w:pos="600"/>
          <w:tab w:val="left" w:pos="1418"/>
          <w:tab w:val="left" w:pos="6096"/>
        </w:tabs>
        <w:spacing w:before="120" w:after="120"/>
        <w:ind w:left="0" w:right="45" w:firstLine="851"/>
        <w:jc w:val="both"/>
        <w:rPr>
          <w:rFonts w:eastAsia="Times New Roman" w:cs="Times New Roman"/>
          <w:szCs w:val="28"/>
          <w:lang w:eastAsia="lv-LV"/>
        </w:rPr>
      </w:pPr>
      <w:r w:rsidRPr="00AC0E6C">
        <w:rPr>
          <w:rFonts w:eastAsia="Times New Roman" w:cs="Times New Roman"/>
          <w:szCs w:val="28"/>
          <w:lang w:eastAsia="lv-LV"/>
        </w:rPr>
        <w:t>Taksometra vadītāja pienākum</w:t>
      </w:r>
      <w:r w:rsidR="002903F1" w:rsidRPr="00AC0E6C">
        <w:rPr>
          <w:rFonts w:eastAsia="Times New Roman" w:cs="Times New Roman"/>
          <w:szCs w:val="28"/>
          <w:lang w:eastAsia="lv-LV"/>
        </w:rPr>
        <w:t>i</w:t>
      </w:r>
      <w:r w:rsidRPr="00AC0E6C">
        <w:rPr>
          <w:rFonts w:eastAsia="Times New Roman" w:cs="Times New Roman"/>
          <w:szCs w:val="28"/>
          <w:lang w:eastAsia="lv-LV"/>
        </w:rPr>
        <w:t>:</w:t>
      </w:r>
    </w:p>
    <w:p w14:paraId="2E3F223C" w14:textId="15BC0EB0" w:rsidR="00666183" w:rsidRPr="00AC0E6C" w:rsidRDefault="00373B8D" w:rsidP="00024461">
      <w:pPr>
        <w:pStyle w:val="ListParagraph"/>
        <w:numPr>
          <w:ilvl w:val="2"/>
          <w:numId w:val="38"/>
        </w:numPr>
        <w:tabs>
          <w:tab w:val="left" w:pos="600"/>
        </w:tabs>
        <w:spacing w:before="120" w:after="120"/>
        <w:ind w:left="0" w:right="45" w:firstLine="851"/>
        <w:jc w:val="both"/>
        <w:rPr>
          <w:rFonts w:eastAsia="Times New Roman" w:cs="Times New Roman"/>
          <w:szCs w:val="28"/>
          <w:lang w:eastAsia="lv-LV"/>
        </w:rPr>
      </w:pPr>
      <w:r w:rsidRPr="00AC0E6C">
        <w:rPr>
          <w:rFonts w:eastAsia="Times New Roman" w:cs="Times New Roman"/>
          <w:szCs w:val="28"/>
          <w:lang w:eastAsia="lv-LV"/>
        </w:rPr>
        <w:t>p</w:t>
      </w:r>
      <w:r w:rsidR="00666183" w:rsidRPr="00AC0E6C">
        <w:rPr>
          <w:rFonts w:eastAsia="Times New Roman" w:cs="Times New Roman"/>
          <w:szCs w:val="28"/>
          <w:lang w:eastAsia="lv-LV"/>
        </w:rPr>
        <w:t>irms darba uzsākšanas pārliecināties par nepieciešamo dokumentu esamību taksometrā, taksometra aprīkojuma un transportlīdzekļa tehniskā stāvokļa atbilstību pakalpojuma sniegšanai</w:t>
      </w:r>
      <w:r w:rsidRPr="00AC0E6C">
        <w:rPr>
          <w:rFonts w:eastAsia="Times New Roman" w:cs="Times New Roman"/>
          <w:szCs w:val="28"/>
          <w:lang w:eastAsia="lv-LV"/>
        </w:rPr>
        <w:t>;</w:t>
      </w:r>
      <w:r w:rsidR="00666183" w:rsidRPr="00AC0E6C">
        <w:rPr>
          <w:rFonts w:eastAsia="Times New Roman" w:cs="Times New Roman"/>
          <w:szCs w:val="28"/>
          <w:lang w:eastAsia="lv-LV"/>
        </w:rPr>
        <w:t xml:space="preserve">  </w:t>
      </w:r>
    </w:p>
    <w:p w14:paraId="7FDABC62" w14:textId="5A80738E" w:rsidR="00666183" w:rsidRPr="00AC0E6C" w:rsidRDefault="00666183" w:rsidP="00024461">
      <w:pPr>
        <w:pStyle w:val="ListParagraph"/>
        <w:numPr>
          <w:ilvl w:val="1"/>
          <w:numId w:val="38"/>
        </w:numPr>
        <w:tabs>
          <w:tab w:val="left" w:pos="600"/>
        </w:tabs>
        <w:spacing w:after="120"/>
        <w:ind w:left="0" w:right="45" w:firstLine="851"/>
        <w:jc w:val="both"/>
        <w:rPr>
          <w:rFonts w:eastAsia="Times New Roman" w:cs="Times New Roman"/>
          <w:szCs w:val="28"/>
          <w:lang w:eastAsia="lv-LV"/>
        </w:rPr>
      </w:pPr>
      <w:r w:rsidRPr="00AC0E6C">
        <w:rPr>
          <w:rFonts w:eastAsia="Times New Roman" w:cs="Times New Roman"/>
          <w:szCs w:val="28"/>
          <w:lang w:eastAsia="lv-LV"/>
        </w:rPr>
        <w:t>uzraudzīt, lai taksometra aprīkojums, tajā skaitā skaitītājs</w:t>
      </w:r>
      <w:r w:rsidR="00373B8D" w:rsidRPr="00AC0E6C">
        <w:rPr>
          <w:rFonts w:eastAsia="Times New Roman" w:cs="Times New Roman"/>
          <w:szCs w:val="28"/>
          <w:lang w:eastAsia="lv-LV"/>
        </w:rPr>
        <w:t>,</w:t>
      </w:r>
      <w:r w:rsidRPr="00AC0E6C">
        <w:rPr>
          <w:rFonts w:eastAsia="Times New Roman" w:cs="Times New Roman"/>
          <w:szCs w:val="28"/>
          <w:lang w:eastAsia="lv-LV"/>
        </w:rPr>
        <w:t xml:space="preserve"> būtu tehniskā kārtībā, un nepieļaut tā plombējuma bojājumus;</w:t>
      </w:r>
    </w:p>
    <w:p w14:paraId="7FFFB3FA" w14:textId="5D8D8135" w:rsidR="00666183" w:rsidRPr="00AC0E6C" w:rsidRDefault="00373B8D" w:rsidP="00024461">
      <w:pPr>
        <w:pStyle w:val="ListParagraph"/>
        <w:numPr>
          <w:ilvl w:val="1"/>
          <w:numId w:val="38"/>
        </w:numPr>
        <w:tabs>
          <w:tab w:val="left" w:pos="600"/>
        </w:tabs>
        <w:spacing w:after="120"/>
        <w:ind w:left="0" w:right="45" w:firstLine="851"/>
        <w:jc w:val="both"/>
        <w:rPr>
          <w:rFonts w:eastAsia="Times New Roman" w:cs="Times New Roman"/>
          <w:szCs w:val="28"/>
          <w:lang w:eastAsia="lv-LV"/>
        </w:rPr>
      </w:pPr>
      <w:r w:rsidRPr="00AC0E6C">
        <w:rPr>
          <w:rFonts w:eastAsia="Times New Roman" w:cs="Times New Roman"/>
          <w:szCs w:val="28"/>
          <w:lang w:eastAsia="lv-LV"/>
        </w:rPr>
        <w:t>n</w:t>
      </w:r>
      <w:r w:rsidR="00666183" w:rsidRPr="00AC0E6C">
        <w:rPr>
          <w:rFonts w:eastAsia="Times New Roman" w:cs="Times New Roman"/>
          <w:szCs w:val="28"/>
          <w:lang w:eastAsia="lv-LV"/>
        </w:rPr>
        <w:t>odrošināt tīrību un kārtību salonā un bagāžas nodalījumā</w:t>
      </w:r>
      <w:r w:rsidRPr="00AC0E6C">
        <w:rPr>
          <w:rFonts w:eastAsia="Times New Roman" w:cs="Times New Roman"/>
          <w:szCs w:val="28"/>
          <w:lang w:eastAsia="lv-LV"/>
        </w:rPr>
        <w:t>;</w:t>
      </w:r>
    </w:p>
    <w:p w14:paraId="7F47FB28" w14:textId="2FDC74F7" w:rsidR="005C3689" w:rsidRPr="00AC0E6C" w:rsidRDefault="00666183" w:rsidP="00024461">
      <w:pPr>
        <w:pStyle w:val="ListParagraph"/>
        <w:numPr>
          <w:ilvl w:val="1"/>
          <w:numId w:val="38"/>
        </w:numPr>
        <w:tabs>
          <w:tab w:val="left" w:pos="600"/>
        </w:tabs>
        <w:spacing w:after="120"/>
        <w:ind w:left="0" w:right="43" w:firstLine="851"/>
        <w:jc w:val="both"/>
        <w:rPr>
          <w:rFonts w:eastAsia="Times New Roman" w:cs="Times New Roman"/>
          <w:szCs w:val="28"/>
          <w:lang w:eastAsia="lv-LV"/>
        </w:rPr>
      </w:pPr>
      <w:r w:rsidRPr="00AC0E6C">
        <w:rPr>
          <w:rFonts w:eastAsia="Times New Roman" w:cs="Times New Roman"/>
          <w:szCs w:val="28"/>
          <w:lang w:eastAsia="lv-LV"/>
        </w:rPr>
        <w:t>t</w:t>
      </w:r>
      <w:r w:rsidR="005C3689" w:rsidRPr="00AC0E6C">
        <w:rPr>
          <w:rFonts w:eastAsia="Times New Roman" w:cs="Times New Roman"/>
          <w:szCs w:val="28"/>
          <w:lang w:eastAsia="lv-LV"/>
        </w:rPr>
        <w:t xml:space="preserve">aksometru stāvvietās ievērot taksometru rindas kārtību, izņemot šo noteikumu </w:t>
      </w:r>
      <w:r w:rsidR="007E34AC" w:rsidRPr="00AC0E6C">
        <w:rPr>
          <w:rFonts w:eastAsia="Times New Roman" w:cs="Times New Roman"/>
          <w:szCs w:val="28"/>
          <w:lang w:eastAsia="lv-LV"/>
        </w:rPr>
        <w:t>60</w:t>
      </w:r>
      <w:r w:rsidR="005C3689" w:rsidRPr="00AC0E6C">
        <w:rPr>
          <w:rFonts w:eastAsia="Times New Roman" w:cs="Times New Roman"/>
          <w:szCs w:val="28"/>
          <w:lang w:eastAsia="lv-LV"/>
        </w:rPr>
        <w:t>.1</w:t>
      </w:r>
      <w:r w:rsidR="007E34AC" w:rsidRPr="00AC0E6C">
        <w:rPr>
          <w:rFonts w:eastAsia="Times New Roman" w:cs="Times New Roman"/>
          <w:szCs w:val="28"/>
          <w:lang w:eastAsia="lv-LV"/>
        </w:rPr>
        <w:t xml:space="preserve">. </w:t>
      </w:r>
      <w:r w:rsidR="005C3689" w:rsidRPr="00AC0E6C">
        <w:rPr>
          <w:rFonts w:eastAsia="Times New Roman" w:cs="Times New Roman"/>
          <w:szCs w:val="28"/>
          <w:lang w:eastAsia="lv-LV"/>
        </w:rPr>
        <w:t xml:space="preserve">apakšpunktā minēto gadījumu, un nepārsniegt stāvvietā </w:t>
      </w:r>
      <w:r w:rsidRPr="00AC0E6C">
        <w:rPr>
          <w:rFonts w:eastAsia="Times New Roman" w:cs="Times New Roman"/>
          <w:szCs w:val="28"/>
          <w:lang w:eastAsia="lv-LV"/>
        </w:rPr>
        <w:t xml:space="preserve">atļauto </w:t>
      </w:r>
      <w:r w:rsidR="005C3689" w:rsidRPr="00AC0E6C">
        <w:rPr>
          <w:rFonts w:eastAsia="Times New Roman" w:cs="Times New Roman"/>
          <w:szCs w:val="28"/>
          <w:lang w:eastAsia="lv-LV"/>
        </w:rPr>
        <w:t>taksometru skaitu;</w:t>
      </w:r>
    </w:p>
    <w:p w14:paraId="1B097D75" w14:textId="61579B9B" w:rsidR="005C3689" w:rsidRPr="00AC0E6C" w:rsidRDefault="005C3689" w:rsidP="00024461">
      <w:pPr>
        <w:pStyle w:val="ListParagraph"/>
        <w:numPr>
          <w:ilvl w:val="1"/>
          <w:numId w:val="38"/>
        </w:numPr>
        <w:tabs>
          <w:tab w:val="left" w:pos="600"/>
        </w:tabs>
        <w:spacing w:after="120"/>
        <w:ind w:left="0" w:right="43" w:firstLine="851"/>
        <w:jc w:val="both"/>
        <w:rPr>
          <w:rFonts w:eastAsia="Times New Roman" w:cs="Times New Roman"/>
          <w:szCs w:val="28"/>
          <w:lang w:eastAsia="lv-LV"/>
        </w:rPr>
      </w:pPr>
      <w:r w:rsidRPr="00AC0E6C">
        <w:rPr>
          <w:rFonts w:eastAsia="Times New Roman" w:cs="Times New Roman"/>
          <w:szCs w:val="28"/>
          <w:lang w:eastAsia="lv-LV"/>
        </w:rPr>
        <w:t>zināt pilsētas ielu plānojumu un braukt uz pasažiera nosaukto vietu pa iespējami īsāko ceļu vai pa pasažiera izvēlēto maršrutu;</w:t>
      </w:r>
    </w:p>
    <w:p w14:paraId="218EE804" w14:textId="7A14215F" w:rsidR="00666183" w:rsidRPr="00AC0E6C" w:rsidRDefault="00666183" w:rsidP="00024461">
      <w:pPr>
        <w:pStyle w:val="ListParagraph"/>
        <w:numPr>
          <w:ilvl w:val="1"/>
          <w:numId w:val="38"/>
        </w:numPr>
        <w:tabs>
          <w:tab w:val="left" w:pos="600"/>
        </w:tabs>
        <w:spacing w:after="120"/>
        <w:ind w:left="0" w:right="43" w:firstLine="851"/>
        <w:jc w:val="both"/>
        <w:rPr>
          <w:rFonts w:eastAsia="Times New Roman" w:cs="Times New Roman"/>
          <w:szCs w:val="28"/>
          <w:lang w:eastAsia="lv-LV"/>
        </w:rPr>
      </w:pPr>
      <w:r w:rsidRPr="00AC0E6C">
        <w:rPr>
          <w:rFonts w:eastAsia="Times New Roman" w:cs="Times New Roman"/>
          <w:szCs w:val="28"/>
          <w:lang w:eastAsia="lv-LV"/>
        </w:rPr>
        <w:t>uzsākot pasažiera pārvadāšanu, ieslēgt taksometra skaitītāju;</w:t>
      </w:r>
    </w:p>
    <w:p w14:paraId="65447F0C" w14:textId="2590B281" w:rsidR="00666183" w:rsidRPr="00AC0E6C" w:rsidRDefault="00666183" w:rsidP="00024461">
      <w:pPr>
        <w:pStyle w:val="ListParagraph"/>
        <w:numPr>
          <w:ilvl w:val="1"/>
          <w:numId w:val="38"/>
        </w:numPr>
        <w:tabs>
          <w:tab w:val="left" w:pos="600"/>
        </w:tabs>
        <w:spacing w:after="120"/>
        <w:ind w:left="0" w:right="43" w:firstLine="851"/>
        <w:jc w:val="both"/>
        <w:rPr>
          <w:rFonts w:eastAsia="Times New Roman" w:cs="Times New Roman"/>
          <w:szCs w:val="28"/>
          <w:lang w:eastAsia="lv-LV"/>
        </w:rPr>
      </w:pPr>
      <w:r w:rsidRPr="00AC0E6C">
        <w:rPr>
          <w:rFonts w:eastAsia="Times New Roman" w:cs="Times New Roman"/>
          <w:szCs w:val="28"/>
          <w:lang w:eastAsia="lv-LV"/>
        </w:rPr>
        <w:t>nodrošināt bagāžas nodalījumā pārvadājamās bagāžas saglabāšanu un pēc pasažiera lūguma sniegt pasažierim palīdzību bagāžas novietošanai taksometrā, kā arī brauciena beigās pēc pasažiera lūguma sniegt palīdzību bagāžas izņemšanai no taksometra;</w:t>
      </w:r>
    </w:p>
    <w:p w14:paraId="561EBC95" w14:textId="65222A5C" w:rsidR="005C3689" w:rsidRPr="00AC0E6C" w:rsidRDefault="005C3689" w:rsidP="00024461">
      <w:pPr>
        <w:pStyle w:val="ListParagraph"/>
        <w:numPr>
          <w:ilvl w:val="1"/>
          <w:numId w:val="38"/>
        </w:numPr>
        <w:tabs>
          <w:tab w:val="left" w:pos="600"/>
        </w:tabs>
        <w:spacing w:after="120"/>
        <w:ind w:left="0" w:right="43" w:firstLine="851"/>
        <w:jc w:val="both"/>
        <w:rPr>
          <w:rFonts w:eastAsia="Times New Roman" w:cs="Times New Roman"/>
          <w:szCs w:val="28"/>
          <w:lang w:eastAsia="lv-LV"/>
        </w:rPr>
      </w:pPr>
      <w:r w:rsidRPr="00AC0E6C">
        <w:rPr>
          <w:rFonts w:eastAsia="Times New Roman" w:cs="Times New Roman"/>
          <w:szCs w:val="28"/>
          <w:lang w:eastAsia="lv-LV"/>
        </w:rPr>
        <w:t>brīdināt pasažieri, ka pēc norunātā gaidīšanas laika pasažiera apkalpošana var tikt izbeigta;</w:t>
      </w:r>
    </w:p>
    <w:p w14:paraId="774CCF57" w14:textId="4CF0D2D0" w:rsidR="00B225C0" w:rsidRPr="00AC0E6C" w:rsidRDefault="00B225C0" w:rsidP="00024461">
      <w:pPr>
        <w:pStyle w:val="ListParagraph"/>
        <w:numPr>
          <w:ilvl w:val="1"/>
          <w:numId w:val="38"/>
        </w:numPr>
        <w:tabs>
          <w:tab w:val="left" w:pos="600"/>
        </w:tabs>
        <w:spacing w:after="120"/>
        <w:ind w:left="0" w:right="43" w:firstLine="851"/>
        <w:jc w:val="both"/>
        <w:rPr>
          <w:rFonts w:eastAsia="Times New Roman" w:cs="Times New Roman"/>
          <w:szCs w:val="28"/>
          <w:lang w:eastAsia="lv-LV"/>
        </w:rPr>
      </w:pPr>
      <w:r w:rsidRPr="00AC0E6C">
        <w:rPr>
          <w:rFonts w:eastAsia="Times New Roman" w:cs="Times New Roman"/>
          <w:szCs w:val="28"/>
          <w:lang w:eastAsia="lv-LV"/>
        </w:rPr>
        <w:t>nodrošināt iespēju pasažierim izkāpt tam piemērotā vietā;</w:t>
      </w:r>
    </w:p>
    <w:p w14:paraId="74357A1D" w14:textId="3B771B29" w:rsidR="005C3689" w:rsidRPr="00AC0E6C" w:rsidRDefault="005C3689" w:rsidP="00AC0E6C">
      <w:pPr>
        <w:pStyle w:val="ListParagraph"/>
        <w:numPr>
          <w:ilvl w:val="1"/>
          <w:numId w:val="38"/>
        </w:numPr>
        <w:tabs>
          <w:tab w:val="left" w:pos="600"/>
        </w:tabs>
        <w:spacing w:after="120"/>
        <w:ind w:left="0" w:right="43" w:firstLine="567"/>
        <w:jc w:val="both"/>
        <w:rPr>
          <w:rFonts w:eastAsia="Times New Roman" w:cs="Times New Roman"/>
          <w:szCs w:val="28"/>
          <w:lang w:eastAsia="lv-LV"/>
        </w:rPr>
      </w:pPr>
      <w:r w:rsidRPr="00AC0E6C">
        <w:rPr>
          <w:rFonts w:eastAsia="Times New Roman" w:cs="Times New Roman"/>
          <w:szCs w:val="28"/>
          <w:lang w:eastAsia="lv-LV"/>
        </w:rPr>
        <w:t>pēc brauciena fiksēt taksometra skaitītāja rādījumu un paziņot to pasažierim;</w:t>
      </w:r>
    </w:p>
    <w:p w14:paraId="43A0867F" w14:textId="16CB5F1B" w:rsidR="00666183" w:rsidRPr="00AC0E6C" w:rsidRDefault="00666183" w:rsidP="00AC0E6C">
      <w:pPr>
        <w:pStyle w:val="ListParagraph"/>
        <w:numPr>
          <w:ilvl w:val="1"/>
          <w:numId w:val="38"/>
        </w:numPr>
        <w:tabs>
          <w:tab w:val="left" w:pos="600"/>
        </w:tabs>
        <w:spacing w:after="120"/>
        <w:ind w:left="0" w:right="43" w:firstLine="567"/>
        <w:jc w:val="both"/>
        <w:rPr>
          <w:rFonts w:eastAsia="Times New Roman" w:cs="Times New Roman"/>
          <w:szCs w:val="28"/>
          <w:lang w:eastAsia="lv-LV"/>
        </w:rPr>
      </w:pPr>
      <w:r w:rsidRPr="00AC0E6C">
        <w:rPr>
          <w:rFonts w:eastAsia="Times New Roman" w:cs="Times New Roman"/>
          <w:szCs w:val="28"/>
          <w:lang w:eastAsia="lv-LV"/>
        </w:rPr>
        <w:t xml:space="preserve">pēc kontroles </w:t>
      </w:r>
      <w:r w:rsidR="005277DD" w:rsidRPr="00AC0E6C">
        <w:rPr>
          <w:rFonts w:eastAsia="Times New Roman" w:cs="Times New Roman"/>
          <w:szCs w:val="28"/>
          <w:lang w:eastAsia="lv-LV"/>
        </w:rPr>
        <w:t>insti</w:t>
      </w:r>
      <w:r w:rsidR="001C643B" w:rsidRPr="00AC0E6C">
        <w:rPr>
          <w:rFonts w:eastAsia="Times New Roman" w:cs="Times New Roman"/>
          <w:szCs w:val="28"/>
          <w:lang w:eastAsia="lv-LV"/>
        </w:rPr>
        <w:t>t</w:t>
      </w:r>
      <w:r w:rsidR="005277DD" w:rsidRPr="00AC0E6C">
        <w:rPr>
          <w:rFonts w:eastAsia="Times New Roman" w:cs="Times New Roman"/>
          <w:szCs w:val="28"/>
          <w:lang w:eastAsia="lv-LV"/>
        </w:rPr>
        <w:t>ūcijas</w:t>
      </w:r>
      <w:r w:rsidRPr="00AC0E6C">
        <w:rPr>
          <w:rFonts w:eastAsia="Times New Roman" w:cs="Times New Roman"/>
          <w:szCs w:val="28"/>
          <w:lang w:eastAsia="lv-LV"/>
        </w:rPr>
        <w:t xml:space="preserve"> amatpersonas pirmā pieprasījuma</w:t>
      </w:r>
      <w:r w:rsidR="003A7010" w:rsidRPr="00AC0E6C">
        <w:rPr>
          <w:rFonts w:eastAsia="Times New Roman" w:cs="Times New Roman"/>
          <w:szCs w:val="28"/>
          <w:lang w:eastAsia="lv-LV"/>
        </w:rPr>
        <w:t xml:space="preserve"> </w:t>
      </w:r>
      <w:r w:rsidRPr="00AC0E6C">
        <w:rPr>
          <w:rFonts w:eastAsia="Times New Roman" w:cs="Times New Roman"/>
          <w:szCs w:val="28"/>
          <w:lang w:eastAsia="lv-LV"/>
        </w:rPr>
        <w:t>uzrādīt pārvadājumu veikšanai nepieciešamos dokumentus</w:t>
      </w:r>
      <w:r w:rsidR="00B225C0" w:rsidRPr="00AC0E6C">
        <w:rPr>
          <w:rFonts w:eastAsia="Times New Roman" w:cs="Times New Roman"/>
          <w:szCs w:val="28"/>
          <w:lang w:eastAsia="lv-LV"/>
        </w:rPr>
        <w:t xml:space="preserve">, tajā skaitā </w:t>
      </w:r>
      <w:r w:rsidRPr="00AC0E6C">
        <w:rPr>
          <w:rFonts w:eastAsia="Times New Roman" w:cs="Times New Roman"/>
          <w:szCs w:val="28"/>
          <w:lang w:eastAsia="lv-LV"/>
        </w:rPr>
        <w:t>noteiktā kārtībā apliecinātu darba līguma</w:t>
      </w:r>
      <w:r w:rsidR="00B225C0" w:rsidRPr="00AC0E6C">
        <w:rPr>
          <w:rFonts w:eastAsia="Times New Roman" w:cs="Times New Roman"/>
          <w:szCs w:val="28"/>
          <w:lang w:eastAsia="lv-LV"/>
        </w:rPr>
        <w:t>,</w:t>
      </w:r>
      <w:r w:rsidRPr="00AC0E6C">
        <w:rPr>
          <w:rFonts w:eastAsia="Times New Roman" w:cs="Times New Roman"/>
          <w:szCs w:val="28"/>
          <w:lang w:eastAsia="lv-LV"/>
        </w:rPr>
        <w:t xml:space="preserve"> </w:t>
      </w:r>
      <w:r w:rsidR="00B225C0" w:rsidRPr="00AC0E6C">
        <w:rPr>
          <w:rFonts w:eastAsia="Times New Roman" w:cs="Times New Roman"/>
          <w:szCs w:val="28"/>
          <w:lang w:eastAsia="lv-LV"/>
        </w:rPr>
        <w:t>kas noslēgts ar pārvadātāju</w:t>
      </w:r>
      <w:r w:rsidR="00373B8D" w:rsidRPr="00AC0E6C">
        <w:rPr>
          <w:rFonts w:eastAsia="Times New Roman" w:cs="Times New Roman"/>
          <w:szCs w:val="28"/>
          <w:lang w:eastAsia="lv-LV"/>
        </w:rPr>
        <w:t>,</w:t>
      </w:r>
      <w:r w:rsidR="00B225C0" w:rsidRPr="00AC0E6C">
        <w:rPr>
          <w:rFonts w:eastAsia="Times New Roman" w:cs="Times New Roman"/>
          <w:szCs w:val="28"/>
          <w:lang w:eastAsia="lv-LV"/>
        </w:rPr>
        <w:t xml:space="preserve"> </w:t>
      </w:r>
      <w:r w:rsidRPr="00AC0E6C">
        <w:rPr>
          <w:rFonts w:eastAsia="Times New Roman" w:cs="Times New Roman"/>
          <w:szCs w:val="28"/>
          <w:lang w:eastAsia="lv-LV"/>
        </w:rPr>
        <w:t xml:space="preserve">izrakstu, izņemot gadījumu, ja vadītājs vienlaikus ir arī pārvadātājs, kas saņēmis speciālo atļauju </w:t>
      </w:r>
      <w:r w:rsidRPr="00AC0E6C">
        <w:rPr>
          <w:rFonts w:eastAsia="Times New Roman" w:cs="Times New Roman"/>
          <w:szCs w:val="28"/>
          <w:lang w:eastAsia="lv-LV"/>
        </w:rPr>
        <w:lastRenderedPageBreak/>
        <w:t xml:space="preserve">(licenci), ko izsniegusi attiecīgā </w:t>
      </w:r>
      <w:r w:rsidR="005277DD" w:rsidRPr="00AC0E6C">
        <w:rPr>
          <w:rFonts w:eastAsia="Times New Roman" w:cs="Times New Roman"/>
          <w:szCs w:val="28"/>
          <w:lang w:eastAsia="lv-LV"/>
        </w:rPr>
        <w:t>inst</w:t>
      </w:r>
      <w:r w:rsidR="001C643B" w:rsidRPr="00AC0E6C">
        <w:rPr>
          <w:rFonts w:eastAsia="Times New Roman" w:cs="Times New Roman"/>
          <w:szCs w:val="28"/>
          <w:lang w:eastAsia="lv-LV"/>
        </w:rPr>
        <w:t>it</w:t>
      </w:r>
      <w:r w:rsidR="005277DD" w:rsidRPr="00AC0E6C">
        <w:rPr>
          <w:rFonts w:eastAsia="Times New Roman" w:cs="Times New Roman"/>
          <w:szCs w:val="28"/>
          <w:lang w:eastAsia="lv-LV"/>
        </w:rPr>
        <w:t>ūcija</w:t>
      </w:r>
      <w:r w:rsidR="003A7010" w:rsidRPr="00AC0E6C">
        <w:rPr>
          <w:rFonts w:eastAsia="Times New Roman" w:cs="Times New Roman"/>
          <w:szCs w:val="28"/>
          <w:lang w:eastAsia="lv-LV"/>
        </w:rPr>
        <w:t xml:space="preserve"> un </w:t>
      </w:r>
      <w:r w:rsidRPr="00AC0E6C">
        <w:rPr>
          <w:rFonts w:eastAsia="Times New Roman" w:cs="Times New Roman"/>
          <w:szCs w:val="28"/>
          <w:lang w:eastAsia="lv-LV"/>
        </w:rPr>
        <w:t>nodrošināt iespēju nolasīt taksometra skaitītāja summāros rādītājus</w:t>
      </w:r>
      <w:r w:rsidR="00373B8D" w:rsidRPr="00AC0E6C">
        <w:rPr>
          <w:rFonts w:eastAsia="Times New Roman" w:cs="Times New Roman"/>
          <w:szCs w:val="28"/>
          <w:lang w:eastAsia="lv-LV"/>
        </w:rPr>
        <w:t>.</w:t>
      </w:r>
    </w:p>
    <w:p w14:paraId="5E06AED1" w14:textId="3B2E4BED" w:rsidR="005C3689" w:rsidRPr="006D2CD5" w:rsidRDefault="005C3689" w:rsidP="006D2CD5">
      <w:pPr>
        <w:pStyle w:val="ListParagraph"/>
        <w:numPr>
          <w:ilvl w:val="0"/>
          <w:numId w:val="38"/>
        </w:numPr>
        <w:spacing w:before="120"/>
        <w:ind w:left="0" w:firstLine="567"/>
        <w:jc w:val="both"/>
        <w:rPr>
          <w:rFonts w:eastAsia="Times New Roman" w:cs="Times New Roman"/>
          <w:szCs w:val="28"/>
          <w:lang w:eastAsia="lv-LV"/>
        </w:rPr>
      </w:pPr>
      <w:r w:rsidRPr="006D2CD5">
        <w:rPr>
          <w:rFonts w:eastAsia="Times New Roman" w:cs="Times New Roman"/>
          <w:szCs w:val="28"/>
          <w:lang w:eastAsia="lv-LV"/>
        </w:rPr>
        <w:t>Taksometra vadītājam ir aizliegts:</w:t>
      </w:r>
    </w:p>
    <w:p w14:paraId="1F2C9704" w14:textId="39DC82B7" w:rsidR="006D2CD5" w:rsidRPr="006D2CD5" w:rsidRDefault="00C555D7" w:rsidP="006D2CD5">
      <w:pPr>
        <w:pStyle w:val="ListParagraph"/>
        <w:numPr>
          <w:ilvl w:val="1"/>
          <w:numId w:val="38"/>
        </w:numPr>
        <w:spacing w:before="120"/>
        <w:ind w:left="0" w:firstLine="567"/>
        <w:jc w:val="both"/>
        <w:rPr>
          <w:rFonts w:eastAsia="Times New Roman" w:cs="Times New Roman"/>
          <w:szCs w:val="28"/>
          <w:lang w:eastAsia="lv-LV"/>
        </w:rPr>
      </w:pPr>
      <w:r w:rsidRPr="006D2CD5">
        <w:rPr>
          <w:rFonts w:eastAsia="Times New Roman" w:cs="Times New Roman"/>
          <w:szCs w:val="28"/>
          <w:lang w:eastAsia="lv-LV"/>
        </w:rPr>
        <w:t>pārvadāt pasažierus, ja vadītājs nav reģistrēts Taksometru vadītāju reģistrā</w:t>
      </w:r>
      <w:r w:rsidR="0085672E" w:rsidRPr="006D2CD5">
        <w:rPr>
          <w:rFonts w:eastAsia="Times New Roman" w:cs="Times New Roman"/>
          <w:szCs w:val="28"/>
          <w:lang w:eastAsia="lv-LV"/>
        </w:rPr>
        <w:t>;</w:t>
      </w:r>
    </w:p>
    <w:p w14:paraId="783E54A9" w14:textId="48380727" w:rsidR="006D2CD5" w:rsidRDefault="00E86DE9" w:rsidP="006D2CD5">
      <w:pPr>
        <w:pStyle w:val="ListParagraph"/>
        <w:numPr>
          <w:ilvl w:val="1"/>
          <w:numId w:val="38"/>
        </w:numPr>
        <w:spacing w:before="120"/>
        <w:ind w:left="0" w:firstLine="567"/>
        <w:jc w:val="both"/>
        <w:rPr>
          <w:rFonts w:eastAsia="Times New Roman" w:cs="Times New Roman"/>
          <w:szCs w:val="28"/>
          <w:lang w:eastAsia="lv-LV"/>
        </w:rPr>
      </w:pPr>
      <w:r w:rsidRPr="006D2CD5">
        <w:rPr>
          <w:rFonts w:eastAsia="Times New Roman" w:cs="Times New Roman"/>
          <w:szCs w:val="28"/>
          <w:lang w:eastAsia="lv-LV"/>
        </w:rPr>
        <w:t>pārvadāt pasažierus, ja nav noslēgts darba līgums ar pārvadātāju, izņemot gadījumu, ja vadītājs vienlaikus ir arī pārvadātājs, kas saņēmis speciālo atļauju (licenci), ko reģistrējusi   attiecīgā institūcija;</w:t>
      </w:r>
    </w:p>
    <w:p w14:paraId="288C1ABE" w14:textId="0A4D7EBD" w:rsidR="00E86DE9" w:rsidRPr="006D2CD5" w:rsidRDefault="00E86DE9" w:rsidP="006D2CD5">
      <w:pPr>
        <w:pStyle w:val="ListParagraph"/>
        <w:numPr>
          <w:ilvl w:val="1"/>
          <w:numId w:val="38"/>
        </w:numPr>
        <w:spacing w:before="120"/>
        <w:ind w:left="0" w:firstLine="567"/>
        <w:jc w:val="both"/>
        <w:rPr>
          <w:rFonts w:eastAsia="Times New Roman" w:cs="Times New Roman"/>
          <w:szCs w:val="28"/>
          <w:lang w:eastAsia="lv-LV"/>
        </w:rPr>
      </w:pPr>
      <w:r w:rsidRPr="006D2CD5">
        <w:rPr>
          <w:rFonts w:eastAsia="Times New Roman" w:cs="Times New Roman"/>
          <w:szCs w:val="28"/>
          <w:lang w:eastAsia="lv-LV"/>
        </w:rPr>
        <w:t>taksometru izmantot ārpus vadītāja darba laika</w:t>
      </w:r>
      <w:r w:rsidR="0085672E" w:rsidRPr="006D2CD5">
        <w:rPr>
          <w:rFonts w:eastAsia="Times New Roman" w:cs="Times New Roman"/>
          <w:szCs w:val="28"/>
          <w:lang w:eastAsia="lv-LV"/>
        </w:rPr>
        <w:t>;</w:t>
      </w:r>
    </w:p>
    <w:p w14:paraId="1DDEDBC6" w14:textId="3F64F728" w:rsidR="005C3689" w:rsidRPr="006D2CD5" w:rsidRDefault="005C3689" w:rsidP="006D2CD5">
      <w:pPr>
        <w:pStyle w:val="ListParagraph"/>
        <w:numPr>
          <w:ilvl w:val="1"/>
          <w:numId w:val="38"/>
        </w:numPr>
        <w:spacing w:before="120"/>
        <w:ind w:left="0" w:firstLine="567"/>
        <w:jc w:val="both"/>
        <w:rPr>
          <w:rFonts w:eastAsia="Times New Roman" w:cs="Times New Roman"/>
          <w:szCs w:val="28"/>
          <w:lang w:eastAsia="lv-LV"/>
        </w:rPr>
      </w:pPr>
      <w:r w:rsidRPr="006D2CD5">
        <w:rPr>
          <w:rFonts w:eastAsia="Times New Roman" w:cs="Times New Roman"/>
          <w:szCs w:val="28"/>
          <w:lang w:eastAsia="lv-LV"/>
        </w:rPr>
        <w:t>pārvadāt pasažierus, ja taksometra skaitītājs nav ieslēgts;</w:t>
      </w:r>
    </w:p>
    <w:p w14:paraId="09A1EC76" w14:textId="7682A1A2" w:rsidR="005C3689" w:rsidRPr="006D2CD5" w:rsidRDefault="005C3689" w:rsidP="006D2CD5">
      <w:pPr>
        <w:pStyle w:val="ListParagraph"/>
        <w:numPr>
          <w:ilvl w:val="1"/>
          <w:numId w:val="38"/>
        </w:numPr>
        <w:spacing w:before="120"/>
        <w:ind w:left="0" w:firstLine="567"/>
        <w:jc w:val="both"/>
        <w:rPr>
          <w:rFonts w:eastAsia="Times New Roman" w:cs="Times New Roman"/>
          <w:szCs w:val="28"/>
          <w:lang w:eastAsia="lv-LV"/>
        </w:rPr>
      </w:pPr>
      <w:r w:rsidRPr="006D2CD5">
        <w:rPr>
          <w:rFonts w:eastAsia="Times New Roman" w:cs="Times New Roman"/>
          <w:szCs w:val="28"/>
          <w:lang w:eastAsia="lv-LV"/>
        </w:rPr>
        <w:t>taksometru stāvvietās, autoostās un citās vietās pašam vai ar citu personu starpniecību (kuras nepiedalīsies braucienā) uzaicināt pasažierus, norādot brauciena virzienu vai galapunktu;</w:t>
      </w:r>
    </w:p>
    <w:p w14:paraId="72EBC07B" w14:textId="77777777" w:rsidR="006D2CD5" w:rsidRDefault="005C3689" w:rsidP="006D2CD5">
      <w:pPr>
        <w:pStyle w:val="ListParagraph"/>
        <w:numPr>
          <w:ilvl w:val="1"/>
          <w:numId w:val="38"/>
        </w:numPr>
        <w:spacing w:before="120" w:after="120"/>
        <w:ind w:left="0" w:right="43" w:firstLine="567"/>
        <w:jc w:val="both"/>
        <w:rPr>
          <w:rFonts w:eastAsia="Times New Roman" w:cs="Times New Roman"/>
          <w:szCs w:val="28"/>
          <w:lang w:eastAsia="lv-LV"/>
        </w:rPr>
      </w:pPr>
      <w:r w:rsidRPr="006D2CD5">
        <w:rPr>
          <w:rFonts w:eastAsia="Times New Roman" w:cs="Times New Roman"/>
          <w:szCs w:val="28"/>
          <w:lang w:eastAsia="lv-LV"/>
        </w:rPr>
        <w:t>uzņemt taksometrā citus pasažierus, ja tam nepiekrīt taksometrā esošie pasažieri;</w:t>
      </w:r>
    </w:p>
    <w:p w14:paraId="1501CADF" w14:textId="77777777" w:rsidR="006D2CD5" w:rsidRPr="006D2CD5" w:rsidRDefault="002049B5" w:rsidP="006D2CD5">
      <w:pPr>
        <w:pStyle w:val="ListParagraph"/>
        <w:numPr>
          <w:ilvl w:val="1"/>
          <w:numId w:val="38"/>
        </w:numPr>
        <w:spacing w:before="120" w:after="120"/>
        <w:ind w:left="0" w:right="43" w:firstLine="567"/>
        <w:jc w:val="both"/>
        <w:rPr>
          <w:rFonts w:eastAsia="Times New Roman"/>
          <w:szCs w:val="28"/>
          <w:lang w:eastAsia="lv-LV"/>
        </w:rPr>
      </w:pPr>
      <w:r w:rsidRPr="006D2CD5">
        <w:rPr>
          <w:rFonts w:eastAsia="Times New Roman" w:cs="Times New Roman"/>
          <w:szCs w:val="28"/>
          <w:lang w:eastAsia="lv-LV"/>
        </w:rPr>
        <w:t>smēķēt taksometra salonā.</w:t>
      </w:r>
    </w:p>
    <w:p w14:paraId="50EB63F6" w14:textId="352335EE" w:rsidR="00852C0A" w:rsidRPr="006D2CD5" w:rsidRDefault="00852C0A" w:rsidP="000579D5">
      <w:pPr>
        <w:pStyle w:val="ListParagraph"/>
        <w:numPr>
          <w:ilvl w:val="1"/>
          <w:numId w:val="38"/>
        </w:numPr>
        <w:spacing w:before="120" w:after="120"/>
        <w:ind w:left="0" w:right="43" w:firstLine="567"/>
        <w:jc w:val="both"/>
        <w:rPr>
          <w:rFonts w:eastAsia="Times New Roman"/>
          <w:szCs w:val="28"/>
          <w:lang w:eastAsia="lv-LV"/>
        </w:rPr>
      </w:pPr>
      <w:r w:rsidRPr="006D2CD5">
        <w:rPr>
          <w:rFonts w:eastAsia="Times New Roman"/>
          <w:szCs w:val="28"/>
          <w:lang w:eastAsia="lv-LV"/>
        </w:rPr>
        <w:t xml:space="preserve">veikt pasažieru pārvadājumus, ja taksometra skaitītājam laiks un datums neatbilst reālajam, kā arī ja taksometra skaitītājs uzrāda citas kļūdas. </w:t>
      </w:r>
    </w:p>
    <w:p w14:paraId="577DC936" w14:textId="117FAC86" w:rsidR="006A4F46" w:rsidRPr="000579D5" w:rsidRDefault="006A4F46" w:rsidP="000579D5">
      <w:pPr>
        <w:pStyle w:val="ListParagraph"/>
        <w:numPr>
          <w:ilvl w:val="0"/>
          <w:numId w:val="38"/>
        </w:numPr>
        <w:spacing w:after="120"/>
        <w:ind w:left="0" w:right="43" w:firstLine="567"/>
        <w:jc w:val="both"/>
        <w:rPr>
          <w:rFonts w:eastAsia="Times New Roman" w:cs="Times New Roman"/>
          <w:szCs w:val="28"/>
          <w:lang w:eastAsia="lv-LV"/>
        </w:rPr>
      </w:pPr>
      <w:r w:rsidRPr="000579D5">
        <w:rPr>
          <w:rFonts w:eastAsia="Times New Roman" w:cs="Times New Roman"/>
          <w:szCs w:val="28"/>
          <w:lang w:eastAsia="lv-LV"/>
        </w:rPr>
        <w:t>Taksometra v</w:t>
      </w:r>
      <w:r w:rsidR="005C3689" w:rsidRPr="000579D5">
        <w:rPr>
          <w:rFonts w:eastAsia="Times New Roman" w:cs="Times New Roman"/>
          <w:szCs w:val="28"/>
          <w:lang w:eastAsia="lv-LV"/>
        </w:rPr>
        <w:t>adītāja  tiesības</w:t>
      </w:r>
      <w:r w:rsidRPr="000579D5">
        <w:rPr>
          <w:rFonts w:eastAsia="Times New Roman" w:cs="Times New Roman"/>
          <w:szCs w:val="28"/>
          <w:lang w:eastAsia="lv-LV"/>
        </w:rPr>
        <w:t>:</w:t>
      </w:r>
      <w:r w:rsidR="005C3689" w:rsidRPr="000579D5">
        <w:rPr>
          <w:rFonts w:eastAsia="Times New Roman" w:cs="Times New Roman"/>
          <w:szCs w:val="28"/>
          <w:lang w:eastAsia="lv-LV"/>
        </w:rPr>
        <w:t xml:space="preserve"> </w:t>
      </w:r>
    </w:p>
    <w:p w14:paraId="6A444C62" w14:textId="4392BBAC" w:rsidR="005C3689" w:rsidRPr="000579D5" w:rsidRDefault="000579D5" w:rsidP="000579D5">
      <w:pPr>
        <w:pStyle w:val="ListParagraph"/>
        <w:numPr>
          <w:ilvl w:val="1"/>
          <w:numId w:val="38"/>
        </w:numPr>
        <w:spacing w:after="120"/>
        <w:ind w:left="0" w:right="43" w:firstLine="567"/>
        <w:jc w:val="both"/>
        <w:rPr>
          <w:rFonts w:eastAsia="Times New Roman" w:cs="Times New Roman"/>
          <w:szCs w:val="28"/>
          <w:lang w:eastAsia="lv-LV"/>
        </w:rPr>
      </w:pPr>
      <w:r>
        <w:rPr>
          <w:rFonts w:eastAsia="Times New Roman" w:cs="Times New Roman"/>
          <w:szCs w:val="28"/>
          <w:lang w:eastAsia="lv-LV"/>
        </w:rPr>
        <w:t>n</w:t>
      </w:r>
      <w:r w:rsidR="005C3689" w:rsidRPr="000579D5">
        <w:rPr>
          <w:rFonts w:eastAsia="Times New Roman" w:cs="Times New Roman"/>
          <w:szCs w:val="28"/>
          <w:lang w:eastAsia="lv-LV"/>
        </w:rPr>
        <w:t>euzņemt taksometrā vai izsēdināt no tā pasažieri, ja:</w:t>
      </w:r>
    </w:p>
    <w:p w14:paraId="28CD7A5C" w14:textId="25D5A686" w:rsidR="00147871" w:rsidRPr="000579D5" w:rsidRDefault="005C3689" w:rsidP="000579D5">
      <w:pPr>
        <w:pStyle w:val="ListParagraph"/>
        <w:numPr>
          <w:ilvl w:val="2"/>
          <w:numId w:val="38"/>
        </w:numPr>
        <w:spacing w:after="120"/>
        <w:ind w:left="0" w:right="43" w:firstLine="567"/>
        <w:jc w:val="both"/>
        <w:rPr>
          <w:rFonts w:eastAsia="Times New Roman" w:cs="Times New Roman"/>
          <w:szCs w:val="28"/>
          <w:lang w:eastAsia="lv-LV"/>
        </w:rPr>
      </w:pPr>
      <w:r w:rsidRPr="000579D5">
        <w:rPr>
          <w:rFonts w:eastAsia="Times New Roman" w:cs="Times New Roman"/>
          <w:szCs w:val="28"/>
          <w:lang w:eastAsia="lv-LV"/>
        </w:rPr>
        <w:t>pasažieris izvēlas braucienu pa ceļu, kura stāvoklis nenodrošina transportlīdzekļu drošu kustību;</w:t>
      </w:r>
    </w:p>
    <w:p w14:paraId="1EC21D17" w14:textId="25C72033" w:rsidR="005C3689" w:rsidRPr="000579D5" w:rsidRDefault="005C3689" w:rsidP="000579D5">
      <w:pPr>
        <w:pStyle w:val="ListParagraph"/>
        <w:numPr>
          <w:ilvl w:val="2"/>
          <w:numId w:val="38"/>
        </w:numPr>
        <w:spacing w:after="120"/>
        <w:ind w:left="0" w:right="43" w:firstLine="567"/>
        <w:jc w:val="both"/>
        <w:rPr>
          <w:rFonts w:eastAsia="Times New Roman" w:cs="Times New Roman"/>
          <w:szCs w:val="28"/>
          <w:lang w:eastAsia="lv-LV"/>
        </w:rPr>
      </w:pPr>
      <w:r w:rsidRPr="000579D5">
        <w:rPr>
          <w:rFonts w:eastAsia="Times New Roman" w:cs="Times New Roman"/>
          <w:szCs w:val="28"/>
          <w:lang w:eastAsia="lv-LV"/>
        </w:rPr>
        <w:t>pasažiera apģērbs (bagāža) var nosmērēt vai sabojāt salona sēdekļus (bagāžas nodalījumu);</w:t>
      </w:r>
    </w:p>
    <w:p w14:paraId="17E2B919" w14:textId="4E1BC01A" w:rsidR="005C3689" w:rsidRPr="000579D5" w:rsidRDefault="005C3689" w:rsidP="000579D5">
      <w:pPr>
        <w:pStyle w:val="ListParagraph"/>
        <w:numPr>
          <w:ilvl w:val="2"/>
          <w:numId w:val="38"/>
        </w:numPr>
        <w:spacing w:after="120"/>
        <w:ind w:left="0" w:right="45" w:firstLine="567"/>
        <w:jc w:val="both"/>
        <w:rPr>
          <w:rFonts w:eastAsia="Times New Roman" w:cs="Times New Roman"/>
          <w:szCs w:val="28"/>
          <w:lang w:eastAsia="lv-LV"/>
        </w:rPr>
      </w:pPr>
      <w:r w:rsidRPr="000579D5">
        <w:rPr>
          <w:rFonts w:eastAsia="Times New Roman" w:cs="Times New Roman"/>
          <w:szCs w:val="28"/>
          <w:lang w:eastAsia="lv-LV"/>
        </w:rPr>
        <w:t>pasažieris atrodas alkoholisko dzērienu, narkotisko vai citu apreibinošo vielu reibuma stāvoklī vai izturas rupji un agresīvi;</w:t>
      </w:r>
    </w:p>
    <w:p w14:paraId="7388C4AA" w14:textId="77777777" w:rsidR="000579D5" w:rsidRDefault="005C3689" w:rsidP="000579D5">
      <w:pPr>
        <w:pStyle w:val="ListParagraph"/>
        <w:numPr>
          <w:ilvl w:val="2"/>
          <w:numId w:val="38"/>
        </w:numPr>
        <w:spacing w:after="120"/>
        <w:ind w:left="0" w:right="45" w:firstLine="567"/>
        <w:jc w:val="both"/>
        <w:rPr>
          <w:rFonts w:eastAsia="Times New Roman" w:cs="Times New Roman"/>
          <w:szCs w:val="28"/>
          <w:lang w:eastAsia="lv-LV"/>
        </w:rPr>
      </w:pPr>
      <w:r w:rsidRPr="000579D5">
        <w:rPr>
          <w:rFonts w:eastAsia="Times New Roman" w:cs="Times New Roman"/>
          <w:szCs w:val="28"/>
          <w:lang w:eastAsia="lv-LV"/>
        </w:rPr>
        <w:t xml:space="preserve">pirms brauciena vai brauciena laikā atklājas, ka ir pārkāptas šo noteikumu </w:t>
      </w:r>
      <w:r w:rsidR="00375DD4" w:rsidRPr="000579D5">
        <w:rPr>
          <w:rFonts w:eastAsia="Times New Roman" w:cs="Times New Roman"/>
          <w:szCs w:val="28"/>
          <w:lang w:eastAsia="lv-LV"/>
        </w:rPr>
        <w:t>48</w:t>
      </w:r>
      <w:r w:rsidR="00E577E3" w:rsidRPr="000579D5">
        <w:rPr>
          <w:rFonts w:eastAsia="Times New Roman" w:cs="Times New Roman"/>
          <w:szCs w:val="28"/>
          <w:lang w:eastAsia="lv-LV"/>
        </w:rPr>
        <w:t>.</w:t>
      </w:r>
      <w:r w:rsidR="00BD753E" w:rsidRPr="000579D5">
        <w:rPr>
          <w:rFonts w:eastAsia="Times New Roman" w:cs="Times New Roman"/>
          <w:szCs w:val="28"/>
          <w:lang w:eastAsia="lv-LV"/>
        </w:rPr>
        <w:t xml:space="preserve"> </w:t>
      </w:r>
      <w:r w:rsidR="00E577E3" w:rsidRPr="000579D5">
        <w:rPr>
          <w:rFonts w:eastAsia="Times New Roman" w:cs="Times New Roman"/>
          <w:szCs w:val="28"/>
          <w:lang w:eastAsia="lv-LV"/>
        </w:rPr>
        <w:t xml:space="preserve">punktā </w:t>
      </w:r>
      <w:r w:rsidRPr="000579D5">
        <w:rPr>
          <w:rFonts w:eastAsia="Times New Roman" w:cs="Times New Roman"/>
          <w:szCs w:val="28"/>
          <w:lang w:eastAsia="lv-LV"/>
        </w:rPr>
        <w:t>minētās prasības.</w:t>
      </w:r>
      <w:bookmarkStart w:id="23" w:name="p-435257"/>
      <w:bookmarkStart w:id="24" w:name="p32"/>
      <w:bookmarkEnd w:id="23"/>
      <w:bookmarkEnd w:id="24"/>
    </w:p>
    <w:p w14:paraId="49EBF932" w14:textId="22946604" w:rsidR="00640E6A" w:rsidRPr="000579D5" w:rsidRDefault="00640E6A" w:rsidP="000579D5">
      <w:pPr>
        <w:pStyle w:val="ListParagraph"/>
        <w:numPr>
          <w:ilvl w:val="0"/>
          <w:numId w:val="38"/>
        </w:numPr>
        <w:spacing w:after="120"/>
        <w:ind w:left="0" w:right="45" w:firstLine="567"/>
        <w:jc w:val="both"/>
        <w:rPr>
          <w:rFonts w:eastAsia="Times New Roman" w:cs="Times New Roman"/>
          <w:szCs w:val="28"/>
          <w:lang w:eastAsia="lv-LV"/>
        </w:rPr>
      </w:pPr>
      <w:r w:rsidRPr="000579D5">
        <w:rPr>
          <w:rFonts w:eastAsia="Times New Roman" w:cs="Times New Roman"/>
          <w:szCs w:val="28"/>
          <w:lang w:eastAsia="lv-LV"/>
        </w:rPr>
        <w:t>Pasažier</w:t>
      </w:r>
      <w:r w:rsidR="00914CEE" w:rsidRPr="000579D5">
        <w:rPr>
          <w:rFonts w:eastAsia="Times New Roman" w:cs="Times New Roman"/>
          <w:szCs w:val="28"/>
          <w:lang w:eastAsia="lv-LV"/>
        </w:rPr>
        <w:t>a</w:t>
      </w:r>
      <w:r w:rsidRPr="000579D5">
        <w:rPr>
          <w:rFonts w:eastAsia="Times New Roman" w:cs="Times New Roman"/>
          <w:szCs w:val="28"/>
          <w:lang w:eastAsia="lv-LV"/>
        </w:rPr>
        <w:t xml:space="preserve"> pienākumi:</w:t>
      </w:r>
    </w:p>
    <w:p w14:paraId="5AF60817" w14:textId="31CF9292" w:rsidR="00EC4785" w:rsidRPr="000579D5" w:rsidRDefault="00EC4785" w:rsidP="000579D5">
      <w:pPr>
        <w:pStyle w:val="ListParagraph"/>
        <w:numPr>
          <w:ilvl w:val="1"/>
          <w:numId w:val="38"/>
        </w:numPr>
        <w:spacing w:after="120"/>
        <w:ind w:left="0" w:right="45" w:firstLine="567"/>
        <w:jc w:val="both"/>
        <w:rPr>
          <w:rFonts w:eastAsia="Times New Roman" w:cs="Times New Roman"/>
          <w:szCs w:val="28"/>
          <w:lang w:eastAsia="lv-LV"/>
        </w:rPr>
      </w:pPr>
      <w:r w:rsidRPr="000579D5">
        <w:rPr>
          <w:rFonts w:eastAsia="Times New Roman" w:cs="Times New Roman"/>
          <w:szCs w:val="28"/>
          <w:lang w:eastAsia="lv-LV"/>
        </w:rPr>
        <w:t>pēc iekāpšanas taksometrā nosaukt brauciena galapunktu vai maršrutu;</w:t>
      </w:r>
    </w:p>
    <w:p w14:paraId="7E43550A" w14:textId="06B40677" w:rsidR="00640E6A" w:rsidRPr="000579D5" w:rsidRDefault="00640E6A" w:rsidP="000579D5">
      <w:pPr>
        <w:pStyle w:val="ListParagraph"/>
        <w:numPr>
          <w:ilvl w:val="1"/>
          <w:numId w:val="38"/>
        </w:numPr>
        <w:spacing w:after="120"/>
        <w:ind w:left="0" w:right="45" w:firstLine="567"/>
        <w:jc w:val="both"/>
        <w:rPr>
          <w:rFonts w:eastAsia="Times New Roman" w:cs="Times New Roman"/>
          <w:szCs w:val="28"/>
          <w:lang w:eastAsia="lv-LV"/>
        </w:rPr>
      </w:pPr>
      <w:r w:rsidRPr="000579D5">
        <w:rPr>
          <w:rFonts w:eastAsia="Times New Roman" w:cs="Times New Roman"/>
          <w:szCs w:val="28"/>
          <w:lang w:eastAsia="lv-LV"/>
        </w:rPr>
        <w:t>brauciena beigās samaksāt vadītājam saskaņā ar taksometra skaitītāja rādījumu</w:t>
      </w:r>
      <w:r w:rsidR="00F51278" w:rsidRPr="000579D5">
        <w:rPr>
          <w:rFonts w:eastAsia="Times New Roman" w:cs="Times New Roman"/>
          <w:szCs w:val="28"/>
          <w:lang w:eastAsia="lv-LV"/>
        </w:rPr>
        <w:t xml:space="preserve"> un papildmaksu, ja saņemti citi pakalpojumi</w:t>
      </w:r>
      <w:r w:rsidRPr="000579D5">
        <w:rPr>
          <w:rFonts w:eastAsia="Times New Roman" w:cs="Times New Roman"/>
          <w:szCs w:val="28"/>
          <w:lang w:eastAsia="lv-LV"/>
        </w:rPr>
        <w:t>;</w:t>
      </w:r>
    </w:p>
    <w:p w14:paraId="78226D1F" w14:textId="6881399F" w:rsidR="00640E6A" w:rsidRPr="000579D5" w:rsidRDefault="00640E6A" w:rsidP="000579D5">
      <w:pPr>
        <w:pStyle w:val="ListParagraph"/>
        <w:numPr>
          <w:ilvl w:val="1"/>
          <w:numId w:val="38"/>
        </w:numPr>
        <w:spacing w:after="120"/>
        <w:ind w:left="0" w:right="45" w:firstLine="567"/>
        <w:jc w:val="both"/>
        <w:rPr>
          <w:rFonts w:eastAsia="Times New Roman" w:cs="Times New Roman"/>
          <w:szCs w:val="28"/>
          <w:lang w:eastAsia="lv-LV"/>
        </w:rPr>
      </w:pPr>
      <w:r w:rsidRPr="000579D5">
        <w:rPr>
          <w:rFonts w:eastAsia="Times New Roman" w:cs="Times New Roman"/>
          <w:szCs w:val="28"/>
          <w:lang w:eastAsia="lv-LV"/>
        </w:rPr>
        <w:t>uzņemties atbildību par bagāžas iekraušanu un izkraušanu, kā arī salonā pārvadājamās bagāžas saglabāšanu.</w:t>
      </w:r>
    </w:p>
    <w:p w14:paraId="077270D5" w14:textId="77777777" w:rsidR="00DF48C9" w:rsidRDefault="00B30577" w:rsidP="00DF48C9">
      <w:pPr>
        <w:pStyle w:val="ListParagraph"/>
        <w:numPr>
          <w:ilvl w:val="0"/>
          <w:numId w:val="38"/>
        </w:numPr>
        <w:spacing w:after="120"/>
        <w:ind w:left="0" w:right="45" w:firstLine="567"/>
        <w:jc w:val="both"/>
        <w:rPr>
          <w:rFonts w:eastAsia="Times New Roman" w:cs="Times New Roman"/>
          <w:szCs w:val="28"/>
          <w:lang w:eastAsia="lv-LV"/>
        </w:rPr>
      </w:pPr>
      <w:r w:rsidRPr="000579D5">
        <w:rPr>
          <w:rFonts w:eastAsia="Times New Roman" w:cs="Times New Roman"/>
          <w:szCs w:val="28"/>
          <w:lang w:eastAsia="lv-LV"/>
        </w:rPr>
        <w:t>Pasažier</w:t>
      </w:r>
      <w:r w:rsidR="00914CEE" w:rsidRPr="000579D5">
        <w:rPr>
          <w:rFonts w:eastAsia="Times New Roman" w:cs="Times New Roman"/>
          <w:szCs w:val="28"/>
          <w:lang w:eastAsia="lv-LV"/>
        </w:rPr>
        <w:t>a</w:t>
      </w:r>
      <w:r w:rsidRPr="000579D5">
        <w:rPr>
          <w:rFonts w:eastAsia="Times New Roman" w:cs="Times New Roman"/>
          <w:szCs w:val="28"/>
          <w:lang w:eastAsia="lv-LV"/>
        </w:rPr>
        <w:t xml:space="preserve">  tiesības:</w:t>
      </w:r>
    </w:p>
    <w:p w14:paraId="46A3000C" w14:textId="3300FD98" w:rsidR="00B30577" w:rsidRPr="00DF48C9" w:rsidRDefault="00B30577" w:rsidP="00AC52D5">
      <w:pPr>
        <w:pStyle w:val="ListParagraph"/>
        <w:numPr>
          <w:ilvl w:val="1"/>
          <w:numId w:val="38"/>
        </w:numPr>
        <w:spacing w:after="120"/>
        <w:ind w:right="45"/>
        <w:jc w:val="both"/>
        <w:rPr>
          <w:rFonts w:eastAsia="Times New Roman" w:cs="Times New Roman"/>
          <w:szCs w:val="28"/>
          <w:lang w:eastAsia="lv-LV"/>
        </w:rPr>
      </w:pPr>
      <w:r w:rsidRPr="00DF48C9">
        <w:rPr>
          <w:rFonts w:eastAsia="Times New Roman" w:cs="Times New Roman"/>
          <w:szCs w:val="28"/>
          <w:lang w:eastAsia="lv-LV"/>
        </w:rPr>
        <w:t>taksometru stāvvietā izvēlēties jebkuru taksometru neatkarīgi no to rindas kārtības;</w:t>
      </w:r>
    </w:p>
    <w:p w14:paraId="76459988" w14:textId="19A114DD" w:rsidR="00B30577" w:rsidRPr="00DF48C9" w:rsidRDefault="00B30577" w:rsidP="00DF48C9">
      <w:pPr>
        <w:pStyle w:val="ListParagraph"/>
        <w:numPr>
          <w:ilvl w:val="1"/>
          <w:numId w:val="38"/>
        </w:numPr>
        <w:spacing w:after="120"/>
        <w:ind w:right="45"/>
        <w:jc w:val="both"/>
        <w:rPr>
          <w:rFonts w:eastAsia="Times New Roman" w:cs="Times New Roman"/>
          <w:szCs w:val="28"/>
          <w:lang w:eastAsia="lv-LV"/>
        </w:rPr>
      </w:pPr>
      <w:r w:rsidRPr="00DF48C9">
        <w:rPr>
          <w:rFonts w:eastAsia="Times New Roman" w:cs="Times New Roman"/>
          <w:szCs w:val="28"/>
          <w:lang w:eastAsia="lv-LV"/>
        </w:rPr>
        <w:t>izvēlēties brauciena maršrutu;</w:t>
      </w:r>
    </w:p>
    <w:p w14:paraId="34A241CF" w14:textId="78921CA3" w:rsidR="00B30577" w:rsidRPr="00DF48C9" w:rsidRDefault="00B30577" w:rsidP="00DF48C9">
      <w:pPr>
        <w:pStyle w:val="ListParagraph"/>
        <w:numPr>
          <w:ilvl w:val="1"/>
          <w:numId w:val="38"/>
        </w:numPr>
        <w:spacing w:after="120"/>
        <w:ind w:right="45"/>
        <w:jc w:val="both"/>
        <w:rPr>
          <w:rFonts w:eastAsia="Times New Roman" w:cs="Times New Roman"/>
          <w:szCs w:val="28"/>
          <w:lang w:eastAsia="lv-LV"/>
        </w:rPr>
      </w:pPr>
      <w:r w:rsidRPr="00DF48C9">
        <w:rPr>
          <w:rFonts w:eastAsia="Times New Roman" w:cs="Times New Roman"/>
          <w:szCs w:val="28"/>
          <w:lang w:eastAsia="lv-LV"/>
        </w:rPr>
        <w:t xml:space="preserve">pēc savas iniciatīvas pārtraukt </w:t>
      </w:r>
      <w:r w:rsidR="00914CEE" w:rsidRPr="00DF48C9">
        <w:rPr>
          <w:rFonts w:eastAsia="Times New Roman" w:cs="Times New Roman"/>
          <w:szCs w:val="28"/>
          <w:lang w:eastAsia="lv-LV"/>
        </w:rPr>
        <w:t>braucienu</w:t>
      </w:r>
      <w:r w:rsidR="002049B5" w:rsidRPr="00DF48C9">
        <w:rPr>
          <w:rFonts w:eastAsia="Times New Roman" w:cs="Times New Roman"/>
          <w:szCs w:val="28"/>
          <w:lang w:eastAsia="lv-LV"/>
        </w:rPr>
        <w:t>.</w:t>
      </w:r>
    </w:p>
    <w:p w14:paraId="074178E7" w14:textId="2760DE33" w:rsidR="00D54AAB" w:rsidRPr="00D54AAB" w:rsidRDefault="00147871" w:rsidP="00DF48C9">
      <w:pPr>
        <w:pStyle w:val="CommentText"/>
        <w:numPr>
          <w:ilvl w:val="1"/>
          <w:numId w:val="38"/>
        </w:numPr>
        <w:rPr>
          <w:sz w:val="28"/>
          <w:szCs w:val="28"/>
        </w:rPr>
      </w:pPr>
      <w:r>
        <w:rPr>
          <w:sz w:val="28"/>
          <w:szCs w:val="28"/>
        </w:rPr>
        <w:t>t</w:t>
      </w:r>
      <w:r w:rsidR="00D54AAB" w:rsidRPr="00D54AAB">
        <w:rPr>
          <w:sz w:val="28"/>
          <w:szCs w:val="28"/>
        </w:rPr>
        <w:t>iesības vērsties pie pārvadātāja, ja taksometrā aizmirstas personīgās mantas.</w:t>
      </w:r>
    </w:p>
    <w:p w14:paraId="1EA1465A" w14:textId="77777777" w:rsidR="001717EA" w:rsidRPr="004D7A4E" w:rsidRDefault="001717EA" w:rsidP="006B43C2">
      <w:pPr>
        <w:spacing w:after="120"/>
        <w:ind w:right="45" w:firstLine="709"/>
        <w:rPr>
          <w:rFonts w:eastAsia="Times New Roman" w:cs="Times New Roman"/>
          <w:sz w:val="24"/>
          <w:szCs w:val="24"/>
          <w:lang w:eastAsia="lv-LV"/>
        </w:rPr>
      </w:pPr>
    </w:p>
    <w:p w14:paraId="1D1948EA" w14:textId="1D335BAE" w:rsidR="00640E6A" w:rsidRPr="00910AC3" w:rsidRDefault="003A7010" w:rsidP="00910AC3">
      <w:pPr>
        <w:ind w:right="43"/>
        <w:jc w:val="center"/>
        <w:rPr>
          <w:rFonts w:eastAsia="Times New Roman" w:cs="Times New Roman"/>
          <w:b/>
          <w:bCs/>
          <w:szCs w:val="28"/>
          <w:lang w:eastAsia="lv-LV"/>
        </w:rPr>
      </w:pPr>
      <w:bookmarkStart w:id="25" w:name="n8"/>
      <w:bookmarkEnd w:id="25"/>
      <w:r w:rsidRPr="00910AC3">
        <w:rPr>
          <w:rFonts w:eastAsia="Times New Roman" w:cs="Times New Roman"/>
          <w:b/>
          <w:bCs/>
          <w:szCs w:val="28"/>
          <w:lang w:eastAsia="lv-LV"/>
        </w:rPr>
        <w:lastRenderedPageBreak/>
        <w:t>6.</w:t>
      </w:r>
      <w:r w:rsidR="00DF48C9" w:rsidRPr="00910AC3">
        <w:rPr>
          <w:rFonts w:eastAsia="Times New Roman" w:cs="Times New Roman"/>
          <w:b/>
          <w:bCs/>
          <w:szCs w:val="28"/>
          <w:lang w:eastAsia="lv-LV"/>
        </w:rPr>
        <w:t xml:space="preserve"> </w:t>
      </w:r>
      <w:r w:rsidR="00640E6A" w:rsidRPr="00910AC3">
        <w:rPr>
          <w:rFonts w:eastAsia="Times New Roman" w:cs="Times New Roman"/>
          <w:b/>
          <w:bCs/>
          <w:szCs w:val="28"/>
          <w:lang w:eastAsia="lv-LV"/>
        </w:rPr>
        <w:t>Noslēguma jautājumi</w:t>
      </w:r>
    </w:p>
    <w:p w14:paraId="08DEA271" w14:textId="77777777" w:rsidR="000F664A" w:rsidRPr="000F664A" w:rsidRDefault="000F664A" w:rsidP="00BD319C">
      <w:pPr>
        <w:pStyle w:val="ListParagraph"/>
        <w:ind w:left="0" w:right="43" w:firstLine="709"/>
        <w:rPr>
          <w:rFonts w:eastAsia="Times New Roman" w:cs="Times New Roman"/>
          <w:b/>
          <w:bCs/>
          <w:szCs w:val="28"/>
          <w:lang w:eastAsia="lv-LV"/>
        </w:rPr>
      </w:pPr>
      <w:bookmarkStart w:id="26" w:name="_GoBack"/>
      <w:bookmarkEnd w:id="26"/>
    </w:p>
    <w:p w14:paraId="50F8CF34" w14:textId="77777777" w:rsidR="005A4079" w:rsidRDefault="00640E6A" w:rsidP="005A4079">
      <w:pPr>
        <w:pStyle w:val="ListParagraph"/>
        <w:numPr>
          <w:ilvl w:val="0"/>
          <w:numId w:val="38"/>
        </w:numPr>
        <w:spacing w:after="120"/>
        <w:ind w:left="0" w:right="43" w:firstLine="567"/>
        <w:jc w:val="both"/>
        <w:rPr>
          <w:rFonts w:eastAsia="Times New Roman" w:cs="Times New Roman"/>
          <w:szCs w:val="28"/>
          <w:lang w:eastAsia="lv-LV"/>
        </w:rPr>
      </w:pPr>
      <w:bookmarkStart w:id="27" w:name="p-435259"/>
      <w:bookmarkStart w:id="28" w:name="p33"/>
      <w:bookmarkEnd w:id="27"/>
      <w:bookmarkEnd w:id="28"/>
      <w:r w:rsidRPr="005A4079">
        <w:rPr>
          <w:rFonts w:eastAsia="Times New Roman" w:cs="Times New Roman"/>
          <w:szCs w:val="28"/>
          <w:lang w:eastAsia="lv-LV"/>
        </w:rPr>
        <w:t>Atzīt par spēku zaudējušiem</w:t>
      </w:r>
      <w:r w:rsidR="002905C2" w:rsidRPr="005A4079">
        <w:rPr>
          <w:rFonts w:eastAsia="Times New Roman" w:cs="Times New Roman"/>
          <w:szCs w:val="28"/>
          <w:lang w:eastAsia="lv-LV"/>
        </w:rPr>
        <w:t xml:space="preserve"> </w:t>
      </w:r>
      <w:r w:rsidRPr="005A4079">
        <w:rPr>
          <w:rFonts w:eastAsia="Times New Roman" w:cs="Times New Roman"/>
          <w:szCs w:val="28"/>
          <w:lang w:eastAsia="lv-LV"/>
        </w:rPr>
        <w:t>Ministru kabineta 20</w:t>
      </w:r>
      <w:r w:rsidR="00804B0C" w:rsidRPr="005A4079">
        <w:rPr>
          <w:rFonts w:eastAsia="Times New Roman" w:cs="Times New Roman"/>
          <w:szCs w:val="28"/>
          <w:lang w:eastAsia="lv-LV"/>
        </w:rPr>
        <w:t>13</w:t>
      </w:r>
      <w:r w:rsidRPr="005A4079">
        <w:rPr>
          <w:rFonts w:eastAsia="Times New Roman" w:cs="Times New Roman"/>
          <w:szCs w:val="28"/>
          <w:lang w:eastAsia="lv-LV"/>
        </w:rPr>
        <w:t>.</w:t>
      </w:r>
      <w:r w:rsidR="0095362B" w:rsidRPr="005A4079">
        <w:rPr>
          <w:rFonts w:eastAsia="Times New Roman" w:cs="Times New Roman"/>
          <w:szCs w:val="28"/>
          <w:lang w:eastAsia="lv-LV"/>
        </w:rPr>
        <w:t> </w:t>
      </w:r>
      <w:r w:rsidRPr="005A4079">
        <w:rPr>
          <w:rFonts w:eastAsia="Times New Roman" w:cs="Times New Roman"/>
          <w:szCs w:val="28"/>
          <w:lang w:eastAsia="lv-LV"/>
        </w:rPr>
        <w:t>gada</w:t>
      </w:r>
      <w:r w:rsidR="0095362B" w:rsidRPr="005A4079">
        <w:rPr>
          <w:rFonts w:eastAsia="Times New Roman" w:cs="Times New Roman"/>
          <w:szCs w:val="28"/>
          <w:lang w:eastAsia="lv-LV"/>
        </w:rPr>
        <w:t> 3</w:t>
      </w:r>
      <w:r w:rsidRPr="005A4079">
        <w:rPr>
          <w:rFonts w:eastAsia="Times New Roman" w:cs="Times New Roman"/>
          <w:szCs w:val="28"/>
          <w:lang w:eastAsia="lv-LV"/>
        </w:rPr>
        <w:t>.</w:t>
      </w:r>
      <w:r w:rsidR="0095362B" w:rsidRPr="005A4079">
        <w:rPr>
          <w:rFonts w:eastAsia="Times New Roman" w:cs="Times New Roman"/>
          <w:szCs w:val="28"/>
          <w:lang w:eastAsia="lv-LV"/>
        </w:rPr>
        <w:t> </w:t>
      </w:r>
      <w:r w:rsidR="00804B0C" w:rsidRPr="005A4079">
        <w:rPr>
          <w:rFonts w:eastAsia="Times New Roman" w:cs="Times New Roman"/>
          <w:szCs w:val="28"/>
          <w:lang w:eastAsia="lv-LV"/>
        </w:rPr>
        <w:t xml:space="preserve">jūlija </w:t>
      </w:r>
      <w:r w:rsidRPr="005A4079">
        <w:rPr>
          <w:rFonts w:eastAsia="Times New Roman" w:cs="Times New Roman"/>
          <w:szCs w:val="28"/>
          <w:lang w:eastAsia="lv-LV"/>
        </w:rPr>
        <w:t xml:space="preserve"> noteikumus Nr.</w:t>
      </w:r>
      <w:r w:rsidR="0095362B" w:rsidRPr="005A4079">
        <w:rPr>
          <w:rFonts w:eastAsia="Times New Roman" w:cs="Times New Roman"/>
          <w:szCs w:val="28"/>
          <w:lang w:eastAsia="lv-LV"/>
        </w:rPr>
        <w:t> </w:t>
      </w:r>
      <w:r w:rsidR="00804B0C" w:rsidRPr="005A4079">
        <w:rPr>
          <w:rFonts w:eastAsia="Times New Roman" w:cs="Times New Roman"/>
          <w:szCs w:val="28"/>
          <w:lang w:eastAsia="lv-LV"/>
        </w:rPr>
        <w:t>468</w:t>
      </w:r>
      <w:r w:rsidRPr="005A4079">
        <w:rPr>
          <w:rFonts w:eastAsia="Times New Roman" w:cs="Times New Roman"/>
          <w:szCs w:val="28"/>
          <w:lang w:eastAsia="lv-LV"/>
        </w:rPr>
        <w:t xml:space="preserve"> "Noteikumi par pasažieru pārvadāšanu ar vieglajiem taksometriem" </w:t>
      </w:r>
      <w:r w:rsidR="00294D41" w:rsidRPr="005A4079">
        <w:rPr>
          <w:rFonts w:eastAsia="Times New Roman" w:cs="Times New Roman"/>
          <w:szCs w:val="28"/>
          <w:lang w:eastAsia="lv-LV"/>
        </w:rPr>
        <w:t>(Latvijas Vēstnesis</w:t>
      </w:r>
      <w:r w:rsidR="00FB1FFA" w:rsidRPr="005A4079">
        <w:rPr>
          <w:rFonts w:eastAsia="Times New Roman" w:cs="Times New Roman"/>
          <w:szCs w:val="28"/>
          <w:lang w:eastAsia="lv-LV"/>
        </w:rPr>
        <w:t>, 2012, 106. nr.; 2013, 199. nr; 2016, 247.nr.)</w:t>
      </w:r>
      <w:r w:rsidR="00E52DBC" w:rsidRPr="005A4079">
        <w:rPr>
          <w:rFonts w:eastAsia="Times New Roman" w:cs="Times New Roman"/>
          <w:szCs w:val="28"/>
          <w:lang w:eastAsia="lv-LV"/>
        </w:rPr>
        <w:t>.</w:t>
      </w:r>
    </w:p>
    <w:p w14:paraId="2502D25C" w14:textId="4B67ED3C" w:rsidR="003103B9" w:rsidRDefault="003103B9" w:rsidP="005A4079">
      <w:pPr>
        <w:pStyle w:val="ListParagraph"/>
        <w:numPr>
          <w:ilvl w:val="0"/>
          <w:numId w:val="38"/>
        </w:numPr>
        <w:spacing w:after="120"/>
        <w:ind w:left="0" w:right="43" w:firstLine="567"/>
        <w:jc w:val="both"/>
        <w:rPr>
          <w:rFonts w:eastAsia="Times New Roman" w:cs="Times New Roman"/>
          <w:szCs w:val="28"/>
          <w:lang w:eastAsia="lv-LV"/>
        </w:rPr>
      </w:pPr>
      <w:r w:rsidRPr="005A4079">
        <w:rPr>
          <w:rFonts w:eastAsia="Times New Roman" w:cs="Times New Roman"/>
          <w:szCs w:val="28"/>
          <w:lang w:eastAsia="lv-LV"/>
        </w:rPr>
        <w:t>Noteikumu prasības par taksometru vadītāju reģistrācijas nosacījumiem  piemērojamo no 201</w:t>
      </w:r>
      <w:r w:rsidR="00EC54BF" w:rsidRPr="005A4079">
        <w:rPr>
          <w:rFonts w:eastAsia="Times New Roman" w:cs="Times New Roman"/>
          <w:szCs w:val="28"/>
          <w:lang w:eastAsia="lv-LV"/>
        </w:rPr>
        <w:t>8.</w:t>
      </w:r>
      <w:r w:rsidR="00E52DBC" w:rsidRPr="005A4079">
        <w:rPr>
          <w:rFonts w:eastAsia="Times New Roman" w:cs="Times New Roman"/>
          <w:szCs w:val="28"/>
          <w:lang w:eastAsia="lv-LV"/>
        </w:rPr>
        <w:t> </w:t>
      </w:r>
      <w:r w:rsidR="00EC54BF" w:rsidRPr="005A4079">
        <w:rPr>
          <w:rFonts w:eastAsia="Times New Roman" w:cs="Times New Roman"/>
          <w:szCs w:val="28"/>
          <w:lang w:eastAsia="lv-LV"/>
        </w:rPr>
        <w:t>gada 1.</w:t>
      </w:r>
      <w:r w:rsidR="00E52DBC" w:rsidRPr="005A4079">
        <w:rPr>
          <w:rFonts w:eastAsia="Times New Roman" w:cs="Times New Roman"/>
          <w:szCs w:val="28"/>
          <w:lang w:eastAsia="lv-LV"/>
        </w:rPr>
        <w:t> </w:t>
      </w:r>
      <w:r w:rsidR="00EC54BF" w:rsidRPr="005A4079">
        <w:rPr>
          <w:rFonts w:eastAsia="Times New Roman" w:cs="Times New Roman"/>
          <w:szCs w:val="28"/>
          <w:lang w:eastAsia="lv-LV"/>
        </w:rPr>
        <w:t>maija.</w:t>
      </w:r>
      <w:r w:rsidRPr="005A4079">
        <w:rPr>
          <w:rFonts w:eastAsia="Times New Roman" w:cs="Times New Roman"/>
          <w:szCs w:val="28"/>
          <w:lang w:eastAsia="lv-LV"/>
        </w:rPr>
        <w:t xml:space="preserve"> </w:t>
      </w:r>
    </w:p>
    <w:p w14:paraId="6D04FD5F" w14:textId="2F36B39C" w:rsidR="00F9008E" w:rsidRPr="00092FED" w:rsidRDefault="00F9008E" w:rsidP="00092FED">
      <w:pPr>
        <w:pStyle w:val="ListParagraph"/>
        <w:numPr>
          <w:ilvl w:val="0"/>
          <w:numId w:val="38"/>
        </w:numPr>
        <w:ind w:left="0" w:right="43" w:firstLine="567"/>
        <w:jc w:val="both"/>
        <w:rPr>
          <w:rFonts w:eastAsia="Times New Roman" w:cs="Times New Roman"/>
          <w:szCs w:val="28"/>
          <w:lang w:eastAsia="lv-LV"/>
        </w:rPr>
      </w:pPr>
      <w:r>
        <w:rPr>
          <w:rFonts w:eastAsia="Times New Roman" w:cs="Times New Roman"/>
          <w:szCs w:val="28"/>
          <w:lang w:eastAsia="lv-LV"/>
        </w:rPr>
        <w:t>Noteikumu 26.4.apakšpunktā minētā prasība stājas spēkā 2019.gada 1.janvārī.</w:t>
      </w:r>
    </w:p>
    <w:p w14:paraId="77530609" w14:textId="39EA3B2A" w:rsidR="006D7C73" w:rsidRPr="005A4079" w:rsidRDefault="006D7C73" w:rsidP="005A4079">
      <w:pPr>
        <w:pStyle w:val="ListParagraph"/>
        <w:numPr>
          <w:ilvl w:val="0"/>
          <w:numId w:val="38"/>
        </w:numPr>
        <w:spacing w:after="120"/>
        <w:ind w:left="0" w:right="43" w:firstLine="567"/>
        <w:jc w:val="both"/>
        <w:rPr>
          <w:rFonts w:eastAsia="Times New Roman" w:cs="Times New Roman"/>
          <w:szCs w:val="28"/>
          <w:lang w:eastAsia="lv-LV"/>
        </w:rPr>
      </w:pPr>
      <w:r w:rsidRPr="005A4079">
        <w:rPr>
          <w:rFonts w:eastAsia="Times New Roman" w:cs="Times New Roman"/>
          <w:szCs w:val="28"/>
          <w:lang w:eastAsia="lv-LV"/>
        </w:rPr>
        <w:t xml:space="preserve">Noteikumu </w:t>
      </w:r>
      <w:r w:rsidR="00E52DBC" w:rsidRPr="005A4079">
        <w:rPr>
          <w:rFonts w:eastAsia="Times New Roman" w:cs="Times New Roman"/>
          <w:szCs w:val="28"/>
          <w:lang w:eastAsia="lv-LV"/>
        </w:rPr>
        <w:t>3</w:t>
      </w:r>
      <w:r w:rsidR="00A0652F">
        <w:rPr>
          <w:rFonts w:eastAsia="Times New Roman" w:cs="Times New Roman"/>
          <w:szCs w:val="28"/>
          <w:lang w:eastAsia="lv-LV"/>
        </w:rPr>
        <w:t>8</w:t>
      </w:r>
      <w:r w:rsidR="00C96553" w:rsidRPr="005A4079">
        <w:rPr>
          <w:rFonts w:eastAsia="Times New Roman" w:cs="Times New Roman"/>
          <w:szCs w:val="28"/>
          <w:lang w:eastAsia="lv-LV"/>
        </w:rPr>
        <w:t>.</w:t>
      </w:r>
      <w:r w:rsidR="00E52DBC" w:rsidRPr="005A4079">
        <w:rPr>
          <w:rFonts w:eastAsia="Times New Roman" w:cs="Times New Roman"/>
          <w:szCs w:val="28"/>
          <w:lang w:eastAsia="lv-LV"/>
        </w:rPr>
        <w:t>7</w:t>
      </w:r>
      <w:r w:rsidR="00C96553" w:rsidRPr="005A4079">
        <w:rPr>
          <w:rFonts w:eastAsia="Times New Roman" w:cs="Times New Roman"/>
          <w:szCs w:val="28"/>
          <w:lang w:eastAsia="lv-LV"/>
        </w:rPr>
        <w:t>.</w:t>
      </w:r>
      <w:r w:rsidR="00E52DBC" w:rsidRPr="005A4079">
        <w:rPr>
          <w:rFonts w:eastAsia="Times New Roman" w:cs="Times New Roman"/>
          <w:szCs w:val="28"/>
          <w:lang w:eastAsia="lv-LV"/>
        </w:rPr>
        <w:t> </w:t>
      </w:r>
      <w:r w:rsidR="00C96553" w:rsidRPr="005A4079">
        <w:rPr>
          <w:rFonts w:eastAsia="Times New Roman" w:cs="Times New Roman"/>
          <w:szCs w:val="28"/>
          <w:lang w:eastAsia="lv-LV"/>
        </w:rPr>
        <w:t xml:space="preserve">apakšpunkta </w:t>
      </w:r>
      <w:r w:rsidRPr="005A4079">
        <w:rPr>
          <w:rFonts w:eastAsia="Times New Roman" w:cs="Times New Roman"/>
          <w:szCs w:val="28"/>
          <w:lang w:eastAsia="lv-LV"/>
        </w:rPr>
        <w:t>prasība piemērojama no</w:t>
      </w:r>
      <w:r w:rsidR="00C96553" w:rsidRPr="005A4079">
        <w:rPr>
          <w:rFonts w:eastAsia="Times New Roman" w:cs="Times New Roman"/>
          <w:szCs w:val="28"/>
          <w:lang w:eastAsia="lv-LV"/>
        </w:rPr>
        <w:t xml:space="preserve"> 2018.</w:t>
      </w:r>
      <w:r w:rsidR="00E52DBC" w:rsidRPr="005A4079">
        <w:rPr>
          <w:rFonts w:eastAsia="Times New Roman" w:cs="Times New Roman"/>
          <w:szCs w:val="28"/>
          <w:lang w:eastAsia="lv-LV"/>
        </w:rPr>
        <w:t> </w:t>
      </w:r>
      <w:r w:rsidR="00C96553" w:rsidRPr="005A4079">
        <w:rPr>
          <w:rFonts w:eastAsia="Times New Roman" w:cs="Times New Roman"/>
          <w:szCs w:val="28"/>
          <w:lang w:eastAsia="lv-LV"/>
        </w:rPr>
        <w:t>gada 1.</w:t>
      </w:r>
      <w:r w:rsidR="00E52DBC" w:rsidRPr="005A4079">
        <w:rPr>
          <w:rFonts w:eastAsia="Times New Roman" w:cs="Times New Roman"/>
          <w:szCs w:val="28"/>
          <w:lang w:eastAsia="lv-LV"/>
        </w:rPr>
        <w:t> </w:t>
      </w:r>
      <w:r w:rsidR="00C96553" w:rsidRPr="005A4079">
        <w:rPr>
          <w:rFonts w:eastAsia="Times New Roman" w:cs="Times New Roman"/>
          <w:szCs w:val="28"/>
          <w:lang w:eastAsia="lv-LV"/>
        </w:rPr>
        <w:t>maija.</w:t>
      </w:r>
      <w:r w:rsidRPr="005A4079">
        <w:rPr>
          <w:rFonts w:eastAsia="Times New Roman" w:cs="Times New Roman"/>
          <w:szCs w:val="28"/>
          <w:lang w:eastAsia="lv-LV"/>
        </w:rPr>
        <w:t xml:space="preserve"> </w:t>
      </w:r>
    </w:p>
    <w:p w14:paraId="7C9B8854" w14:textId="693AB96E" w:rsidR="0078387E" w:rsidRDefault="0078387E" w:rsidP="005A4079">
      <w:pPr>
        <w:pStyle w:val="ListParagraph"/>
        <w:numPr>
          <w:ilvl w:val="0"/>
          <w:numId w:val="38"/>
        </w:numPr>
        <w:ind w:left="0" w:right="43" w:firstLine="567"/>
        <w:jc w:val="both"/>
        <w:rPr>
          <w:rFonts w:eastAsia="Times New Roman" w:cs="Times New Roman"/>
          <w:szCs w:val="28"/>
          <w:lang w:eastAsia="lv-LV"/>
        </w:rPr>
      </w:pPr>
      <w:bookmarkStart w:id="29" w:name="p-435260"/>
      <w:bookmarkStart w:id="30" w:name="p34"/>
      <w:bookmarkStart w:id="31" w:name="p-435261"/>
      <w:bookmarkStart w:id="32" w:name="p35"/>
      <w:bookmarkEnd w:id="29"/>
      <w:bookmarkEnd w:id="30"/>
      <w:bookmarkEnd w:id="31"/>
      <w:bookmarkEnd w:id="32"/>
      <w:r w:rsidRPr="005A4079">
        <w:rPr>
          <w:rFonts w:eastAsia="Times New Roman" w:cs="Times New Roman"/>
          <w:szCs w:val="28"/>
          <w:lang w:eastAsia="lv-LV"/>
        </w:rPr>
        <w:t xml:space="preserve">Pārvadātājiem, kuriem licences kartītes piešķirtas līdz šo noteikumu spēkā stāšanās dienai, pazīšanās zīme šo noteikumu saskaņā ar šo noteikumu </w:t>
      </w:r>
      <w:r w:rsidR="002D6203" w:rsidRPr="005A4079">
        <w:rPr>
          <w:rFonts w:eastAsia="Times New Roman" w:cs="Times New Roman"/>
          <w:szCs w:val="28"/>
          <w:lang w:eastAsia="lv-LV"/>
        </w:rPr>
        <w:t>2</w:t>
      </w:r>
      <w:r w:rsidRPr="005A4079">
        <w:rPr>
          <w:rFonts w:eastAsia="Times New Roman" w:cs="Times New Roman"/>
          <w:szCs w:val="28"/>
          <w:lang w:eastAsia="lv-LV"/>
        </w:rPr>
        <w:t xml:space="preserve">.pielikuma paraugu piemērojams no 2021.gada 1.janvāra. </w:t>
      </w:r>
    </w:p>
    <w:p w14:paraId="70518397" w14:textId="257F0BFA" w:rsidR="005951FB" w:rsidRDefault="005951FB" w:rsidP="00BD319C">
      <w:pPr>
        <w:ind w:right="43" w:firstLine="709"/>
        <w:rPr>
          <w:rFonts w:eastAsia="Times New Roman" w:cs="Times New Roman"/>
          <w:szCs w:val="28"/>
          <w:lang w:eastAsia="lv-LV"/>
        </w:rPr>
      </w:pPr>
    </w:p>
    <w:p w14:paraId="15FB2DDF" w14:textId="77777777" w:rsidR="0095584B" w:rsidRPr="000F664A" w:rsidRDefault="0095584B" w:rsidP="00BD319C">
      <w:pPr>
        <w:ind w:right="43" w:firstLine="709"/>
        <w:rPr>
          <w:rFonts w:eastAsia="Times New Roman" w:cs="Times New Roman"/>
          <w:vanish/>
          <w:szCs w:val="28"/>
          <w:lang w:eastAsia="lv-LV"/>
        </w:rPr>
      </w:pPr>
    </w:p>
    <w:p w14:paraId="207931D2" w14:textId="4CF886A4" w:rsidR="00640E6A" w:rsidRPr="000F664A" w:rsidRDefault="00640E6A" w:rsidP="00BD319C">
      <w:pPr>
        <w:ind w:right="43" w:firstLine="709"/>
        <w:jc w:val="center"/>
        <w:rPr>
          <w:rFonts w:eastAsia="Times New Roman" w:cs="Times New Roman"/>
          <w:b/>
          <w:bCs/>
          <w:szCs w:val="28"/>
          <w:lang w:eastAsia="lv-LV"/>
        </w:rPr>
      </w:pPr>
      <w:bookmarkStart w:id="33" w:name="435262"/>
      <w:bookmarkEnd w:id="33"/>
      <w:r w:rsidRPr="000F664A">
        <w:rPr>
          <w:rFonts w:eastAsia="Times New Roman" w:cs="Times New Roman"/>
          <w:b/>
          <w:bCs/>
          <w:szCs w:val="28"/>
          <w:lang w:eastAsia="lv-LV"/>
        </w:rPr>
        <w:t>Informatīva atsauce uz Eiropas Savienības direktīvu</w:t>
      </w:r>
      <w:r w:rsidR="0083141B" w:rsidRPr="000F664A">
        <w:rPr>
          <w:rFonts w:eastAsia="Times New Roman" w:cs="Times New Roman"/>
          <w:b/>
          <w:bCs/>
          <w:szCs w:val="28"/>
          <w:lang w:eastAsia="lv-LV"/>
        </w:rPr>
        <w:t>.</w:t>
      </w:r>
    </w:p>
    <w:p w14:paraId="60462B0C" w14:textId="228A5345" w:rsidR="002D6203" w:rsidRDefault="00640E6A" w:rsidP="0095584B">
      <w:pPr>
        <w:spacing w:after="120"/>
        <w:ind w:right="45" w:firstLine="709"/>
        <w:jc w:val="both"/>
        <w:rPr>
          <w:rFonts w:eastAsia="Times New Roman" w:cs="Times New Roman"/>
          <w:color w:val="414142"/>
          <w:szCs w:val="28"/>
          <w:lang w:eastAsia="lv-LV"/>
        </w:rPr>
      </w:pPr>
      <w:bookmarkStart w:id="34" w:name="p-435263"/>
      <w:bookmarkStart w:id="35" w:name="p2004"/>
      <w:bookmarkEnd w:id="34"/>
      <w:bookmarkEnd w:id="35"/>
      <w:r w:rsidRPr="000F664A">
        <w:rPr>
          <w:rFonts w:eastAsia="Times New Roman" w:cs="Times New Roman"/>
          <w:szCs w:val="28"/>
          <w:lang w:eastAsia="lv-LV"/>
        </w:rPr>
        <w:t xml:space="preserve">Noteikumos iekļautas tiesību normas, kas izriet no Eiropas Parlamenta un Padomes 2004.gada 31.marta Direktīvas </w:t>
      </w:r>
      <w:hyperlink r:id="rId17" w:tgtFrame="_blank" w:history="1">
        <w:r w:rsidRPr="000F664A">
          <w:rPr>
            <w:rFonts w:eastAsia="Times New Roman" w:cs="Times New Roman"/>
            <w:szCs w:val="28"/>
            <w:lang w:eastAsia="lv-LV"/>
          </w:rPr>
          <w:t>2004/22/EK</w:t>
        </w:r>
      </w:hyperlink>
      <w:r w:rsidR="00EC4785" w:rsidRPr="000F664A">
        <w:rPr>
          <w:rFonts w:eastAsia="Times New Roman" w:cs="Times New Roman"/>
          <w:szCs w:val="28"/>
          <w:lang w:eastAsia="lv-LV"/>
        </w:rPr>
        <w:t xml:space="preserve"> par mērinstrumentiem.</w:t>
      </w:r>
    </w:p>
    <w:p w14:paraId="476DD9F6" w14:textId="77777777" w:rsidR="00DE6010" w:rsidRDefault="00DE6010" w:rsidP="0095584B">
      <w:pPr>
        <w:pStyle w:val="ListParagraph"/>
        <w:ind w:left="567" w:right="43"/>
        <w:jc w:val="both"/>
        <w:rPr>
          <w:rFonts w:eastAsia="Times New Roman" w:cs="Times New Roman"/>
          <w:szCs w:val="28"/>
          <w:lang w:eastAsia="lv-LV"/>
        </w:rPr>
      </w:pPr>
    </w:p>
    <w:p w14:paraId="0F61CAB1" w14:textId="77777777" w:rsidR="00DE6010" w:rsidRPr="005A4079" w:rsidRDefault="00DE6010" w:rsidP="0095584B">
      <w:pPr>
        <w:pStyle w:val="ListParagraph"/>
        <w:ind w:left="567" w:right="43"/>
        <w:jc w:val="both"/>
        <w:rPr>
          <w:rFonts w:eastAsia="Times New Roman" w:cs="Times New Roman"/>
          <w:szCs w:val="28"/>
          <w:lang w:eastAsia="lv-LV"/>
        </w:rPr>
      </w:pPr>
      <w:r w:rsidRPr="005A4079">
        <w:rPr>
          <w:rFonts w:eastAsia="Times New Roman" w:cs="Times New Roman"/>
          <w:szCs w:val="28"/>
          <w:lang w:eastAsia="lv-LV"/>
        </w:rPr>
        <w:t>Noteikumi stājas spēkā 2018.gada 1.ma</w:t>
      </w:r>
      <w:r>
        <w:rPr>
          <w:rFonts w:eastAsia="Times New Roman" w:cs="Times New Roman"/>
          <w:szCs w:val="28"/>
          <w:lang w:eastAsia="lv-LV"/>
        </w:rPr>
        <w:t>rtā</w:t>
      </w:r>
      <w:r w:rsidRPr="005A4079">
        <w:rPr>
          <w:rFonts w:eastAsia="Times New Roman" w:cs="Times New Roman"/>
          <w:szCs w:val="28"/>
          <w:lang w:eastAsia="lv-LV"/>
        </w:rPr>
        <w:t>.</w:t>
      </w:r>
    </w:p>
    <w:p w14:paraId="35A9A00D" w14:textId="77777777" w:rsidR="00DE6010" w:rsidRPr="000F664A" w:rsidRDefault="00DE6010" w:rsidP="00DE6010">
      <w:pPr>
        <w:ind w:right="43" w:firstLine="709"/>
        <w:rPr>
          <w:rFonts w:eastAsia="Times New Roman" w:cs="Times New Roman"/>
          <w:szCs w:val="28"/>
          <w:lang w:eastAsia="lv-LV"/>
        </w:rPr>
      </w:pPr>
    </w:p>
    <w:p w14:paraId="2A677A94" w14:textId="1C820225" w:rsidR="004D7A4E" w:rsidRDefault="004D7A4E" w:rsidP="006B43C2">
      <w:pPr>
        <w:ind w:right="43"/>
        <w:rPr>
          <w:rFonts w:eastAsia="Times New Roman" w:cs="Times New Roman"/>
          <w:color w:val="414142"/>
          <w:sz w:val="24"/>
          <w:szCs w:val="24"/>
          <w:lang w:eastAsia="lv-LV"/>
        </w:rPr>
      </w:pPr>
    </w:p>
    <w:p w14:paraId="768D6753" w14:textId="59356080" w:rsidR="002D6203" w:rsidRDefault="002D6203" w:rsidP="006B43C2">
      <w:pPr>
        <w:ind w:right="43"/>
        <w:rPr>
          <w:rFonts w:eastAsia="Times New Roman" w:cs="Times New Roman"/>
          <w:i/>
          <w:szCs w:val="28"/>
          <w:lang w:eastAsia="lv-LV"/>
        </w:rPr>
      </w:pPr>
      <w:bookmarkStart w:id="36" w:name="piel1"/>
      <w:bookmarkEnd w:id="36"/>
    </w:p>
    <w:p w14:paraId="2BA0C99A" w14:textId="60FC4297" w:rsidR="007A19D6" w:rsidRPr="009855E8" w:rsidRDefault="007A19D6" w:rsidP="007A19D6">
      <w:pPr>
        <w:ind w:firstLine="709"/>
        <w:rPr>
          <w:rFonts w:eastAsia="Calibri" w:cs="Times New Roman"/>
          <w:szCs w:val="28"/>
          <w:lang w:eastAsia="lv-LV"/>
        </w:rPr>
      </w:pPr>
      <w:r w:rsidRPr="009855E8">
        <w:rPr>
          <w:rFonts w:eastAsia="Calibri" w:cs="Times New Roman"/>
          <w:szCs w:val="28"/>
          <w:lang w:eastAsia="lv-LV"/>
        </w:rPr>
        <w:t>Ministru prezidents</w:t>
      </w:r>
      <w:r w:rsidRPr="009855E8">
        <w:rPr>
          <w:rFonts w:eastAsia="Calibri" w:cs="Times New Roman"/>
          <w:szCs w:val="28"/>
          <w:lang w:eastAsia="lv-LV"/>
        </w:rPr>
        <w:tab/>
      </w:r>
      <w:r w:rsidRPr="009855E8">
        <w:rPr>
          <w:rFonts w:eastAsia="Calibri" w:cs="Times New Roman"/>
          <w:szCs w:val="28"/>
          <w:lang w:eastAsia="lv-LV"/>
        </w:rPr>
        <w:tab/>
      </w:r>
      <w:r w:rsidRPr="009855E8">
        <w:rPr>
          <w:rFonts w:eastAsia="Calibri" w:cs="Times New Roman"/>
          <w:szCs w:val="28"/>
          <w:lang w:eastAsia="lv-LV"/>
        </w:rPr>
        <w:tab/>
      </w:r>
      <w:r w:rsidRPr="009855E8">
        <w:rPr>
          <w:rFonts w:eastAsia="Calibri" w:cs="Times New Roman"/>
          <w:szCs w:val="28"/>
          <w:lang w:eastAsia="lv-LV"/>
        </w:rPr>
        <w:tab/>
      </w:r>
      <w:r w:rsidRPr="009855E8">
        <w:rPr>
          <w:rFonts w:eastAsia="Calibri" w:cs="Times New Roman"/>
          <w:szCs w:val="28"/>
          <w:lang w:eastAsia="lv-LV"/>
        </w:rPr>
        <w:tab/>
      </w:r>
      <w:r>
        <w:rPr>
          <w:rFonts w:eastAsia="Calibri" w:cs="Times New Roman"/>
          <w:szCs w:val="28"/>
          <w:lang w:eastAsia="lv-LV"/>
        </w:rPr>
        <w:tab/>
      </w:r>
      <w:r w:rsidRPr="009855E8">
        <w:rPr>
          <w:rFonts w:eastAsia="Calibri" w:cs="Times New Roman"/>
          <w:szCs w:val="28"/>
          <w:lang w:eastAsia="lv-LV"/>
        </w:rPr>
        <w:t>M.Kučinskis</w:t>
      </w:r>
    </w:p>
    <w:p w14:paraId="5262E0F3" w14:textId="77777777" w:rsidR="007A19D6" w:rsidRPr="009855E8" w:rsidRDefault="007A19D6" w:rsidP="007A19D6">
      <w:pPr>
        <w:ind w:firstLine="709"/>
        <w:rPr>
          <w:rFonts w:eastAsia="Times New Roman" w:cs="Times New Roman"/>
          <w:szCs w:val="24"/>
          <w:lang w:eastAsia="lv-LV"/>
        </w:rPr>
      </w:pPr>
    </w:p>
    <w:p w14:paraId="365CB979" w14:textId="19192022" w:rsidR="007A19D6" w:rsidRPr="009855E8" w:rsidRDefault="007A19D6" w:rsidP="007A19D6">
      <w:pPr>
        <w:ind w:firstLine="709"/>
        <w:rPr>
          <w:rFonts w:eastAsia="Times New Roman" w:cs="Times New Roman"/>
          <w:bCs/>
          <w:szCs w:val="24"/>
          <w:lang w:eastAsia="lv-LV"/>
        </w:rPr>
      </w:pPr>
      <w:r>
        <w:rPr>
          <w:rFonts w:eastAsia="Times New Roman" w:cs="Times New Roman"/>
          <w:bCs/>
          <w:szCs w:val="24"/>
          <w:lang w:eastAsia="lv-LV"/>
        </w:rPr>
        <w:t xml:space="preserve">Satiksmes ministrs  </w:t>
      </w:r>
      <w:r>
        <w:rPr>
          <w:rFonts w:eastAsia="Times New Roman" w:cs="Times New Roman"/>
          <w:bCs/>
          <w:szCs w:val="24"/>
          <w:lang w:eastAsia="lv-LV"/>
        </w:rPr>
        <w:tab/>
      </w:r>
      <w:r w:rsidRPr="009855E8">
        <w:rPr>
          <w:rFonts w:eastAsia="Times New Roman" w:cs="Times New Roman"/>
          <w:bCs/>
          <w:szCs w:val="24"/>
          <w:lang w:eastAsia="lv-LV"/>
        </w:rPr>
        <w:tab/>
      </w:r>
      <w:r w:rsidRPr="009855E8">
        <w:rPr>
          <w:rFonts w:eastAsia="Times New Roman" w:cs="Times New Roman"/>
          <w:bCs/>
          <w:szCs w:val="24"/>
          <w:lang w:eastAsia="lv-LV"/>
        </w:rPr>
        <w:tab/>
      </w:r>
      <w:r w:rsidRPr="009855E8">
        <w:rPr>
          <w:rFonts w:eastAsia="Times New Roman" w:cs="Times New Roman"/>
          <w:bCs/>
          <w:szCs w:val="24"/>
          <w:lang w:eastAsia="lv-LV"/>
        </w:rPr>
        <w:tab/>
      </w:r>
      <w:r w:rsidRPr="009855E8">
        <w:rPr>
          <w:rFonts w:eastAsia="Times New Roman" w:cs="Times New Roman"/>
          <w:bCs/>
          <w:szCs w:val="24"/>
          <w:lang w:eastAsia="lv-LV"/>
        </w:rPr>
        <w:tab/>
      </w:r>
      <w:r>
        <w:rPr>
          <w:rFonts w:eastAsia="Times New Roman" w:cs="Times New Roman"/>
          <w:bCs/>
          <w:szCs w:val="24"/>
          <w:lang w:eastAsia="lv-LV"/>
        </w:rPr>
        <w:tab/>
      </w:r>
      <w:r w:rsidRPr="009855E8">
        <w:rPr>
          <w:rFonts w:eastAsia="Times New Roman" w:cs="Times New Roman"/>
          <w:bCs/>
          <w:szCs w:val="24"/>
          <w:lang w:eastAsia="lv-LV"/>
        </w:rPr>
        <w:t>U.Augulis</w:t>
      </w:r>
    </w:p>
    <w:p w14:paraId="1E441FB7" w14:textId="77777777" w:rsidR="007A19D6" w:rsidRPr="009855E8" w:rsidRDefault="007A19D6" w:rsidP="007A19D6">
      <w:pPr>
        <w:ind w:firstLine="709"/>
        <w:rPr>
          <w:rFonts w:eastAsia="Times New Roman" w:cs="Times New Roman"/>
          <w:szCs w:val="28"/>
          <w:lang w:eastAsia="lv-LV"/>
        </w:rPr>
      </w:pPr>
    </w:p>
    <w:p w14:paraId="36817145" w14:textId="77777777" w:rsidR="007A19D6" w:rsidRPr="009855E8" w:rsidRDefault="007A19D6" w:rsidP="007A19D6">
      <w:pPr>
        <w:ind w:firstLine="709"/>
        <w:rPr>
          <w:rFonts w:eastAsia="Times New Roman" w:cs="Times New Roman"/>
          <w:szCs w:val="28"/>
          <w:lang w:eastAsia="lv-LV"/>
        </w:rPr>
      </w:pPr>
      <w:r w:rsidRPr="009855E8">
        <w:rPr>
          <w:rFonts w:eastAsia="Times New Roman" w:cs="Times New Roman"/>
          <w:szCs w:val="28"/>
          <w:lang w:eastAsia="lv-LV"/>
        </w:rPr>
        <w:t>Iesniedzējs:</w:t>
      </w:r>
    </w:p>
    <w:p w14:paraId="1EE329FA" w14:textId="5591952C" w:rsidR="007A19D6" w:rsidRPr="009855E8" w:rsidRDefault="007A19D6" w:rsidP="007A19D6">
      <w:pPr>
        <w:ind w:firstLine="709"/>
        <w:rPr>
          <w:rFonts w:eastAsia="Times New Roman" w:cs="Times New Roman"/>
          <w:bCs/>
          <w:szCs w:val="24"/>
          <w:lang w:eastAsia="lv-LV"/>
        </w:rPr>
      </w:pPr>
      <w:r w:rsidRPr="009855E8">
        <w:rPr>
          <w:rFonts w:eastAsia="Times New Roman" w:cs="Times New Roman"/>
          <w:bCs/>
          <w:szCs w:val="24"/>
          <w:lang w:eastAsia="lv-LV"/>
        </w:rPr>
        <w:t xml:space="preserve">Satiksmes ministrs   </w:t>
      </w:r>
      <w:r w:rsidRPr="009855E8">
        <w:rPr>
          <w:rFonts w:eastAsia="Times New Roman" w:cs="Times New Roman"/>
          <w:bCs/>
          <w:szCs w:val="24"/>
          <w:lang w:eastAsia="lv-LV"/>
        </w:rPr>
        <w:tab/>
      </w:r>
      <w:r w:rsidRPr="009855E8">
        <w:rPr>
          <w:rFonts w:eastAsia="Times New Roman" w:cs="Times New Roman"/>
          <w:bCs/>
          <w:szCs w:val="24"/>
          <w:lang w:eastAsia="lv-LV"/>
        </w:rPr>
        <w:tab/>
      </w:r>
      <w:r w:rsidRPr="009855E8">
        <w:rPr>
          <w:rFonts w:eastAsia="Times New Roman" w:cs="Times New Roman"/>
          <w:bCs/>
          <w:szCs w:val="24"/>
          <w:lang w:eastAsia="lv-LV"/>
        </w:rPr>
        <w:tab/>
      </w:r>
      <w:r w:rsidRPr="009855E8">
        <w:rPr>
          <w:rFonts w:eastAsia="Times New Roman" w:cs="Times New Roman"/>
          <w:bCs/>
          <w:szCs w:val="24"/>
          <w:lang w:eastAsia="lv-LV"/>
        </w:rPr>
        <w:tab/>
      </w:r>
      <w:r w:rsidRPr="009855E8">
        <w:rPr>
          <w:rFonts w:eastAsia="Times New Roman" w:cs="Times New Roman"/>
          <w:bCs/>
          <w:szCs w:val="24"/>
          <w:lang w:eastAsia="lv-LV"/>
        </w:rPr>
        <w:tab/>
      </w:r>
      <w:r>
        <w:rPr>
          <w:rFonts w:eastAsia="Times New Roman" w:cs="Times New Roman"/>
          <w:bCs/>
          <w:szCs w:val="24"/>
          <w:lang w:eastAsia="lv-LV"/>
        </w:rPr>
        <w:tab/>
      </w:r>
      <w:r w:rsidRPr="009855E8">
        <w:rPr>
          <w:rFonts w:eastAsia="Times New Roman" w:cs="Times New Roman"/>
          <w:bCs/>
          <w:szCs w:val="24"/>
          <w:lang w:eastAsia="lv-LV"/>
        </w:rPr>
        <w:t>U.Augulis</w:t>
      </w:r>
    </w:p>
    <w:p w14:paraId="0BCE215B" w14:textId="177B1E8E" w:rsidR="007A19D6" w:rsidRPr="009855E8" w:rsidRDefault="007A19D6" w:rsidP="007A19D6">
      <w:pPr>
        <w:ind w:firstLine="709"/>
        <w:rPr>
          <w:rFonts w:eastAsia="Times New Roman" w:cs="Times New Roman"/>
          <w:szCs w:val="24"/>
          <w:lang w:eastAsia="lv-LV"/>
        </w:rPr>
      </w:pPr>
    </w:p>
    <w:p w14:paraId="7DE2691C" w14:textId="77777777" w:rsidR="007A19D6" w:rsidRPr="009855E8" w:rsidRDefault="007A19D6" w:rsidP="007A19D6">
      <w:pPr>
        <w:ind w:firstLine="709"/>
        <w:rPr>
          <w:rFonts w:eastAsia="Times New Roman" w:cs="Times New Roman"/>
          <w:szCs w:val="24"/>
          <w:lang w:eastAsia="lv-LV"/>
        </w:rPr>
      </w:pPr>
      <w:r w:rsidRPr="009855E8">
        <w:rPr>
          <w:rFonts w:eastAsia="Times New Roman" w:cs="Times New Roman"/>
          <w:szCs w:val="24"/>
          <w:lang w:eastAsia="lv-LV"/>
        </w:rPr>
        <w:t xml:space="preserve">Vīza: </w:t>
      </w:r>
    </w:p>
    <w:p w14:paraId="71E75B31" w14:textId="0CAF1CCD" w:rsidR="007A19D6" w:rsidRPr="009855E8" w:rsidRDefault="007A19D6" w:rsidP="007A19D6">
      <w:pPr>
        <w:ind w:firstLine="709"/>
        <w:rPr>
          <w:rFonts w:eastAsia="Times New Roman" w:cs="Times New Roman"/>
          <w:szCs w:val="24"/>
          <w:lang w:eastAsia="lv-LV"/>
        </w:rPr>
      </w:pPr>
      <w:r w:rsidRPr="009855E8">
        <w:rPr>
          <w:rFonts w:eastAsia="Times New Roman" w:cs="Times New Roman"/>
          <w:szCs w:val="24"/>
          <w:lang w:eastAsia="lv-LV"/>
        </w:rPr>
        <w:t>Valsts sekretārs</w:t>
      </w:r>
      <w:r w:rsidRPr="009855E8">
        <w:rPr>
          <w:rFonts w:eastAsia="Times New Roman" w:cs="Times New Roman"/>
          <w:szCs w:val="24"/>
          <w:lang w:eastAsia="lv-LV"/>
        </w:rPr>
        <w:tab/>
      </w:r>
      <w:r w:rsidRPr="009855E8">
        <w:rPr>
          <w:rFonts w:eastAsia="Times New Roman" w:cs="Times New Roman"/>
          <w:szCs w:val="24"/>
          <w:lang w:eastAsia="lv-LV"/>
        </w:rPr>
        <w:tab/>
      </w:r>
      <w:r w:rsidRPr="009855E8">
        <w:rPr>
          <w:rFonts w:eastAsia="Times New Roman" w:cs="Times New Roman"/>
          <w:szCs w:val="24"/>
          <w:lang w:eastAsia="lv-LV"/>
        </w:rPr>
        <w:tab/>
      </w:r>
      <w:r w:rsidRPr="009855E8">
        <w:rPr>
          <w:rFonts w:eastAsia="Times New Roman" w:cs="Times New Roman"/>
          <w:szCs w:val="24"/>
          <w:lang w:eastAsia="lv-LV"/>
        </w:rPr>
        <w:tab/>
      </w:r>
      <w:r w:rsidRPr="009855E8">
        <w:rPr>
          <w:rFonts w:eastAsia="Times New Roman" w:cs="Times New Roman"/>
          <w:szCs w:val="24"/>
          <w:lang w:eastAsia="lv-LV"/>
        </w:rPr>
        <w:tab/>
      </w:r>
      <w:r w:rsidRPr="009855E8">
        <w:rPr>
          <w:rFonts w:eastAsia="Times New Roman" w:cs="Times New Roman"/>
          <w:szCs w:val="24"/>
          <w:lang w:eastAsia="lv-LV"/>
        </w:rPr>
        <w:tab/>
      </w:r>
      <w:r>
        <w:rPr>
          <w:rFonts w:eastAsia="Times New Roman" w:cs="Times New Roman"/>
          <w:szCs w:val="24"/>
          <w:lang w:eastAsia="lv-LV"/>
        </w:rPr>
        <w:tab/>
      </w:r>
      <w:r w:rsidRPr="009855E8">
        <w:rPr>
          <w:rFonts w:eastAsia="Times New Roman" w:cs="Times New Roman"/>
          <w:szCs w:val="24"/>
          <w:lang w:eastAsia="lv-LV"/>
        </w:rPr>
        <w:t>K.Ozoliņš</w:t>
      </w:r>
    </w:p>
    <w:p w14:paraId="75357E7B" w14:textId="77777777" w:rsidR="002D6203" w:rsidRDefault="002D6203" w:rsidP="00BD319C">
      <w:pPr>
        <w:ind w:right="43" w:firstLine="709"/>
        <w:jc w:val="right"/>
        <w:rPr>
          <w:rFonts w:eastAsia="Times New Roman" w:cs="Times New Roman"/>
          <w:i/>
          <w:szCs w:val="28"/>
          <w:lang w:eastAsia="lv-LV"/>
        </w:rPr>
      </w:pPr>
    </w:p>
    <w:p w14:paraId="1886A22C" w14:textId="77777777" w:rsidR="002D6203" w:rsidRPr="0095584B" w:rsidRDefault="002D6203" w:rsidP="00BD319C">
      <w:pPr>
        <w:ind w:right="43" w:firstLine="709"/>
        <w:jc w:val="right"/>
        <w:rPr>
          <w:rFonts w:eastAsia="Times New Roman" w:cs="Times New Roman"/>
          <w:i/>
          <w:szCs w:val="28"/>
          <w:lang w:eastAsia="lv-LV"/>
        </w:rPr>
      </w:pPr>
    </w:p>
    <w:p w14:paraId="41AD4595" w14:textId="5B3F5A01" w:rsidR="007A19D6" w:rsidRPr="0095584B" w:rsidRDefault="00C8655A" w:rsidP="007A19D6">
      <w:pPr>
        <w:ind w:firstLine="709"/>
        <w:rPr>
          <w:rFonts w:eastAsia="Times New Roman" w:cs="Times New Roman"/>
          <w:sz w:val="20"/>
          <w:szCs w:val="20"/>
          <w:lang w:eastAsia="lv-LV"/>
        </w:rPr>
      </w:pPr>
      <w:r w:rsidRPr="0095584B">
        <w:rPr>
          <w:rFonts w:eastAsia="Times New Roman" w:cs="Times New Roman"/>
          <w:sz w:val="20"/>
          <w:szCs w:val="20"/>
          <w:lang w:eastAsia="lv-LV"/>
        </w:rPr>
        <w:t>30</w:t>
      </w:r>
      <w:r w:rsidR="007A19D6" w:rsidRPr="0095584B">
        <w:rPr>
          <w:rFonts w:eastAsia="Times New Roman" w:cs="Times New Roman"/>
          <w:sz w:val="20"/>
          <w:szCs w:val="20"/>
          <w:lang w:eastAsia="lv-LV"/>
        </w:rPr>
        <w:t xml:space="preserve">.10.2017 </w:t>
      </w:r>
      <w:r w:rsidRPr="0095584B">
        <w:rPr>
          <w:rFonts w:eastAsia="Times New Roman" w:cs="Times New Roman"/>
          <w:sz w:val="20"/>
          <w:szCs w:val="20"/>
          <w:lang w:eastAsia="lv-LV"/>
        </w:rPr>
        <w:t>1</w:t>
      </w:r>
      <w:r w:rsidR="0095584B" w:rsidRPr="0095584B">
        <w:rPr>
          <w:rFonts w:eastAsia="Times New Roman" w:cs="Times New Roman"/>
          <w:sz w:val="20"/>
          <w:szCs w:val="20"/>
          <w:lang w:eastAsia="lv-LV"/>
        </w:rPr>
        <w:t>6:0</w:t>
      </w:r>
      <w:r w:rsidR="007A19D6" w:rsidRPr="0095584B">
        <w:rPr>
          <w:rFonts w:eastAsia="Times New Roman" w:cs="Times New Roman"/>
          <w:sz w:val="20"/>
          <w:szCs w:val="20"/>
          <w:lang w:eastAsia="lv-LV"/>
        </w:rPr>
        <w:t>0</w:t>
      </w:r>
    </w:p>
    <w:p w14:paraId="2F5333BB" w14:textId="4CD43834" w:rsidR="007A19D6" w:rsidRPr="0095584B" w:rsidRDefault="00837EAC" w:rsidP="007A19D6">
      <w:pPr>
        <w:ind w:firstLine="709"/>
        <w:rPr>
          <w:rFonts w:eastAsia="Times New Roman" w:cs="Times New Roman"/>
          <w:sz w:val="20"/>
          <w:szCs w:val="20"/>
          <w:lang w:eastAsia="lv-LV"/>
        </w:rPr>
      </w:pPr>
      <w:r w:rsidRPr="0095584B">
        <w:rPr>
          <w:rFonts w:eastAsia="Times New Roman" w:cs="Times New Roman"/>
          <w:sz w:val="20"/>
          <w:szCs w:val="20"/>
          <w:lang w:eastAsia="lv-LV"/>
        </w:rPr>
        <w:t>3</w:t>
      </w:r>
      <w:r w:rsidR="00BE0A5A" w:rsidRPr="0095584B">
        <w:rPr>
          <w:rFonts w:eastAsia="Times New Roman" w:cs="Times New Roman"/>
          <w:sz w:val="20"/>
          <w:szCs w:val="20"/>
          <w:lang w:eastAsia="lv-LV"/>
        </w:rPr>
        <w:t>5</w:t>
      </w:r>
      <w:r w:rsidR="002D1E72" w:rsidRPr="0095584B">
        <w:rPr>
          <w:rFonts w:eastAsia="Times New Roman" w:cs="Times New Roman"/>
          <w:sz w:val="20"/>
          <w:szCs w:val="20"/>
          <w:lang w:eastAsia="lv-LV"/>
        </w:rPr>
        <w:t>5</w:t>
      </w:r>
      <w:r w:rsidR="0095584B" w:rsidRPr="0095584B">
        <w:rPr>
          <w:rFonts w:eastAsia="Times New Roman" w:cs="Times New Roman"/>
          <w:sz w:val="20"/>
          <w:szCs w:val="20"/>
          <w:lang w:eastAsia="lv-LV"/>
        </w:rPr>
        <w:t>2</w:t>
      </w:r>
    </w:p>
    <w:p w14:paraId="25F4552B" w14:textId="77777777" w:rsidR="007A19D6" w:rsidRPr="0095584B" w:rsidRDefault="007A19D6" w:rsidP="007A19D6">
      <w:pPr>
        <w:ind w:firstLine="709"/>
        <w:rPr>
          <w:rFonts w:eastAsia="Times New Roman" w:cs="Times New Roman"/>
          <w:sz w:val="20"/>
          <w:szCs w:val="20"/>
          <w:lang w:eastAsia="lv-LV"/>
        </w:rPr>
      </w:pPr>
      <w:r w:rsidRPr="0095584B">
        <w:rPr>
          <w:rFonts w:eastAsia="Times New Roman" w:cs="Times New Roman"/>
          <w:sz w:val="20"/>
          <w:szCs w:val="20"/>
          <w:lang w:eastAsia="lv-LV"/>
        </w:rPr>
        <w:t>D.Ziemele-Adricka 67028036</w:t>
      </w:r>
    </w:p>
    <w:p w14:paraId="75F0C114" w14:textId="4B84B9E0" w:rsidR="002D1E72" w:rsidRPr="0095584B" w:rsidRDefault="00910AC3" w:rsidP="00BE0A5A">
      <w:pPr>
        <w:ind w:right="43" w:firstLine="709"/>
        <w:rPr>
          <w:rFonts w:eastAsia="Times New Roman" w:cs="Times New Roman"/>
          <w:i/>
          <w:szCs w:val="28"/>
          <w:lang w:eastAsia="lv-LV"/>
        </w:rPr>
      </w:pPr>
      <w:hyperlink r:id="rId18" w:history="1">
        <w:r w:rsidR="007A19D6" w:rsidRPr="0095584B">
          <w:rPr>
            <w:rStyle w:val="Hyperlink"/>
            <w:rFonts w:eastAsia="Times New Roman" w:cs="Times New Roman"/>
            <w:color w:val="auto"/>
            <w:sz w:val="20"/>
            <w:szCs w:val="20"/>
            <w:lang w:eastAsia="lv-LV"/>
          </w:rPr>
          <w:t>Dana.Ziemele-Adricka@sam.gov.lv</w:t>
        </w:r>
      </w:hyperlink>
    </w:p>
    <w:p w14:paraId="4C0A1F47" w14:textId="77777777" w:rsidR="002D1E72" w:rsidRPr="0095584B" w:rsidRDefault="002D1E72" w:rsidP="002D1E72">
      <w:pPr>
        <w:rPr>
          <w:rFonts w:eastAsia="Times New Roman" w:cs="Times New Roman"/>
          <w:szCs w:val="28"/>
          <w:lang w:eastAsia="lv-LV"/>
        </w:rPr>
      </w:pPr>
    </w:p>
    <w:p w14:paraId="3B368DDD" w14:textId="77777777" w:rsidR="002D1E72" w:rsidRPr="002D1E72" w:rsidRDefault="002D1E72" w:rsidP="002D1E72">
      <w:pPr>
        <w:rPr>
          <w:rFonts w:eastAsia="Times New Roman" w:cs="Times New Roman"/>
          <w:szCs w:val="28"/>
          <w:lang w:eastAsia="lv-LV"/>
        </w:rPr>
      </w:pPr>
    </w:p>
    <w:p w14:paraId="42DBDD4F" w14:textId="77777777" w:rsidR="002D1E72" w:rsidRPr="002D1E72" w:rsidRDefault="002D1E72" w:rsidP="002D1E72">
      <w:pPr>
        <w:rPr>
          <w:rFonts w:eastAsia="Times New Roman" w:cs="Times New Roman"/>
          <w:szCs w:val="28"/>
          <w:lang w:eastAsia="lv-LV"/>
        </w:rPr>
      </w:pPr>
    </w:p>
    <w:p w14:paraId="4FBE236B" w14:textId="77777777" w:rsidR="002D1E72" w:rsidRPr="002D1E72" w:rsidRDefault="002D1E72" w:rsidP="002D1E72">
      <w:pPr>
        <w:rPr>
          <w:rFonts w:eastAsia="Times New Roman" w:cs="Times New Roman"/>
          <w:szCs w:val="28"/>
          <w:lang w:eastAsia="lv-LV"/>
        </w:rPr>
      </w:pPr>
    </w:p>
    <w:p w14:paraId="3DDBA011" w14:textId="1171B546" w:rsidR="002D1E72" w:rsidRDefault="002D1E72" w:rsidP="002D1E72">
      <w:pPr>
        <w:rPr>
          <w:rFonts w:eastAsia="Times New Roman" w:cs="Times New Roman"/>
          <w:szCs w:val="28"/>
          <w:lang w:eastAsia="lv-LV"/>
        </w:rPr>
      </w:pPr>
    </w:p>
    <w:p w14:paraId="5243E76A" w14:textId="27ACB1F6" w:rsidR="002D6203" w:rsidRPr="002D1E72" w:rsidRDefault="002D1E72" w:rsidP="002D1E72">
      <w:pPr>
        <w:tabs>
          <w:tab w:val="left" w:pos="2655"/>
        </w:tabs>
        <w:rPr>
          <w:rFonts w:eastAsia="Times New Roman" w:cs="Times New Roman"/>
          <w:szCs w:val="28"/>
          <w:lang w:eastAsia="lv-LV"/>
        </w:rPr>
      </w:pPr>
      <w:r>
        <w:rPr>
          <w:rFonts w:eastAsia="Times New Roman" w:cs="Times New Roman"/>
          <w:szCs w:val="28"/>
          <w:lang w:eastAsia="lv-LV"/>
        </w:rPr>
        <w:tab/>
      </w:r>
    </w:p>
    <w:sectPr w:rsidR="002D6203" w:rsidRPr="002D1E72" w:rsidSect="004C5561">
      <w:headerReference w:type="default" r:id="rId19"/>
      <w:footerReference w:type="default" r:id="rId20"/>
      <w:footerReference w:type="first" r:id="rId21"/>
      <w:pgSz w:w="11906" w:h="16838"/>
      <w:pgMar w:top="1134" w:right="1134" w:bottom="709" w:left="1701" w:header="709" w:footer="56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508C3" w14:textId="77777777" w:rsidR="00390214" w:rsidRDefault="00390214" w:rsidP="00306B04">
      <w:r>
        <w:separator/>
      </w:r>
    </w:p>
  </w:endnote>
  <w:endnote w:type="continuationSeparator" w:id="0">
    <w:p w14:paraId="26EDBC00" w14:textId="77777777" w:rsidR="00390214" w:rsidRDefault="00390214" w:rsidP="0030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F366E" w14:textId="6CCBD829" w:rsidR="00114C3B" w:rsidRPr="004C5561" w:rsidRDefault="00114C3B" w:rsidP="00185295">
    <w:pPr>
      <w:ind w:right="43"/>
      <w:jc w:val="both"/>
      <w:rPr>
        <w:rFonts w:eastAsia="Times New Roman" w:cs="Times New Roman"/>
        <w:bCs/>
        <w:sz w:val="20"/>
        <w:szCs w:val="20"/>
        <w:lang w:eastAsia="lv-LV"/>
      </w:rPr>
    </w:pPr>
    <w:r w:rsidRPr="004C5561">
      <w:rPr>
        <w:sz w:val="20"/>
        <w:szCs w:val="20"/>
      </w:rPr>
      <w:t>SMnot</w:t>
    </w:r>
    <w:r w:rsidR="004C5561" w:rsidRPr="004C5561">
      <w:rPr>
        <w:sz w:val="20"/>
        <w:szCs w:val="20"/>
      </w:rPr>
      <w:t>_</w:t>
    </w:r>
    <w:r w:rsidR="00A83BBA">
      <w:rPr>
        <w:sz w:val="20"/>
        <w:szCs w:val="20"/>
      </w:rPr>
      <w:t>30</w:t>
    </w:r>
    <w:r w:rsidRPr="004C5561">
      <w:rPr>
        <w:sz w:val="20"/>
        <w:szCs w:val="20"/>
      </w:rPr>
      <w:t>1017_taxi</w:t>
    </w:r>
  </w:p>
  <w:p w14:paraId="58B7E843" w14:textId="77777777" w:rsidR="00114C3B" w:rsidRPr="00185295" w:rsidRDefault="00114C3B" w:rsidP="00185295">
    <w:pPr>
      <w:pStyle w:val="Footer"/>
      <w:jc w:val="both"/>
      <w:rPr>
        <w:sz w:val="22"/>
      </w:rPr>
    </w:pPr>
  </w:p>
  <w:p w14:paraId="1AB7DB5A" w14:textId="77777777" w:rsidR="00114C3B" w:rsidRDefault="00114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B310C" w14:textId="1F917446" w:rsidR="004C5561" w:rsidRPr="004C5561" w:rsidRDefault="004C5561" w:rsidP="004C5561">
    <w:pPr>
      <w:ind w:right="43"/>
      <w:jc w:val="both"/>
      <w:rPr>
        <w:rFonts w:eastAsia="Times New Roman" w:cs="Times New Roman"/>
        <w:bCs/>
        <w:sz w:val="20"/>
        <w:szCs w:val="20"/>
        <w:lang w:eastAsia="lv-LV"/>
      </w:rPr>
    </w:pPr>
    <w:r w:rsidRPr="004C5561">
      <w:rPr>
        <w:sz w:val="20"/>
        <w:szCs w:val="20"/>
      </w:rPr>
      <w:t>SMnot_</w:t>
    </w:r>
    <w:r w:rsidR="00F963D4">
      <w:rPr>
        <w:sz w:val="20"/>
        <w:szCs w:val="20"/>
      </w:rPr>
      <w:t>30</w:t>
    </w:r>
    <w:r w:rsidRPr="004C5561">
      <w:rPr>
        <w:sz w:val="20"/>
        <w:szCs w:val="20"/>
      </w:rPr>
      <w:t>1017_taxi</w:t>
    </w:r>
  </w:p>
  <w:p w14:paraId="0C521ACD" w14:textId="2B897B77" w:rsidR="00114C3B" w:rsidRPr="00185295" w:rsidRDefault="00114C3B" w:rsidP="00185295">
    <w:pPr>
      <w:pStyle w:val="Footer"/>
      <w:jc w:val="both"/>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3154C" w14:textId="77777777" w:rsidR="00390214" w:rsidRDefault="00390214" w:rsidP="00306B04">
      <w:r>
        <w:separator/>
      </w:r>
    </w:p>
  </w:footnote>
  <w:footnote w:type="continuationSeparator" w:id="0">
    <w:p w14:paraId="6208E153" w14:textId="77777777" w:rsidR="00390214" w:rsidRDefault="00390214" w:rsidP="00306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813679"/>
      <w:docPartObj>
        <w:docPartGallery w:val="Page Numbers (Top of Page)"/>
        <w:docPartUnique/>
      </w:docPartObj>
    </w:sdtPr>
    <w:sdtEndPr>
      <w:rPr>
        <w:noProof/>
      </w:rPr>
    </w:sdtEndPr>
    <w:sdtContent>
      <w:p w14:paraId="7916C059" w14:textId="0D4C4CD0" w:rsidR="00114C3B" w:rsidRDefault="00114C3B">
        <w:pPr>
          <w:pStyle w:val="Header"/>
          <w:jc w:val="center"/>
        </w:pPr>
        <w:r w:rsidRPr="00306B04">
          <w:rPr>
            <w:sz w:val="20"/>
          </w:rPr>
          <w:fldChar w:fldCharType="begin"/>
        </w:r>
        <w:r w:rsidRPr="00306B04">
          <w:rPr>
            <w:sz w:val="20"/>
          </w:rPr>
          <w:instrText xml:space="preserve"> PAGE   \* MERGEFORMAT </w:instrText>
        </w:r>
        <w:r w:rsidRPr="00306B04">
          <w:rPr>
            <w:sz w:val="20"/>
          </w:rPr>
          <w:fldChar w:fldCharType="separate"/>
        </w:r>
        <w:r w:rsidR="00910AC3">
          <w:rPr>
            <w:noProof/>
            <w:sz w:val="20"/>
          </w:rPr>
          <w:t>13</w:t>
        </w:r>
        <w:r w:rsidRPr="00306B04">
          <w:rPr>
            <w:noProof/>
            <w:sz w:val="20"/>
          </w:rPr>
          <w:fldChar w:fldCharType="end"/>
        </w:r>
      </w:p>
    </w:sdtContent>
  </w:sdt>
  <w:p w14:paraId="67587586" w14:textId="77777777" w:rsidR="00114C3B" w:rsidRDefault="00114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0A6"/>
    <w:multiLevelType w:val="multilevel"/>
    <w:tmpl w:val="A1B06CC8"/>
    <w:lvl w:ilvl="0">
      <w:start w:val="13"/>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07518C0"/>
    <w:multiLevelType w:val="hybridMultilevel"/>
    <w:tmpl w:val="9CFACB16"/>
    <w:lvl w:ilvl="0" w:tplc="E374755A">
      <w:start w:val="6"/>
      <w:numFmt w:val="decimal"/>
      <w:lvlText w:val="%1."/>
      <w:lvlJc w:val="left"/>
      <w:pPr>
        <w:ind w:left="3491" w:hanging="360"/>
      </w:pPr>
      <w:rPr>
        <w:rFonts w:hint="default"/>
      </w:rPr>
    </w:lvl>
    <w:lvl w:ilvl="1" w:tplc="04260019" w:tentative="1">
      <w:start w:val="1"/>
      <w:numFmt w:val="lowerLetter"/>
      <w:lvlText w:val="%2."/>
      <w:lvlJc w:val="left"/>
      <w:pPr>
        <w:ind w:left="4211" w:hanging="360"/>
      </w:pPr>
    </w:lvl>
    <w:lvl w:ilvl="2" w:tplc="0426001B" w:tentative="1">
      <w:start w:val="1"/>
      <w:numFmt w:val="lowerRoman"/>
      <w:lvlText w:val="%3."/>
      <w:lvlJc w:val="right"/>
      <w:pPr>
        <w:ind w:left="4931" w:hanging="180"/>
      </w:pPr>
    </w:lvl>
    <w:lvl w:ilvl="3" w:tplc="0426000F" w:tentative="1">
      <w:start w:val="1"/>
      <w:numFmt w:val="decimal"/>
      <w:lvlText w:val="%4."/>
      <w:lvlJc w:val="left"/>
      <w:pPr>
        <w:ind w:left="5651" w:hanging="360"/>
      </w:pPr>
    </w:lvl>
    <w:lvl w:ilvl="4" w:tplc="04260019" w:tentative="1">
      <w:start w:val="1"/>
      <w:numFmt w:val="lowerLetter"/>
      <w:lvlText w:val="%5."/>
      <w:lvlJc w:val="left"/>
      <w:pPr>
        <w:ind w:left="6371" w:hanging="360"/>
      </w:pPr>
    </w:lvl>
    <w:lvl w:ilvl="5" w:tplc="0426001B" w:tentative="1">
      <w:start w:val="1"/>
      <w:numFmt w:val="lowerRoman"/>
      <w:lvlText w:val="%6."/>
      <w:lvlJc w:val="right"/>
      <w:pPr>
        <w:ind w:left="7091" w:hanging="180"/>
      </w:pPr>
    </w:lvl>
    <w:lvl w:ilvl="6" w:tplc="0426000F" w:tentative="1">
      <w:start w:val="1"/>
      <w:numFmt w:val="decimal"/>
      <w:lvlText w:val="%7."/>
      <w:lvlJc w:val="left"/>
      <w:pPr>
        <w:ind w:left="7811" w:hanging="360"/>
      </w:pPr>
    </w:lvl>
    <w:lvl w:ilvl="7" w:tplc="04260019" w:tentative="1">
      <w:start w:val="1"/>
      <w:numFmt w:val="lowerLetter"/>
      <w:lvlText w:val="%8."/>
      <w:lvlJc w:val="left"/>
      <w:pPr>
        <w:ind w:left="8531" w:hanging="360"/>
      </w:pPr>
    </w:lvl>
    <w:lvl w:ilvl="8" w:tplc="0426001B" w:tentative="1">
      <w:start w:val="1"/>
      <w:numFmt w:val="lowerRoman"/>
      <w:lvlText w:val="%9."/>
      <w:lvlJc w:val="right"/>
      <w:pPr>
        <w:ind w:left="9251" w:hanging="180"/>
      </w:pPr>
    </w:lvl>
  </w:abstractNum>
  <w:abstractNum w:abstractNumId="2" w15:restartNumberingAfterBreak="0">
    <w:nsid w:val="10DE540B"/>
    <w:multiLevelType w:val="multilevel"/>
    <w:tmpl w:val="DC74088C"/>
    <w:lvl w:ilvl="0">
      <w:start w:val="50"/>
      <w:numFmt w:val="decimal"/>
      <w:lvlText w:val="%1."/>
      <w:lvlJc w:val="left"/>
      <w:pPr>
        <w:ind w:left="810" w:hanging="810"/>
      </w:pPr>
      <w:rPr>
        <w:rFonts w:hint="default"/>
      </w:rPr>
    </w:lvl>
    <w:lvl w:ilvl="1">
      <w:start w:val="9"/>
      <w:numFmt w:val="decimal"/>
      <w:lvlText w:val="%1.%2."/>
      <w:lvlJc w:val="left"/>
      <w:pPr>
        <w:ind w:left="952" w:hanging="810"/>
      </w:pPr>
      <w:rPr>
        <w:rFonts w:hint="default"/>
      </w:rPr>
    </w:lvl>
    <w:lvl w:ilvl="2">
      <w:start w:val="5"/>
      <w:numFmt w:val="decimal"/>
      <w:lvlText w:val="%1.%2.%3."/>
      <w:lvlJc w:val="left"/>
      <w:pPr>
        <w:ind w:left="1094" w:hanging="81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11EA6364"/>
    <w:multiLevelType w:val="multilevel"/>
    <w:tmpl w:val="09AC791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394A60"/>
    <w:multiLevelType w:val="multilevel"/>
    <w:tmpl w:val="FD262198"/>
    <w:lvl w:ilvl="0">
      <w:start w:val="51"/>
      <w:numFmt w:val="decimal"/>
      <w:lvlText w:val="%1."/>
      <w:lvlJc w:val="left"/>
      <w:pPr>
        <w:ind w:left="750" w:hanging="750"/>
      </w:pPr>
      <w:rPr>
        <w:rFonts w:hint="default"/>
      </w:rPr>
    </w:lvl>
    <w:lvl w:ilvl="1">
      <w:start w:val="10"/>
      <w:numFmt w:val="decimal"/>
      <w:lvlText w:val="%1.%2."/>
      <w:lvlJc w:val="left"/>
      <w:pPr>
        <w:ind w:left="1155" w:hanging="750"/>
      </w:pPr>
      <w:rPr>
        <w:rFonts w:hint="default"/>
      </w:rPr>
    </w:lvl>
    <w:lvl w:ilvl="2">
      <w:start w:val="1"/>
      <w:numFmt w:val="decimal"/>
      <w:lvlText w:val="%1.%2.%3."/>
      <w:lvlJc w:val="left"/>
      <w:pPr>
        <w:ind w:left="1560" w:hanging="75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5" w15:restartNumberingAfterBreak="0">
    <w:nsid w:val="13C51434"/>
    <w:multiLevelType w:val="multilevel"/>
    <w:tmpl w:val="6CBE3CF2"/>
    <w:lvl w:ilvl="0">
      <w:start w:val="47"/>
      <w:numFmt w:val="decimal"/>
      <w:lvlText w:val="%1."/>
      <w:lvlJc w:val="left"/>
      <w:pPr>
        <w:ind w:left="750" w:hanging="750"/>
      </w:pPr>
      <w:rPr>
        <w:rFonts w:hint="default"/>
      </w:rPr>
    </w:lvl>
    <w:lvl w:ilvl="1">
      <w:start w:val="23"/>
      <w:numFmt w:val="decimal"/>
      <w:lvlText w:val="%1.%2."/>
      <w:lvlJc w:val="left"/>
      <w:pPr>
        <w:ind w:left="1601" w:hanging="750"/>
      </w:pPr>
      <w:rPr>
        <w:rFonts w:hint="default"/>
      </w:rPr>
    </w:lvl>
    <w:lvl w:ilvl="2">
      <w:start w:val="1"/>
      <w:numFmt w:val="decimal"/>
      <w:lvlText w:val="%1.%2.%3."/>
      <w:lvlJc w:val="left"/>
      <w:pPr>
        <w:ind w:left="2452" w:hanging="75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15C436F0"/>
    <w:multiLevelType w:val="multilevel"/>
    <w:tmpl w:val="03B20542"/>
    <w:lvl w:ilvl="0">
      <w:start w:val="53"/>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165B45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F346B4"/>
    <w:multiLevelType w:val="multilevel"/>
    <w:tmpl w:val="626E7B9A"/>
    <w:lvl w:ilvl="0">
      <w:start w:val="47"/>
      <w:numFmt w:val="decimal"/>
      <w:lvlText w:val="%1."/>
      <w:lvlJc w:val="left"/>
      <w:pPr>
        <w:ind w:left="810" w:hanging="810"/>
      </w:pPr>
      <w:rPr>
        <w:rFonts w:hint="default"/>
      </w:rPr>
    </w:lvl>
    <w:lvl w:ilvl="1">
      <w:start w:val="2"/>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1B71779C"/>
    <w:multiLevelType w:val="multilevel"/>
    <w:tmpl w:val="03B20542"/>
    <w:lvl w:ilvl="0">
      <w:start w:val="53"/>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0" w15:restartNumberingAfterBreak="0">
    <w:nsid w:val="1CEB205F"/>
    <w:multiLevelType w:val="multilevel"/>
    <w:tmpl w:val="03B20542"/>
    <w:lvl w:ilvl="0">
      <w:start w:val="53"/>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1" w15:restartNumberingAfterBreak="0">
    <w:nsid w:val="212A6F90"/>
    <w:multiLevelType w:val="multilevel"/>
    <w:tmpl w:val="86421E82"/>
    <w:lvl w:ilvl="0">
      <w:start w:val="52"/>
      <w:numFmt w:val="decimal"/>
      <w:lvlText w:val="%1."/>
      <w:lvlJc w:val="left"/>
      <w:pPr>
        <w:ind w:left="600" w:hanging="600"/>
      </w:pPr>
      <w:rPr>
        <w:rFonts w:cs="Times New Roman" w:hint="default"/>
      </w:rPr>
    </w:lvl>
    <w:lvl w:ilvl="1">
      <w:start w:val="8"/>
      <w:numFmt w:val="decimal"/>
      <w:lvlText w:val="%1.%2."/>
      <w:lvlJc w:val="left"/>
      <w:pPr>
        <w:ind w:left="1320"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12" w15:restartNumberingAfterBreak="0">
    <w:nsid w:val="227A51E4"/>
    <w:multiLevelType w:val="multilevel"/>
    <w:tmpl w:val="B6DED308"/>
    <w:lvl w:ilvl="0">
      <w:start w:val="50"/>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22E152BE"/>
    <w:multiLevelType w:val="multilevel"/>
    <w:tmpl w:val="F394087E"/>
    <w:lvl w:ilvl="0">
      <w:start w:val="2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4440779"/>
    <w:multiLevelType w:val="multilevel"/>
    <w:tmpl w:val="E862B01C"/>
    <w:lvl w:ilvl="0">
      <w:start w:val="13"/>
      <w:numFmt w:val="decimal"/>
      <w:lvlText w:val="%1."/>
      <w:lvlJc w:val="left"/>
      <w:pPr>
        <w:ind w:left="600" w:hanging="60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4B62450"/>
    <w:multiLevelType w:val="multilevel"/>
    <w:tmpl w:val="FA789698"/>
    <w:lvl w:ilvl="0">
      <w:start w:val="38"/>
      <w:numFmt w:val="decimal"/>
      <w:lvlText w:val="%1."/>
      <w:lvlJc w:val="left"/>
      <w:pPr>
        <w:ind w:left="600" w:hanging="60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6" w15:restartNumberingAfterBreak="0">
    <w:nsid w:val="2AA70A06"/>
    <w:multiLevelType w:val="multilevel"/>
    <w:tmpl w:val="821E181A"/>
    <w:lvl w:ilvl="0">
      <w:start w:val="5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E94239B"/>
    <w:multiLevelType w:val="multilevel"/>
    <w:tmpl w:val="A1B06CC8"/>
    <w:lvl w:ilvl="0">
      <w:start w:val="13"/>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F935DB1"/>
    <w:multiLevelType w:val="multilevel"/>
    <w:tmpl w:val="EF8A1602"/>
    <w:styleLink w:val="Style1"/>
    <w:lvl w:ilvl="0">
      <w:start w:val="1"/>
      <w:numFmt w:val="decimal"/>
      <w:lvlText w:val="%1."/>
      <w:lvlJc w:val="left"/>
      <w:pPr>
        <w:ind w:left="360" w:hanging="36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7"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FF20859"/>
    <w:multiLevelType w:val="multilevel"/>
    <w:tmpl w:val="56EE7C54"/>
    <w:lvl w:ilvl="0">
      <w:start w:val="6"/>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2FFC24A9"/>
    <w:multiLevelType w:val="hybridMultilevel"/>
    <w:tmpl w:val="55BC842E"/>
    <w:lvl w:ilvl="0" w:tplc="4FC46D5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312F0AFB"/>
    <w:multiLevelType w:val="multilevel"/>
    <w:tmpl w:val="DBE0D8BA"/>
    <w:lvl w:ilvl="0">
      <w:start w:val="4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15B19FB"/>
    <w:multiLevelType w:val="hybridMultilevel"/>
    <w:tmpl w:val="189C7668"/>
    <w:lvl w:ilvl="0" w:tplc="65422134">
      <w:start w:val="51"/>
      <w:numFmt w:val="decimal"/>
      <w:lvlText w:val="%1."/>
      <w:lvlJc w:val="left"/>
      <w:pPr>
        <w:ind w:left="659" w:hanging="375"/>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372F3C35"/>
    <w:multiLevelType w:val="multilevel"/>
    <w:tmpl w:val="FA789698"/>
    <w:lvl w:ilvl="0">
      <w:start w:val="38"/>
      <w:numFmt w:val="decimal"/>
      <w:lvlText w:val="%1."/>
      <w:lvlJc w:val="left"/>
      <w:pPr>
        <w:ind w:left="600" w:hanging="60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4" w15:restartNumberingAfterBreak="0">
    <w:nsid w:val="43751E53"/>
    <w:multiLevelType w:val="multilevel"/>
    <w:tmpl w:val="31F8842E"/>
    <w:lvl w:ilvl="0">
      <w:start w:val="26"/>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453C4A28"/>
    <w:multiLevelType w:val="multilevel"/>
    <w:tmpl w:val="FB966078"/>
    <w:lvl w:ilvl="0">
      <w:start w:val="46"/>
      <w:numFmt w:val="decimal"/>
      <w:lvlText w:val="%1."/>
      <w:lvlJc w:val="left"/>
      <w:pPr>
        <w:ind w:left="659" w:hanging="37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15:restartNumberingAfterBreak="0">
    <w:nsid w:val="484A73E6"/>
    <w:multiLevelType w:val="multilevel"/>
    <w:tmpl w:val="2B3870DC"/>
    <w:lvl w:ilvl="0">
      <w:start w:val="50"/>
      <w:numFmt w:val="decimal"/>
      <w:lvlText w:val="%1."/>
      <w:lvlJc w:val="left"/>
      <w:pPr>
        <w:ind w:left="810" w:hanging="810"/>
      </w:pPr>
      <w:rPr>
        <w:rFonts w:hint="default"/>
      </w:rPr>
    </w:lvl>
    <w:lvl w:ilvl="1">
      <w:start w:val="9"/>
      <w:numFmt w:val="decimal"/>
      <w:lvlText w:val="%1.%2."/>
      <w:lvlJc w:val="left"/>
      <w:pPr>
        <w:ind w:left="952" w:hanging="810"/>
      </w:pPr>
      <w:rPr>
        <w:rFonts w:hint="default"/>
      </w:rPr>
    </w:lvl>
    <w:lvl w:ilvl="2">
      <w:start w:val="5"/>
      <w:numFmt w:val="decimal"/>
      <w:lvlText w:val="%1.%2.%3."/>
      <w:lvlJc w:val="left"/>
      <w:pPr>
        <w:ind w:left="1094" w:hanging="81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15:restartNumberingAfterBreak="0">
    <w:nsid w:val="49E92E9D"/>
    <w:multiLevelType w:val="multilevel"/>
    <w:tmpl w:val="F81A9A8E"/>
    <w:lvl w:ilvl="0">
      <w:start w:val="52"/>
      <w:numFmt w:val="decimal"/>
      <w:lvlText w:val="%1."/>
      <w:lvlJc w:val="left"/>
      <w:pPr>
        <w:ind w:left="600" w:hanging="600"/>
      </w:pPr>
      <w:rPr>
        <w:rFonts w:hint="default"/>
      </w:rPr>
    </w:lvl>
    <w:lvl w:ilvl="1">
      <w:start w:val="9"/>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520" w:hanging="180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5120" w:hanging="2160"/>
      </w:pPr>
      <w:rPr>
        <w:rFonts w:hint="default"/>
      </w:rPr>
    </w:lvl>
  </w:abstractNum>
  <w:abstractNum w:abstractNumId="28" w15:restartNumberingAfterBreak="0">
    <w:nsid w:val="4C3E32B5"/>
    <w:multiLevelType w:val="hybridMultilevel"/>
    <w:tmpl w:val="E118D9D2"/>
    <w:lvl w:ilvl="0" w:tplc="E03298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04B0193"/>
    <w:multiLevelType w:val="multilevel"/>
    <w:tmpl w:val="06265BA8"/>
    <w:lvl w:ilvl="0">
      <w:start w:val="52"/>
      <w:numFmt w:val="decimal"/>
      <w:lvlText w:val="%1."/>
      <w:lvlJc w:val="left"/>
      <w:pPr>
        <w:ind w:left="600" w:hanging="60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0" w15:restartNumberingAfterBreak="0">
    <w:nsid w:val="50AB6B82"/>
    <w:multiLevelType w:val="multilevel"/>
    <w:tmpl w:val="03B20542"/>
    <w:lvl w:ilvl="0">
      <w:start w:val="53"/>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1" w15:restartNumberingAfterBreak="0">
    <w:nsid w:val="51294F88"/>
    <w:multiLevelType w:val="multilevel"/>
    <w:tmpl w:val="8FF426D6"/>
    <w:lvl w:ilvl="0">
      <w:start w:val="55"/>
      <w:numFmt w:val="decimal"/>
      <w:lvlText w:val="%1."/>
      <w:lvlJc w:val="left"/>
      <w:pPr>
        <w:ind w:left="960" w:hanging="960"/>
      </w:pPr>
      <w:rPr>
        <w:rFonts w:hint="default"/>
      </w:rPr>
    </w:lvl>
    <w:lvl w:ilvl="1">
      <w:start w:val="10"/>
      <w:numFmt w:val="decimal"/>
      <w:lvlText w:val="%1.%2."/>
      <w:lvlJc w:val="left"/>
      <w:pPr>
        <w:ind w:left="1365" w:hanging="960"/>
      </w:pPr>
      <w:rPr>
        <w:rFonts w:hint="default"/>
      </w:rPr>
    </w:lvl>
    <w:lvl w:ilvl="2">
      <w:start w:val="1"/>
      <w:numFmt w:val="decimal"/>
      <w:lvlText w:val="%1.%2.%3."/>
      <w:lvlJc w:val="left"/>
      <w:pPr>
        <w:ind w:left="1770" w:hanging="96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32" w15:restartNumberingAfterBreak="0">
    <w:nsid w:val="5498201B"/>
    <w:multiLevelType w:val="multilevel"/>
    <w:tmpl w:val="AED4B02E"/>
    <w:lvl w:ilvl="0">
      <w:start w:val="37"/>
      <w:numFmt w:val="decimal"/>
      <w:lvlText w:val="%1."/>
      <w:lvlJc w:val="left"/>
      <w:pPr>
        <w:ind w:left="600" w:hanging="60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15:restartNumberingAfterBreak="0">
    <w:nsid w:val="55585CE9"/>
    <w:multiLevelType w:val="multilevel"/>
    <w:tmpl w:val="32009C7A"/>
    <w:lvl w:ilvl="0">
      <w:start w:val="55"/>
      <w:numFmt w:val="decimal"/>
      <w:lvlText w:val="%1."/>
      <w:lvlJc w:val="left"/>
      <w:pPr>
        <w:ind w:left="810" w:hanging="810"/>
      </w:pPr>
      <w:rPr>
        <w:rFonts w:hint="default"/>
      </w:rPr>
    </w:lvl>
    <w:lvl w:ilvl="1">
      <w:start w:val="9"/>
      <w:numFmt w:val="decimal"/>
      <w:lvlText w:val="%1.%2."/>
      <w:lvlJc w:val="left"/>
      <w:pPr>
        <w:ind w:left="952" w:hanging="810"/>
      </w:pPr>
      <w:rPr>
        <w:rFonts w:hint="default"/>
      </w:rPr>
    </w:lvl>
    <w:lvl w:ilvl="2">
      <w:start w:val="5"/>
      <w:numFmt w:val="decimal"/>
      <w:lvlText w:val="%1.%2.%3."/>
      <w:lvlJc w:val="left"/>
      <w:pPr>
        <w:ind w:left="1094" w:hanging="81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4" w15:restartNumberingAfterBreak="0">
    <w:nsid w:val="5BB56B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B14721"/>
    <w:multiLevelType w:val="multilevel"/>
    <w:tmpl w:val="09AC791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FC27310"/>
    <w:multiLevelType w:val="multilevel"/>
    <w:tmpl w:val="31F8842E"/>
    <w:lvl w:ilvl="0">
      <w:start w:val="26"/>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5FFE60EE"/>
    <w:multiLevelType w:val="multilevel"/>
    <w:tmpl w:val="5F06E608"/>
    <w:lvl w:ilvl="0">
      <w:start w:val="53"/>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15:restartNumberingAfterBreak="0">
    <w:nsid w:val="616C4190"/>
    <w:multiLevelType w:val="multilevel"/>
    <w:tmpl w:val="FA789698"/>
    <w:lvl w:ilvl="0">
      <w:start w:val="38"/>
      <w:numFmt w:val="decimal"/>
      <w:lvlText w:val="%1."/>
      <w:lvlJc w:val="left"/>
      <w:pPr>
        <w:ind w:left="600" w:hanging="60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39" w15:restartNumberingAfterBreak="0">
    <w:nsid w:val="65511EF0"/>
    <w:multiLevelType w:val="multilevel"/>
    <w:tmpl w:val="5F06E608"/>
    <w:lvl w:ilvl="0">
      <w:start w:val="54"/>
      <w:numFmt w:val="decimal"/>
      <w:lvlText w:val="%1."/>
      <w:lvlJc w:val="left"/>
      <w:pPr>
        <w:ind w:left="600" w:hanging="6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6D17609A"/>
    <w:multiLevelType w:val="multilevel"/>
    <w:tmpl w:val="A3FA4194"/>
    <w:lvl w:ilvl="0">
      <w:start w:val="54"/>
      <w:numFmt w:val="decimal"/>
      <w:lvlText w:val="%1."/>
      <w:lvlJc w:val="left"/>
      <w:pPr>
        <w:ind w:left="810" w:hanging="810"/>
      </w:pPr>
      <w:rPr>
        <w:rFonts w:hint="default"/>
      </w:rPr>
    </w:lvl>
    <w:lvl w:ilvl="1">
      <w:start w:val="9"/>
      <w:numFmt w:val="decimal"/>
      <w:lvlText w:val="%1.%2."/>
      <w:lvlJc w:val="left"/>
      <w:pPr>
        <w:ind w:left="952" w:hanging="810"/>
      </w:pPr>
      <w:rPr>
        <w:rFonts w:hint="default"/>
      </w:rPr>
    </w:lvl>
    <w:lvl w:ilvl="2">
      <w:start w:val="5"/>
      <w:numFmt w:val="decimal"/>
      <w:lvlText w:val="%1.%2.%3."/>
      <w:lvlJc w:val="left"/>
      <w:pPr>
        <w:ind w:left="1094" w:hanging="81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1" w15:restartNumberingAfterBreak="0">
    <w:nsid w:val="730C6580"/>
    <w:multiLevelType w:val="multilevel"/>
    <w:tmpl w:val="5C0A4EA8"/>
    <w:lvl w:ilvl="0">
      <w:start w:val="38"/>
      <w:numFmt w:val="decimal"/>
      <w:lvlText w:val="%1."/>
      <w:lvlJc w:val="left"/>
      <w:pPr>
        <w:ind w:left="600" w:hanging="60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755E704B"/>
    <w:multiLevelType w:val="hybridMultilevel"/>
    <w:tmpl w:val="15D6F4E0"/>
    <w:lvl w:ilvl="0" w:tplc="90C2026A">
      <w:start w:val="4"/>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3" w15:restartNumberingAfterBreak="0">
    <w:nsid w:val="7AAE2E6C"/>
    <w:multiLevelType w:val="multilevel"/>
    <w:tmpl w:val="5F06E608"/>
    <w:lvl w:ilvl="0">
      <w:start w:val="55"/>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15:restartNumberingAfterBreak="0">
    <w:nsid w:val="7BA4120E"/>
    <w:multiLevelType w:val="hybridMultilevel"/>
    <w:tmpl w:val="88DE38F8"/>
    <w:lvl w:ilvl="0" w:tplc="B7AA95BA">
      <w:start w:val="8"/>
      <w:numFmt w:val="decimal"/>
      <w:lvlText w:val="%1."/>
      <w:lvlJc w:val="left"/>
      <w:pPr>
        <w:ind w:left="3491" w:hanging="360"/>
      </w:pPr>
      <w:rPr>
        <w:rFonts w:hint="default"/>
      </w:rPr>
    </w:lvl>
    <w:lvl w:ilvl="1" w:tplc="04260019" w:tentative="1">
      <w:start w:val="1"/>
      <w:numFmt w:val="lowerLetter"/>
      <w:lvlText w:val="%2."/>
      <w:lvlJc w:val="left"/>
      <w:pPr>
        <w:ind w:left="4211" w:hanging="360"/>
      </w:pPr>
    </w:lvl>
    <w:lvl w:ilvl="2" w:tplc="0426001B" w:tentative="1">
      <w:start w:val="1"/>
      <w:numFmt w:val="lowerRoman"/>
      <w:lvlText w:val="%3."/>
      <w:lvlJc w:val="right"/>
      <w:pPr>
        <w:ind w:left="4931" w:hanging="180"/>
      </w:pPr>
    </w:lvl>
    <w:lvl w:ilvl="3" w:tplc="0426000F" w:tentative="1">
      <w:start w:val="1"/>
      <w:numFmt w:val="decimal"/>
      <w:lvlText w:val="%4."/>
      <w:lvlJc w:val="left"/>
      <w:pPr>
        <w:ind w:left="5651" w:hanging="360"/>
      </w:pPr>
    </w:lvl>
    <w:lvl w:ilvl="4" w:tplc="04260019" w:tentative="1">
      <w:start w:val="1"/>
      <w:numFmt w:val="lowerLetter"/>
      <w:lvlText w:val="%5."/>
      <w:lvlJc w:val="left"/>
      <w:pPr>
        <w:ind w:left="6371" w:hanging="360"/>
      </w:pPr>
    </w:lvl>
    <w:lvl w:ilvl="5" w:tplc="0426001B" w:tentative="1">
      <w:start w:val="1"/>
      <w:numFmt w:val="lowerRoman"/>
      <w:lvlText w:val="%6."/>
      <w:lvlJc w:val="right"/>
      <w:pPr>
        <w:ind w:left="7091" w:hanging="180"/>
      </w:pPr>
    </w:lvl>
    <w:lvl w:ilvl="6" w:tplc="0426000F" w:tentative="1">
      <w:start w:val="1"/>
      <w:numFmt w:val="decimal"/>
      <w:lvlText w:val="%7."/>
      <w:lvlJc w:val="left"/>
      <w:pPr>
        <w:ind w:left="7811" w:hanging="360"/>
      </w:pPr>
    </w:lvl>
    <w:lvl w:ilvl="7" w:tplc="04260019" w:tentative="1">
      <w:start w:val="1"/>
      <w:numFmt w:val="lowerLetter"/>
      <w:lvlText w:val="%8."/>
      <w:lvlJc w:val="left"/>
      <w:pPr>
        <w:ind w:left="8531" w:hanging="360"/>
      </w:pPr>
    </w:lvl>
    <w:lvl w:ilvl="8" w:tplc="0426001B" w:tentative="1">
      <w:start w:val="1"/>
      <w:numFmt w:val="lowerRoman"/>
      <w:lvlText w:val="%9."/>
      <w:lvlJc w:val="right"/>
      <w:pPr>
        <w:ind w:left="9251" w:hanging="180"/>
      </w:pPr>
    </w:lvl>
  </w:abstractNum>
  <w:num w:numId="1">
    <w:abstractNumId w:val="20"/>
  </w:num>
  <w:num w:numId="2">
    <w:abstractNumId w:val="28"/>
  </w:num>
  <w:num w:numId="3">
    <w:abstractNumId w:val="35"/>
  </w:num>
  <w:num w:numId="4">
    <w:abstractNumId w:val="18"/>
  </w:num>
  <w:num w:numId="5">
    <w:abstractNumId w:val="32"/>
  </w:num>
  <w:num w:numId="6">
    <w:abstractNumId w:val="13"/>
  </w:num>
  <w:num w:numId="7">
    <w:abstractNumId w:val="44"/>
  </w:num>
  <w:num w:numId="8">
    <w:abstractNumId w:val="39"/>
  </w:num>
  <w:num w:numId="9">
    <w:abstractNumId w:val="40"/>
  </w:num>
  <w:num w:numId="10">
    <w:abstractNumId w:val="42"/>
  </w:num>
  <w:num w:numId="11">
    <w:abstractNumId w:val="19"/>
  </w:num>
  <w:num w:numId="12">
    <w:abstractNumId w:val="14"/>
  </w:num>
  <w:num w:numId="13">
    <w:abstractNumId w:val="22"/>
  </w:num>
  <w:num w:numId="14">
    <w:abstractNumId w:val="37"/>
  </w:num>
  <w:num w:numId="15">
    <w:abstractNumId w:val="43"/>
  </w:num>
  <w:num w:numId="16">
    <w:abstractNumId w:val="33"/>
  </w:num>
  <w:num w:numId="17">
    <w:abstractNumId w:val="31"/>
  </w:num>
  <w:num w:numId="18">
    <w:abstractNumId w:val="24"/>
  </w:num>
  <w:num w:numId="19">
    <w:abstractNumId w:val="25"/>
  </w:num>
  <w:num w:numId="20">
    <w:abstractNumId w:val="41"/>
  </w:num>
  <w:num w:numId="21">
    <w:abstractNumId w:val="12"/>
  </w:num>
  <w:num w:numId="22">
    <w:abstractNumId w:val="2"/>
  </w:num>
  <w:num w:numId="23">
    <w:abstractNumId w:val="4"/>
  </w:num>
  <w:num w:numId="24">
    <w:abstractNumId w:val="26"/>
  </w:num>
  <w:num w:numId="25">
    <w:abstractNumId w:val="1"/>
  </w:num>
  <w:num w:numId="26">
    <w:abstractNumId w:val="29"/>
  </w:num>
  <w:num w:numId="27">
    <w:abstractNumId w:val="27"/>
  </w:num>
  <w:num w:numId="28">
    <w:abstractNumId w:val="7"/>
  </w:num>
  <w:num w:numId="29">
    <w:abstractNumId w:val="34"/>
  </w:num>
  <w:num w:numId="30">
    <w:abstractNumId w:val="0"/>
  </w:num>
  <w:num w:numId="31">
    <w:abstractNumId w:val="17"/>
  </w:num>
  <w:num w:numId="32">
    <w:abstractNumId w:val="36"/>
  </w:num>
  <w:num w:numId="33">
    <w:abstractNumId w:val="38"/>
  </w:num>
  <w:num w:numId="34">
    <w:abstractNumId w:val="15"/>
  </w:num>
  <w:num w:numId="35">
    <w:abstractNumId w:val="21"/>
  </w:num>
  <w:num w:numId="36">
    <w:abstractNumId w:val="23"/>
  </w:num>
  <w:num w:numId="37">
    <w:abstractNumId w:val="11"/>
  </w:num>
  <w:num w:numId="38">
    <w:abstractNumId w:val="10"/>
  </w:num>
  <w:num w:numId="39">
    <w:abstractNumId w:val="16"/>
  </w:num>
  <w:num w:numId="40">
    <w:abstractNumId w:val="30"/>
  </w:num>
  <w:num w:numId="41">
    <w:abstractNumId w:val="6"/>
  </w:num>
  <w:num w:numId="42">
    <w:abstractNumId w:val="3"/>
  </w:num>
  <w:num w:numId="43">
    <w:abstractNumId w:val="9"/>
  </w:num>
  <w:num w:numId="44">
    <w:abstractNumId w:val="8"/>
  </w:num>
  <w:num w:numId="4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26"/>
    <w:rsid w:val="0000038F"/>
    <w:rsid w:val="0000338E"/>
    <w:rsid w:val="0000691D"/>
    <w:rsid w:val="00012673"/>
    <w:rsid w:val="0002343C"/>
    <w:rsid w:val="00024461"/>
    <w:rsid w:val="000256C2"/>
    <w:rsid w:val="000316A4"/>
    <w:rsid w:val="00036A12"/>
    <w:rsid w:val="00037B3B"/>
    <w:rsid w:val="00040DC2"/>
    <w:rsid w:val="00043212"/>
    <w:rsid w:val="0004728E"/>
    <w:rsid w:val="000544F0"/>
    <w:rsid w:val="000579D5"/>
    <w:rsid w:val="000610E6"/>
    <w:rsid w:val="00065617"/>
    <w:rsid w:val="00066CF3"/>
    <w:rsid w:val="00085B00"/>
    <w:rsid w:val="000866DD"/>
    <w:rsid w:val="00086E90"/>
    <w:rsid w:val="00092FED"/>
    <w:rsid w:val="000970E3"/>
    <w:rsid w:val="000A55EF"/>
    <w:rsid w:val="000B33DF"/>
    <w:rsid w:val="000B42E6"/>
    <w:rsid w:val="000B5C80"/>
    <w:rsid w:val="000B7C98"/>
    <w:rsid w:val="000C088A"/>
    <w:rsid w:val="000C4B78"/>
    <w:rsid w:val="000C4CB1"/>
    <w:rsid w:val="000C5373"/>
    <w:rsid w:val="000C79BA"/>
    <w:rsid w:val="000C7F5A"/>
    <w:rsid w:val="000D07E1"/>
    <w:rsid w:val="000D0867"/>
    <w:rsid w:val="000D0F8F"/>
    <w:rsid w:val="000D410F"/>
    <w:rsid w:val="000D7B1E"/>
    <w:rsid w:val="000E3263"/>
    <w:rsid w:val="000E340B"/>
    <w:rsid w:val="000F13C2"/>
    <w:rsid w:val="000F664A"/>
    <w:rsid w:val="00103F2F"/>
    <w:rsid w:val="001056F5"/>
    <w:rsid w:val="0011258B"/>
    <w:rsid w:val="001148C7"/>
    <w:rsid w:val="00114969"/>
    <w:rsid w:val="00114C3B"/>
    <w:rsid w:val="00114F33"/>
    <w:rsid w:val="00124AB4"/>
    <w:rsid w:val="00130B88"/>
    <w:rsid w:val="00132870"/>
    <w:rsid w:val="00132C61"/>
    <w:rsid w:val="00135258"/>
    <w:rsid w:val="00137455"/>
    <w:rsid w:val="001420C7"/>
    <w:rsid w:val="00143DC8"/>
    <w:rsid w:val="00145A03"/>
    <w:rsid w:val="00147871"/>
    <w:rsid w:val="00147938"/>
    <w:rsid w:val="00147EB2"/>
    <w:rsid w:val="001541E3"/>
    <w:rsid w:val="00155688"/>
    <w:rsid w:val="00156A9B"/>
    <w:rsid w:val="00160ED6"/>
    <w:rsid w:val="001619B8"/>
    <w:rsid w:val="001630EC"/>
    <w:rsid w:val="0016329B"/>
    <w:rsid w:val="00164886"/>
    <w:rsid w:val="001664D4"/>
    <w:rsid w:val="00170F0B"/>
    <w:rsid w:val="001717EA"/>
    <w:rsid w:val="0017396A"/>
    <w:rsid w:val="00173EFE"/>
    <w:rsid w:val="0017566B"/>
    <w:rsid w:val="0017793C"/>
    <w:rsid w:val="0018163B"/>
    <w:rsid w:val="00185295"/>
    <w:rsid w:val="00186EBF"/>
    <w:rsid w:val="00193F32"/>
    <w:rsid w:val="001A1950"/>
    <w:rsid w:val="001A3A0B"/>
    <w:rsid w:val="001A44BA"/>
    <w:rsid w:val="001B0D03"/>
    <w:rsid w:val="001B1092"/>
    <w:rsid w:val="001B6265"/>
    <w:rsid w:val="001C08E0"/>
    <w:rsid w:val="001C5A98"/>
    <w:rsid w:val="001C62DB"/>
    <w:rsid w:val="001C643B"/>
    <w:rsid w:val="001C710E"/>
    <w:rsid w:val="001C7DFF"/>
    <w:rsid w:val="001D3E26"/>
    <w:rsid w:val="001D6F68"/>
    <w:rsid w:val="001D7C32"/>
    <w:rsid w:val="001E2B32"/>
    <w:rsid w:val="001E4BFC"/>
    <w:rsid w:val="001E554F"/>
    <w:rsid w:val="001F6E41"/>
    <w:rsid w:val="001F7F5A"/>
    <w:rsid w:val="002008B1"/>
    <w:rsid w:val="00200984"/>
    <w:rsid w:val="00200EFB"/>
    <w:rsid w:val="002049B5"/>
    <w:rsid w:val="00211EB2"/>
    <w:rsid w:val="002127BF"/>
    <w:rsid w:val="0021351E"/>
    <w:rsid w:val="002144D8"/>
    <w:rsid w:val="00214D14"/>
    <w:rsid w:val="002155E6"/>
    <w:rsid w:val="00220CE2"/>
    <w:rsid w:val="00223F1D"/>
    <w:rsid w:val="00224522"/>
    <w:rsid w:val="002301D0"/>
    <w:rsid w:val="002304D0"/>
    <w:rsid w:val="00231546"/>
    <w:rsid w:val="00231B03"/>
    <w:rsid w:val="00231C0C"/>
    <w:rsid w:val="002346D6"/>
    <w:rsid w:val="00237809"/>
    <w:rsid w:val="00243CA6"/>
    <w:rsid w:val="002442F1"/>
    <w:rsid w:val="002462F0"/>
    <w:rsid w:val="00253D4D"/>
    <w:rsid w:val="00254A0F"/>
    <w:rsid w:val="002553CA"/>
    <w:rsid w:val="00257A6D"/>
    <w:rsid w:val="00260875"/>
    <w:rsid w:val="0026407D"/>
    <w:rsid w:val="0026581D"/>
    <w:rsid w:val="00265DD0"/>
    <w:rsid w:val="00267A37"/>
    <w:rsid w:val="002721A1"/>
    <w:rsid w:val="00277835"/>
    <w:rsid w:val="002801D3"/>
    <w:rsid w:val="002903F1"/>
    <w:rsid w:val="002905C2"/>
    <w:rsid w:val="00291470"/>
    <w:rsid w:val="0029483A"/>
    <w:rsid w:val="00294D41"/>
    <w:rsid w:val="002959A3"/>
    <w:rsid w:val="00297157"/>
    <w:rsid w:val="002973EB"/>
    <w:rsid w:val="002A0A36"/>
    <w:rsid w:val="002A1F90"/>
    <w:rsid w:val="002A2691"/>
    <w:rsid w:val="002A585F"/>
    <w:rsid w:val="002B0CA1"/>
    <w:rsid w:val="002B3EFB"/>
    <w:rsid w:val="002B5A99"/>
    <w:rsid w:val="002C1E1E"/>
    <w:rsid w:val="002C2F88"/>
    <w:rsid w:val="002C6C93"/>
    <w:rsid w:val="002D0567"/>
    <w:rsid w:val="002D1E72"/>
    <w:rsid w:val="002D21D4"/>
    <w:rsid w:val="002D6203"/>
    <w:rsid w:val="002E2834"/>
    <w:rsid w:val="002E28DD"/>
    <w:rsid w:val="002E61E2"/>
    <w:rsid w:val="002F20FC"/>
    <w:rsid w:val="00300F1E"/>
    <w:rsid w:val="00302C11"/>
    <w:rsid w:val="00305788"/>
    <w:rsid w:val="00306B04"/>
    <w:rsid w:val="00307805"/>
    <w:rsid w:val="003103B9"/>
    <w:rsid w:val="003218A6"/>
    <w:rsid w:val="0032305B"/>
    <w:rsid w:val="0032596E"/>
    <w:rsid w:val="00326ED4"/>
    <w:rsid w:val="00327E02"/>
    <w:rsid w:val="00330D37"/>
    <w:rsid w:val="00330F01"/>
    <w:rsid w:val="00331B32"/>
    <w:rsid w:val="00333A7E"/>
    <w:rsid w:val="00335262"/>
    <w:rsid w:val="00335AC5"/>
    <w:rsid w:val="003360B3"/>
    <w:rsid w:val="003361DE"/>
    <w:rsid w:val="0033701B"/>
    <w:rsid w:val="00337FBE"/>
    <w:rsid w:val="00351525"/>
    <w:rsid w:val="00352F53"/>
    <w:rsid w:val="00355510"/>
    <w:rsid w:val="00356503"/>
    <w:rsid w:val="00371A91"/>
    <w:rsid w:val="00372538"/>
    <w:rsid w:val="0037363F"/>
    <w:rsid w:val="00373B8D"/>
    <w:rsid w:val="00375DD4"/>
    <w:rsid w:val="003760DC"/>
    <w:rsid w:val="00376787"/>
    <w:rsid w:val="00376D43"/>
    <w:rsid w:val="00380008"/>
    <w:rsid w:val="003814DB"/>
    <w:rsid w:val="00383D3E"/>
    <w:rsid w:val="003851B3"/>
    <w:rsid w:val="00387332"/>
    <w:rsid w:val="003873AA"/>
    <w:rsid w:val="00390214"/>
    <w:rsid w:val="00394A5D"/>
    <w:rsid w:val="0039628A"/>
    <w:rsid w:val="003A07DF"/>
    <w:rsid w:val="003A1CBA"/>
    <w:rsid w:val="003A4807"/>
    <w:rsid w:val="003A7010"/>
    <w:rsid w:val="003C08FE"/>
    <w:rsid w:val="003C3760"/>
    <w:rsid w:val="003C3F69"/>
    <w:rsid w:val="003C483A"/>
    <w:rsid w:val="003C48E6"/>
    <w:rsid w:val="003D7E2D"/>
    <w:rsid w:val="003E1AFF"/>
    <w:rsid w:val="003E4535"/>
    <w:rsid w:val="003E63EA"/>
    <w:rsid w:val="003E6471"/>
    <w:rsid w:val="003E79A4"/>
    <w:rsid w:val="003F0C6A"/>
    <w:rsid w:val="003F11A2"/>
    <w:rsid w:val="003F160A"/>
    <w:rsid w:val="003F4C8A"/>
    <w:rsid w:val="003F52DF"/>
    <w:rsid w:val="003F72FE"/>
    <w:rsid w:val="00400DEB"/>
    <w:rsid w:val="00410921"/>
    <w:rsid w:val="00416C2F"/>
    <w:rsid w:val="00421B17"/>
    <w:rsid w:val="00421C1C"/>
    <w:rsid w:val="00424B06"/>
    <w:rsid w:val="0042793A"/>
    <w:rsid w:val="00430A3B"/>
    <w:rsid w:val="0043329B"/>
    <w:rsid w:val="00434DAB"/>
    <w:rsid w:val="00435348"/>
    <w:rsid w:val="004372D3"/>
    <w:rsid w:val="004401F1"/>
    <w:rsid w:val="00440763"/>
    <w:rsid w:val="00445153"/>
    <w:rsid w:val="00446BCE"/>
    <w:rsid w:val="004501C7"/>
    <w:rsid w:val="00450714"/>
    <w:rsid w:val="004511F4"/>
    <w:rsid w:val="00453524"/>
    <w:rsid w:val="0045454A"/>
    <w:rsid w:val="00455542"/>
    <w:rsid w:val="0045702B"/>
    <w:rsid w:val="00457A4E"/>
    <w:rsid w:val="00465183"/>
    <w:rsid w:val="00467DBA"/>
    <w:rsid w:val="00471A32"/>
    <w:rsid w:val="00472E68"/>
    <w:rsid w:val="00475565"/>
    <w:rsid w:val="00475F5D"/>
    <w:rsid w:val="00477398"/>
    <w:rsid w:val="00481536"/>
    <w:rsid w:val="00491D17"/>
    <w:rsid w:val="00492654"/>
    <w:rsid w:val="00492B03"/>
    <w:rsid w:val="0049541F"/>
    <w:rsid w:val="004A0E24"/>
    <w:rsid w:val="004A1FD7"/>
    <w:rsid w:val="004A516D"/>
    <w:rsid w:val="004A55B8"/>
    <w:rsid w:val="004B383D"/>
    <w:rsid w:val="004B7D3F"/>
    <w:rsid w:val="004C3667"/>
    <w:rsid w:val="004C5561"/>
    <w:rsid w:val="004D0268"/>
    <w:rsid w:val="004D3DDC"/>
    <w:rsid w:val="004D7A4E"/>
    <w:rsid w:val="004D7D6C"/>
    <w:rsid w:val="004E3512"/>
    <w:rsid w:val="004E55F1"/>
    <w:rsid w:val="004E70C0"/>
    <w:rsid w:val="004E7240"/>
    <w:rsid w:val="004E7407"/>
    <w:rsid w:val="004F1C6A"/>
    <w:rsid w:val="004F1FFA"/>
    <w:rsid w:val="004F5251"/>
    <w:rsid w:val="00500B55"/>
    <w:rsid w:val="005019D7"/>
    <w:rsid w:val="0050217D"/>
    <w:rsid w:val="00511775"/>
    <w:rsid w:val="00512360"/>
    <w:rsid w:val="005132DC"/>
    <w:rsid w:val="00520A1B"/>
    <w:rsid w:val="005243B3"/>
    <w:rsid w:val="00525F46"/>
    <w:rsid w:val="00526B4A"/>
    <w:rsid w:val="005277DD"/>
    <w:rsid w:val="00527AD8"/>
    <w:rsid w:val="00541F67"/>
    <w:rsid w:val="00544CD7"/>
    <w:rsid w:val="00546A2B"/>
    <w:rsid w:val="0055604D"/>
    <w:rsid w:val="00561E07"/>
    <w:rsid w:val="0057015B"/>
    <w:rsid w:val="005740FA"/>
    <w:rsid w:val="0057410E"/>
    <w:rsid w:val="005746C1"/>
    <w:rsid w:val="0057565D"/>
    <w:rsid w:val="00577A14"/>
    <w:rsid w:val="0058016B"/>
    <w:rsid w:val="00581AFB"/>
    <w:rsid w:val="00582953"/>
    <w:rsid w:val="00582E1E"/>
    <w:rsid w:val="005874EA"/>
    <w:rsid w:val="00593E79"/>
    <w:rsid w:val="005951FB"/>
    <w:rsid w:val="005968B5"/>
    <w:rsid w:val="005A0C8D"/>
    <w:rsid w:val="005A0CF1"/>
    <w:rsid w:val="005A4079"/>
    <w:rsid w:val="005A5425"/>
    <w:rsid w:val="005B0718"/>
    <w:rsid w:val="005B0EFA"/>
    <w:rsid w:val="005B71F4"/>
    <w:rsid w:val="005C15E6"/>
    <w:rsid w:val="005C2E8B"/>
    <w:rsid w:val="005C3689"/>
    <w:rsid w:val="005C4F12"/>
    <w:rsid w:val="005C7432"/>
    <w:rsid w:val="005C7C68"/>
    <w:rsid w:val="005D05F9"/>
    <w:rsid w:val="005D6ABF"/>
    <w:rsid w:val="005E23FD"/>
    <w:rsid w:val="005E283A"/>
    <w:rsid w:val="005E2D19"/>
    <w:rsid w:val="005E2F78"/>
    <w:rsid w:val="005E4956"/>
    <w:rsid w:val="005E6446"/>
    <w:rsid w:val="005F40B0"/>
    <w:rsid w:val="005F651A"/>
    <w:rsid w:val="005F78CA"/>
    <w:rsid w:val="00604F16"/>
    <w:rsid w:val="00613EF8"/>
    <w:rsid w:val="00616A50"/>
    <w:rsid w:val="0062145A"/>
    <w:rsid w:val="00623260"/>
    <w:rsid w:val="006232FB"/>
    <w:rsid w:val="006240E8"/>
    <w:rsid w:val="0063063D"/>
    <w:rsid w:val="00630A68"/>
    <w:rsid w:val="00640E6A"/>
    <w:rsid w:val="00643D60"/>
    <w:rsid w:val="006449E2"/>
    <w:rsid w:val="00646153"/>
    <w:rsid w:val="00652CCC"/>
    <w:rsid w:val="0065473F"/>
    <w:rsid w:val="00656CEB"/>
    <w:rsid w:val="00657998"/>
    <w:rsid w:val="00661CDA"/>
    <w:rsid w:val="00666183"/>
    <w:rsid w:val="00674248"/>
    <w:rsid w:val="00677575"/>
    <w:rsid w:val="00680FAB"/>
    <w:rsid w:val="006816A5"/>
    <w:rsid w:val="00692671"/>
    <w:rsid w:val="00694275"/>
    <w:rsid w:val="00695A52"/>
    <w:rsid w:val="006963F0"/>
    <w:rsid w:val="006A0A43"/>
    <w:rsid w:val="006A2B01"/>
    <w:rsid w:val="006A41D2"/>
    <w:rsid w:val="006A4F46"/>
    <w:rsid w:val="006B3C27"/>
    <w:rsid w:val="006B43C2"/>
    <w:rsid w:val="006B619D"/>
    <w:rsid w:val="006C0B18"/>
    <w:rsid w:val="006C141D"/>
    <w:rsid w:val="006D2473"/>
    <w:rsid w:val="006D2CD5"/>
    <w:rsid w:val="006D483E"/>
    <w:rsid w:val="006D5F33"/>
    <w:rsid w:val="006D7C73"/>
    <w:rsid w:val="006F69E5"/>
    <w:rsid w:val="00700120"/>
    <w:rsid w:val="0070079F"/>
    <w:rsid w:val="00700BF6"/>
    <w:rsid w:val="007025CB"/>
    <w:rsid w:val="00702BAB"/>
    <w:rsid w:val="00705A2F"/>
    <w:rsid w:val="00706267"/>
    <w:rsid w:val="00716AD7"/>
    <w:rsid w:val="00720030"/>
    <w:rsid w:val="00721E2A"/>
    <w:rsid w:val="007221B2"/>
    <w:rsid w:val="0072482C"/>
    <w:rsid w:val="00727316"/>
    <w:rsid w:val="007275E8"/>
    <w:rsid w:val="007309EC"/>
    <w:rsid w:val="007318F6"/>
    <w:rsid w:val="007406B8"/>
    <w:rsid w:val="00740F69"/>
    <w:rsid w:val="00746828"/>
    <w:rsid w:val="00746BAF"/>
    <w:rsid w:val="00747DFE"/>
    <w:rsid w:val="00756A69"/>
    <w:rsid w:val="00762270"/>
    <w:rsid w:val="00767ADD"/>
    <w:rsid w:val="00771394"/>
    <w:rsid w:val="00776AC2"/>
    <w:rsid w:val="0078387E"/>
    <w:rsid w:val="007873F6"/>
    <w:rsid w:val="0079401B"/>
    <w:rsid w:val="007977D1"/>
    <w:rsid w:val="00797E2B"/>
    <w:rsid w:val="007A16D9"/>
    <w:rsid w:val="007A1762"/>
    <w:rsid w:val="007A19D6"/>
    <w:rsid w:val="007A4999"/>
    <w:rsid w:val="007A6670"/>
    <w:rsid w:val="007A76AF"/>
    <w:rsid w:val="007B1BBD"/>
    <w:rsid w:val="007C073F"/>
    <w:rsid w:val="007C6067"/>
    <w:rsid w:val="007C7A2D"/>
    <w:rsid w:val="007C7ECD"/>
    <w:rsid w:val="007D4D8C"/>
    <w:rsid w:val="007D61E1"/>
    <w:rsid w:val="007E08F8"/>
    <w:rsid w:val="007E0A6C"/>
    <w:rsid w:val="007E2464"/>
    <w:rsid w:val="007E2547"/>
    <w:rsid w:val="007E34AC"/>
    <w:rsid w:val="007E5826"/>
    <w:rsid w:val="007F1E6B"/>
    <w:rsid w:val="007F65FC"/>
    <w:rsid w:val="007F7C3D"/>
    <w:rsid w:val="00804B0C"/>
    <w:rsid w:val="0080633E"/>
    <w:rsid w:val="00807A7B"/>
    <w:rsid w:val="00814657"/>
    <w:rsid w:val="0081490E"/>
    <w:rsid w:val="00820836"/>
    <w:rsid w:val="008239EA"/>
    <w:rsid w:val="00825F3E"/>
    <w:rsid w:val="00826E73"/>
    <w:rsid w:val="00827539"/>
    <w:rsid w:val="0083141B"/>
    <w:rsid w:val="00834986"/>
    <w:rsid w:val="00837EAC"/>
    <w:rsid w:val="00841D64"/>
    <w:rsid w:val="00852C0A"/>
    <w:rsid w:val="008541AF"/>
    <w:rsid w:val="00854292"/>
    <w:rsid w:val="0085672E"/>
    <w:rsid w:val="0086081D"/>
    <w:rsid w:val="00862AFA"/>
    <w:rsid w:val="008657FE"/>
    <w:rsid w:val="008661B0"/>
    <w:rsid w:val="008744AC"/>
    <w:rsid w:val="00877166"/>
    <w:rsid w:val="00880273"/>
    <w:rsid w:val="00881BEC"/>
    <w:rsid w:val="00883FC7"/>
    <w:rsid w:val="00884689"/>
    <w:rsid w:val="008911AD"/>
    <w:rsid w:val="008912D9"/>
    <w:rsid w:val="008958B6"/>
    <w:rsid w:val="00897F94"/>
    <w:rsid w:val="008A351E"/>
    <w:rsid w:val="008A5710"/>
    <w:rsid w:val="008A6357"/>
    <w:rsid w:val="008A68A6"/>
    <w:rsid w:val="008B5BE3"/>
    <w:rsid w:val="008B695F"/>
    <w:rsid w:val="008B6A46"/>
    <w:rsid w:val="008B6E36"/>
    <w:rsid w:val="008C40E8"/>
    <w:rsid w:val="008C58D6"/>
    <w:rsid w:val="008D3640"/>
    <w:rsid w:val="008D47A9"/>
    <w:rsid w:val="008D75E0"/>
    <w:rsid w:val="008E4ADA"/>
    <w:rsid w:val="008F32FB"/>
    <w:rsid w:val="009024E0"/>
    <w:rsid w:val="00905348"/>
    <w:rsid w:val="00910AC3"/>
    <w:rsid w:val="009124A3"/>
    <w:rsid w:val="00914CEE"/>
    <w:rsid w:val="00915260"/>
    <w:rsid w:val="00917CDC"/>
    <w:rsid w:val="00924E06"/>
    <w:rsid w:val="0092577C"/>
    <w:rsid w:val="00925913"/>
    <w:rsid w:val="00927C0D"/>
    <w:rsid w:val="009310B3"/>
    <w:rsid w:val="00932487"/>
    <w:rsid w:val="009355B8"/>
    <w:rsid w:val="00936F18"/>
    <w:rsid w:val="0093751A"/>
    <w:rsid w:val="00942F65"/>
    <w:rsid w:val="00944C81"/>
    <w:rsid w:val="0094771E"/>
    <w:rsid w:val="009479F7"/>
    <w:rsid w:val="009515B0"/>
    <w:rsid w:val="00951D63"/>
    <w:rsid w:val="0095362B"/>
    <w:rsid w:val="00953C74"/>
    <w:rsid w:val="00954333"/>
    <w:rsid w:val="0095584B"/>
    <w:rsid w:val="00965954"/>
    <w:rsid w:val="00965C9F"/>
    <w:rsid w:val="00966078"/>
    <w:rsid w:val="009667CC"/>
    <w:rsid w:val="00967B85"/>
    <w:rsid w:val="009733E4"/>
    <w:rsid w:val="00976621"/>
    <w:rsid w:val="00980288"/>
    <w:rsid w:val="00982040"/>
    <w:rsid w:val="009853C8"/>
    <w:rsid w:val="0098797D"/>
    <w:rsid w:val="009901F3"/>
    <w:rsid w:val="0099426C"/>
    <w:rsid w:val="009A1FFE"/>
    <w:rsid w:val="009A691E"/>
    <w:rsid w:val="009B3EA1"/>
    <w:rsid w:val="009B4662"/>
    <w:rsid w:val="009B47AA"/>
    <w:rsid w:val="009B6586"/>
    <w:rsid w:val="009B7505"/>
    <w:rsid w:val="009C0691"/>
    <w:rsid w:val="009C4B6D"/>
    <w:rsid w:val="009E39C2"/>
    <w:rsid w:val="009E55DD"/>
    <w:rsid w:val="009E5627"/>
    <w:rsid w:val="009F4901"/>
    <w:rsid w:val="009F567D"/>
    <w:rsid w:val="009F69A5"/>
    <w:rsid w:val="00A03E52"/>
    <w:rsid w:val="00A0652F"/>
    <w:rsid w:val="00A1111A"/>
    <w:rsid w:val="00A132C8"/>
    <w:rsid w:val="00A13314"/>
    <w:rsid w:val="00A210BE"/>
    <w:rsid w:val="00A2392B"/>
    <w:rsid w:val="00A25262"/>
    <w:rsid w:val="00A323CC"/>
    <w:rsid w:val="00A32C5F"/>
    <w:rsid w:val="00A330A3"/>
    <w:rsid w:val="00A3425B"/>
    <w:rsid w:val="00A343D4"/>
    <w:rsid w:val="00A41353"/>
    <w:rsid w:val="00A42A0A"/>
    <w:rsid w:val="00A43356"/>
    <w:rsid w:val="00A434EA"/>
    <w:rsid w:val="00A4673A"/>
    <w:rsid w:val="00A6142E"/>
    <w:rsid w:val="00A635E8"/>
    <w:rsid w:val="00A645C0"/>
    <w:rsid w:val="00A65F32"/>
    <w:rsid w:val="00A67048"/>
    <w:rsid w:val="00A67316"/>
    <w:rsid w:val="00A71D8F"/>
    <w:rsid w:val="00A76784"/>
    <w:rsid w:val="00A8042B"/>
    <w:rsid w:val="00A81023"/>
    <w:rsid w:val="00A83BBA"/>
    <w:rsid w:val="00A84865"/>
    <w:rsid w:val="00A86794"/>
    <w:rsid w:val="00A87EC0"/>
    <w:rsid w:val="00A9035D"/>
    <w:rsid w:val="00A91505"/>
    <w:rsid w:val="00A92CEE"/>
    <w:rsid w:val="00A92F4C"/>
    <w:rsid w:val="00A94857"/>
    <w:rsid w:val="00A9501B"/>
    <w:rsid w:val="00A96D5A"/>
    <w:rsid w:val="00AA04F0"/>
    <w:rsid w:val="00AA09B4"/>
    <w:rsid w:val="00AA60FB"/>
    <w:rsid w:val="00AA670A"/>
    <w:rsid w:val="00AB498F"/>
    <w:rsid w:val="00AB4B5D"/>
    <w:rsid w:val="00AC0CFF"/>
    <w:rsid w:val="00AC0E6C"/>
    <w:rsid w:val="00AC1D88"/>
    <w:rsid w:val="00AC52D5"/>
    <w:rsid w:val="00AD75C3"/>
    <w:rsid w:val="00AE17AD"/>
    <w:rsid w:val="00AE44AA"/>
    <w:rsid w:val="00AF337E"/>
    <w:rsid w:val="00AF698A"/>
    <w:rsid w:val="00AF7AE4"/>
    <w:rsid w:val="00B028F9"/>
    <w:rsid w:val="00B0585E"/>
    <w:rsid w:val="00B064F8"/>
    <w:rsid w:val="00B07104"/>
    <w:rsid w:val="00B07D6B"/>
    <w:rsid w:val="00B20122"/>
    <w:rsid w:val="00B2016E"/>
    <w:rsid w:val="00B225C0"/>
    <w:rsid w:val="00B2587B"/>
    <w:rsid w:val="00B27004"/>
    <w:rsid w:val="00B2767A"/>
    <w:rsid w:val="00B30577"/>
    <w:rsid w:val="00B34FDB"/>
    <w:rsid w:val="00B350DF"/>
    <w:rsid w:val="00B35C01"/>
    <w:rsid w:val="00B35D11"/>
    <w:rsid w:val="00B4122A"/>
    <w:rsid w:val="00B4608B"/>
    <w:rsid w:val="00B51405"/>
    <w:rsid w:val="00B5462C"/>
    <w:rsid w:val="00B5470B"/>
    <w:rsid w:val="00B61318"/>
    <w:rsid w:val="00B61667"/>
    <w:rsid w:val="00B72B64"/>
    <w:rsid w:val="00B768C7"/>
    <w:rsid w:val="00B86402"/>
    <w:rsid w:val="00B86D3E"/>
    <w:rsid w:val="00B87126"/>
    <w:rsid w:val="00B94D2D"/>
    <w:rsid w:val="00B962E3"/>
    <w:rsid w:val="00BA027F"/>
    <w:rsid w:val="00BA1028"/>
    <w:rsid w:val="00BA1BF7"/>
    <w:rsid w:val="00BA1FB5"/>
    <w:rsid w:val="00BA2513"/>
    <w:rsid w:val="00BA274D"/>
    <w:rsid w:val="00BA2B2A"/>
    <w:rsid w:val="00BA5E8A"/>
    <w:rsid w:val="00BA6F0C"/>
    <w:rsid w:val="00BB04AF"/>
    <w:rsid w:val="00BB0F8F"/>
    <w:rsid w:val="00BB3EA9"/>
    <w:rsid w:val="00BB4B07"/>
    <w:rsid w:val="00BB5912"/>
    <w:rsid w:val="00BB75BF"/>
    <w:rsid w:val="00BC3AB0"/>
    <w:rsid w:val="00BC5073"/>
    <w:rsid w:val="00BD1F1A"/>
    <w:rsid w:val="00BD319C"/>
    <w:rsid w:val="00BD753E"/>
    <w:rsid w:val="00BD76A0"/>
    <w:rsid w:val="00BE0A5A"/>
    <w:rsid w:val="00BE2432"/>
    <w:rsid w:val="00BE268B"/>
    <w:rsid w:val="00BE4A99"/>
    <w:rsid w:val="00BF15AF"/>
    <w:rsid w:val="00BF476A"/>
    <w:rsid w:val="00BF55B5"/>
    <w:rsid w:val="00C06517"/>
    <w:rsid w:val="00C07C07"/>
    <w:rsid w:val="00C101F9"/>
    <w:rsid w:val="00C14086"/>
    <w:rsid w:val="00C15200"/>
    <w:rsid w:val="00C15F16"/>
    <w:rsid w:val="00C17F4E"/>
    <w:rsid w:val="00C22BCA"/>
    <w:rsid w:val="00C23761"/>
    <w:rsid w:val="00C24FCB"/>
    <w:rsid w:val="00C2621E"/>
    <w:rsid w:val="00C300A0"/>
    <w:rsid w:val="00C33489"/>
    <w:rsid w:val="00C35AAC"/>
    <w:rsid w:val="00C40F04"/>
    <w:rsid w:val="00C44DFD"/>
    <w:rsid w:val="00C4519D"/>
    <w:rsid w:val="00C45BC4"/>
    <w:rsid w:val="00C47A61"/>
    <w:rsid w:val="00C5026E"/>
    <w:rsid w:val="00C50B29"/>
    <w:rsid w:val="00C555D7"/>
    <w:rsid w:val="00C5696D"/>
    <w:rsid w:val="00C576FF"/>
    <w:rsid w:val="00C5782D"/>
    <w:rsid w:val="00C60D33"/>
    <w:rsid w:val="00C64A32"/>
    <w:rsid w:val="00C651F7"/>
    <w:rsid w:val="00C67A8C"/>
    <w:rsid w:val="00C710A0"/>
    <w:rsid w:val="00C75242"/>
    <w:rsid w:val="00C7603E"/>
    <w:rsid w:val="00C816D1"/>
    <w:rsid w:val="00C8363F"/>
    <w:rsid w:val="00C83803"/>
    <w:rsid w:val="00C849F9"/>
    <w:rsid w:val="00C8655A"/>
    <w:rsid w:val="00C91942"/>
    <w:rsid w:val="00C91EB7"/>
    <w:rsid w:val="00C93083"/>
    <w:rsid w:val="00C96553"/>
    <w:rsid w:val="00C96795"/>
    <w:rsid w:val="00CA2E0E"/>
    <w:rsid w:val="00CB5683"/>
    <w:rsid w:val="00CB785A"/>
    <w:rsid w:val="00CC03C0"/>
    <w:rsid w:val="00CC056F"/>
    <w:rsid w:val="00CC2386"/>
    <w:rsid w:val="00CC24B2"/>
    <w:rsid w:val="00CC282B"/>
    <w:rsid w:val="00CC4F91"/>
    <w:rsid w:val="00CC7E2F"/>
    <w:rsid w:val="00CD2EBF"/>
    <w:rsid w:val="00CD2F11"/>
    <w:rsid w:val="00CD418C"/>
    <w:rsid w:val="00CD43E7"/>
    <w:rsid w:val="00CD6149"/>
    <w:rsid w:val="00CE30D9"/>
    <w:rsid w:val="00CF063B"/>
    <w:rsid w:val="00CF1932"/>
    <w:rsid w:val="00D0107F"/>
    <w:rsid w:val="00D017B6"/>
    <w:rsid w:val="00D04777"/>
    <w:rsid w:val="00D05403"/>
    <w:rsid w:val="00D100A8"/>
    <w:rsid w:val="00D15CA1"/>
    <w:rsid w:val="00D2071A"/>
    <w:rsid w:val="00D20AF2"/>
    <w:rsid w:val="00D21154"/>
    <w:rsid w:val="00D22E12"/>
    <w:rsid w:val="00D244CD"/>
    <w:rsid w:val="00D26C59"/>
    <w:rsid w:val="00D3223E"/>
    <w:rsid w:val="00D36711"/>
    <w:rsid w:val="00D36B6F"/>
    <w:rsid w:val="00D40A9D"/>
    <w:rsid w:val="00D42306"/>
    <w:rsid w:val="00D43004"/>
    <w:rsid w:val="00D439A5"/>
    <w:rsid w:val="00D4560C"/>
    <w:rsid w:val="00D54AAB"/>
    <w:rsid w:val="00D57F40"/>
    <w:rsid w:val="00D6480A"/>
    <w:rsid w:val="00D67D85"/>
    <w:rsid w:val="00D71259"/>
    <w:rsid w:val="00D74D5A"/>
    <w:rsid w:val="00D81D67"/>
    <w:rsid w:val="00D907F6"/>
    <w:rsid w:val="00D94DC0"/>
    <w:rsid w:val="00D95FB0"/>
    <w:rsid w:val="00DA3249"/>
    <w:rsid w:val="00DA55F0"/>
    <w:rsid w:val="00DA5F7D"/>
    <w:rsid w:val="00DB1F77"/>
    <w:rsid w:val="00DB2F6C"/>
    <w:rsid w:val="00DB5051"/>
    <w:rsid w:val="00DB660C"/>
    <w:rsid w:val="00DC0D1D"/>
    <w:rsid w:val="00DC2363"/>
    <w:rsid w:val="00DC2738"/>
    <w:rsid w:val="00DC3079"/>
    <w:rsid w:val="00DC4029"/>
    <w:rsid w:val="00DC48A4"/>
    <w:rsid w:val="00DE0578"/>
    <w:rsid w:val="00DE6010"/>
    <w:rsid w:val="00DE7E0B"/>
    <w:rsid w:val="00DF1CEB"/>
    <w:rsid w:val="00DF1FCD"/>
    <w:rsid w:val="00DF48C9"/>
    <w:rsid w:val="00E015C4"/>
    <w:rsid w:val="00E04EA2"/>
    <w:rsid w:val="00E10983"/>
    <w:rsid w:val="00E1141F"/>
    <w:rsid w:val="00E11F7E"/>
    <w:rsid w:val="00E122BD"/>
    <w:rsid w:val="00E21126"/>
    <w:rsid w:val="00E23306"/>
    <w:rsid w:val="00E2374B"/>
    <w:rsid w:val="00E26927"/>
    <w:rsid w:val="00E2754C"/>
    <w:rsid w:val="00E27B46"/>
    <w:rsid w:val="00E27F2F"/>
    <w:rsid w:val="00E30688"/>
    <w:rsid w:val="00E311CC"/>
    <w:rsid w:val="00E328C1"/>
    <w:rsid w:val="00E33D43"/>
    <w:rsid w:val="00E3513F"/>
    <w:rsid w:val="00E3642C"/>
    <w:rsid w:val="00E420CD"/>
    <w:rsid w:val="00E47AEE"/>
    <w:rsid w:val="00E5107C"/>
    <w:rsid w:val="00E52DBC"/>
    <w:rsid w:val="00E577E3"/>
    <w:rsid w:val="00E6013E"/>
    <w:rsid w:val="00E601E5"/>
    <w:rsid w:val="00E624AF"/>
    <w:rsid w:val="00E66314"/>
    <w:rsid w:val="00E66B33"/>
    <w:rsid w:val="00E66E16"/>
    <w:rsid w:val="00E703C9"/>
    <w:rsid w:val="00E72EC1"/>
    <w:rsid w:val="00E738CC"/>
    <w:rsid w:val="00E761EE"/>
    <w:rsid w:val="00E86B66"/>
    <w:rsid w:val="00E86DE9"/>
    <w:rsid w:val="00E94DAA"/>
    <w:rsid w:val="00E96CD4"/>
    <w:rsid w:val="00EA091B"/>
    <w:rsid w:val="00EA386F"/>
    <w:rsid w:val="00EA3DC2"/>
    <w:rsid w:val="00EA7455"/>
    <w:rsid w:val="00EB0E7F"/>
    <w:rsid w:val="00EB1D82"/>
    <w:rsid w:val="00EC19D4"/>
    <w:rsid w:val="00EC1B2F"/>
    <w:rsid w:val="00EC4785"/>
    <w:rsid w:val="00EC4BF8"/>
    <w:rsid w:val="00EC54BF"/>
    <w:rsid w:val="00EC654D"/>
    <w:rsid w:val="00ED0531"/>
    <w:rsid w:val="00ED1F1A"/>
    <w:rsid w:val="00ED328B"/>
    <w:rsid w:val="00ED5D9B"/>
    <w:rsid w:val="00EE117E"/>
    <w:rsid w:val="00EE3657"/>
    <w:rsid w:val="00EE5036"/>
    <w:rsid w:val="00EE575D"/>
    <w:rsid w:val="00EE74DB"/>
    <w:rsid w:val="00EE7855"/>
    <w:rsid w:val="00EF3639"/>
    <w:rsid w:val="00F06ADF"/>
    <w:rsid w:val="00F14607"/>
    <w:rsid w:val="00F1498C"/>
    <w:rsid w:val="00F14EEF"/>
    <w:rsid w:val="00F204AC"/>
    <w:rsid w:val="00F23A32"/>
    <w:rsid w:val="00F23C37"/>
    <w:rsid w:val="00F2672F"/>
    <w:rsid w:val="00F26DF2"/>
    <w:rsid w:val="00F3075C"/>
    <w:rsid w:val="00F31CC9"/>
    <w:rsid w:val="00F33178"/>
    <w:rsid w:val="00F3607F"/>
    <w:rsid w:val="00F36A65"/>
    <w:rsid w:val="00F424BE"/>
    <w:rsid w:val="00F43BCF"/>
    <w:rsid w:val="00F46FFB"/>
    <w:rsid w:val="00F50010"/>
    <w:rsid w:val="00F505A3"/>
    <w:rsid w:val="00F50F33"/>
    <w:rsid w:val="00F51278"/>
    <w:rsid w:val="00F52C20"/>
    <w:rsid w:val="00F559F4"/>
    <w:rsid w:val="00F57825"/>
    <w:rsid w:val="00F60187"/>
    <w:rsid w:val="00F60AD7"/>
    <w:rsid w:val="00F715EA"/>
    <w:rsid w:val="00F72E90"/>
    <w:rsid w:val="00F7371E"/>
    <w:rsid w:val="00F73B38"/>
    <w:rsid w:val="00F77609"/>
    <w:rsid w:val="00F778DE"/>
    <w:rsid w:val="00F8648B"/>
    <w:rsid w:val="00F87C80"/>
    <w:rsid w:val="00F87D94"/>
    <w:rsid w:val="00F9008E"/>
    <w:rsid w:val="00F90BF7"/>
    <w:rsid w:val="00F91749"/>
    <w:rsid w:val="00F9280A"/>
    <w:rsid w:val="00F93585"/>
    <w:rsid w:val="00F963D4"/>
    <w:rsid w:val="00FA0130"/>
    <w:rsid w:val="00FA427E"/>
    <w:rsid w:val="00FA55BB"/>
    <w:rsid w:val="00FB1FFA"/>
    <w:rsid w:val="00FB20AF"/>
    <w:rsid w:val="00FB2333"/>
    <w:rsid w:val="00FB3F29"/>
    <w:rsid w:val="00FB3FF3"/>
    <w:rsid w:val="00FB5798"/>
    <w:rsid w:val="00FB5D07"/>
    <w:rsid w:val="00FB649A"/>
    <w:rsid w:val="00FB6E71"/>
    <w:rsid w:val="00FC1316"/>
    <w:rsid w:val="00FC1C46"/>
    <w:rsid w:val="00FC7AB6"/>
    <w:rsid w:val="00FC7C6C"/>
    <w:rsid w:val="00FD1E88"/>
    <w:rsid w:val="00FD2989"/>
    <w:rsid w:val="00FD4A65"/>
    <w:rsid w:val="00FD5370"/>
    <w:rsid w:val="00FD6183"/>
    <w:rsid w:val="00FD6A5F"/>
    <w:rsid w:val="00FE1048"/>
    <w:rsid w:val="00FE7A2B"/>
    <w:rsid w:val="00FF61E8"/>
    <w:rsid w:val="00FF6C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A5BC2"/>
  <w15:docId w15:val="{D92961D6-B603-4255-B26F-50ABF484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ojumupamats1">
    <w:name w:val="labojumu_pamats1"/>
    <w:basedOn w:val="DefaultParagraphFont"/>
    <w:rsid w:val="00640E6A"/>
    <w:rPr>
      <w:b w:val="0"/>
      <w:bCs w:val="0"/>
      <w:i/>
      <w:iCs/>
    </w:rPr>
  </w:style>
  <w:style w:type="paragraph" w:customStyle="1" w:styleId="tv2132">
    <w:name w:val="tv2132"/>
    <w:basedOn w:val="Normal"/>
    <w:rsid w:val="00640E6A"/>
    <w:pPr>
      <w:spacing w:line="360" w:lineRule="auto"/>
      <w:ind w:firstLine="300"/>
    </w:pPr>
    <w:rPr>
      <w:rFonts w:eastAsia="Times New Roman" w:cs="Times New Roman"/>
      <w:color w:val="414142"/>
      <w:sz w:val="20"/>
      <w:szCs w:val="20"/>
      <w:lang w:eastAsia="lv-LV"/>
    </w:rPr>
  </w:style>
  <w:style w:type="paragraph" w:customStyle="1" w:styleId="labojumupamats2">
    <w:name w:val="labojumu_pamats2"/>
    <w:basedOn w:val="Normal"/>
    <w:rsid w:val="00640E6A"/>
    <w:pPr>
      <w:spacing w:before="45" w:line="360" w:lineRule="auto"/>
      <w:ind w:firstLine="300"/>
    </w:pPr>
    <w:rPr>
      <w:rFonts w:eastAsia="Times New Roman" w:cs="Times New Roman"/>
      <w:i/>
      <w:iCs/>
      <w:color w:val="414142"/>
      <w:sz w:val="20"/>
      <w:szCs w:val="20"/>
      <w:lang w:eastAsia="lv-LV"/>
    </w:rPr>
  </w:style>
  <w:style w:type="character" w:customStyle="1" w:styleId="tvhtml">
    <w:name w:val="tv_html"/>
    <w:basedOn w:val="DefaultParagraphFont"/>
    <w:rsid w:val="00640E6A"/>
  </w:style>
  <w:style w:type="paragraph" w:styleId="BalloonText">
    <w:name w:val="Balloon Text"/>
    <w:basedOn w:val="Normal"/>
    <w:link w:val="BalloonTextChar"/>
    <w:uiPriority w:val="99"/>
    <w:semiHidden/>
    <w:unhideWhenUsed/>
    <w:rsid w:val="00640E6A"/>
    <w:rPr>
      <w:rFonts w:ascii="Tahoma" w:hAnsi="Tahoma" w:cs="Tahoma"/>
      <w:sz w:val="16"/>
      <w:szCs w:val="16"/>
    </w:rPr>
  </w:style>
  <w:style w:type="character" w:customStyle="1" w:styleId="BalloonTextChar">
    <w:name w:val="Balloon Text Char"/>
    <w:basedOn w:val="DefaultParagraphFont"/>
    <w:link w:val="BalloonText"/>
    <w:uiPriority w:val="99"/>
    <w:semiHidden/>
    <w:rsid w:val="00640E6A"/>
    <w:rPr>
      <w:rFonts w:ascii="Tahoma" w:hAnsi="Tahoma" w:cs="Tahoma"/>
      <w:sz w:val="16"/>
      <w:szCs w:val="16"/>
    </w:rPr>
  </w:style>
  <w:style w:type="character" w:styleId="CommentReference">
    <w:name w:val="annotation reference"/>
    <w:basedOn w:val="DefaultParagraphFont"/>
    <w:uiPriority w:val="99"/>
    <w:semiHidden/>
    <w:unhideWhenUsed/>
    <w:rsid w:val="00640E6A"/>
    <w:rPr>
      <w:sz w:val="16"/>
      <w:szCs w:val="16"/>
    </w:rPr>
  </w:style>
  <w:style w:type="paragraph" w:styleId="CommentText">
    <w:name w:val="annotation text"/>
    <w:basedOn w:val="Normal"/>
    <w:link w:val="CommentTextChar"/>
    <w:uiPriority w:val="99"/>
    <w:semiHidden/>
    <w:unhideWhenUsed/>
    <w:rsid w:val="00640E6A"/>
    <w:rPr>
      <w:sz w:val="20"/>
      <w:szCs w:val="20"/>
    </w:rPr>
  </w:style>
  <w:style w:type="character" w:customStyle="1" w:styleId="CommentTextChar">
    <w:name w:val="Comment Text Char"/>
    <w:basedOn w:val="DefaultParagraphFont"/>
    <w:link w:val="CommentText"/>
    <w:uiPriority w:val="99"/>
    <w:semiHidden/>
    <w:rsid w:val="00640E6A"/>
    <w:rPr>
      <w:sz w:val="20"/>
      <w:szCs w:val="20"/>
    </w:rPr>
  </w:style>
  <w:style w:type="paragraph" w:styleId="CommentSubject">
    <w:name w:val="annotation subject"/>
    <w:basedOn w:val="CommentText"/>
    <w:next w:val="CommentText"/>
    <w:link w:val="CommentSubjectChar"/>
    <w:uiPriority w:val="99"/>
    <w:semiHidden/>
    <w:unhideWhenUsed/>
    <w:rsid w:val="00640E6A"/>
    <w:rPr>
      <w:b/>
      <w:bCs/>
    </w:rPr>
  </w:style>
  <w:style w:type="character" w:customStyle="1" w:styleId="CommentSubjectChar">
    <w:name w:val="Comment Subject Char"/>
    <w:basedOn w:val="CommentTextChar"/>
    <w:link w:val="CommentSubject"/>
    <w:uiPriority w:val="99"/>
    <w:semiHidden/>
    <w:rsid w:val="00640E6A"/>
    <w:rPr>
      <w:b/>
      <w:bCs/>
      <w:sz w:val="20"/>
      <w:szCs w:val="20"/>
    </w:rPr>
  </w:style>
  <w:style w:type="character" w:styleId="Hyperlink">
    <w:name w:val="Hyperlink"/>
    <w:basedOn w:val="DefaultParagraphFont"/>
    <w:uiPriority w:val="99"/>
    <w:unhideWhenUsed/>
    <w:rsid w:val="00EC4785"/>
    <w:rPr>
      <w:strike w:val="0"/>
      <w:dstrike w:val="0"/>
      <w:color w:val="0000FF"/>
      <w:u w:val="none"/>
      <w:effect w:val="none"/>
    </w:rPr>
  </w:style>
  <w:style w:type="paragraph" w:styleId="ListParagraph">
    <w:name w:val="List Paragraph"/>
    <w:basedOn w:val="Normal"/>
    <w:uiPriority w:val="34"/>
    <w:qFormat/>
    <w:rsid w:val="00F424BE"/>
    <w:pPr>
      <w:ind w:left="720"/>
      <w:contextualSpacing/>
    </w:pPr>
  </w:style>
  <w:style w:type="paragraph" w:styleId="Header">
    <w:name w:val="header"/>
    <w:basedOn w:val="Normal"/>
    <w:link w:val="HeaderChar"/>
    <w:uiPriority w:val="99"/>
    <w:unhideWhenUsed/>
    <w:rsid w:val="00306B04"/>
    <w:pPr>
      <w:tabs>
        <w:tab w:val="center" w:pos="4153"/>
        <w:tab w:val="right" w:pos="8306"/>
      </w:tabs>
    </w:pPr>
  </w:style>
  <w:style w:type="character" w:customStyle="1" w:styleId="HeaderChar">
    <w:name w:val="Header Char"/>
    <w:basedOn w:val="DefaultParagraphFont"/>
    <w:link w:val="Header"/>
    <w:uiPriority w:val="99"/>
    <w:rsid w:val="00306B04"/>
  </w:style>
  <w:style w:type="paragraph" w:styleId="Footer">
    <w:name w:val="footer"/>
    <w:basedOn w:val="Normal"/>
    <w:link w:val="FooterChar"/>
    <w:uiPriority w:val="99"/>
    <w:unhideWhenUsed/>
    <w:rsid w:val="00306B04"/>
    <w:pPr>
      <w:tabs>
        <w:tab w:val="center" w:pos="4153"/>
        <w:tab w:val="right" w:pos="8306"/>
      </w:tabs>
    </w:pPr>
  </w:style>
  <w:style w:type="character" w:customStyle="1" w:styleId="FooterChar">
    <w:name w:val="Footer Char"/>
    <w:basedOn w:val="DefaultParagraphFont"/>
    <w:link w:val="Footer"/>
    <w:uiPriority w:val="99"/>
    <w:rsid w:val="00306B04"/>
  </w:style>
  <w:style w:type="paragraph" w:customStyle="1" w:styleId="Default">
    <w:name w:val="Default"/>
    <w:rsid w:val="00A92F4C"/>
    <w:pPr>
      <w:autoSpaceDE w:val="0"/>
      <w:autoSpaceDN w:val="0"/>
      <w:adjustRightInd w:val="0"/>
    </w:pPr>
    <w:rPr>
      <w:rFonts w:cs="Times New Roman"/>
      <w:color w:val="000000"/>
      <w:sz w:val="24"/>
      <w:szCs w:val="24"/>
    </w:rPr>
  </w:style>
  <w:style w:type="table" w:styleId="TableGrid">
    <w:name w:val="Table Grid"/>
    <w:basedOn w:val="TableNormal"/>
    <w:uiPriority w:val="39"/>
    <w:rsid w:val="00A92F4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F063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8009">
      <w:bodyDiv w:val="1"/>
      <w:marLeft w:val="0"/>
      <w:marRight w:val="0"/>
      <w:marTop w:val="0"/>
      <w:marBottom w:val="0"/>
      <w:divBdr>
        <w:top w:val="none" w:sz="0" w:space="0" w:color="auto"/>
        <w:left w:val="none" w:sz="0" w:space="0" w:color="auto"/>
        <w:bottom w:val="none" w:sz="0" w:space="0" w:color="auto"/>
        <w:right w:val="none" w:sz="0" w:space="0" w:color="auto"/>
      </w:divBdr>
      <w:divsChild>
        <w:div w:id="2113934584">
          <w:marLeft w:val="0"/>
          <w:marRight w:val="0"/>
          <w:marTop w:val="0"/>
          <w:marBottom w:val="0"/>
          <w:divBdr>
            <w:top w:val="none" w:sz="0" w:space="0" w:color="auto"/>
            <w:left w:val="none" w:sz="0" w:space="0" w:color="auto"/>
            <w:bottom w:val="none" w:sz="0" w:space="0" w:color="auto"/>
            <w:right w:val="none" w:sz="0" w:space="0" w:color="auto"/>
          </w:divBdr>
          <w:divsChild>
            <w:div w:id="1437217408">
              <w:marLeft w:val="0"/>
              <w:marRight w:val="0"/>
              <w:marTop w:val="0"/>
              <w:marBottom w:val="0"/>
              <w:divBdr>
                <w:top w:val="none" w:sz="0" w:space="0" w:color="auto"/>
                <w:left w:val="none" w:sz="0" w:space="0" w:color="auto"/>
                <w:bottom w:val="none" w:sz="0" w:space="0" w:color="auto"/>
                <w:right w:val="none" w:sz="0" w:space="0" w:color="auto"/>
              </w:divBdr>
              <w:divsChild>
                <w:div w:id="868252129">
                  <w:marLeft w:val="0"/>
                  <w:marRight w:val="0"/>
                  <w:marTop w:val="0"/>
                  <w:marBottom w:val="0"/>
                  <w:divBdr>
                    <w:top w:val="none" w:sz="0" w:space="0" w:color="auto"/>
                    <w:left w:val="none" w:sz="0" w:space="0" w:color="auto"/>
                    <w:bottom w:val="none" w:sz="0" w:space="0" w:color="auto"/>
                    <w:right w:val="none" w:sz="0" w:space="0" w:color="auto"/>
                  </w:divBdr>
                  <w:divsChild>
                    <w:div w:id="2046326160">
                      <w:marLeft w:val="0"/>
                      <w:marRight w:val="0"/>
                      <w:marTop w:val="0"/>
                      <w:marBottom w:val="0"/>
                      <w:divBdr>
                        <w:top w:val="none" w:sz="0" w:space="0" w:color="auto"/>
                        <w:left w:val="none" w:sz="0" w:space="0" w:color="auto"/>
                        <w:bottom w:val="none" w:sz="0" w:space="0" w:color="auto"/>
                        <w:right w:val="none" w:sz="0" w:space="0" w:color="auto"/>
                      </w:divBdr>
                      <w:divsChild>
                        <w:div w:id="674460230">
                          <w:marLeft w:val="0"/>
                          <w:marRight w:val="0"/>
                          <w:marTop w:val="0"/>
                          <w:marBottom w:val="0"/>
                          <w:divBdr>
                            <w:top w:val="none" w:sz="0" w:space="0" w:color="auto"/>
                            <w:left w:val="none" w:sz="0" w:space="0" w:color="auto"/>
                            <w:bottom w:val="none" w:sz="0" w:space="0" w:color="auto"/>
                            <w:right w:val="none" w:sz="0" w:space="0" w:color="auto"/>
                          </w:divBdr>
                          <w:divsChild>
                            <w:div w:id="1738212422">
                              <w:marLeft w:val="0"/>
                              <w:marRight w:val="0"/>
                              <w:marTop w:val="480"/>
                              <w:marBottom w:val="240"/>
                              <w:divBdr>
                                <w:top w:val="none" w:sz="0" w:space="0" w:color="auto"/>
                                <w:left w:val="none" w:sz="0" w:space="0" w:color="auto"/>
                                <w:bottom w:val="none" w:sz="0" w:space="0" w:color="auto"/>
                                <w:right w:val="none" w:sz="0" w:space="0" w:color="auto"/>
                              </w:divBdr>
                            </w:div>
                            <w:div w:id="2127890622">
                              <w:marLeft w:val="0"/>
                              <w:marRight w:val="0"/>
                              <w:marTop w:val="0"/>
                              <w:marBottom w:val="567"/>
                              <w:divBdr>
                                <w:top w:val="none" w:sz="0" w:space="0" w:color="auto"/>
                                <w:left w:val="none" w:sz="0" w:space="0" w:color="auto"/>
                                <w:bottom w:val="none" w:sz="0" w:space="0" w:color="auto"/>
                                <w:right w:val="none" w:sz="0" w:space="0" w:color="auto"/>
                              </w:divBdr>
                            </w:div>
                            <w:div w:id="1857647694">
                              <w:marLeft w:val="0"/>
                              <w:marRight w:val="0"/>
                              <w:marTop w:val="0"/>
                              <w:marBottom w:val="567"/>
                              <w:divBdr>
                                <w:top w:val="none" w:sz="0" w:space="0" w:color="auto"/>
                                <w:left w:val="none" w:sz="0" w:space="0" w:color="auto"/>
                                <w:bottom w:val="none" w:sz="0" w:space="0" w:color="auto"/>
                                <w:right w:val="none" w:sz="0" w:space="0" w:color="auto"/>
                              </w:divBdr>
                            </w:div>
                            <w:div w:id="1819226927">
                              <w:marLeft w:val="0"/>
                              <w:marRight w:val="0"/>
                              <w:marTop w:val="400"/>
                              <w:marBottom w:val="0"/>
                              <w:divBdr>
                                <w:top w:val="none" w:sz="0" w:space="0" w:color="auto"/>
                                <w:left w:val="none" w:sz="0" w:space="0" w:color="auto"/>
                                <w:bottom w:val="none" w:sz="0" w:space="0" w:color="auto"/>
                                <w:right w:val="none" w:sz="0" w:space="0" w:color="auto"/>
                              </w:divBdr>
                            </w:div>
                            <w:div w:id="7492593">
                              <w:marLeft w:val="0"/>
                              <w:marRight w:val="0"/>
                              <w:marTop w:val="0"/>
                              <w:marBottom w:val="0"/>
                              <w:divBdr>
                                <w:top w:val="none" w:sz="0" w:space="0" w:color="auto"/>
                                <w:left w:val="none" w:sz="0" w:space="0" w:color="auto"/>
                                <w:bottom w:val="none" w:sz="0" w:space="0" w:color="auto"/>
                                <w:right w:val="none" w:sz="0" w:space="0" w:color="auto"/>
                              </w:divBdr>
                              <w:divsChild>
                                <w:div w:id="991758373">
                                  <w:marLeft w:val="0"/>
                                  <w:marRight w:val="0"/>
                                  <w:marTop w:val="0"/>
                                  <w:marBottom w:val="0"/>
                                  <w:divBdr>
                                    <w:top w:val="none" w:sz="0" w:space="0" w:color="auto"/>
                                    <w:left w:val="none" w:sz="0" w:space="0" w:color="auto"/>
                                    <w:bottom w:val="none" w:sz="0" w:space="0" w:color="auto"/>
                                    <w:right w:val="none" w:sz="0" w:space="0" w:color="auto"/>
                                  </w:divBdr>
                                </w:div>
                              </w:divsChild>
                            </w:div>
                            <w:div w:id="2083595440">
                              <w:marLeft w:val="0"/>
                              <w:marRight w:val="0"/>
                              <w:marTop w:val="0"/>
                              <w:marBottom w:val="0"/>
                              <w:divBdr>
                                <w:top w:val="none" w:sz="0" w:space="0" w:color="auto"/>
                                <w:left w:val="none" w:sz="0" w:space="0" w:color="auto"/>
                                <w:bottom w:val="none" w:sz="0" w:space="0" w:color="auto"/>
                                <w:right w:val="none" w:sz="0" w:space="0" w:color="auto"/>
                              </w:divBdr>
                              <w:divsChild>
                                <w:div w:id="1569071773">
                                  <w:marLeft w:val="0"/>
                                  <w:marRight w:val="0"/>
                                  <w:marTop w:val="0"/>
                                  <w:marBottom w:val="0"/>
                                  <w:divBdr>
                                    <w:top w:val="none" w:sz="0" w:space="0" w:color="auto"/>
                                    <w:left w:val="none" w:sz="0" w:space="0" w:color="auto"/>
                                    <w:bottom w:val="none" w:sz="0" w:space="0" w:color="auto"/>
                                    <w:right w:val="none" w:sz="0" w:space="0" w:color="auto"/>
                                  </w:divBdr>
                                </w:div>
                              </w:divsChild>
                            </w:div>
                            <w:div w:id="1522281148">
                              <w:marLeft w:val="0"/>
                              <w:marRight w:val="0"/>
                              <w:marTop w:val="0"/>
                              <w:marBottom w:val="0"/>
                              <w:divBdr>
                                <w:top w:val="none" w:sz="0" w:space="0" w:color="auto"/>
                                <w:left w:val="none" w:sz="0" w:space="0" w:color="auto"/>
                                <w:bottom w:val="none" w:sz="0" w:space="0" w:color="auto"/>
                                <w:right w:val="none" w:sz="0" w:space="0" w:color="auto"/>
                              </w:divBdr>
                              <w:divsChild>
                                <w:div w:id="2034458970">
                                  <w:marLeft w:val="0"/>
                                  <w:marRight w:val="0"/>
                                  <w:marTop w:val="0"/>
                                  <w:marBottom w:val="0"/>
                                  <w:divBdr>
                                    <w:top w:val="none" w:sz="0" w:space="0" w:color="auto"/>
                                    <w:left w:val="none" w:sz="0" w:space="0" w:color="auto"/>
                                    <w:bottom w:val="none" w:sz="0" w:space="0" w:color="auto"/>
                                    <w:right w:val="none" w:sz="0" w:space="0" w:color="auto"/>
                                  </w:divBdr>
                                </w:div>
                              </w:divsChild>
                            </w:div>
                            <w:div w:id="1377658942">
                              <w:marLeft w:val="0"/>
                              <w:marRight w:val="0"/>
                              <w:marTop w:val="0"/>
                              <w:marBottom w:val="0"/>
                              <w:divBdr>
                                <w:top w:val="none" w:sz="0" w:space="0" w:color="auto"/>
                                <w:left w:val="none" w:sz="0" w:space="0" w:color="auto"/>
                                <w:bottom w:val="none" w:sz="0" w:space="0" w:color="auto"/>
                                <w:right w:val="none" w:sz="0" w:space="0" w:color="auto"/>
                              </w:divBdr>
                              <w:divsChild>
                                <w:div w:id="118299632">
                                  <w:marLeft w:val="0"/>
                                  <w:marRight w:val="0"/>
                                  <w:marTop w:val="0"/>
                                  <w:marBottom w:val="0"/>
                                  <w:divBdr>
                                    <w:top w:val="none" w:sz="0" w:space="0" w:color="auto"/>
                                    <w:left w:val="none" w:sz="0" w:space="0" w:color="auto"/>
                                    <w:bottom w:val="none" w:sz="0" w:space="0" w:color="auto"/>
                                    <w:right w:val="none" w:sz="0" w:space="0" w:color="auto"/>
                                  </w:divBdr>
                                </w:div>
                              </w:divsChild>
                            </w:div>
                            <w:div w:id="14549245">
                              <w:marLeft w:val="0"/>
                              <w:marRight w:val="0"/>
                              <w:marTop w:val="0"/>
                              <w:marBottom w:val="0"/>
                              <w:divBdr>
                                <w:top w:val="none" w:sz="0" w:space="0" w:color="auto"/>
                                <w:left w:val="none" w:sz="0" w:space="0" w:color="auto"/>
                                <w:bottom w:val="none" w:sz="0" w:space="0" w:color="auto"/>
                                <w:right w:val="none" w:sz="0" w:space="0" w:color="auto"/>
                              </w:divBdr>
                              <w:divsChild>
                                <w:div w:id="1245648724">
                                  <w:marLeft w:val="0"/>
                                  <w:marRight w:val="0"/>
                                  <w:marTop w:val="0"/>
                                  <w:marBottom w:val="0"/>
                                  <w:divBdr>
                                    <w:top w:val="none" w:sz="0" w:space="0" w:color="auto"/>
                                    <w:left w:val="none" w:sz="0" w:space="0" w:color="auto"/>
                                    <w:bottom w:val="none" w:sz="0" w:space="0" w:color="auto"/>
                                    <w:right w:val="none" w:sz="0" w:space="0" w:color="auto"/>
                                  </w:divBdr>
                                </w:div>
                              </w:divsChild>
                            </w:div>
                            <w:div w:id="80032969">
                              <w:marLeft w:val="0"/>
                              <w:marRight w:val="0"/>
                              <w:marTop w:val="0"/>
                              <w:marBottom w:val="0"/>
                              <w:divBdr>
                                <w:top w:val="none" w:sz="0" w:space="0" w:color="auto"/>
                                <w:left w:val="none" w:sz="0" w:space="0" w:color="auto"/>
                                <w:bottom w:val="none" w:sz="0" w:space="0" w:color="auto"/>
                                <w:right w:val="none" w:sz="0" w:space="0" w:color="auto"/>
                              </w:divBdr>
                              <w:divsChild>
                                <w:div w:id="64650769">
                                  <w:marLeft w:val="0"/>
                                  <w:marRight w:val="0"/>
                                  <w:marTop w:val="0"/>
                                  <w:marBottom w:val="0"/>
                                  <w:divBdr>
                                    <w:top w:val="none" w:sz="0" w:space="0" w:color="auto"/>
                                    <w:left w:val="none" w:sz="0" w:space="0" w:color="auto"/>
                                    <w:bottom w:val="none" w:sz="0" w:space="0" w:color="auto"/>
                                    <w:right w:val="none" w:sz="0" w:space="0" w:color="auto"/>
                                  </w:divBdr>
                                </w:div>
                              </w:divsChild>
                            </w:div>
                            <w:div w:id="957565321">
                              <w:marLeft w:val="0"/>
                              <w:marRight w:val="0"/>
                              <w:marTop w:val="0"/>
                              <w:marBottom w:val="0"/>
                              <w:divBdr>
                                <w:top w:val="none" w:sz="0" w:space="0" w:color="auto"/>
                                <w:left w:val="none" w:sz="0" w:space="0" w:color="auto"/>
                                <w:bottom w:val="none" w:sz="0" w:space="0" w:color="auto"/>
                                <w:right w:val="none" w:sz="0" w:space="0" w:color="auto"/>
                              </w:divBdr>
                              <w:divsChild>
                                <w:div w:id="754784449">
                                  <w:marLeft w:val="0"/>
                                  <w:marRight w:val="0"/>
                                  <w:marTop w:val="0"/>
                                  <w:marBottom w:val="0"/>
                                  <w:divBdr>
                                    <w:top w:val="none" w:sz="0" w:space="0" w:color="auto"/>
                                    <w:left w:val="none" w:sz="0" w:space="0" w:color="auto"/>
                                    <w:bottom w:val="none" w:sz="0" w:space="0" w:color="auto"/>
                                    <w:right w:val="none" w:sz="0" w:space="0" w:color="auto"/>
                                  </w:divBdr>
                                </w:div>
                              </w:divsChild>
                            </w:div>
                            <w:div w:id="409812204">
                              <w:marLeft w:val="0"/>
                              <w:marRight w:val="0"/>
                              <w:marTop w:val="400"/>
                              <w:marBottom w:val="0"/>
                              <w:divBdr>
                                <w:top w:val="none" w:sz="0" w:space="0" w:color="auto"/>
                                <w:left w:val="none" w:sz="0" w:space="0" w:color="auto"/>
                                <w:bottom w:val="none" w:sz="0" w:space="0" w:color="auto"/>
                                <w:right w:val="none" w:sz="0" w:space="0" w:color="auto"/>
                              </w:divBdr>
                            </w:div>
                            <w:div w:id="425539094">
                              <w:marLeft w:val="0"/>
                              <w:marRight w:val="0"/>
                              <w:marTop w:val="0"/>
                              <w:marBottom w:val="0"/>
                              <w:divBdr>
                                <w:top w:val="none" w:sz="0" w:space="0" w:color="auto"/>
                                <w:left w:val="none" w:sz="0" w:space="0" w:color="auto"/>
                                <w:bottom w:val="none" w:sz="0" w:space="0" w:color="auto"/>
                                <w:right w:val="none" w:sz="0" w:space="0" w:color="auto"/>
                              </w:divBdr>
                              <w:divsChild>
                                <w:div w:id="1297680775">
                                  <w:marLeft w:val="0"/>
                                  <w:marRight w:val="0"/>
                                  <w:marTop w:val="0"/>
                                  <w:marBottom w:val="0"/>
                                  <w:divBdr>
                                    <w:top w:val="none" w:sz="0" w:space="0" w:color="auto"/>
                                    <w:left w:val="none" w:sz="0" w:space="0" w:color="auto"/>
                                    <w:bottom w:val="none" w:sz="0" w:space="0" w:color="auto"/>
                                    <w:right w:val="none" w:sz="0" w:space="0" w:color="auto"/>
                                  </w:divBdr>
                                </w:div>
                              </w:divsChild>
                            </w:div>
                            <w:div w:id="397364921">
                              <w:marLeft w:val="0"/>
                              <w:marRight w:val="0"/>
                              <w:marTop w:val="0"/>
                              <w:marBottom w:val="0"/>
                              <w:divBdr>
                                <w:top w:val="none" w:sz="0" w:space="0" w:color="auto"/>
                                <w:left w:val="none" w:sz="0" w:space="0" w:color="auto"/>
                                <w:bottom w:val="none" w:sz="0" w:space="0" w:color="auto"/>
                                <w:right w:val="none" w:sz="0" w:space="0" w:color="auto"/>
                              </w:divBdr>
                              <w:divsChild>
                                <w:div w:id="150752505">
                                  <w:marLeft w:val="0"/>
                                  <w:marRight w:val="0"/>
                                  <w:marTop w:val="0"/>
                                  <w:marBottom w:val="0"/>
                                  <w:divBdr>
                                    <w:top w:val="none" w:sz="0" w:space="0" w:color="auto"/>
                                    <w:left w:val="none" w:sz="0" w:space="0" w:color="auto"/>
                                    <w:bottom w:val="none" w:sz="0" w:space="0" w:color="auto"/>
                                    <w:right w:val="none" w:sz="0" w:space="0" w:color="auto"/>
                                  </w:divBdr>
                                </w:div>
                              </w:divsChild>
                            </w:div>
                            <w:div w:id="1138762709">
                              <w:marLeft w:val="0"/>
                              <w:marRight w:val="0"/>
                              <w:marTop w:val="0"/>
                              <w:marBottom w:val="0"/>
                              <w:divBdr>
                                <w:top w:val="none" w:sz="0" w:space="0" w:color="auto"/>
                                <w:left w:val="none" w:sz="0" w:space="0" w:color="auto"/>
                                <w:bottom w:val="none" w:sz="0" w:space="0" w:color="auto"/>
                                <w:right w:val="none" w:sz="0" w:space="0" w:color="auto"/>
                              </w:divBdr>
                              <w:divsChild>
                                <w:div w:id="864755376">
                                  <w:marLeft w:val="0"/>
                                  <w:marRight w:val="0"/>
                                  <w:marTop w:val="0"/>
                                  <w:marBottom w:val="0"/>
                                  <w:divBdr>
                                    <w:top w:val="none" w:sz="0" w:space="0" w:color="auto"/>
                                    <w:left w:val="none" w:sz="0" w:space="0" w:color="auto"/>
                                    <w:bottom w:val="none" w:sz="0" w:space="0" w:color="auto"/>
                                    <w:right w:val="none" w:sz="0" w:space="0" w:color="auto"/>
                                  </w:divBdr>
                                </w:div>
                              </w:divsChild>
                            </w:div>
                            <w:div w:id="1799033060">
                              <w:marLeft w:val="0"/>
                              <w:marRight w:val="0"/>
                              <w:marTop w:val="0"/>
                              <w:marBottom w:val="0"/>
                              <w:divBdr>
                                <w:top w:val="none" w:sz="0" w:space="0" w:color="auto"/>
                                <w:left w:val="none" w:sz="0" w:space="0" w:color="auto"/>
                                <w:bottom w:val="none" w:sz="0" w:space="0" w:color="auto"/>
                                <w:right w:val="none" w:sz="0" w:space="0" w:color="auto"/>
                              </w:divBdr>
                              <w:divsChild>
                                <w:div w:id="948854793">
                                  <w:marLeft w:val="0"/>
                                  <w:marRight w:val="0"/>
                                  <w:marTop w:val="0"/>
                                  <w:marBottom w:val="0"/>
                                  <w:divBdr>
                                    <w:top w:val="none" w:sz="0" w:space="0" w:color="auto"/>
                                    <w:left w:val="none" w:sz="0" w:space="0" w:color="auto"/>
                                    <w:bottom w:val="none" w:sz="0" w:space="0" w:color="auto"/>
                                    <w:right w:val="none" w:sz="0" w:space="0" w:color="auto"/>
                                  </w:divBdr>
                                </w:div>
                              </w:divsChild>
                            </w:div>
                            <w:div w:id="1982073751">
                              <w:marLeft w:val="0"/>
                              <w:marRight w:val="0"/>
                              <w:marTop w:val="400"/>
                              <w:marBottom w:val="0"/>
                              <w:divBdr>
                                <w:top w:val="none" w:sz="0" w:space="0" w:color="auto"/>
                                <w:left w:val="none" w:sz="0" w:space="0" w:color="auto"/>
                                <w:bottom w:val="none" w:sz="0" w:space="0" w:color="auto"/>
                                <w:right w:val="none" w:sz="0" w:space="0" w:color="auto"/>
                              </w:divBdr>
                            </w:div>
                            <w:div w:id="16659506">
                              <w:marLeft w:val="0"/>
                              <w:marRight w:val="0"/>
                              <w:marTop w:val="0"/>
                              <w:marBottom w:val="0"/>
                              <w:divBdr>
                                <w:top w:val="none" w:sz="0" w:space="0" w:color="auto"/>
                                <w:left w:val="none" w:sz="0" w:space="0" w:color="auto"/>
                                <w:bottom w:val="none" w:sz="0" w:space="0" w:color="auto"/>
                                <w:right w:val="none" w:sz="0" w:space="0" w:color="auto"/>
                              </w:divBdr>
                              <w:divsChild>
                                <w:div w:id="524632699">
                                  <w:marLeft w:val="0"/>
                                  <w:marRight w:val="0"/>
                                  <w:marTop w:val="0"/>
                                  <w:marBottom w:val="0"/>
                                  <w:divBdr>
                                    <w:top w:val="none" w:sz="0" w:space="0" w:color="auto"/>
                                    <w:left w:val="none" w:sz="0" w:space="0" w:color="auto"/>
                                    <w:bottom w:val="none" w:sz="0" w:space="0" w:color="auto"/>
                                    <w:right w:val="none" w:sz="0" w:space="0" w:color="auto"/>
                                  </w:divBdr>
                                </w:div>
                              </w:divsChild>
                            </w:div>
                            <w:div w:id="310182213">
                              <w:marLeft w:val="0"/>
                              <w:marRight w:val="0"/>
                              <w:marTop w:val="0"/>
                              <w:marBottom w:val="0"/>
                              <w:divBdr>
                                <w:top w:val="none" w:sz="0" w:space="0" w:color="auto"/>
                                <w:left w:val="none" w:sz="0" w:space="0" w:color="auto"/>
                                <w:bottom w:val="none" w:sz="0" w:space="0" w:color="auto"/>
                                <w:right w:val="none" w:sz="0" w:space="0" w:color="auto"/>
                              </w:divBdr>
                              <w:divsChild>
                                <w:div w:id="25643140">
                                  <w:marLeft w:val="0"/>
                                  <w:marRight w:val="0"/>
                                  <w:marTop w:val="0"/>
                                  <w:marBottom w:val="0"/>
                                  <w:divBdr>
                                    <w:top w:val="none" w:sz="0" w:space="0" w:color="auto"/>
                                    <w:left w:val="none" w:sz="0" w:space="0" w:color="auto"/>
                                    <w:bottom w:val="none" w:sz="0" w:space="0" w:color="auto"/>
                                    <w:right w:val="none" w:sz="0" w:space="0" w:color="auto"/>
                                  </w:divBdr>
                                </w:div>
                              </w:divsChild>
                            </w:div>
                            <w:div w:id="77483829">
                              <w:marLeft w:val="0"/>
                              <w:marRight w:val="0"/>
                              <w:marTop w:val="0"/>
                              <w:marBottom w:val="0"/>
                              <w:divBdr>
                                <w:top w:val="none" w:sz="0" w:space="0" w:color="auto"/>
                                <w:left w:val="none" w:sz="0" w:space="0" w:color="auto"/>
                                <w:bottom w:val="none" w:sz="0" w:space="0" w:color="auto"/>
                                <w:right w:val="none" w:sz="0" w:space="0" w:color="auto"/>
                              </w:divBdr>
                              <w:divsChild>
                                <w:div w:id="1319075422">
                                  <w:marLeft w:val="0"/>
                                  <w:marRight w:val="0"/>
                                  <w:marTop w:val="0"/>
                                  <w:marBottom w:val="0"/>
                                  <w:divBdr>
                                    <w:top w:val="none" w:sz="0" w:space="0" w:color="auto"/>
                                    <w:left w:val="none" w:sz="0" w:space="0" w:color="auto"/>
                                    <w:bottom w:val="none" w:sz="0" w:space="0" w:color="auto"/>
                                    <w:right w:val="none" w:sz="0" w:space="0" w:color="auto"/>
                                  </w:divBdr>
                                </w:div>
                              </w:divsChild>
                            </w:div>
                            <w:div w:id="995109042">
                              <w:marLeft w:val="0"/>
                              <w:marRight w:val="0"/>
                              <w:marTop w:val="0"/>
                              <w:marBottom w:val="0"/>
                              <w:divBdr>
                                <w:top w:val="none" w:sz="0" w:space="0" w:color="auto"/>
                                <w:left w:val="none" w:sz="0" w:space="0" w:color="auto"/>
                                <w:bottom w:val="none" w:sz="0" w:space="0" w:color="auto"/>
                                <w:right w:val="none" w:sz="0" w:space="0" w:color="auto"/>
                              </w:divBdr>
                              <w:divsChild>
                                <w:div w:id="885262525">
                                  <w:marLeft w:val="0"/>
                                  <w:marRight w:val="0"/>
                                  <w:marTop w:val="0"/>
                                  <w:marBottom w:val="0"/>
                                  <w:divBdr>
                                    <w:top w:val="none" w:sz="0" w:space="0" w:color="auto"/>
                                    <w:left w:val="none" w:sz="0" w:space="0" w:color="auto"/>
                                    <w:bottom w:val="none" w:sz="0" w:space="0" w:color="auto"/>
                                    <w:right w:val="none" w:sz="0" w:space="0" w:color="auto"/>
                                  </w:divBdr>
                                </w:div>
                              </w:divsChild>
                            </w:div>
                            <w:div w:id="1339501459">
                              <w:marLeft w:val="0"/>
                              <w:marRight w:val="0"/>
                              <w:marTop w:val="400"/>
                              <w:marBottom w:val="0"/>
                              <w:divBdr>
                                <w:top w:val="none" w:sz="0" w:space="0" w:color="auto"/>
                                <w:left w:val="none" w:sz="0" w:space="0" w:color="auto"/>
                                <w:bottom w:val="none" w:sz="0" w:space="0" w:color="auto"/>
                                <w:right w:val="none" w:sz="0" w:space="0" w:color="auto"/>
                              </w:divBdr>
                            </w:div>
                            <w:div w:id="1403721896">
                              <w:marLeft w:val="0"/>
                              <w:marRight w:val="0"/>
                              <w:marTop w:val="0"/>
                              <w:marBottom w:val="0"/>
                              <w:divBdr>
                                <w:top w:val="none" w:sz="0" w:space="0" w:color="auto"/>
                                <w:left w:val="none" w:sz="0" w:space="0" w:color="auto"/>
                                <w:bottom w:val="none" w:sz="0" w:space="0" w:color="auto"/>
                                <w:right w:val="none" w:sz="0" w:space="0" w:color="auto"/>
                              </w:divBdr>
                              <w:divsChild>
                                <w:div w:id="1144809184">
                                  <w:marLeft w:val="0"/>
                                  <w:marRight w:val="0"/>
                                  <w:marTop w:val="0"/>
                                  <w:marBottom w:val="0"/>
                                  <w:divBdr>
                                    <w:top w:val="none" w:sz="0" w:space="0" w:color="auto"/>
                                    <w:left w:val="none" w:sz="0" w:space="0" w:color="auto"/>
                                    <w:bottom w:val="none" w:sz="0" w:space="0" w:color="auto"/>
                                    <w:right w:val="none" w:sz="0" w:space="0" w:color="auto"/>
                                  </w:divBdr>
                                </w:div>
                              </w:divsChild>
                            </w:div>
                            <w:div w:id="16201808">
                              <w:marLeft w:val="0"/>
                              <w:marRight w:val="0"/>
                              <w:marTop w:val="0"/>
                              <w:marBottom w:val="0"/>
                              <w:divBdr>
                                <w:top w:val="none" w:sz="0" w:space="0" w:color="auto"/>
                                <w:left w:val="none" w:sz="0" w:space="0" w:color="auto"/>
                                <w:bottom w:val="none" w:sz="0" w:space="0" w:color="auto"/>
                                <w:right w:val="none" w:sz="0" w:space="0" w:color="auto"/>
                              </w:divBdr>
                              <w:divsChild>
                                <w:div w:id="1926718594">
                                  <w:marLeft w:val="0"/>
                                  <w:marRight w:val="0"/>
                                  <w:marTop w:val="0"/>
                                  <w:marBottom w:val="0"/>
                                  <w:divBdr>
                                    <w:top w:val="none" w:sz="0" w:space="0" w:color="auto"/>
                                    <w:left w:val="none" w:sz="0" w:space="0" w:color="auto"/>
                                    <w:bottom w:val="none" w:sz="0" w:space="0" w:color="auto"/>
                                    <w:right w:val="none" w:sz="0" w:space="0" w:color="auto"/>
                                  </w:divBdr>
                                </w:div>
                              </w:divsChild>
                            </w:div>
                            <w:div w:id="222907077">
                              <w:marLeft w:val="0"/>
                              <w:marRight w:val="0"/>
                              <w:marTop w:val="0"/>
                              <w:marBottom w:val="0"/>
                              <w:divBdr>
                                <w:top w:val="none" w:sz="0" w:space="0" w:color="auto"/>
                                <w:left w:val="none" w:sz="0" w:space="0" w:color="auto"/>
                                <w:bottom w:val="none" w:sz="0" w:space="0" w:color="auto"/>
                                <w:right w:val="none" w:sz="0" w:space="0" w:color="auto"/>
                              </w:divBdr>
                              <w:divsChild>
                                <w:div w:id="1966766419">
                                  <w:marLeft w:val="0"/>
                                  <w:marRight w:val="0"/>
                                  <w:marTop w:val="0"/>
                                  <w:marBottom w:val="0"/>
                                  <w:divBdr>
                                    <w:top w:val="none" w:sz="0" w:space="0" w:color="auto"/>
                                    <w:left w:val="none" w:sz="0" w:space="0" w:color="auto"/>
                                    <w:bottom w:val="none" w:sz="0" w:space="0" w:color="auto"/>
                                    <w:right w:val="none" w:sz="0" w:space="0" w:color="auto"/>
                                  </w:divBdr>
                                </w:div>
                              </w:divsChild>
                            </w:div>
                            <w:div w:id="1369141238">
                              <w:marLeft w:val="0"/>
                              <w:marRight w:val="0"/>
                              <w:marTop w:val="0"/>
                              <w:marBottom w:val="0"/>
                              <w:divBdr>
                                <w:top w:val="none" w:sz="0" w:space="0" w:color="auto"/>
                                <w:left w:val="none" w:sz="0" w:space="0" w:color="auto"/>
                                <w:bottom w:val="none" w:sz="0" w:space="0" w:color="auto"/>
                                <w:right w:val="none" w:sz="0" w:space="0" w:color="auto"/>
                              </w:divBdr>
                              <w:divsChild>
                                <w:div w:id="28386485">
                                  <w:marLeft w:val="0"/>
                                  <w:marRight w:val="0"/>
                                  <w:marTop w:val="0"/>
                                  <w:marBottom w:val="0"/>
                                  <w:divBdr>
                                    <w:top w:val="none" w:sz="0" w:space="0" w:color="auto"/>
                                    <w:left w:val="none" w:sz="0" w:space="0" w:color="auto"/>
                                    <w:bottom w:val="none" w:sz="0" w:space="0" w:color="auto"/>
                                    <w:right w:val="none" w:sz="0" w:space="0" w:color="auto"/>
                                  </w:divBdr>
                                </w:div>
                              </w:divsChild>
                            </w:div>
                            <w:div w:id="1945528881">
                              <w:marLeft w:val="0"/>
                              <w:marRight w:val="0"/>
                              <w:marTop w:val="0"/>
                              <w:marBottom w:val="0"/>
                              <w:divBdr>
                                <w:top w:val="none" w:sz="0" w:space="0" w:color="auto"/>
                                <w:left w:val="none" w:sz="0" w:space="0" w:color="auto"/>
                                <w:bottom w:val="none" w:sz="0" w:space="0" w:color="auto"/>
                                <w:right w:val="none" w:sz="0" w:space="0" w:color="auto"/>
                              </w:divBdr>
                              <w:divsChild>
                                <w:div w:id="1257206748">
                                  <w:marLeft w:val="0"/>
                                  <w:marRight w:val="0"/>
                                  <w:marTop w:val="0"/>
                                  <w:marBottom w:val="0"/>
                                  <w:divBdr>
                                    <w:top w:val="none" w:sz="0" w:space="0" w:color="auto"/>
                                    <w:left w:val="none" w:sz="0" w:space="0" w:color="auto"/>
                                    <w:bottom w:val="none" w:sz="0" w:space="0" w:color="auto"/>
                                    <w:right w:val="none" w:sz="0" w:space="0" w:color="auto"/>
                                  </w:divBdr>
                                </w:div>
                              </w:divsChild>
                            </w:div>
                            <w:div w:id="916595341">
                              <w:marLeft w:val="0"/>
                              <w:marRight w:val="0"/>
                              <w:marTop w:val="0"/>
                              <w:marBottom w:val="0"/>
                              <w:divBdr>
                                <w:top w:val="none" w:sz="0" w:space="0" w:color="auto"/>
                                <w:left w:val="none" w:sz="0" w:space="0" w:color="auto"/>
                                <w:bottom w:val="none" w:sz="0" w:space="0" w:color="auto"/>
                                <w:right w:val="none" w:sz="0" w:space="0" w:color="auto"/>
                              </w:divBdr>
                              <w:divsChild>
                                <w:div w:id="145434104">
                                  <w:marLeft w:val="0"/>
                                  <w:marRight w:val="0"/>
                                  <w:marTop w:val="0"/>
                                  <w:marBottom w:val="0"/>
                                  <w:divBdr>
                                    <w:top w:val="none" w:sz="0" w:space="0" w:color="auto"/>
                                    <w:left w:val="none" w:sz="0" w:space="0" w:color="auto"/>
                                    <w:bottom w:val="none" w:sz="0" w:space="0" w:color="auto"/>
                                    <w:right w:val="none" w:sz="0" w:space="0" w:color="auto"/>
                                  </w:divBdr>
                                </w:div>
                              </w:divsChild>
                            </w:div>
                            <w:div w:id="1115367255">
                              <w:marLeft w:val="0"/>
                              <w:marRight w:val="0"/>
                              <w:marTop w:val="0"/>
                              <w:marBottom w:val="0"/>
                              <w:divBdr>
                                <w:top w:val="none" w:sz="0" w:space="0" w:color="auto"/>
                                <w:left w:val="none" w:sz="0" w:space="0" w:color="auto"/>
                                <w:bottom w:val="none" w:sz="0" w:space="0" w:color="auto"/>
                                <w:right w:val="none" w:sz="0" w:space="0" w:color="auto"/>
                              </w:divBdr>
                              <w:divsChild>
                                <w:div w:id="87046016">
                                  <w:marLeft w:val="0"/>
                                  <w:marRight w:val="0"/>
                                  <w:marTop w:val="0"/>
                                  <w:marBottom w:val="0"/>
                                  <w:divBdr>
                                    <w:top w:val="none" w:sz="0" w:space="0" w:color="auto"/>
                                    <w:left w:val="none" w:sz="0" w:space="0" w:color="auto"/>
                                    <w:bottom w:val="none" w:sz="0" w:space="0" w:color="auto"/>
                                    <w:right w:val="none" w:sz="0" w:space="0" w:color="auto"/>
                                  </w:divBdr>
                                </w:div>
                              </w:divsChild>
                            </w:div>
                            <w:div w:id="568929889">
                              <w:marLeft w:val="0"/>
                              <w:marRight w:val="0"/>
                              <w:marTop w:val="0"/>
                              <w:marBottom w:val="0"/>
                              <w:divBdr>
                                <w:top w:val="none" w:sz="0" w:space="0" w:color="auto"/>
                                <w:left w:val="none" w:sz="0" w:space="0" w:color="auto"/>
                                <w:bottom w:val="none" w:sz="0" w:space="0" w:color="auto"/>
                                <w:right w:val="none" w:sz="0" w:space="0" w:color="auto"/>
                              </w:divBdr>
                              <w:divsChild>
                                <w:div w:id="1039360414">
                                  <w:marLeft w:val="0"/>
                                  <w:marRight w:val="0"/>
                                  <w:marTop w:val="0"/>
                                  <w:marBottom w:val="0"/>
                                  <w:divBdr>
                                    <w:top w:val="none" w:sz="0" w:space="0" w:color="auto"/>
                                    <w:left w:val="none" w:sz="0" w:space="0" w:color="auto"/>
                                    <w:bottom w:val="none" w:sz="0" w:space="0" w:color="auto"/>
                                    <w:right w:val="none" w:sz="0" w:space="0" w:color="auto"/>
                                  </w:divBdr>
                                </w:div>
                              </w:divsChild>
                            </w:div>
                            <w:div w:id="1033381748">
                              <w:marLeft w:val="0"/>
                              <w:marRight w:val="0"/>
                              <w:marTop w:val="0"/>
                              <w:marBottom w:val="0"/>
                              <w:divBdr>
                                <w:top w:val="none" w:sz="0" w:space="0" w:color="auto"/>
                                <w:left w:val="none" w:sz="0" w:space="0" w:color="auto"/>
                                <w:bottom w:val="none" w:sz="0" w:space="0" w:color="auto"/>
                                <w:right w:val="none" w:sz="0" w:space="0" w:color="auto"/>
                              </w:divBdr>
                              <w:divsChild>
                                <w:div w:id="1705014051">
                                  <w:marLeft w:val="0"/>
                                  <w:marRight w:val="0"/>
                                  <w:marTop w:val="0"/>
                                  <w:marBottom w:val="0"/>
                                  <w:divBdr>
                                    <w:top w:val="none" w:sz="0" w:space="0" w:color="auto"/>
                                    <w:left w:val="none" w:sz="0" w:space="0" w:color="auto"/>
                                    <w:bottom w:val="none" w:sz="0" w:space="0" w:color="auto"/>
                                    <w:right w:val="none" w:sz="0" w:space="0" w:color="auto"/>
                                  </w:divBdr>
                                </w:div>
                              </w:divsChild>
                            </w:div>
                            <w:div w:id="1315376866">
                              <w:marLeft w:val="0"/>
                              <w:marRight w:val="0"/>
                              <w:marTop w:val="0"/>
                              <w:marBottom w:val="0"/>
                              <w:divBdr>
                                <w:top w:val="none" w:sz="0" w:space="0" w:color="auto"/>
                                <w:left w:val="none" w:sz="0" w:space="0" w:color="auto"/>
                                <w:bottom w:val="none" w:sz="0" w:space="0" w:color="auto"/>
                                <w:right w:val="none" w:sz="0" w:space="0" w:color="auto"/>
                              </w:divBdr>
                              <w:divsChild>
                                <w:div w:id="834960391">
                                  <w:marLeft w:val="0"/>
                                  <w:marRight w:val="0"/>
                                  <w:marTop w:val="0"/>
                                  <w:marBottom w:val="0"/>
                                  <w:divBdr>
                                    <w:top w:val="none" w:sz="0" w:space="0" w:color="auto"/>
                                    <w:left w:val="none" w:sz="0" w:space="0" w:color="auto"/>
                                    <w:bottom w:val="none" w:sz="0" w:space="0" w:color="auto"/>
                                    <w:right w:val="none" w:sz="0" w:space="0" w:color="auto"/>
                                  </w:divBdr>
                                </w:div>
                              </w:divsChild>
                            </w:div>
                            <w:div w:id="25373417">
                              <w:marLeft w:val="0"/>
                              <w:marRight w:val="0"/>
                              <w:marTop w:val="400"/>
                              <w:marBottom w:val="0"/>
                              <w:divBdr>
                                <w:top w:val="none" w:sz="0" w:space="0" w:color="auto"/>
                                <w:left w:val="none" w:sz="0" w:space="0" w:color="auto"/>
                                <w:bottom w:val="none" w:sz="0" w:space="0" w:color="auto"/>
                                <w:right w:val="none" w:sz="0" w:space="0" w:color="auto"/>
                              </w:divBdr>
                            </w:div>
                            <w:div w:id="254478009">
                              <w:marLeft w:val="0"/>
                              <w:marRight w:val="0"/>
                              <w:marTop w:val="0"/>
                              <w:marBottom w:val="0"/>
                              <w:divBdr>
                                <w:top w:val="none" w:sz="0" w:space="0" w:color="auto"/>
                                <w:left w:val="none" w:sz="0" w:space="0" w:color="auto"/>
                                <w:bottom w:val="none" w:sz="0" w:space="0" w:color="auto"/>
                                <w:right w:val="none" w:sz="0" w:space="0" w:color="auto"/>
                              </w:divBdr>
                              <w:divsChild>
                                <w:div w:id="1290668019">
                                  <w:marLeft w:val="0"/>
                                  <w:marRight w:val="0"/>
                                  <w:marTop w:val="0"/>
                                  <w:marBottom w:val="0"/>
                                  <w:divBdr>
                                    <w:top w:val="none" w:sz="0" w:space="0" w:color="auto"/>
                                    <w:left w:val="none" w:sz="0" w:space="0" w:color="auto"/>
                                    <w:bottom w:val="none" w:sz="0" w:space="0" w:color="auto"/>
                                    <w:right w:val="none" w:sz="0" w:space="0" w:color="auto"/>
                                  </w:divBdr>
                                </w:div>
                              </w:divsChild>
                            </w:div>
                            <w:div w:id="1329403353">
                              <w:marLeft w:val="0"/>
                              <w:marRight w:val="0"/>
                              <w:marTop w:val="0"/>
                              <w:marBottom w:val="0"/>
                              <w:divBdr>
                                <w:top w:val="none" w:sz="0" w:space="0" w:color="auto"/>
                                <w:left w:val="none" w:sz="0" w:space="0" w:color="auto"/>
                                <w:bottom w:val="none" w:sz="0" w:space="0" w:color="auto"/>
                                <w:right w:val="none" w:sz="0" w:space="0" w:color="auto"/>
                              </w:divBdr>
                              <w:divsChild>
                                <w:div w:id="64452698">
                                  <w:marLeft w:val="0"/>
                                  <w:marRight w:val="0"/>
                                  <w:marTop w:val="0"/>
                                  <w:marBottom w:val="0"/>
                                  <w:divBdr>
                                    <w:top w:val="none" w:sz="0" w:space="0" w:color="auto"/>
                                    <w:left w:val="none" w:sz="0" w:space="0" w:color="auto"/>
                                    <w:bottom w:val="none" w:sz="0" w:space="0" w:color="auto"/>
                                    <w:right w:val="none" w:sz="0" w:space="0" w:color="auto"/>
                                  </w:divBdr>
                                </w:div>
                              </w:divsChild>
                            </w:div>
                            <w:div w:id="534150029">
                              <w:marLeft w:val="0"/>
                              <w:marRight w:val="0"/>
                              <w:marTop w:val="0"/>
                              <w:marBottom w:val="0"/>
                              <w:divBdr>
                                <w:top w:val="none" w:sz="0" w:space="0" w:color="auto"/>
                                <w:left w:val="none" w:sz="0" w:space="0" w:color="auto"/>
                                <w:bottom w:val="none" w:sz="0" w:space="0" w:color="auto"/>
                                <w:right w:val="none" w:sz="0" w:space="0" w:color="auto"/>
                              </w:divBdr>
                              <w:divsChild>
                                <w:div w:id="870335594">
                                  <w:marLeft w:val="0"/>
                                  <w:marRight w:val="0"/>
                                  <w:marTop w:val="0"/>
                                  <w:marBottom w:val="0"/>
                                  <w:divBdr>
                                    <w:top w:val="none" w:sz="0" w:space="0" w:color="auto"/>
                                    <w:left w:val="none" w:sz="0" w:space="0" w:color="auto"/>
                                    <w:bottom w:val="none" w:sz="0" w:space="0" w:color="auto"/>
                                    <w:right w:val="none" w:sz="0" w:space="0" w:color="auto"/>
                                  </w:divBdr>
                                </w:div>
                              </w:divsChild>
                            </w:div>
                            <w:div w:id="1138912525">
                              <w:marLeft w:val="0"/>
                              <w:marRight w:val="0"/>
                              <w:marTop w:val="0"/>
                              <w:marBottom w:val="0"/>
                              <w:divBdr>
                                <w:top w:val="none" w:sz="0" w:space="0" w:color="auto"/>
                                <w:left w:val="none" w:sz="0" w:space="0" w:color="auto"/>
                                <w:bottom w:val="none" w:sz="0" w:space="0" w:color="auto"/>
                                <w:right w:val="none" w:sz="0" w:space="0" w:color="auto"/>
                              </w:divBdr>
                              <w:divsChild>
                                <w:div w:id="166798200">
                                  <w:marLeft w:val="0"/>
                                  <w:marRight w:val="0"/>
                                  <w:marTop w:val="0"/>
                                  <w:marBottom w:val="0"/>
                                  <w:divBdr>
                                    <w:top w:val="none" w:sz="0" w:space="0" w:color="auto"/>
                                    <w:left w:val="none" w:sz="0" w:space="0" w:color="auto"/>
                                    <w:bottom w:val="none" w:sz="0" w:space="0" w:color="auto"/>
                                    <w:right w:val="none" w:sz="0" w:space="0" w:color="auto"/>
                                  </w:divBdr>
                                </w:div>
                              </w:divsChild>
                            </w:div>
                            <w:div w:id="1100949571">
                              <w:marLeft w:val="0"/>
                              <w:marRight w:val="0"/>
                              <w:marTop w:val="400"/>
                              <w:marBottom w:val="0"/>
                              <w:divBdr>
                                <w:top w:val="none" w:sz="0" w:space="0" w:color="auto"/>
                                <w:left w:val="none" w:sz="0" w:space="0" w:color="auto"/>
                                <w:bottom w:val="none" w:sz="0" w:space="0" w:color="auto"/>
                                <w:right w:val="none" w:sz="0" w:space="0" w:color="auto"/>
                              </w:divBdr>
                            </w:div>
                            <w:div w:id="27878666">
                              <w:marLeft w:val="0"/>
                              <w:marRight w:val="0"/>
                              <w:marTop w:val="0"/>
                              <w:marBottom w:val="0"/>
                              <w:divBdr>
                                <w:top w:val="none" w:sz="0" w:space="0" w:color="auto"/>
                                <w:left w:val="none" w:sz="0" w:space="0" w:color="auto"/>
                                <w:bottom w:val="none" w:sz="0" w:space="0" w:color="auto"/>
                                <w:right w:val="none" w:sz="0" w:space="0" w:color="auto"/>
                              </w:divBdr>
                              <w:divsChild>
                                <w:div w:id="402459685">
                                  <w:marLeft w:val="0"/>
                                  <w:marRight w:val="0"/>
                                  <w:marTop w:val="0"/>
                                  <w:marBottom w:val="0"/>
                                  <w:divBdr>
                                    <w:top w:val="none" w:sz="0" w:space="0" w:color="auto"/>
                                    <w:left w:val="none" w:sz="0" w:space="0" w:color="auto"/>
                                    <w:bottom w:val="none" w:sz="0" w:space="0" w:color="auto"/>
                                    <w:right w:val="none" w:sz="0" w:space="0" w:color="auto"/>
                                  </w:divBdr>
                                </w:div>
                              </w:divsChild>
                            </w:div>
                            <w:div w:id="2005933283">
                              <w:marLeft w:val="0"/>
                              <w:marRight w:val="0"/>
                              <w:marTop w:val="0"/>
                              <w:marBottom w:val="0"/>
                              <w:divBdr>
                                <w:top w:val="none" w:sz="0" w:space="0" w:color="auto"/>
                                <w:left w:val="none" w:sz="0" w:space="0" w:color="auto"/>
                                <w:bottom w:val="none" w:sz="0" w:space="0" w:color="auto"/>
                                <w:right w:val="none" w:sz="0" w:space="0" w:color="auto"/>
                              </w:divBdr>
                              <w:divsChild>
                                <w:div w:id="1574318643">
                                  <w:marLeft w:val="0"/>
                                  <w:marRight w:val="0"/>
                                  <w:marTop w:val="0"/>
                                  <w:marBottom w:val="0"/>
                                  <w:divBdr>
                                    <w:top w:val="none" w:sz="0" w:space="0" w:color="auto"/>
                                    <w:left w:val="none" w:sz="0" w:space="0" w:color="auto"/>
                                    <w:bottom w:val="none" w:sz="0" w:space="0" w:color="auto"/>
                                    <w:right w:val="none" w:sz="0" w:space="0" w:color="auto"/>
                                  </w:divBdr>
                                </w:div>
                              </w:divsChild>
                            </w:div>
                            <w:div w:id="1393234542">
                              <w:marLeft w:val="0"/>
                              <w:marRight w:val="0"/>
                              <w:marTop w:val="0"/>
                              <w:marBottom w:val="0"/>
                              <w:divBdr>
                                <w:top w:val="none" w:sz="0" w:space="0" w:color="auto"/>
                                <w:left w:val="none" w:sz="0" w:space="0" w:color="auto"/>
                                <w:bottom w:val="none" w:sz="0" w:space="0" w:color="auto"/>
                                <w:right w:val="none" w:sz="0" w:space="0" w:color="auto"/>
                              </w:divBdr>
                              <w:divsChild>
                                <w:div w:id="962231784">
                                  <w:marLeft w:val="0"/>
                                  <w:marRight w:val="0"/>
                                  <w:marTop w:val="0"/>
                                  <w:marBottom w:val="0"/>
                                  <w:divBdr>
                                    <w:top w:val="none" w:sz="0" w:space="0" w:color="auto"/>
                                    <w:left w:val="none" w:sz="0" w:space="0" w:color="auto"/>
                                    <w:bottom w:val="none" w:sz="0" w:space="0" w:color="auto"/>
                                    <w:right w:val="none" w:sz="0" w:space="0" w:color="auto"/>
                                  </w:divBdr>
                                </w:div>
                              </w:divsChild>
                            </w:div>
                            <w:div w:id="410464227">
                              <w:marLeft w:val="0"/>
                              <w:marRight w:val="0"/>
                              <w:marTop w:val="400"/>
                              <w:marBottom w:val="0"/>
                              <w:divBdr>
                                <w:top w:val="none" w:sz="0" w:space="0" w:color="auto"/>
                                <w:left w:val="none" w:sz="0" w:space="0" w:color="auto"/>
                                <w:bottom w:val="none" w:sz="0" w:space="0" w:color="auto"/>
                                <w:right w:val="none" w:sz="0" w:space="0" w:color="auto"/>
                              </w:divBdr>
                            </w:div>
                            <w:div w:id="2006785568">
                              <w:marLeft w:val="0"/>
                              <w:marRight w:val="0"/>
                              <w:marTop w:val="0"/>
                              <w:marBottom w:val="0"/>
                              <w:divBdr>
                                <w:top w:val="none" w:sz="0" w:space="0" w:color="auto"/>
                                <w:left w:val="none" w:sz="0" w:space="0" w:color="auto"/>
                                <w:bottom w:val="none" w:sz="0" w:space="0" w:color="auto"/>
                                <w:right w:val="none" w:sz="0" w:space="0" w:color="auto"/>
                              </w:divBdr>
                              <w:divsChild>
                                <w:div w:id="605191770">
                                  <w:marLeft w:val="0"/>
                                  <w:marRight w:val="0"/>
                                  <w:marTop w:val="0"/>
                                  <w:marBottom w:val="0"/>
                                  <w:divBdr>
                                    <w:top w:val="none" w:sz="0" w:space="0" w:color="auto"/>
                                    <w:left w:val="none" w:sz="0" w:space="0" w:color="auto"/>
                                    <w:bottom w:val="none" w:sz="0" w:space="0" w:color="auto"/>
                                    <w:right w:val="none" w:sz="0" w:space="0" w:color="auto"/>
                                  </w:divBdr>
                                </w:div>
                              </w:divsChild>
                            </w:div>
                            <w:div w:id="2050718807">
                              <w:marLeft w:val="0"/>
                              <w:marRight w:val="0"/>
                              <w:marTop w:val="0"/>
                              <w:marBottom w:val="0"/>
                              <w:divBdr>
                                <w:top w:val="none" w:sz="0" w:space="0" w:color="auto"/>
                                <w:left w:val="none" w:sz="0" w:space="0" w:color="auto"/>
                                <w:bottom w:val="none" w:sz="0" w:space="0" w:color="auto"/>
                                <w:right w:val="none" w:sz="0" w:space="0" w:color="auto"/>
                              </w:divBdr>
                              <w:divsChild>
                                <w:div w:id="977956565">
                                  <w:marLeft w:val="0"/>
                                  <w:marRight w:val="0"/>
                                  <w:marTop w:val="0"/>
                                  <w:marBottom w:val="0"/>
                                  <w:divBdr>
                                    <w:top w:val="none" w:sz="0" w:space="0" w:color="auto"/>
                                    <w:left w:val="none" w:sz="0" w:space="0" w:color="auto"/>
                                    <w:bottom w:val="none" w:sz="0" w:space="0" w:color="auto"/>
                                    <w:right w:val="none" w:sz="0" w:space="0" w:color="auto"/>
                                  </w:divBdr>
                                </w:div>
                              </w:divsChild>
                            </w:div>
                            <w:div w:id="1193107207">
                              <w:marLeft w:val="0"/>
                              <w:marRight w:val="0"/>
                              <w:marTop w:val="400"/>
                              <w:marBottom w:val="0"/>
                              <w:divBdr>
                                <w:top w:val="none" w:sz="0" w:space="0" w:color="auto"/>
                                <w:left w:val="none" w:sz="0" w:space="0" w:color="auto"/>
                                <w:bottom w:val="none" w:sz="0" w:space="0" w:color="auto"/>
                                <w:right w:val="none" w:sz="0" w:space="0" w:color="auto"/>
                              </w:divBdr>
                            </w:div>
                            <w:div w:id="1008867416">
                              <w:marLeft w:val="0"/>
                              <w:marRight w:val="0"/>
                              <w:marTop w:val="0"/>
                              <w:marBottom w:val="0"/>
                              <w:divBdr>
                                <w:top w:val="none" w:sz="0" w:space="0" w:color="auto"/>
                                <w:left w:val="none" w:sz="0" w:space="0" w:color="auto"/>
                                <w:bottom w:val="none" w:sz="0" w:space="0" w:color="auto"/>
                                <w:right w:val="none" w:sz="0" w:space="0" w:color="auto"/>
                              </w:divBdr>
                              <w:divsChild>
                                <w:div w:id="815267935">
                                  <w:marLeft w:val="0"/>
                                  <w:marRight w:val="0"/>
                                  <w:marTop w:val="0"/>
                                  <w:marBottom w:val="0"/>
                                  <w:divBdr>
                                    <w:top w:val="none" w:sz="0" w:space="0" w:color="auto"/>
                                    <w:left w:val="none" w:sz="0" w:space="0" w:color="auto"/>
                                    <w:bottom w:val="none" w:sz="0" w:space="0" w:color="auto"/>
                                    <w:right w:val="none" w:sz="0" w:space="0" w:color="auto"/>
                                  </w:divBdr>
                                </w:div>
                              </w:divsChild>
                            </w:div>
                            <w:div w:id="1599408910">
                              <w:marLeft w:val="0"/>
                              <w:marRight w:val="0"/>
                              <w:marTop w:val="0"/>
                              <w:marBottom w:val="0"/>
                              <w:divBdr>
                                <w:top w:val="none" w:sz="0" w:space="0" w:color="auto"/>
                                <w:left w:val="none" w:sz="0" w:space="0" w:color="auto"/>
                                <w:bottom w:val="none" w:sz="0" w:space="0" w:color="auto"/>
                                <w:right w:val="none" w:sz="0" w:space="0" w:color="auto"/>
                              </w:divBdr>
                              <w:divsChild>
                                <w:div w:id="85930420">
                                  <w:marLeft w:val="0"/>
                                  <w:marRight w:val="0"/>
                                  <w:marTop w:val="0"/>
                                  <w:marBottom w:val="0"/>
                                  <w:divBdr>
                                    <w:top w:val="none" w:sz="0" w:space="0" w:color="auto"/>
                                    <w:left w:val="none" w:sz="0" w:space="0" w:color="auto"/>
                                    <w:bottom w:val="none" w:sz="0" w:space="0" w:color="auto"/>
                                    <w:right w:val="none" w:sz="0" w:space="0" w:color="auto"/>
                                  </w:divBdr>
                                </w:div>
                              </w:divsChild>
                            </w:div>
                            <w:div w:id="881865461">
                              <w:marLeft w:val="0"/>
                              <w:marRight w:val="0"/>
                              <w:marTop w:val="0"/>
                              <w:marBottom w:val="0"/>
                              <w:divBdr>
                                <w:top w:val="none" w:sz="0" w:space="0" w:color="auto"/>
                                <w:left w:val="none" w:sz="0" w:space="0" w:color="auto"/>
                                <w:bottom w:val="none" w:sz="0" w:space="0" w:color="auto"/>
                                <w:right w:val="none" w:sz="0" w:space="0" w:color="auto"/>
                              </w:divBdr>
                              <w:divsChild>
                                <w:div w:id="607011996">
                                  <w:marLeft w:val="0"/>
                                  <w:marRight w:val="0"/>
                                  <w:marTop w:val="0"/>
                                  <w:marBottom w:val="0"/>
                                  <w:divBdr>
                                    <w:top w:val="none" w:sz="0" w:space="0" w:color="auto"/>
                                    <w:left w:val="none" w:sz="0" w:space="0" w:color="auto"/>
                                    <w:bottom w:val="none" w:sz="0" w:space="0" w:color="auto"/>
                                    <w:right w:val="none" w:sz="0" w:space="0" w:color="auto"/>
                                  </w:divBdr>
                                </w:div>
                              </w:divsChild>
                            </w:div>
                            <w:div w:id="132144397">
                              <w:marLeft w:val="0"/>
                              <w:marRight w:val="0"/>
                              <w:marTop w:val="400"/>
                              <w:marBottom w:val="0"/>
                              <w:divBdr>
                                <w:top w:val="none" w:sz="0" w:space="0" w:color="auto"/>
                                <w:left w:val="none" w:sz="0" w:space="0" w:color="auto"/>
                                <w:bottom w:val="none" w:sz="0" w:space="0" w:color="auto"/>
                                <w:right w:val="none" w:sz="0" w:space="0" w:color="auto"/>
                              </w:divBdr>
                            </w:div>
                            <w:div w:id="1963029789">
                              <w:marLeft w:val="0"/>
                              <w:marRight w:val="0"/>
                              <w:marTop w:val="240"/>
                              <w:marBottom w:val="0"/>
                              <w:divBdr>
                                <w:top w:val="none" w:sz="0" w:space="0" w:color="auto"/>
                                <w:left w:val="none" w:sz="0" w:space="0" w:color="auto"/>
                                <w:bottom w:val="none" w:sz="0" w:space="0" w:color="auto"/>
                                <w:right w:val="none" w:sz="0" w:space="0" w:color="auto"/>
                              </w:divBdr>
                              <w:divsChild>
                                <w:div w:id="1734547601">
                                  <w:marLeft w:val="0"/>
                                  <w:marRight w:val="0"/>
                                  <w:marTop w:val="0"/>
                                  <w:marBottom w:val="0"/>
                                  <w:divBdr>
                                    <w:top w:val="none" w:sz="0" w:space="0" w:color="auto"/>
                                    <w:left w:val="none" w:sz="0" w:space="0" w:color="auto"/>
                                    <w:bottom w:val="none" w:sz="0" w:space="0" w:color="auto"/>
                                    <w:right w:val="none" w:sz="0" w:space="0" w:color="auto"/>
                                  </w:divBdr>
                                </w:div>
                              </w:divsChild>
                            </w:div>
                            <w:div w:id="1975989743">
                              <w:marLeft w:val="0"/>
                              <w:marRight w:val="0"/>
                              <w:marTop w:val="240"/>
                              <w:marBottom w:val="0"/>
                              <w:divBdr>
                                <w:top w:val="none" w:sz="0" w:space="0" w:color="auto"/>
                                <w:left w:val="none" w:sz="0" w:space="0" w:color="auto"/>
                                <w:bottom w:val="none" w:sz="0" w:space="0" w:color="auto"/>
                                <w:right w:val="none" w:sz="0" w:space="0" w:color="auto"/>
                              </w:divBdr>
                            </w:div>
                            <w:div w:id="407768044">
                              <w:marLeft w:val="150"/>
                              <w:marRight w:val="150"/>
                              <w:marTop w:val="480"/>
                              <w:marBottom w:val="0"/>
                              <w:divBdr>
                                <w:top w:val="single" w:sz="6" w:space="28" w:color="D4D4D4"/>
                                <w:left w:val="none" w:sz="0" w:space="0" w:color="auto"/>
                                <w:bottom w:val="none" w:sz="0" w:space="0" w:color="auto"/>
                                <w:right w:val="none" w:sz="0" w:space="0" w:color="auto"/>
                              </w:divBdr>
                            </w:div>
                            <w:div w:id="1893887033">
                              <w:marLeft w:val="0"/>
                              <w:marRight w:val="0"/>
                              <w:marTop w:val="400"/>
                              <w:marBottom w:val="0"/>
                              <w:divBdr>
                                <w:top w:val="none" w:sz="0" w:space="0" w:color="auto"/>
                                <w:left w:val="none" w:sz="0" w:space="0" w:color="auto"/>
                                <w:bottom w:val="none" w:sz="0" w:space="0" w:color="auto"/>
                                <w:right w:val="none" w:sz="0" w:space="0" w:color="auto"/>
                              </w:divBdr>
                            </w:div>
                            <w:div w:id="2077042684">
                              <w:marLeft w:val="0"/>
                              <w:marRight w:val="0"/>
                              <w:marTop w:val="240"/>
                              <w:marBottom w:val="0"/>
                              <w:divBdr>
                                <w:top w:val="none" w:sz="0" w:space="0" w:color="auto"/>
                                <w:left w:val="none" w:sz="0" w:space="0" w:color="auto"/>
                                <w:bottom w:val="none" w:sz="0" w:space="0" w:color="auto"/>
                                <w:right w:val="none" w:sz="0" w:space="0" w:color="auto"/>
                              </w:divBdr>
                            </w:div>
                            <w:div w:id="2126341588">
                              <w:marLeft w:val="0"/>
                              <w:marRight w:val="0"/>
                              <w:marTop w:val="240"/>
                              <w:marBottom w:val="0"/>
                              <w:divBdr>
                                <w:top w:val="none" w:sz="0" w:space="0" w:color="auto"/>
                                <w:left w:val="none" w:sz="0" w:space="0" w:color="auto"/>
                                <w:bottom w:val="none" w:sz="0" w:space="0" w:color="auto"/>
                                <w:right w:val="none" w:sz="0" w:space="0" w:color="auto"/>
                              </w:divBdr>
                            </w:div>
                            <w:div w:id="688527420">
                              <w:marLeft w:val="150"/>
                              <w:marRight w:val="150"/>
                              <w:marTop w:val="480"/>
                              <w:marBottom w:val="0"/>
                              <w:divBdr>
                                <w:top w:val="single" w:sz="6" w:space="28" w:color="D4D4D4"/>
                                <w:left w:val="none" w:sz="0" w:space="0" w:color="auto"/>
                                <w:bottom w:val="none" w:sz="0" w:space="0" w:color="auto"/>
                                <w:right w:val="none" w:sz="0" w:space="0" w:color="auto"/>
                              </w:divBdr>
                            </w:div>
                            <w:div w:id="1082944657">
                              <w:marLeft w:val="0"/>
                              <w:marRight w:val="0"/>
                              <w:marTop w:val="400"/>
                              <w:marBottom w:val="0"/>
                              <w:divBdr>
                                <w:top w:val="none" w:sz="0" w:space="0" w:color="auto"/>
                                <w:left w:val="none" w:sz="0" w:space="0" w:color="auto"/>
                                <w:bottom w:val="none" w:sz="0" w:space="0" w:color="auto"/>
                                <w:right w:val="none" w:sz="0" w:space="0" w:color="auto"/>
                              </w:divBdr>
                            </w:div>
                            <w:div w:id="568928397">
                              <w:marLeft w:val="0"/>
                              <w:marRight w:val="0"/>
                              <w:marTop w:val="240"/>
                              <w:marBottom w:val="0"/>
                              <w:divBdr>
                                <w:top w:val="none" w:sz="0" w:space="0" w:color="auto"/>
                                <w:left w:val="none" w:sz="0" w:space="0" w:color="auto"/>
                                <w:bottom w:val="none" w:sz="0" w:space="0" w:color="auto"/>
                                <w:right w:val="none" w:sz="0" w:space="0" w:color="auto"/>
                              </w:divBdr>
                            </w:div>
                            <w:div w:id="12170878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4163">
      <w:bodyDiv w:val="1"/>
      <w:marLeft w:val="0"/>
      <w:marRight w:val="0"/>
      <w:marTop w:val="0"/>
      <w:marBottom w:val="0"/>
      <w:divBdr>
        <w:top w:val="none" w:sz="0" w:space="0" w:color="auto"/>
        <w:left w:val="none" w:sz="0" w:space="0" w:color="auto"/>
        <w:bottom w:val="none" w:sz="0" w:space="0" w:color="auto"/>
        <w:right w:val="none" w:sz="0" w:space="0" w:color="auto"/>
      </w:divBdr>
    </w:div>
    <w:div w:id="95948394">
      <w:bodyDiv w:val="1"/>
      <w:marLeft w:val="0"/>
      <w:marRight w:val="0"/>
      <w:marTop w:val="0"/>
      <w:marBottom w:val="0"/>
      <w:divBdr>
        <w:top w:val="none" w:sz="0" w:space="0" w:color="auto"/>
        <w:left w:val="none" w:sz="0" w:space="0" w:color="auto"/>
        <w:bottom w:val="none" w:sz="0" w:space="0" w:color="auto"/>
        <w:right w:val="none" w:sz="0" w:space="0" w:color="auto"/>
      </w:divBdr>
      <w:divsChild>
        <w:div w:id="480121944">
          <w:marLeft w:val="0"/>
          <w:marRight w:val="0"/>
          <w:marTop w:val="0"/>
          <w:marBottom w:val="0"/>
          <w:divBdr>
            <w:top w:val="none" w:sz="0" w:space="0" w:color="auto"/>
            <w:left w:val="none" w:sz="0" w:space="0" w:color="auto"/>
            <w:bottom w:val="none" w:sz="0" w:space="0" w:color="auto"/>
            <w:right w:val="none" w:sz="0" w:space="0" w:color="auto"/>
          </w:divBdr>
          <w:divsChild>
            <w:div w:id="1913462680">
              <w:marLeft w:val="0"/>
              <w:marRight w:val="0"/>
              <w:marTop w:val="0"/>
              <w:marBottom w:val="0"/>
              <w:divBdr>
                <w:top w:val="none" w:sz="0" w:space="0" w:color="auto"/>
                <w:left w:val="none" w:sz="0" w:space="0" w:color="auto"/>
                <w:bottom w:val="none" w:sz="0" w:space="0" w:color="auto"/>
                <w:right w:val="none" w:sz="0" w:space="0" w:color="auto"/>
              </w:divBdr>
              <w:divsChild>
                <w:div w:id="1667830051">
                  <w:marLeft w:val="0"/>
                  <w:marRight w:val="0"/>
                  <w:marTop w:val="0"/>
                  <w:marBottom w:val="0"/>
                  <w:divBdr>
                    <w:top w:val="none" w:sz="0" w:space="0" w:color="auto"/>
                    <w:left w:val="none" w:sz="0" w:space="0" w:color="auto"/>
                    <w:bottom w:val="none" w:sz="0" w:space="0" w:color="auto"/>
                    <w:right w:val="none" w:sz="0" w:space="0" w:color="auto"/>
                  </w:divBdr>
                  <w:divsChild>
                    <w:div w:id="363941919">
                      <w:marLeft w:val="0"/>
                      <w:marRight w:val="0"/>
                      <w:marTop w:val="0"/>
                      <w:marBottom w:val="0"/>
                      <w:divBdr>
                        <w:top w:val="none" w:sz="0" w:space="0" w:color="auto"/>
                        <w:left w:val="none" w:sz="0" w:space="0" w:color="auto"/>
                        <w:bottom w:val="none" w:sz="0" w:space="0" w:color="auto"/>
                        <w:right w:val="none" w:sz="0" w:space="0" w:color="auto"/>
                      </w:divBdr>
                      <w:divsChild>
                        <w:div w:id="683359356">
                          <w:marLeft w:val="0"/>
                          <w:marRight w:val="0"/>
                          <w:marTop w:val="0"/>
                          <w:marBottom w:val="0"/>
                          <w:divBdr>
                            <w:top w:val="none" w:sz="0" w:space="0" w:color="auto"/>
                            <w:left w:val="none" w:sz="0" w:space="0" w:color="auto"/>
                            <w:bottom w:val="none" w:sz="0" w:space="0" w:color="auto"/>
                            <w:right w:val="none" w:sz="0" w:space="0" w:color="auto"/>
                          </w:divBdr>
                          <w:divsChild>
                            <w:div w:id="2009284533">
                              <w:marLeft w:val="0"/>
                              <w:marRight w:val="0"/>
                              <w:marTop w:val="0"/>
                              <w:marBottom w:val="0"/>
                              <w:divBdr>
                                <w:top w:val="none" w:sz="0" w:space="0" w:color="auto"/>
                                <w:left w:val="none" w:sz="0" w:space="0" w:color="auto"/>
                                <w:bottom w:val="none" w:sz="0" w:space="0" w:color="auto"/>
                                <w:right w:val="none" w:sz="0" w:space="0" w:color="auto"/>
                              </w:divBdr>
                              <w:divsChild>
                                <w:div w:id="11291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5810">
      <w:bodyDiv w:val="1"/>
      <w:marLeft w:val="0"/>
      <w:marRight w:val="0"/>
      <w:marTop w:val="0"/>
      <w:marBottom w:val="0"/>
      <w:divBdr>
        <w:top w:val="none" w:sz="0" w:space="0" w:color="auto"/>
        <w:left w:val="none" w:sz="0" w:space="0" w:color="auto"/>
        <w:bottom w:val="none" w:sz="0" w:space="0" w:color="auto"/>
        <w:right w:val="none" w:sz="0" w:space="0" w:color="auto"/>
      </w:divBdr>
    </w:div>
    <w:div w:id="422797707">
      <w:bodyDiv w:val="1"/>
      <w:marLeft w:val="0"/>
      <w:marRight w:val="0"/>
      <w:marTop w:val="0"/>
      <w:marBottom w:val="0"/>
      <w:divBdr>
        <w:top w:val="none" w:sz="0" w:space="0" w:color="auto"/>
        <w:left w:val="none" w:sz="0" w:space="0" w:color="auto"/>
        <w:bottom w:val="none" w:sz="0" w:space="0" w:color="auto"/>
        <w:right w:val="none" w:sz="0" w:space="0" w:color="auto"/>
      </w:divBdr>
    </w:div>
    <w:div w:id="469976063">
      <w:bodyDiv w:val="1"/>
      <w:marLeft w:val="0"/>
      <w:marRight w:val="0"/>
      <w:marTop w:val="0"/>
      <w:marBottom w:val="0"/>
      <w:divBdr>
        <w:top w:val="none" w:sz="0" w:space="0" w:color="auto"/>
        <w:left w:val="none" w:sz="0" w:space="0" w:color="auto"/>
        <w:bottom w:val="none" w:sz="0" w:space="0" w:color="auto"/>
        <w:right w:val="none" w:sz="0" w:space="0" w:color="auto"/>
      </w:divBdr>
      <w:divsChild>
        <w:div w:id="68886421">
          <w:marLeft w:val="0"/>
          <w:marRight w:val="0"/>
          <w:marTop w:val="0"/>
          <w:marBottom w:val="0"/>
          <w:divBdr>
            <w:top w:val="none" w:sz="0" w:space="0" w:color="auto"/>
            <w:left w:val="none" w:sz="0" w:space="0" w:color="auto"/>
            <w:bottom w:val="none" w:sz="0" w:space="0" w:color="auto"/>
            <w:right w:val="none" w:sz="0" w:space="0" w:color="auto"/>
          </w:divBdr>
          <w:divsChild>
            <w:div w:id="1976787144">
              <w:marLeft w:val="0"/>
              <w:marRight w:val="0"/>
              <w:marTop w:val="0"/>
              <w:marBottom w:val="0"/>
              <w:divBdr>
                <w:top w:val="none" w:sz="0" w:space="0" w:color="auto"/>
                <w:left w:val="none" w:sz="0" w:space="0" w:color="auto"/>
                <w:bottom w:val="none" w:sz="0" w:space="0" w:color="auto"/>
                <w:right w:val="none" w:sz="0" w:space="0" w:color="auto"/>
              </w:divBdr>
              <w:divsChild>
                <w:div w:id="1657882972">
                  <w:marLeft w:val="0"/>
                  <w:marRight w:val="0"/>
                  <w:marTop w:val="0"/>
                  <w:marBottom w:val="0"/>
                  <w:divBdr>
                    <w:top w:val="none" w:sz="0" w:space="0" w:color="auto"/>
                    <w:left w:val="none" w:sz="0" w:space="0" w:color="auto"/>
                    <w:bottom w:val="none" w:sz="0" w:space="0" w:color="auto"/>
                    <w:right w:val="none" w:sz="0" w:space="0" w:color="auto"/>
                  </w:divBdr>
                  <w:divsChild>
                    <w:div w:id="1136797131">
                      <w:marLeft w:val="0"/>
                      <w:marRight w:val="0"/>
                      <w:marTop w:val="0"/>
                      <w:marBottom w:val="0"/>
                      <w:divBdr>
                        <w:top w:val="none" w:sz="0" w:space="0" w:color="auto"/>
                        <w:left w:val="none" w:sz="0" w:space="0" w:color="auto"/>
                        <w:bottom w:val="none" w:sz="0" w:space="0" w:color="auto"/>
                        <w:right w:val="none" w:sz="0" w:space="0" w:color="auto"/>
                      </w:divBdr>
                      <w:divsChild>
                        <w:div w:id="359664668">
                          <w:marLeft w:val="0"/>
                          <w:marRight w:val="0"/>
                          <w:marTop w:val="0"/>
                          <w:marBottom w:val="0"/>
                          <w:divBdr>
                            <w:top w:val="none" w:sz="0" w:space="0" w:color="auto"/>
                            <w:left w:val="none" w:sz="0" w:space="0" w:color="auto"/>
                            <w:bottom w:val="none" w:sz="0" w:space="0" w:color="auto"/>
                            <w:right w:val="none" w:sz="0" w:space="0" w:color="auto"/>
                          </w:divBdr>
                          <w:divsChild>
                            <w:div w:id="1155411402">
                              <w:marLeft w:val="0"/>
                              <w:marRight w:val="0"/>
                              <w:marTop w:val="0"/>
                              <w:marBottom w:val="0"/>
                              <w:divBdr>
                                <w:top w:val="none" w:sz="0" w:space="0" w:color="auto"/>
                                <w:left w:val="none" w:sz="0" w:space="0" w:color="auto"/>
                                <w:bottom w:val="none" w:sz="0" w:space="0" w:color="auto"/>
                                <w:right w:val="none" w:sz="0" w:space="0" w:color="auto"/>
                              </w:divBdr>
                              <w:divsChild>
                                <w:div w:id="13459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1914">
      <w:bodyDiv w:val="1"/>
      <w:marLeft w:val="0"/>
      <w:marRight w:val="0"/>
      <w:marTop w:val="0"/>
      <w:marBottom w:val="0"/>
      <w:divBdr>
        <w:top w:val="none" w:sz="0" w:space="0" w:color="auto"/>
        <w:left w:val="none" w:sz="0" w:space="0" w:color="auto"/>
        <w:bottom w:val="none" w:sz="0" w:space="0" w:color="auto"/>
        <w:right w:val="none" w:sz="0" w:space="0" w:color="auto"/>
      </w:divBdr>
      <w:divsChild>
        <w:div w:id="1386368353">
          <w:marLeft w:val="0"/>
          <w:marRight w:val="0"/>
          <w:marTop w:val="0"/>
          <w:marBottom w:val="0"/>
          <w:divBdr>
            <w:top w:val="none" w:sz="0" w:space="0" w:color="auto"/>
            <w:left w:val="none" w:sz="0" w:space="0" w:color="auto"/>
            <w:bottom w:val="none" w:sz="0" w:space="0" w:color="auto"/>
            <w:right w:val="none" w:sz="0" w:space="0" w:color="auto"/>
          </w:divBdr>
          <w:divsChild>
            <w:div w:id="172186999">
              <w:marLeft w:val="0"/>
              <w:marRight w:val="0"/>
              <w:marTop w:val="0"/>
              <w:marBottom w:val="0"/>
              <w:divBdr>
                <w:top w:val="none" w:sz="0" w:space="0" w:color="auto"/>
                <w:left w:val="none" w:sz="0" w:space="0" w:color="auto"/>
                <w:bottom w:val="none" w:sz="0" w:space="0" w:color="auto"/>
                <w:right w:val="none" w:sz="0" w:space="0" w:color="auto"/>
              </w:divBdr>
              <w:divsChild>
                <w:div w:id="183441230">
                  <w:marLeft w:val="0"/>
                  <w:marRight w:val="0"/>
                  <w:marTop w:val="0"/>
                  <w:marBottom w:val="0"/>
                  <w:divBdr>
                    <w:top w:val="none" w:sz="0" w:space="0" w:color="auto"/>
                    <w:left w:val="none" w:sz="0" w:space="0" w:color="auto"/>
                    <w:bottom w:val="none" w:sz="0" w:space="0" w:color="auto"/>
                    <w:right w:val="none" w:sz="0" w:space="0" w:color="auto"/>
                  </w:divBdr>
                  <w:divsChild>
                    <w:div w:id="1040934185">
                      <w:marLeft w:val="0"/>
                      <w:marRight w:val="0"/>
                      <w:marTop w:val="0"/>
                      <w:marBottom w:val="0"/>
                      <w:divBdr>
                        <w:top w:val="none" w:sz="0" w:space="0" w:color="auto"/>
                        <w:left w:val="none" w:sz="0" w:space="0" w:color="auto"/>
                        <w:bottom w:val="none" w:sz="0" w:space="0" w:color="auto"/>
                        <w:right w:val="none" w:sz="0" w:space="0" w:color="auto"/>
                      </w:divBdr>
                      <w:divsChild>
                        <w:div w:id="264969216">
                          <w:marLeft w:val="0"/>
                          <w:marRight w:val="0"/>
                          <w:marTop w:val="0"/>
                          <w:marBottom w:val="0"/>
                          <w:divBdr>
                            <w:top w:val="none" w:sz="0" w:space="0" w:color="auto"/>
                            <w:left w:val="none" w:sz="0" w:space="0" w:color="auto"/>
                            <w:bottom w:val="none" w:sz="0" w:space="0" w:color="auto"/>
                            <w:right w:val="none" w:sz="0" w:space="0" w:color="auto"/>
                          </w:divBdr>
                          <w:divsChild>
                            <w:div w:id="860171153">
                              <w:marLeft w:val="0"/>
                              <w:marRight w:val="0"/>
                              <w:marTop w:val="0"/>
                              <w:marBottom w:val="0"/>
                              <w:divBdr>
                                <w:top w:val="none" w:sz="0" w:space="0" w:color="auto"/>
                                <w:left w:val="none" w:sz="0" w:space="0" w:color="auto"/>
                                <w:bottom w:val="none" w:sz="0" w:space="0" w:color="auto"/>
                                <w:right w:val="none" w:sz="0" w:space="0" w:color="auto"/>
                              </w:divBdr>
                              <w:divsChild>
                                <w:div w:id="5959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191701">
      <w:bodyDiv w:val="1"/>
      <w:marLeft w:val="0"/>
      <w:marRight w:val="0"/>
      <w:marTop w:val="0"/>
      <w:marBottom w:val="0"/>
      <w:divBdr>
        <w:top w:val="none" w:sz="0" w:space="0" w:color="auto"/>
        <w:left w:val="none" w:sz="0" w:space="0" w:color="auto"/>
        <w:bottom w:val="none" w:sz="0" w:space="0" w:color="auto"/>
        <w:right w:val="none" w:sz="0" w:space="0" w:color="auto"/>
      </w:divBdr>
      <w:divsChild>
        <w:div w:id="714813517">
          <w:marLeft w:val="0"/>
          <w:marRight w:val="0"/>
          <w:marTop w:val="0"/>
          <w:marBottom w:val="0"/>
          <w:divBdr>
            <w:top w:val="none" w:sz="0" w:space="0" w:color="auto"/>
            <w:left w:val="none" w:sz="0" w:space="0" w:color="auto"/>
            <w:bottom w:val="none" w:sz="0" w:space="0" w:color="auto"/>
            <w:right w:val="none" w:sz="0" w:space="0" w:color="auto"/>
          </w:divBdr>
          <w:divsChild>
            <w:div w:id="332726937">
              <w:marLeft w:val="0"/>
              <w:marRight w:val="0"/>
              <w:marTop w:val="0"/>
              <w:marBottom w:val="0"/>
              <w:divBdr>
                <w:top w:val="none" w:sz="0" w:space="0" w:color="auto"/>
                <w:left w:val="none" w:sz="0" w:space="0" w:color="auto"/>
                <w:bottom w:val="none" w:sz="0" w:space="0" w:color="auto"/>
                <w:right w:val="none" w:sz="0" w:space="0" w:color="auto"/>
              </w:divBdr>
              <w:divsChild>
                <w:div w:id="1803888747">
                  <w:marLeft w:val="0"/>
                  <w:marRight w:val="0"/>
                  <w:marTop w:val="0"/>
                  <w:marBottom w:val="0"/>
                  <w:divBdr>
                    <w:top w:val="none" w:sz="0" w:space="0" w:color="auto"/>
                    <w:left w:val="none" w:sz="0" w:space="0" w:color="auto"/>
                    <w:bottom w:val="none" w:sz="0" w:space="0" w:color="auto"/>
                    <w:right w:val="none" w:sz="0" w:space="0" w:color="auto"/>
                  </w:divBdr>
                  <w:divsChild>
                    <w:div w:id="1436945218">
                      <w:marLeft w:val="0"/>
                      <w:marRight w:val="0"/>
                      <w:marTop w:val="0"/>
                      <w:marBottom w:val="0"/>
                      <w:divBdr>
                        <w:top w:val="none" w:sz="0" w:space="0" w:color="auto"/>
                        <w:left w:val="none" w:sz="0" w:space="0" w:color="auto"/>
                        <w:bottom w:val="none" w:sz="0" w:space="0" w:color="auto"/>
                        <w:right w:val="none" w:sz="0" w:space="0" w:color="auto"/>
                      </w:divBdr>
                      <w:divsChild>
                        <w:div w:id="1998024488">
                          <w:marLeft w:val="0"/>
                          <w:marRight w:val="0"/>
                          <w:marTop w:val="0"/>
                          <w:marBottom w:val="0"/>
                          <w:divBdr>
                            <w:top w:val="none" w:sz="0" w:space="0" w:color="auto"/>
                            <w:left w:val="none" w:sz="0" w:space="0" w:color="auto"/>
                            <w:bottom w:val="none" w:sz="0" w:space="0" w:color="auto"/>
                            <w:right w:val="none" w:sz="0" w:space="0" w:color="auto"/>
                          </w:divBdr>
                          <w:divsChild>
                            <w:div w:id="969280917">
                              <w:marLeft w:val="0"/>
                              <w:marRight w:val="0"/>
                              <w:marTop w:val="0"/>
                              <w:marBottom w:val="0"/>
                              <w:divBdr>
                                <w:top w:val="none" w:sz="0" w:space="0" w:color="auto"/>
                                <w:left w:val="none" w:sz="0" w:space="0" w:color="auto"/>
                                <w:bottom w:val="none" w:sz="0" w:space="0" w:color="auto"/>
                                <w:right w:val="none" w:sz="0" w:space="0" w:color="auto"/>
                              </w:divBdr>
                              <w:divsChild>
                                <w:div w:id="199366609">
                                  <w:marLeft w:val="0"/>
                                  <w:marRight w:val="0"/>
                                  <w:marTop w:val="0"/>
                                  <w:marBottom w:val="0"/>
                                  <w:divBdr>
                                    <w:top w:val="none" w:sz="0" w:space="0" w:color="auto"/>
                                    <w:left w:val="none" w:sz="0" w:space="0" w:color="auto"/>
                                    <w:bottom w:val="none" w:sz="0" w:space="0" w:color="auto"/>
                                    <w:right w:val="none" w:sz="0" w:space="0" w:color="auto"/>
                                  </w:divBdr>
                                </w:div>
                              </w:divsChild>
                            </w:div>
                            <w:div w:id="475875552">
                              <w:marLeft w:val="0"/>
                              <w:marRight w:val="0"/>
                              <w:marTop w:val="0"/>
                              <w:marBottom w:val="0"/>
                              <w:divBdr>
                                <w:top w:val="none" w:sz="0" w:space="0" w:color="auto"/>
                                <w:left w:val="none" w:sz="0" w:space="0" w:color="auto"/>
                                <w:bottom w:val="none" w:sz="0" w:space="0" w:color="auto"/>
                                <w:right w:val="none" w:sz="0" w:space="0" w:color="auto"/>
                              </w:divBdr>
                              <w:divsChild>
                                <w:div w:id="538932246">
                                  <w:marLeft w:val="0"/>
                                  <w:marRight w:val="0"/>
                                  <w:marTop w:val="0"/>
                                  <w:marBottom w:val="0"/>
                                  <w:divBdr>
                                    <w:top w:val="none" w:sz="0" w:space="0" w:color="auto"/>
                                    <w:left w:val="none" w:sz="0" w:space="0" w:color="auto"/>
                                    <w:bottom w:val="none" w:sz="0" w:space="0" w:color="auto"/>
                                    <w:right w:val="none" w:sz="0" w:space="0" w:color="auto"/>
                                  </w:divBdr>
                                </w:div>
                              </w:divsChild>
                            </w:div>
                            <w:div w:id="17306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59099">
      <w:bodyDiv w:val="1"/>
      <w:marLeft w:val="0"/>
      <w:marRight w:val="0"/>
      <w:marTop w:val="0"/>
      <w:marBottom w:val="0"/>
      <w:divBdr>
        <w:top w:val="none" w:sz="0" w:space="0" w:color="auto"/>
        <w:left w:val="none" w:sz="0" w:space="0" w:color="auto"/>
        <w:bottom w:val="none" w:sz="0" w:space="0" w:color="auto"/>
        <w:right w:val="none" w:sz="0" w:space="0" w:color="auto"/>
      </w:divBdr>
      <w:divsChild>
        <w:div w:id="1702239345">
          <w:marLeft w:val="0"/>
          <w:marRight w:val="0"/>
          <w:marTop w:val="0"/>
          <w:marBottom w:val="0"/>
          <w:divBdr>
            <w:top w:val="none" w:sz="0" w:space="0" w:color="auto"/>
            <w:left w:val="none" w:sz="0" w:space="0" w:color="auto"/>
            <w:bottom w:val="none" w:sz="0" w:space="0" w:color="auto"/>
            <w:right w:val="none" w:sz="0" w:space="0" w:color="auto"/>
          </w:divBdr>
          <w:divsChild>
            <w:div w:id="1130708699">
              <w:marLeft w:val="0"/>
              <w:marRight w:val="0"/>
              <w:marTop w:val="0"/>
              <w:marBottom w:val="0"/>
              <w:divBdr>
                <w:top w:val="none" w:sz="0" w:space="0" w:color="auto"/>
                <w:left w:val="none" w:sz="0" w:space="0" w:color="auto"/>
                <w:bottom w:val="none" w:sz="0" w:space="0" w:color="auto"/>
                <w:right w:val="none" w:sz="0" w:space="0" w:color="auto"/>
              </w:divBdr>
              <w:divsChild>
                <w:div w:id="553084496">
                  <w:marLeft w:val="0"/>
                  <w:marRight w:val="0"/>
                  <w:marTop w:val="0"/>
                  <w:marBottom w:val="0"/>
                  <w:divBdr>
                    <w:top w:val="none" w:sz="0" w:space="0" w:color="auto"/>
                    <w:left w:val="none" w:sz="0" w:space="0" w:color="auto"/>
                    <w:bottom w:val="none" w:sz="0" w:space="0" w:color="auto"/>
                    <w:right w:val="none" w:sz="0" w:space="0" w:color="auto"/>
                  </w:divBdr>
                  <w:divsChild>
                    <w:div w:id="1788040969">
                      <w:marLeft w:val="0"/>
                      <w:marRight w:val="0"/>
                      <w:marTop w:val="0"/>
                      <w:marBottom w:val="0"/>
                      <w:divBdr>
                        <w:top w:val="none" w:sz="0" w:space="0" w:color="auto"/>
                        <w:left w:val="none" w:sz="0" w:space="0" w:color="auto"/>
                        <w:bottom w:val="none" w:sz="0" w:space="0" w:color="auto"/>
                        <w:right w:val="none" w:sz="0" w:space="0" w:color="auto"/>
                      </w:divBdr>
                      <w:divsChild>
                        <w:div w:id="707149814">
                          <w:marLeft w:val="0"/>
                          <w:marRight w:val="0"/>
                          <w:marTop w:val="0"/>
                          <w:marBottom w:val="0"/>
                          <w:divBdr>
                            <w:top w:val="none" w:sz="0" w:space="0" w:color="auto"/>
                            <w:left w:val="none" w:sz="0" w:space="0" w:color="auto"/>
                            <w:bottom w:val="none" w:sz="0" w:space="0" w:color="auto"/>
                            <w:right w:val="none" w:sz="0" w:space="0" w:color="auto"/>
                          </w:divBdr>
                          <w:divsChild>
                            <w:div w:id="2125073651">
                              <w:marLeft w:val="0"/>
                              <w:marRight w:val="0"/>
                              <w:marTop w:val="0"/>
                              <w:marBottom w:val="0"/>
                              <w:divBdr>
                                <w:top w:val="none" w:sz="0" w:space="0" w:color="auto"/>
                                <w:left w:val="none" w:sz="0" w:space="0" w:color="auto"/>
                                <w:bottom w:val="none" w:sz="0" w:space="0" w:color="auto"/>
                                <w:right w:val="none" w:sz="0" w:space="0" w:color="auto"/>
                              </w:divBdr>
                              <w:divsChild>
                                <w:div w:id="1975523390">
                                  <w:marLeft w:val="0"/>
                                  <w:marRight w:val="0"/>
                                  <w:marTop w:val="0"/>
                                  <w:marBottom w:val="0"/>
                                  <w:divBdr>
                                    <w:top w:val="none" w:sz="0" w:space="0" w:color="auto"/>
                                    <w:left w:val="none" w:sz="0" w:space="0" w:color="auto"/>
                                    <w:bottom w:val="none" w:sz="0" w:space="0" w:color="auto"/>
                                    <w:right w:val="none" w:sz="0" w:space="0" w:color="auto"/>
                                  </w:divBdr>
                                </w:div>
                              </w:divsChild>
                            </w:div>
                            <w:div w:id="352152032">
                              <w:marLeft w:val="0"/>
                              <w:marRight w:val="0"/>
                              <w:marTop w:val="0"/>
                              <w:marBottom w:val="0"/>
                              <w:divBdr>
                                <w:top w:val="none" w:sz="0" w:space="0" w:color="auto"/>
                                <w:left w:val="none" w:sz="0" w:space="0" w:color="auto"/>
                                <w:bottom w:val="none" w:sz="0" w:space="0" w:color="auto"/>
                                <w:right w:val="none" w:sz="0" w:space="0" w:color="auto"/>
                              </w:divBdr>
                              <w:divsChild>
                                <w:div w:id="1091003363">
                                  <w:marLeft w:val="0"/>
                                  <w:marRight w:val="0"/>
                                  <w:marTop w:val="0"/>
                                  <w:marBottom w:val="0"/>
                                  <w:divBdr>
                                    <w:top w:val="none" w:sz="0" w:space="0" w:color="auto"/>
                                    <w:left w:val="none" w:sz="0" w:space="0" w:color="auto"/>
                                    <w:bottom w:val="none" w:sz="0" w:space="0" w:color="auto"/>
                                    <w:right w:val="none" w:sz="0" w:space="0" w:color="auto"/>
                                  </w:divBdr>
                                </w:div>
                              </w:divsChild>
                            </w:div>
                            <w:div w:id="1760788012">
                              <w:marLeft w:val="0"/>
                              <w:marRight w:val="0"/>
                              <w:marTop w:val="0"/>
                              <w:marBottom w:val="0"/>
                              <w:divBdr>
                                <w:top w:val="none" w:sz="0" w:space="0" w:color="auto"/>
                                <w:left w:val="none" w:sz="0" w:space="0" w:color="auto"/>
                                <w:bottom w:val="none" w:sz="0" w:space="0" w:color="auto"/>
                                <w:right w:val="none" w:sz="0" w:space="0" w:color="auto"/>
                              </w:divBdr>
                              <w:divsChild>
                                <w:div w:id="1524511080">
                                  <w:marLeft w:val="0"/>
                                  <w:marRight w:val="0"/>
                                  <w:marTop w:val="0"/>
                                  <w:marBottom w:val="0"/>
                                  <w:divBdr>
                                    <w:top w:val="none" w:sz="0" w:space="0" w:color="auto"/>
                                    <w:left w:val="none" w:sz="0" w:space="0" w:color="auto"/>
                                    <w:bottom w:val="none" w:sz="0" w:space="0" w:color="auto"/>
                                    <w:right w:val="none" w:sz="0" w:space="0" w:color="auto"/>
                                  </w:divBdr>
                                </w:div>
                              </w:divsChild>
                            </w:div>
                            <w:div w:id="995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89742">
      <w:bodyDiv w:val="1"/>
      <w:marLeft w:val="0"/>
      <w:marRight w:val="0"/>
      <w:marTop w:val="0"/>
      <w:marBottom w:val="0"/>
      <w:divBdr>
        <w:top w:val="none" w:sz="0" w:space="0" w:color="auto"/>
        <w:left w:val="none" w:sz="0" w:space="0" w:color="auto"/>
        <w:bottom w:val="none" w:sz="0" w:space="0" w:color="auto"/>
        <w:right w:val="none" w:sz="0" w:space="0" w:color="auto"/>
      </w:divBdr>
      <w:divsChild>
        <w:div w:id="1197235395">
          <w:marLeft w:val="0"/>
          <w:marRight w:val="0"/>
          <w:marTop w:val="0"/>
          <w:marBottom w:val="0"/>
          <w:divBdr>
            <w:top w:val="none" w:sz="0" w:space="0" w:color="auto"/>
            <w:left w:val="none" w:sz="0" w:space="0" w:color="auto"/>
            <w:bottom w:val="none" w:sz="0" w:space="0" w:color="auto"/>
            <w:right w:val="none" w:sz="0" w:space="0" w:color="auto"/>
          </w:divBdr>
          <w:divsChild>
            <w:div w:id="256982592">
              <w:marLeft w:val="0"/>
              <w:marRight w:val="0"/>
              <w:marTop w:val="0"/>
              <w:marBottom w:val="0"/>
              <w:divBdr>
                <w:top w:val="none" w:sz="0" w:space="0" w:color="auto"/>
                <w:left w:val="none" w:sz="0" w:space="0" w:color="auto"/>
                <w:bottom w:val="none" w:sz="0" w:space="0" w:color="auto"/>
                <w:right w:val="none" w:sz="0" w:space="0" w:color="auto"/>
              </w:divBdr>
              <w:divsChild>
                <w:div w:id="1650665862">
                  <w:marLeft w:val="0"/>
                  <w:marRight w:val="0"/>
                  <w:marTop w:val="0"/>
                  <w:marBottom w:val="0"/>
                  <w:divBdr>
                    <w:top w:val="none" w:sz="0" w:space="0" w:color="auto"/>
                    <w:left w:val="none" w:sz="0" w:space="0" w:color="auto"/>
                    <w:bottom w:val="none" w:sz="0" w:space="0" w:color="auto"/>
                    <w:right w:val="none" w:sz="0" w:space="0" w:color="auto"/>
                  </w:divBdr>
                  <w:divsChild>
                    <w:div w:id="444665446">
                      <w:marLeft w:val="0"/>
                      <w:marRight w:val="0"/>
                      <w:marTop w:val="0"/>
                      <w:marBottom w:val="0"/>
                      <w:divBdr>
                        <w:top w:val="none" w:sz="0" w:space="0" w:color="auto"/>
                        <w:left w:val="none" w:sz="0" w:space="0" w:color="auto"/>
                        <w:bottom w:val="none" w:sz="0" w:space="0" w:color="auto"/>
                        <w:right w:val="none" w:sz="0" w:space="0" w:color="auto"/>
                      </w:divBdr>
                      <w:divsChild>
                        <w:div w:id="1901865611">
                          <w:marLeft w:val="0"/>
                          <w:marRight w:val="0"/>
                          <w:marTop w:val="0"/>
                          <w:marBottom w:val="0"/>
                          <w:divBdr>
                            <w:top w:val="none" w:sz="0" w:space="0" w:color="auto"/>
                            <w:left w:val="none" w:sz="0" w:space="0" w:color="auto"/>
                            <w:bottom w:val="none" w:sz="0" w:space="0" w:color="auto"/>
                            <w:right w:val="none" w:sz="0" w:space="0" w:color="auto"/>
                          </w:divBdr>
                          <w:divsChild>
                            <w:div w:id="249434238">
                              <w:marLeft w:val="0"/>
                              <w:marRight w:val="0"/>
                              <w:marTop w:val="0"/>
                              <w:marBottom w:val="0"/>
                              <w:divBdr>
                                <w:top w:val="none" w:sz="0" w:space="0" w:color="auto"/>
                                <w:left w:val="none" w:sz="0" w:space="0" w:color="auto"/>
                                <w:bottom w:val="none" w:sz="0" w:space="0" w:color="auto"/>
                                <w:right w:val="none" w:sz="0" w:space="0" w:color="auto"/>
                              </w:divBdr>
                              <w:divsChild>
                                <w:div w:id="13956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1635">
      <w:bodyDiv w:val="1"/>
      <w:marLeft w:val="0"/>
      <w:marRight w:val="0"/>
      <w:marTop w:val="0"/>
      <w:marBottom w:val="0"/>
      <w:divBdr>
        <w:top w:val="none" w:sz="0" w:space="0" w:color="auto"/>
        <w:left w:val="none" w:sz="0" w:space="0" w:color="auto"/>
        <w:bottom w:val="none" w:sz="0" w:space="0" w:color="auto"/>
        <w:right w:val="none" w:sz="0" w:space="0" w:color="auto"/>
      </w:divBdr>
    </w:div>
    <w:div w:id="1335112935">
      <w:bodyDiv w:val="1"/>
      <w:marLeft w:val="0"/>
      <w:marRight w:val="0"/>
      <w:marTop w:val="0"/>
      <w:marBottom w:val="0"/>
      <w:divBdr>
        <w:top w:val="none" w:sz="0" w:space="0" w:color="auto"/>
        <w:left w:val="none" w:sz="0" w:space="0" w:color="auto"/>
        <w:bottom w:val="none" w:sz="0" w:space="0" w:color="auto"/>
        <w:right w:val="none" w:sz="0" w:space="0" w:color="auto"/>
      </w:divBdr>
      <w:divsChild>
        <w:div w:id="227301334">
          <w:marLeft w:val="0"/>
          <w:marRight w:val="0"/>
          <w:marTop w:val="0"/>
          <w:marBottom w:val="0"/>
          <w:divBdr>
            <w:top w:val="none" w:sz="0" w:space="0" w:color="auto"/>
            <w:left w:val="none" w:sz="0" w:space="0" w:color="auto"/>
            <w:bottom w:val="none" w:sz="0" w:space="0" w:color="auto"/>
            <w:right w:val="none" w:sz="0" w:space="0" w:color="auto"/>
          </w:divBdr>
          <w:divsChild>
            <w:div w:id="1740051868">
              <w:marLeft w:val="0"/>
              <w:marRight w:val="0"/>
              <w:marTop w:val="0"/>
              <w:marBottom w:val="0"/>
              <w:divBdr>
                <w:top w:val="none" w:sz="0" w:space="0" w:color="auto"/>
                <w:left w:val="none" w:sz="0" w:space="0" w:color="auto"/>
                <w:bottom w:val="none" w:sz="0" w:space="0" w:color="auto"/>
                <w:right w:val="none" w:sz="0" w:space="0" w:color="auto"/>
              </w:divBdr>
              <w:divsChild>
                <w:div w:id="1608848505">
                  <w:marLeft w:val="0"/>
                  <w:marRight w:val="0"/>
                  <w:marTop w:val="0"/>
                  <w:marBottom w:val="0"/>
                  <w:divBdr>
                    <w:top w:val="none" w:sz="0" w:space="0" w:color="auto"/>
                    <w:left w:val="none" w:sz="0" w:space="0" w:color="auto"/>
                    <w:bottom w:val="none" w:sz="0" w:space="0" w:color="auto"/>
                    <w:right w:val="none" w:sz="0" w:space="0" w:color="auto"/>
                  </w:divBdr>
                  <w:divsChild>
                    <w:div w:id="1890798453">
                      <w:marLeft w:val="0"/>
                      <w:marRight w:val="0"/>
                      <w:marTop w:val="0"/>
                      <w:marBottom w:val="0"/>
                      <w:divBdr>
                        <w:top w:val="none" w:sz="0" w:space="0" w:color="auto"/>
                        <w:left w:val="none" w:sz="0" w:space="0" w:color="auto"/>
                        <w:bottom w:val="none" w:sz="0" w:space="0" w:color="auto"/>
                        <w:right w:val="none" w:sz="0" w:space="0" w:color="auto"/>
                      </w:divBdr>
                      <w:divsChild>
                        <w:div w:id="913658799">
                          <w:marLeft w:val="0"/>
                          <w:marRight w:val="0"/>
                          <w:marTop w:val="0"/>
                          <w:marBottom w:val="0"/>
                          <w:divBdr>
                            <w:top w:val="none" w:sz="0" w:space="0" w:color="auto"/>
                            <w:left w:val="none" w:sz="0" w:space="0" w:color="auto"/>
                            <w:bottom w:val="none" w:sz="0" w:space="0" w:color="auto"/>
                            <w:right w:val="none" w:sz="0" w:space="0" w:color="auto"/>
                          </w:divBdr>
                          <w:divsChild>
                            <w:div w:id="10633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188592">
      <w:bodyDiv w:val="1"/>
      <w:marLeft w:val="0"/>
      <w:marRight w:val="0"/>
      <w:marTop w:val="0"/>
      <w:marBottom w:val="0"/>
      <w:divBdr>
        <w:top w:val="none" w:sz="0" w:space="0" w:color="auto"/>
        <w:left w:val="none" w:sz="0" w:space="0" w:color="auto"/>
        <w:bottom w:val="none" w:sz="0" w:space="0" w:color="auto"/>
        <w:right w:val="none" w:sz="0" w:space="0" w:color="auto"/>
      </w:divBdr>
      <w:divsChild>
        <w:div w:id="223222521">
          <w:marLeft w:val="0"/>
          <w:marRight w:val="0"/>
          <w:marTop w:val="0"/>
          <w:marBottom w:val="0"/>
          <w:divBdr>
            <w:top w:val="none" w:sz="0" w:space="0" w:color="auto"/>
            <w:left w:val="none" w:sz="0" w:space="0" w:color="auto"/>
            <w:bottom w:val="none" w:sz="0" w:space="0" w:color="auto"/>
            <w:right w:val="none" w:sz="0" w:space="0" w:color="auto"/>
          </w:divBdr>
          <w:divsChild>
            <w:div w:id="2117171022">
              <w:marLeft w:val="0"/>
              <w:marRight w:val="0"/>
              <w:marTop w:val="0"/>
              <w:marBottom w:val="0"/>
              <w:divBdr>
                <w:top w:val="none" w:sz="0" w:space="0" w:color="auto"/>
                <w:left w:val="none" w:sz="0" w:space="0" w:color="auto"/>
                <w:bottom w:val="none" w:sz="0" w:space="0" w:color="auto"/>
                <w:right w:val="none" w:sz="0" w:space="0" w:color="auto"/>
              </w:divBdr>
              <w:divsChild>
                <w:div w:id="1030254890">
                  <w:marLeft w:val="0"/>
                  <w:marRight w:val="0"/>
                  <w:marTop w:val="0"/>
                  <w:marBottom w:val="0"/>
                  <w:divBdr>
                    <w:top w:val="none" w:sz="0" w:space="0" w:color="auto"/>
                    <w:left w:val="none" w:sz="0" w:space="0" w:color="auto"/>
                    <w:bottom w:val="none" w:sz="0" w:space="0" w:color="auto"/>
                    <w:right w:val="none" w:sz="0" w:space="0" w:color="auto"/>
                  </w:divBdr>
                  <w:divsChild>
                    <w:div w:id="1676808785">
                      <w:marLeft w:val="0"/>
                      <w:marRight w:val="0"/>
                      <w:marTop w:val="0"/>
                      <w:marBottom w:val="0"/>
                      <w:divBdr>
                        <w:top w:val="none" w:sz="0" w:space="0" w:color="auto"/>
                        <w:left w:val="none" w:sz="0" w:space="0" w:color="auto"/>
                        <w:bottom w:val="none" w:sz="0" w:space="0" w:color="auto"/>
                        <w:right w:val="none" w:sz="0" w:space="0" w:color="auto"/>
                      </w:divBdr>
                      <w:divsChild>
                        <w:div w:id="974943568">
                          <w:marLeft w:val="0"/>
                          <w:marRight w:val="0"/>
                          <w:marTop w:val="0"/>
                          <w:marBottom w:val="0"/>
                          <w:divBdr>
                            <w:top w:val="none" w:sz="0" w:space="0" w:color="auto"/>
                            <w:left w:val="none" w:sz="0" w:space="0" w:color="auto"/>
                            <w:bottom w:val="none" w:sz="0" w:space="0" w:color="auto"/>
                            <w:right w:val="none" w:sz="0" w:space="0" w:color="auto"/>
                          </w:divBdr>
                          <w:divsChild>
                            <w:div w:id="719551962">
                              <w:marLeft w:val="0"/>
                              <w:marRight w:val="0"/>
                              <w:marTop w:val="0"/>
                              <w:marBottom w:val="0"/>
                              <w:divBdr>
                                <w:top w:val="none" w:sz="0" w:space="0" w:color="auto"/>
                                <w:left w:val="none" w:sz="0" w:space="0" w:color="auto"/>
                                <w:bottom w:val="none" w:sz="0" w:space="0" w:color="auto"/>
                                <w:right w:val="none" w:sz="0" w:space="0" w:color="auto"/>
                              </w:divBdr>
                              <w:divsChild>
                                <w:div w:id="1625188230">
                                  <w:marLeft w:val="0"/>
                                  <w:marRight w:val="0"/>
                                  <w:marTop w:val="0"/>
                                  <w:marBottom w:val="0"/>
                                  <w:divBdr>
                                    <w:top w:val="none" w:sz="0" w:space="0" w:color="auto"/>
                                    <w:left w:val="none" w:sz="0" w:space="0" w:color="auto"/>
                                    <w:bottom w:val="none" w:sz="0" w:space="0" w:color="auto"/>
                                    <w:right w:val="none" w:sz="0" w:space="0" w:color="auto"/>
                                  </w:divBdr>
                                </w:div>
                              </w:divsChild>
                            </w:div>
                            <w:div w:id="920217513">
                              <w:marLeft w:val="0"/>
                              <w:marRight w:val="0"/>
                              <w:marTop w:val="0"/>
                              <w:marBottom w:val="0"/>
                              <w:divBdr>
                                <w:top w:val="none" w:sz="0" w:space="0" w:color="auto"/>
                                <w:left w:val="none" w:sz="0" w:space="0" w:color="auto"/>
                                <w:bottom w:val="none" w:sz="0" w:space="0" w:color="auto"/>
                                <w:right w:val="none" w:sz="0" w:space="0" w:color="auto"/>
                              </w:divBdr>
                              <w:divsChild>
                                <w:div w:id="8707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326436">
      <w:bodyDiv w:val="1"/>
      <w:marLeft w:val="0"/>
      <w:marRight w:val="0"/>
      <w:marTop w:val="0"/>
      <w:marBottom w:val="0"/>
      <w:divBdr>
        <w:top w:val="none" w:sz="0" w:space="0" w:color="auto"/>
        <w:left w:val="none" w:sz="0" w:space="0" w:color="auto"/>
        <w:bottom w:val="none" w:sz="0" w:space="0" w:color="auto"/>
        <w:right w:val="none" w:sz="0" w:space="0" w:color="auto"/>
      </w:divBdr>
      <w:divsChild>
        <w:div w:id="1286472073">
          <w:marLeft w:val="0"/>
          <w:marRight w:val="0"/>
          <w:marTop w:val="0"/>
          <w:marBottom w:val="0"/>
          <w:divBdr>
            <w:top w:val="none" w:sz="0" w:space="0" w:color="auto"/>
            <w:left w:val="none" w:sz="0" w:space="0" w:color="auto"/>
            <w:bottom w:val="none" w:sz="0" w:space="0" w:color="auto"/>
            <w:right w:val="none" w:sz="0" w:space="0" w:color="auto"/>
          </w:divBdr>
          <w:divsChild>
            <w:div w:id="1131287058">
              <w:marLeft w:val="0"/>
              <w:marRight w:val="0"/>
              <w:marTop w:val="0"/>
              <w:marBottom w:val="0"/>
              <w:divBdr>
                <w:top w:val="none" w:sz="0" w:space="0" w:color="auto"/>
                <w:left w:val="none" w:sz="0" w:space="0" w:color="auto"/>
                <w:bottom w:val="none" w:sz="0" w:space="0" w:color="auto"/>
                <w:right w:val="none" w:sz="0" w:space="0" w:color="auto"/>
              </w:divBdr>
              <w:divsChild>
                <w:div w:id="964580940">
                  <w:marLeft w:val="0"/>
                  <w:marRight w:val="0"/>
                  <w:marTop w:val="0"/>
                  <w:marBottom w:val="0"/>
                  <w:divBdr>
                    <w:top w:val="none" w:sz="0" w:space="0" w:color="auto"/>
                    <w:left w:val="none" w:sz="0" w:space="0" w:color="auto"/>
                    <w:bottom w:val="none" w:sz="0" w:space="0" w:color="auto"/>
                    <w:right w:val="none" w:sz="0" w:space="0" w:color="auto"/>
                  </w:divBdr>
                  <w:divsChild>
                    <w:div w:id="1592929561">
                      <w:marLeft w:val="0"/>
                      <w:marRight w:val="0"/>
                      <w:marTop w:val="0"/>
                      <w:marBottom w:val="0"/>
                      <w:divBdr>
                        <w:top w:val="none" w:sz="0" w:space="0" w:color="auto"/>
                        <w:left w:val="none" w:sz="0" w:space="0" w:color="auto"/>
                        <w:bottom w:val="none" w:sz="0" w:space="0" w:color="auto"/>
                        <w:right w:val="none" w:sz="0" w:space="0" w:color="auto"/>
                      </w:divBdr>
                      <w:divsChild>
                        <w:div w:id="553808447">
                          <w:marLeft w:val="0"/>
                          <w:marRight w:val="0"/>
                          <w:marTop w:val="0"/>
                          <w:marBottom w:val="0"/>
                          <w:divBdr>
                            <w:top w:val="none" w:sz="0" w:space="0" w:color="auto"/>
                            <w:left w:val="none" w:sz="0" w:space="0" w:color="auto"/>
                            <w:bottom w:val="none" w:sz="0" w:space="0" w:color="auto"/>
                            <w:right w:val="none" w:sz="0" w:space="0" w:color="auto"/>
                          </w:divBdr>
                          <w:divsChild>
                            <w:div w:id="2096121867">
                              <w:marLeft w:val="0"/>
                              <w:marRight w:val="0"/>
                              <w:marTop w:val="0"/>
                              <w:marBottom w:val="0"/>
                              <w:divBdr>
                                <w:top w:val="none" w:sz="0" w:space="0" w:color="auto"/>
                                <w:left w:val="none" w:sz="0" w:space="0" w:color="auto"/>
                                <w:bottom w:val="none" w:sz="0" w:space="0" w:color="auto"/>
                                <w:right w:val="none" w:sz="0" w:space="0" w:color="auto"/>
                              </w:divBdr>
                              <w:divsChild>
                                <w:div w:id="1850295744">
                                  <w:marLeft w:val="0"/>
                                  <w:marRight w:val="0"/>
                                  <w:marTop w:val="0"/>
                                  <w:marBottom w:val="0"/>
                                  <w:divBdr>
                                    <w:top w:val="none" w:sz="0" w:space="0" w:color="auto"/>
                                    <w:left w:val="none" w:sz="0" w:space="0" w:color="auto"/>
                                    <w:bottom w:val="none" w:sz="0" w:space="0" w:color="auto"/>
                                    <w:right w:val="none" w:sz="0" w:space="0" w:color="auto"/>
                                  </w:divBdr>
                                </w:div>
                              </w:divsChild>
                            </w:div>
                            <w:div w:id="532035572">
                              <w:marLeft w:val="0"/>
                              <w:marRight w:val="0"/>
                              <w:marTop w:val="0"/>
                              <w:marBottom w:val="0"/>
                              <w:divBdr>
                                <w:top w:val="none" w:sz="0" w:space="0" w:color="auto"/>
                                <w:left w:val="none" w:sz="0" w:space="0" w:color="auto"/>
                                <w:bottom w:val="none" w:sz="0" w:space="0" w:color="auto"/>
                                <w:right w:val="none" w:sz="0" w:space="0" w:color="auto"/>
                              </w:divBdr>
                              <w:divsChild>
                                <w:div w:id="1710455410">
                                  <w:marLeft w:val="0"/>
                                  <w:marRight w:val="0"/>
                                  <w:marTop w:val="0"/>
                                  <w:marBottom w:val="0"/>
                                  <w:divBdr>
                                    <w:top w:val="none" w:sz="0" w:space="0" w:color="auto"/>
                                    <w:left w:val="none" w:sz="0" w:space="0" w:color="auto"/>
                                    <w:bottom w:val="none" w:sz="0" w:space="0" w:color="auto"/>
                                    <w:right w:val="none" w:sz="0" w:space="0" w:color="auto"/>
                                  </w:divBdr>
                                </w:div>
                              </w:divsChild>
                            </w:div>
                            <w:div w:id="519510838">
                              <w:marLeft w:val="0"/>
                              <w:marRight w:val="0"/>
                              <w:marTop w:val="0"/>
                              <w:marBottom w:val="0"/>
                              <w:divBdr>
                                <w:top w:val="none" w:sz="0" w:space="0" w:color="auto"/>
                                <w:left w:val="none" w:sz="0" w:space="0" w:color="auto"/>
                                <w:bottom w:val="none" w:sz="0" w:space="0" w:color="auto"/>
                                <w:right w:val="none" w:sz="0" w:space="0" w:color="auto"/>
                              </w:divBdr>
                              <w:divsChild>
                                <w:div w:id="292709200">
                                  <w:marLeft w:val="0"/>
                                  <w:marRight w:val="0"/>
                                  <w:marTop w:val="0"/>
                                  <w:marBottom w:val="0"/>
                                  <w:divBdr>
                                    <w:top w:val="none" w:sz="0" w:space="0" w:color="auto"/>
                                    <w:left w:val="none" w:sz="0" w:space="0" w:color="auto"/>
                                    <w:bottom w:val="none" w:sz="0" w:space="0" w:color="auto"/>
                                    <w:right w:val="none" w:sz="0" w:space="0" w:color="auto"/>
                                  </w:divBdr>
                                </w:div>
                              </w:divsChild>
                            </w:div>
                            <w:div w:id="87580759">
                              <w:marLeft w:val="0"/>
                              <w:marRight w:val="0"/>
                              <w:marTop w:val="0"/>
                              <w:marBottom w:val="0"/>
                              <w:divBdr>
                                <w:top w:val="none" w:sz="0" w:space="0" w:color="auto"/>
                                <w:left w:val="none" w:sz="0" w:space="0" w:color="auto"/>
                                <w:bottom w:val="none" w:sz="0" w:space="0" w:color="auto"/>
                                <w:right w:val="none" w:sz="0" w:space="0" w:color="auto"/>
                              </w:divBdr>
                              <w:divsChild>
                                <w:div w:id="19435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966888">
      <w:bodyDiv w:val="1"/>
      <w:marLeft w:val="0"/>
      <w:marRight w:val="0"/>
      <w:marTop w:val="0"/>
      <w:marBottom w:val="0"/>
      <w:divBdr>
        <w:top w:val="none" w:sz="0" w:space="0" w:color="auto"/>
        <w:left w:val="none" w:sz="0" w:space="0" w:color="auto"/>
        <w:bottom w:val="none" w:sz="0" w:space="0" w:color="auto"/>
        <w:right w:val="none" w:sz="0" w:space="0" w:color="auto"/>
      </w:divBdr>
      <w:divsChild>
        <w:div w:id="185022214">
          <w:marLeft w:val="0"/>
          <w:marRight w:val="0"/>
          <w:marTop w:val="0"/>
          <w:marBottom w:val="0"/>
          <w:divBdr>
            <w:top w:val="none" w:sz="0" w:space="0" w:color="auto"/>
            <w:left w:val="none" w:sz="0" w:space="0" w:color="auto"/>
            <w:bottom w:val="none" w:sz="0" w:space="0" w:color="auto"/>
            <w:right w:val="none" w:sz="0" w:space="0" w:color="auto"/>
          </w:divBdr>
          <w:divsChild>
            <w:div w:id="1564094885">
              <w:marLeft w:val="0"/>
              <w:marRight w:val="0"/>
              <w:marTop w:val="0"/>
              <w:marBottom w:val="0"/>
              <w:divBdr>
                <w:top w:val="none" w:sz="0" w:space="0" w:color="auto"/>
                <w:left w:val="none" w:sz="0" w:space="0" w:color="auto"/>
                <w:bottom w:val="none" w:sz="0" w:space="0" w:color="auto"/>
                <w:right w:val="none" w:sz="0" w:space="0" w:color="auto"/>
              </w:divBdr>
              <w:divsChild>
                <w:div w:id="692612476">
                  <w:marLeft w:val="0"/>
                  <w:marRight w:val="0"/>
                  <w:marTop w:val="0"/>
                  <w:marBottom w:val="0"/>
                  <w:divBdr>
                    <w:top w:val="none" w:sz="0" w:space="0" w:color="auto"/>
                    <w:left w:val="none" w:sz="0" w:space="0" w:color="auto"/>
                    <w:bottom w:val="none" w:sz="0" w:space="0" w:color="auto"/>
                    <w:right w:val="none" w:sz="0" w:space="0" w:color="auto"/>
                  </w:divBdr>
                  <w:divsChild>
                    <w:div w:id="939290199">
                      <w:marLeft w:val="0"/>
                      <w:marRight w:val="0"/>
                      <w:marTop w:val="0"/>
                      <w:marBottom w:val="0"/>
                      <w:divBdr>
                        <w:top w:val="none" w:sz="0" w:space="0" w:color="auto"/>
                        <w:left w:val="none" w:sz="0" w:space="0" w:color="auto"/>
                        <w:bottom w:val="none" w:sz="0" w:space="0" w:color="auto"/>
                        <w:right w:val="none" w:sz="0" w:space="0" w:color="auto"/>
                      </w:divBdr>
                      <w:divsChild>
                        <w:div w:id="550264281">
                          <w:marLeft w:val="0"/>
                          <w:marRight w:val="0"/>
                          <w:marTop w:val="0"/>
                          <w:marBottom w:val="0"/>
                          <w:divBdr>
                            <w:top w:val="none" w:sz="0" w:space="0" w:color="auto"/>
                            <w:left w:val="none" w:sz="0" w:space="0" w:color="auto"/>
                            <w:bottom w:val="none" w:sz="0" w:space="0" w:color="auto"/>
                            <w:right w:val="none" w:sz="0" w:space="0" w:color="auto"/>
                          </w:divBdr>
                          <w:divsChild>
                            <w:div w:id="1408530542">
                              <w:marLeft w:val="0"/>
                              <w:marRight w:val="0"/>
                              <w:marTop w:val="0"/>
                              <w:marBottom w:val="0"/>
                              <w:divBdr>
                                <w:top w:val="none" w:sz="0" w:space="0" w:color="auto"/>
                                <w:left w:val="none" w:sz="0" w:space="0" w:color="auto"/>
                                <w:bottom w:val="none" w:sz="0" w:space="0" w:color="auto"/>
                                <w:right w:val="none" w:sz="0" w:space="0" w:color="auto"/>
                              </w:divBdr>
                              <w:divsChild>
                                <w:div w:id="6326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720-autoparvadajumu-likums" TargetMode="External"/><Relationship Id="rId13" Type="http://schemas.openxmlformats.org/officeDocument/2006/relationships/hyperlink" Target="https://likumi.lv/ta/id/63836-par-atbilstibas-novertesanu" TargetMode="External"/><Relationship Id="rId18" Type="http://schemas.openxmlformats.org/officeDocument/2006/relationships/hyperlink" Target="mailto:Dana.Ziemele-Adricka@sa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63836-par-atbilstibas-novertesanu" TargetMode="External"/><Relationship Id="rId17" Type="http://schemas.openxmlformats.org/officeDocument/2006/relationships/hyperlink" Target="http://eur-lex.europa.eu/eli/dir/2004/22/oj/?locale=LV" TargetMode="External"/><Relationship Id="rId2" Type="http://schemas.openxmlformats.org/officeDocument/2006/relationships/numbering" Target="numbering.xml"/><Relationship Id="rId16" Type="http://schemas.openxmlformats.org/officeDocument/2006/relationships/hyperlink" Target="https://likumi.lv/ta/id/33946-par-nodokliem-un-nodev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2562-par-merijumu-vienotibu" TargetMode="External"/><Relationship Id="rId5" Type="http://schemas.openxmlformats.org/officeDocument/2006/relationships/webSettings" Target="webSettings.xml"/><Relationship Id="rId15" Type="http://schemas.openxmlformats.org/officeDocument/2006/relationships/hyperlink" Target="https://likumi.lv/ta/id/33946-par-nodokliem-un-nodevam" TargetMode="External"/><Relationship Id="rId23" Type="http://schemas.openxmlformats.org/officeDocument/2006/relationships/theme" Target="theme/theme1.xml"/><Relationship Id="rId10" Type="http://schemas.openxmlformats.org/officeDocument/2006/relationships/hyperlink" Target="https://likumi.lv/ta/id/42562-par-merijumu-vienotib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6720-autoparvadajumu-likums" TargetMode="External"/><Relationship Id="rId14" Type="http://schemas.openxmlformats.org/officeDocument/2006/relationships/hyperlink" Target="https://likumi.lv/doc.php?id=24999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2047B-47A8-4FF0-A3BF-B7A88D98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18750</Words>
  <Characters>10689</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Kārtība kādā veicami pasažieru komercpārvadājumu ar taksometru un prasības speciālās atļaujas (licences) saņemšanai</vt:lpstr>
    </vt:vector>
  </TitlesOfParts>
  <Company/>
  <LinksUpToDate>false</LinksUpToDate>
  <CharactersWithSpaces>29381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veicami pasažieru komercpārvadājumu ar taksometru un prasības speciālās atļaujas (licences) saņemšanai"</dc:title>
  <dc:creator>Dana.Ziemele-Adricka@sam.gov.lv</dc:creator>
  <cp:lastModifiedBy>Dana Ziemele Adricka</cp:lastModifiedBy>
  <cp:revision>6</cp:revision>
  <cp:lastPrinted>2017-10-16T06:45:00Z</cp:lastPrinted>
  <dcterms:created xsi:type="dcterms:W3CDTF">2017-10-30T13:15:00Z</dcterms:created>
  <dcterms:modified xsi:type="dcterms:W3CDTF">2017-10-30T13:52:00Z</dcterms:modified>
</cp:coreProperties>
</file>