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AD1D1" w14:textId="77777777" w:rsidR="00DB52C6" w:rsidRPr="00622776" w:rsidRDefault="00DB52C6" w:rsidP="004E18D1">
      <w:pPr>
        <w:jc w:val="right"/>
        <w:rPr>
          <w:rFonts w:ascii="Times New Roman" w:hAnsi="Times New Roman" w:cs="Times New Roman"/>
          <w:i/>
          <w:sz w:val="28"/>
          <w:szCs w:val="24"/>
        </w:rPr>
      </w:pPr>
      <w:bookmarkStart w:id="0" w:name="_GoBack"/>
      <w:bookmarkEnd w:id="0"/>
      <w:r w:rsidRPr="00622776">
        <w:rPr>
          <w:rFonts w:ascii="Times New Roman" w:hAnsi="Times New Roman" w:cs="Times New Roman"/>
          <w:i/>
          <w:sz w:val="28"/>
          <w:szCs w:val="24"/>
        </w:rPr>
        <w:t>Projekts</w:t>
      </w:r>
    </w:p>
    <w:p w14:paraId="27DDA35D" w14:textId="77777777" w:rsidR="008A3D8A" w:rsidRPr="008A3D8A" w:rsidRDefault="008A3D8A" w:rsidP="008A3D8A">
      <w:pPr>
        <w:spacing w:after="0" w:line="240" w:lineRule="auto"/>
        <w:jc w:val="center"/>
        <w:rPr>
          <w:rFonts w:ascii="Times New Roman" w:eastAsia="Times New Roman" w:hAnsi="Times New Roman" w:cs="Times New Roman"/>
          <w:sz w:val="28"/>
          <w:szCs w:val="28"/>
          <w:lang w:eastAsia="lv-LV"/>
        </w:rPr>
      </w:pPr>
      <w:r w:rsidRPr="008A3D8A">
        <w:rPr>
          <w:rFonts w:ascii="Times New Roman" w:eastAsia="Times New Roman" w:hAnsi="Times New Roman" w:cs="Times New Roman"/>
          <w:sz w:val="28"/>
          <w:szCs w:val="28"/>
          <w:lang w:eastAsia="lv-LV"/>
        </w:rPr>
        <w:t>LATVIJAS REPUBLIKAS MINISTRU KABINETS</w:t>
      </w:r>
    </w:p>
    <w:p w14:paraId="7CD0ECB1" w14:textId="77777777" w:rsidR="008A3D8A" w:rsidRPr="008A3D8A" w:rsidRDefault="008A3D8A" w:rsidP="008A3D8A">
      <w:pPr>
        <w:spacing w:after="0" w:line="240" w:lineRule="auto"/>
        <w:rPr>
          <w:rFonts w:ascii="Times New Roman" w:eastAsia="Times New Roman" w:hAnsi="Times New Roman" w:cs="Times New Roman"/>
          <w:sz w:val="28"/>
          <w:szCs w:val="28"/>
          <w:lang w:eastAsia="lv-LV"/>
        </w:rPr>
      </w:pPr>
    </w:p>
    <w:p w14:paraId="76152E32" w14:textId="77777777" w:rsidR="008A3D8A" w:rsidRPr="008A3D8A" w:rsidRDefault="008A3D8A" w:rsidP="00200F16">
      <w:pPr>
        <w:tabs>
          <w:tab w:val="right" w:pos="9000"/>
        </w:tabs>
        <w:spacing w:after="0" w:line="240" w:lineRule="auto"/>
        <w:rPr>
          <w:rFonts w:ascii="Times New Roman" w:eastAsia="Times New Roman" w:hAnsi="Times New Roman" w:cs="Times New Roman"/>
          <w:color w:val="000000"/>
          <w:sz w:val="28"/>
          <w:szCs w:val="28"/>
          <w:lang w:eastAsia="lv-LV"/>
        </w:rPr>
      </w:pPr>
      <w:r w:rsidRPr="008A3D8A">
        <w:rPr>
          <w:rFonts w:ascii="Times New Roman" w:eastAsia="Times New Roman" w:hAnsi="Times New Roman" w:cs="Times New Roman"/>
          <w:sz w:val="28"/>
          <w:szCs w:val="28"/>
          <w:lang w:eastAsia="lv-LV"/>
        </w:rPr>
        <w:t>2017. gada __. ___</w:t>
      </w:r>
      <w:r w:rsidRPr="008A3D8A">
        <w:rPr>
          <w:rFonts w:ascii="Times New Roman" w:eastAsia="Times New Roman" w:hAnsi="Times New Roman" w:cs="Times New Roman"/>
          <w:sz w:val="28"/>
          <w:szCs w:val="28"/>
          <w:lang w:eastAsia="lv-LV"/>
        </w:rPr>
        <w:tab/>
      </w:r>
      <w:r w:rsidRPr="008A3D8A">
        <w:rPr>
          <w:rFonts w:ascii="Times New Roman" w:eastAsia="Times New Roman" w:hAnsi="Times New Roman" w:cs="Times New Roman"/>
          <w:color w:val="000000"/>
          <w:sz w:val="28"/>
          <w:szCs w:val="28"/>
          <w:lang w:eastAsia="lv-LV"/>
        </w:rPr>
        <w:t>Noteikumi Nr. __</w:t>
      </w:r>
    </w:p>
    <w:p w14:paraId="259A2396" w14:textId="77777777" w:rsidR="008A3D8A" w:rsidRPr="008A3D8A" w:rsidRDefault="008A3D8A" w:rsidP="00200F16">
      <w:pPr>
        <w:tabs>
          <w:tab w:val="right" w:pos="9000"/>
        </w:tabs>
        <w:spacing w:after="0" w:line="240" w:lineRule="auto"/>
        <w:rPr>
          <w:rFonts w:ascii="Times New Roman" w:eastAsia="Times New Roman" w:hAnsi="Times New Roman" w:cs="Times New Roman"/>
          <w:color w:val="000000"/>
          <w:sz w:val="28"/>
          <w:szCs w:val="28"/>
          <w:lang w:eastAsia="lv-LV"/>
        </w:rPr>
      </w:pPr>
      <w:r w:rsidRPr="008A3D8A">
        <w:rPr>
          <w:rFonts w:ascii="Times New Roman" w:eastAsia="Times New Roman" w:hAnsi="Times New Roman" w:cs="Times New Roman"/>
          <w:color w:val="000000"/>
          <w:sz w:val="28"/>
          <w:szCs w:val="28"/>
          <w:lang w:eastAsia="lv-LV"/>
        </w:rPr>
        <w:t>Rīgā</w:t>
      </w:r>
      <w:r w:rsidRPr="008A3D8A">
        <w:rPr>
          <w:rFonts w:ascii="Times New Roman" w:eastAsia="Times New Roman" w:hAnsi="Times New Roman" w:cs="Times New Roman"/>
          <w:color w:val="000000"/>
          <w:sz w:val="28"/>
          <w:szCs w:val="28"/>
          <w:lang w:eastAsia="lv-LV"/>
        </w:rPr>
        <w:tab/>
        <w:t>(prot. Nr. __ __. §)</w:t>
      </w:r>
    </w:p>
    <w:p w14:paraId="29B459C3" w14:textId="77777777" w:rsidR="0065430B" w:rsidRDefault="0065430B" w:rsidP="00200F16">
      <w:pPr>
        <w:spacing w:line="240" w:lineRule="auto"/>
        <w:jc w:val="center"/>
        <w:rPr>
          <w:rFonts w:ascii="Times New Roman" w:hAnsi="Times New Roman" w:cs="Times New Roman"/>
          <w:b/>
          <w:szCs w:val="24"/>
        </w:rPr>
      </w:pPr>
    </w:p>
    <w:p w14:paraId="4E7C8016" w14:textId="5859C6C2" w:rsidR="00561BF2" w:rsidRDefault="00EE252D" w:rsidP="00DC5D50">
      <w:pPr>
        <w:spacing w:after="0" w:line="240" w:lineRule="auto"/>
        <w:jc w:val="center"/>
        <w:rPr>
          <w:rFonts w:ascii="Times New Roman" w:hAnsi="Times New Roman" w:cs="Times New Roman"/>
          <w:b/>
          <w:sz w:val="28"/>
          <w:szCs w:val="28"/>
        </w:rPr>
      </w:pPr>
      <w:r w:rsidRPr="00622776">
        <w:rPr>
          <w:rFonts w:ascii="Times New Roman" w:hAnsi="Times New Roman" w:cs="Times New Roman"/>
          <w:b/>
          <w:sz w:val="28"/>
          <w:szCs w:val="28"/>
        </w:rPr>
        <w:t>Tieslie</w:t>
      </w:r>
      <w:r w:rsidR="009B6109" w:rsidRPr="00622776">
        <w:rPr>
          <w:rFonts w:ascii="Times New Roman" w:hAnsi="Times New Roman" w:cs="Times New Roman"/>
          <w:b/>
          <w:sz w:val="28"/>
          <w:szCs w:val="28"/>
        </w:rPr>
        <w:t xml:space="preserve">tu ministrijas budžeta programmas </w:t>
      </w:r>
      <w:r w:rsidR="00622776" w:rsidRPr="00622776">
        <w:rPr>
          <w:rFonts w:ascii="Times New Roman" w:hAnsi="Times New Roman" w:cs="Times New Roman"/>
          <w:b/>
          <w:bCs/>
          <w:sz w:val="28"/>
          <w:szCs w:val="28"/>
        </w:rPr>
        <w:t>"</w:t>
      </w:r>
      <w:r w:rsidR="009B6109" w:rsidRPr="00622776">
        <w:rPr>
          <w:rFonts w:ascii="Times New Roman" w:hAnsi="Times New Roman" w:cs="Times New Roman"/>
          <w:b/>
          <w:sz w:val="28"/>
          <w:szCs w:val="28"/>
        </w:rPr>
        <w:t>Noziedzīgi iegūt</w:t>
      </w:r>
      <w:r w:rsidR="00622776" w:rsidRPr="00622776">
        <w:rPr>
          <w:rFonts w:ascii="Times New Roman" w:hAnsi="Times New Roman" w:cs="Times New Roman"/>
          <w:b/>
          <w:sz w:val="28"/>
          <w:szCs w:val="28"/>
        </w:rPr>
        <w:t>u līdzekļu konfiskācijas fonds</w:t>
      </w:r>
      <w:r w:rsidR="00622776" w:rsidRPr="00622776">
        <w:rPr>
          <w:rFonts w:ascii="Times New Roman" w:hAnsi="Times New Roman" w:cs="Times New Roman"/>
          <w:b/>
          <w:bCs/>
          <w:sz w:val="28"/>
          <w:szCs w:val="28"/>
        </w:rPr>
        <w:t>"</w:t>
      </w:r>
      <w:r w:rsidRPr="00622776">
        <w:rPr>
          <w:rFonts w:ascii="Times New Roman" w:hAnsi="Times New Roman" w:cs="Times New Roman"/>
          <w:b/>
          <w:sz w:val="28"/>
          <w:szCs w:val="28"/>
        </w:rPr>
        <w:t xml:space="preserve"> </w:t>
      </w:r>
      <w:r w:rsidR="009B6109" w:rsidRPr="00622776">
        <w:rPr>
          <w:rFonts w:ascii="Times New Roman" w:hAnsi="Times New Roman" w:cs="Times New Roman"/>
          <w:b/>
          <w:sz w:val="28"/>
          <w:szCs w:val="28"/>
        </w:rPr>
        <w:t>finanšu līdzekļu izmantošanas kārtība</w:t>
      </w:r>
    </w:p>
    <w:p w14:paraId="06E45819" w14:textId="072ADD77" w:rsidR="004E18D1" w:rsidRPr="00622776" w:rsidRDefault="004E18D1" w:rsidP="00DC5D50">
      <w:pPr>
        <w:spacing w:after="0" w:line="240" w:lineRule="auto"/>
        <w:jc w:val="center"/>
        <w:rPr>
          <w:rFonts w:ascii="Times New Roman" w:hAnsi="Times New Roman" w:cs="Times New Roman"/>
          <w:b/>
          <w:sz w:val="28"/>
          <w:szCs w:val="28"/>
        </w:rPr>
      </w:pPr>
    </w:p>
    <w:p w14:paraId="07F26636" w14:textId="127EE1AB" w:rsidR="00561BF2" w:rsidRDefault="004E18D1" w:rsidP="00200F16">
      <w:pPr>
        <w:spacing w:after="0" w:line="240" w:lineRule="auto"/>
        <w:jc w:val="right"/>
        <w:rPr>
          <w:rFonts w:ascii="Times New Roman" w:hAnsi="Times New Roman" w:cs="Times New Roman"/>
          <w:sz w:val="28"/>
          <w:szCs w:val="28"/>
        </w:rPr>
      </w:pPr>
      <w:r w:rsidRPr="00DC5D50">
        <w:rPr>
          <w:rFonts w:ascii="Times New Roman" w:hAnsi="Times New Roman" w:cs="Times New Roman"/>
          <w:sz w:val="28"/>
          <w:szCs w:val="28"/>
        </w:rPr>
        <w:t>Izdoti saskaņā ar Noziedzīgi iegūtas</w:t>
      </w:r>
    </w:p>
    <w:p w14:paraId="567CA714" w14:textId="3BDAEFB3" w:rsidR="00561BF2" w:rsidRDefault="004E18D1" w:rsidP="00561BF2">
      <w:pPr>
        <w:spacing w:after="0" w:line="240" w:lineRule="auto"/>
        <w:jc w:val="right"/>
        <w:rPr>
          <w:rFonts w:ascii="Times New Roman" w:hAnsi="Times New Roman" w:cs="Times New Roman"/>
          <w:sz w:val="28"/>
          <w:szCs w:val="28"/>
        </w:rPr>
      </w:pPr>
      <w:r w:rsidRPr="00DC5D50">
        <w:rPr>
          <w:rFonts w:ascii="Times New Roman" w:hAnsi="Times New Roman" w:cs="Times New Roman"/>
          <w:sz w:val="28"/>
          <w:szCs w:val="28"/>
        </w:rPr>
        <w:t>mantas konfiskācijas izpildes</w:t>
      </w:r>
    </w:p>
    <w:p w14:paraId="580C07D3" w14:textId="592A7753" w:rsidR="004E18D1" w:rsidRPr="00DC5D50" w:rsidRDefault="004E18D1" w:rsidP="00561BF2">
      <w:pPr>
        <w:spacing w:after="0" w:line="240" w:lineRule="auto"/>
        <w:jc w:val="right"/>
        <w:rPr>
          <w:rFonts w:ascii="Times New Roman" w:hAnsi="Times New Roman" w:cs="Times New Roman"/>
          <w:sz w:val="28"/>
          <w:szCs w:val="28"/>
        </w:rPr>
      </w:pPr>
      <w:r w:rsidRPr="00DC5D50">
        <w:rPr>
          <w:rFonts w:ascii="Times New Roman" w:hAnsi="Times New Roman" w:cs="Times New Roman"/>
          <w:sz w:val="28"/>
          <w:szCs w:val="28"/>
        </w:rPr>
        <w:t>likuma 45.</w:t>
      </w:r>
      <w:r w:rsidR="00561BF2">
        <w:rPr>
          <w:rFonts w:ascii="Times New Roman" w:hAnsi="Times New Roman" w:cs="Times New Roman"/>
          <w:sz w:val="28"/>
          <w:szCs w:val="28"/>
        </w:rPr>
        <w:t> </w:t>
      </w:r>
      <w:r w:rsidRPr="00DC5D50">
        <w:rPr>
          <w:rFonts w:ascii="Times New Roman" w:hAnsi="Times New Roman" w:cs="Times New Roman"/>
          <w:sz w:val="28"/>
          <w:szCs w:val="28"/>
        </w:rPr>
        <w:t>pantu</w:t>
      </w:r>
    </w:p>
    <w:p w14:paraId="60950480" w14:textId="77777777" w:rsidR="004E18D1" w:rsidRPr="00622776" w:rsidRDefault="004E18D1" w:rsidP="00DC5D50">
      <w:pPr>
        <w:spacing w:line="240" w:lineRule="auto"/>
        <w:ind w:firstLine="709"/>
        <w:jc w:val="center"/>
        <w:rPr>
          <w:rFonts w:ascii="Times New Roman" w:hAnsi="Times New Roman" w:cs="Times New Roman"/>
          <w:b/>
          <w:sz w:val="28"/>
          <w:szCs w:val="28"/>
        </w:rPr>
      </w:pPr>
    </w:p>
    <w:p w14:paraId="10225644" w14:textId="59E0B0A4" w:rsidR="004E18D1" w:rsidRPr="00622776" w:rsidRDefault="00561BF2" w:rsidP="00DC5D50">
      <w:pPr>
        <w:pStyle w:val="Sarakstarindkopa"/>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630B56" w:rsidRPr="00622776">
        <w:rPr>
          <w:rFonts w:ascii="Times New Roman" w:hAnsi="Times New Roman" w:cs="Times New Roman"/>
          <w:sz w:val="28"/>
          <w:szCs w:val="28"/>
        </w:rPr>
        <w:t xml:space="preserve">Noteikumi nosaka Tieslietu ministrijas </w:t>
      </w:r>
      <w:r w:rsidR="00037E17" w:rsidRPr="00622776">
        <w:rPr>
          <w:rFonts w:ascii="Times New Roman" w:hAnsi="Times New Roman" w:cs="Times New Roman"/>
          <w:sz w:val="28"/>
          <w:szCs w:val="28"/>
        </w:rPr>
        <w:t>budžeta programmas</w:t>
      </w:r>
      <w:r w:rsidR="00630B56" w:rsidRPr="00622776">
        <w:rPr>
          <w:rFonts w:ascii="Times New Roman" w:hAnsi="Times New Roman" w:cs="Times New Roman"/>
          <w:sz w:val="28"/>
          <w:szCs w:val="28"/>
        </w:rPr>
        <w:t xml:space="preserve"> </w:t>
      </w:r>
      <w:r>
        <w:rPr>
          <w:rFonts w:ascii="Times New Roman" w:hAnsi="Times New Roman" w:cs="Times New Roman"/>
          <w:sz w:val="28"/>
          <w:szCs w:val="28"/>
        </w:rPr>
        <w:t>"</w:t>
      </w:r>
      <w:r w:rsidR="009B6109" w:rsidRPr="00622776">
        <w:rPr>
          <w:rFonts w:ascii="Times New Roman" w:hAnsi="Times New Roman" w:cs="Times New Roman"/>
          <w:sz w:val="28"/>
          <w:szCs w:val="28"/>
        </w:rPr>
        <w:t>Noziedzīgi iegūtu līdzekļu konfiskācijas fonds</w:t>
      </w:r>
      <w:r>
        <w:rPr>
          <w:rFonts w:ascii="Times New Roman" w:hAnsi="Times New Roman" w:cs="Times New Roman"/>
          <w:sz w:val="28"/>
          <w:szCs w:val="28"/>
        </w:rPr>
        <w:t>"</w:t>
      </w:r>
      <w:r w:rsidR="009B6109" w:rsidRPr="00622776">
        <w:rPr>
          <w:rFonts w:ascii="Times New Roman" w:hAnsi="Times New Roman" w:cs="Times New Roman"/>
          <w:sz w:val="28"/>
          <w:szCs w:val="28"/>
        </w:rPr>
        <w:t xml:space="preserve"> </w:t>
      </w:r>
      <w:r w:rsidR="00037E17" w:rsidRPr="00622776">
        <w:rPr>
          <w:rFonts w:ascii="Times New Roman" w:hAnsi="Times New Roman" w:cs="Times New Roman"/>
          <w:sz w:val="28"/>
          <w:szCs w:val="28"/>
        </w:rPr>
        <w:t>(</w:t>
      </w:r>
      <w:bookmarkStart w:id="1" w:name="_Hlk494898861"/>
      <w:r w:rsidR="00037E17" w:rsidRPr="00622776">
        <w:rPr>
          <w:rFonts w:ascii="Times New Roman" w:hAnsi="Times New Roman" w:cs="Times New Roman"/>
          <w:sz w:val="28"/>
          <w:szCs w:val="28"/>
        </w:rPr>
        <w:t xml:space="preserve">turpmāk – </w:t>
      </w:r>
      <w:r w:rsidR="00181158" w:rsidRPr="00622776">
        <w:rPr>
          <w:rFonts w:ascii="Times New Roman" w:hAnsi="Times New Roman" w:cs="Times New Roman"/>
          <w:sz w:val="28"/>
          <w:szCs w:val="28"/>
        </w:rPr>
        <w:t>F</w:t>
      </w:r>
      <w:r w:rsidR="00CD2472" w:rsidRPr="00622776">
        <w:rPr>
          <w:rFonts w:ascii="Times New Roman" w:hAnsi="Times New Roman" w:cs="Times New Roman"/>
          <w:sz w:val="28"/>
          <w:szCs w:val="28"/>
        </w:rPr>
        <w:t>ond</w:t>
      </w:r>
      <w:r w:rsidR="0070018C" w:rsidRPr="00622776">
        <w:rPr>
          <w:rFonts w:ascii="Times New Roman" w:hAnsi="Times New Roman" w:cs="Times New Roman"/>
          <w:sz w:val="28"/>
          <w:szCs w:val="28"/>
        </w:rPr>
        <w:t>a programma</w:t>
      </w:r>
      <w:bookmarkEnd w:id="1"/>
      <w:r w:rsidR="00037E17" w:rsidRPr="00622776">
        <w:rPr>
          <w:rFonts w:ascii="Times New Roman" w:hAnsi="Times New Roman" w:cs="Times New Roman"/>
          <w:sz w:val="28"/>
          <w:szCs w:val="28"/>
        </w:rPr>
        <w:t>) finansēšanas, līdzekļu sadales un izmantošanas kārtību.</w:t>
      </w:r>
    </w:p>
    <w:p w14:paraId="15058E97" w14:textId="77777777" w:rsidR="000C2C75" w:rsidRPr="00622776" w:rsidRDefault="000C2C75" w:rsidP="00DC5D50">
      <w:pPr>
        <w:pStyle w:val="Sarakstarindkopa"/>
        <w:spacing w:line="240" w:lineRule="auto"/>
        <w:ind w:left="0" w:firstLine="709"/>
        <w:jc w:val="both"/>
        <w:rPr>
          <w:rFonts w:ascii="Times New Roman" w:hAnsi="Times New Roman" w:cs="Times New Roman"/>
          <w:sz w:val="28"/>
          <w:szCs w:val="28"/>
        </w:rPr>
      </w:pPr>
    </w:p>
    <w:p w14:paraId="43BBE37D" w14:textId="0D22E7BC" w:rsidR="000C2C75" w:rsidRPr="00622776" w:rsidRDefault="00561BF2" w:rsidP="00DC5D50">
      <w:pPr>
        <w:pStyle w:val="Sarakstarindkopa"/>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181158" w:rsidRPr="00622776">
        <w:rPr>
          <w:rFonts w:ascii="Times New Roman" w:hAnsi="Times New Roman" w:cs="Times New Roman"/>
          <w:sz w:val="28"/>
          <w:szCs w:val="28"/>
        </w:rPr>
        <w:t>F</w:t>
      </w:r>
      <w:r w:rsidR="00A27FAF" w:rsidRPr="00622776">
        <w:rPr>
          <w:rFonts w:ascii="Times New Roman" w:hAnsi="Times New Roman" w:cs="Times New Roman"/>
          <w:sz w:val="28"/>
          <w:szCs w:val="28"/>
        </w:rPr>
        <w:t>ond</w:t>
      </w:r>
      <w:r w:rsidR="0070018C" w:rsidRPr="00622776">
        <w:rPr>
          <w:rFonts w:ascii="Times New Roman" w:hAnsi="Times New Roman" w:cs="Times New Roman"/>
          <w:sz w:val="28"/>
          <w:szCs w:val="28"/>
        </w:rPr>
        <w:t>a programm</w:t>
      </w:r>
      <w:r w:rsidR="00952566" w:rsidRPr="00622776">
        <w:rPr>
          <w:rFonts w:ascii="Times New Roman" w:hAnsi="Times New Roman" w:cs="Times New Roman"/>
          <w:sz w:val="28"/>
          <w:szCs w:val="28"/>
        </w:rPr>
        <w:t>u finansē</w:t>
      </w:r>
      <w:r w:rsidR="0089290F" w:rsidRPr="00622776">
        <w:rPr>
          <w:rFonts w:ascii="Times New Roman" w:hAnsi="Times New Roman" w:cs="Times New Roman"/>
          <w:sz w:val="28"/>
          <w:szCs w:val="28"/>
        </w:rPr>
        <w:t xml:space="preserve"> no valsts budžetā ieskaitītajiem ieņēmumiem, kas iemaksāti valsts budžetā saskaņā ar nolēmumiem no </w:t>
      </w:r>
      <w:r w:rsidR="00410A58" w:rsidRPr="00622776">
        <w:rPr>
          <w:rFonts w:ascii="Times New Roman" w:hAnsi="Times New Roman" w:cs="Times New Roman"/>
          <w:sz w:val="28"/>
          <w:szCs w:val="28"/>
        </w:rPr>
        <w:t xml:space="preserve">konfiscēto </w:t>
      </w:r>
      <w:r w:rsidR="0089290F" w:rsidRPr="00622776">
        <w:rPr>
          <w:rFonts w:ascii="Times New Roman" w:hAnsi="Times New Roman" w:cs="Times New Roman"/>
          <w:sz w:val="28"/>
          <w:szCs w:val="28"/>
        </w:rPr>
        <w:t>noziedzīgi iegūto līdzekļu (finanšu līdzekļu un citas mantas) realizācijas vai citu līdzekļu realizācijas noziedzīgi iegūto līdzekļu vērtībā, ko budžetā ieskaita zvērināti tiesu izpildītāji un citas institūcijas (turpmāk – konfiscētie noziedzīgi iegūtie līdzekļi).</w:t>
      </w:r>
    </w:p>
    <w:p w14:paraId="3F2EDA9F" w14:textId="77777777" w:rsidR="000C2C75" w:rsidRPr="00622776" w:rsidRDefault="000C2C75" w:rsidP="00DC5D50">
      <w:pPr>
        <w:pStyle w:val="Sarakstarindkopa"/>
        <w:spacing w:line="240" w:lineRule="auto"/>
        <w:ind w:left="0" w:firstLine="709"/>
        <w:rPr>
          <w:rFonts w:ascii="Times New Roman" w:hAnsi="Times New Roman" w:cs="Times New Roman"/>
          <w:sz w:val="28"/>
          <w:szCs w:val="28"/>
        </w:rPr>
      </w:pPr>
    </w:p>
    <w:p w14:paraId="07780318" w14:textId="5A782A3D" w:rsidR="004E18D1" w:rsidRPr="00622776" w:rsidRDefault="00561BF2" w:rsidP="00DC5D50">
      <w:pPr>
        <w:pStyle w:val="Sarakstarindkopa"/>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D33A95" w:rsidRPr="00622776">
        <w:rPr>
          <w:rFonts w:ascii="Times New Roman" w:hAnsi="Times New Roman" w:cs="Times New Roman"/>
          <w:sz w:val="28"/>
          <w:szCs w:val="28"/>
        </w:rPr>
        <w:t>Valsts kase līdz saimnieciskā gada 20.</w:t>
      </w:r>
      <w:r>
        <w:rPr>
          <w:rFonts w:ascii="Times New Roman" w:hAnsi="Times New Roman" w:cs="Times New Roman"/>
          <w:sz w:val="32"/>
          <w:szCs w:val="28"/>
        </w:rPr>
        <w:t> </w:t>
      </w:r>
      <w:r w:rsidR="00D33A95" w:rsidRPr="00622776">
        <w:rPr>
          <w:rFonts w:ascii="Times New Roman" w:hAnsi="Times New Roman" w:cs="Times New Roman"/>
          <w:sz w:val="28"/>
          <w:szCs w:val="28"/>
        </w:rPr>
        <w:t>aprīlim, 20.</w:t>
      </w:r>
      <w:r>
        <w:rPr>
          <w:rFonts w:ascii="Times New Roman" w:hAnsi="Times New Roman" w:cs="Times New Roman"/>
          <w:sz w:val="28"/>
          <w:szCs w:val="28"/>
        </w:rPr>
        <w:t> </w:t>
      </w:r>
      <w:r w:rsidR="00D33A95" w:rsidRPr="00622776">
        <w:rPr>
          <w:rFonts w:ascii="Times New Roman" w:hAnsi="Times New Roman" w:cs="Times New Roman"/>
          <w:sz w:val="28"/>
          <w:szCs w:val="28"/>
        </w:rPr>
        <w:t xml:space="preserve">augustam un līdz saimnieciskā gada pēdējai dienai </w:t>
      </w:r>
      <w:bookmarkStart w:id="2" w:name="_Hlk494886896"/>
      <w:r w:rsidR="00181158" w:rsidRPr="00622776">
        <w:rPr>
          <w:rFonts w:ascii="Times New Roman" w:hAnsi="Times New Roman" w:cs="Times New Roman"/>
          <w:sz w:val="28"/>
          <w:szCs w:val="28"/>
        </w:rPr>
        <w:t>F</w:t>
      </w:r>
      <w:r w:rsidR="00A27FAF" w:rsidRPr="00622776">
        <w:rPr>
          <w:rFonts w:ascii="Times New Roman" w:hAnsi="Times New Roman" w:cs="Times New Roman"/>
          <w:sz w:val="28"/>
          <w:szCs w:val="28"/>
        </w:rPr>
        <w:t>onda</w:t>
      </w:r>
      <w:r w:rsidR="00D33A95" w:rsidRPr="00622776">
        <w:rPr>
          <w:rFonts w:ascii="Times New Roman" w:hAnsi="Times New Roman" w:cs="Times New Roman"/>
          <w:sz w:val="28"/>
          <w:szCs w:val="28"/>
        </w:rPr>
        <w:t xml:space="preserve"> </w:t>
      </w:r>
      <w:r w:rsidR="0070018C" w:rsidRPr="00622776">
        <w:rPr>
          <w:rFonts w:ascii="Times New Roman" w:hAnsi="Times New Roman" w:cs="Times New Roman"/>
          <w:sz w:val="28"/>
          <w:szCs w:val="28"/>
        </w:rPr>
        <w:t xml:space="preserve">programmas </w:t>
      </w:r>
      <w:r w:rsidR="00D33A95" w:rsidRPr="00622776">
        <w:rPr>
          <w:rFonts w:ascii="Times New Roman" w:hAnsi="Times New Roman" w:cs="Times New Roman"/>
          <w:sz w:val="28"/>
          <w:szCs w:val="28"/>
        </w:rPr>
        <w:t xml:space="preserve">kontā </w:t>
      </w:r>
      <w:bookmarkEnd w:id="2"/>
      <w:r w:rsidR="00D33A95" w:rsidRPr="00622776">
        <w:rPr>
          <w:rFonts w:ascii="Times New Roman" w:hAnsi="Times New Roman" w:cs="Times New Roman"/>
          <w:sz w:val="28"/>
          <w:szCs w:val="28"/>
        </w:rPr>
        <w:t>pašu ieņēmumos ieskaita naudas līdzekļus 50</w:t>
      </w:r>
      <w:r>
        <w:rPr>
          <w:rFonts w:ascii="Times New Roman" w:hAnsi="Times New Roman" w:cs="Times New Roman"/>
          <w:sz w:val="28"/>
          <w:szCs w:val="28"/>
        </w:rPr>
        <w:t> </w:t>
      </w:r>
      <w:r w:rsidR="00D33A95" w:rsidRPr="00622776">
        <w:rPr>
          <w:rFonts w:ascii="Times New Roman" w:hAnsi="Times New Roman" w:cs="Times New Roman"/>
          <w:sz w:val="28"/>
          <w:szCs w:val="28"/>
        </w:rPr>
        <w:t>% apmērā no attiecīgajā periodā valsts budžetā saņemto šo noteikumu 2.</w:t>
      </w:r>
      <w:r>
        <w:rPr>
          <w:rFonts w:ascii="Times New Roman" w:hAnsi="Times New Roman" w:cs="Times New Roman"/>
          <w:sz w:val="28"/>
          <w:szCs w:val="28"/>
        </w:rPr>
        <w:t> </w:t>
      </w:r>
      <w:r w:rsidR="00D33A95" w:rsidRPr="00622776">
        <w:rPr>
          <w:rFonts w:ascii="Times New Roman" w:hAnsi="Times New Roman" w:cs="Times New Roman"/>
          <w:sz w:val="28"/>
          <w:szCs w:val="28"/>
        </w:rPr>
        <w:t xml:space="preserve">punktā minēto konfiscēto noziedzīgi iegūto līdzekļu faktisko ieņēmumu summas, nepārsniedzot Noziedzīgi iegūtas mantas konfiskācijas izpildes likuma </w:t>
      </w:r>
      <w:r w:rsidR="00D33A95" w:rsidRPr="007C5535">
        <w:rPr>
          <w:rFonts w:ascii="Times New Roman" w:hAnsi="Times New Roman" w:cs="Times New Roman"/>
          <w:sz w:val="28"/>
          <w:szCs w:val="28"/>
        </w:rPr>
        <w:t>45.</w:t>
      </w:r>
      <w:r w:rsidRPr="007C5535">
        <w:rPr>
          <w:rFonts w:ascii="Times New Roman" w:hAnsi="Times New Roman" w:cs="Times New Roman"/>
          <w:sz w:val="28"/>
          <w:szCs w:val="28"/>
        </w:rPr>
        <w:t> </w:t>
      </w:r>
      <w:r w:rsidR="00D33A95" w:rsidRPr="007C5535">
        <w:rPr>
          <w:rFonts w:ascii="Times New Roman" w:hAnsi="Times New Roman" w:cs="Times New Roman"/>
          <w:sz w:val="28"/>
          <w:szCs w:val="28"/>
        </w:rPr>
        <w:t>pantā</w:t>
      </w:r>
      <w:r w:rsidR="00D33A95" w:rsidRPr="00622776">
        <w:rPr>
          <w:rFonts w:ascii="Times New Roman" w:hAnsi="Times New Roman" w:cs="Times New Roman"/>
          <w:sz w:val="28"/>
          <w:szCs w:val="28"/>
        </w:rPr>
        <w:t xml:space="preserve"> noteikto maksimālo saimniecisk</w:t>
      </w:r>
      <w:r w:rsidR="00A5762D" w:rsidRPr="00622776">
        <w:rPr>
          <w:rFonts w:ascii="Times New Roman" w:hAnsi="Times New Roman" w:cs="Times New Roman"/>
          <w:sz w:val="28"/>
          <w:szCs w:val="28"/>
        </w:rPr>
        <w:t>ajā</w:t>
      </w:r>
      <w:r w:rsidR="00D33A95" w:rsidRPr="00622776">
        <w:rPr>
          <w:rFonts w:ascii="Times New Roman" w:hAnsi="Times New Roman" w:cs="Times New Roman"/>
          <w:sz w:val="28"/>
          <w:szCs w:val="28"/>
        </w:rPr>
        <w:t xml:space="preserve"> gadā novirzāmās summas apmēru.</w:t>
      </w:r>
    </w:p>
    <w:p w14:paraId="54239484" w14:textId="77777777" w:rsidR="00BC610C" w:rsidRPr="00622776" w:rsidRDefault="00BC610C" w:rsidP="00DC5D50">
      <w:pPr>
        <w:pStyle w:val="Sarakstarindkopa"/>
        <w:spacing w:line="240" w:lineRule="auto"/>
        <w:ind w:left="0" w:firstLine="709"/>
        <w:jc w:val="both"/>
        <w:rPr>
          <w:rFonts w:ascii="Times New Roman" w:hAnsi="Times New Roman" w:cs="Times New Roman"/>
          <w:b/>
          <w:sz w:val="28"/>
          <w:szCs w:val="28"/>
        </w:rPr>
      </w:pPr>
    </w:p>
    <w:p w14:paraId="74056B56" w14:textId="4EF9459E" w:rsidR="00952566" w:rsidRPr="00622776" w:rsidRDefault="00561BF2" w:rsidP="00DC5D50">
      <w:pPr>
        <w:pStyle w:val="Sarakstarindkopa"/>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33029E" w:rsidRPr="00622776">
        <w:rPr>
          <w:rFonts w:ascii="Times New Roman" w:hAnsi="Times New Roman" w:cs="Times New Roman"/>
          <w:sz w:val="28"/>
          <w:szCs w:val="28"/>
        </w:rPr>
        <w:t>Fonda programmas l</w:t>
      </w:r>
      <w:r w:rsidR="00E53FFD" w:rsidRPr="00622776">
        <w:rPr>
          <w:rFonts w:ascii="Times New Roman" w:hAnsi="Times New Roman" w:cs="Times New Roman"/>
          <w:sz w:val="28"/>
          <w:szCs w:val="28"/>
        </w:rPr>
        <w:t>īdzekļi</w:t>
      </w:r>
      <w:r w:rsidR="00B564C3" w:rsidRPr="00622776">
        <w:rPr>
          <w:rFonts w:ascii="Times New Roman" w:hAnsi="Times New Roman" w:cs="Times New Roman"/>
          <w:sz w:val="28"/>
          <w:szCs w:val="28"/>
        </w:rPr>
        <w:t xml:space="preserve"> (turpmāk – līdzekļi) </w:t>
      </w:r>
      <w:r w:rsidR="00E53FFD" w:rsidRPr="00622776">
        <w:rPr>
          <w:rFonts w:ascii="Times New Roman" w:hAnsi="Times New Roman" w:cs="Times New Roman"/>
          <w:sz w:val="28"/>
          <w:szCs w:val="28"/>
        </w:rPr>
        <w:t xml:space="preserve">piešķirami </w:t>
      </w:r>
      <w:r w:rsidR="0063587C" w:rsidRPr="00622776">
        <w:rPr>
          <w:rFonts w:ascii="Times New Roman" w:hAnsi="Times New Roman" w:cs="Times New Roman"/>
          <w:sz w:val="28"/>
          <w:szCs w:val="28"/>
        </w:rPr>
        <w:t>finanšu un ekonomisko noziegumu apkarošana</w:t>
      </w:r>
      <w:r w:rsidR="00E36CD6" w:rsidRPr="00622776">
        <w:rPr>
          <w:rFonts w:ascii="Times New Roman" w:hAnsi="Times New Roman" w:cs="Times New Roman"/>
          <w:sz w:val="28"/>
          <w:szCs w:val="28"/>
        </w:rPr>
        <w:t>s</w:t>
      </w:r>
      <w:r w:rsidR="0063587C" w:rsidRPr="00622776">
        <w:rPr>
          <w:rFonts w:ascii="Times New Roman" w:hAnsi="Times New Roman" w:cs="Times New Roman"/>
          <w:sz w:val="28"/>
          <w:szCs w:val="28"/>
        </w:rPr>
        <w:t xml:space="preserve"> </w:t>
      </w:r>
      <w:r w:rsidR="00E36CD6" w:rsidRPr="00622776">
        <w:rPr>
          <w:rFonts w:ascii="Times New Roman" w:hAnsi="Times New Roman" w:cs="Times New Roman"/>
          <w:sz w:val="28"/>
          <w:szCs w:val="28"/>
        </w:rPr>
        <w:t xml:space="preserve">pasākumiem </w:t>
      </w:r>
      <w:r w:rsidR="0063587C" w:rsidRPr="00622776">
        <w:rPr>
          <w:rFonts w:ascii="Times New Roman" w:hAnsi="Times New Roman" w:cs="Times New Roman"/>
          <w:sz w:val="28"/>
          <w:szCs w:val="28"/>
        </w:rPr>
        <w:t xml:space="preserve">un noziedzīgos nodarījumos cietušo atbalsta sniegšanai, </w:t>
      </w:r>
      <w:r w:rsidR="005E2B9D" w:rsidRPr="00622776">
        <w:rPr>
          <w:rFonts w:ascii="Times New Roman" w:hAnsi="Times New Roman" w:cs="Times New Roman"/>
          <w:sz w:val="28"/>
          <w:szCs w:val="28"/>
        </w:rPr>
        <w:t xml:space="preserve">izņemot </w:t>
      </w:r>
      <w:r w:rsidR="00A27FAF" w:rsidRPr="00622776">
        <w:rPr>
          <w:rFonts w:ascii="Times New Roman" w:hAnsi="Times New Roman" w:cs="Times New Roman"/>
          <w:sz w:val="28"/>
          <w:szCs w:val="28"/>
        </w:rPr>
        <w:t xml:space="preserve">līdzekļu </w:t>
      </w:r>
      <w:r w:rsidR="00C73027" w:rsidRPr="00622776">
        <w:rPr>
          <w:rFonts w:ascii="Times New Roman" w:hAnsi="Times New Roman" w:cs="Times New Roman"/>
          <w:sz w:val="28"/>
          <w:szCs w:val="28"/>
        </w:rPr>
        <w:t xml:space="preserve">pieprasītāja un </w:t>
      </w:r>
      <w:r w:rsidR="00A27FAF" w:rsidRPr="00622776">
        <w:rPr>
          <w:rFonts w:ascii="Times New Roman" w:hAnsi="Times New Roman" w:cs="Times New Roman"/>
          <w:sz w:val="28"/>
          <w:szCs w:val="28"/>
        </w:rPr>
        <w:t xml:space="preserve">saņēmēja </w:t>
      </w:r>
      <w:r w:rsidR="00E36CD6" w:rsidRPr="00622776">
        <w:rPr>
          <w:rFonts w:ascii="Times New Roman" w:hAnsi="Times New Roman" w:cs="Times New Roman"/>
          <w:sz w:val="28"/>
          <w:szCs w:val="28"/>
        </w:rPr>
        <w:t xml:space="preserve">nodarbināto </w:t>
      </w:r>
      <w:r w:rsidR="005E2B9D" w:rsidRPr="00622776">
        <w:rPr>
          <w:rFonts w:ascii="Times New Roman" w:hAnsi="Times New Roman" w:cs="Times New Roman"/>
          <w:sz w:val="28"/>
          <w:szCs w:val="28"/>
        </w:rPr>
        <w:t>atlīdzībai</w:t>
      </w:r>
      <w:r w:rsidR="00B93B6A" w:rsidRPr="00622776">
        <w:rPr>
          <w:rFonts w:ascii="Times New Roman" w:hAnsi="Times New Roman" w:cs="Times New Roman"/>
          <w:sz w:val="28"/>
          <w:szCs w:val="28"/>
        </w:rPr>
        <w:t>.</w:t>
      </w:r>
    </w:p>
    <w:p w14:paraId="0EF3A4DA" w14:textId="77777777" w:rsidR="00952566" w:rsidRPr="00622776" w:rsidRDefault="00952566" w:rsidP="00DC5D50">
      <w:pPr>
        <w:pStyle w:val="Sarakstarindkopa"/>
        <w:spacing w:line="240" w:lineRule="auto"/>
        <w:ind w:left="0" w:firstLine="709"/>
        <w:jc w:val="both"/>
        <w:rPr>
          <w:rFonts w:ascii="Times New Roman" w:hAnsi="Times New Roman" w:cs="Times New Roman"/>
          <w:sz w:val="28"/>
          <w:szCs w:val="28"/>
        </w:rPr>
      </w:pPr>
    </w:p>
    <w:p w14:paraId="3407F42C" w14:textId="6A68D2AC" w:rsidR="00952566" w:rsidRPr="00622776" w:rsidRDefault="00561BF2" w:rsidP="00DC5D50">
      <w:pPr>
        <w:pStyle w:val="Sarakstarindkopa"/>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3D7038" w:rsidRPr="00622776">
        <w:rPr>
          <w:rFonts w:ascii="Times New Roman" w:hAnsi="Times New Roman" w:cs="Times New Roman"/>
          <w:sz w:val="28"/>
          <w:szCs w:val="28"/>
        </w:rPr>
        <w:t>Šo noteikumu 4.</w:t>
      </w:r>
      <w:r>
        <w:rPr>
          <w:rFonts w:ascii="Times New Roman" w:hAnsi="Times New Roman" w:cs="Times New Roman"/>
          <w:sz w:val="28"/>
          <w:szCs w:val="28"/>
        </w:rPr>
        <w:t> </w:t>
      </w:r>
      <w:r w:rsidR="003D7038" w:rsidRPr="00622776">
        <w:rPr>
          <w:rFonts w:ascii="Times New Roman" w:hAnsi="Times New Roman" w:cs="Times New Roman"/>
          <w:sz w:val="28"/>
          <w:szCs w:val="28"/>
        </w:rPr>
        <w:t xml:space="preserve">punkts neattiecas uz Tieslietu ministrijas </w:t>
      </w:r>
      <w:r w:rsidR="00181158" w:rsidRPr="00622776">
        <w:rPr>
          <w:rFonts w:ascii="Times New Roman" w:hAnsi="Times New Roman" w:cs="Times New Roman"/>
          <w:sz w:val="28"/>
          <w:szCs w:val="28"/>
        </w:rPr>
        <w:t>F</w:t>
      </w:r>
      <w:r w:rsidR="00C73027" w:rsidRPr="00622776">
        <w:rPr>
          <w:rFonts w:ascii="Times New Roman" w:hAnsi="Times New Roman" w:cs="Times New Roman"/>
          <w:sz w:val="28"/>
          <w:szCs w:val="28"/>
        </w:rPr>
        <w:t xml:space="preserve">onda </w:t>
      </w:r>
      <w:r w:rsidR="009C757B" w:rsidRPr="00622776">
        <w:rPr>
          <w:rFonts w:ascii="Times New Roman" w:hAnsi="Times New Roman" w:cs="Times New Roman"/>
          <w:sz w:val="28"/>
          <w:szCs w:val="28"/>
        </w:rPr>
        <w:t>programmas administrēšan</w:t>
      </w:r>
      <w:r w:rsidR="00E36CD6" w:rsidRPr="00622776">
        <w:rPr>
          <w:rFonts w:ascii="Times New Roman" w:hAnsi="Times New Roman" w:cs="Times New Roman"/>
          <w:sz w:val="28"/>
          <w:szCs w:val="28"/>
        </w:rPr>
        <w:t>as izdevumiem</w:t>
      </w:r>
      <w:r w:rsidR="003D7038" w:rsidRPr="00622776">
        <w:rPr>
          <w:rFonts w:ascii="Times New Roman" w:hAnsi="Times New Roman" w:cs="Times New Roman"/>
          <w:sz w:val="28"/>
          <w:szCs w:val="28"/>
        </w:rPr>
        <w:t>, kas</w:t>
      </w:r>
      <w:r w:rsidR="009C757B" w:rsidRPr="00622776">
        <w:rPr>
          <w:rFonts w:ascii="Times New Roman" w:hAnsi="Times New Roman" w:cs="Times New Roman"/>
          <w:sz w:val="28"/>
          <w:szCs w:val="28"/>
        </w:rPr>
        <w:t xml:space="preserve"> tiek segti no </w:t>
      </w:r>
      <w:r w:rsidR="00E36CD6" w:rsidRPr="00622776">
        <w:rPr>
          <w:rFonts w:ascii="Times New Roman" w:hAnsi="Times New Roman" w:cs="Times New Roman"/>
          <w:sz w:val="28"/>
          <w:szCs w:val="28"/>
        </w:rPr>
        <w:t xml:space="preserve">Fonda </w:t>
      </w:r>
      <w:r w:rsidR="009C757B" w:rsidRPr="00622776">
        <w:rPr>
          <w:rFonts w:ascii="Times New Roman" w:hAnsi="Times New Roman" w:cs="Times New Roman"/>
          <w:sz w:val="28"/>
          <w:szCs w:val="28"/>
        </w:rPr>
        <w:t>programm</w:t>
      </w:r>
      <w:r w:rsidR="0033029E" w:rsidRPr="00622776">
        <w:rPr>
          <w:rFonts w:ascii="Times New Roman" w:hAnsi="Times New Roman" w:cs="Times New Roman"/>
          <w:sz w:val="28"/>
          <w:szCs w:val="28"/>
        </w:rPr>
        <w:t>as kontā</w:t>
      </w:r>
      <w:r w:rsidR="009C757B" w:rsidRPr="00622776">
        <w:rPr>
          <w:rFonts w:ascii="Times New Roman" w:hAnsi="Times New Roman" w:cs="Times New Roman"/>
          <w:sz w:val="28"/>
          <w:szCs w:val="28"/>
        </w:rPr>
        <w:t xml:space="preserve"> ieskaitītajiem ieņēmumiem</w:t>
      </w:r>
      <w:r w:rsidR="00034787" w:rsidRPr="00622776">
        <w:rPr>
          <w:rFonts w:ascii="Times New Roman" w:hAnsi="Times New Roman" w:cs="Times New Roman"/>
          <w:sz w:val="28"/>
          <w:szCs w:val="28"/>
        </w:rPr>
        <w:t>, nepārsniedzot 0,</w:t>
      </w:r>
      <w:r w:rsidR="00310DC2" w:rsidRPr="00622776">
        <w:rPr>
          <w:rFonts w:ascii="Times New Roman" w:hAnsi="Times New Roman" w:cs="Times New Roman"/>
          <w:sz w:val="28"/>
          <w:szCs w:val="28"/>
        </w:rPr>
        <w:t>5</w:t>
      </w:r>
      <w:r>
        <w:rPr>
          <w:rFonts w:ascii="Times New Roman" w:hAnsi="Times New Roman" w:cs="Times New Roman"/>
          <w:sz w:val="28"/>
          <w:szCs w:val="28"/>
        </w:rPr>
        <w:t> </w:t>
      </w:r>
      <w:r w:rsidR="00176480" w:rsidRPr="00622776">
        <w:rPr>
          <w:rFonts w:ascii="Times New Roman" w:hAnsi="Times New Roman" w:cs="Times New Roman"/>
          <w:sz w:val="28"/>
          <w:szCs w:val="28"/>
        </w:rPr>
        <w:t>procentus</w:t>
      </w:r>
      <w:r w:rsidR="00034787" w:rsidRPr="00622776">
        <w:rPr>
          <w:rFonts w:ascii="Times New Roman" w:hAnsi="Times New Roman" w:cs="Times New Roman"/>
          <w:sz w:val="28"/>
          <w:szCs w:val="28"/>
        </w:rPr>
        <w:t xml:space="preserve"> </w:t>
      </w:r>
      <w:r w:rsidR="005D0327" w:rsidRPr="00622776">
        <w:rPr>
          <w:rFonts w:ascii="Times New Roman" w:hAnsi="Times New Roman" w:cs="Times New Roman"/>
          <w:sz w:val="28"/>
          <w:szCs w:val="28"/>
        </w:rPr>
        <w:t xml:space="preserve">no Noziedzīgi iegūtas mantas konfiskācijas izpildes likuma </w:t>
      </w:r>
      <w:r w:rsidR="005D0327" w:rsidRPr="007C5535">
        <w:rPr>
          <w:rFonts w:ascii="Times New Roman" w:hAnsi="Times New Roman" w:cs="Times New Roman"/>
          <w:sz w:val="28"/>
          <w:szCs w:val="28"/>
        </w:rPr>
        <w:t>45.</w:t>
      </w:r>
      <w:r w:rsidRPr="007C5535">
        <w:rPr>
          <w:rFonts w:ascii="Times New Roman" w:hAnsi="Times New Roman" w:cs="Times New Roman"/>
          <w:sz w:val="28"/>
          <w:szCs w:val="28"/>
        </w:rPr>
        <w:t> </w:t>
      </w:r>
      <w:r w:rsidR="005D0327" w:rsidRPr="007C5535">
        <w:rPr>
          <w:rFonts w:ascii="Times New Roman" w:hAnsi="Times New Roman" w:cs="Times New Roman"/>
          <w:sz w:val="28"/>
          <w:szCs w:val="28"/>
        </w:rPr>
        <w:t>pantā</w:t>
      </w:r>
      <w:r w:rsidR="005D0327" w:rsidRPr="00622776">
        <w:rPr>
          <w:rFonts w:ascii="Times New Roman" w:hAnsi="Times New Roman" w:cs="Times New Roman"/>
          <w:sz w:val="28"/>
          <w:szCs w:val="28"/>
        </w:rPr>
        <w:t xml:space="preserve"> noteiktā maksimālā saimniecisk</w:t>
      </w:r>
      <w:r w:rsidR="00A5762D" w:rsidRPr="00622776">
        <w:rPr>
          <w:rFonts w:ascii="Times New Roman" w:hAnsi="Times New Roman" w:cs="Times New Roman"/>
          <w:sz w:val="28"/>
          <w:szCs w:val="28"/>
        </w:rPr>
        <w:t>ajā</w:t>
      </w:r>
      <w:r w:rsidR="005D0327" w:rsidRPr="00622776">
        <w:rPr>
          <w:rFonts w:ascii="Times New Roman" w:hAnsi="Times New Roman" w:cs="Times New Roman"/>
          <w:sz w:val="28"/>
          <w:szCs w:val="28"/>
        </w:rPr>
        <w:t xml:space="preserve"> gadā novirzāmās summas apmēra</w:t>
      </w:r>
      <w:r w:rsidR="005D6B4A" w:rsidRPr="00622776">
        <w:rPr>
          <w:rFonts w:ascii="Times New Roman" w:hAnsi="Times New Roman" w:cs="Times New Roman"/>
          <w:sz w:val="28"/>
          <w:szCs w:val="28"/>
        </w:rPr>
        <w:t>.</w:t>
      </w:r>
    </w:p>
    <w:p w14:paraId="302EFF92" w14:textId="77777777" w:rsidR="00952566" w:rsidRPr="00622776" w:rsidRDefault="00952566" w:rsidP="00DC5D50">
      <w:pPr>
        <w:pStyle w:val="Sarakstarindkopa"/>
        <w:spacing w:line="240" w:lineRule="auto"/>
        <w:ind w:left="0" w:firstLine="709"/>
        <w:rPr>
          <w:rFonts w:ascii="Times New Roman" w:hAnsi="Times New Roman" w:cs="Times New Roman"/>
          <w:sz w:val="28"/>
          <w:szCs w:val="28"/>
        </w:rPr>
      </w:pPr>
    </w:p>
    <w:p w14:paraId="160F57BD" w14:textId="5266FACF" w:rsidR="0098310B" w:rsidRPr="00622776" w:rsidRDefault="00561BF2" w:rsidP="00DC5D50">
      <w:pPr>
        <w:pStyle w:val="Sarakstarindkopa"/>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6. </w:t>
      </w:r>
      <w:r w:rsidR="0098310B" w:rsidRPr="00622776">
        <w:rPr>
          <w:rFonts w:ascii="Times New Roman" w:hAnsi="Times New Roman" w:cs="Times New Roman"/>
          <w:sz w:val="28"/>
          <w:szCs w:val="28"/>
        </w:rPr>
        <w:t>Ja Fonda programm</w:t>
      </w:r>
      <w:r w:rsidR="00907FE3" w:rsidRPr="00622776">
        <w:rPr>
          <w:rFonts w:ascii="Times New Roman" w:hAnsi="Times New Roman" w:cs="Times New Roman"/>
          <w:sz w:val="28"/>
          <w:szCs w:val="28"/>
        </w:rPr>
        <w:t xml:space="preserve">as kontā </w:t>
      </w:r>
      <w:r w:rsidR="00515139" w:rsidRPr="00622776">
        <w:rPr>
          <w:rFonts w:ascii="Times New Roman" w:hAnsi="Times New Roman" w:cs="Times New Roman"/>
          <w:sz w:val="28"/>
          <w:szCs w:val="28"/>
        </w:rPr>
        <w:t xml:space="preserve">pieejamie līdzekļi </w:t>
      </w:r>
      <w:r w:rsidR="0098310B" w:rsidRPr="00622776">
        <w:rPr>
          <w:rFonts w:ascii="Times New Roman" w:hAnsi="Times New Roman" w:cs="Times New Roman"/>
          <w:sz w:val="28"/>
          <w:szCs w:val="28"/>
        </w:rPr>
        <w:t>pārsniedz 300 000</w:t>
      </w:r>
      <w:r w:rsidR="00D4296E">
        <w:rPr>
          <w:rFonts w:ascii="Times New Roman" w:hAnsi="Times New Roman" w:cs="Times New Roman"/>
          <w:sz w:val="28"/>
          <w:szCs w:val="28"/>
        </w:rPr>
        <w:t> </w:t>
      </w:r>
      <w:proofErr w:type="spellStart"/>
      <w:r w:rsidR="00771873" w:rsidRPr="00622776">
        <w:rPr>
          <w:rFonts w:ascii="Times New Roman" w:hAnsi="Times New Roman" w:cs="Times New Roman"/>
          <w:i/>
          <w:sz w:val="28"/>
          <w:szCs w:val="28"/>
        </w:rPr>
        <w:t>euro</w:t>
      </w:r>
      <w:proofErr w:type="spellEnd"/>
      <w:r w:rsidR="00771873" w:rsidRPr="00622776">
        <w:rPr>
          <w:rFonts w:ascii="Times New Roman" w:hAnsi="Times New Roman" w:cs="Times New Roman"/>
          <w:sz w:val="28"/>
          <w:szCs w:val="28"/>
        </w:rPr>
        <w:t xml:space="preserve"> </w:t>
      </w:r>
      <w:r w:rsidR="0098310B" w:rsidRPr="00622776">
        <w:rPr>
          <w:rFonts w:ascii="Times New Roman" w:hAnsi="Times New Roman" w:cs="Times New Roman"/>
          <w:sz w:val="28"/>
          <w:szCs w:val="28"/>
        </w:rPr>
        <w:t>(t.sk. iepriekšējo gadu atlikums), Tieslietu ministrija nosūta u</w:t>
      </w:r>
      <w:r w:rsidR="005E6479" w:rsidRPr="00622776">
        <w:rPr>
          <w:rFonts w:ascii="Times New Roman" w:hAnsi="Times New Roman" w:cs="Times New Roman"/>
          <w:sz w:val="28"/>
          <w:szCs w:val="28"/>
        </w:rPr>
        <w:t xml:space="preserve">zaicinājumu </w:t>
      </w:r>
      <w:r w:rsidR="00D86F36" w:rsidRPr="00622776">
        <w:rPr>
          <w:rFonts w:ascii="Times New Roman" w:hAnsi="Times New Roman" w:cs="Times New Roman"/>
          <w:sz w:val="28"/>
          <w:szCs w:val="28"/>
        </w:rPr>
        <w:t>iesniegt</w:t>
      </w:r>
      <w:r w:rsidR="0098310B" w:rsidRPr="00622776">
        <w:rPr>
          <w:rFonts w:ascii="Times New Roman" w:hAnsi="Times New Roman" w:cs="Times New Roman"/>
          <w:sz w:val="28"/>
          <w:szCs w:val="28"/>
        </w:rPr>
        <w:t xml:space="preserve"> </w:t>
      </w:r>
      <w:r w:rsidR="00E2508C" w:rsidRPr="00622776">
        <w:rPr>
          <w:rFonts w:ascii="Times New Roman" w:hAnsi="Times New Roman" w:cs="Times New Roman"/>
          <w:sz w:val="28"/>
          <w:szCs w:val="28"/>
        </w:rPr>
        <w:t>pieteikumu</w:t>
      </w:r>
      <w:r w:rsidR="009A7ABF" w:rsidRPr="00622776">
        <w:rPr>
          <w:rFonts w:ascii="Times New Roman" w:hAnsi="Times New Roman" w:cs="Times New Roman"/>
          <w:sz w:val="28"/>
          <w:szCs w:val="28"/>
        </w:rPr>
        <w:t xml:space="preserve"> līdzekļu izmantošanai</w:t>
      </w:r>
      <w:r w:rsidR="00E2508C" w:rsidRPr="00622776">
        <w:rPr>
          <w:rFonts w:ascii="Times New Roman" w:hAnsi="Times New Roman" w:cs="Times New Roman"/>
          <w:sz w:val="28"/>
          <w:szCs w:val="28"/>
        </w:rPr>
        <w:t xml:space="preserve"> </w:t>
      </w:r>
      <w:r w:rsidR="0098310B" w:rsidRPr="00622776">
        <w:rPr>
          <w:rFonts w:ascii="Times New Roman" w:hAnsi="Times New Roman" w:cs="Times New Roman"/>
          <w:sz w:val="28"/>
          <w:szCs w:val="28"/>
        </w:rPr>
        <w:t>tās noteiktajā termiņā</w:t>
      </w:r>
      <w:r w:rsidR="00D86F36" w:rsidRPr="00622776">
        <w:rPr>
          <w:rFonts w:ascii="Times New Roman" w:hAnsi="Times New Roman" w:cs="Times New Roman"/>
          <w:sz w:val="28"/>
          <w:szCs w:val="28"/>
        </w:rPr>
        <w:t xml:space="preserve"> </w:t>
      </w:r>
      <w:r w:rsidR="0098310B" w:rsidRPr="00622776">
        <w:rPr>
          <w:rFonts w:ascii="Times New Roman" w:hAnsi="Times New Roman" w:cs="Times New Roman"/>
          <w:sz w:val="28"/>
          <w:szCs w:val="28"/>
        </w:rPr>
        <w:t>šādiem</w:t>
      </w:r>
      <w:r w:rsidR="00D86F36" w:rsidRPr="00622776">
        <w:rPr>
          <w:rFonts w:ascii="Times New Roman" w:hAnsi="Times New Roman" w:cs="Times New Roman"/>
          <w:sz w:val="28"/>
          <w:szCs w:val="28"/>
        </w:rPr>
        <w:t xml:space="preserve"> </w:t>
      </w:r>
      <w:r w:rsidR="00181158" w:rsidRPr="00622776">
        <w:rPr>
          <w:rFonts w:ascii="Times New Roman" w:hAnsi="Times New Roman" w:cs="Times New Roman"/>
          <w:sz w:val="28"/>
          <w:szCs w:val="28"/>
        </w:rPr>
        <w:t>līdzekļu</w:t>
      </w:r>
      <w:r w:rsidR="009C39D9" w:rsidRPr="00622776">
        <w:rPr>
          <w:rFonts w:ascii="Times New Roman" w:hAnsi="Times New Roman" w:cs="Times New Roman"/>
          <w:sz w:val="28"/>
          <w:szCs w:val="28"/>
        </w:rPr>
        <w:t xml:space="preserve"> pieprasītājiem</w:t>
      </w:r>
      <w:r w:rsidR="0098310B" w:rsidRPr="00622776">
        <w:rPr>
          <w:rFonts w:ascii="Times New Roman" w:hAnsi="Times New Roman" w:cs="Times New Roman"/>
          <w:sz w:val="28"/>
          <w:szCs w:val="28"/>
        </w:rPr>
        <w:t>:</w:t>
      </w:r>
    </w:p>
    <w:p w14:paraId="65A59D03" w14:textId="0D0FFB02" w:rsidR="0098310B" w:rsidRPr="00622776" w:rsidRDefault="0098310B" w:rsidP="00DC5D50">
      <w:pPr>
        <w:pStyle w:val="Sarakstarindkopa"/>
        <w:spacing w:line="240" w:lineRule="auto"/>
        <w:ind w:left="0" w:firstLine="709"/>
        <w:jc w:val="both"/>
        <w:rPr>
          <w:rFonts w:ascii="Times New Roman" w:hAnsi="Times New Roman" w:cs="Times New Roman"/>
          <w:sz w:val="28"/>
          <w:szCs w:val="28"/>
        </w:rPr>
      </w:pPr>
      <w:r w:rsidRPr="00622776">
        <w:rPr>
          <w:rFonts w:ascii="Times New Roman" w:hAnsi="Times New Roman" w:cs="Times New Roman"/>
          <w:sz w:val="28"/>
          <w:szCs w:val="28"/>
        </w:rPr>
        <w:t>6.1.</w:t>
      </w:r>
      <w:r w:rsidR="00561BF2">
        <w:rPr>
          <w:rFonts w:ascii="Times New Roman" w:hAnsi="Times New Roman" w:cs="Times New Roman"/>
          <w:sz w:val="28"/>
          <w:szCs w:val="28"/>
        </w:rPr>
        <w:t> </w:t>
      </w:r>
      <w:r w:rsidRPr="00622776">
        <w:rPr>
          <w:rFonts w:ascii="Times New Roman" w:hAnsi="Times New Roman" w:cs="Times New Roman"/>
          <w:sz w:val="28"/>
          <w:szCs w:val="28"/>
        </w:rPr>
        <w:t>Iekšlietu ministrija;</w:t>
      </w:r>
    </w:p>
    <w:p w14:paraId="1D857481" w14:textId="53B0A75F" w:rsidR="0098310B" w:rsidRPr="00622776" w:rsidRDefault="0098310B" w:rsidP="00DC5D50">
      <w:pPr>
        <w:pStyle w:val="Sarakstarindkopa"/>
        <w:spacing w:line="240" w:lineRule="auto"/>
        <w:ind w:left="0" w:firstLine="709"/>
        <w:jc w:val="both"/>
        <w:rPr>
          <w:rFonts w:ascii="Times New Roman" w:hAnsi="Times New Roman" w:cs="Times New Roman"/>
          <w:sz w:val="28"/>
          <w:szCs w:val="28"/>
        </w:rPr>
      </w:pPr>
      <w:r w:rsidRPr="00622776">
        <w:rPr>
          <w:rFonts w:ascii="Times New Roman" w:hAnsi="Times New Roman" w:cs="Times New Roman"/>
          <w:sz w:val="28"/>
          <w:szCs w:val="28"/>
        </w:rPr>
        <w:t>6.2.</w:t>
      </w:r>
      <w:r w:rsidR="00561BF2">
        <w:rPr>
          <w:rFonts w:ascii="Times New Roman" w:hAnsi="Times New Roman" w:cs="Times New Roman"/>
          <w:sz w:val="28"/>
          <w:szCs w:val="28"/>
        </w:rPr>
        <w:t> </w:t>
      </w:r>
      <w:r w:rsidRPr="00622776">
        <w:rPr>
          <w:rFonts w:ascii="Times New Roman" w:hAnsi="Times New Roman" w:cs="Times New Roman"/>
          <w:sz w:val="28"/>
          <w:szCs w:val="28"/>
        </w:rPr>
        <w:t>Latvijas Republikas Prokuratūra;</w:t>
      </w:r>
    </w:p>
    <w:p w14:paraId="23D3285F" w14:textId="3B11CEFD" w:rsidR="0098310B" w:rsidRPr="00622776" w:rsidRDefault="0098310B" w:rsidP="00DC5D50">
      <w:pPr>
        <w:pStyle w:val="Sarakstarindkopa"/>
        <w:spacing w:line="240" w:lineRule="auto"/>
        <w:ind w:left="0" w:firstLine="709"/>
        <w:jc w:val="both"/>
        <w:rPr>
          <w:rFonts w:ascii="Times New Roman" w:hAnsi="Times New Roman" w:cs="Times New Roman"/>
          <w:sz w:val="28"/>
          <w:szCs w:val="28"/>
        </w:rPr>
      </w:pPr>
      <w:r w:rsidRPr="00622776">
        <w:rPr>
          <w:rFonts w:ascii="Times New Roman" w:hAnsi="Times New Roman" w:cs="Times New Roman"/>
          <w:sz w:val="28"/>
          <w:szCs w:val="28"/>
        </w:rPr>
        <w:t>6.3.</w:t>
      </w:r>
      <w:r w:rsidR="00561BF2">
        <w:rPr>
          <w:rFonts w:ascii="Times New Roman" w:hAnsi="Times New Roman" w:cs="Times New Roman"/>
          <w:sz w:val="28"/>
          <w:szCs w:val="28"/>
        </w:rPr>
        <w:t> </w:t>
      </w:r>
      <w:r w:rsidRPr="00622776">
        <w:rPr>
          <w:rFonts w:ascii="Times New Roman" w:hAnsi="Times New Roman" w:cs="Times New Roman"/>
          <w:sz w:val="28"/>
          <w:szCs w:val="28"/>
        </w:rPr>
        <w:t>Korupcijas novēršanas un apkarošanas birojs;</w:t>
      </w:r>
    </w:p>
    <w:p w14:paraId="76C07E21" w14:textId="1898F2B6" w:rsidR="0098310B" w:rsidRPr="00622776" w:rsidRDefault="0098310B" w:rsidP="00DC5D50">
      <w:pPr>
        <w:pStyle w:val="Sarakstarindkopa"/>
        <w:spacing w:line="240" w:lineRule="auto"/>
        <w:ind w:left="0" w:firstLine="709"/>
        <w:jc w:val="both"/>
        <w:rPr>
          <w:rFonts w:ascii="Times New Roman" w:hAnsi="Times New Roman" w:cs="Times New Roman"/>
          <w:sz w:val="28"/>
          <w:szCs w:val="28"/>
        </w:rPr>
      </w:pPr>
      <w:r w:rsidRPr="00622776">
        <w:rPr>
          <w:rFonts w:ascii="Times New Roman" w:hAnsi="Times New Roman" w:cs="Times New Roman"/>
          <w:sz w:val="28"/>
          <w:szCs w:val="28"/>
        </w:rPr>
        <w:t>6.4.</w:t>
      </w:r>
      <w:r w:rsidR="00561BF2">
        <w:rPr>
          <w:rFonts w:ascii="Times New Roman" w:hAnsi="Times New Roman" w:cs="Times New Roman"/>
          <w:sz w:val="28"/>
          <w:szCs w:val="28"/>
        </w:rPr>
        <w:t> </w:t>
      </w:r>
      <w:r w:rsidRPr="00622776">
        <w:rPr>
          <w:rFonts w:ascii="Times New Roman" w:hAnsi="Times New Roman" w:cs="Times New Roman"/>
          <w:sz w:val="28"/>
          <w:szCs w:val="28"/>
        </w:rPr>
        <w:t>Finanšu ministrija;</w:t>
      </w:r>
    </w:p>
    <w:p w14:paraId="51B3ABFA" w14:textId="353E93D5" w:rsidR="0098310B" w:rsidRPr="00622776" w:rsidRDefault="0098310B" w:rsidP="00DC5D50">
      <w:pPr>
        <w:pStyle w:val="Sarakstarindkopa"/>
        <w:spacing w:line="240" w:lineRule="auto"/>
        <w:ind w:left="0" w:firstLine="709"/>
        <w:jc w:val="both"/>
        <w:rPr>
          <w:rFonts w:ascii="Times New Roman" w:hAnsi="Times New Roman" w:cs="Times New Roman"/>
          <w:sz w:val="28"/>
          <w:szCs w:val="28"/>
        </w:rPr>
      </w:pPr>
      <w:r w:rsidRPr="00622776">
        <w:rPr>
          <w:rFonts w:ascii="Times New Roman" w:hAnsi="Times New Roman" w:cs="Times New Roman"/>
          <w:sz w:val="28"/>
          <w:szCs w:val="28"/>
        </w:rPr>
        <w:t>6.5.</w:t>
      </w:r>
      <w:r w:rsidR="00561BF2">
        <w:rPr>
          <w:rFonts w:ascii="Times New Roman" w:hAnsi="Times New Roman" w:cs="Times New Roman"/>
          <w:sz w:val="28"/>
          <w:szCs w:val="28"/>
        </w:rPr>
        <w:t> </w:t>
      </w:r>
      <w:r w:rsidRPr="00622776">
        <w:rPr>
          <w:rFonts w:ascii="Times New Roman" w:hAnsi="Times New Roman" w:cs="Times New Roman"/>
          <w:sz w:val="28"/>
          <w:szCs w:val="28"/>
        </w:rPr>
        <w:t>Izglītības un zinātnes ministrija;</w:t>
      </w:r>
    </w:p>
    <w:p w14:paraId="74D9768D" w14:textId="30117362" w:rsidR="0098310B" w:rsidRPr="00622776" w:rsidRDefault="0098310B" w:rsidP="00DC5D50">
      <w:pPr>
        <w:pStyle w:val="Sarakstarindkopa"/>
        <w:spacing w:line="240" w:lineRule="auto"/>
        <w:ind w:left="0" w:firstLine="709"/>
        <w:jc w:val="both"/>
        <w:rPr>
          <w:rFonts w:ascii="Times New Roman" w:hAnsi="Times New Roman" w:cs="Times New Roman"/>
          <w:sz w:val="28"/>
          <w:szCs w:val="28"/>
        </w:rPr>
      </w:pPr>
      <w:r w:rsidRPr="00622776">
        <w:rPr>
          <w:rFonts w:ascii="Times New Roman" w:hAnsi="Times New Roman" w:cs="Times New Roman"/>
          <w:sz w:val="28"/>
          <w:szCs w:val="28"/>
        </w:rPr>
        <w:t>6.6.</w:t>
      </w:r>
      <w:r w:rsidR="00561BF2">
        <w:rPr>
          <w:rFonts w:ascii="Times New Roman" w:hAnsi="Times New Roman" w:cs="Times New Roman"/>
          <w:sz w:val="28"/>
          <w:szCs w:val="28"/>
        </w:rPr>
        <w:t> </w:t>
      </w:r>
      <w:r w:rsidRPr="00622776">
        <w:rPr>
          <w:rFonts w:ascii="Times New Roman" w:hAnsi="Times New Roman" w:cs="Times New Roman"/>
          <w:sz w:val="28"/>
          <w:szCs w:val="28"/>
        </w:rPr>
        <w:t>Labklājības ministrija;</w:t>
      </w:r>
    </w:p>
    <w:p w14:paraId="55A5EC2B" w14:textId="28844C2C" w:rsidR="0098310B" w:rsidRPr="00622776" w:rsidRDefault="0098310B" w:rsidP="00DC5D50">
      <w:pPr>
        <w:pStyle w:val="Sarakstarindkopa"/>
        <w:spacing w:line="240" w:lineRule="auto"/>
        <w:ind w:left="0" w:firstLine="709"/>
        <w:jc w:val="both"/>
        <w:rPr>
          <w:rFonts w:ascii="Times New Roman" w:hAnsi="Times New Roman" w:cs="Times New Roman"/>
          <w:sz w:val="28"/>
          <w:szCs w:val="28"/>
        </w:rPr>
      </w:pPr>
      <w:r w:rsidRPr="00622776">
        <w:rPr>
          <w:rFonts w:ascii="Times New Roman" w:hAnsi="Times New Roman" w:cs="Times New Roman"/>
          <w:sz w:val="28"/>
          <w:szCs w:val="28"/>
        </w:rPr>
        <w:t>6.7.</w:t>
      </w:r>
      <w:r w:rsidR="00561BF2">
        <w:rPr>
          <w:rFonts w:ascii="Times New Roman" w:hAnsi="Times New Roman" w:cs="Times New Roman"/>
          <w:sz w:val="28"/>
          <w:szCs w:val="28"/>
        </w:rPr>
        <w:t> </w:t>
      </w:r>
      <w:r w:rsidRPr="00622776">
        <w:rPr>
          <w:rFonts w:ascii="Times New Roman" w:hAnsi="Times New Roman" w:cs="Times New Roman"/>
          <w:sz w:val="28"/>
          <w:szCs w:val="28"/>
        </w:rPr>
        <w:t>Tieslietu ministrija;</w:t>
      </w:r>
    </w:p>
    <w:p w14:paraId="59620BA8" w14:textId="766AF817" w:rsidR="0098310B" w:rsidRPr="00622776" w:rsidRDefault="0098310B" w:rsidP="00DC5D50">
      <w:pPr>
        <w:pStyle w:val="Sarakstarindkopa"/>
        <w:spacing w:line="240" w:lineRule="auto"/>
        <w:ind w:left="0" w:firstLine="709"/>
        <w:jc w:val="both"/>
        <w:rPr>
          <w:rFonts w:ascii="Times New Roman" w:hAnsi="Times New Roman" w:cs="Times New Roman"/>
          <w:sz w:val="28"/>
          <w:szCs w:val="28"/>
        </w:rPr>
      </w:pPr>
      <w:r w:rsidRPr="00622776">
        <w:rPr>
          <w:rFonts w:ascii="Times New Roman" w:hAnsi="Times New Roman" w:cs="Times New Roman"/>
          <w:sz w:val="28"/>
          <w:szCs w:val="28"/>
        </w:rPr>
        <w:t>6.8.</w:t>
      </w:r>
      <w:r w:rsidR="00561BF2">
        <w:rPr>
          <w:rFonts w:ascii="Times New Roman" w:hAnsi="Times New Roman" w:cs="Times New Roman"/>
          <w:sz w:val="28"/>
          <w:szCs w:val="28"/>
        </w:rPr>
        <w:t> </w:t>
      </w:r>
      <w:r w:rsidRPr="00622776">
        <w:rPr>
          <w:rFonts w:ascii="Times New Roman" w:hAnsi="Times New Roman" w:cs="Times New Roman"/>
          <w:sz w:val="28"/>
          <w:szCs w:val="28"/>
        </w:rPr>
        <w:t>Veselības ministrija.</w:t>
      </w:r>
    </w:p>
    <w:p w14:paraId="2166044D" w14:textId="77777777" w:rsidR="00952566" w:rsidRPr="00622776" w:rsidRDefault="00952566" w:rsidP="00DC5D50">
      <w:pPr>
        <w:pStyle w:val="Sarakstarindkopa"/>
        <w:spacing w:line="240" w:lineRule="auto"/>
        <w:ind w:left="0" w:firstLine="709"/>
        <w:jc w:val="both"/>
        <w:rPr>
          <w:rFonts w:ascii="Times New Roman" w:hAnsi="Times New Roman" w:cs="Times New Roman"/>
          <w:sz w:val="28"/>
          <w:szCs w:val="28"/>
        </w:rPr>
      </w:pPr>
    </w:p>
    <w:p w14:paraId="61BFB066" w14:textId="3CBA16A4" w:rsidR="00E1560C" w:rsidRPr="00622776" w:rsidRDefault="00561BF2" w:rsidP="00DC5D50">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7. </w:t>
      </w:r>
      <w:r w:rsidR="00E1560C" w:rsidRPr="00622776">
        <w:rPr>
          <w:rFonts w:ascii="Times New Roman" w:hAnsi="Times New Roman" w:cs="Times New Roman"/>
          <w:sz w:val="28"/>
          <w:szCs w:val="28"/>
        </w:rPr>
        <w:t xml:space="preserve">Pieteikumā </w:t>
      </w:r>
      <w:r w:rsidR="0098310B" w:rsidRPr="00622776">
        <w:rPr>
          <w:rFonts w:ascii="Times New Roman" w:hAnsi="Times New Roman" w:cs="Times New Roman"/>
          <w:sz w:val="28"/>
          <w:szCs w:val="28"/>
        </w:rPr>
        <w:t>līdzekļu izmantošan</w:t>
      </w:r>
      <w:r w:rsidR="00A5789D" w:rsidRPr="00622776">
        <w:rPr>
          <w:rFonts w:ascii="Times New Roman" w:hAnsi="Times New Roman" w:cs="Times New Roman"/>
          <w:sz w:val="28"/>
          <w:szCs w:val="28"/>
        </w:rPr>
        <w:t xml:space="preserve">ai </w:t>
      </w:r>
      <w:r w:rsidR="0098310B" w:rsidRPr="00622776">
        <w:rPr>
          <w:rFonts w:ascii="Times New Roman" w:hAnsi="Times New Roman" w:cs="Times New Roman"/>
          <w:sz w:val="28"/>
          <w:szCs w:val="28"/>
        </w:rPr>
        <w:t>atbilstoši 1.</w:t>
      </w:r>
      <w:r>
        <w:rPr>
          <w:rFonts w:ascii="Times New Roman" w:hAnsi="Times New Roman" w:cs="Times New Roman"/>
          <w:sz w:val="28"/>
          <w:szCs w:val="28"/>
        </w:rPr>
        <w:t> </w:t>
      </w:r>
      <w:r w:rsidR="0098310B" w:rsidRPr="00622776">
        <w:rPr>
          <w:rFonts w:ascii="Times New Roman" w:hAnsi="Times New Roman" w:cs="Times New Roman"/>
          <w:sz w:val="28"/>
          <w:szCs w:val="28"/>
        </w:rPr>
        <w:t>pielikumam</w:t>
      </w:r>
      <w:r w:rsidR="009A7ABF" w:rsidRPr="00622776">
        <w:rPr>
          <w:rFonts w:ascii="Times New Roman" w:hAnsi="Times New Roman" w:cs="Times New Roman"/>
          <w:sz w:val="28"/>
          <w:szCs w:val="28"/>
        </w:rPr>
        <w:t xml:space="preserve"> (turpmāk – pieteikums)</w:t>
      </w:r>
      <w:r w:rsidR="0098310B" w:rsidRPr="00622776">
        <w:rPr>
          <w:rFonts w:ascii="Times New Roman" w:hAnsi="Times New Roman" w:cs="Times New Roman"/>
          <w:sz w:val="28"/>
          <w:szCs w:val="28"/>
        </w:rPr>
        <w:t xml:space="preserve"> </w:t>
      </w:r>
      <w:r w:rsidR="00E1560C" w:rsidRPr="00622776">
        <w:rPr>
          <w:rFonts w:ascii="Times New Roman" w:hAnsi="Times New Roman" w:cs="Times New Roman"/>
          <w:sz w:val="28"/>
          <w:szCs w:val="28"/>
        </w:rPr>
        <w:t>norāda:</w:t>
      </w:r>
    </w:p>
    <w:p w14:paraId="11DF1C43" w14:textId="4A035743" w:rsidR="009C39D9" w:rsidRPr="00622776" w:rsidRDefault="00952566" w:rsidP="00DC5D50">
      <w:pPr>
        <w:spacing w:after="0" w:line="240" w:lineRule="auto"/>
        <w:ind w:firstLine="709"/>
        <w:jc w:val="both"/>
        <w:rPr>
          <w:rFonts w:ascii="Times New Roman" w:hAnsi="Times New Roman" w:cs="Times New Roman"/>
          <w:sz w:val="28"/>
          <w:szCs w:val="28"/>
        </w:rPr>
      </w:pPr>
      <w:r w:rsidRPr="00622776">
        <w:rPr>
          <w:rFonts w:ascii="Times New Roman" w:hAnsi="Times New Roman" w:cs="Times New Roman"/>
          <w:sz w:val="28"/>
          <w:szCs w:val="28"/>
        </w:rPr>
        <w:t>7</w:t>
      </w:r>
      <w:r w:rsidR="009C39D9" w:rsidRPr="00622776">
        <w:rPr>
          <w:rFonts w:ascii="Times New Roman" w:hAnsi="Times New Roman" w:cs="Times New Roman"/>
          <w:sz w:val="28"/>
          <w:szCs w:val="28"/>
        </w:rPr>
        <w:t>.1.</w:t>
      </w:r>
      <w:r w:rsidR="00561BF2">
        <w:rPr>
          <w:rFonts w:ascii="Times New Roman" w:hAnsi="Times New Roman" w:cs="Times New Roman"/>
          <w:sz w:val="28"/>
          <w:szCs w:val="28"/>
        </w:rPr>
        <w:t> </w:t>
      </w:r>
      <w:r w:rsidR="009C39D9" w:rsidRPr="00622776">
        <w:rPr>
          <w:rFonts w:ascii="Times New Roman" w:hAnsi="Times New Roman" w:cs="Times New Roman"/>
          <w:sz w:val="28"/>
          <w:szCs w:val="28"/>
        </w:rPr>
        <w:t>līdzekļu pieprasītāja nosaukumu;</w:t>
      </w:r>
    </w:p>
    <w:p w14:paraId="374BFCB3" w14:textId="7D377C54" w:rsidR="009C39D9" w:rsidRPr="00622776" w:rsidRDefault="00952566" w:rsidP="00DC5D50">
      <w:pPr>
        <w:spacing w:after="0" w:line="240" w:lineRule="auto"/>
        <w:ind w:firstLine="709"/>
        <w:jc w:val="both"/>
        <w:rPr>
          <w:rFonts w:ascii="Times New Roman" w:hAnsi="Times New Roman" w:cs="Times New Roman"/>
          <w:sz w:val="28"/>
          <w:szCs w:val="28"/>
        </w:rPr>
      </w:pPr>
      <w:r w:rsidRPr="00622776">
        <w:rPr>
          <w:rFonts w:ascii="Times New Roman" w:hAnsi="Times New Roman" w:cs="Times New Roman"/>
          <w:sz w:val="28"/>
          <w:szCs w:val="28"/>
        </w:rPr>
        <w:t>7</w:t>
      </w:r>
      <w:r w:rsidR="00725EBD" w:rsidRPr="00622776">
        <w:rPr>
          <w:rFonts w:ascii="Times New Roman" w:hAnsi="Times New Roman" w:cs="Times New Roman"/>
          <w:sz w:val="28"/>
          <w:szCs w:val="28"/>
        </w:rPr>
        <w:t>.</w:t>
      </w:r>
      <w:r w:rsidR="002E37D8" w:rsidRPr="00622776">
        <w:rPr>
          <w:rFonts w:ascii="Times New Roman" w:hAnsi="Times New Roman" w:cs="Times New Roman"/>
          <w:sz w:val="28"/>
          <w:szCs w:val="28"/>
        </w:rPr>
        <w:t>2</w:t>
      </w:r>
      <w:r w:rsidR="00725EBD" w:rsidRPr="00622776">
        <w:rPr>
          <w:rFonts w:ascii="Times New Roman" w:hAnsi="Times New Roman" w:cs="Times New Roman"/>
          <w:sz w:val="28"/>
          <w:szCs w:val="28"/>
        </w:rPr>
        <w:t>.</w:t>
      </w:r>
      <w:r w:rsidR="00561BF2">
        <w:rPr>
          <w:rFonts w:ascii="Times New Roman" w:hAnsi="Times New Roman" w:cs="Times New Roman"/>
          <w:sz w:val="28"/>
          <w:szCs w:val="28"/>
        </w:rPr>
        <w:t> </w:t>
      </w:r>
      <w:r w:rsidR="00600045" w:rsidRPr="00622776">
        <w:rPr>
          <w:rFonts w:ascii="Times New Roman" w:hAnsi="Times New Roman" w:cs="Times New Roman"/>
          <w:sz w:val="28"/>
          <w:szCs w:val="28"/>
        </w:rPr>
        <w:t>l</w:t>
      </w:r>
      <w:r w:rsidR="00725EBD" w:rsidRPr="00622776">
        <w:rPr>
          <w:rFonts w:ascii="Times New Roman" w:hAnsi="Times New Roman" w:cs="Times New Roman"/>
          <w:sz w:val="28"/>
          <w:szCs w:val="28"/>
        </w:rPr>
        <w:t>īdzekļu</w:t>
      </w:r>
      <w:r w:rsidR="00554283" w:rsidRPr="00622776">
        <w:rPr>
          <w:rFonts w:ascii="Times New Roman" w:hAnsi="Times New Roman" w:cs="Times New Roman"/>
          <w:sz w:val="28"/>
          <w:szCs w:val="28"/>
        </w:rPr>
        <w:t xml:space="preserve"> saņēmēja </w:t>
      </w:r>
      <w:r w:rsidR="00E1560C" w:rsidRPr="00622776">
        <w:rPr>
          <w:rFonts w:ascii="Times New Roman" w:hAnsi="Times New Roman" w:cs="Times New Roman"/>
          <w:sz w:val="28"/>
          <w:szCs w:val="28"/>
        </w:rPr>
        <w:t>nosaukumu un budžeta programmu</w:t>
      </w:r>
      <w:r w:rsidRPr="00622776">
        <w:rPr>
          <w:rFonts w:ascii="Times New Roman" w:hAnsi="Times New Roman" w:cs="Times New Roman"/>
          <w:sz w:val="28"/>
          <w:szCs w:val="28"/>
        </w:rPr>
        <w:t>/</w:t>
      </w:r>
      <w:r w:rsidR="002E37D8" w:rsidRPr="00622776">
        <w:rPr>
          <w:rFonts w:ascii="Times New Roman" w:hAnsi="Times New Roman" w:cs="Times New Roman"/>
          <w:sz w:val="28"/>
          <w:szCs w:val="28"/>
        </w:rPr>
        <w:t>apakšprogrammu</w:t>
      </w:r>
      <w:r w:rsidR="00E1560C" w:rsidRPr="00622776">
        <w:rPr>
          <w:rFonts w:ascii="Times New Roman" w:hAnsi="Times New Roman" w:cs="Times New Roman"/>
          <w:sz w:val="28"/>
          <w:szCs w:val="28"/>
        </w:rPr>
        <w:t>;</w:t>
      </w:r>
    </w:p>
    <w:p w14:paraId="792A2801" w14:textId="54A99E4C" w:rsidR="00B62FD5" w:rsidRPr="00622776" w:rsidRDefault="00952566" w:rsidP="00DC5D50">
      <w:pPr>
        <w:spacing w:after="0" w:line="240" w:lineRule="auto"/>
        <w:ind w:firstLine="709"/>
        <w:jc w:val="both"/>
        <w:rPr>
          <w:rFonts w:ascii="Times New Roman" w:hAnsi="Times New Roman" w:cs="Times New Roman"/>
          <w:sz w:val="28"/>
          <w:szCs w:val="28"/>
        </w:rPr>
      </w:pPr>
      <w:r w:rsidRPr="00622776">
        <w:rPr>
          <w:rFonts w:ascii="Times New Roman" w:hAnsi="Times New Roman" w:cs="Times New Roman"/>
          <w:sz w:val="28"/>
          <w:szCs w:val="28"/>
        </w:rPr>
        <w:t>7</w:t>
      </w:r>
      <w:r w:rsidR="00B62FD5" w:rsidRPr="00622776">
        <w:rPr>
          <w:rFonts w:ascii="Times New Roman" w:hAnsi="Times New Roman" w:cs="Times New Roman"/>
          <w:sz w:val="28"/>
          <w:szCs w:val="28"/>
        </w:rPr>
        <w:t>.3.</w:t>
      </w:r>
      <w:r w:rsidR="00561BF2">
        <w:rPr>
          <w:rFonts w:ascii="Times New Roman" w:hAnsi="Times New Roman" w:cs="Times New Roman"/>
          <w:sz w:val="28"/>
          <w:szCs w:val="28"/>
        </w:rPr>
        <w:t> </w:t>
      </w:r>
      <w:r w:rsidR="00B62FD5" w:rsidRPr="00622776">
        <w:rPr>
          <w:rFonts w:ascii="Times New Roman" w:hAnsi="Times New Roman" w:cs="Times New Roman"/>
          <w:sz w:val="28"/>
          <w:szCs w:val="28"/>
        </w:rPr>
        <w:t>pasākuma nosaukumu;</w:t>
      </w:r>
    </w:p>
    <w:p w14:paraId="56DE6AD5" w14:textId="2134BFCC" w:rsidR="00321962" w:rsidRPr="00622776" w:rsidRDefault="00952566" w:rsidP="00DC5D50">
      <w:pPr>
        <w:spacing w:after="0" w:line="240" w:lineRule="auto"/>
        <w:ind w:firstLine="709"/>
        <w:jc w:val="both"/>
        <w:rPr>
          <w:rFonts w:ascii="Times New Roman" w:hAnsi="Times New Roman" w:cs="Times New Roman"/>
          <w:sz w:val="28"/>
          <w:szCs w:val="28"/>
        </w:rPr>
      </w:pPr>
      <w:r w:rsidRPr="00622776">
        <w:rPr>
          <w:rFonts w:ascii="Times New Roman" w:hAnsi="Times New Roman" w:cs="Times New Roman"/>
          <w:sz w:val="28"/>
          <w:szCs w:val="28"/>
        </w:rPr>
        <w:t>7</w:t>
      </w:r>
      <w:r w:rsidR="00725EBD" w:rsidRPr="00622776">
        <w:rPr>
          <w:rFonts w:ascii="Times New Roman" w:hAnsi="Times New Roman" w:cs="Times New Roman"/>
          <w:sz w:val="28"/>
          <w:szCs w:val="28"/>
        </w:rPr>
        <w:t>.</w:t>
      </w:r>
      <w:r w:rsidR="00B93B6A" w:rsidRPr="00622776">
        <w:rPr>
          <w:rFonts w:ascii="Times New Roman" w:hAnsi="Times New Roman" w:cs="Times New Roman"/>
          <w:sz w:val="28"/>
          <w:szCs w:val="28"/>
        </w:rPr>
        <w:t>4</w:t>
      </w:r>
      <w:r w:rsidR="00725EBD" w:rsidRPr="00622776">
        <w:rPr>
          <w:rFonts w:ascii="Times New Roman" w:hAnsi="Times New Roman" w:cs="Times New Roman"/>
          <w:sz w:val="28"/>
          <w:szCs w:val="28"/>
        </w:rPr>
        <w:t>.</w:t>
      </w:r>
      <w:r w:rsidR="00561BF2">
        <w:rPr>
          <w:rFonts w:ascii="Times New Roman" w:hAnsi="Times New Roman" w:cs="Times New Roman"/>
          <w:sz w:val="28"/>
          <w:szCs w:val="28"/>
        </w:rPr>
        <w:t> </w:t>
      </w:r>
      <w:r w:rsidR="00A5762D" w:rsidRPr="00622776">
        <w:rPr>
          <w:rFonts w:ascii="Times New Roman" w:hAnsi="Times New Roman" w:cs="Times New Roman"/>
          <w:sz w:val="28"/>
          <w:szCs w:val="28"/>
        </w:rPr>
        <w:t>p</w:t>
      </w:r>
      <w:r w:rsidR="006A5024" w:rsidRPr="00622776">
        <w:rPr>
          <w:rFonts w:ascii="Times New Roman" w:hAnsi="Times New Roman" w:cs="Times New Roman"/>
          <w:sz w:val="28"/>
          <w:szCs w:val="28"/>
        </w:rPr>
        <w:t xml:space="preserve">asākuma mērķi atbilstoši Noziedzīgi iegūtas mantas konfiskācijas izpildes likuma </w:t>
      </w:r>
      <w:r w:rsidR="006A5024" w:rsidRPr="007C5535">
        <w:rPr>
          <w:rFonts w:ascii="Times New Roman" w:hAnsi="Times New Roman" w:cs="Times New Roman"/>
          <w:sz w:val="28"/>
          <w:szCs w:val="28"/>
        </w:rPr>
        <w:t>45.</w:t>
      </w:r>
      <w:r w:rsidR="00561BF2" w:rsidRPr="007C5535">
        <w:rPr>
          <w:rFonts w:ascii="Times New Roman" w:hAnsi="Times New Roman" w:cs="Times New Roman"/>
          <w:sz w:val="28"/>
          <w:szCs w:val="28"/>
        </w:rPr>
        <w:t> </w:t>
      </w:r>
      <w:r w:rsidR="006A5024" w:rsidRPr="007C5535">
        <w:rPr>
          <w:rFonts w:ascii="Times New Roman" w:hAnsi="Times New Roman" w:cs="Times New Roman"/>
          <w:sz w:val="28"/>
          <w:szCs w:val="28"/>
        </w:rPr>
        <w:t>pantā</w:t>
      </w:r>
      <w:r w:rsidR="006A5024" w:rsidRPr="00622776">
        <w:rPr>
          <w:rFonts w:ascii="Times New Roman" w:hAnsi="Times New Roman" w:cs="Times New Roman"/>
          <w:sz w:val="28"/>
          <w:szCs w:val="28"/>
        </w:rPr>
        <w:t xml:space="preserve"> noteiktajam</w:t>
      </w:r>
      <w:r w:rsidR="00DF37DB" w:rsidRPr="00622776">
        <w:rPr>
          <w:rFonts w:ascii="Times New Roman" w:hAnsi="Times New Roman" w:cs="Times New Roman"/>
          <w:sz w:val="28"/>
          <w:szCs w:val="28"/>
        </w:rPr>
        <w:t>;</w:t>
      </w:r>
    </w:p>
    <w:p w14:paraId="614DAB6B" w14:textId="280AB785" w:rsidR="00725EBD" w:rsidRPr="00622776" w:rsidRDefault="00321962" w:rsidP="00DC5D50">
      <w:pPr>
        <w:spacing w:after="0" w:line="240" w:lineRule="auto"/>
        <w:ind w:firstLine="709"/>
        <w:jc w:val="both"/>
        <w:rPr>
          <w:rFonts w:ascii="Times New Roman" w:hAnsi="Times New Roman" w:cs="Times New Roman"/>
          <w:sz w:val="28"/>
          <w:szCs w:val="28"/>
        </w:rPr>
      </w:pPr>
      <w:r w:rsidRPr="00622776">
        <w:rPr>
          <w:rFonts w:ascii="Times New Roman" w:hAnsi="Times New Roman" w:cs="Times New Roman"/>
          <w:sz w:val="28"/>
          <w:szCs w:val="28"/>
        </w:rPr>
        <w:t>7.5.</w:t>
      </w:r>
      <w:r w:rsidR="00561BF2">
        <w:rPr>
          <w:rFonts w:ascii="Times New Roman" w:hAnsi="Times New Roman" w:cs="Times New Roman"/>
          <w:sz w:val="28"/>
          <w:szCs w:val="28"/>
        </w:rPr>
        <w:t> </w:t>
      </w:r>
      <w:r w:rsidR="00A5762D" w:rsidRPr="00622776">
        <w:rPr>
          <w:rFonts w:ascii="Times New Roman" w:hAnsi="Times New Roman" w:cs="Times New Roman"/>
          <w:sz w:val="28"/>
          <w:szCs w:val="28"/>
        </w:rPr>
        <w:t>p</w:t>
      </w:r>
      <w:r w:rsidR="005D0327" w:rsidRPr="00622776">
        <w:rPr>
          <w:rFonts w:ascii="Times New Roman" w:hAnsi="Times New Roman" w:cs="Times New Roman"/>
          <w:sz w:val="28"/>
          <w:szCs w:val="28"/>
        </w:rPr>
        <w:t xml:space="preserve">asākuma pamatojumu un sasniedzamo rezultātu. Pamatojumā apraksta </w:t>
      </w:r>
      <w:r w:rsidR="0013353C" w:rsidRPr="00622776">
        <w:rPr>
          <w:rFonts w:ascii="Times New Roman" w:hAnsi="Times New Roman" w:cs="Times New Roman"/>
          <w:sz w:val="28"/>
          <w:szCs w:val="28"/>
        </w:rPr>
        <w:t xml:space="preserve">konkrēto </w:t>
      </w:r>
      <w:r w:rsidR="005D0327" w:rsidRPr="00622776">
        <w:rPr>
          <w:rFonts w:ascii="Times New Roman" w:hAnsi="Times New Roman" w:cs="Times New Roman"/>
          <w:sz w:val="28"/>
          <w:szCs w:val="28"/>
        </w:rPr>
        <w:t>problēmu</w:t>
      </w:r>
      <w:r w:rsidR="0013353C" w:rsidRPr="00622776">
        <w:rPr>
          <w:rFonts w:ascii="Times New Roman" w:hAnsi="Times New Roman" w:cs="Times New Roman"/>
          <w:sz w:val="28"/>
          <w:szCs w:val="28"/>
        </w:rPr>
        <w:t xml:space="preserve"> un </w:t>
      </w:r>
      <w:r w:rsidR="00A5762D" w:rsidRPr="00622776">
        <w:rPr>
          <w:rFonts w:ascii="Times New Roman" w:hAnsi="Times New Roman" w:cs="Times New Roman"/>
          <w:sz w:val="28"/>
          <w:szCs w:val="28"/>
        </w:rPr>
        <w:t>tās</w:t>
      </w:r>
      <w:r w:rsidR="0013353C" w:rsidRPr="00622776">
        <w:rPr>
          <w:rFonts w:ascii="Times New Roman" w:hAnsi="Times New Roman" w:cs="Times New Roman"/>
          <w:sz w:val="28"/>
          <w:szCs w:val="28"/>
        </w:rPr>
        <w:t xml:space="preserve"> risinājumu, norādot</w:t>
      </w:r>
      <w:r w:rsidR="005D0327" w:rsidRPr="00622776">
        <w:rPr>
          <w:rFonts w:ascii="Times New Roman" w:hAnsi="Times New Roman" w:cs="Times New Roman"/>
          <w:sz w:val="28"/>
          <w:szCs w:val="28"/>
        </w:rPr>
        <w:t xml:space="preserve"> </w:t>
      </w:r>
      <w:r w:rsidR="0013353C" w:rsidRPr="00622776">
        <w:rPr>
          <w:rFonts w:ascii="Times New Roman" w:hAnsi="Times New Roman" w:cs="Times New Roman"/>
          <w:sz w:val="28"/>
          <w:szCs w:val="28"/>
        </w:rPr>
        <w:t>risinājuma</w:t>
      </w:r>
      <w:r w:rsidR="005D0327" w:rsidRPr="00622776">
        <w:rPr>
          <w:rFonts w:ascii="Times New Roman" w:hAnsi="Times New Roman" w:cs="Times New Roman"/>
          <w:sz w:val="28"/>
          <w:szCs w:val="28"/>
        </w:rPr>
        <w:t xml:space="preserve"> ietekmi uz </w:t>
      </w:r>
      <w:r w:rsidR="005D0327" w:rsidRPr="00622776">
        <w:rPr>
          <w:rFonts w:ascii="Times New Roman" w:eastAsia="Times New Roman" w:hAnsi="Times New Roman" w:cs="Times New Roman"/>
          <w:sz w:val="28"/>
          <w:szCs w:val="28"/>
          <w:lang w:eastAsia="lv-LV"/>
        </w:rPr>
        <w:t>finanšu un ekonomisko noziegumu apkarošanu un noziedzīgos nodarījumos cietušo atbalsta sniegšanu</w:t>
      </w:r>
      <w:r w:rsidR="00725EBD" w:rsidRPr="00622776">
        <w:rPr>
          <w:rFonts w:ascii="Times New Roman" w:eastAsia="Times New Roman" w:hAnsi="Times New Roman" w:cs="Times New Roman"/>
          <w:sz w:val="28"/>
          <w:szCs w:val="28"/>
          <w:lang w:eastAsia="lv-LV"/>
        </w:rPr>
        <w:t>;</w:t>
      </w:r>
    </w:p>
    <w:p w14:paraId="7BB607DA" w14:textId="3E2F434E" w:rsidR="00E1560C" w:rsidRPr="00622776" w:rsidRDefault="00952566" w:rsidP="00DC5D50">
      <w:pPr>
        <w:spacing w:after="0" w:line="240" w:lineRule="auto"/>
        <w:ind w:firstLine="709"/>
        <w:jc w:val="both"/>
        <w:rPr>
          <w:rFonts w:ascii="Times New Roman" w:hAnsi="Times New Roman" w:cs="Times New Roman"/>
          <w:sz w:val="28"/>
          <w:szCs w:val="28"/>
        </w:rPr>
      </w:pPr>
      <w:r w:rsidRPr="00622776">
        <w:rPr>
          <w:rFonts w:ascii="Times New Roman" w:hAnsi="Times New Roman" w:cs="Times New Roman"/>
          <w:sz w:val="28"/>
          <w:szCs w:val="28"/>
        </w:rPr>
        <w:t>7</w:t>
      </w:r>
      <w:r w:rsidR="00725EBD" w:rsidRPr="00622776">
        <w:rPr>
          <w:rFonts w:ascii="Times New Roman" w:hAnsi="Times New Roman" w:cs="Times New Roman"/>
          <w:sz w:val="28"/>
          <w:szCs w:val="28"/>
        </w:rPr>
        <w:t>.</w:t>
      </w:r>
      <w:r w:rsidR="008B7759" w:rsidRPr="00622776">
        <w:rPr>
          <w:rFonts w:ascii="Times New Roman" w:hAnsi="Times New Roman" w:cs="Times New Roman"/>
          <w:sz w:val="28"/>
          <w:szCs w:val="28"/>
        </w:rPr>
        <w:t>6</w:t>
      </w:r>
      <w:r w:rsidR="00725EBD" w:rsidRPr="00622776">
        <w:rPr>
          <w:rFonts w:ascii="Times New Roman" w:hAnsi="Times New Roman" w:cs="Times New Roman"/>
          <w:sz w:val="28"/>
          <w:szCs w:val="28"/>
        </w:rPr>
        <w:t>.</w:t>
      </w:r>
      <w:r w:rsidR="00561BF2">
        <w:rPr>
          <w:rFonts w:ascii="Times New Roman" w:hAnsi="Times New Roman" w:cs="Times New Roman"/>
          <w:sz w:val="28"/>
          <w:szCs w:val="28"/>
        </w:rPr>
        <w:t> </w:t>
      </w:r>
      <w:r w:rsidR="0013353C" w:rsidRPr="00622776">
        <w:rPr>
          <w:rFonts w:ascii="Times New Roman" w:hAnsi="Times New Roman" w:cs="Times New Roman"/>
          <w:sz w:val="28"/>
          <w:szCs w:val="28"/>
        </w:rPr>
        <w:t>f</w:t>
      </w:r>
      <w:r w:rsidR="00E1560C" w:rsidRPr="00622776">
        <w:rPr>
          <w:rFonts w:ascii="Times New Roman" w:hAnsi="Times New Roman" w:cs="Times New Roman"/>
          <w:sz w:val="28"/>
          <w:szCs w:val="28"/>
        </w:rPr>
        <w:t xml:space="preserve">inanšu rādītājus, plānotos izdevumus un </w:t>
      </w:r>
      <w:r w:rsidR="0013353C" w:rsidRPr="00622776">
        <w:rPr>
          <w:rFonts w:ascii="Times New Roman" w:hAnsi="Times New Roman" w:cs="Times New Roman"/>
          <w:sz w:val="28"/>
          <w:szCs w:val="28"/>
        </w:rPr>
        <w:t xml:space="preserve">finanšu </w:t>
      </w:r>
      <w:r w:rsidR="00E1560C" w:rsidRPr="00622776">
        <w:rPr>
          <w:rFonts w:ascii="Times New Roman" w:hAnsi="Times New Roman" w:cs="Times New Roman"/>
          <w:sz w:val="28"/>
          <w:szCs w:val="28"/>
        </w:rPr>
        <w:t>avotu šo izdevumu segšanai, kā arī detalizētu plānoto izdevumu aprēķinu</w:t>
      </w:r>
      <w:r w:rsidR="008B7759" w:rsidRPr="00622776">
        <w:rPr>
          <w:rFonts w:ascii="Times New Roman" w:hAnsi="Times New Roman" w:cs="Times New Roman"/>
          <w:sz w:val="28"/>
          <w:szCs w:val="28"/>
        </w:rPr>
        <w:t xml:space="preserve">. Plānotos izdevumus norāda </w:t>
      </w:r>
      <w:r w:rsidR="008E5165" w:rsidRPr="00622776">
        <w:rPr>
          <w:rFonts w:ascii="Times New Roman" w:hAnsi="Times New Roman" w:cs="Times New Roman"/>
          <w:sz w:val="28"/>
          <w:szCs w:val="28"/>
        </w:rPr>
        <w:t>saskaņā ar budžeta izdevumu klasifikāciju atbilstoši ekonomiskajām kategorijām</w:t>
      </w:r>
      <w:r w:rsidR="00725EBD" w:rsidRPr="00622776">
        <w:rPr>
          <w:rFonts w:ascii="Times New Roman" w:hAnsi="Times New Roman" w:cs="Times New Roman"/>
          <w:sz w:val="28"/>
          <w:szCs w:val="28"/>
        </w:rPr>
        <w:t>;</w:t>
      </w:r>
    </w:p>
    <w:p w14:paraId="457E74EC" w14:textId="6B388C25" w:rsidR="008B7759" w:rsidRPr="00622776" w:rsidRDefault="008B7759" w:rsidP="00DC5D50">
      <w:pPr>
        <w:spacing w:after="0" w:line="240" w:lineRule="auto"/>
        <w:ind w:firstLine="709"/>
        <w:jc w:val="both"/>
        <w:rPr>
          <w:rFonts w:ascii="Times New Roman" w:hAnsi="Times New Roman" w:cs="Times New Roman"/>
          <w:sz w:val="28"/>
          <w:szCs w:val="28"/>
        </w:rPr>
      </w:pPr>
      <w:r w:rsidRPr="00622776">
        <w:rPr>
          <w:rFonts w:ascii="Times New Roman" w:hAnsi="Times New Roman" w:cs="Times New Roman"/>
          <w:sz w:val="28"/>
          <w:szCs w:val="28"/>
        </w:rPr>
        <w:t>7.7.</w:t>
      </w:r>
      <w:r w:rsidR="00561BF2">
        <w:rPr>
          <w:rFonts w:ascii="Times New Roman" w:hAnsi="Times New Roman" w:cs="Times New Roman"/>
          <w:sz w:val="28"/>
          <w:szCs w:val="28"/>
        </w:rPr>
        <w:t> </w:t>
      </w:r>
      <w:r w:rsidR="0013353C" w:rsidRPr="00622776">
        <w:rPr>
          <w:rFonts w:ascii="Times New Roman" w:hAnsi="Times New Roman" w:cs="Times New Roman"/>
          <w:sz w:val="28"/>
          <w:szCs w:val="28"/>
        </w:rPr>
        <w:t>p</w:t>
      </w:r>
      <w:r w:rsidR="00522135" w:rsidRPr="00622776">
        <w:rPr>
          <w:rFonts w:ascii="Times New Roman" w:hAnsi="Times New Roman" w:cs="Times New Roman"/>
          <w:sz w:val="28"/>
          <w:szCs w:val="28"/>
        </w:rPr>
        <w:t>lānoto p</w:t>
      </w:r>
      <w:r w:rsidRPr="00622776">
        <w:rPr>
          <w:rFonts w:ascii="Times New Roman" w:hAnsi="Times New Roman" w:cs="Times New Roman"/>
          <w:sz w:val="28"/>
          <w:szCs w:val="28"/>
        </w:rPr>
        <w:t xml:space="preserve">asākuma </w:t>
      </w:r>
      <w:r w:rsidR="00522135" w:rsidRPr="00622776">
        <w:rPr>
          <w:rFonts w:ascii="Times New Roman" w:hAnsi="Times New Roman" w:cs="Times New Roman"/>
          <w:sz w:val="28"/>
          <w:szCs w:val="28"/>
        </w:rPr>
        <w:t xml:space="preserve">aktivitāšu </w:t>
      </w:r>
      <w:r w:rsidRPr="00622776">
        <w:rPr>
          <w:rFonts w:ascii="Times New Roman" w:hAnsi="Times New Roman" w:cs="Times New Roman"/>
          <w:sz w:val="28"/>
          <w:szCs w:val="28"/>
        </w:rPr>
        <w:t xml:space="preserve">īstenošanas laika grafiku pa mēnešiem no </w:t>
      </w:r>
      <w:r w:rsidR="0013353C" w:rsidRPr="00622776">
        <w:rPr>
          <w:rFonts w:ascii="Times New Roman" w:hAnsi="Times New Roman" w:cs="Times New Roman"/>
          <w:sz w:val="28"/>
          <w:szCs w:val="28"/>
        </w:rPr>
        <w:t xml:space="preserve">līdzekļu </w:t>
      </w:r>
      <w:r w:rsidRPr="00622776">
        <w:rPr>
          <w:rFonts w:ascii="Times New Roman" w:hAnsi="Times New Roman" w:cs="Times New Roman"/>
          <w:sz w:val="28"/>
          <w:szCs w:val="28"/>
        </w:rPr>
        <w:t>saņemšanas brīža</w:t>
      </w:r>
      <w:r w:rsidR="002C6CD5">
        <w:rPr>
          <w:rFonts w:ascii="Times New Roman" w:hAnsi="Times New Roman" w:cs="Times New Roman"/>
          <w:sz w:val="28"/>
          <w:szCs w:val="28"/>
        </w:rPr>
        <w:t>;</w:t>
      </w:r>
    </w:p>
    <w:p w14:paraId="11582A30" w14:textId="4CE9A310" w:rsidR="00E1560C" w:rsidRPr="00622776" w:rsidRDefault="00952566" w:rsidP="00DC5D50">
      <w:pPr>
        <w:spacing w:after="0" w:line="240" w:lineRule="auto"/>
        <w:ind w:firstLine="709"/>
        <w:jc w:val="both"/>
        <w:rPr>
          <w:rFonts w:ascii="Times New Roman" w:hAnsi="Times New Roman" w:cs="Times New Roman"/>
          <w:sz w:val="28"/>
          <w:szCs w:val="28"/>
        </w:rPr>
      </w:pPr>
      <w:r w:rsidRPr="00622776">
        <w:rPr>
          <w:rFonts w:ascii="Times New Roman" w:hAnsi="Times New Roman" w:cs="Times New Roman"/>
          <w:sz w:val="28"/>
          <w:szCs w:val="28"/>
        </w:rPr>
        <w:t>7</w:t>
      </w:r>
      <w:r w:rsidR="00725EBD" w:rsidRPr="00622776">
        <w:rPr>
          <w:rFonts w:ascii="Times New Roman" w:hAnsi="Times New Roman" w:cs="Times New Roman"/>
          <w:sz w:val="28"/>
          <w:szCs w:val="28"/>
        </w:rPr>
        <w:t>.</w:t>
      </w:r>
      <w:r w:rsidR="008B7759" w:rsidRPr="00622776">
        <w:rPr>
          <w:rFonts w:ascii="Times New Roman" w:hAnsi="Times New Roman" w:cs="Times New Roman"/>
          <w:sz w:val="28"/>
          <w:szCs w:val="28"/>
        </w:rPr>
        <w:t>8</w:t>
      </w:r>
      <w:r w:rsidR="00725EBD" w:rsidRPr="00622776">
        <w:rPr>
          <w:rFonts w:ascii="Times New Roman" w:hAnsi="Times New Roman" w:cs="Times New Roman"/>
          <w:sz w:val="28"/>
          <w:szCs w:val="28"/>
        </w:rPr>
        <w:t>.</w:t>
      </w:r>
      <w:r w:rsidR="00561BF2">
        <w:rPr>
          <w:rFonts w:ascii="Times New Roman" w:hAnsi="Times New Roman" w:cs="Times New Roman"/>
          <w:sz w:val="28"/>
          <w:szCs w:val="28"/>
        </w:rPr>
        <w:t> </w:t>
      </w:r>
      <w:r w:rsidR="00725EBD" w:rsidRPr="00622776">
        <w:rPr>
          <w:rFonts w:ascii="Times New Roman" w:hAnsi="Times New Roman" w:cs="Times New Roman"/>
          <w:sz w:val="28"/>
          <w:szCs w:val="28"/>
        </w:rPr>
        <w:t>i</w:t>
      </w:r>
      <w:r w:rsidR="00E1560C" w:rsidRPr="00622776">
        <w:rPr>
          <w:rFonts w:ascii="Times New Roman" w:hAnsi="Times New Roman" w:cs="Times New Roman"/>
          <w:sz w:val="28"/>
          <w:szCs w:val="28"/>
        </w:rPr>
        <w:t>nformāciju par iepriekšējos gados piešķirt</w:t>
      </w:r>
      <w:r w:rsidR="00B25FEE" w:rsidRPr="00622776">
        <w:rPr>
          <w:rFonts w:ascii="Times New Roman" w:hAnsi="Times New Roman" w:cs="Times New Roman"/>
          <w:sz w:val="28"/>
          <w:szCs w:val="28"/>
        </w:rPr>
        <w:t>ajiem</w:t>
      </w:r>
      <w:r w:rsidR="00E1560C" w:rsidRPr="00622776">
        <w:rPr>
          <w:rFonts w:ascii="Times New Roman" w:hAnsi="Times New Roman" w:cs="Times New Roman"/>
          <w:sz w:val="28"/>
          <w:szCs w:val="28"/>
        </w:rPr>
        <w:t xml:space="preserve"> </w:t>
      </w:r>
      <w:r w:rsidR="00B25FEE" w:rsidRPr="00622776">
        <w:rPr>
          <w:rFonts w:ascii="Times New Roman" w:eastAsia="Times New Roman" w:hAnsi="Times New Roman" w:cs="Times New Roman"/>
          <w:sz w:val="28"/>
          <w:szCs w:val="28"/>
          <w:lang w:eastAsia="lv-LV"/>
        </w:rPr>
        <w:t>līdzekļiem</w:t>
      </w:r>
      <w:r w:rsidR="00E1560C" w:rsidRPr="00622776">
        <w:rPr>
          <w:rFonts w:ascii="Times New Roman" w:eastAsia="Times New Roman" w:hAnsi="Times New Roman" w:cs="Times New Roman"/>
          <w:sz w:val="28"/>
          <w:szCs w:val="28"/>
          <w:lang w:eastAsia="lv-LV"/>
        </w:rPr>
        <w:t xml:space="preserve"> identiska vai līdzīga pasākuma īstenošanai. Šādu informāciju sniedz arī par </w:t>
      </w:r>
      <w:r w:rsidR="00765D00" w:rsidRPr="00622776">
        <w:rPr>
          <w:rFonts w:ascii="Times New Roman" w:eastAsia="Times New Roman" w:hAnsi="Times New Roman" w:cs="Times New Roman"/>
          <w:sz w:val="28"/>
          <w:szCs w:val="28"/>
          <w:lang w:eastAsia="lv-LV"/>
        </w:rPr>
        <w:t>pasākumiem</w:t>
      </w:r>
      <w:r w:rsidR="006B7696" w:rsidRPr="00622776">
        <w:rPr>
          <w:rFonts w:ascii="Times New Roman" w:eastAsia="Times New Roman" w:hAnsi="Times New Roman" w:cs="Times New Roman"/>
          <w:sz w:val="28"/>
          <w:szCs w:val="28"/>
          <w:lang w:eastAsia="lv-LV"/>
        </w:rPr>
        <w:t>,</w:t>
      </w:r>
      <w:r w:rsidR="00765D00" w:rsidRPr="00622776">
        <w:rPr>
          <w:rFonts w:ascii="Times New Roman" w:eastAsia="Times New Roman" w:hAnsi="Times New Roman" w:cs="Times New Roman"/>
          <w:sz w:val="28"/>
          <w:szCs w:val="28"/>
          <w:lang w:eastAsia="lv-LV"/>
        </w:rPr>
        <w:t xml:space="preserve"> </w:t>
      </w:r>
      <w:r w:rsidR="000A1150" w:rsidRPr="00622776">
        <w:rPr>
          <w:rFonts w:ascii="Times New Roman" w:eastAsia="Times New Roman" w:hAnsi="Times New Roman" w:cs="Times New Roman"/>
          <w:sz w:val="28"/>
          <w:szCs w:val="28"/>
          <w:lang w:eastAsia="lv-LV"/>
        </w:rPr>
        <w:t>kuriem</w:t>
      </w:r>
      <w:r w:rsidR="00725EBD" w:rsidRPr="00622776">
        <w:rPr>
          <w:rFonts w:ascii="Times New Roman" w:eastAsia="Times New Roman" w:hAnsi="Times New Roman" w:cs="Times New Roman"/>
          <w:sz w:val="28"/>
          <w:szCs w:val="28"/>
          <w:lang w:eastAsia="lv-LV"/>
        </w:rPr>
        <w:t xml:space="preserve"> </w:t>
      </w:r>
      <w:r w:rsidR="00554283" w:rsidRPr="00622776">
        <w:rPr>
          <w:rFonts w:ascii="Times New Roman" w:eastAsia="Times New Roman" w:hAnsi="Times New Roman" w:cs="Times New Roman"/>
          <w:sz w:val="28"/>
          <w:szCs w:val="28"/>
          <w:lang w:eastAsia="lv-LV"/>
        </w:rPr>
        <w:t>finansējums</w:t>
      </w:r>
      <w:r w:rsidR="00E1560C" w:rsidRPr="00622776">
        <w:rPr>
          <w:rFonts w:ascii="Times New Roman" w:eastAsia="Times New Roman" w:hAnsi="Times New Roman" w:cs="Times New Roman"/>
          <w:sz w:val="28"/>
          <w:szCs w:val="28"/>
          <w:lang w:eastAsia="lv-LV"/>
        </w:rPr>
        <w:t xml:space="preserve"> ir piešķirts kā</w:t>
      </w:r>
      <w:r w:rsidR="009A7ABF" w:rsidRPr="00622776">
        <w:rPr>
          <w:rFonts w:ascii="Times New Roman" w:eastAsia="Times New Roman" w:hAnsi="Times New Roman" w:cs="Times New Roman"/>
          <w:sz w:val="28"/>
          <w:szCs w:val="28"/>
          <w:lang w:eastAsia="lv-LV"/>
        </w:rPr>
        <w:t xml:space="preserve"> prioritāra</w:t>
      </w:r>
      <w:r w:rsidR="0063064E" w:rsidRPr="00622776">
        <w:rPr>
          <w:rFonts w:ascii="Times New Roman" w:eastAsia="Times New Roman" w:hAnsi="Times New Roman" w:cs="Times New Roman"/>
          <w:sz w:val="28"/>
          <w:szCs w:val="28"/>
          <w:lang w:eastAsia="lv-LV"/>
        </w:rPr>
        <w:t>jam</w:t>
      </w:r>
      <w:r w:rsidR="009A7ABF" w:rsidRPr="00622776">
        <w:rPr>
          <w:rFonts w:ascii="Times New Roman" w:eastAsia="Times New Roman" w:hAnsi="Times New Roman" w:cs="Times New Roman"/>
          <w:sz w:val="28"/>
          <w:szCs w:val="28"/>
          <w:lang w:eastAsia="lv-LV"/>
        </w:rPr>
        <w:t xml:space="preserve"> pasākumam </w:t>
      </w:r>
      <w:r w:rsidR="00E1560C" w:rsidRPr="00622776">
        <w:rPr>
          <w:rFonts w:ascii="Times New Roman" w:eastAsia="Times New Roman" w:hAnsi="Times New Roman" w:cs="Times New Roman"/>
          <w:sz w:val="28"/>
          <w:szCs w:val="28"/>
          <w:lang w:eastAsia="lv-LV"/>
        </w:rPr>
        <w:t>valsts budžetā.</w:t>
      </w:r>
    </w:p>
    <w:p w14:paraId="7E572DCE" w14:textId="77777777" w:rsidR="00BE409A" w:rsidRPr="00622776" w:rsidRDefault="00BE409A" w:rsidP="00DC5D50">
      <w:pPr>
        <w:pStyle w:val="Sarakstarindkopa"/>
        <w:spacing w:line="240" w:lineRule="auto"/>
        <w:ind w:left="0" w:firstLine="709"/>
        <w:jc w:val="both"/>
        <w:rPr>
          <w:rFonts w:ascii="Times New Roman" w:hAnsi="Times New Roman" w:cs="Times New Roman"/>
          <w:sz w:val="28"/>
          <w:szCs w:val="28"/>
        </w:rPr>
      </w:pPr>
    </w:p>
    <w:p w14:paraId="718524C7" w14:textId="026B06DA" w:rsidR="00873C78" w:rsidRPr="00622776" w:rsidRDefault="00561BF2" w:rsidP="00DC5D50">
      <w:pPr>
        <w:pStyle w:val="Sarakstarindkopa"/>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8. </w:t>
      </w:r>
      <w:r w:rsidR="00BE409A" w:rsidRPr="00622776">
        <w:rPr>
          <w:rFonts w:ascii="Times New Roman" w:hAnsi="Times New Roman" w:cs="Times New Roman"/>
          <w:sz w:val="28"/>
          <w:szCs w:val="28"/>
        </w:rPr>
        <w:t>Sagatavojot pieteikumu</w:t>
      </w:r>
      <w:r w:rsidR="00D426D4" w:rsidRPr="00622776">
        <w:rPr>
          <w:rFonts w:ascii="Times New Roman" w:hAnsi="Times New Roman" w:cs="Times New Roman"/>
          <w:sz w:val="28"/>
          <w:szCs w:val="28"/>
        </w:rPr>
        <w:t>,</w:t>
      </w:r>
      <w:r w:rsidR="002360A2" w:rsidRPr="00622776">
        <w:rPr>
          <w:rFonts w:ascii="Times New Roman" w:hAnsi="Times New Roman" w:cs="Times New Roman"/>
          <w:sz w:val="28"/>
          <w:szCs w:val="28"/>
        </w:rPr>
        <w:t xml:space="preserve"> līdzekļu pieprasītāji </w:t>
      </w:r>
      <w:r w:rsidR="00BE409A" w:rsidRPr="00622776">
        <w:rPr>
          <w:rFonts w:ascii="Times New Roman" w:hAnsi="Times New Roman" w:cs="Times New Roman"/>
          <w:sz w:val="28"/>
          <w:szCs w:val="28"/>
        </w:rPr>
        <w:t xml:space="preserve">ņem vērā, ka pasākuma īstenošanas termiņš </w:t>
      </w:r>
      <w:r w:rsidR="000C402B" w:rsidRPr="00622776">
        <w:rPr>
          <w:rFonts w:ascii="Times New Roman" w:hAnsi="Times New Roman" w:cs="Times New Roman"/>
          <w:sz w:val="28"/>
          <w:szCs w:val="28"/>
        </w:rPr>
        <w:t xml:space="preserve">nav ilgāks par 12 mēnešiem </w:t>
      </w:r>
      <w:r w:rsidR="00BE409A" w:rsidRPr="00622776">
        <w:rPr>
          <w:rFonts w:ascii="Times New Roman" w:hAnsi="Times New Roman" w:cs="Times New Roman"/>
          <w:sz w:val="28"/>
          <w:szCs w:val="28"/>
        </w:rPr>
        <w:t>no līdzekļu saņemšanas brīža.</w:t>
      </w:r>
    </w:p>
    <w:p w14:paraId="1BE0EAB2" w14:textId="77777777" w:rsidR="00B05105" w:rsidRPr="00622776" w:rsidRDefault="00B05105" w:rsidP="00DC5D50">
      <w:pPr>
        <w:pStyle w:val="Sarakstarindkopa"/>
        <w:spacing w:line="240" w:lineRule="auto"/>
        <w:ind w:left="0" w:firstLine="709"/>
        <w:jc w:val="both"/>
        <w:rPr>
          <w:rFonts w:ascii="Times New Roman" w:hAnsi="Times New Roman" w:cs="Times New Roman"/>
          <w:sz w:val="28"/>
          <w:szCs w:val="28"/>
        </w:rPr>
      </w:pPr>
    </w:p>
    <w:p w14:paraId="1E9860A5" w14:textId="4C0FA32E" w:rsidR="00AD6AF4" w:rsidRPr="00622776" w:rsidRDefault="00561BF2" w:rsidP="00DC5D50">
      <w:pPr>
        <w:pStyle w:val="Sarakstarindkopa"/>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9. </w:t>
      </w:r>
      <w:r w:rsidR="008B17CB" w:rsidRPr="00622776">
        <w:rPr>
          <w:rFonts w:ascii="Times New Roman" w:hAnsi="Times New Roman" w:cs="Times New Roman"/>
          <w:sz w:val="28"/>
          <w:szCs w:val="28"/>
        </w:rPr>
        <w:t>Tieslietu ministrija</w:t>
      </w:r>
      <w:r w:rsidR="003578BD" w:rsidRPr="00622776">
        <w:rPr>
          <w:rFonts w:ascii="Times New Roman" w:hAnsi="Times New Roman" w:cs="Times New Roman"/>
          <w:sz w:val="28"/>
          <w:szCs w:val="28"/>
        </w:rPr>
        <w:t xml:space="preserve"> </w:t>
      </w:r>
      <w:r w:rsidR="009A17F7" w:rsidRPr="00622776">
        <w:rPr>
          <w:rFonts w:ascii="Times New Roman" w:hAnsi="Times New Roman" w:cs="Times New Roman"/>
          <w:sz w:val="28"/>
          <w:szCs w:val="28"/>
        </w:rPr>
        <w:t xml:space="preserve">viena </w:t>
      </w:r>
      <w:r w:rsidR="00030515" w:rsidRPr="00622776">
        <w:rPr>
          <w:rFonts w:ascii="Times New Roman" w:hAnsi="Times New Roman" w:cs="Times New Roman"/>
          <w:sz w:val="28"/>
          <w:szCs w:val="28"/>
        </w:rPr>
        <w:t xml:space="preserve">mēneša laikā </w:t>
      </w:r>
      <w:r w:rsidR="00952566" w:rsidRPr="00622776">
        <w:rPr>
          <w:rFonts w:ascii="Times New Roman" w:hAnsi="Times New Roman" w:cs="Times New Roman"/>
          <w:sz w:val="28"/>
          <w:szCs w:val="28"/>
        </w:rPr>
        <w:t xml:space="preserve">apkopo </w:t>
      </w:r>
      <w:r w:rsidR="00181158" w:rsidRPr="00622776">
        <w:rPr>
          <w:rFonts w:ascii="Times New Roman" w:hAnsi="Times New Roman" w:cs="Times New Roman"/>
          <w:sz w:val="28"/>
          <w:szCs w:val="28"/>
        </w:rPr>
        <w:t xml:space="preserve">līdzekļu </w:t>
      </w:r>
      <w:r w:rsidR="0060057B" w:rsidRPr="00622776">
        <w:rPr>
          <w:rFonts w:ascii="Times New Roman" w:hAnsi="Times New Roman" w:cs="Times New Roman"/>
          <w:sz w:val="28"/>
          <w:szCs w:val="28"/>
        </w:rPr>
        <w:t xml:space="preserve">pieprasītāju </w:t>
      </w:r>
      <w:r w:rsidR="008B17CB" w:rsidRPr="00622776">
        <w:rPr>
          <w:rFonts w:ascii="Times New Roman" w:hAnsi="Times New Roman" w:cs="Times New Roman"/>
          <w:sz w:val="28"/>
          <w:szCs w:val="28"/>
        </w:rPr>
        <w:t xml:space="preserve">iesniegtos </w:t>
      </w:r>
      <w:r w:rsidR="00600045" w:rsidRPr="00622776">
        <w:rPr>
          <w:rFonts w:ascii="Times New Roman" w:hAnsi="Times New Roman" w:cs="Times New Roman"/>
          <w:sz w:val="28"/>
          <w:szCs w:val="28"/>
        </w:rPr>
        <w:t>pieteikumus</w:t>
      </w:r>
      <w:r w:rsidR="00266B0E" w:rsidRPr="00622776">
        <w:rPr>
          <w:rFonts w:ascii="Times New Roman" w:hAnsi="Times New Roman" w:cs="Times New Roman"/>
          <w:sz w:val="28"/>
          <w:szCs w:val="28"/>
        </w:rPr>
        <w:t xml:space="preserve"> un</w:t>
      </w:r>
      <w:r w:rsidR="00030DE4" w:rsidRPr="00622776">
        <w:rPr>
          <w:rFonts w:ascii="Times New Roman" w:hAnsi="Times New Roman" w:cs="Times New Roman"/>
          <w:sz w:val="28"/>
          <w:szCs w:val="28"/>
        </w:rPr>
        <w:t xml:space="preserve"> </w:t>
      </w:r>
      <w:r w:rsidR="00030515" w:rsidRPr="00622776">
        <w:rPr>
          <w:rFonts w:ascii="Times New Roman" w:hAnsi="Times New Roman" w:cs="Times New Roman"/>
          <w:sz w:val="28"/>
          <w:szCs w:val="28"/>
        </w:rPr>
        <w:t xml:space="preserve">iesniedz </w:t>
      </w:r>
      <w:r w:rsidR="001A3E54" w:rsidRPr="00622776">
        <w:rPr>
          <w:rFonts w:ascii="Times New Roman" w:hAnsi="Times New Roman" w:cs="Times New Roman"/>
          <w:sz w:val="28"/>
          <w:szCs w:val="28"/>
        </w:rPr>
        <w:t xml:space="preserve">izskatīšanai un lēmuma pieņemšanai </w:t>
      </w:r>
      <w:r w:rsidR="00030515" w:rsidRPr="00622776">
        <w:rPr>
          <w:rFonts w:ascii="Times New Roman" w:hAnsi="Times New Roman" w:cs="Times New Roman"/>
          <w:sz w:val="28"/>
          <w:szCs w:val="28"/>
        </w:rPr>
        <w:t xml:space="preserve">Noziedzības novēršanas padomē. </w:t>
      </w:r>
      <w:r w:rsidR="00AD6AF4" w:rsidRPr="00622776">
        <w:rPr>
          <w:rFonts w:ascii="Times New Roman" w:hAnsi="Times New Roman" w:cs="Times New Roman"/>
          <w:sz w:val="28"/>
          <w:szCs w:val="28"/>
        </w:rPr>
        <w:t>Tieslietu ministrija</w:t>
      </w:r>
      <w:r w:rsidR="00E21083" w:rsidRPr="00622776">
        <w:rPr>
          <w:rFonts w:ascii="Times New Roman" w:hAnsi="Times New Roman" w:cs="Times New Roman"/>
          <w:sz w:val="28"/>
          <w:szCs w:val="28"/>
        </w:rPr>
        <w:t xml:space="preserve"> sagatavo un apkopotajiem pieteikumiem </w:t>
      </w:r>
      <w:r w:rsidR="00AD6AF4" w:rsidRPr="00622776">
        <w:rPr>
          <w:rFonts w:ascii="Times New Roman" w:hAnsi="Times New Roman" w:cs="Times New Roman"/>
          <w:sz w:val="28"/>
          <w:szCs w:val="28"/>
        </w:rPr>
        <w:t xml:space="preserve">pievieno ziņojumu par iepriekšējā periodā izlietotajiem līdzekļiem un sasniegtajiem rezultātiem. </w:t>
      </w:r>
    </w:p>
    <w:p w14:paraId="56C05356" w14:textId="77777777" w:rsidR="003578BD" w:rsidRPr="00622776" w:rsidRDefault="003578BD" w:rsidP="00DC5D50">
      <w:pPr>
        <w:pStyle w:val="Sarakstarindkopa"/>
        <w:spacing w:line="240" w:lineRule="auto"/>
        <w:ind w:left="0" w:firstLine="709"/>
        <w:jc w:val="both"/>
        <w:rPr>
          <w:rFonts w:ascii="Times New Roman" w:hAnsi="Times New Roman" w:cs="Times New Roman"/>
          <w:sz w:val="28"/>
          <w:szCs w:val="28"/>
        </w:rPr>
      </w:pPr>
    </w:p>
    <w:p w14:paraId="6B8EBB1E" w14:textId="54810144" w:rsidR="00953303" w:rsidRPr="00622776" w:rsidRDefault="00561BF2" w:rsidP="00DC5D50">
      <w:pPr>
        <w:pStyle w:val="Sarakstarindkopa"/>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10. </w:t>
      </w:r>
      <w:r w:rsidR="00CE5581" w:rsidRPr="00622776">
        <w:rPr>
          <w:rFonts w:ascii="Times New Roman" w:hAnsi="Times New Roman" w:cs="Times New Roman"/>
          <w:sz w:val="28"/>
          <w:szCs w:val="28"/>
        </w:rPr>
        <w:t xml:space="preserve">Tieslietu ministrija </w:t>
      </w:r>
      <w:r w:rsidR="002360A2" w:rsidRPr="00622776">
        <w:rPr>
          <w:rFonts w:ascii="Times New Roman" w:hAnsi="Times New Roman" w:cs="Times New Roman"/>
          <w:sz w:val="28"/>
          <w:szCs w:val="28"/>
        </w:rPr>
        <w:t xml:space="preserve">divu </w:t>
      </w:r>
      <w:r w:rsidR="00CE5581" w:rsidRPr="00622776">
        <w:rPr>
          <w:rFonts w:ascii="Times New Roman" w:hAnsi="Times New Roman" w:cs="Times New Roman"/>
          <w:sz w:val="28"/>
          <w:szCs w:val="28"/>
        </w:rPr>
        <w:t>nedēļ</w:t>
      </w:r>
      <w:r w:rsidR="002360A2" w:rsidRPr="00622776">
        <w:rPr>
          <w:rFonts w:ascii="Times New Roman" w:hAnsi="Times New Roman" w:cs="Times New Roman"/>
          <w:sz w:val="28"/>
          <w:szCs w:val="28"/>
        </w:rPr>
        <w:t>u</w:t>
      </w:r>
      <w:r w:rsidR="00CE5581" w:rsidRPr="00622776">
        <w:rPr>
          <w:rFonts w:ascii="Times New Roman" w:hAnsi="Times New Roman" w:cs="Times New Roman"/>
          <w:sz w:val="28"/>
          <w:szCs w:val="28"/>
        </w:rPr>
        <w:t xml:space="preserve"> laikā pēc Noziedzības novēršanas padomes</w:t>
      </w:r>
      <w:r w:rsidR="002360A2" w:rsidRPr="00622776">
        <w:rPr>
          <w:rFonts w:ascii="Times New Roman" w:hAnsi="Times New Roman" w:cs="Times New Roman"/>
          <w:sz w:val="28"/>
          <w:szCs w:val="28"/>
        </w:rPr>
        <w:t xml:space="preserve"> lēmuma</w:t>
      </w:r>
      <w:r w:rsidR="00AE56B7" w:rsidRPr="00622776">
        <w:rPr>
          <w:rFonts w:ascii="Times New Roman" w:hAnsi="Times New Roman" w:cs="Times New Roman"/>
          <w:sz w:val="28"/>
          <w:szCs w:val="28"/>
        </w:rPr>
        <w:t xml:space="preserve"> pie</w:t>
      </w:r>
      <w:r w:rsidR="00E2508C" w:rsidRPr="00622776">
        <w:rPr>
          <w:rFonts w:ascii="Times New Roman" w:hAnsi="Times New Roman" w:cs="Times New Roman"/>
          <w:sz w:val="28"/>
          <w:szCs w:val="28"/>
        </w:rPr>
        <w:t>ņemšanas</w:t>
      </w:r>
      <w:r w:rsidR="00250AFE" w:rsidRPr="00622776">
        <w:rPr>
          <w:rFonts w:ascii="Times New Roman" w:hAnsi="Times New Roman" w:cs="Times New Roman"/>
          <w:sz w:val="28"/>
          <w:szCs w:val="28"/>
        </w:rPr>
        <w:t xml:space="preserve"> </w:t>
      </w:r>
      <w:r w:rsidR="00CE5581" w:rsidRPr="00622776">
        <w:rPr>
          <w:rFonts w:ascii="Times New Roman" w:hAnsi="Times New Roman" w:cs="Times New Roman"/>
          <w:sz w:val="28"/>
          <w:szCs w:val="28"/>
        </w:rPr>
        <w:t xml:space="preserve">informē </w:t>
      </w:r>
      <w:r w:rsidR="00181158" w:rsidRPr="00622776">
        <w:rPr>
          <w:rFonts w:ascii="Times New Roman" w:hAnsi="Times New Roman" w:cs="Times New Roman"/>
          <w:sz w:val="28"/>
          <w:szCs w:val="28"/>
        </w:rPr>
        <w:t xml:space="preserve">līdzekļu </w:t>
      </w:r>
      <w:r w:rsidR="00B83A07" w:rsidRPr="00622776">
        <w:rPr>
          <w:rFonts w:ascii="Times New Roman" w:hAnsi="Times New Roman" w:cs="Times New Roman"/>
          <w:sz w:val="28"/>
          <w:szCs w:val="28"/>
        </w:rPr>
        <w:t xml:space="preserve">pieprasītājus </w:t>
      </w:r>
      <w:r w:rsidR="00105951" w:rsidRPr="00622776">
        <w:rPr>
          <w:rFonts w:ascii="Times New Roman" w:hAnsi="Times New Roman" w:cs="Times New Roman"/>
          <w:sz w:val="28"/>
          <w:szCs w:val="28"/>
        </w:rPr>
        <w:t xml:space="preserve">un Finanšu ministriju </w:t>
      </w:r>
      <w:r w:rsidR="00CE5581" w:rsidRPr="00622776">
        <w:rPr>
          <w:rFonts w:ascii="Times New Roman" w:hAnsi="Times New Roman" w:cs="Times New Roman"/>
          <w:sz w:val="28"/>
          <w:szCs w:val="28"/>
        </w:rPr>
        <w:t>par</w:t>
      </w:r>
      <w:r w:rsidR="00600045" w:rsidRPr="00622776">
        <w:rPr>
          <w:rFonts w:ascii="Times New Roman" w:hAnsi="Times New Roman" w:cs="Times New Roman"/>
          <w:sz w:val="28"/>
          <w:szCs w:val="28"/>
        </w:rPr>
        <w:t xml:space="preserve"> </w:t>
      </w:r>
      <w:r w:rsidR="00B83A07" w:rsidRPr="00622776">
        <w:rPr>
          <w:rFonts w:ascii="Times New Roman" w:hAnsi="Times New Roman" w:cs="Times New Roman"/>
          <w:sz w:val="28"/>
          <w:szCs w:val="28"/>
        </w:rPr>
        <w:t>pieņemto lēmumu</w:t>
      </w:r>
      <w:r w:rsidR="00CE5581" w:rsidRPr="00622776">
        <w:rPr>
          <w:rFonts w:ascii="Times New Roman" w:hAnsi="Times New Roman" w:cs="Times New Roman"/>
          <w:sz w:val="28"/>
          <w:szCs w:val="28"/>
        </w:rPr>
        <w:t>.</w:t>
      </w:r>
    </w:p>
    <w:p w14:paraId="5DAD5A18" w14:textId="77777777" w:rsidR="00953303" w:rsidRPr="00622776" w:rsidRDefault="00953303" w:rsidP="00DC5D50">
      <w:pPr>
        <w:pStyle w:val="Sarakstarindkopa"/>
        <w:spacing w:line="240" w:lineRule="auto"/>
        <w:ind w:left="0" w:firstLine="709"/>
        <w:rPr>
          <w:rFonts w:ascii="Times New Roman" w:hAnsi="Times New Roman" w:cs="Times New Roman"/>
          <w:sz w:val="28"/>
          <w:szCs w:val="28"/>
        </w:rPr>
      </w:pPr>
    </w:p>
    <w:p w14:paraId="43312592" w14:textId="23BAC217" w:rsidR="00953303" w:rsidRPr="00622776" w:rsidRDefault="00561BF2" w:rsidP="00DC5D50">
      <w:pPr>
        <w:pStyle w:val="Sarakstarindkopa"/>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11. </w:t>
      </w:r>
      <w:r w:rsidR="00953303" w:rsidRPr="00622776">
        <w:rPr>
          <w:rFonts w:ascii="Times New Roman" w:hAnsi="Times New Roman" w:cs="Times New Roman"/>
          <w:sz w:val="28"/>
          <w:szCs w:val="28"/>
        </w:rPr>
        <w:t>Atbilstoši Noziedzības novēršanas padomes lēmumam par atbalstītajiem pasākumiem, Tieslietu ministrija un līdzekļu pieprasītāji savstarpēji saskaņo plānotos transfertus un iesniedz Finanšu ministrijā pieprasījumu apropriācijas izmaiņām normatīvajos aktos budžeta plānošanas jomā noteiktajā kārtībā.</w:t>
      </w:r>
      <w:r w:rsidR="00953303" w:rsidRPr="00622776" w:rsidDel="00953303">
        <w:rPr>
          <w:rFonts w:ascii="Times New Roman" w:hAnsi="Times New Roman" w:cs="Times New Roman"/>
          <w:sz w:val="28"/>
          <w:szCs w:val="28"/>
        </w:rPr>
        <w:t xml:space="preserve"> </w:t>
      </w:r>
    </w:p>
    <w:p w14:paraId="2CE9228D" w14:textId="6777755A" w:rsidR="00953303" w:rsidRPr="00622776" w:rsidRDefault="00953303" w:rsidP="00DC5D50">
      <w:pPr>
        <w:pStyle w:val="Sarakstarindkopa"/>
        <w:spacing w:line="240" w:lineRule="auto"/>
        <w:ind w:left="0" w:firstLine="709"/>
        <w:jc w:val="both"/>
        <w:rPr>
          <w:rFonts w:ascii="Times New Roman" w:hAnsi="Times New Roman" w:cs="Times New Roman"/>
          <w:sz w:val="28"/>
          <w:szCs w:val="28"/>
        </w:rPr>
      </w:pPr>
    </w:p>
    <w:p w14:paraId="7C39EE65" w14:textId="13D02F69" w:rsidR="00953303" w:rsidRPr="00622776" w:rsidRDefault="00561BF2" w:rsidP="00DC5D50">
      <w:pPr>
        <w:pStyle w:val="Sarakstarindkopa"/>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12. </w:t>
      </w:r>
      <w:r w:rsidR="00773331" w:rsidRPr="00622776">
        <w:rPr>
          <w:rFonts w:ascii="Times New Roman" w:hAnsi="Times New Roman" w:cs="Times New Roman"/>
          <w:sz w:val="28"/>
          <w:szCs w:val="28"/>
        </w:rPr>
        <w:t>Pēc apropriācijas palielināšanas</w:t>
      </w:r>
      <w:r w:rsidR="002360A2" w:rsidRPr="00622776">
        <w:rPr>
          <w:rFonts w:ascii="Times New Roman" w:hAnsi="Times New Roman" w:cs="Times New Roman"/>
          <w:sz w:val="28"/>
          <w:szCs w:val="28"/>
        </w:rPr>
        <w:t xml:space="preserve">, </w:t>
      </w:r>
      <w:r w:rsidR="00C96D9E" w:rsidRPr="00622776">
        <w:rPr>
          <w:rFonts w:ascii="Times New Roman" w:hAnsi="Times New Roman" w:cs="Times New Roman"/>
          <w:sz w:val="28"/>
          <w:szCs w:val="28"/>
        </w:rPr>
        <w:t xml:space="preserve">līdzekļu saņēmēji līdzekļu izlietojumam atver atsevišķu kontu Valsts kasē un </w:t>
      </w:r>
      <w:r w:rsidR="002360A2" w:rsidRPr="00622776">
        <w:rPr>
          <w:rFonts w:ascii="Times New Roman" w:hAnsi="Times New Roman" w:cs="Times New Roman"/>
          <w:sz w:val="28"/>
          <w:szCs w:val="28"/>
        </w:rPr>
        <w:t>ne vēlāk kā divu nedēļu laikā</w:t>
      </w:r>
      <w:r w:rsidR="00BF2D40" w:rsidRPr="00622776">
        <w:rPr>
          <w:rFonts w:ascii="Times New Roman" w:hAnsi="Times New Roman" w:cs="Times New Roman"/>
          <w:sz w:val="28"/>
          <w:szCs w:val="28"/>
        </w:rPr>
        <w:t xml:space="preserve"> </w:t>
      </w:r>
      <w:r w:rsidR="00E2508C" w:rsidRPr="00622776">
        <w:rPr>
          <w:rFonts w:ascii="Times New Roman" w:hAnsi="Times New Roman" w:cs="Times New Roman"/>
          <w:sz w:val="28"/>
          <w:szCs w:val="28"/>
        </w:rPr>
        <w:t xml:space="preserve">par to </w:t>
      </w:r>
      <w:r w:rsidR="00BF2D40" w:rsidRPr="00622776">
        <w:rPr>
          <w:rFonts w:ascii="Times New Roman" w:hAnsi="Times New Roman" w:cs="Times New Roman"/>
          <w:sz w:val="28"/>
          <w:szCs w:val="28"/>
        </w:rPr>
        <w:t xml:space="preserve">informē </w:t>
      </w:r>
      <w:r w:rsidR="00366E55" w:rsidRPr="00622776">
        <w:rPr>
          <w:rFonts w:ascii="Times New Roman" w:hAnsi="Times New Roman" w:cs="Times New Roman"/>
          <w:sz w:val="28"/>
          <w:szCs w:val="28"/>
        </w:rPr>
        <w:t>T</w:t>
      </w:r>
      <w:r w:rsidR="00D426D4" w:rsidRPr="00622776">
        <w:rPr>
          <w:rFonts w:ascii="Times New Roman" w:hAnsi="Times New Roman" w:cs="Times New Roman"/>
          <w:sz w:val="28"/>
          <w:szCs w:val="28"/>
        </w:rPr>
        <w:t>ieslietu ministrij</w:t>
      </w:r>
      <w:r w:rsidR="00BF2D40" w:rsidRPr="00622776">
        <w:rPr>
          <w:rFonts w:ascii="Times New Roman" w:hAnsi="Times New Roman" w:cs="Times New Roman"/>
          <w:sz w:val="28"/>
          <w:szCs w:val="28"/>
        </w:rPr>
        <w:t>u.</w:t>
      </w:r>
    </w:p>
    <w:p w14:paraId="222BA6BF" w14:textId="77777777" w:rsidR="00952566" w:rsidRPr="00622776" w:rsidRDefault="00952566" w:rsidP="00DC5D50">
      <w:pPr>
        <w:pStyle w:val="Sarakstarindkopa"/>
        <w:spacing w:line="240" w:lineRule="auto"/>
        <w:ind w:left="0" w:firstLine="709"/>
        <w:rPr>
          <w:rFonts w:ascii="Times New Roman" w:hAnsi="Times New Roman" w:cs="Times New Roman"/>
          <w:sz w:val="28"/>
          <w:szCs w:val="28"/>
        </w:rPr>
      </w:pPr>
    </w:p>
    <w:p w14:paraId="7FA8C37A" w14:textId="68B959E2" w:rsidR="00873C78" w:rsidRPr="00622776" w:rsidRDefault="00561BF2" w:rsidP="00DC5D50">
      <w:pPr>
        <w:pStyle w:val="Sarakstarindkopa"/>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13. </w:t>
      </w:r>
      <w:r w:rsidR="0055566F" w:rsidRPr="00622776">
        <w:rPr>
          <w:rFonts w:ascii="Times New Roman" w:hAnsi="Times New Roman" w:cs="Times New Roman"/>
          <w:sz w:val="28"/>
          <w:szCs w:val="28"/>
        </w:rPr>
        <w:t>Saimnieciskā g</w:t>
      </w:r>
      <w:r w:rsidR="0065051F" w:rsidRPr="00622776">
        <w:rPr>
          <w:rFonts w:ascii="Times New Roman" w:hAnsi="Times New Roman" w:cs="Times New Roman"/>
          <w:sz w:val="28"/>
          <w:szCs w:val="28"/>
        </w:rPr>
        <w:t xml:space="preserve">ada beigās </w:t>
      </w:r>
      <w:r w:rsidR="00250AFE" w:rsidRPr="00622776">
        <w:rPr>
          <w:rFonts w:ascii="Times New Roman" w:hAnsi="Times New Roman" w:cs="Times New Roman"/>
          <w:sz w:val="28"/>
          <w:szCs w:val="28"/>
        </w:rPr>
        <w:t xml:space="preserve">līdzekļu </w:t>
      </w:r>
      <w:r w:rsidR="00843368" w:rsidRPr="00622776">
        <w:rPr>
          <w:rFonts w:ascii="Times New Roman" w:hAnsi="Times New Roman" w:cs="Times New Roman"/>
          <w:sz w:val="28"/>
          <w:szCs w:val="28"/>
        </w:rPr>
        <w:t xml:space="preserve">saņēmēju </w:t>
      </w:r>
      <w:r w:rsidR="0065051F" w:rsidRPr="00622776">
        <w:rPr>
          <w:rFonts w:ascii="Times New Roman" w:hAnsi="Times New Roman" w:cs="Times New Roman"/>
          <w:sz w:val="28"/>
          <w:szCs w:val="28"/>
        </w:rPr>
        <w:t>kont</w:t>
      </w:r>
      <w:r w:rsidR="002360A2" w:rsidRPr="00622776">
        <w:rPr>
          <w:rFonts w:ascii="Times New Roman" w:hAnsi="Times New Roman" w:cs="Times New Roman"/>
          <w:sz w:val="28"/>
          <w:szCs w:val="28"/>
        </w:rPr>
        <w:t>ā</w:t>
      </w:r>
      <w:r w:rsidR="0065051F" w:rsidRPr="00622776">
        <w:rPr>
          <w:rFonts w:ascii="Times New Roman" w:hAnsi="Times New Roman" w:cs="Times New Roman"/>
          <w:sz w:val="28"/>
          <w:szCs w:val="28"/>
        </w:rPr>
        <w:t xml:space="preserve"> esošo līdzekļu atlikumu </w:t>
      </w:r>
      <w:r w:rsidR="0055566F" w:rsidRPr="00622776">
        <w:rPr>
          <w:rFonts w:ascii="Times New Roman" w:hAnsi="Times New Roman" w:cs="Times New Roman"/>
          <w:sz w:val="28"/>
          <w:szCs w:val="28"/>
        </w:rPr>
        <w:t>var izmantot nākamajā</w:t>
      </w:r>
      <w:r w:rsidR="0065051F" w:rsidRPr="00622776">
        <w:rPr>
          <w:rFonts w:ascii="Times New Roman" w:hAnsi="Times New Roman" w:cs="Times New Roman"/>
          <w:sz w:val="28"/>
          <w:szCs w:val="28"/>
        </w:rPr>
        <w:t xml:space="preserve"> saimnieciskajā gadā </w:t>
      </w:r>
      <w:r w:rsidR="008B17CB" w:rsidRPr="00622776">
        <w:rPr>
          <w:rFonts w:ascii="Times New Roman" w:hAnsi="Times New Roman" w:cs="Times New Roman"/>
          <w:sz w:val="28"/>
          <w:szCs w:val="28"/>
        </w:rPr>
        <w:t xml:space="preserve">normatīvajos aktos </w:t>
      </w:r>
      <w:r w:rsidR="00BF2D40" w:rsidRPr="00622776">
        <w:rPr>
          <w:rFonts w:ascii="Times New Roman" w:hAnsi="Times New Roman" w:cs="Times New Roman"/>
          <w:sz w:val="28"/>
          <w:szCs w:val="28"/>
        </w:rPr>
        <w:t xml:space="preserve">budžeta izpildes jomā </w:t>
      </w:r>
      <w:r w:rsidR="008B17CB" w:rsidRPr="00622776">
        <w:rPr>
          <w:rFonts w:ascii="Times New Roman" w:hAnsi="Times New Roman" w:cs="Times New Roman"/>
          <w:sz w:val="28"/>
          <w:szCs w:val="28"/>
        </w:rPr>
        <w:t>noteiktajā kārtībā</w:t>
      </w:r>
      <w:r w:rsidR="00BF2D40" w:rsidRPr="00622776">
        <w:rPr>
          <w:rFonts w:ascii="Times New Roman" w:hAnsi="Times New Roman" w:cs="Times New Roman"/>
          <w:sz w:val="28"/>
          <w:szCs w:val="28"/>
        </w:rPr>
        <w:t xml:space="preserve">, </w:t>
      </w:r>
      <w:r w:rsidR="009178D0" w:rsidRPr="00622776">
        <w:rPr>
          <w:rFonts w:ascii="Times New Roman" w:hAnsi="Times New Roman" w:cs="Times New Roman"/>
          <w:sz w:val="28"/>
          <w:szCs w:val="28"/>
        </w:rPr>
        <w:t>ņemot vērā plānoto pasākuma izpildes termiņu</w:t>
      </w:r>
      <w:r w:rsidR="0065051F" w:rsidRPr="00622776">
        <w:rPr>
          <w:rFonts w:ascii="Times New Roman" w:hAnsi="Times New Roman" w:cs="Times New Roman"/>
          <w:sz w:val="28"/>
          <w:szCs w:val="28"/>
        </w:rPr>
        <w:t>.</w:t>
      </w:r>
      <w:r w:rsidR="004E18D1" w:rsidRPr="00622776">
        <w:rPr>
          <w:rFonts w:ascii="Times New Roman" w:hAnsi="Times New Roman" w:cs="Times New Roman"/>
          <w:sz w:val="28"/>
          <w:szCs w:val="28"/>
        </w:rPr>
        <w:t xml:space="preserve"> </w:t>
      </w:r>
    </w:p>
    <w:p w14:paraId="08601436" w14:textId="77777777" w:rsidR="00C95B3E" w:rsidRPr="00622776" w:rsidRDefault="00C95B3E" w:rsidP="00DC5D50">
      <w:pPr>
        <w:pStyle w:val="Sarakstarindkopa"/>
        <w:spacing w:line="240" w:lineRule="auto"/>
        <w:ind w:left="0" w:firstLine="709"/>
        <w:rPr>
          <w:rFonts w:ascii="Times New Roman" w:hAnsi="Times New Roman" w:cs="Times New Roman"/>
          <w:sz w:val="28"/>
          <w:szCs w:val="28"/>
        </w:rPr>
      </w:pPr>
    </w:p>
    <w:p w14:paraId="68F41CE1" w14:textId="1069232E" w:rsidR="00B05105" w:rsidRPr="00622776" w:rsidRDefault="00561BF2" w:rsidP="00DC5D50">
      <w:pPr>
        <w:pStyle w:val="Sarakstarindkopa"/>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14. </w:t>
      </w:r>
      <w:r w:rsidR="00250AFE" w:rsidRPr="00622776">
        <w:rPr>
          <w:rFonts w:ascii="Times New Roman" w:hAnsi="Times New Roman" w:cs="Times New Roman"/>
          <w:sz w:val="28"/>
          <w:szCs w:val="28"/>
        </w:rPr>
        <w:t xml:space="preserve">Līdzekļu </w:t>
      </w:r>
      <w:r w:rsidR="006B0FA0" w:rsidRPr="00622776">
        <w:rPr>
          <w:rFonts w:ascii="Times New Roman" w:hAnsi="Times New Roman" w:cs="Times New Roman"/>
          <w:sz w:val="28"/>
          <w:szCs w:val="28"/>
        </w:rPr>
        <w:t xml:space="preserve">saņēmējs līdzekļus </w:t>
      </w:r>
      <w:r w:rsidR="00427896" w:rsidRPr="00622776">
        <w:rPr>
          <w:rFonts w:ascii="Times New Roman" w:hAnsi="Times New Roman" w:cs="Times New Roman"/>
          <w:sz w:val="28"/>
          <w:szCs w:val="28"/>
        </w:rPr>
        <w:t xml:space="preserve">izmanto </w:t>
      </w:r>
      <w:r w:rsidR="006B0FA0" w:rsidRPr="00622776">
        <w:rPr>
          <w:rFonts w:ascii="Times New Roman" w:hAnsi="Times New Roman" w:cs="Times New Roman"/>
          <w:sz w:val="28"/>
          <w:szCs w:val="28"/>
        </w:rPr>
        <w:t>tikai Noziedzības novēršanas padomes lēmumā paredzētajiem mērķiem.</w:t>
      </w:r>
    </w:p>
    <w:p w14:paraId="7804C597" w14:textId="77777777" w:rsidR="00B05105" w:rsidRPr="00622776" w:rsidRDefault="00B05105" w:rsidP="00DC5D50">
      <w:pPr>
        <w:pStyle w:val="Sarakstarindkopa"/>
        <w:spacing w:line="240" w:lineRule="auto"/>
        <w:ind w:left="0" w:firstLine="709"/>
        <w:rPr>
          <w:rFonts w:ascii="Times New Roman" w:hAnsi="Times New Roman" w:cs="Times New Roman"/>
          <w:sz w:val="28"/>
          <w:szCs w:val="28"/>
        </w:rPr>
      </w:pPr>
    </w:p>
    <w:p w14:paraId="6A1D3A99" w14:textId="2C7753FC" w:rsidR="00293E5E" w:rsidRPr="00622776" w:rsidRDefault="00561BF2" w:rsidP="00DC5D50">
      <w:pPr>
        <w:pStyle w:val="Sarakstarindkopa"/>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15. </w:t>
      </w:r>
      <w:r w:rsidR="00293E5E" w:rsidRPr="00622776">
        <w:rPr>
          <w:rFonts w:ascii="Times New Roman" w:hAnsi="Times New Roman" w:cs="Times New Roman"/>
          <w:sz w:val="28"/>
          <w:szCs w:val="28"/>
        </w:rPr>
        <w:t xml:space="preserve">Mēneša laikā pēc </w:t>
      </w:r>
      <w:r w:rsidR="000A1150" w:rsidRPr="00622776">
        <w:rPr>
          <w:rFonts w:ascii="Times New Roman" w:hAnsi="Times New Roman" w:cs="Times New Roman"/>
          <w:sz w:val="28"/>
          <w:szCs w:val="28"/>
        </w:rPr>
        <w:t>pasākumu</w:t>
      </w:r>
      <w:r w:rsidR="00293E5E" w:rsidRPr="00622776">
        <w:rPr>
          <w:rFonts w:ascii="Times New Roman" w:hAnsi="Times New Roman" w:cs="Times New Roman"/>
          <w:sz w:val="28"/>
          <w:szCs w:val="28"/>
        </w:rPr>
        <w:t xml:space="preserve"> īstenošanas beigām </w:t>
      </w:r>
      <w:r w:rsidR="00181158" w:rsidRPr="00622776">
        <w:rPr>
          <w:rFonts w:ascii="Times New Roman" w:hAnsi="Times New Roman" w:cs="Times New Roman"/>
          <w:sz w:val="28"/>
          <w:szCs w:val="28"/>
        </w:rPr>
        <w:t xml:space="preserve">līdzekļu </w:t>
      </w:r>
      <w:r w:rsidR="0086667A" w:rsidRPr="00622776">
        <w:rPr>
          <w:rFonts w:ascii="Times New Roman" w:hAnsi="Times New Roman" w:cs="Times New Roman"/>
          <w:sz w:val="28"/>
          <w:szCs w:val="28"/>
        </w:rPr>
        <w:t>pieprasītājs</w:t>
      </w:r>
      <w:r w:rsidR="005D0327" w:rsidRPr="00622776">
        <w:rPr>
          <w:rFonts w:ascii="Times New Roman" w:hAnsi="Times New Roman" w:cs="Times New Roman"/>
          <w:sz w:val="28"/>
          <w:szCs w:val="28"/>
        </w:rPr>
        <w:t>,</w:t>
      </w:r>
      <w:r w:rsidR="00293E5E" w:rsidRPr="00622776">
        <w:rPr>
          <w:rFonts w:ascii="Times New Roman" w:hAnsi="Times New Roman" w:cs="Times New Roman"/>
          <w:sz w:val="28"/>
          <w:szCs w:val="28"/>
        </w:rPr>
        <w:t xml:space="preserve"> </w:t>
      </w:r>
      <w:r w:rsidR="005D0327" w:rsidRPr="00622776">
        <w:rPr>
          <w:rFonts w:ascii="Times New Roman" w:hAnsi="Times New Roman" w:cs="Times New Roman"/>
          <w:sz w:val="28"/>
          <w:szCs w:val="28"/>
        </w:rPr>
        <w:t>atbilstoši šo noteikumu 2.</w:t>
      </w:r>
      <w:r w:rsidR="00950784">
        <w:rPr>
          <w:rFonts w:ascii="Times New Roman" w:hAnsi="Times New Roman" w:cs="Times New Roman"/>
          <w:sz w:val="28"/>
          <w:szCs w:val="28"/>
        </w:rPr>
        <w:t> </w:t>
      </w:r>
      <w:r w:rsidR="005D0327" w:rsidRPr="00622776">
        <w:rPr>
          <w:rFonts w:ascii="Times New Roman" w:hAnsi="Times New Roman" w:cs="Times New Roman"/>
          <w:sz w:val="28"/>
          <w:szCs w:val="28"/>
        </w:rPr>
        <w:t xml:space="preserve">pielikumam, par katru pasākumu atsevišķi </w:t>
      </w:r>
      <w:r w:rsidR="000F7B92" w:rsidRPr="00622776">
        <w:rPr>
          <w:rFonts w:ascii="Times New Roman" w:hAnsi="Times New Roman" w:cs="Times New Roman"/>
          <w:sz w:val="28"/>
          <w:szCs w:val="28"/>
        </w:rPr>
        <w:t xml:space="preserve">Tieslietu ministrijai iesniedz atskaiti </w:t>
      </w:r>
      <w:r w:rsidR="00293E5E" w:rsidRPr="00622776">
        <w:rPr>
          <w:rFonts w:ascii="Times New Roman" w:hAnsi="Times New Roman" w:cs="Times New Roman"/>
          <w:sz w:val="28"/>
          <w:szCs w:val="28"/>
        </w:rPr>
        <w:t>par līdzekļu izlietojumu</w:t>
      </w:r>
      <w:r w:rsidR="005D0327" w:rsidRPr="00622776">
        <w:rPr>
          <w:rFonts w:ascii="Times New Roman" w:hAnsi="Times New Roman" w:cs="Times New Roman"/>
          <w:sz w:val="28"/>
          <w:szCs w:val="28"/>
        </w:rPr>
        <w:t>.</w:t>
      </w:r>
    </w:p>
    <w:p w14:paraId="7E5DEC73" w14:textId="76FD9C7D" w:rsidR="00A50239" w:rsidRDefault="00A50239" w:rsidP="00DC5D50">
      <w:pPr>
        <w:pStyle w:val="Sarakstarindkopa"/>
        <w:spacing w:line="240" w:lineRule="auto"/>
        <w:ind w:left="0" w:firstLine="709"/>
        <w:rPr>
          <w:rFonts w:ascii="Times New Roman" w:hAnsi="Times New Roman" w:cs="Times New Roman"/>
          <w:sz w:val="28"/>
          <w:szCs w:val="28"/>
        </w:rPr>
      </w:pPr>
    </w:p>
    <w:p w14:paraId="7A695088" w14:textId="534082CD" w:rsidR="00E41BBA" w:rsidRDefault="00E41BBA" w:rsidP="002873B2">
      <w:pPr>
        <w:pStyle w:val="Sarakstarindkopa"/>
        <w:spacing w:line="240" w:lineRule="auto"/>
        <w:ind w:left="0" w:firstLine="709"/>
        <w:jc w:val="both"/>
        <w:rPr>
          <w:rFonts w:ascii="Times New Roman" w:hAnsi="Times New Roman" w:cs="Times New Roman"/>
          <w:sz w:val="28"/>
          <w:szCs w:val="28"/>
        </w:rPr>
      </w:pPr>
      <w:bookmarkStart w:id="3" w:name="_Hlk496099650"/>
      <w:r>
        <w:rPr>
          <w:rFonts w:ascii="Times New Roman" w:hAnsi="Times New Roman" w:cs="Times New Roman"/>
          <w:sz w:val="28"/>
          <w:szCs w:val="28"/>
        </w:rPr>
        <w:t xml:space="preserve">16. </w:t>
      </w:r>
      <w:r w:rsidR="005C685F">
        <w:rPr>
          <w:rFonts w:ascii="Times New Roman" w:hAnsi="Times New Roman" w:cs="Times New Roman"/>
          <w:sz w:val="28"/>
          <w:szCs w:val="28"/>
        </w:rPr>
        <w:t xml:space="preserve">Pirms </w:t>
      </w:r>
      <w:r>
        <w:rPr>
          <w:rFonts w:ascii="Times New Roman" w:hAnsi="Times New Roman" w:cs="Times New Roman"/>
          <w:sz w:val="28"/>
          <w:szCs w:val="28"/>
        </w:rPr>
        <w:t>šo noteikumu</w:t>
      </w:r>
      <w:r w:rsidRPr="00E41BBA">
        <w:rPr>
          <w:rFonts w:ascii="Times New Roman" w:hAnsi="Times New Roman" w:cs="Times New Roman"/>
          <w:sz w:val="28"/>
          <w:szCs w:val="28"/>
        </w:rPr>
        <w:t xml:space="preserve"> </w:t>
      </w:r>
      <w:r>
        <w:rPr>
          <w:rFonts w:ascii="Times New Roman" w:hAnsi="Times New Roman" w:cs="Times New Roman"/>
          <w:sz w:val="28"/>
          <w:szCs w:val="28"/>
        </w:rPr>
        <w:t>15.punktā minētās</w:t>
      </w:r>
      <w:r w:rsidRPr="00E41BBA">
        <w:rPr>
          <w:rFonts w:ascii="Times New Roman" w:hAnsi="Times New Roman" w:cs="Times New Roman"/>
          <w:sz w:val="28"/>
          <w:szCs w:val="28"/>
        </w:rPr>
        <w:t xml:space="preserve"> </w:t>
      </w:r>
      <w:r>
        <w:rPr>
          <w:rFonts w:ascii="Times New Roman" w:hAnsi="Times New Roman" w:cs="Times New Roman"/>
          <w:sz w:val="28"/>
          <w:szCs w:val="28"/>
        </w:rPr>
        <w:t>atskaites</w:t>
      </w:r>
      <w:r w:rsidRPr="00E41BBA">
        <w:rPr>
          <w:rFonts w:ascii="Times New Roman" w:hAnsi="Times New Roman" w:cs="Times New Roman"/>
          <w:sz w:val="28"/>
          <w:szCs w:val="28"/>
        </w:rPr>
        <w:t xml:space="preserve"> </w:t>
      </w:r>
      <w:r w:rsidR="002873B2">
        <w:rPr>
          <w:rFonts w:ascii="Times New Roman" w:hAnsi="Times New Roman" w:cs="Times New Roman"/>
          <w:sz w:val="28"/>
          <w:szCs w:val="28"/>
        </w:rPr>
        <w:t xml:space="preserve">iesniegšanas, līdzekļu pieprasītājs </w:t>
      </w:r>
      <w:r w:rsidRPr="00E41BBA">
        <w:rPr>
          <w:rFonts w:ascii="Times New Roman" w:hAnsi="Times New Roman" w:cs="Times New Roman"/>
          <w:sz w:val="28"/>
          <w:szCs w:val="28"/>
        </w:rPr>
        <w:t>izvērtē</w:t>
      </w:r>
      <w:r w:rsidR="002873B2">
        <w:rPr>
          <w:rFonts w:ascii="Times New Roman" w:hAnsi="Times New Roman" w:cs="Times New Roman"/>
          <w:sz w:val="28"/>
          <w:szCs w:val="28"/>
        </w:rPr>
        <w:t xml:space="preserve"> </w:t>
      </w:r>
      <w:r w:rsidR="002873B2" w:rsidRPr="002873B2">
        <w:rPr>
          <w:rFonts w:ascii="Times New Roman" w:hAnsi="Times New Roman" w:cs="Times New Roman"/>
          <w:sz w:val="28"/>
          <w:szCs w:val="28"/>
        </w:rPr>
        <w:t>līdzekļu izlietojuma atbilstību paredzētajam mērķim</w:t>
      </w:r>
      <w:r w:rsidRPr="00E41BBA">
        <w:rPr>
          <w:rFonts w:ascii="Times New Roman" w:hAnsi="Times New Roman" w:cs="Times New Roman"/>
          <w:sz w:val="28"/>
          <w:szCs w:val="28"/>
        </w:rPr>
        <w:t xml:space="preserve"> </w:t>
      </w:r>
      <w:r w:rsidR="002873B2">
        <w:rPr>
          <w:rFonts w:ascii="Times New Roman" w:hAnsi="Times New Roman" w:cs="Times New Roman"/>
          <w:sz w:val="28"/>
          <w:szCs w:val="28"/>
        </w:rPr>
        <w:t>un apstiprina līdzekļu saņēmēja veiktos izdevumus.</w:t>
      </w:r>
    </w:p>
    <w:bookmarkEnd w:id="3"/>
    <w:p w14:paraId="665886AE" w14:textId="77777777" w:rsidR="00E41BBA" w:rsidRPr="00622776" w:rsidRDefault="00E41BBA" w:rsidP="00DC5D50">
      <w:pPr>
        <w:pStyle w:val="Sarakstarindkopa"/>
        <w:spacing w:line="240" w:lineRule="auto"/>
        <w:ind w:left="0" w:firstLine="709"/>
        <w:rPr>
          <w:rFonts w:ascii="Times New Roman" w:hAnsi="Times New Roman" w:cs="Times New Roman"/>
          <w:sz w:val="28"/>
          <w:szCs w:val="28"/>
        </w:rPr>
      </w:pPr>
    </w:p>
    <w:p w14:paraId="4467FBBE" w14:textId="0C448E82" w:rsidR="00953303" w:rsidRPr="00622776" w:rsidRDefault="00561BF2" w:rsidP="00DC5D50">
      <w:pPr>
        <w:pStyle w:val="Sarakstarindkopa"/>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2873B2">
        <w:rPr>
          <w:rFonts w:ascii="Times New Roman" w:hAnsi="Times New Roman" w:cs="Times New Roman"/>
          <w:sz w:val="28"/>
          <w:szCs w:val="28"/>
        </w:rPr>
        <w:t>7</w:t>
      </w:r>
      <w:r>
        <w:rPr>
          <w:rFonts w:ascii="Times New Roman" w:hAnsi="Times New Roman" w:cs="Times New Roman"/>
          <w:sz w:val="28"/>
          <w:szCs w:val="28"/>
        </w:rPr>
        <w:t>. </w:t>
      </w:r>
      <w:r w:rsidR="00A50239" w:rsidRPr="00622776">
        <w:rPr>
          <w:rFonts w:ascii="Times New Roman" w:hAnsi="Times New Roman" w:cs="Times New Roman"/>
          <w:sz w:val="28"/>
          <w:szCs w:val="28"/>
        </w:rPr>
        <w:t xml:space="preserve">Ja nākošajā saimnieciskajā gadā pēc pasākuma īstenošanas </w:t>
      </w:r>
      <w:r w:rsidR="002360A2" w:rsidRPr="00622776">
        <w:rPr>
          <w:rFonts w:ascii="Times New Roman" w:hAnsi="Times New Roman" w:cs="Times New Roman"/>
          <w:sz w:val="28"/>
          <w:szCs w:val="28"/>
        </w:rPr>
        <w:t xml:space="preserve">no </w:t>
      </w:r>
      <w:r w:rsidR="00181158" w:rsidRPr="00622776">
        <w:rPr>
          <w:rFonts w:ascii="Times New Roman" w:hAnsi="Times New Roman" w:cs="Times New Roman"/>
          <w:sz w:val="28"/>
          <w:szCs w:val="28"/>
        </w:rPr>
        <w:t>F</w:t>
      </w:r>
      <w:r w:rsidR="0047525D" w:rsidRPr="00622776">
        <w:rPr>
          <w:rFonts w:ascii="Times New Roman" w:hAnsi="Times New Roman" w:cs="Times New Roman"/>
          <w:sz w:val="28"/>
          <w:szCs w:val="28"/>
        </w:rPr>
        <w:t>onda</w:t>
      </w:r>
      <w:r w:rsidR="002360A2" w:rsidRPr="00622776">
        <w:rPr>
          <w:rFonts w:ascii="Times New Roman" w:hAnsi="Times New Roman" w:cs="Times New Roman"/>
          <w:sz w:val="28"/>
          <w:szCs w:val="28"/>
        </w:rPr>
        <w:t xml:space="preserve"> programmas </w:t>
      </w:r>
      <w:r w:rsidR="005A04D3" w:rsidRPr="00622776">
        <w:rPr>
          <w:rFonts w:ascii="Times New Roman" w:hAnsi="Times New Roman" w:cs="Times New Roman"/>
          <w:sz w:val="28"/>
          <w:szCs w:val="28"/>
        </w:rPr>
        <w:t xml:space="preserve">konkrētam līdzekļu </w:t>
      </w:r>
      <w:r w:rsidR="00AE56B7" w:rsidRPr="00622776">
        <w:rPr>
          <w:rFonts w:ascii="Times New Roman" w:hAnsi="Times New Roman" w:cs="Times New Roman"/>
          <w:sz w:val="28"/>
          <w:szCs w:val="28"/>
        </w:rPr>
        <w:t xml:space="preserve">saņēmējam </w:t>
      </w:r>
      <w:r w:rsidR="005B6808" w:rsidRPr="00622776">
        <w:rPr>
          <w:rFonts w:ascii="Times New Roman" w:hAnsi="Times New Roman" w:cs="Times New Roman"/>
          <w:sz w:val="28"/>
          <w:szCs w:val="28"/>
        </w:rPr>
        <w:t>ne</w:t>
      </w:r>
      <w:r w:rsidR="000A1150" w:rsidRPr="00622776">
        <w:rPr>
          <w:rFonts w:ascii="Times New Roman" w:hAnsi="Times New Roman" w:cs="Times New Roman"/>
          <w:sz w:val="28"/>
          <w:szCs w:val="28"/>
        </w:rPr>
        <w:t>piešķir finansējum</w:t>
      </w:r>
      <w:r w:rsidR="005B6808" w:rsidRPr="00622776">
        <w:rPr>
          <w:rFonts w:ascii="Times New Roman" w:hAnsi="Times New Roman" w:cs="Times New Roman"/>
          <w:sz w:val="28"/>
          <w:szCs w:val="28"/>
        </w:rPr>
        <w:t>u</w:t>
      </w:r>
      <w:r w:rsidR="000A1150" w:rsidRPr="00622776">
        <w:rPr>
          <w:rFonts w:ascii="Times New Roman" w:hAnsi="Times New Roman" w:cs="Times New Roman"/>
          <w:sz w:val="28"/>
          <w:szCs w:val="28"/>
        </w:rPr>
        <w:t xml:space="preserve"> cita pasākuma īstenošanai</w:t>
      </w:r>
      <w:r w:rsidR="001269A9" w:rsidRPr="00622776">
        <w:rPr>
          <w:rFonts w:ascii="Times New Roman" w:hAnsi="Times New Roman" w:cs="Times New Roman"/>
          <w:sz w:val="28"/>
          <w:szCs w:val="28"/>
        </w:rPr>
        <w:t xml:space="preserve">, </w:t>
      </w:r>
      <w:r w:rsidR="00953303" w:rsidRPr="00622776">
        <w:rPr>
          <w:rFonts w:ascii="Times New Roman" w:hAnsi="Times New Roman" w:cs="Times New Roman"/>
          <w:sz w:val="28"/>
          <w:szCs w:val="28"/>
        </w:rPr>
        <w:t>līdzekļu saņēmējs, gatavojot kārtējā gada valsts budžeta pieprasījumu, neizlietotos līdzekļus pilnā apmērā ieplāno pārskaitīšanai Fonda programmā.</w:t>
      </w:r>
    </w:p>
    <w:p w14:paraId="69349C06" w14:textId="77777777" w:rsidR="00953303" w:rsidRPr="00622776" w:rsidRDefault="00953303" w:rsidP="00DC5D50">
      <w:pPr>
        <w:pStyle w:val="Sarakstarindkopa"/>
        <w:spacing w:line="240" w:lineRule="auto"/>
        <w:ind w:left="0" w:firstLine="709"/>
        <w:rPr>
          <w:rFonts w:ascii="Times New Roman" w:hAnsi="Times New Roman" w:cs="Times New Roman"/>
          <w:sz w:val="28"/>
          <w:szCs w:val="28"/>
        </w:rPr>
      </w:pPr>
    </w:p>
    <w:p w14:paraId="299A6E4A" w14:textId="3D1BD856" w:rsidR="00E53FFD" w:rsidRDefault="00561BF2" w:rsidP="00DC5D50">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2873B2">
        <w:rPr>
          <w:rFonts w:ascii="Times New Roman" w:hAnsi="Times New Roman" w:cs="Times New Roman"/>
          <w:sz w:val="28"/>
          <w:szCs w:val="28"/>
        </w:rPr>
        <w:t>8</w:t>
      </w:r>
      <w:r>
        <w:rPr>
          <w:rFonts w:ascii="Times New Roman" w:hAnsi="Times New Roman" w:cs="Times New Roman"/>
          <w:sz w:val="28"/>
          <w:szCs w:val="28"/>
        </w:rPr>
        <w:t>. </w:t>
      </w:r>
      <w:r w:rsidR="00E53FFD" w:rsidRPr="00622776">
        <w:rPr>
          <w:rFonts w:ascii="Times New Roman" w:hAnsi="Times New Roman" w:cs="Times New Roman"/>
          <w:sz w:val="28"/>
          <w:szCs w:val="28"/>
        </w:rPr>
        <w:t>Noteikumi stājas spēkā 2018.</w:t>
      </w:r>
      <w:r>
        <w:rPr>
          <w:rFonts w:ascii="Times New Roman" w:hAnsi="Times New Roman" w:cs="Times New Roman"/>
          <w:sz w:val="28"/>
          <w:szCs w:val="28"/>
        </w:rPr>
        <w:t> </w:t>
      </w:r>
      <w:r w:rsidR="00B05105" w:rsidRPr="00622776">
        <w:rPr>
          <w:rFonts w:ascii="Times New Roman" w:hAnsi="Times New Roman" w:cs="Times New Roman"/>
          <w:sz w:val="28"/>
          <w:szCs w:val="28"/>
        </w:rPr>
        <w:t>g</w:t>
      </w:r>
      <w:r w:rsidR="00E53FFD" w:rsidRPr="00622776">
        <w:rPr>
          <w:rFonts w:ascii="Times New Roman" w:hAnsi="Times New Roman" w:cs="Times New Roman"/>
          <w:sz w:val="28"/>
          <w:szCs w:val="28"/>
        </w:rPr>
        <w:t>ada 1.</w:t>
      </w:r>
      <w:r>
        <w:rPr>
          <w:rFonts w:ascii="Times New Roman" w:hAnsi="Times New Roman" w:cs="Times New Roman"/>
          <w:sz w:val="28"/>
          <w:szCs w:val="28"/>
        </w:rPr>
        <w:t> </w:t>
      </w:r>
      <w:r w:rsidR="00E53FFD" w:rsidRPr="00622776">
        <w:rPr>
          <w:rFonts w:ascii="Times New Roman" w:hAnsi="Times New Roman" w:cs="Times New Roman"/>
          <w:sz w:val="28"/>
          <w:szCs w:val="28"/>
        </w:rPr>
        <w:t xml:space="preserve">janvārī. </w:t>
      </w:r>
    </w:p>
    <w:p w14:paraId="7EC00599" w14:textId="77777777" w:rsidR="00200F16" w:rsidRPr="00200F16" w:rsidRDefault="00200F16" w:rsidP="00DC5D50">
      <w:pPr>
        <w:spacing w:after="0" w:line="240" w:lineRule="auto"/>
        <w:jc w:val="both"/>
        <w:rPr>
          <w:rFonts w:ascii="Times New Roman" w:hAnsi="Times New Roman" w:cs="Times New Roman"/>
          <w:sz w:val="28"/>
          <w:szCs w:val="28"/>
        </w:rPr>
      </w:pPr>
    </w:p>
    <w:p w14:paraId="52BA14E7" w14:textId="77777777" w:rsidR="00200F16" w:rsidRPr="00200F16" w:rsidRDefault="00200F16" w:rsidP="00DC5D50">
      <w:pPr>
        <w:pStyle w:val="Sarakstarindkopa"/>
        <w:spacing w:after="0" w:line="240" w:lineRule="auto"/>
        <w:ind w:left="0"/>
        <w:jc w:val="both"/>
        <w:rPr>
          <w:rFonts w:ascii="Times New Roman" w:hAnsi="Times New Roman" w:cs="Times New Roman"/>
          <w:color w:val="000000"/>
          <w:sz w:val="28"/>
          <w:szCs w:val="28"/>
        </w:rPr>
      </w:pPr>
      <w:r w:rsidRPr="00200F16">
        <w:rPr>
          <w:rFonts w:ascii="Times New Roman" w:hAnsi="Times New Roman" w:cs="Times New Roman"/>
          <w:color w:val="000000"/>
          <w:sz w:val="28"/>
          <w:szCs w:val="28"/>
        </w:rPr>
        <w:t>Ministru prezidents</w:t>
      </w:r>
      <w:r w:rsidRPr="00200F16">
        <w:rPr>
          <w:rFonts w:ascii="Times New Roman" w:hAnsi="Times New Roman" w:cs="Times New Roman"/>
          <w:color w:val="000000"/>
          <w:sz w:val="28"/>
          <w:szCs w:val="28"/>
        </w:rPr>
        <w:tab/>
      </w:r>
      <w:r w:rsidRPr="00200F16">
        <w:rPr>
          <w:rFonts w:ascii="Times New Roman" w:hAnsi="Times New Roman" w:cs="Times New Roman"/>
          <w:color w:val="000000"/>
          <w:sz w:val="28"/>
          <w:szCs w:val="28"/>
        </w:rPr>
        <w:tab/>
      </w:r>
      <w:r w:rsidRPr="00200F16">
        <w:rPr>
          <w:rFonts w:ascii="Times New Roman" w:hAnsi="Times New Roman" w:cs="Times New Roman"/>
          <w:color w:val="000000"/>
          <w:sz w:val="28"/>
          <w:szCs w:val="28"/>
        </w:rPr>
        <w:tab/>
      </w:r>
      <w:r w:rsidRPr="00200F16">
        <w:rPr>
          <w:rFonts w:ascii="Times New Roman" w:hAnsi="Times New Roman" w:cs="Times New Roman"/>
          <w:color w:val="000000"/>
          <w:sz w:val="28"/>
          <w:szCs w:val="28"/>
        </w:rPr>
        <w:tab/>
      </w:r>
      <w:r w:rsidRPr="00200F16">
        <w:rPr>
          <w:rFonts w:ascii="Times New Roman" w:hAnsi="Times New Roman" w:cs="Times New Roman"/>
          <w:color w:val="000000"/>
          <w:sz w:val="28"/>
          <w:szCs w:val="28"/>
        </w:rPr>
        <w:tab/>
      </w:r>
      <w:r w:rsidRPr="00200F16">
        <w:rPr>
          <w:rFonts w:ascii="Times New Roman" w:hAnsi="Times New Roman" w:cs="Times New Roman"/>
          <w:color w:val="000000"/>
          <w:sz w:val="28"/>
          <w:szCs w:val="28"/>
        </w:rPr>
        <w:tab/>
        <w:t>Māris Kučinskis</w:t>
      </w:r>
    </w:p>
    <w:p w14:paraId="47C0CEF0" w14:textId="77777777" w:rsidR="00200F16" w:rsidRPr="00200F16" w:rsidRDefault="00200F16" w:rsidP="00DC5D50">
      <w:pPr>
        <w:pStyle w:val="Sarakstarindkopa"/>
        <w:spacing w:after="0" w:line="240" w:lineRule="auto"/>
        <w:ind w:left="0"/>
        <w:jc w:val="both"/>
        <w:rPr>
          <w:rFonts w:ascii="Times New Roman" w:hAnsi="Times New Roman" w:cs="Times New Roman"/>
          <w:color w:val="000000"/>
          <w:sz w:val="28"/>
          <w:szCs w:val="28"/>
        </w:rPr>
      </w:pPr>
    </w:p>
    <w:p w14:paraId="4ACFB20A" w14:textId="77777777" w:rsidR="00200F16" w:rsidRPr="00200F16" w:rsidRDefault="00200F16" w:rsidP="00DC5D50">
      <w:pPr>
        <w:spacing w:before="75" w:after="0" w:line="240" w:lineRule="auto"/>
        <w:jc w:val="both"/>
        <w:rPr>
          <w:rFonts w:ascii="Times New Roman" w:hAnsi="Times New Roman" w:cs="Times New Roman"/>
          <w:sz w:val="28"/>
          <w:szCs w:val="28"/>
        </w:rPr>
      </w:pPr>
      <w:r w:rsidRPr="00200F16">
        <w:rPr>
          <w:rFonts w:ascii="Times New Roman" w:hAnsi="Times New Roman" w:cs="Times New Roman"/>
          <w:sz w:val="28"/>
          <w:szCs w:val="28"/>
        </w:rPr>
        <w:t>Tieslietu ministrs</w:t>
      </w:r>
      <w:r w:rsidRPr="00200F16">
        <w:rPr>
          <w:rFonts w:ascii="Times New Roman" w:hAnsi="Times New Roman" w:cs="Times New Roman"/>
          <w:sz w:val="28"/>
          <w:szCs w:val="28"/>
        </w:rPr>
        <w:tab/>
      </w:r>
      <w:r w:rsidRPr="00200F16">
        <w:rPr>
          <w:rFonts w:ascii="Times New Roman" w:hAnsi="Times New Roman" w:cs="Times New Roman"/>
          <w:sz w:val="28"/>
          <w:szCs w:val="28"/>
        </w:rPr>
        <w:tab/>
      </w:r>
      <w:r w:rsidRPr="00200F16">
        <w:rPr>
          <w:rFonts w:ascii="Times New Roman" w:hAnsi="Times New Roman" w:cs="Times New Roman"/>
          <w:sz w:val="28"/>
          <w:szCs w:val="28"/>
        </w:rPr>
        <w:tab/>
      </w:r>
      <w:r w:rsidRPr="00200F16">
        <w:rPr>
          <w:rFonts w:ascii="Times New Roman" w:hAnsi="Times New Roman" w:cs="Times New Roman"/>
          <w:sz w:val="28"/>
          <w:szCs w:val="28"/>
        </w:rPr>
        <w:tab/>
      </w:r>
      <w:r w:rsidRPr="00200F16">
        <w:rPr>
          <w:rFonts w:ascii="Times New Roman" w:hAnsi="Times New Roman" w:cs="Times New Roman"/>
          <w:sz w:val="28"/>
          <w:szCs w:val="28"/>
        </w:rPr>
        <w:tab/>
      </w:r>
      <w:r w:rsidRPr="00200F16">
        <w:rPr>
          <w:rFonts w:ascii="Times New Roman" w:hAnsi="Times New Roman" w:cs="Times New Roman"/>
          <w:sz w:val="28"/>
          <w:szCs w:val="28"/>
        </w:rPr>
        <w:tab/>
      </w:r>
      <w:r w:rsidRPr="00200F16">
        <w:rPr>
          <w:rFonts w:ascii="Times New Roman" w:hAnsi="Times New Roman" w:cs="Times New Roman"/>
          <w:sz w:val="28"/>
          <w:szCs w:val="28"/>
        </w:rPr>
        <w:tab/>
        <w:t>Dzintars Rasnačs</w:t>
      </w:r>
    </w:p>
    <w:p w14:paraId="1CEE1635" w14:textId="01809E20" w:rsidR="00200F16" w:rsidRDefault="00200F16" w:rsidP="00DC5D50">
      <w:pPr>
        <w:spacing w:before="75" w:after="0" w:line="240" w:lineRule="auto"/>
        <w:jc w:val="both"/>
        <w:rPr>
          <w:rFonts w:ascii="Times New Roman" w:hAnsi="Times New Roman" w:cs="Times New Roman"/>
          <w:sz w:val="28"/>
          <w:szCs w:val="28"/>
        </w:rPr>
      </w:pPr>
    </w:p>
    <w:p w14:paraId="74D6AA4B" w14:textId="036A1D1E" w:rsidR="00200F16" w:rsidRPr="00200F16" w:rsidRDefault="00200F16" w:rsidP="00DC5D50">
      <w:pPr>
        <w:spacing w:after="0" w:line="240" w:lineRule="auto"/>
        <w:jc w:val="both"/>
        <w:rPr>
          <w:rFonts w:ascii="Times New Roman" w:hAnsi="Times New Roman" w:cs="Times New Roman"/>
          <w:sz w:val="28"/>
          <w:szCs w:val="28"/>
        </w:rPr>
      </w:pPr>
      <w:r w:rsidRPr="00200F16">
        <w:rPr>
          <w:rFonts w:ascii="Times New Roman" w:hAnsi="Times New Roman" w:cs="Times New Roman"/>
          <w:sz w:val="28"/>
          <w:szCs w:val="28"/>
        </w:rPr>
        <w:t>Iesniedzējs:</w:t>
      </w:r>
    </w:p>
    <w:p w14:paraId="2485D378" w14:textId="2EFE631B" w:rsidR="00E53FFD" w:rsidRPr="00622776" w:rsidRDefault="00200F16" w:rsidP="00DC5D50">
      <w:pPr>
        <w:spacing w:after="0" w:line="240" w:lineRule="auto"/>
        <w:jc w:val="both"/>
        <w:rPr>
          <w:rFonts w:ascii="Times New Roman" w:hAnsi="Times New Roman" w:cs="Times New Roman"/>
          <w:sz w:val="28"/>
          <w:szCs w:val="28"/>
        </w:rPr>
      </w:pPr>
      <w:r w:rsidRPr="00200F16">
        <w:rPr>
          <w:rFonts w:ascii="Times New Roman" w:hAnsi="Times New Roman" w:cs="Times New Roman"/>
          <w:sz w:val="28"/>
          <w:szCs w:val="28"/>
        </w:rPr>
        <w:t>Tiesli</w:t>
      </w:r>
      <w:r w:rsidR="006833D9">
        <w:rPr>
          <w:rFonts w:ascii="Times New Roman" w:hAnsi="Times New Roman" w:cs="Times New Roman"/>
          <w:sz w:val="28"/>
          <w:szCs w:val="28"/>
        </w:rPr>
        <w:t>etu ministrijas valsts sekretār</w:t>
      </w:r>
      <w:r w:rsidR="004E53C8">
        <w:rPr>
          <w:rFonts w:ascii="Times New Roman" w:hAnsi="Times New Roman" w:cs="Times New Roman"/>
          <w:sz w:val="28"/>
          <w:szCs w:val="28"/>
        </w:rPr>
        <w:t>s</w:t>
      </w:r>
      <w:r w:rsidR="006833D9">
        <w:rPr>
          <w:rFonts w:ascii="Times New Roman" w:hAnsi="Times New Roman" w:cs="Times New Roman"/>
          <w:sz w:val="28"/>
          <w:szCs w:val="28"/>
        </w:rPr>
        <w:tab/>
      </w:r>
      <w:r w:rsidR="006833D9">
        <w:rPr>
          <w:rFonts w:ascii="Times New Roman" w:hAnsi="Times New Roman" w:cs="Times New Roman"/>
          <w:sz w:val="28"/>
          <w:szCs w:val="28"/>
        </w:rPr>
        <w:tab/>
      </w:r>
      <w:r w:rsidR="006833D9">
        <w:rPr>
          <w:rFonts w:ascii="Times New Roman" w:hAnsi="Times New Roman" w:cs="Times New Roman"/>
          <w:sz w:val="28"/>
          <w:szCs w:val="28"/>
        </w:rPr>
        <w:tab/>
      </w:r>
      <w:r w:rsidR="004E53C8">
        <w:rPr>
          <w:rFonts w:ascii="Times New Roman" w:hAnsi="Times New Roman" w:cs="Times New Roman"/>
          <w:sz w:val="28"/>
          <w:szCs w:val="28"/>
        </w:rPr>
        <w:tab/>
        <w:t xml:space="preserve"> Raivis Kronbergs</w:t>
      </w:r>
    </w:p>
    <w:sectPr w:rsidR="00E53FFD" w:rsidRPr="00622776" w:rsidSect="00DC5D50">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69CE8" w14:textId="77777777" w:rsidR="003560AF" w:rsidRDefault="003560AF" w:rsidP="001D3C52">
      <w:pPr>
        <w:spacing w:after="0" w:line="240" w:lineRule="auto"/>
      </w:pPr>
      <w:r>
        <w:separator/>
      </w:r>
    </w:p>
  </w:endnote>
  <w:endnote w:type="continuationSeparator" w:id="0">
    <w:p w14:paraId="17CFAD0A" w14:textId="77777777" w:rsidR="003560AF" w:rsidRDefault="003560AF" w:rsidP="001D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52439" w14:textId="5A137979" w:rsidR="00FE7A46" w:rsidRPr="00DC5D50" w:rsidRDefault="004E53C8">
    <w:pPr>
      <w:pStyle w:val="Kjene"/>
      <w:rPr>
        <w:rFonts w:ascii="Times New Roman" w:hAnsi="Times New Roman" w:cs="Times New Roman"/>
        <w:sz w:val="20"/>
        <w:szCs w:val="20"/>
      </w:rPr>
    </w:pPr>
    <w:r>
      <w:rPr>
        <w:rFonts w:ascii="Times New Roman" w:hAnsi="Times New Roman" w:cs="Times New Roman"/>
        <w:sz w:val="20"/>
        <w:szCs w:val="20"/>
      </w:rPr>
      <w:t>TMNot_20</w:t>
    </w:r>
    <w:r w:rsidR="00FE7A46" w:rsidRPr="00DC5D50">
      <w:rPr>
        <w:rFonts w:ascii="Times New Roman" w:hAnsi="Times New Roman" w:cs="Times New Roman"/>
        <w:sz w:val="20"/>
        <w:szCs w:val="20"/>
      </w:rPr>
      <w:t>1017_KF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AF95" w14:textId="064BD821" w:rsidR="00D4296E" w:rsidRPr="00DC5D50" w:rsidRDefault="00D4296E">
    <w:pPr>
      <w:pStyle w:val="Kjene"/>
      <w:rPr>
        <w:rFonts w:ascii="Times New Roman" w:hAnsi="Times New Roman" w:cs="Times New Roman"/>
        <w:sz w:val="20"/>
        <w:szCs w:val="20"/>
      </w:rPr>
    </w:pPr>
    <w:r w:rsidRPr="00C00547">
      <w:rPr>
        <w:rFonts w:ascii="Times New Roman" w:hAnsi="Times New Roman" w:cs="Times New Roman"/>
        <w:sz w:val="20"/>
        <w:szCs w:val="20"/>
      </w:rPr>
      <w:t>TMNot_</w:t>
    </w:r>
    <w:r w:rsidR="004E53C8">
      <w:rPr>
        <w:rFonts w:ascii="Times New Roman" w:hAnsi="Times New Roman" w:cs="Times New Roman"/>
        <w:sz w:val="20"/>
        <w:szCs w:val="20"/>
      </w:rPr>
      <w:t>20</w:t>
    </w:r>
    <w:r w:rsidRPr="00C00547">
      <w:rPr>
        <w:rFonts w:ascii="Times New Roman" w:hAnsi="Times New Roman" w:cs="Times New Roman"/>
        <w:sz w:val="20"/>
        <w:szCs w:val="20"/>
      </w:rPr>
      <w:t>1017_KF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8A3E5" w14:textId="77777777" w:rsidR="003560AF" w:rsidRDefault="003560AF" w:rsidP="001D3C52">
      <w:pPr>
        <w:spacing w:after="0" w:line="240" w:lineRule="auto"/>
      </w:pPr>
      <w:r>
        <w:separator/>
      </w:r>
    </w:p>
  </w:footnote>
  <w:footnote w:type="continuationSeparator" w:id="0">
    <w:p w14:paraId="0D8F7B68" w14:textId="77777777" w:rsidR="003560AF" w:rsidRDefault="003560AF" w:rsidP="001D3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385564"/>
      <w:docPartObj>
        <w:docPartGallery w:val="Page Numbers (Top of Page)"/>
        <w:docPartUnique/>
      </w:docPartObj>
    </w:sdtPr>
    <w:sdtEndPr>
      <w:rPr>
        <w:rFonts w:ascii="Times New Roman" w:hAnsi="Times New Roman" w:cs="Times New Roman"/>
        <w:sz w:val="24"/>
        <w:szCs w:val="24"/>
      </w:rPr>
    </w:sdtEndPr>
    <w:sdtContent>
      <w:p w14:paraId="1A7F53B1" w14:textId="2547902F" w:rsidR="00561BF2" w:rsidRPr="00DC5D50" w:rsidRDefault="00561BF2">
        <w:pPr>
          <w:pStyle w:val="Galvene"/>
          <w:jc w:val="center"/>
          <w:rPr>
            <w:rFonts w:ascii="Times New Roman" w:hAnsi="Times New Roman" w:cs="Times New Roman"/>
            <w:sz w:val="24"/>
            <w:szCs w:val="24"/>
          </w:rPr>
        </w:pPr>
        <w:r w:rsidRPr="00DC5D50">
          <w:rPr>
            <w:rFonts w:ascii="Times New Roman" w:hAnsi="Times New Roman" w:cs="Times New Roman"/>
            <w:sz w:val="24"/>
            <w:szCs w:val="24"/>
          </w:rPr>
          <w:fldChar w:fldCharType="begin"/>
        </w:r>
        <w:r w:rsidRPr="00DC5D50">
          <w:rPr>
            <w:rFonts w:ascii="Times New Roman" w:hAnsi="Times New Roman" w:cs="Times New Roman"/>
            <w:sz w:val="24"/>
            <w:szCs w:val="24"/>
          </w:rPr>
          <w:instrText>PAGE   \* MERGEFORMAT</w:instrText>
        </w:r>
        <w:r w:rsidRPr="00DC5D50">
          <w:rPr>
            <w:rFonts w:ascii="Times New Roman" w:hAnsi="Times New Roman" w:cs="Times New Roman"/>
            <w:sz w:val="24"/>
            <w:szCs w:val="24"/>
          </w:rPr>
          <w:fldChar w:fldCharType="separate"/>
        </w:r>
        <w:r w:rsidR="00DE21E8">
          <w:rPr>
            <w:rFonts w:ascii="Times New Roman" w:hAnsi="Times New Roman" w:cs="Times New Roman"/>
            <w:noProof/>
            <w:sz w:val="24"/>
            <w:szCs w:val="24"/>
          </w:rPr>
          <w:t>3</w:t>
        </w:r>
        <w:r w:rsidRPr="00DC5D50">
          <w:rPr>
            <w:rFonts w:ascii="Times New Roman" w:hAnsi="Times New Roman" w:cs="Times New Roman"/>
            <w:sz w:val="24"/>
            <w:szCs w:val="24"/>
          </w:rPr>
          <w:fldChar w:fldCharType="end"/>
        </w:r>
      </w:p>
    </w:sdtContent>
  </w:sdt>
  <w:p w14:paraId="11C9926D" w14:textId="77777777" w:rsidR="00561BF2" w:rsidRDefault="00561BF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E5EF9"/>
    <w:multiLevelType w:val="multilevel"/>
    <w:tmpl w:val="92CAD16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22F71920"/>
    <w:multiLevelType w:val="hybridMultilevel"/>
    <w:tmpl w:val="6AD4DDD8"/>
    <w:lvl w:ilvl="0" w:tplc="4162AAA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F374A5"/>
    <w:multiLevelType w:val="hybridMultilevel"/>
    <w:tmpl w:val="76CA9AF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DCD5997"/>
    <w:multiLevelType w:val="hybridMultilevel"/>
    <w:tmpl w:val="90802A48"/>
    <w:lvl w:ilvl="0" w:tplc="0D88672C">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0EE60D4"/>
    <w:multiLevelType w:val="hybridMultilevel"/>
    <w:tmpl w:val="D24E79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CDC0321"/>
    <w:multiLevelType w:val="hybridMultilevel"/>
    <w:tmpl w:val="ADD450A6"/>
    <w:lvl w:ilvl="0" w:tplc="8F94AB0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CF3B8C"/>
    <w:multiLevelType w:val="multilevel"/>
    <w:tmpl w:val="36EC5F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90036E"/>
    <w:multiLevelType w:val="multilevel"/>
    <w:tmpl w:val="535A2894"/>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2451486"/>
    <w:multiLevelType w:val="multilevel"/>
    <w:tmpl w:val="EC2AB026"/>
    <w:lvl w:ilvl="0">
      <w:start w:val="1"/>
      <w:numFmt w:val="decimal"/>
      <w:lvlText w:val="%1."/>
      <w:lvlJc w:val="left"/>
      <w:pPr>
        <w:ind w:left="121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D0216E9"/>
    <w:multiLevelType w:val="multilevel"/>
    <w:tmpl w:val="53B81A5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0" w15:restartNumberingAfterBreak="0">
    <w:nsid w:val="51E326D8"/>
    <w:multiLevelType w:val="multilevel"/>
    <w:tmpl w:val="ED8E1584"/>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3286138"/>
    <w:multiLevelType w:val="hybridMultilevel"/>
    <w:tmpl w:val="55EE103A"/>
    <w:lvl w:ilvl="0" w:tplc="0426000F">
      <w:start w:val="9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5794F86"/>
    <w:multiLevelType w:val="hybridMultilevel"/>
    <w:tmpl w:val="575CC3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56C272E"/>
    <w:multiLevelType w:val="multilevel"/>
    <w:tmpl w:val="36EC5F9E"/>
    <w:lvl w:ilvl="0">
      <w:start w:val="9"/>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num w:numId="1">
    <w:abstractNumId w:val="1"/>
  </w:num>
  <w:num w:numId="2">
    <w:abstractNumId w:val="4"/>
  </w:num>
  <w:num w:numId="3">
    <w:abstractNumId w:val="2"/>
  </w:num>
  <w:num w:numId="4">
    <w:abstractNumId w:val="8"/>
  </w:num>
  <w:num w:numId="5">
    <w:abstractNumId w:val="7"/>
  </w:num>
  <w:num w:numId="6">
    <w:abstractNumId w:val="5"/>
  </w:num>
  <w:num w:numId="7">
    <w:abstractNumId w:val="11"/>
  </w:num>
  <w:num w:numId="8">
    <w:abstractNumId w:val="6"/>
  </w:num>
  <w:num w:numId="9">
    <w:abstractNumId w:val="13"/>
  </w:num>
  <w:num w:numId="10">
    <w:abstractNumId w:val="9"/>
  </w:num>
  <w:num w:numId="11">
    <w:abstractNumId w:val="10"/>
  </w:num>
  <w:num w:numId="12">
    <w:abstractNumId w:val="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428"/>
    <w:rsid w:val="00004C0D"/>
    <w:rsid w:val="00006E78"/>
    <w:rsid w:val="0001015E"/>
    <w:rsid w:val="00030515"/>
    <w:rsid w:val="00030DE4"/>
    <w:rsid w:val="00034787"/>
    <w:rsid w:val="00037E17"/>
    <w:rsid w:val="0006017B"/>
    <w:rsid w:val="0006403B"/>
    <w:rsid w:val="000749DE"/>
    <w:rsid w:val="0008296B"/>
    <w:rsid w:val="0008593F"/>
    <w:rsid w:val="000A1150"/>
    <w:rsid w:val="000C2C75"/>
    <w:rsid w:val="000C402B"/>
    <w:rsid w:val="000D2876"/>
    <w:rsid w:val="000E00F7"/>
    <w:rsid w:val="000E4BDB"/>
    <w:rsid w:val="000F7B92"/>
    <w:rsid w:val="0010516F"/>
    <w:rsid w:val="00105951"/>
    <w:rsid w:val="00112A3F"/>
    <w:rsid w:val="001237F8"/>
    <w:rsid w:val="001269A9"/>
    <w:rsid w:val="00130F39"/>
    <w:rsid w:val="0013353C"/>
    <w:rsid w:val="001464D9"/>
    <w:rsid w:val="0015524C"/>
    <w:rsid w:val="0015673A"/>
    <w:rsid w:val="00161F7E"/>
    <w:rsid w:val="0016745F"/>
    <w:rsid w:val="00176480"/>
    <w:rsid w:val="00177D90"/>
    <w:rsid w:val="00181158"/>
    <w:rsid w:val="001A3E54"/>
    <w:rsid w:val="001A5EAD"/>
    <w:rsid w:val="001B742E"/>
    <w:rsid w:val="001C1110"/>
    <w:rsid w:val="001C6B86"/>
    <w:rsid w:val="001D3C52"/>
    <w:rsid w:val="001E238E"/>
    <w:rsid w:val="001E6142"/>
    <w:rsid w:val="00200F16"/>
    <w:rsid w:val="002360A2"/>
    <w:rsid w:val="00245CE5"/>
    <w:rsid w:val="00250AFE"/>
    <w:rsid w:val="00253FD8"/>
    <w:rsid w:val="00254053"/>
    <w:rsid w:val="00255950"/>
    <w:rsid w:val="00266B0E"/>
    <w:rsid w:val="002679FE"/>
    <w:rsid w:val="002774DA"/>
    <w:rsid w:val="002828D5"/>
    <w:rsid w:val="002873B2"/>
    <w:rsid w:val="00287F5B"/>
    <w:rsid w:val="00293E5E"/>
    <w:rsid w:val="00294970"/>
    <w:rsid w:val="0029750B"/>
    <w:rsid w:val="002A1E73"/>
    <w:rsid w:val="002B28F5"/>
    <w:rsid w:val="002B695C"/>
    <w:rsid w:val="002C6CD5"/>
    <w:rsid w:val="002D3FFF"/>
    <w:rsid w:val="002D7772"/>
    <w:rsid w:val="002E37D8"/>
    <w:rsid w:val="002E51E4"/>
    <w:rsid w:val="00310DC2"/>
    <w:rsid w:val="00321962"/>
    <w:rsid w:val="0033029E"/>
    <w:rsid w:val="00332E61"/>
    <w:rsid w:val="00343E6B"/>
    <w:rsid w:val="00347788"/>
    <w:rsid w:val="003560AF"/>
    <w:rsid w:val="003578BD"/>
    <w:rsid w:val="00362B10"/>
    <w:rsid w:val="00366E55"/>
    <w:rsid w:val="00374A7E"/>
    <w:rsid w:val="003773B6"/>
    <w:rsid w:val="003853C5"/>
    <w:rsid w:val="003A11A7"/>
    <w:rsid w:val="003C4556"/>
    <w:rsid w:val="003D25E0"/>
    <w:rsid w:val="003D6C48"/>
    <w:rsid w:val="003D7038"/>
    <w:rsid w:val="003E278E"/>
    <w:rsid w:val="003F09DA"/>
    <w:rsid w:val="00410A58"/>
    <w:rsid w:val="00412C8E"/>
    <w:rsid w:val="00413AEA"/>
    <w:rsid w:val="0042377A"/>
    <w:rsid w:val="00427896"/>
    <w:rsid w:val="00437343"/>
    <w:rsid w:val="00442777"/>
    <w:rsid w:val="00455204"/>
    <w:rsid w:val="004735EE"/>
    <w:rsid w:val="0047525D"/>
    <w:rsid w:val="00491952"/>
    <w:rsid w:val="00493796"/>
    <w:rsid w:val="00496C33"/>
    <w:rsid w:val="004A6D23"/>
    <w:rsid w:val="004B20D8"/>
    <w:rsid w:val="004B610B"/>
    <w:rsid w:val="004C358A"/>
    <w:rsid w:val="004C4DA8"/>
    <w:rsid w:val="004D4D7A"/>
    <w:rsid w:val="004D757E"/>
    <w:rsid w:val="004E18D1"/>
    <w:rsid w:val="004E446C"/>
    <w:rsid w:val="004E53C8"/>
    <w:rsid w:val="004F1428"/>
    <w:rsid w:val="004F7F8E"/>
    <w:rsid w:val="00500D31"/>
    <w:rsid w:val="00515139"/>
    <w:rsid w:val="005158DE"/>
    <w:rsid w:val="00522135"/>
    <w:rsid w:val="00527E63"/>
    <w:rsid w:val="0053364B"/>
    <w:rsid w:val="0053577A"/>
    <w:rsid w:val="00536AC8"/>
    <w:rsid w:val="00554283"/>
    <w:rsid w:val="0055566F"/>
    <w:rsid w:val="00561BF2"/>
    <w:rsid w:val="005620EB"/>
    <w:rsid w:val="0056363A"/>
    <w:rsid w:val="005644D9"/>
    <w:rsid w:val="00571553"/>
    <w:rsid w:val="0058408F"/>
    <w:rsid w:val="005857EB"/>
    <w:rsid w:val="00595F77"/>
    <w:rsid w:val="005972A3"/>
    <w:rsid w:val="005A04D3"/>
    <w:rsid w:val="005B2317"/>
    <w:rsid w:val="005B4FC6"/>
    <w:rsid w:val="005B6808"/>
    <w:rsid w:val="005C5397"/>
    <w:rsid w:val="005C594F"/>
    <w:rsid w:val="005C685F"/>
    <w:rsid w:val="005D0327"/>
    <w:rsid w:val="005D2F73"/>
    <w:rsid w:val="005D6B4A"/>
    <w:rsid w:val="005E2B9D"/>
    <w:rsid w:val="005E6479"/>
    <w:rsid w:val="005F7E3F"/>
    <w:rsid w:val="00600045"/>
    <w:rsid w:val="0060057B"/>
    <w:rsid w:val="0060467D"/>
    <w:rsid w:val="00622776"/>
    <w:rsid w:val="00622EF2"/>
    <w:rsid w:val="0063064E"/>
    <w:rsid w:val="00630B56"/>
    <w:rsid w:val="0063587C"/>
    <w:rsid w:val="0065051F"/>
    <w:rsid w:val="0065430B"/>
    <w:rsid w:val="0066336B"/>
    <w:rsid w:val="00667B0F"/>
    <w:rsid w:val="00667DBE"/>
    <w:rsid w:val="006712F4"/>
    <w:rsid w:val="006809B0"/>
    <w:rsid w:val="006833D9"/>
    <w:rsid w:val="006A5024"/>
    <w:rsid w:val="006B082A"/>
    <w:rsid w:val="006B0FA0"/>
    <w:rsid w:val="006B22F1"/>
    <w:rsid w:val="006B4235"/>
    <w:rsid w:val="006B7696"/>
    <w:rsid w:val="006D325C"/>
    <w:rsid w:val="006E14C0"/>
    <w:rsid w:val="006F3603"/>
    <w:rsid w:val="0070018C"/>
    <w:rsid w:val="00725EBD"/>
    <w:rsid w:val="00733D46"/>
    <w:rsid w:val="00742B8F"/>
    <w:rsid w:val="007476C9"/>
    <w:rsid w:val="0075355A"/>
    <w:rsid w:val="00755B60"/>
    <w:rsid w:val="00765D00"/>
    <w:rsid w:val="00771873"/>
    <w:rsid w:val="00773331"/>
    <w:rsid w:val="00774E62"/>
    <w:rsid w:val="00783EFC"/>
    <w:rsid w:val="00794684"/>
    <w:rsid w:val="00796813"/>
    <w:rsid w:val="007A7694"/>
    <w:rsid w:val="007B0E87"/>
    <w:rsid w:val="007C1A3D"/>
    <w:rsid w:val="007C5535"/>
    <w:rsid w:val="007D2954"/>
    <w:rsid w:val="007E5CAF"/>
    <w:rsid w:val="00800528"/>
    <w:rsid w:val="00804134"/>
    <w:rsid w:val="00812BBA"/>
    <w:rsid w:val="00826D40"/>
    <w:rsid w:val="00832CBB"/>
    <w:rsid w:val="00836F55"/>
    <w:rsid w:val="00843368"/>
    <w:rsid w:val="008555C7"/>
    <w:rsid w:val="0086667A"/>
    <w:rsid w:val="008707B3"/>
    <w:rsid w:val="00872E37"/>
    <w:rsid w:val="00873C78"/>
    <w:rsid w:val="00873EBF"/>
    <w:rsid w:val="00877DE6"/>
    <w:rsid w:val="00880223"/>
    <w:rsid w:val="0089290F"/>
    <w:rsid w:val="0089626B"/>
    <w:rsid w:val="008A3D8A"/>
    <w:rsid w:val="008A5B10"/>
    <w:rsid w:val="008A67AF"/>
    <w:rsid w:val="008A7DBC"/>
    <w:rsid w:val="008B17CB"/>
    <w:rsid w:val="008B7759"/>
    <w:rsid w:val="008C3EB4"/>
    <w:rsid w:val="008E0E44"/>
    <w:rsid w:val="008E5165"/>
    <w:rsid w:val="00907FE3"/>
    <w:rsid w:val="009178D0"/>
    <w:rsid w:val="0093026B"/>
    <w:rsid w:val="0094596B"/>
    <w:rsid w:val="00946A6A"/>
    <w:rsid w:val="00950784"/>
    <w:rsid w:val="00952566"/>
    <w:rsid w:val="00953303"/>
    <w:rsid w:val="00960E2C"/>
    <w:rsid w:val="009647F9"/>
    <w:rsid w:val="009779C8"/>
    <w:rsid w:val="0098310B"/>
    <w:rsid w:val="00985742"/>
    <w:rsid w:val="00987071"/>
    <w:rsid w:val="009A17F7"/>
    <w:rsid w:val="009A7ABF"/>
    <w:rsid w:val="009B4499"/>
    <w:rsid w:val="009B6109"/>
    <w:rsid w:val="009C39D9"/>
    <w:rsid w:val="009C757B"/>
    <w:rsid w:val="009E6145"/>
    <w:rsid w:val="009E7002"/>
    <w:rsid w:val="00A01BA7"/>
    <w:rsid w:val="00A1013D"/>
    <w:rsid w:val="00A14B86"/>
    <w:rsid w:val="00A25FF8"/>
    <w:rsid w:val="00A265D3"/>
    <w:rsid w:val="00A27FAF"/>
    <w:rsid w:val="00A30E62"/>
    <w:rsid w:val="00A32A02"/>
    <w:rsid w:val="00A47529"/>
    <w:rsid w:val="00A50239"/>
    <w:rsid w:val="00A50F0E"/>
    <w:rsid w:val="00A56D8D"/>
    <w:rsid w:val="00A5762D"/>
    <w:rsid w:val="00A5789D"/>
    <w:rsid w:val="00A64D1C"/>
    <w:rsid w:val="00A76D9F"/>
    <w:rsid w:val="00A77FC7"/>
    <w:rsid w:val="00A910DD"/>
    <w:rsid w:val="00AA51C4"/>
    <w:rsid w:val="00AD6AF4"/>
    <w:rsid w:val="00AE56B7"/>
    <w:rsid w:val="00AE5B7E"/>
    <w:rsid w:val="00B05105"/>
    <w:rsid w:val="00B111A7"/>
    <w:rsid w:val="00B21B8C"/>
    <w:rsid w:val="00B25FEE"/>
    <w:rsid w:val="00B30A2B"/>
    <w:rsid w:val="00B473F7"/>
    <w:rsid w:val="00B524E9"/>
    <w:rsid w:val="00B563EB"/>
    <w:rsid w:val="00B564C3"/>
    <w:rsid w:val="00B573E4"/>
    <w:rsid w:val="00B62FD5"/>
    <w:rsid w:val="00B81006"/>
    <w:rsid w:val="00B83A07"/>
    <w:rsid w:val="00B90B8F"/>
    <w:rsid w:val="00B93B08"/>
    <w:rsid w:val="00B93B6A"/>
    <w:rsid w:val="00BA0942"/>
    <w:rsid w:val="00BB11C9"/>
    <w:rsid w:val="00BC378E"/>
    <w:rsid w:val="00BC40CC"/>
    <w:rsid w:val="00BC610C"/>
    <w:rsid w:val="00BD0CC3"/>
    <w:rsid w:val="00BD1BB9"/>
    <w:rsid w:val="00BD3B41"/>
    <w:rsid w:val="00BE032B"/>
    <w:rsid w:val="00BE270E"/>
    <w:rsid w:val="00BE409A"/>
    <w:rsid w:val="00BF2D40"/>
    <w:rsid w:val="00C205E3"/>
    <w:rsid w:val="00C66B8B"/>
    <w:rsid w:val="00C73027"/>
    <w:rsid w:val="00C9233E"/>
    <w:rsid w:val="00C95B3E"/>
    <w:rsid w:val="00C96D9E"/>
    <w:rsid w:val="00C973F7"/>
    <w:rsid w:val="00CA3493"/>
    <w:rsid w:val="00CA7889"/>
    <w:rsid w:val="00CB78C1"/>
    <w:rsid w:val="00CD2472"/>
    <w:rsid w:val="00CE29CA"/>
    <w:rsid w:val="00CE5581"/>
    <w:rsid w:val="00D11C45"/>
    <w:rsid w:val="00D1712C"/>
    <w:rsid w:val="00D26B75"/>
    <w:rsid w:val="00D33A95"/>
    <w:rsid w:val="00D426D4"/>
    <w:rsid w:val="00D4296E"/>
    <w:rsid w:val="00D4786D"/>
    <w:rsid w:val="00D529AE"/>
    <w:rsid w:val="00D6316A"/>
    <w:rsid w:val="00D86F36"/>
    <w:rsid w:val="00DA49DD"/>
    <w:rsid w:val="00DB52C6"/>
    <w:rsid w:val="00DC2C32"/>
    <w:rsid w:val="00DC5D50"/>
    <w:rsid w:val="00DC754B"/>
    <w:rsid w:val="00DD1599"/>
    <w:rsid w:val="00DE21E8"/>
    <w:rsid w:val="00DF3201"/>
    <w:rsid w:val="00DF37DB"/>
    <w:rsid w:val="00E03D73"/>
    <w:rsid w:val="00E1560C"/>
    <w:rsid w:val="00E21083"/>
    <w:rsid w:val="00E2508C"/>
    <w:rsid w:val="00E36CD6"/>
    <w:rsid w:val="00E41BBA"/>
    <w:rsid w:val="00E5118C"/>
    <w:rsid w:val="00E53565"/>
    <w:rsid w:val="00E53FFD"/>
    <w:rsid w:val="00E76D00"/>
    <w:rsid w:val="00ED66C5"/>
    <w:rsid w:val="00EE252D"/>
    <w:rsid w:val="00F2156E"/>
    <w:rsid w:val="00F35498"/>
    <w:rsid w:val="00F46270"/>
    <w:rsid w:val="00F479BD"/>
    <w:rsid w:val="00F51E23"/>
    <w:rsid w:val="00F57082"/>
    <w:rsid w:val="00F610F0"/>
    <w:rsid w:val="00F6418F"/>
    <w:rsid w:val="00F65581"/>
    <w:rsid w:val="00F94863"/>
    <w:rsid w:val="00FC717B"/>
    <w:rsid w:val="00FD07AA"/>
    <w:rsid w:val="00FE7A46"/>
    <w:rsid w:val="00FF38DA"/>
    <w:rsid w:val="00FF6F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669BA4"/>
  <w15:docId w15:val="{872E4083-3727-4915-B510-144BCC02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3587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30B56"/>
    <w:pPr>
      <w:ind w:left="720"/>
      <w:contextualSpacing/>
    </w:pPr>
  </w:style>
  <w:style w:type="paragraph" w:styleId="Balonteksts">
    <w:name w:val="Balloon Text"/>
    <w:basedOn w:val="Parasts"/>
    <w:link w:val="BalontekstsRakstz"/>
    <w:uiPriority w:val="99"/>
    <w:semiHidden/>
    <w:unhideWhenUsed/>
    <w:rsid w:val="00F479B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479BD"/>
    <w:rPr>
      <w:rFonts w:ascii="Segoe UI" w:hAnsi="Segoe UI" w:cs="Segoe UI"/>
      <w:sz w:val="18"/>
      <w:szCs w:val="18"/>
    </w:rPr>
  </w:style>
  <w:style w:type="paragraph" w:styleId="Galvene">
    <w:name w:val="header"/>
    <w:basedOn w:val="Parasts"/>
    <w:link w:val="GalveneRakstz"/>
    <w:uiPriority w:val="99"/>
    <w:unhideWhenUsed/>
    <w:rsid w:val="001D3C5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D3C52"/>
  </w:style>
  <w:style w:type="paragraph" w:styleId="Kjene">
    <w:name w:val="footer"/>
    <w:basedOn w:val="Parasts"/>
    <w:link w:val="KjeneRakstz"/>
    <w:uiPriority w:val="99"/>
    <w:unhideWhenUsed/>
    <w:rsid w:val="001D3C5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D3C52"/>
  </w:style>
  <w:style w:type="character" w:styleId="Komentraatsauce">
    <w:name w:val="annotation reference"/>
    <w:basedOn w:val="Noklusjumarindkopasfonts"/>
    <w:uiPriority w:val="99"/>
    <w:semiHidden/>
    <w:unhideWhenUsed/>
    <w:rsid w:val="00037E17"/>
    <w:rPr>
      <w:sz w:val="16"/>
      <w:szCs w:val="16"/>
    </w:rPr>
  </w:style>
  <w:style w:type="paragraph" w:styleId="Komentrateksts">
    <w:name w:val="annotation text"/>
    <w:basedOn w:val="Parasts"/>
    <w:link w:val="KomentratekstsRakstz"/>
    <w:uiPriority w:val="99"/>
    <w:semiHidden/>
    <w:unhideWhenUsed/>
    <w:rsid w:val="00037E1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37E17"/>
    <w:rPr>
      <w:sz w:val="20"/>
      <w:szCs w:val="20"/>
    </w:rPr>
  </w:style>
  <w:style w:type="paragraph" w:styleId="Komentratma">
    <w:name w:val="annotation subject"/>
    <w:basedOn w:val="Komentrateksts"/>
    <w:next w:val="Komentrateksts"/>
    <w:link w:val="KomentratmaRakstz"/>
    <w:uiPriority w:val="99"/>
    <w:semiHidden/>
    <w:unhideWhenUsed/>
    <w:rsid w:val="00037E17"/>
    <w:rPr>
      <w:b/>
      <w:bCs/>
    </w:rPr>
  </w:style>
  <w:style w:type="character" w:customStyle="1" w:styleId="KomentratmaRakstz">
    <w:name w:val="Komentāra tēma Rakstz."/>
    <w:basedOn w:val="KomentratekstsRakstz"/>
    <w:link w:val="Komentratma"/>
    <w:uiPriority w:val="99"/>
    <w:semiHidden/>
    <w:rsid w:val="00037E17"/>
    <w:rPr>
      <w:b/>
      <w:bCs/>
      <w:sz w:val="20"/>
      <w:szCs w:val="20"/>
    </w:rPr>
  </w:style>
  <w:style w:type="paragraph" w:styleId="Prskatjums">
    <w:name w:val="Revision"/>
    <w:hidden/>
    <w:uiPriority w:val="99"/>
    <w:semiHidden/>
    <w:rsid w:val="009A17F7"/>
    <w:pPr>
      <w:spacing w:after="0" w:line="240" w:lineRule="auto"/>
    </w:pPr>
  </w:style>
  <w:style w:type="paragraph" w:styleId="Bezatstarpm">
    <w:name w:val="No Spacing"/>
    <w:uiPriority w:val="1"/>
    <w:qFormat/>
    <w:rsid w:val="00A5789D"/>
    <w:pPr>
      <w:spacing w:after="0" w:line="240" w:lineRule="auto"/>
    </w:pPr>
  </w:style>
  <w:style w:type="character" w:styleId="Hipersaite">
    <w:name w:val="Hyperlink"/>
    <w:basedOn w:val="Noklusjumarindkopasfonts"/>
    <w:uiPriority w:val="99"/>
    <w:unhideWhenUsed/>
    <w:rsid w:val="00E41BBA"/>
    <w:rPr>
      <w:color w:val="0563C1" w:themeColor="hyperlink"/>
      <w:u w:val="single"/>
    </w:rPr>
  </w:style>
  <w:style w:type="character" w:styleId="Neatrisintapieminana">
    <w:name w:val="Unresolved Mention"/>
    <w:basedOn w:val="Noklusjumarindkopasfonts"/>
    <w:uiPriority w:val="99"/>
    <w:semiHidden/>
    <w:unhideWhenUsed/>
    <w:rsid w:val="00E41B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8091">
      <w:bodyDiv w:val="1"/>
      <w:marLeft w:val="0"/>
      <w:marRight w:val="0"/>
      <w:marTop w:val="0"/>
      <w:marBottom w:val="0"/>
      <w:divBdr>
        <w:top w:val="none" w:sz="0" w:space="0" w:color="auto"/>
        <w:left w:val="none" w:sz="0" w:space="0" w:color="auto"/>
        <w:bottom w:val="none" w:sz="0" w:space="0" w:color="auto"/>
        <w:right w:val="none" w:sz="0" w:space="0" w:color="auto"/>
      </w:divBdr>
    </w:div>
    <w:div w:id="148408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6EF23-AFA2-4DB3-ADC2-512A4B78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3826</Words>
  <Characters>2181</Characters>
  <Application>Microsoft Office Word</Application>
  <DocSecurity>0</DocSecurity>
  <Lines>18</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Tieslietu ministrijas budžeta programmas "Noziedzīgi iegūtu līdzekļu konfiskācijas fonds" finanšu līdzekļu izmantošanas kārtība</vt:lpstr>
      <vt:lpstr/>
    </vt:vector>
  </TitlesOfParts>
  <Company>Tieslietu ministrija</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Tieslietu ministrijas budžeta programmas "Noziedzīgi iegūtu līdzekļu konfiskācijas fonds" finanšu līdzekļu izmantošanas kārtība</dc:title>
  <dc:subject>Ministru kabineta noteikumu projekts</dc:subject>
  <dc:creator>Kristiāna Kalniņa</dc:creator>
  <cp:keywords/>
  <dc:description>67036988, Kristiana.Kalnina@tm.gov.lv</dc:description>
  <cp:lastModifiedBy>Lelde Stepanova</cp:lastModifiedBy>
  <cp:revision>5</cp:revision>
  <cp:lastPrinted>2017-10-03T06:15:00Z</cp:lastPrinted>
  <dcterms:created xsi:type="dcterms:W3CDTF">2017-10-20T06:52:00Z</dcterms:created>
  <dcterms:modified xsi:type="dcterms:W3CDTF">2017-10-20T11:16:00Z</dcterms:modified>
</cp:coreProperties>
</file>