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C0" w:rsidRPr="000C33C5" w:rsidRDefault="00BA4AC0" w:rsidP="00BA4AC0">
      <w:pPr>
        <w:jc w:val="right"/>
        <w:rPr>
          <w:i/>
        </w:rPr>
      </w:pPr>
      <w:bookmarkStart w:id="0" w:name="_GoBack"/>
      <w:bookmarkEnd w:id="0"/>
      <w:r w:rsidRPr="000C33C5">
        <w:rPr>
          <w:i/>
        </w:rPr>
        <w:t>Projekts</w:t>
      </w:r>
    </w:p>
    <w:p w:rsidR="00BA4AC0" w:rsidRDefault="00BA4AC0" w:rsidP="00BA4AC0">
      <w:pPr>
        <w:jc w:val="center"/>
        <w:rPr>
          <w:b/>
        </w:rPr>
      </w:pPr>
      <w:r>
        <w:rPr>
          <w:b/>
        </w:rPr>
        <w:t xml:space="preserve">LATVIJAS REPUBLIKAS </w:t>
      </w:r>
      <w:r w:rsidRPr="001B3E9E">
        <w:rPr>
          <w:b/>
        </w:rPr>
        <w:t xml:space="preserve">MINISTRU KABINETA </w:t>
      </w:r>
    </w:p>
    <w:p w:rsidR="00BA4AC0" w:rsidRPr="001B3E9E" w:rsidRDefault="00BA4AC0" w:rsidP="00BA4AC0">
      <w:pPr>
        <w:jc w:val="center"/>
        <w:rPr>
          <w:b/>
        </w:rPr>
      </w:pPr>
      <w:r w:rsidRPr="001B3E9E">
        <w:rPr>
          <w:b/>
        </w:rPr>
        <w:t>SĒDES PROTOKOLLĒMUMS</w:t>
      </w:r>
    </w:p>
    <w:p w:rsidR="00BA4AC0" w:rsidRPr="001B3E9E" w:rsidRDefault="00BA4AC0" w:rsidP="00BA4AC0">
      <w:pPr>
        <w:jc w:val="center"/>
        <w:rPr>
          <w:b/>
        </w:rPr>
      </w:pPr>
      <w:r w:rsidRPr="001B3E9E">
        <w:rPr>
          <w:b/>
        </w:rPr>
        <w:t>_________________________________________________________</w:t>
      </w:r>
    </w:p>
    <w:p w:rsidR="00BA4AC0" w:rsidRPr="001B3E9E" w:rsidRDefault="00BA4AC0" w:rsidP="00BA4AC0">
      <w:pPr>
        <w:jc w:val="center"/>
        <w:rPr>
          <w:b/>
        </w:rPr>
      </w:pPr>
    </w:p>
    <w:p w:rsidR="00BA4AC0" w:rsidRPr="001B3E9E" w:rsidRDefault="00BA4AC0" w:rsidP="00BA4AC0">
      <w:pPr>
        <w:tabs>
          <w:tab w:val="center" w:pos="4500"/>
          <w:tab w:val="right" w:pos="9000"/>
        </w:tabs>
        <w:jc w:val="both"/>
      </w:pPr>
      <w:r w:rsidRPr="001B3E9E">
        <w:t>Rīgā</w:t>
      </w:r>
      <w:r>
        <w:tab/>
      </w:r>
      <w:r w:rsidRPr="001B3E9E">
        <w:t>Nr.</w:t>
      </w:r>
      <w:r>
        <w:tab/>
      </w:r>
      <w:r w:rsidRPr="00A67F08">
        <w:t>20__. gada __. _____</w:t>
      </w:r>
    </w:p>
    <w:p w:rsidR="00BA4AC0" w:rsidRPr="001B3E9E" w:rsidRDefault="00BA4AC0" w:rsidP="00BA4AC0">
      <w:pPr>
        <w:jc w:val="both"/>
      </w:pPr>
    </w:p>
    <w:p w:rsidR="00BA4AC0" w:rsidRPr="001B3E9E" w:rsidRDefault="00BA4AC0" w:rsidP="00BA4AC0">
      <w:pPr>
        <w:pStyle w:val="Pamatteksts"/>
        <w:jc w:val="center"/>
        <w:rPr>
          <w:b/>
          <w:szCs w:val="28"/>
        </w:rPr>
      </w:pPr>
      <w:r w:rsidRPr="001B3E9E">
        <w:rPr>
          <w:b/>
          <w:szCs w:val="28"/>
        </w:rPr>
        <w:t>.§</w:t>
      </w:r>
    </w:p>
    <w:p w:rsidR="00BA4AC0" w:rsidRPr="001B3E9E" w:rsidRDefault="00BA4AC0" w:rsidP="00BA4AC0">
      <w:pPr>
        <w:jc w:val="center"/>
      </w:pPr>
    </w:p>
    <w:p w:rsidR="00BA4AC0" w:rsidRPr="00364B90" w:rsidRDefault="00BA4AC0" w:rsidP="00364B90">
      <w:pPr>
        <w:jc w:val="center"/>
        <w:rPr>
          <w:b/>
          <w:bCs/>
        </w:rPr>
      </w:pPr>
      <w:r>
        <w:rPr>
          <w:b/>
        </w:rPr>
        <w:t>Likumprojekts</w:t>
      </w:r>
      <w:r w:rsidRPr="008C0BB2">
        <w:rPr>
          <w:b/>
        </w:rPr>
        <w:t xml:space="preserve"> </w:t>
      </w:r>
      <w:r>
        <w:rPr>
          <w:b/>
        </w:rPr>
        <w:t>"</w:t>
      </w:r>
      <w:r w:rsidR="00364B90">
        <w:rPr>
          <w:b/>
          <w:bCs/>
        </w:rPr>
        <w:t>Personas datu apstrādes likums</w:t>
      </w:r>
      <w:r>
        <w:rPr>
          <w:b/>
        </w:rPr>
        <w:t>"</w:t>
      </w:r>
    </w:p>
    <w:p w:rsidR="00BA4AC0" w:rsidRPr="00BA4AC0" w:rsidRDefault="00BA4AC0" w:rsidP="00BA4AC0">
      <w:pPr>
        <w:tabs>
          <w:tab w:val="left" w:pos="993"/>
        </w:tabs>
        <w:ind w:firstLine="720"/>
        <w:jc w:val="both"/>
      </w:pPr>
    </w:p>
    <w:p w:rsidR="00BA4AC0" w:rsidRPr="00BA4AC0" w:rsidRDefault="00BA4AC0" w:rsidP="00BA4AC0">
      <w:pPr>
        <w:ind w:firstLine="720"/>
        <w:jc w:val="both"/>
      </w:pPr>
      <w:r>
        <w:t>1. </w:t>
      </w:r>
      <w:r w:rsidRPr="00BA4AC0">
        <w:t>Atbalstīt iesniegto likumprojektu.</w:t>
      </w:r>
    </w:p>
    <w:p w:rsidR="00BA4AC0" w:rsidRDefault="00BA4AC0" w:rsidP="00BA4AC0">
      <w:pPr>
        <w:ind w:firstLine="720"/>
        <w:jc w:val="both"/>
      </w:pPr>
    </w:p>
    <w:p w:rsidR="00BA4AC0" w:rsidRPr="00BA4AC0" w:rsidRDefault="00BA4AC0" w:rsidP="00BA4AC0">
      <w:pPr>
        <w:ind w:firstLine="720"/>
        <w:jc w:val="both"/>
      </w:pPr>
      <w:r w:rsidRPr="00BA4AC0">
        <w:t>Valsts kancelejai sagatavot likumprojektu iesniegšanai Saeimā</w:t>
      </w:r>
      <w:r w:rsidR="00364B90">
        <w:t xml:space="preserve"> </w:t>
      </w:r>
      <w:r w:rsidRPr="00BA4AC0">
        <w:t>vienlaikus ar likumprojektu "</w:t>
      </w:r>
      <w:r w:rsidR="00364B90">
        <w:t>Tiesībaizsardzības nolūkos apstrādājamo personas datu likums</w:t>
      </w:r>
      <w:r w:rsidRPr="00BA4AC0">
        <w:t>".</w:t>
      </w:r>
    </w:p>
    <w:p w:rsidR="00BA4AC0" w:rsidRDefault="00BA4AC0" w:rsidP="00BA4AC0">
      <w:pPr>
        <w:ind w:firstLine="720"/>
        <w:jc w:val="both"/>
      </w:pPr>
    </w:p>
    <w:p w:rsidR="00BA4AC0" w:rsidRPr="00BA4AC0" w:rsidRDefault="00BA4AC0" w:rsidP="00BA4AC0">
      <w:pPr>
        <w:ind w:firstLine="720"/>
        <w:jc w:val="both"/>
      </w:pPr>
      <w:r w:rsidRPr="00BA4AC0">
        <w:t>2.</w:t>
      </w:r>
      <w:r>
        <w:t> </w:t>
      </w:r>
      <w:r w:rsidRPr="00BA4AC0">
        <w:t xml:space="preserve">Noteikt, ka atbildīgais par likumprojekta turpmāko virzību Saeimā ir </w:t>
      </w:r>
      <w:r>
        <w:t>tieslietu</w:t>
      </w:r>
      <w:r w:rsidRPr="00BA4AC0">
        <w:t xml:space="preserve"> ministrs.</w:t>
      </w:r>
    </w:p>
    <w:p w:rsidR="00BA4AC0" w:rsidRDefault="00BA4AC0" w:rsidP="00BA4AC0">
      <w:pPr>
        <w:ind w:firstLine="720"/>
        <w:jc w:val="both"/>
      </w:pPr>
    </w:p>
    <w:p w:rsidR="00364B90" w:rsidRPr="00C61BB4" w:rsidRDefault="00BA4AC0" w:rsidP="00364B90">
      <w:pPr>
        <w:ind w:firstLine="720"/>
        <w:jc w:val="both"/>
      </w:pPr>
      <w:r w:rsidRPr="00C61BB4">
        <w:t xml:space="preserve">3. Lūgt Saeimu izskatīt likumprojektu vienlaikus ar likumprojektu </w:t>
      </w:r>
      <w:r w:rsidR="00364B90" w:rsidRPr="00C61BB4">
        <w:t>"Tiesībaizsardzības nolūkos apstrādājamo personas datu likums"</w:t>
      </w:r>
      <w:r w:rsidRPr="00C61BB4">
        <w:t xml:space="preserve"> (likumprojektu pakete).</w:t>
      </w:r>
    </w:p>
    <w:p w:rsidR="00364B90" w:rsidRPr="00C61BB4" w:rsidRDefault="00364B90" w:rsidP="00364B90">
      <w:pPr>
        <w:ind w:firstLine="720"/>
        <w:jc w:val="both"/>
      </w:pPr>
    </w:p>
    <w:p w:rsidR="00364B90" w:rsidRPr="00364B90" w:rsidRDefault="00BA4AC0" w:rsidP="00364B90">
      <w:pPr>
        <w:ind w:firstLine="720"/>
        <w:jc w:val="both"/>
      </w:pPr>
      <w:r w:rsidRPr="00364B90">
        <w:t>4. </w:t>
      </w:r>
      <w:r w:rsidR="00364B90" w:rsidRPr="00364B90">
        <w:t>Jautājumu par papildus nepieciešamā finansējuma piešķiršanu Datu valsts inspekcijai 2019. gadam un turpmākajiem gadiem izskatīt Ministru kabinetā likumprojekta "Par valsts budžetu 2019. gadam" un likumprojekta "Par vidēja termiņa budžeta ietvaru 2019., 2020. un 2021. gadam" sagatavošanas un izskatīšanas procesā kopā ar visu ministriju un centrālo valsts iestāžu iesniegtajiem papildu finansējuma pieprasījumiem.”</w:t>
      </w:r>
    </w:p>
    <w:p w:rsidR="00BA4AC0" w:rsidRPr="00364B90" w:rsidRDefault="00BA4AC0" w:rsidP="00BA4AC0">
      <w:pPr>
        <w:ind w:firstLine="720"/>
        <w:jc w:val="both"/>
      </w:pPr>
    </w:p>
    <w:p w:rsidR="00BA4AC0" w:rsidRPr="00BA4AC0" w:rsidRDefault="00BA4AC0" w:rsidP="00BA4AC0">
      <w:pPr>
        <w:ind w:firstLine="720"/>
        <w:jc w:val="both"/>
      </w:pPr>
    </w:p>
    <w:p w:rsidR="00BA4AC0" w:rsidRPr="001B3E9E" w:rsidRDefault="00BA4AC0" w:rsidP="00BA4AC0">
      <w:r w:rsidRPr="001B3E9E">
        <w:t>Ministru prezidents</w:t>
      </w:r>
      <w:r>
        <w:tab/>
      </w:r>
      <w:r>
        <w:tab/>
      </w:r>
      <w:r>
        <w:tab/>
      </w:r>
      <w:r>
        <w:tab/>
      </w:r>
      <w:r>
        <w:tab/>
      </w:r>
      <w:r>
        <w:tab/>
      </w:r>
      <w:r w:rsidR="00364B90">
        <w:t xml:space="preserve">Māris </w:t>
      </w:r>
      <w:proofErr w:type="spellStart"/>
      <w:r w:rsidR="00364B90">
        <w:t>Kučinsksis</w:t>
      </w:r>
      <w:proofErr w:type="spellEnd"/>
    </w:p>
    <w:p w:rsidR="00BA4AC0" w:rsidRPr="001B3E9E" w:rsidRDefault="00BA4AC0" w:rsidP="00BA4AC0"/>
    <w:p w:rsidR="00BA4AC0" w:rsidRPr="001B3E9E" w:rsidRDefault="00BA4AC0" w:rsidP="00BA4AC0">
      <w:r w:rsidRPr="001B3E9E">
        <w:t>Valsts kancelejas direktor</w:t>
      </w:r>
      <w:r>
        <w:t>s</w:t>
      </w:r>
      <w:r>
        <w:tab/>
      </w:r>
      <w:r>
        <w:tab/>
      </w:r>
      <w:r>
        <w:tab/>
      </w:r>
      <w:r>
        <w:tab/>
      </w:r>
      <w:r>
        <w:tab/>
      </w:r>
      <w:r w:rsidR="00364B90">
        <w:t xml:space="preserve">Jānis </w:t>
      </w:r>
      <w:proofErr w:type="spellStart"/>
      <w:r w:rsidR="00364B90">
        <w:t>Citskovskis</w:t>
      </w:r>
      <w:proofErr w:type="spellEnd"/>
    </w:p>
    <w:p w:rsidR="00BA4AC0" w:rsidRPr="001B3E9E" w:rsidRDefault="00BA4AC0" w:rsidP="00BA4AC0"/>
    <w:p w:rsidR="00BA4AC0" w:rsidRDefault="00BA4AC0" w:rsidP="00BA4AC0">
      <w:pPr>
        <w:pStyle w:val="StyleRight"/>
        <w:spacing w:after="0"/>
        <w:ind w:firstLine="0"/>
        <w:jc w:val="both"/>
      </w:pPr>
      <w:r>
        <w:t>Iesniedzējs:</w:t>
      </w:r>
    </w:p>
    <w:p w:rsidR="00BA4AC0" w:rsidRDefault="00364B90" w:rsidP="00BA4AC0">
      <w:pPr>
        <w:pStyle w:val="StyleRight"/>
        <w:spacing w:after="0"/>
        <w:ind w:firstLine="0"/>
        <w:jc w:val="both"/>
      </w:pPr>
      <w:r w:rsidRPr="00364B90">
        <w:rPr>
          <w14:textOutline w14:w="0" w14:cap="flat" w14:cmpd="sng" w14:algn="ctr">
            <w14:noFill/>
            <w14:prstDash w14:val="solid"/>
            <w14:round/>
          </w14:textOutline>
        </w:rPr>
        <w:t>Tieslietu ministrijas</w:t>
      </w:r>
      <w:r>
        <w:rPr>
          <w14:textOutline w14:w="0" w14:cap="flat" w14:cmpd="sng" w14:algn="ctr">
            <w14:noFill/>
            <w14:prstDash w14:val="solid"/>
            <w14:round/>
          </w14:textOutline>
        </w:rPr>
        <w:t xml:space="preserve"> valsts sekretārs                       </w:t>
      </w:r>
      <w:r w:rsidR="00C61BB4">
        <w:rPr>
          <w14:textOutline w14:w="0" w14:cap="flat" w14:cmpd="sng" w14:algn="ctr">
            <w14:noFill/>
            <w14:prstDash w14:val="solid"/>
            <w14:round/>
          </w14:textOutline>
        </w:rPr>
        <w:t xml:space="preserve">  </w:t>
      </w:r>
      <w:r>
        <w:rPr>
          <w14:textOutline w14:w="0" w14:cap="flat" w14:cmpd="sng" w14:algn="ctr">
            <w14:noFill/>
            <w14:prstDash w14:val="solid"/>
            <w14:round/>
          </w14:textOutline>
        </w:rPr>
        <w:t xml:space="preserve">         Raivis Kronbergs</w:t>
      </w:r>
    </w:p>
    <w:p w:rsidR="00620F04" w:rsidRDefault="00620F04" w:rsidP="00BA4AC0">
      <w:pPr>
        <w:jc w:val="both"/>
        <w:rPr>
          <w:color w:val="262626"/>
          <w:sz w:val="24"/>
          <w:szCs w:val="24"/>
        </w:rPr>
      </w:pPr>
    </w:p>
    <w:sectPr w:rsidR="00620F04" w:rsidSect="007440E8">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04" w:rsidRDefault="00620F04" w:rsidP="00620F04">
      <w:r>
        <w:separator/>
      </w:r>
    </w:p>
  </w:endnote>
  <w:endnote w:type="continuationSeparator" w:id="0">
    <w:p w:rsidR="00620F04" w:rsidRDefault="00620F04" w:rsidP="0062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A3" w:rsidRDefault="003105EA" w:rsidP="00153DA3">
    <w:pPr>
      <w:rPr>
        <w:sz w:val="20"/>
        <w:szCs w:val="20"/>
      </w:rPr>
    </w:pPr>
  </w:p>
  <w:p w:rsidR="00AA47D7"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364B90">
      <w:rPr>
        <w:noProof/>
        <w:sz w:val="20"/>
        <w:szCs w:val="20"/>
      </w:rPr>
      <w:t>TMProt_ddmmgg_likpr</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proofErr w:type="spellStart"/>
    <w:r w:rsidRPr="004A5B15">
      <w:rPr>
        <w:i/>
        <w:color w:val="808080"/>
        <w:sz w:val="20"/>
        <w:szCs w:val="20"/>
      </w:rPr>
      <w:t>Footer</w:t>
    </w:r>
    <w:proofErr w:type="spellEnd"/>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A3" w:rsidRDefault="003105EA" w:rsidP="00153DA3">
    <w:pPr>
      <w:rPr>
        <w:sz w:val="20"/>
        <w:szCs w:val="20"/>
      </w:rPr>
    </w:pPr>
  </w:p>
  <w:p w:rsidR="008B2210"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DC6FBB">
      <w:rPr>
        <w:noProof/>
        <w:sz w:val="20"/>
        <w:szCs w:val="20"/>
      </w:rPr>
      <w:t>TMProt_091017_dati</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04" w:rsidRDefault="00620F04" w:rsidP="00620F04">
      <w:r>
        <w:separator/>
      </w:r>
    </w:p>
  </w:footnote>
  <w:footnote w:type="continuationSeparator" w:id="0">
    <w:p w:rsidR="00620F04" w:rsidRDefault="00620F04" w:rsidP="0062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RDefault="00BC28FC"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47D7" w:rsidRDefault="003105E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RPr="00B65848" w:rsidRDefault="00BC28FC"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C61BB4">
      <w:rPr>
        <w:rStyle w:val="Lappusesnumurs"/>
        <w:noProof/>
        <w:sz w:val="24"/>
        <w:szCs w:val="24"/>
      </w:rPr>
      <w:t>2</w:t>
    </w:r>
    <w:r w:rsidRPr="00B65848">
      <w:rPr>
        <w:rStyle w:val="Lappusesnumurs"/>
        <w:sz w:val="24"/>
        <w:szCs w:val="24"/>
      </w:rPr>
      <w:fldChar w:fldCharType="end"/>
    </w:r>
  </w:p>
  <w:p w:rsidR="00AA47D7" w:rsidRDefault="003105E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C0"/>
    <w:rsid w:val="00267F97"/>
    <w:rsid w:val="003105EA"/>
    <w:rsid w:val="00315BE7"/>
    <w:rsid w:val="00364B90"/>
    <w:rsid w:val="004918EF"/>
    <w:rsid w:val="00620F04"/>
    <w:rsid w:val="007440E8"/>
    <w:rsid w:val="007E7B17"/>
    <w:rsid w:val="00AA0D50"/>
    <w:rsid w:val="00BA4AC0"/>
    <w:rsid w:val="00BC28FC"/>
    <w:rsid w:val="00C61BB4"/>
    <w:rsid w:val="00DC6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E87238-5116-4125-81AC-598E88E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4AC0"/>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A4AC0"/>
    <w:pPr>
      <w:tabs>
        <w:tab w:val="center" w:pos="4153"/>
        <w:tab w:val="right" w:pos="8306"/>
      </w:tabs>
    </w:pPr>
  </w:style>
  <w:style w:type="character" w:customStyle="1" w:styleId="GalveneRakstz">
    <w:name w:val="Galvene Rakstz."/>
    <w:basedOn w:val="Noklusjumarindkopasfonts"/>
    <w:link w:val="Galvene"/>
    <w:rsid w:val="00BA4AC0"/>
    <w:rPr>
      <w:rFonts w:ascii="Times New Roman" w:eastAsia="Times New Roman" w:hAnsi="Times New Roman" w:cs="Times New Roman"/>
      <w:sz w:val="28"/>
      <w:szCs w:val="28"/>
      <w:lang w:eastAsia="lv-LV"/>
    </w:rPr>
  </w:style>
  <w:style w:type="character" w:styleId="Lappusesnumurs">
    <w:name w:val="page number"/>
    <w:basedOn w:val="Noklusjumarindkopasfonts"/>
    <w:rsid w:val="00BA4AC0"/>
  </w:style>
  <w:style w:type="paragraph" w:styleId="Pamatteksts">
    <w:name w:val="Body Text"/>
    <w:basedOn w:val="Parasts"/>
    <w:link w:val="PamattekstsRakstz"/>
    <w:rsid w:val="00BA4AC0"/>
    <w:rPr>
      <w:szCs w:val="24"/>
      <w:lang w:eastAsia="en-US"/>
    </w:rPr>
  </w:style>
  <w:style w:type="character" w:customStyle="1" w:styleId="PamattekstsRakstz">
    <w:name w:val="Pamatteksts Rakstz."/>
    <w:basedOn w:val="Noklusjumarindkopasfonts"/>
    <w:link w:val="Pamatteksts"/>
    <w:rsid w:val="00BA4AC0"/>
    <w:rPr>
      <w:rFonts w:ascii="Times New Roman" w:eastAsia="Times New Roman" w:hAnsi="Times New Roman" w:cs="Times New Roman"/>
      <w:sz w:val="28"/>
      <w:szCs w:val="24"/>
    </w:rPr>
  </w:style>
  <w:style w:type="paragraph" w:customStyle="1" w:styleId="StyleRight">
    <w:name w:val="Style Right"/>
    <w:basedOn w:val="Parasts"/>
    <w:rsid w:val="00BA4AC0"/>
    <w:pPr>
      <w:spacing w:after="120"/>
      <w:ind w:firstLine="720"/>
      <w:jc w:val="right"/>
    </w:pPr>
    <w:rPr>
      <w:lang w:eastAsia="en-US"/>
    </w:rPr>
  </w:style>
  <w:style w:type="character" w:customStyle="1" w:styleId="spelle">
    <w:name w:val="spelle"/>
    <w:basedOn w:val="Noklusjumarindkopasfonts"/>
    <w:rsid w:val="00BA4AC0"/>
  </w:style>
  <w:style w:type="paragraph" w:styleId="Kjene">
    <w:name w:val="footer"/>
    <w:basedOn w:val="Parasts"/>
    <w:link w:val="KjeneRakstz"/>
    <w:uiPriority w:val="99"/>
    <w:unhideWhenUsed/>
    <w:rsid w:val="00620F04"/>
    <w:pPr>
      <w:tabs>
        <w:tab w:val="center" w:pos="4513"/>
        <w:tab w:val="right" w:pos="9026"/>
      </w:tabs>
    </w:pPr>
  </w:style>
  <w:style w:type="character" w:customStyle="1" w:styleId="KjeneRakstz">
    <w:name w:val="Kājene Rakstz."/>
    <w:basedOn w:val="Noklusjumarindkopasfonts"/>
    <w:link w:val="Kjene"/>
    <w:uiPriority w:val="99"/>
    <w:rsid w:val="00620F04"/>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AA0D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D5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670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27">
          <w:marLeft w:val="0"/>
          <w:marRight w:val="0"/>
          <w:marTop w:val="0"/>
          <w:marBottom w:val="0"/>
          <w:divBdr>
            <w:top w:val="none" w:sz="0" w:space="0" w:color="auto"/>
            <w:left w:val="none" w:sz="0" w:space="0" w:color="auto"/>
            <w:bottom w:val="none" w:sz="0" w:space="0" w:color="auto"/>
            <w:right w:val="none" w:sz="0" w:space="0" w:color="auto"/>
          </w:divBdr>
          <w:divsChild>
            <w:div w:id="158620571">
              <w:marLeft w:val="0"/>
              <w:marRight w:val="0"/>
              <w:marTop w:val="0"/>
              <w:marBottom w:val="0"/>
              <w:divBdr>
                <w:top w:val="none" w:sz="0" w:space="0" w:color="auto"/>
                <w:left w:val="none" w:sz="0" w:space="0" w:color="auto"/>
                <w:bottom w:val="none" w:sz="0" w:space="0" w:color="auto"/>
                <w:right w:val="none" w:sz="0" w:space="0" w:color="auto"/>
              </w:divBdr>
              <w:divsChild>
                <w:div w:id="1676028237">
                  <w:marLeft w:val="0"/>
                  <w:marRight w:val="0"/>
                  <w:marTop w:val="0"/>
                  <w:marBottom w:val="0"/>
                  <w:divBdr>
                    <w:top w:val="none" w:sz="0" w:space="0" w:color="auto"/>
                    <w:left w:val="none" w:sz="0" w:space="0" w:color="auto"/>
                    <w:bottom w:val="none" w:sz="0" w:space="0" w:color="auto"/>
                    <w:right w:val="none" w:sz="0" w:space="0" w:color="auto"/>
                  </w:divBdr>
                  <w:divsChild>
                    <w:div w:id="255984799">
                      <w:marLeft w:val="0"/>
                      <w:marRight w:val="0"/>
                      <w:marTop w:val="0"/>
                      <w:marBottom w:val="0"/>
                      <w:divBdr>
                        <w:top w:val="none" w:sz="0" w:space="0" w:color="auto"/>
                        <w:left w:val="none" w:sz="0" w:space="0" w:color="auto"/>
                        <w:bottom w:val="none" w:sz="0" w:space="0" w:color="auto"/>
                        <w:right w:val="none" w:sz="0" w:space="0" w:color="auto"/>
                      </w:divBdr>
                      <w:divsChild>
                        <w:div w:id="2103798364">
                          <w:marLeft w:val="0"/>
                          <w:marRight w:val="0"/>
                          <w:marTop w:val="0"/>
                          <w:marBottom w:val="0"/>
                          <w:divBdr>
                            <w:top w:val="none" w:sz="0" w:space="0" w:color="auto"/>
                            <w:left w:val="none" w:sz="0" w:space="0" w:color="auto"/>
                            <w:bottom w:val="none" w:sz="0" w:space="0" w:color="auto"/>
                            <w:right w:val="none" w:sz="0" w:space="0" w:color="auto"/>
                          </w:divBdr>
                          <w:divsChild>
                            <w:div w:id="736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5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808</Words>
  <Characters>461</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Protokllēmums likumprojketam "Personas datu apstrādes likums"</vt:lpstr>
    </vt:vector>
  </TitlesOfParts>
  <Company>Tieslietu ministrija</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Protokllēmums likumprojketam "Personas datu apstrādes likums"</dc:title>
  <dc:subject>Ministru kabineta sēdes protokollēmums</dc:subject>
  <dc:creator>Jekaterina Macuka</dc:creator>
  <dc:description>67046134, Jekaterina.Macuka@tm.gov.lv</dc:description>
  <cp:lastModifiedBy>Olga Zeile</cp:lastModifiedBy>
  <cp:revision>5</cp:revision>
  <cp:lastPrinted>2017-10-10T06:30:00Z</cp:lastPrinted>
  <dcterms:created xsi:type="dcterms:W3CDTF">2017-10-10T06:35:00Z</dcterms:created>
  <dcterms:modified xsi:type="dcterms:W3CDTF">2017-10-10T07:47:00Z</dcterms:modified>
</cp:coreProperties>
</file>