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51194" w:rsidRPr="00451194" w:rsidP="00451194" w14:paraId="279E57B7" w14:textId="0F324021">
      <w:pPr>
        <w:pStyle w:val="ListParagraph"/>
        <w:spacing w:after="0" w:line="240" w:lineRule="auto"/>
        <w:jc w:val="right"/>
        <w:rPr>
          <w:rFonts w:ascii="Times New Roman" w:hAnsi="Times New Roman"/>
          <w:sz w:val="28"/>
          <w:szCs w:val="28"/>
        </w:rPr>
      </w:pPr>
      <w:r>
        <w:rPr>
          <w:rFonts w:ascii="Times New Roman" w:hAnsi="Times New Roman"/>
          <w:sz w:val="28"/>
          <w:szCs w:val="28"/>
        </w:rPr>
        <w:t>1. p</w:t>
      </w:r>
      <w:r w:rsidRPr="00451194" w:rsidR="00B11CE4">
        <w:rPr>
          <w:rFonts w:ascii="Times New Roman" w:hAnsi="Times New Roman"/>
          <w:sz w:val="28"/>
          <w:szCs w:val="28"/>
        </w:rPr>
        <w:t>ielikums</w:t>
      </w:r>
    </w:p>
    <w:p w:rsidR="00451194" w:rsidRPr="00451194" w:rsidP="00451194" w14:paraId="6E270708" w14:textId="0097C873">
      <w:pPr>
        <w:pStyle w:val="ListParagraph"/>
        <w:spacing w:after="0" w:line="240" w:lineRule="auto"/>
        <w:jc w:val="right"/>
        <w:rPr>
          <w:rFonts w:ascii="Times New Roman" w:hAnsi="Times New Roman"/>
          <w:sz w:val="28"/>
          <w:szCs w:val="28"/>
        </w:rPr>
      </w:pPr>
      <w:r w:rsidRPr="00451194">
        <w:rPr>
          <w:rFonts w:ascii="Times New Roman" w:hAnsi="Times New Roman"/>
          <w:sz w:val="28"/>
          <w:szCs w:val="28"/>
        </w:rPr>
        <w:t xml:space="preserve">Informatīvajam ziņojumam </w:t>
      </w:r>
    </w:p>
    <w:p w:rsidR="00451194" w:rsidRPr="00451194" w:rsidP="00451194" w14:paraId="0C50FB53" w14:textId="371687E9">
      <w:pPr>
        <w:pStyle w:val="Footer"/>
        <w:ind w:right="72"/>
        <w:contextualSpacing/>
        <w:jc w:val="right"/>
        <w:rPr>
          <w:sz w:val="28"/>
          <w:szCs w:val="28"/>
        </w:rPr>
      </w:pPr>
      <w:r w:rsidRPr="00451194">
        <w:rPr>
          <w:sz w:val="28"/>
          <w:szCs w:val="28"/>
        </w:rPr>
        <w:t>“P</w:t>
      </w:r>
      <w:r w:rsidRPr="00451194" w:rsidR="00C07AAC">
        <w:rPr>
          <w:sz w:val="28"/>
          <w:szCs w:val="28"/>
        </w:rPr>
        <w:t>ar</w:t>
      </w:r>
      <w:r w:rsidRPr="00451194" w:rsidR="0030658A">
        <w:rPr>
          <w:sz w:val="28"/>
          <w:szCs w:val="28"/>
        </w:rPr>
        <w:t xml:space="preserve"> </w:t>
      </w:r>
      <w:r w:rsidRPr="00451194" w:rsidR="00EF3ECE">
        <w:rPr>
          <w:sz w:val="28"/>
          <w:szCs w:val="28"/>
        </w:rPr>
        <w:t xml:space="preserve">nepieciešamo papildus finansējumu </w:t>
      </w:r>
    </w:p>
    <w:p w:rsidR="00451194" w:rsidRPr="00451194" w:rsidP="00451194" w14:paraId="698A8E94" w14:textId="77777777">
      <w:pPr>
        <w:pStyle w:val="Footer"/>
        <w:ind w:right="72"/>
        <w:contextualSpacing/>
        <w:jc w:val="right"/>
        <w:rPr>
          <w:sz w:val="28"/>
          <w:szCs w:val="28"/>
        </w:rPr>
      </w:pPr>
      <w:r w:rsidRPr="00451194">
        <w:rPr>
          <w:sz w:val="28"/>
          <w:szCs w:val="28"/>
        </w:rPr>
        <w:t xml:space="preserve">jaunas radioaktīvo atkritumu tvertnes un ilgtermiņa glabātavas </w:t>
      </w:r>
    </w:p>
    <w:p w:rsidR="00EF3ECE" w:rsidRPr="00451194" w:rsidP="00D20A31" w14:paraId="23A97AE7" w14:textId="469F97EF">
      <w:pPr>
        <w:pStyle w:val="Footer"/>
        <w:tabs>
          <w:tab w:val="left" w:pos="12616"/>
        </w:tabs>
        <w:spacing w:after="120"/>
        <w:ind w:right="72"/>
        <w:contextualSpacing/>
        <w:jc w:val="right"/>
        <w:rPr>
          <w:b/>
          <w:sz w:val="28"/>
          <w:szCs w:val="28"/>
        </w:rPr>
      </w:pPr>
      <w:r w:rsidRPr="00451194">
        <w:rPr>
          <w:sz w:val="28"/>
          <w:szCs w:val="28"/>
        </w:rPr>
        <w:t>būvprojekta izstrādei un būvniecībai</w:t>
      </w:r>
      <w:r w:rsidRPr="00D951B6" w:rsidR="00451194">
        <w:rPr>
          <w:sz w:val="28"/>
          <w:szCs w:val="28"/>
        </w:rPr>
        <w:t>”</w:t>
      </w:r>
    </w:p>
    <w:p w:rsidR="00EF3ECE" w:rsidRPr="00451194" w:rsidP="0035306E" w14:paraId="37DCB8AD" w14:textId="77777777">
      <w:pPr>
        <w:pStyle w:val="Footer"/>
        <w:spacing w:after="120"/>
        <w:ind w:right="72"/>
        <w:jc w:val="right"/>
        <w:rPr>
          <w:b/>
          <w:sz w:val="28"/>
          <w:szCs w:val="28"/>
        </w:rPr>
      </w:pPr>
    </w:p>
    <w:p w:rsidR="00B11CE4" w:rsidRPr="00FC3FCA" w:rsidP="00C35BB3" w14:paraId="29A586A3" w14:textId="77777777">
      <w:pPr>
        <w:tabs>
          <w:tab w:val="left" w:pos="12474"/>
        </w:tabs>
        <w:spacing w:after="120"/>
        <w:jc w:val="center"/>
        <w:rPr>
          <w:b/>
          <w:sz w:val="28"/>
          <w:szCs w:val="28"/>
        </w:rPr>
      </w:pPr>
      <w:r w:rsidRPr="00FC3FCA">
        <w:rPr>
          <w:b/>
          <w:sz w:val="28"/>
          <w:szCs w:val="28"/>
        </w:rPr>
        <w:t xml:space="preserve">Pasākumi </w:t>
      </w:r>
      <w:r w:rsidRPr="00FC3FCA" w:rsidR="00B22DE2">
        <w:rPr>
          <w:b/>
          <w:sz w:val="28"/>
          <w:szCs w:val="28"/>
        </w:rPr>
        <w:t xml:space="preserve">un to izmaksas </w:t>
      </w:r>
      <w:r w:rsidRPr="00FC3FCA">
        <w:rPr>
          <w:b/>
          <w:sz w:val="28"/>
          <w:szCs w:val="28"/>
        </w:rPr>
        <w:t xml:space="preserve">radioaktīvo </w:t>
      </w:r>
      <w:r w:rsidRPr="00FC3FCA" w:rsidR="0030658A">
        <w:rPr>
          <w:b/>
          <w:sz w:val="28"/>
          <w:szCs w:val="28"/>
        </w:rPr>
        <w:t>atkritumu tvertnes un ilgtermiņa glabātavas būvprojekta izstrādei un būvniecībai</w:t>
      </w:r>
      <w:r w:rsidRPr="00FC3FCA">
        <w:rPr>
          <w:b/>
          <w:sz w:val="28"/>
          <w:szCs w:val="28"/>
        </w:rPr>
        <w:t xml:space="preserve"> </w:t>
      </w:r>
    </w:p>
    <w:p w:rsidR="00961179" w:rsidRPr="00FC3FCA" w:rsidP="00961179" w14:paraId="4E2AE11F" w14:textId="77777777">
      <w:pPr>
        <w:spacing w:after="120"/>
        <w:jc w:val="right"/>
        <w:rPr>
          <w:b/>
          <w:sz w:val="28"/>
          <w:szCs w:val="28"/>
        </w:rPr>
      </w:pPr>
    </w:p>
    <w:p w:rsidR="00F13F09" w:rsidRPr="00FC3FCA" w:rsidP="00F13F09" w14:paraId="6E65E21F" w14:textId="77777777">
      <w:pPr>
        <w:spacing w:after="120"/>
        <w:jc w:val="center"/>
        <w:rPr>
          <w:b/>
          <w:sz w:val="28"/>
          <w:szCs w:val="28"/>
        </w:rPr>
      </w:pPr>
      <w:r w:rsidRPr="00FC3FCA">
        <w:rPr>
          <w:b/>
          <w:sz w:val="28"/>
          <w:szCs w:val="28"/>
        </w:rPr>
        <w:t xml:space="preserve">I. Objekta tāmju kopsavilkums </w:t>
      </w:r>
    </w:p>
    <w:p w:rsidR="00F13F09" w:rsidRPr="00FC3FCA" w:rsidP="00C35BB3" w14:paraId="55A0B9D8" w14:textId="60A3F3F4">
      <w:pPr>
        <w:tabs>
          <w:tab w:val="left" w:pos="4200"/>
          <w:tab w:val="left" w:pos="12616"/>
          <w:tab w:val="right" w:pos="13324"/>
        </w:tabs>
        <w:spacing w:after="120"/>
        <w:rPr>
          <w:sz w:val="28"/>
          <w:szCs w:val="28"/>
        </w:rPr>
      </w:pPr>
      <w:r>
        <w:rPr>
          <w:sz w:val="28"/>
          <w:szCs w:val="28"/>
        </w:rPr>
        <w:tab/>
      </w:r>
      <w:r>
        <w:rPr>
          <w:sz w:val="28"/>
          <w:szCs w:val="28"/>
        </w:rPr>
        <w:tab/>
      </w:r>
      <w:r w:rsidRPr="00FC3FCA">
        <w:rPr>
          <w:sz w:val="28"/>
          <w:szCs w:val="28"/>
        </w:rPr>
        <w:t>Tabula Nr.1</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6462"/>
        <w:gridCol w:w="2823"/>
      </w:tblGrid>
      <w:tr w14:paraId="1C8DB683" w14:textId="77777777" w:rsidTr="00C35BB3">
        <w:tblPrEx>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10349" w:type="dxa"/>
            <w:gridSpan w:val="3"/>
            <w:shd w:val="clear" w:color="auto" w:fill="auto"/>
            <w:vAlign w:val="center"/>
          </w:tcPr>
          <w:p w:rsidR="00F13F09" w:rsidRPr="00FC3FCA" w:rsidP="00C35BB3" w14:paraId="1206739B" w14:textId="77777777">
            <w:pPr>
              <w:spacing w:after="120"/>
              <w:jc w:val="center"/>
              <w:rPr>
                <w:b/>
                <w:bCs/>
                <w:color w:val="000000"/>
                <w:sz w:val="28"/>
                <w:szCs w:val="28"/>
              </w:rPr>
            </w:pPr>
            <w:r w:rsidRPr="00FC3FCA">
              <w:rPr>
                <w:b/>
                <w:sz w:val="28"/>
                <w:szCs w:val="28"/>
              </w:rPr>
              <w:t>1.1. Objekta koptāme</w:t>
            </w:r>
          </w:p>
        </w:tc>
      </w:tr>
      <w:tr w14:paraId="61D51F48"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039F71B9" w14:textId="77777777">
            <w:pPr>
              <w:spacing w:after="120"/>
              <w:jc w:val="center"/>
              <w:rPr>
                <w:b/>
                <w:bCs/>
                <w:color w:val="000000"/>
                <w:sz w:val="28"/>
                <w:szCs w:val="28"/>
              </w:rPr>
            </w:pPr>
            <w:r w:rsidRPr="00FC3FCA">
              <w:rPr>
                <w:b/>
                <w:bCs/>
                <w:color w:val="000000"/>
                <w:sz w:val="28"/>
                <w:szCs w:val="28"/>
              </w:rPr>
              <w:t>Nr.p.k.</w:t>
            </w:r>
          </w:p>
        </w:tc>
        <w:tc>
          <w:tcPr>
            <w:tcW w:w="6510" w:type="dxa"/>
            <w:shd w:val="clear" w:color="auto" w:fill="auto"/>
            <w:vAlign w:val="center"/>
            <w:hideMark/>
          </w:tcPr>
          <w:p w:rsidR="00F13F09" w:rsidRPr="00FC3FCA" w:rsidP="00C35BB3" w14:paraId="16DA672E" w14:textId="77777777">
            <w:pPr>
              <w:spacing w:after="120"/>
              <w:jc w:val="both"/>
              <w:rPr>
                <w:b/>
                <w:bCs/>
                <w:color w:val="000000"/>
                <w:sz w:val="28"/>
                <w:szCs w:val="28"/>
              </w:rPr>
            </w:pPr>
            <w:r w:rsidRPr="00FC3FCA">
              <w:rPr>
                <w:b/>
                <w:bCs/>
                <w:color w:val="000000"/>
                <w:sz w:val="28"/>
                <w:szCs w:val="28"/>
              </w:rPr>
              <w:t>Objekta nosaukums</w:t>
            </w:r>
          </w:p>
        </w:tc>
        <w:tc>
          <w:tcPr>
            <w:tcW w:w="2835" w:type="dxa"/>
            <w:shd w:val="clear" w:color="auto" w:fill="auto"/>
            <w:vAlign w:val="center"/>
            <w:hideMark/>
          </w:tcPr>
          <w:p w:rsidR="00F13F09" w:rsidRPr="00FC3FCA" w:rsidP="00C35BB3" w14:paraId="53B50030" w14:textId="77777777">
            <w:pPr>
              <w:spacing w:after="120"/>
              <w:jc w:val="center"/>
              <w:rPr>
                <w:b/>
                <w:bCs/>
                <w:color w:val="000000"/>
                <w:sz w:val="28"/>
                <w:szCs w:val="28"/>
              </w:rPr>
            </w:pPr>
            <w:r w:rsidRPr="00FC3FCA">
              <w:rPr>
                <w:b/>
                <w:bCs/>
                <w:color w:val="000000"/>
                <w:sz w:val="28"/>
                <w:szCs w:val="28"/>
              </w:rPr>
              <w:t>Objekta izmaksas, EUR</w:t>
            </w:r>
          </w:p>
        </w:tc>
      </w:tr>
      <w:tr w14:paraId="54ECB42F"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481DF1EF" w14:textId="77777777">
            <w:pPr>
              <w:spacing w:after="120"/>
              <w:jc w:val="center"/>
              <w:rPr>
                <w:color w:val="000000"/>
                <w:sz w:val="28"/>
                <w:szCs w:val="28"/>
              </w:rPr>
            </w:pPr>
            <w:r w:rsidRPr="00FC3FCA">
              <w:rPr>
                <w:color w:val="000000"/>
                <w:sz w:val="28"/>
                <w:szCs w:val="28"/>
              </w:rPr>
              <w:t>1.</w:t>
            </w:r>
          </w:p>
        </w:tc>
        <w:tc>
          <w:tcPr>
            <w:tcW w:w="6510" w:type="dxa"/>
            <w:shd w:val="clear" w:color="auto" w:fill="auto"/>
            <w:vAlign w:val="center"/>
          </w:tcPr>
          <w:p w:rsidR="00F13F09" w:rsidRPr="00FC3FCA" w:rsidP="00C35BB3" w14:paraId="3FD7436D" w14:textId="78DF1197">
            <w:pPr>
              <w:tabs>
                <w:tab w:val="left" w:pos="4676"/>
              </w:tabs>
              <w:jc w:val="both"/>
              <w:rPr>
                <w:b/>
                <w:bCs/>
                <w:sz w:val="28"/>
                <w:szCs w:val="28"/>
              </w:rPr>
            </w:pPr>
            <w:r w:rsidRPr="00FC3FCA">
              <w:rPr>
                <w:b/>
                <w:bCs/>
                <w:sz w:val="28"/>
                <w:szCs w:val="28"/>
              </w:rPr>
              <w:t>“Jaunas radioaktīvo atkritumu tvertnes un ilgtermiņa glabātavas būvprojekta izstrāde un būvniecība r</w:t>
            </w:r>
            <w:r w:rsidR="00712BF4">
              <w:rPr>
                <w:b/>
                <w:bCs/>
                <w:sz w:val="28"/>
                <w:szCs w:val="28"/>
              </w:rPr>
              <w:t>adioaktīvo atkritumu glabātavā “</w:t>
            </w:r>
            <w:r w:rsidRPr="00FC3FCA">
              <w:rPr>
                <w:b/>
                <w:bCs/>
                <w:sz w:val="28"/>
                <w:szCs w:val="28"/>
              </w:rPr>
              <w:t xml:space="preserve">Radons”” </w:t>
            </w:r>
          </w:p>
        </w:tc>
        <w:tc>
          <w:tcPr>
            <w:tcW w:w="2835" w:type="dxa"/>
            <w:shd w:val="clear" w:color="auto" w:fill="auto"/>
            <w:vAlign w:val="center"/>
          </w:tcPr>
          <w:p w:rsidR="00F13F09" w:rsidRPr="00FC3FCA" w:rsidP="00C35BB3" w14:paraId="40429220" w14:textId="77777777">
            <w:pPr>
              <w:spacing w:after="120"/>
              <w:jc w:val="right"/>
              <w:rPr>
                <w:color w:val="000000"/>
                <w:sz w:val="28"/>
                <w:szCs w:val="28"/>
              </w:rPr>
            </w:pPr>
            <w:r w:rsidRPr="00FC3FCA">
              <w:rPr>
                <w:color w:val="000000"/>
                <w:sz w:val="28"/>
                <w:szCs w:val="28"/>
              </w:rPr>
              <w:t>6 149 878,00</w:t>
            </w:r>
          </w:p>
        </w:tc>
      </w:tr>
      <w:tr w14:paraId="18624148"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17C951C2" w14:textId="77777777">
            <w:pPr>
              <w:spacing w:after="120"/>
              <w:jc w:val="center"/>
              <w:rPr>
                <w:color w:val="000000"/>
                <w:sz w:val="28"/>
                <w:szCs w:val="28"/>
              </w:rPr>
            </w:pPr>
          </w:p>
        </w:tc>
        <w:tc>
          <w:tcPr>
            <w:tcW w:w="6510" w:type="dxa"/>
            <w:shd w:val="clear" w:color="auto" w:fill="auto"/>
            <w:vAlign w:val="center"/>
          </w:tcPr>
          <w:p w:rsidR="00F13F09" w:rsidRPr="00FC3FCA" w:rsidP="00C35BB3" w14:paraId="21523B6C" w14:textId="77777777">
            <w:pPr>
              <w:jc w:val="right"/>
              <w:rPr>
                <w:sz w:val="28"/>
                <w:szCs w:val="28"/>
              </w:rPr>
            </w:pPr>
            <w:r w:rsidRPr="00FC3FCA">
              <w:rPr>
                <w:sz w:val="28"/>
                <w:szCs w:val="28"/>
              </w:rPr>
              <w:t>Pasūtītāja rezerve neparedzētiem darbiem 10%:</w:t>
            </w:r>
          </w:p>
          <w:p w:rsidR="00F13F09" w:rsidRPr="00FC3FCA" w:rsidP="00C35BB3" w14:paraId="6ABE5DB2" w14:textId="77777777">
            <w:pPr>
              <w:spacing w:after="120"/>
              <w:jc w:val="both"/>
              <w:rPr>
                <w:color w:val="000000"/>
                <w:sz w:val="28"/>
                <w:szCs w:val="28"/>
              </w:rPr>
            </w:pPr>
          </w:p>
        </w:tc>
        <w:tc>
          <w:tcPr>
            <w:tcW w:w="2835" w:type="dxa"/>
            <w:shd w:val="clear" w:color="auto" w:fill="auto"/>
            <w:vAlign w:val="center"/>
          </w:tcPr>
          <w:p w:rsidR="00F13F09" w:rsidRPr="00FC3FCA" w:rsidP="00C35BB3" w14:paraId="241D7019" w14:textId="77777777">
            <w:pPr>
              <w:spacing w:after="120"/>
              <w:jc w:val="right"/>
              <w:rPr>
                <w:color w:val="000000"/>
                <w:sz w:val="28"/>
                <w:szCs w:val="28"/>
              </w:rPr>
            </w:pPr>
            <w:r w:rsidRPr="00FC3FCA">
              <w:rPr>
                <w:color w:val="000000"/>
                <w:sz w:val="28"/>
                <w:szCs w:val="28"/>
              </w:rPr>
              <w:t>614 987,80</w:t>
            </w:r>
          </w:p>
        </w:tc>
      </w:tr>
      <w:tr w14:paraId="41901F1B"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0C6F249A" w14:textId="77777777">
            <w:pPr>
              <w:spacing w:after="120"/>
              <w:jc w:val="center"/>
              <w:rPr>
                <w:color w:val="000000"/>
                <w:sz w:val="28"/>
                <w:szCs w:val="28"/>
              </w:rPr>
            </w:pPr>
          </w:p>
        </w:tc>
        <w:tc>
          <w:tcPr>
            <w:tcW w:w="6510" w:type="dxa"/>
            <w:shd w:val="clear" w:color="auto" w:fill="auto"/>
            <w:vAlign w:val="center"/>
          </w:tcPr>
          <w:p w:rsidR="00F13F09" w:rsidRPr="00FC3FCA" w:rsidP="00C35BB3" w14:paraId="1EDBD953" w14:textId="241CE8BE">
            <w:pPr>
              <w:jc w:val="right"/>
              <w:rPr>
                <w:sz w:val="28"/>
                <w:szCs w:val="28"/>
              </w:rPr>
            </w:pPr>
            <w:r w:rsidRPr="00FC3FCA">
              <w:rPr>
                <w:sz w:val="28"/>
                <w:szCs w:val="28"/>
              </w:rPr>
              <w:t>Būvprojekta ekspertīze:</w:t>
            </w:r>
          </w:p>
          <w:p w:rsidR="00F13F09" w:rsidRPr="00FC3FCA" w:rsidP="00C35BB3" w14:paraId="732D1386" w14:textId="77777777">
            <w:pPr>
              <w:spacing w:after="120"/>
              <w:jc w:val="both"/>
              <w:rPr>
                <w:color w:val="000000"/>
                <w:sz w:val="28"/>
                <w:szCs w:val="28"/>
              </w:rPr>
            </w:pPr>
          </w:p>
        </w:tc>
        <w:tc>
          <w:tcPr>
            <w:tcW w:w="2835" w:type="dxa"/>
            <w:shd w:val="clear" w:color="auto" w:fill="auto"/>
            <w:vAlign w:val="center"/>
          </w:tcPr>
          <w:p w:rsidR="00F13F09" w:rsidRPr="00FC3FCA" w:rsidP="00C35BB3" w14:paraId="2352FBBC" w14:textId="77777777">
            <w:pPr>
              <w:spacing w:after="120"/>
              <w:jc w:val="right"/>
              <w:rPr>
                <w:color w:val="000000"/>
                <w:sz w:val="28"/>
                <w:szCs w:val="28"/>
              </w:rPr>
            </w:pPr>
            <w:r w:rsidRPr="00FC3FCA">
              <w:rPr>
                <w:color w:val="000000"/>
                <w:sz w:val="28"/>
                <w:szCs w:val="28"/>
              </w:rPr>
              <w:t>25 000,00</w:t>
            </w:r>
          </w:p>
        </w:tc>
      </w:tr>
      <w:tr w14:paraId="5241C3BB"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51063768" w14:textId="77777777">
            <w:pPr>
              <w:spacing w:after="120"/>
              <w:jc w:val="center"/>
              <w:rPr>
                <w:color w:val="000000"/>
                <w:sz w:val="28"/>
                <w:szCs w:val="28"/>
              </w:rPr>
            </w:pPr>
          </w:p>
        </w:tc>
        <w:tc>
          <w:tcPr>
            <w:tcW w:w="6510" w:type="dxa"/>
            <w:shd w:val="clear" w:color="auto" w:fill="auto"/>
            <w:vAlign w:val="center"/>
          </w:tcPr>
          <w:p w:rsidR="00F13F09" w:rsidRPr="00FC3FCA" w:rsidP="00C35BB3" w14:paraId="7688807F" w14:textId="77777777">
            <w:pPr>
              <w:jc w:val="right"/>
              <w:rPr>
                <w:b/>
                <w:bCs/>
                <w:sz w:val="28"/>
                <w:szCs w:val="28"/>
              </w:rPr>
            </w:pPr>
            <w:r w:rsidRPr="00FC3FCA">
              <w:rPr>
                <w:b/>
                <w:bCs/>
                <w:sz w:val="28"/>
                <w:szCs w:val="28"/>
              </w:rPr>
              <w:t>Kopā:</w:t>
            </w:r>
          </w:p>
          <w:p w:rsidR="00F13F09" w:rsidRPr="00FC3FCA" w:rsidP="00C35BB3" w14:paraId="6DB681AB" w14:textId="77777777">
            <w:pPr>
              <w:spacing w:after="120"/>
              <w:jc w:val="both"/>
              <w:rPr>
                <w:color w:val="000000"/>
                <w:sz w:val="28"/>
                <w:szCs w:val="28"/>
              </w:rPr>
            </w:pPr>
          </w:p>
        </w:tc>
        <w:tc>
          <w:tcPr>
            <w:tcW w:w="2835" w:type="dxa"/>
            <w:shd w:val="clear" w:color="auto" w:fill="auto"/>
            <w:vAlign w:val="center"/>
          </w:tcPr>
          <w:p w:rsidR="00F13F09" w:rsidRPr="00FC3FCA" w:rsidP="00C35BB3" w14:paraId="0D996EF1" w14:textId="77777777">
            <w:pPr>
              <w:spacing w:after="120"/>
              <w:jc w:val="right"/>
              <w:rPr>
                <w:color w:val="000000"/>
                <w:sz w:val="28"/>
                <w:szCs w:val="28"/>
              </w:rPr>
            </w:pPr>
            <w:r w:rsidRPr="00FC3FCA">
              <w:rPr>
                <w:color w:val="000000"/>
                <w:sz w:val="28"/>
                <w:szCs w:val="28"/>
              </w:rPr>
              <w:t>6 789 865,80</w:t>
            </w:r>
          </w:p>
        </w:tc>
      </w:tr>
      <w:tr w14:paraId="6E98DA99"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3FFEAEE8" w14:textId="77777777">
            <w:pPr>
              <w:spacing w:after="120"/>
              <w:jc w:val="center"/>
              <w:rPr>
                <w:color w:val="000000"/>
                <w:sz w:val="28"/>
                <w:szCs w:val="28"/>
              </w:rPr>
            </w:pPr>
          </w:p>
        </w:tc>
        <w:tc>
          <w:tcPr>
            <w:tcW w:w="6510" w:type="dxa"/>
            <w:shd w:val="clear" w:color="auto" w:fill="auto"/>
            <w:vAlign w:val="center"/>
          </w:tcPr>
          <w:p w:rsidR="00F13F09" w:rsidRPr="00FC3FCA" w:rsidP="00C35BB3" w14:paraId="2888C92F" w14:textId="6819A9E5">
            <w:pPr>
              <w:jc w:val="right"/>
              <w:rPr>
                <w:sz w:val="28"/>
                <w:szCs w:val="28"/>
              </w:rPr>
            </w:pPr>
            <w:r>
              <w:rPr>
                <w:sz w:val="28"/>
                <w:szCs w:val="28"/>
              </w:rPr>
              <w:t xml:space="preserve">Pievienotās vērtības nodoklis (turpmāk – </w:t>
            </w:r>
            <w:r w:rsidRPr="00FC3FCA">
              <w:rPr>
                <w:sz w:val="28"/>
                <w:szCs w:val="28"/>
              </w:rPr>
              <w:t>PVN</w:t>
            </w:r>
            <w:r>
              <w:rPr>
                <w:sz w:val="28"/>
                <w:szCs w:val="28"/>
              </w:rPr>
              <w:t>)</w:t>
            </w:r>
            <w:r w:rsidRPr="00FC3FCA">
              <w:rPr>
                <w:sz w:val="28"/>
                <w:szCs w:val="28"/>
              </w:rPr>
              <w:t xml:space="preserve"> (21%):</w:t>
            </w:r>
          </w:p>
          <w:p w:rsidR="00F13F09" w:rsidRPr="00FC3FCA" w:rsidP="00C35BB3" w14:paraId="229ACDD1" w14:textId="77777777">
            <w:pPr>
              <w:spacing w:after="120"/>
              <w:jc w:val="both"/>
              <w:rPr>
                <w:color w:val="000000"/>
                <w:sz w:val="28"/>
                <w:szCs w:val="28"/>
              </w:rPr>
            </w:pPr>
          </w:p>
        </w:tc>
        <w:tc>
          <w:tcPr>
            <w:tcW w:w="2835" w:type="dxa"/>
            <w:shd w:val="clear" w:color="auto" w:fill="auto"/>
            <w:vAlign w:val="center"/>
          </w:tcPr>
          <w:p w:rsidR="00F13F09" w:rsidRPr="00FC3FCA" w:rsidP="00C35BB3" w14:paraId="27D6982E" w14:textId="77777777">
            <w:pPr>
              <w:spacing w:after="120"/>
              <w:jc w:val="right"/>
              <w:rPr>
                <w:color w:val="000000"/>
                <w:sz w:val="28"/>
                <w:szCs w:val="28"/>
              </w:rPr>
            </w:pPr>
            <w:r w:rsidRPr="00FC3FCA">
              <w:rPr>
                <w:color w:val="000000"/>
                <w:sz w:val="28"/>
                <w:szCs w:val="28"/>
              </w:rPr>
              <w:t>1 425 871,82</w:t>
            </w:r>
          </w:p>
        </w:tc>
      </w:tr>
      <w:tr w14:paraId="6B70FF87"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79072121" w14:textId="77777777">
            <w:pPr>
              <w:spacing w:after="120"/>
              <w:jc w:val="center"/>
              <w:rPr>
                <w:color w:val="000000"/>
                <w:sz w:val="28"/>
                <w:szCs w:val="28"/>
              </w:rPr>
            </w:pPr>
          </w:p>
        </w:tc>
        <w:tc>
          <w:tcPr>
            <w:tcW w:w="6510" w:type="dxa"/>
            <w:shd w:val="clear" w:color="auto" w:fill="auto"/>
            <w:vAlign w:val="center"/>
          </w:tcPr>
          <w:p w:rsidR="00F13F09" w:rsidRPr="00FC3FCA" w:rsidP="00C35BB3" w14:paraId="218EF171" w14:textId="77777777">
            <w:pPr>
              <w:jc w:val="right"/>
              <w:rPr>
                <w:b/>
                <w:bCs/>
                <w:sz w:val="28"/>
                <w:szCs w:val="28"/>
              </w:rPr>
            </w:pPr>
            <w:r w:rsidRPr="00FC3FCA">
              <w:rPr>
                <w:b/>
                <w:bCs/>
                <w:sz w:val="28"/>
                <w:szCs w:val="28"/>
              </w:rPr>
              <w:t>Pavisam kopā ar PVN (21%):</w:t>
            </w:r>
          </w:p>
          <w:p w:rsidR="00F13F09" w:rsidRPr="00FC3FCA" w:rsidP="00C35BB3" w14:paraId="03D138AC" w14:textId="77777777">
            <w:pPr>
              <w:spacing w:after="120"/>
              <w:jc w:val="both"/>
              <w:rPr>
                <w:color w:val="000000"/>
                <w:sz w:val="28"/>
                <w:szCs w:val="28"/>
              </w:rPr>
            </w:pPr>
          </w:p>
        </w:tc>
        <w:tc>
          <w:tcPr>
            <w:tcW w:w="2835" w:type="dxa"/>
            <w:shd w:val="clear" w:color="auto" w:fill="auto"/>
            <w:vAlign w:val="center"/>
          </w:tcPr>
          <w:p w:rsidR="00F13F09" w:rsidRPr="00FC3FCA" w:rsidP="00C35BB3" w14:paraId="0C77CFF1" w14:textId="77777777">
            <w:pPr>
              <w:spacing w:after="120"/>
              <w:jc w:val="right"/>
              <w:rPr>
                <w:color w:val="000000"/>
                <w:sz w:val="28"/>
                <w:szCs w:val="28"/>
              </w:rPr>
            </w:pPr>
            <w:r w:rsidRPr="00FC3FCA">
              <w:rPr>
                <w:color w:val="000000"/>
                <w:sz w:val="28"/>
                <w:szCs w:val="28"/>
              </w:rPr>
              <w:t>8 215 737,62</w:t>
            </w:r>
          </w:p>
        </w:tc>
      </w:tr>
    </w:tbl>
    <w:p w:rsidR="00F13F09" w:rsidRPr="00FC3FCA" w:rsidP="00F13F09" w14:paraId="6907D9F9" w14:textId="77777777">
      <w:pPr>
        <w:spacing w:after="120"/>
        <w:jc w:val="center"/>
        <w:rPr>
          <w:b/>
          <w:sz w:val="28"/>
          <w:szCs w:val="28"/>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6510"/>
        <w:gridCol w:w="2835"/>
      </w:tblGrid>
      <w:tr w14:paraId="1A6FBB51" w14:textId="77777777" w:rsidTr="00C35BB3">
        <w:tblPrEx>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10349" w:type="dxa"/>
            <w:gridSpan w:val="3"/>
            <w:shd w:val="clear" w:color="auto" w:fill="auto"/>
            <w:vAlign w:val="center"/>
          </w:tcPr>
          <w:p w:rsidR="00F13F09" w:rsidRPr="00FC3FCA" w:rsidP="00C35BB3" w14:paraId="6D421014" w14:textId="77777777">
            <w:pPr>
              <w:spacing w:after="120"/>
              <w:jc w:val="center"/>
              <w:rPr>
                <w:b/>
                <w:bCs/>
                <w:color w:val="000000"/>
                <w:sz w:val="28"/>
                <w:szCs w:val="28"/>
              </w:rPr>
            </w:pPr>
            <w:r w:rsidRPr="00FC3FCA">
              <w:rPr>
                <w:b/>
                <w:sz w:val="28"/>
                <w:szCs w:val="28"/>
              </w:rPr>
              <w:t>1.2. Objekta tāmju kopsavilkums</w:t>
            </w:r>
          </w:p>
        </w:tc>
      </w:tr>
      <w:tr w14:paraId="2CAC49D0"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4B71C334" w14:textId="77777777">
            <w:pPr>
              <w:spacing w:after="120"/>
              <w:jc w:val="center"/>
              <w:rPr>
                <w:b/>
                <w:bCs/>
                <w:color w:val="000000"/>
                <w:sz w:val="28"/>
                <w:szCs w:val="28"/>
              </w:rPr>
            </w:pPr>
            <w:r w:rsidRPr="00FC3FCA">
              <w:rPr>
                <w:b/>
                <w:bCs/>
                <w:color w:val="000000"/>
                <w:sz w:val="28"/>
                <w:szCs w:val="28"/>
              </w:rPr>
              <w:t>Nr.p.k.</w:t>
            </w:r>
          </w:p>
        </w:tc>
        <w:tc>
          <w:tcPr>
            <w:tcW w:w="6510" w:type="dxa"/>
            <w:shd w:val="clear" w:color="auto" w:fill="auto"/>
            <w:vAlign w:val="center"/>
            <w:hideMark/>
          </w:tcPr>
          <w:p w:rsidR="00F13F09" w:rsidRPr="00FC3FCA" w:rsidP="00C35BB3" w14:paraId="665A853E" w14:textId="77777777">
            <w:pPr>
              <w:spacing w:after="120"/>
              <w:jc w:val="both"/>
              <w:rPr>
                <w:b/>
                <w:bCs/>
                <w:color w:val="000000"/>
                <w:sz w:val="28"/>
                <w:szCs w:val="28"/>
              </w:rPr>
            </w:pPr>
            <w:r w:rsidRPr="00FC3FCA">
              <w:rPr>
                <w:b/>
                <w:bCs/>
                <w:color w:val="000000"/>
                <w:sz w:val="28"/>
                <w:szCs w:val="28"/>
              </w:rPr>
              <w:t>Nosaukums</w:t>
            </w:r>
          </w:p>
        </w:tc>
        <w:tc>
          <w:tcPr>
            <w:tcW w:w="2835" w:type="dxa"/>
            <w:shd w:val="clear" w:color="auto" w:fill="auto"/>
            <w:vAlign w:val="center"/>
            <w:hideMark/>
          </w:tcPr>
          <w:p w:rsidR="00F13F09" w:rsidRPr="00FC3FCA" w:rsidP="00C35BB3" w14:paraId="39B6962F" w14:textId="77777777">
            <w:pPr>
              <w:spacing w:after="120"/>
              <w:jc w:val="center"/>
              <w:rPr>
                <w:b/>
                <w:bCs/>
                <w:color w:val="000000"/>
                <w:sz w:val="28"/>
                <w:szCs w:val="28"/>
              </w:rPr>
            </w:pPr>
            <w:r w:rsidRPr="00FC3FCA">
              <w:rPr>
                <w:b/>
                <w:bCs/>
                <w:color w:val="000000"/>
                <w:sz w:val="28"/>
                <w:szCs w:val="28"/>
              </w:rPr>
              <w:t>Tāmes izmaksas, EUR</w:t>
            </w:r>
          </w:p>
        </w:tc>
      </w:tr>
      <w:tr w14:paraId="0AA36120"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68988800" w14:textId="77777777">
            <w:pPr>
              <w:spacing w:after="120"/>
              <w:jc w:val="center"/>
              <w:rPr>
                <w:color w:val="000000"/>
                <w:sz w:val="28"/>
                <w:szCs w:val="28"/>
              </w:rPr>
            </w:pPr>
            <w:r w:rsidRPr="00FC3FCA">
              <w:rPr>
                <w:color w:val="000000"/>
                <w:sz w:val="28"/>
                <w:szCs w:val="28"/>
              </w:rPr>
              <w:t>1.</w:t>
            </w:r>
          </w:p>
        </w:tc>
        <w:tc>
          <w:tcPr>
            <w:tcW w:w="6510" w:type="dxa"/>
            <w:shd w:val="clear" w:color="auto" w:fill="auto"/>
            <w:vAlign w:val="center"/>
            <w:hideMark/>
          </w:tcPr>
          <w:p w:rsidR="00F13F09" w:rsidRPr="00FC3FCA" w:rsidP="00C35BB3" w14:paraId="3EA6673B" w14:textId="77777777">
            <w:pPr>
              <w:spacing w:after="120"/>
              <w:jc w:val="both"/>
              <w:rPr>
                <w:color w:val="000000"/>
                <w:sz w:val="28"/>
                <w:szCs w:val="28"/>
              </w:rPr>
            </w:pPr>
            <w:r w:rsidRPr="00FC3FCA">
              <w:rPr>
                <w:color w:val="000000"/>
                <w:sz w:val="28"/>
                <w:szCs w:val="28"/>
              </w:rPr>
              <w:t>Būvprojekta izstrāde ar Autoruzraudzību</w:t>
            </w:r>
          </w:p>
        </w:tc>
        <w:tc>
          <w:tcPr>
            <w:tcW w:w="2835" w:type="dxa"/>
            <w:shd w:val="clear" w:color="auto" w:fill="auto"/>
            <w:vAlign w:val="center"/>
            <w:hideMark/>
          </w:tcPr>
          <w:p w:rsidR="00F13F09" w:rsidRPr="00FC3FCA" w:rsidP="00C35BB3" w14:paraId="10D3063F" w14:textId="77777777">
            <w:pPr>
              <w:spacing w:after="120"/>
              <w:jc w:val="right"/>
              <w:rPr>
                <w:color w:val="000000"/>
                <w:sz w:val="28"/>
                <w:szCs w:val="28"/>
              </w:rPr>
            </w:pPr>
            <w:r w:rsidRPr="00FC3FCA">
              <w:rPr>
                <w:color w:val="000000"/>
                <w:sz w:val="28"/>
                <w:szCs w:val="28"/>
              </w:rPr>
              <w:t>379 505,00</w:t>
            </w:r>
          </w:p>
        </w:tc>
      </w:tr>
      <w:tr w14:paraId="51B3B351"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8D1D1FB" w14:textId="77777777">
            <w:pPr>
              <w:spacing w:after="120"/>
              <w:jc w:val="center"/>
              <w:rPr>
                <w:color w:val="000000"/>
                <w:sz w:val="28"/>
                <w:szCs w:val="28"/>
              </w:rPr>
            </w:pPr>
            <w:r w:rsidRPr="00FC3FCA">
              <w:rPr>
                <w:color w:val="000000"/>
                <w:sz w:val="28"/>
                <w:szCs w:val="28"/>
              </w:rPr>
              <w:t>2.</w:t>
            </w:r>
          </w:p>
        </w:tc>
        <w:tc>
          <w:tcPr>
            <w:tcW w:w="6510" w:type="dxa"/>
            <w:shd w:val="clear" w:color="auto" w:fill="auto"/>
            <w:vAlign w:val="center"/>
            <w:hideMark/>
          </w:tcPr>
          <w:p w:rsidR="00F13F09" w:rsidRPr="00FC3FCA" w:rsidP="00C35BB3" w14:paraId="64715D5A" w14:textId="77777777">
            <w:pPr>
              <w:spacing w:after="120"/>
              <w:jc w:val="both"/>
              <w:rPr>
                <w:color w:val="000000"/>
                <w:sz w:val="28"/>
                <w:szCs w:val="28"/>
              </w:rPr>
            </w:pPr>
            <w:r w:rsidRPr="00FC3FCA">
              <w:rPr>
                <w:color w:val="000000"/>
                <w:sz w:val="28"/>
                <w:szCs w:val="28"/>
              </w:rPr>
              <w:t>Zemes darbi</w:t>
            </w:r>
          </w:p>
        </w:tc>
        <w:tc>
          <w:tcPr>
            <w:tcW w:w="2835" w:type="dxa"/>
            <w:shd w:val="clear" w:color="auto" w:fill="auto"/>
            <w:vAlign w:val="center"/>
            <w:hideMark/>
          </w:tcPr>
          <w:p w:rsidR="00F13F09" w:rsidRPr="00FC3FCA" w:rsidP="00C35BB3" w14:paraId="6C17375C" w14:textId="77777777">
            <w:pPr>
              <w:spacing w:after="120"/>
              <w:jc w:val="right"/>
              <w:rPr>
                <w:color w:val="000000"/>
                <w:sz w:val="28"/>
                <w:szCs w:val="28"/>
              </w:rPr>
            </w:pPr>
            <w:r w:rsidRPr="00FC3FCA">
              <w:rPr>
                <w:color w:val="000000"/>
                <w:sz w:val="28"/>
                <w:szCs w:val="28"/>
              </w:rPr>
              <w:t>186 031,08</w:t>
            </w:r>
          </w:p>
        </w:tc>
      </w:tr>
      <w:tr w14:paraId="11179ED4"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75F2FDAB" w14:textId="77777777">
            <w:pPr>
              <w:spacing w:after="120"/>
              <w:jc w:val="center"/>
              <w:rPr>
                <w:color w:val="000000"/>
                <w:sz w:val="28"/>
                <w:szCs w:val="28"/>
              </w:rPr>
            </w:pPr>
            <w:r w:rsidRPr="00FC3FCA">
              <w:rPr>
                <w:color w:val="000000"/>
                <w:sz w:val="28"/>
                <w:szCs w:val="28"/>
              </w:rPr>
              <w:t>3.</w:t>
            </w:r>
          </w:p>
        </w:tc>
        <w:tc>
          <w:tcPr>
            <w:tcW w:w="6510" w:type="dxa"/>
            <w:shd w:val="clear" w:color="auto" w:fill="auto"/>
            <w:vAlign w:val="center"/>
            <w:hideMark/>
          </w:tcPr>
          <w:p w:rsidR="00F13F09" w:rsidRPr="00FC3FCA" w:rsidP="00C35BB3" w14:paraId="05FA81C2" w14:textId="77777777">
            <w:pPr>
              <w:spacing w:after="120"/>
              <w:jc w:val="both"/>
              <w:rPr>
                <w:color w:val="000000"/>
                <w:sz w:val="28"/>
                <w:szCs w:val="28"/>
              </w:rPr>
            </w:pPr>
            <w:r w:rsidRPr="00FC3FCA">
              <w:rPr>
                <w:color w:val="000000"/>
                <w:sz w:val="28"/>
                <w:szCs w:val="28"/>
              </w:rPr>
              <w:t>Tvertnes būvniecība</w:t>
            </w:r>
          </w:p>
        </w:tc>
        <w:tc>
          <w:tcPr>
            <w:tcW w:w="2835" w:type="dxa"/>
            <w:shd w:val="clear" w:color="auto" w:fill="auto"/>
            <w:vAlign w:val="center"/>
            <w:hideMark/>
          </w:tcPr>
          <w:p w:rsidR="00F13F09" w:rsidRPr="00FC3FCA" w:rsidP="00C35BB3" w14:paraId="7650B408" w14:textId="77777777">
            <w:pPr>
              <w:spacing w:after="120"/>
              <w:jc w:val="right"/>
              <w:rPr>
                <w:color w:val="000000"/>
                <w:sz w:val="28"/>
                <w:szCs w:val="28"/>
              </w:rPr>
            </w:pPr>
            <w:r w:rsidRPr="00FC3FCA">
              <w:rPr>
                <w:color w:val="000000"/>
                <w:sz w:val="28"/>
                <w:szCs w:val="28"/>
              </w:rPr>
              <w:t>2 960 568,95</w:t>
            </w:r>
          </w:p>
        </w:tc>
      </w:tr>
      <w:tr w14:paraId="553237F8"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5234F1AC" w14:textId="77777777">
            <w:pPr>
              <w:spacing w:after="120"/>
              <w:jc w:val="center"/>
              <w:rPr>
                <w:color w:val="000000"/>
                <w:sz w:val="28"/>
                <w:szCs w:val="28"/>
              </w:rPr>
            </w:pPr>
            <w:r w:rsidRPr="00FC3FCA">
              <w:rPr>
                <w:color w:val="000000"/>
                <w:sz w:val="28"/>
                <w:szCs w:val="28"/>
              </w:rPr>
              <w:t>4.</w:t>
            </w:r>
          </w:p>
        </w:tc>
        <w:tc>
          <w:tcPr>
            <w:tcW w:w="6510" w:type="dxa"/>
            <w:shd w:val="clear" w:color="auto" w:fill="auto"/>
            <w:vAlign w:val="center"/>
            <w:hideMark/>
          </w:tcPr>
          <w:p w:rsidR="00F13F09" w:rsidRPr="00FC3FCA" w:rsidP="00C35BB3" w14:paraId="54283856" w14:textId="77777777">
            <w:pPr>
              <w:spacing w:after="120"/>
              <w:jc w:val="both"/>
              <w:rPr>
                <w:color w:val="000000"/>
                <w:sz w:val="28"/>
                <w:szCs w:val="28"/>
              </w:rPr>
            </w:pPr>
            <w:r w:rsidRPr="00FC3FCA">
              <w:rPr>
                <w:color w:val="000000"/>
                <w:sz w:val="28"/>
                <w:szCs w:val="28"/>
              </w:rPr>
              <w:t>Ūdens savākšanas sistēma</w:t>
            </w:r>
          </w:p>
        </w:tc>
        <w:tc>
          <w:tcPr>
            <w:tcW w:w="2835" w:type="dxa"/>
            <w:shd w:val="clear" w:color="auto" w:fill="auto"/>
            <w:vAlign w:val="center"/>
            <w:hideMark/>
          </w:tcPr>
          <w:p w:rsidR="00F13F09" w:rsidRPr="00FC3FCA" w:rsidP="00C35BB3" w14:paraId="260627D1" w14:textId="77777777">
            <w:pPr>
              <w:spacing w:after="120"/>
              <w:jc w:val="right"/>
              <w:rPr>
                <w:color w:val="000000"/>
                <w:sz w:val="28"/>
                <w:szCs w:val="28"/>
              </w:rPr>
            </w:pPr>
            <w:r w:rsidRPr="00FC3FCA">
              <w:rPr>
                <w:color w:val="000000"/>
                <w:sz w:val="28"/>
                <w:szCs w:val="28"/>
              </w:rPr>
              <w:t>197 719,55</w:t>
            </w:r>
          </w:p>
        </w:tc>
      </w:tr>
      <w:tr w14:paraId="659C530F"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029A0408" w14:textId="77777777">
            <w:pPr>
              <w:spacing w:after="120"/>
              <w:jc w:val="center"/>
              <w:rPr>
                <w:color w:val="000000"/>
                <w:sz w:val="28"/>
                <w:szCs w:val="28"/>
              </w:rPr>
            </w:pPr>
            <w:r w:rsidRPr="00FC3FCA">
              <w:rPr>
                <w:color w:val="000000"/>
                <w:sz w:val="28"/>
                <w:szCs w:val="28"/>
              </w:rPr>
              <w:t>5.</w:t>
            </w:r>
          </w:p>
        </w:tc>
        <w:tc>
          <w:tcPr>
            <w:tcW w:w="6510" w:type="dxa"/>
            <w:shd w:val="clear" w:color="auto" w:fill="auto"/>
            <w:vAlign w:val="center"/>
            <w:hideMark/>
          </w:tcPr>
          <w:p w:rsidR="00F13F09" w:rsidRPr="00FC3FCA" w:rsidP="00C35BB3" w14:paraId="69995FB3" w14:textId="77777777">
            <w:pPr>
              <w:spacing w:after="120"/>
              <w:jc w:val="both"/>
              <w:rPr>
                <w:color w:val="000000"/>
                <w:sz w:val="28"/>
                <w:szCs w:val="28"/>
              </w:rPr>
            </w:pPr>
            <w:r w:rsidRPr="00FC3FCA">
              <w:rPr>
                <w:color w:val="000000"/>
                <w:sz w:val="28"/>
                <w:szCs w:val="28"/>
              </w:rPr>
              <w:t>Drošības sistēmas</w:t>
            </w:r>
          </w:p>
        </w:tc>
        <w:tc>
          <w:tcPr>
            <w:tcW w:w="2835" w:type="dxa"/>
            <w:shd w:val="clear" w:color="auto" w:fill="auto"/>
            <w:vAlign w:val="center"/>
            <w:hideMark/>
          </w:tcPr>
          <w:p w:rsidR="00F13F09" w:rsidRPr="00FC3FCA" w:rsidP="00C35BB3" w14:paraId="3BF94A18" w14:textId="77777777">
            <w:pPr>
              <w:spacing w:after="120"/>
              <w:jc w:val="right"/>
              <w:rPr>
                <w:color w:val="000000"/>
                <w:sz w:val="28"/>
                <w:szCs w:val="28"/>
              </w:rPr>
            </w:pPr>
            <w:r w:rsidRPr="00FC3FCA">
              <w:rPr>
                <w:color w:val="000000"/>
                <w:sz w:val="28"/>
                <w:szCs w:val="28"/>
              </w:rPr>
              <w:t>152 244,02</w:t>
            </w:r>
          </w:p>
        </w:tc>
      </w:tr>
      <w:tr w14:paraId="37CA0D11"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92B4635" w14:textId="77777777">
            <w:pPr>
              <w:spacing w:after="120"/>
              <w:jc w:val="center"/>
              <w:rPr>
                <w:color w:val="000000"/>
                <w:sz w:val="28"/>
                <w:szCs w:val="28"/>
              </w:rPr>
            </w:pPr>
            <w:r w:rsidRPr="00FC3FCA">
              <w:rPr>
                <w:color w:val="000000"/>
                <w:sz w:val="28"/>
                <w:szCs w:val="28"/>
              </w:rPr>
              <w:t>6.</w:t>
            </w:r>
          </w:p>
        </w:tc>
        <w:tc>
          <w:tcPr>
            <w:tcW w:w="6510" w:type="dxa"/>
            <w:shd w:val="clear" w:color="auto" w:fill="auto"/>
            <w:vAlign w:val="center"/>
            <w:hideMark/>
          </w:tcPr>
          <w:p w:rsidR="00F13F09" w:rsidRPr="00FC3FCA" w:rsidP="00C35BB3" w14:paraId="4C313E56" w14:textId="77777777">
            <w:pPr>
              <w:spacing w:after="120"/>
              <w:jc w:val="both"/>
              <w:rPr>
                <w:color w:val="000000"/>
                <w:sz w:val="28"/>
                <w:szCs w:val="28"/>
              </w:rPr>
            </w:pPr>
            <w:r w:rsidRPr="00FC3FCA">
              <w:rPr>
                <w:color w:val="000000"/>
                <w:sz w:val="28"/>
                <w:szCs w:val="28"/>
              </w:rPr>
              <w:t>Infrastruktūras projektēšana ar Autoruzraudzību un izbūve</w:t>
            </w:r>
          </w:p>
        </w:tc>
        <w:tc>
          <w:tcPr>
            <w:tcW w:w="2835" w:type="dxa"/>
            <w:shd w:val="clear" w:color="auto" w:fill="auto"/>
            <w:vAlign w:val="center"/>
            <w:hideMark/>
          </w:tcPr>
          <w:p w:rsidR="00F13F09" w:rsidRPr="00FC3FCA" w:rsidP="00C35BB3" w14:paraId="18315657" w14:textId="77777777">
            <w:pPr>
              <w:spacing w:after="120"/>
              <w:jc w:val="right"/>
              <w:rPr>
                <w:color w:val="000000"/>
                <w:sz w:val="28"/>
                <w:szCs w:val="28"/>
              </w:rPr>
            </w:pPr>
            <w:r w:rsidRPr="00FC3FCA">
              <w:rPr>
                <w:color w:val="000000"/>
                <w:sz w:val="28"/>
                <w:szCs w:val="28"/>
              </w:rPr>
              <w:t>528 945,84</w:t>
            </w:r>
          </w:p>
        </w:tc>
      </w:tr>
      <w:tr w14:paraId="0C29A668"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5D640743" w14:textId="77777777">
            <w:pPr>
              <w:spacing w:after="120"/>
              <w:jc w:val="center"/>
              <w:rPr>
                <w:color w:val="000000"/>
                <w:sz w:val="28"/>
                <w:szCs w:val="28"/>
              </w:rPr>
            </w:pPr>
            <w:r w:rsidRPr="00FC3FCA">
              <w:rPr>
                <w:color w:val="000000"/>
                <w:sz w:val="28"/>
                <w:szCs w:val="28"/>
              </w:rPr>
              <w:t>7.</w:t>
            </w:r>
          </w:p>
        </w:tc>
        <w:tc>
          <w:tcPr>
            <w:tcW w:w="6510" w:type="dxa"/>
            <w:shd w:val="clear" w:color="auto" w:fill="auto"/>
            <w:vAlign w:val="center"/>
            <w:hideMark/>
          </w:tcPr>
          <w:p w:rsidR="00F13F09" w:rsidRPr="00FC3FCA" w:rsidP="00C35BB3" w14:paraId="6177771F" w14:textId="77777777">
            <w:pPr>
              <w:spacing w:after="120"/>
              <w:jc w:val="both"/>
              <w:rPr>
                <w:color w:val="000000"/>
                <w:sz w:val="28"/>
                <w:szCs w:val="28"/>
              </w:rPr>
            </w:pPr>
            <w:r w:rsidRPr="00FC3FCA">
              <w:rPr>
                <w:color w:val="000000"/>
                <w:sz w:val="28"/>
                <w:szCs w:val="28"/>
              </w:rPr>
              <w:t>Aizpildīto tvertņu pārsegšana</w:t>
            </w:r>
          </w:p>
        </w:tc>
        <w:tc>
          <w:tcPr>
            <w:tcW w:w="2835" w:type="dxa"/>
            <w:shd w:val="clear" w:color="auto" w:fill="auto"/>
            <w:vAlign w:val="center"/>
            <w:hideMark/>
          </w:tcPr>
          <w:p w:rsidR="00F13F09" w:rsidRPr="00FC3FCA" w:rsidP="00C35BB3" w14:paraId="3F21BBAD" w14:textId="77777777">
            <w:pPr>
              <w:spacing w:after="120"/>
              <w:jc w:val="right"/>
              <w:rPr>
                <w:color w:val="000000"/>
                <w:sz w:val="28"/>
                <w:szCs w:val="28"/>
              </w:rPr>
            </w:pPr>
            <w:r w:rsidRPr="00FC3FCA">
              <w:rPr>
                <w:color w:val="000000"/>
                <w:sz w:val="28"/>
                <w:szCs w:val="28"/>
              </w:rPr>
              <w:t>631 804,25</w:t>
            </w:r>
          </w:p>
        </w:tc>
      </w:tr>
      <w:tr w14:paraId="1C4FD41D"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4E18CFE" w14:textId="77777777">
            <w:pPr>
              <w:spacing w:after="120"/>
              <w:jc w:val="center"/>
              <w:rPr>
                <w:color w:val="000000"/>
                <w:sz w:val="28"/>
                <w:szCs w:val="28"/>
              </w:rPr>
            </w:pPr>
            <w:r w:rsidRPr="00FC3FCA">
              <w:rPr>
                <w:color w:val="000000"/>
                <w:sz w:val="28"/>
                <w:szCs w:val="28"/>
              </w:rPr>
              <w:t>8.</w:t>
            </w:r>
          </w:p>
        </w:tc>
        <w:tc>
          <w:tcPr>
            <w:tcW w:w="6510" w:type="dxa"/>
            <w:shd w:val="clear" w:color="auto" w:fill="auto"/>
            <w:vAlign w:val="center"/>
            <w:hideMark/>
          </w:tcPr>
          <w:p w:rsidR="00F13F09" w:rsidRPr="00FC3FCA" w:rsidP="00C35BB3" w14:paraId="4BEAC25E" w14:textId="77777777">
            <w:pPr>
              <w:spacing w:after="120"/>
              <w:jc w:val="both"/>
              <w:rPr>
                <w:color w:val="000000"/>
                <w:sz w:val="28"/>
                <w:szCs w:val="28"/>
              </w:rPr>
            </w:pPr>
            <w:r w:rsidRPr="00FC3FCA">
              <w:rPr>
                <w:color w:val="000000"/>
                <w:sz w:val="28"/>
                <w:szCs w:val="28"/>
              </w:rPr>
              <w:t>Vides mon</w:t>
            </w:r>
            <w:bookmarkStart w:id="0" w:name="_GoBack"/>
            <w:r w:rsidRPr="00FC3FCA">
              <w:rPr>
                <w:color w:val="000000"/>
                <w:sz w:val="28"/>
                <w:szCs w:val="28"/>
              </w:rPr>
              <w:t>i</w:t>
            </w:r>
            <w:bookmarkEnd w:id="0"/>
            <w:r w:rsidRPr="00FC3FCA">
              <w:rPr>
                <w:color w:val="000000"/>
                <w:sz w:val="28"/>
                <w:szCs w:val="28"/>
              </w:rPr>
              <w:t>torings</w:t>
            </w:r>
          </w:p>
        </w:tc>
        <w:tc>
          <w:tcPr>
            <w:tcW w:w="2835" w:type="dxa"/>
            <w:shd w:val="clear" w:color="auto" w:fill="auto"/>
            <w:vAlign w:val="center"/>
            <w:hideMark/>
          </w:tcPr>
          <w:p w:rsidR="00F13F09" w:rsidRPr="00FC3FCA" w:rsidP="00C35BB3" w14:paraId="082F5EAD" w14:textId="77777777">
            <w:pPr>
              <w:spacing w:after="120"/>
              <w:jc w:val="right"/>
              <w:rPr>
                <w:color w:val="000000"/>
                <w:sz w:val="28"/>
                <w:szCs w:val="28"/>
              </w:rPr>
            </w:pPr>
            <w:r w:rsidRPr="00FC3FCA">
              <w:rPr>
                <w:color w:val="000000"/>
                <w:sz w:val="28"/>
                <w:szCs w:val="28"/>
              </w:rPr>
              <w:t>153 359,08</w:t>
            </w:r>
          </w:p>
        </w:tc>
      </w:tr>
      <w:tr w14:paraId="55BB695B"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D891807"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4F6BA6EC" w14:textId="77777777">
            <w:pPr>
              <w:spacing w:after="120"/>
              <w:jc w:val="right"/>
              <w:rPr>
                <w:color w:val="000000"/>
                <w:sz w:val="28"/>
                <w:szCs w:val="28"/>
              </w:rPr>
            </w:pPr>
            <w:r w:rsidRPr="00FC3FCA">
              <w:rPr>
                <w:color w:val="000000"/>
                <w:sz w:val="28"/>
                <w:szCs w:val="28"/>
              </w:rPr>
              <w:t>Kopā:</w:t>
            </w:r>
          </w:p>
        </w:tc>
        <w:tc>
          <w:tcPr>
            <w:tcW w:w="2835" w:type="dxa"/>
            <w:shd w:val="clear" w:color="FFFFFF" w:fill="FFFFFF"/>
            <w:vAlign w:val="center"/>
            <w:hideMark/>
          </w:tcPr>
          <w:p w:rsidR="00F13F09" w:rsidRPr="00FC3FCA" w:rsidP="00C35BB3" w14:paraId="6FEF9887" w14:textId="77777777">
            <w:pPr>
              <w:spacing w:after="120"/>
              <w:jc w:val="right"/>
              <w:rPr>
                <w:bCs/>
                <w:color w:val="000000"/>
                <w:sz w:val="28"/>
                <w:szCs w:val="28"/>
              </w:rPr>
            </w:pPr>
            <w:r w:rsidRPr="00FC3FCA">
              <w:rPr>
                <w:bCs/>
                <w:color w:val="000000"/>
                <w:sz w:val="28"/>
                <w:szCs w:val="28"/>
              </w:rPr>
              <w:t>5 190 177,77</w:t>
            </w:r>
          </w:p>
        </w:tc>
      </w:tr>
      <w:tr w14:paraId="117901A1"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11C59AB5"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64CCD2A4" w14:textId="77777777">
            <w:pPr>
              <w:spacing w:after="120"/>
              <w:jc w:val="right"/>
              <w:rPr>
                <w:color w:val="000000"/>
                <w:sz w:val="28"/>
                <w:szCs w:val="28"/>
              </w:rPr>
            </w:pPr>
            <w:r w:rsidRPr="00FC3FCA">
              <w:rPr>
                <w:color w:val="000000"/>
                <w:sz w:val="28"/>
                <w:szCs w:val="28"/>
              </w:rPr>
              <w:t>Virsizdevumi (10%):</w:t>
            </w:r>
          </w:p>
        </w:tc>
        <w:tc>
          <w:tcPr>
            <w:tcW w:w="2835" w:type="dxa"/>
            <w:shd w:val="clear" w:color="auto" w:fill="auto"/>
            <w:vAlign w:val="center"/>
            <w:hideMark/>
          </w:tcPr>
          <w:p w:rsidR="00F13F09" w:rsidRPr="00FC3FCA" w:rsidP="00C35BB3" w14:paraId="20B9C2F5" w14:textId="77777777">
            <w:pPr>
              <w:spacing w:after="120"/>
              <w:jc w:val="right"/>
              <w:rPr>
                <w:color w:val="000000"/>
                <w:sz w:val="28"/>
                <w:szCs w:val="28"/>
              </w:rPr>
            </w:pPr>
            <w:r w:rsidRPr="00FC3FCA">
              <w:rPr>
                <w:color w:val="000000"/>
                <w:sz w:val="28"/>
                <w:szCs w:val="28"/>
              </w:rPr>
              <w:t>519 017,78</w:t>
            </w:r>
          </w:p>
        </w:tc>
      </w:tr>
      <w:tr w14:paraId="6F3B96A7"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6A40420C"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3E32A7EB" w14:textId="77777777">
            <w:pPr>
              <w:spacing w:after="120"/>
              <w:jc w:val="right"/>
              <w:rPr>
                <w:color w:val="000000"/>
                <w:sz w:val="28"/>
                <w:szCs w:val="28"/>
              </w:rPr>
            </w:pPr>
            <w:r w:rsidRPr="00FC3FCA">
              <w:rPr>
                <w:color w:val="000000"/>
                <w:sz w:val="28"/>
                <w:szCs w:val="28"/>
              </w:rPr>
              <w:t>t.sk. darba aizsardzība (2%):</w:t>
            </w:r>
          </w:p>
        </w:tc>
        <w:tc>
          <w:tcPr>
            <w:tcW w:w="2835" w:type="dxa"/>
            <w:shd w:val="clear" w:color="auto" w:fill="auto"/>
            <w:vAlign w:val="center"/>
            <w:hideMark/>
          </w:tcPr>
          <w:p w:rsidR="00F13F09" w:rsidRPr="00FC3FCA" w:rsidP="00C35BB3" w14:paraId="3860A8E1" w14:textId="77777777">
            <w:pPr>
              <w:spacing w:after="120"/>
              <w:jc w:val="right"/>
              <w:rPr>
                <w:color w:val="000000"/>
                <w:sz w:val="28"/>
                <w:szCs w:val="28"/>
              </w:rPr>
            </w:pPr>
            <w:r w:rsidRPr="00FC3FCA">
              <w:rPr>
                <w:color w:val="000000"/>
                <w:sz w:val="28"/>
                <w:szCs w:val="28"/>
              </w:rPr>
              <w:t>10 380,36</w:t>
            </w:r>
          </w:p>
        </w:tc>
      </w:tr>
      <w:tr w14:paraId="330CD707"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5C0F797B"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58B4446A" w14:textId="77777777">
            <w:pPr>
              <w:spacing w:after="120"/>
              <w:jc w:val="right"/>
              <w:rPr>
                <w:color w:val="000000"/>
                <w:sz w:val="28"/>
                <w:szCs w:val="28"/>
              </w:rPr>
            </w:pPr>
            <w:r w:rsidRPr="00FC3FCA">
              <w:rPr>
                <w:color w:val="000000"/>
                <w:sz w:val="28"/>
                <w:szCs w:val="28"/>
              </w:rPr>
              <w:t>Peļņa (4%):</w:t>
            </w:r>
          </w:p>
        </w:tc>
        <w:tc>
          <w:tcPr>
            <w:tcW w:w="2835" w:type="dxa"/>
            <w:shd w:val="clear" w:color="auto" w:fill="auto"/>
            <w:vAlign w:val="center"/>
            <w:hideMark/>
          </w:tcPr>
          <w:p w:rsidR="00F13F09" w:rsidRPr="00FC3FCA" w:rsidP="00C35BB3" w14:paraId="16B18375" w14:textId="77777777">
            <w:pPr>
              <w:spacing w:after="120"/>
              <w:jc w:val="right"/>
              <w:rPr>
                <w:color w:val="000000"/>
                <w:sz w:val="28"/>
                <w:szCs w:val="28"/>
              </w:rPr>
            </w:pPr>
            <w:r w:rsidRPr="00FC3FCA">
              <w:rPr>
                <w:color w:val="000000"/>
                <w:sz w:val="28"/>
                <w:szCs w:val="28"/>
              </w:rPr>
              <w:t>207 607,11</w:t>
            </w:r>
          </w:p>
        </w:tc>
      </w:tr>
      <w:tr w14:paraId="417CF8B1"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0EA1F1E0"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75C8D90A" w14:textId="77777777">
            <w:pPr>
              <w:spacing w:after="120"/>
              <w:jc w:val="right"/>
              <w:rPr>
                <w:color w:val="000000"/>
                <w:sz w:val="28"/>
                <w:szCs w:val="28"/>
              </w:rPr>
            </w:pPr>
            <w:r w:rsidRPr="00FC3FCA">
              <w:rPr>
                <w:color w:val="000000"/>
                <w:sz w:val="28"/>
                <w:szCs w:val="28"/>
              </w:rPr>
              <w:t>Darba devēja sociālais nodoklis (23,59%):</w:t>
            </w:r>
          </w:p>
        </w:tc>
        <w:tc>
          <w:tcPr>
            <w:tcW w:w="2835" w:type="dxa"/>
            <w:shd w:val="clear" w:color="auto" w:fill="auto"/>
            <w:vAlign w:val="center"/>
            <w:hideMark/>
          </w:tcPr>
          <w:p w:rsidR="00F13F09" w:rsidRPr="00FC3FCA" w:rsidP="00C35BB3" w14:paraId="353B5D74" w14:textId="77777777">
            <w:pPr>
              <w:spacing w:after="120"/>
              <w:jc w:val="right"/>
              <w:rPr>
                <w:color w:val="000000"/>
                <w:sz w:val="28"/>
                <w:szCs w:val="28"/>
              </w:rPr>
            </w:pPr>
            <w:r w:rsidRPr="00FC3FCA">
              <w:rPr>
                <w:color w:val="000000"/>
                <w:sz w:val="28"/>
                <w:szCs w:val="28"/>
              </w:rPr>
              <w:t>233 075,34</w:t>
            </w:r>
          </w:p>
        </w:tc>
      </w:tr>
      <w:tr w14:paraId="4A3F43F9"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725D7810" w14:textId="77777777">
            <w:pPr>
              <w:spacing w:after="120"/>
              <w:jc w:val="center"/>
              <w:rPr>
                <w:color w:val="000000"/>
                <w:sz w:val="28"/>
                <w:szCs w:val="28"/>
              </w:rPr>
            </w:pPr>
          </w:p>
        </w:tc>
        <w:tc>
          <w:tcPr>
            <w:tcW w:w="6510" w:type="dxa"/>
            <w:shd w:val="clear" w:color="auto" w:fill="auto"/>
            <w:vAlign w:val="center"/>
          </w:tcPr>
          <w:p w:rsidR="00F13F09" w:rsidRPr="00FC3FCA" w:rsidP="00C35BB3" w14:paraId="06D3EEE2" w14:textId="77777777">
            <w:pPr>
              <w:spacing w:after="120"/>
              <w:jc w:val="right"/>
              <w:rPr>
                <w:color w:val="000000"/>
                <w:sz w:val="28"/>
                <w:szCs w:val="28"/>
              </w:rPr>
            </w:pPr>
            <w:r w:rsidRPr="00FC3FCA">
              <w:rPr>
                <w:color w:val="000000"/>
                <w:sz w:val="28"/>
                <w:szCs w:val="28"/>
              </w:rPr>
              <w:t>Pavisam kopā:</w:t>
            </w:r>
          </w:p>
        </w:tc>
        <w:tc>
          <w:tcPr>
            <w:tcW w:w="2835" w:type="dxa"/>
            <w:shd w:val="clear" w:color="auto" w:fill="auto"/>
            <w:vAlign w:val="center"/>
          </w:tcPr>
          <w:p w:rsidR="00F13F09" w:rsidRPr="00FC3FCA" w:rsidP="00C35BB3" w14:paraId="0B800B54" w14:textId="77777777">
            <w:pPr>
              <w:spacing w:after="120"/>
              <w:jc w:val="right"/>
              <w:rPr>
                <w:color w:val="000000"/>
                <w:sz w:val="28"/>
                <w:szCs w:val="28"/>
              </w:rPr>
            </w:pPr>
            <w:r w:rsidRPr="00FC3FCA">
              <w:rPr>
                <w:color w:val="000000"/>
                <w:sz w:val="28"/>
                <w:szCs w:val="28"/>
              </w:rPr>
              <w:t>6 149 878,00</w:t>
            </w:r>
          </w:p>
        </w:tc>
      </w:tr>
      <w:tr w14:paraId="670A7A15" w14:textId="77777777" w:rsidTr="00C35BB3">
        <w:tblPrEx>
          <w:tblW w:w="10349" w:type="dxa"/>
          <w:jc w:val="center"/>
          <w:tblLook w:val="04A0"/>
        </w:tblPrEx>
        <w:trPr>
          <w:trHeight w:val="300"/>
          <w:jc w:val="center"/>
        </w:trPr>
        <w:tc>
          <w:tcPr>
            <w:tcW w:w="1004" w:type="dxa"/>
            <w:shd w:val="clear" w:color="auto" w:fill="auto"/>
            <w:noWrap/>
            <w:vAlign w:val="bottom"/>
            <w:hideMark/>
          </w:tcPr>
          <w:p w:rsidR="00F13F09" w:rsidRPr="00FC3FCA" w:rsidP="00C35BB3" w14:paraId="781F729B" w14:textId="77777777">
            <w:pPr>
              <w:spacing w:after="120"/>
              <w:jc w:val="center"/>
              <w:rPr>
                <w:sz w:val="28"/>
                <w:szCs w:val="28"/>
              </w:rPr>
            </w:pPr>
          </w:p>
        </w:tc>
        <w:tc>
          <w:tcPr>
            <w:tcW w:w="6510" w:type="dxa"/>
            <w:shd w:val="clear" w:color="auto" w:fill="auto"/>
            <w:noWrap/>
            <w:vAlign w:val="bottom"/>
            <w:hideMark/>
          </w:tcPr>
          <w:p w:rsidR="00F13F09" w:rsidRPr="00FC3FCA" w:rsidP="00C35BB3" w14:paraId="697CABA0" w14:textId="77777777">
            <w:pPr>
              <w:spacing w:after="120"/>
              <w:rPr>
                <w:sz w:val="28"/>
                <w:szCs w:val="28"/>
              </w:rPr>
            </w:pPr>
          </w:p>
        </w:tc>
        <w:tc>
          <w:tcPr>
            <w:tcW w:w="2835" w:type="dxa"/>
            <w:shd w:val="clear" w:color="auto" w:fill="auto"/>
            <w:noWrap/>
            <w:vAlign w:val="bottom"/>
            <w:hideMark/>
          </w:tcPr>
          <w:p w:rsidR="00F13F09" w:rsidRPr="00FC3FCA" w:rsidP="00C35BB3" w14:paraId="6ED11B20" w14:textId="77777777">
            <w:pPr>
              <w:spacing w:after="120"/>
              <w:rPr>
                <w:sz w:val="28"/>
                <w:szCs w:val="28"/>
              </w:rPr>
            </w:pPr>
          </w:p>
        </w:tc>
      </w:tr>
      <w:tr w14:paraId="7B759ED8" w14:textId="77777777" w:rsidTr="00C35BB3">
        <w:tblPrEx>
          <w:tblW w:w="10349" w:type="dxa"/>
          <w:jc w:val="center"/>
          <w:tblLook w:val="04A0"/>
        </w:tblPrEx>
        <w:trPr>
          <w:trHeight w:val="300"/>
          <w:jc w:val="center"/>
        </w:trPr>
        <w:tc>
          <w:tcPr>
            <w:tcW w:w="10349" w:type="dxa"/>
            <w:gridSpan w:val="3"/>
            <w:shd w:val="clear" w:color="auto" w:fill="auto"/>
            <w:noWrap/>
            <w:vAlign w:val="bottom"/>
            <w:hideMark/>
          </w:tcPr>
          <w:p w:rsidR="00F13F09" w:rsidRPr="00FC3FCA" w:rsidP="00C35BB3" w14:paraId="17FA615B" w14:textId="77777777">
            <w:pPr>
              <w:spacing w:after="120"/>
              <w:rPr>
                <w:b/>
                <w:bCs/>
                <w:color w:val="000000"/>
                <w:sz w:val="28"/>
                <w:szCs w:val="28"/>
              </w:rPr>
            </w:pPr>
            <w:r w:rsidRPr="00FC3FCA">
              <w:rPr>
                <w:b/>
                <w:bCs/>
                <w:color w:val="000000"/>
                <w:sz w:val="28"/>
                <w:szCs w:val="28"/>
              </w:rPr>
              <w:t>Tai skaitā darbi ilgtermiņa glabātavai:</w:t>
            </w:r>
          </w:p>
        </w:tc>
      </w:tr>
      <w:tr w14:paraId="1E735328"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6A5BCCE9" w14:textId="77777777">
            <w:pPr>
              <w:spacing w:after="120"/>
              <w:jc w:val="center"/>
              <w:rPr>
                <w:b/>
                <w:bCs/>
                <w:color w:val="000000"/>
                <w:sz w:val="28"/>
                <w:szCs w:val="28"/>
              </w:rPr>
            </w:pPr>
            <w:r w:rsidRPr="00FC3FCA">
              <w:rPr>
                <w:b/>
                <w:bCs/>
                <w:color w:val="000000"/>
                <w:sz w:val="28"/>
                <w:szCs w:val="28"/>
              </w:rPr>
              <w:t>Nr.p.k.</w:t>
            </w:r>
          </w:p>
        </w:tc>
        <w:tc>
          <w:tcPr>
            <w:tcW w:w="6510" w:type="dxa"/>
            <w:shd w:val="clear" w:color="auto" w:fill="auto"/>
            <w:vAlign w:val="center"/>
            <w:hideMark/>
          </w:tcPr>
          <w:p w:rsidR="00F13F09" w:rsidRPr="00FC3FCA" w:rsidP="00C35BB3" w14:paraId="5ED0FE01" w14:textId="77777777">
            <w:pPr>
              <w:spacing w:after="120"/>
              <w:jc w:val="both"/>
              <w:rPr>
                <w:b/>
                <w:bCs/>
                <w:color w:val="000000"/>
                <w:sz w:val="28"/>
                <w:szCs w:val="28"/>
              </w:rPr>
            </w:pPr>
            <w:r w:rsidRPr="00FC3FCA">
              <w:rPr>
                <w:b/>
                <w:bCs/>
                <w:color w:val="000000"/>
                <w:sz w:val="28"/>
                <w:szCs w:val="28"/>
              </w:rPr>
              <w:t>Nosaukums</w:t>
            </w:r>
          </w:p>
        </w:tc>
        <w:tc>
          <w:tcPr>
            <w:tcW w:w="2835" w:type="dxa"/>
            <w:shd w:val="clear" w:color="auto" w:fill="auto"/>
            <w:vAlign w:val="center"/>
            <w:hideMark/>
          </w:tcPr>
          <w:p w:rsidR="00F13F09" w:rsidRPr="00FC3FCA" w:rsidP="00C35BB3" w14:paraId="12AD53C4" w14:textId="77777777">
            <w:pPr>
              <w:spacing w:after="120"/>
              <w:jc w:val="center"/>
              <w:rPr>
                <w:b/>
                <w:bCs/>
                <w:color w:val="000000"/>
                <w:sz w:val="28"/>
                <w:szCs w:val="28"/>
              </w:rPr>
            </w:pPr>
            <w:r w:rsidRPr="00FC3FCA">
              <w:rPr>
                <w:b/>
                <w:bCs/>
                <w:color w:val="000000"/>
                <w:sz w:val="28"/>
                <w:szCs w:val="28"/>
              </w:rPr>
              <w:t>Tāmes izmaksas, EUR</w:t>
            </w:r>
          </w:p>
        </w:tc>
      </w:tr>
      <w:tr w14:paraId="02F97137"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4949EDE9" w14:textId="77777777">
            <w:pPr>
              <w:spacing w:after="120"/>
              <w:jc w:val="center"/>
              <w:rPr>
                <w:color w:val="000000"/>
                <w:sz w:val="28"/>
                <w:szCs w:val="28"/>
              </w:rPr>
            </w:pPr>
            <w:r w:rsidRPr="00FC3FCA">
              <w:rPr>
                <w:color w:val="000000"/>
                <w:sz w:val="28"/>
                <w:szCs w:val="28"/>
              </w:rPr>
              <w:t>1.</w:t>
            </w:r>
          </w:p>
        </w:tc>
        <w:tc>
          <w:tcPr>
            <w:tcW w:w="6510" w:type="dxa"/>
            <w:shd w:val="clear" w:color="auto" w:fill="auto"/>
            <w:vAlign w:val="center"/>
            <w:hideMark/>
          </w:tcPr>
          <w:p w:rsidR="00F13F09" w:rsidRPr="00FC3FCA" w:rsidP="00C35BB3" w14:paraId="3438EF51" w14:textId="77777777">
            <w:pPr>
              <w:spacing w:after="120"/>
              <w:jc w:val="both"/>
              <w:rPr>
                <w:color w:val="000000"/>
                <w:sz w:val="28"/>
                <w:szCs w:val="28"/>
              </w:rPr>
            </w:pPr>
            <w:r w:rsidRPr="00FC3FCA">
              <w:rPr>
                <w:color w:val="000000"/>
                <w:sz w:val="28"/>
                <w:szCs w:val="28"/>
              </w:rPr>
              <w:t>Būvprojekta izstrāde ar Autoruzraudzību</w:t>
            </w:r>
          </w:p>
        </w:tc>
        <w:tc>
          <w:tcPr>
            <w:tcW w:w="2835" w:type="dxa"/>
            <w:shd w:val="clear" w:color="auto" w:fill="auto"/>
            <w:vAlign w:val="center"/>
            <w:hideMark/>
          </w:tcPr>
          <w:p w:rsidR="00F13F09" w:rsidRPr="00FC3FCA" w:rsidP="00C35BB3" w14:paraId="0741D0F1" w14:textId="77777777">
            <w:pPr>
              <w:spacing w:after="120"/>
              <w:jc w:val="right"/>
              <w:rPr>
                <w:color w:val="000000"/>
                <w:sz w:val="28"/>
                <w:szCs w:val="28"/>
              </w:rPr>
            </w:pPr>
            <w:r w:rsidRPr="00FC3FCA">
              <w:rPr>
                <w:color w:val="000000"/>
                <w:sz w:val="28"/>
                <w:szCs w:val="28"/>
              </w:rPr>
              <w:t>94 876,25</w:t>
            </w:r>
          </w:p>
        </w:tc>
      </w:tr>
      <w:tr w14:paraId="4B7E866A"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678FF48" w14:textId="77777777">
            <w:pPr>
              <w:spacing w:after="120"/>
              <w:jc w:val="center"/>
              <w:rPr>
                <w:color w:val="000000"/>
                <w:sz w:val="28"/>
                <w:szCs w:val="28"/>
              </w:rPr>
            </w:pPr>
            <w:r w:rsidRPr="00FC3FCA">
              <w:rPr>
                <w:color w:val="000000"/>
                <w:sz w:val="28"/>
                <w:szCs w:val="28"/>
              </w:rPr>
              <w:t>3.</w:t>
            </w:r>
          </w:p>
        </w:tc>
        <w:tc>
          <w:tcPr>
            <w:tcW w:w="6510" w:type="dxa"/>
            <w:shd w:val="clear" w:color="auto" w:fill="auto"/>
            <w:vAlign w:val="center"/>
            <w:hideMark/>
          </w:tcPr>
          <w:p w:rsidR="00F13F09" w:rsidRPr="00FC3FCA" w:rsidP="00C35BB3" w14:paraId="5AE63EC1" w14:textId="77777777">
            <w:pPr>
              <w:spacing w:after="120"/>
              <w:jc w:val="both"/>
              <w:rPr>
                <w:color w:val="000000"/>
                <w:sz w:val="28"/>
                <w:szCs w:val="28"/>
              </w:rPr>
            </w:pPr>
            <w:r w:rsidRPr="00FC3FCA">
              <w:rPr>
                <w:color w:val="000000"/>
                <w:sz w:val="28"/>
                <w:szCs w:val="28"/>
              </w:rPr>
              <w:t>Ilgtermiņa glabātavas būvniecība</w:t>
            </w:r>
          </w:p>
        </w:tc>
        <w:tc>
          <w:tcPr>
            <w:tcW w:w="2835" w:type="dxa"/>
            <w:shd w:val="clear" w:color="auto" w:fill="auto"/>
            <w:vAlign w:val="center"/>
            <w:hideMark/>
          </w:tcPr>
          <w:p w:rsidR="00F13F09" w:rsidRPr="00FC3FCA" w:rsidP="00C35BB3" w14:paraId="4E025B89" w14:textId="77777777">
            <w:pPr>
              <w:spacing w:after="120"/>
              <w:jc w:val="right"/>
              <w:rPr>
                <w:color w:val="000000"/>
                <w:sz w:val="28"/>
                <w:szCs w:val="28"/>
              </w:rPr>
            </w:pPr>
            <w:r w:rsidRPr="00FC3FCA">
              <w:rPr>
                <w:color w:val="000000"/>
                <w:sz w:val="28"/>
                <w:szCs w:val="28"/>
              </w:rPr>
              <w:t>1 122 030,36</w:t>
            </w:r>
          </w:p>
        </w:tc>
      </w:tr>
      <w:tr w14:paraId="2C31D270"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4FF75CB6" w14:textId="77777777">
            <w:pPr>
              <w:spacing w:after="120"/>
              <w:jc w:val="center"/>
              <w:rPr>
                <w:color w:val="000000"/>
                <w:sz w:val="28"/>
                <w:szCs w:val="28"/>
              </w:rPr>
            </w:pPr>
            <w:r w:rsidRPr="00FC3FCA">
              <w:rPr>
                <w:color w:val="000000"/>
                <w:sz w:val="28"/>
                <w:szCs w:val="28"/>
              </w:rPr>
              <w:t>4.</w:t>
            </w:r>
          </w:p>
        </w:tc>
        <w:tc>
          <w:tcPr>
            <w:tcW w:w="6510" w:type="dxa"/>
            <w:shd w:val="clear" w:color="auto" w:fill="auto"/>
            <w:vAlign w:val="center"/>
            <w:hideMark/>
          </w:tcPr>
          <w:p w:rsidR="00F13F09" w:rsidRPr="00FC3FCA" w:rsidP="00C35BB3" w14:paraId="5FAC818A" w14:textId="77777777">
            <w:pPr>
              <w:spacing w:after="120"/>
              <w:jc w:val="both"/>
              <w:rPr>
                <w:color w:val="000000"/>
                <w:sz w:val="28"/>
                <w:szCs w:val="28"/>
              </w:rPr>
            </w:pPr>
            <w:r w:rsidRPr="00FC3FCA">
              <w:rPr>
                <w:color w:val="000000"/>
                <w:sz w:val="28"/>
                <w:szCs w:val="28"/>
              </w:rPr>
              <w:t>Ūdens savākšanas sistēma ilgtermiņa glabātuvei</w:t>
            </w:r>
          </w:p>
        </w:tc>
        <w:tc>
          <w:tcPr>
            <w:tcW w:w="2835" w:type="dxa"/>
            <w:shd w:val="clear" w:color="auto" w:fill="auto"/>
            <w:vAlign w:val="center"/>
            <w:hideMark/>
          </w:tcPr>
          <w:p w:rsidR="00F13F09" w:rsidRPr="00FC3FCA" w:rsidP="00C35BB3" w14:paraId="77F279A6" w14:textId="77777777">
            <w:pPr>
              <w:spacing w:after="120"/>
              <w:jc w:val="right"/>
              <w:rPr>
                <w:color w:val="000000"/>
                <w:sz w:val="28"/>
                <w:szCs w:val="28"/>
              </w:rPr>
            </w:pPr>
            <w:r w:rsidRPr="00FC3FCA">
              <w:rPr>
                <w:color w:val="000000"/>
                <w:sz w:val="28"/>
                <w:szCs w:val="28"/>
              </w:rPr>
              <w:t>98 859,74</w:t>
            </w:r>
          </w:p>
        </w:tc>
      </w:tr>
      <w:tr w14:paraId="5A010E1C"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0E62D35B" w14:textId="77777777">
            <w:pPr>
              <w:spacing w:after="120"/>
              <w:jc w:val="center"/>
              <w:rPr>
                <w:color w:val="000000"/>
                <w:sz w:val="28"/>
                <w:szCs w:val="28"/>
              </w:rPr>
            </w:pPr>
            <w:r w:rsidRPr="00FC3FCA">
              <w:rPr>
                <w:color w:val="000000"/>
                <w:sz w:val="28"/>
                <w:szCs w:val="28"/>
              </w:rPr>
              <w:t>5.</w:t>
            </w:r>
          </w:p>
        </w:tc>
        <w:tc>
          <w:tcPr>
            <w:tcW w:w="6510" w:type="dxa"/>
            <w:shd w:val="clear" w:color="auto" w:fill="auto"/>
            <w:vAlign w:val="center"/>
            <w:hideMark/>
          </w:tcPr>
          <w:p w:rsidR="00F13F09" w:rsidRPr="00FC3FCA" w:rsidP="00C35BB3" w14:paraId="0052F42C" w14:textId="77777777">
            <w:pPr>
              <w:spacing w:after="120"/>
              <w:jc w:val="both"/>
              <w:rPr>
                <w:color w:val="000000"/>
                <w:sz w:val="28"/>
                <w:szCs w:val="28"/>
              </w:rPr>
            </w:pPr>
            <w:r w:rsidRPr="00FC3FCA">
              <w:rPr>
                <w:color w:val="000000"/>
                <w:sz w:val="28"/>
                <w:szCs w:val="28"/>
              </w:rPr>
              <w:t>Drošības sistēmas</w:t>
            </w:r>
          </w:p>
        </w:tc>
        <w:tc>
          <w:tcPr>
            <w:tcW w:w="2835" w:type="dxa"/>
            <w:shd w:val="clear" w:color="auto" w:fill="auto"/>
            <w:vAlign w:val="center"/>
            <w:hideMark/>
          </w:tcPr>
          <w:p w:rsidR="00F13F09" w:rsidRPr="00FC3FCA" w:rsidP="00C35BB3" w14:paraId="096DF29C" w14:textId="77777777">
            <w:pPr>
              <w:spacing w:after="120"/>
              <w:jc w:val="right"/>
              <w:rPr>
                <w:color w:val="000000"/>
                <w:sz w:val="28"/>
                <w:szCs w:val="28"/>
              </w:rPr>
            </w:pPr>
            <w:r w:rsidRPr="00FC3FCA">
              <w:rPr>
                <w:color w:val="000000"/>
                <w:sz w:val="28"/>
                <w:szCs w:val="28"/>
              </w:rPr>
              <w:t>152 244,02</w:t>
            </w:r>
          </w:p>
        </w:tc>
      </w:tr>
      <w:tr w14:paraId="6C763C41"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75871C4E"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5B55CC94" w14:textId="77777777">
            <w:pPr>
              <w:spacing w:after="120"/>
              <w:jc w:val="right"/>
              <w:rPr>
                <w:color w:val="000000"/>
                <w:sz w:val="28"/>
                <w:szCs w:val="28"/>
              </w:rPr>
            </w:pPr>
            <w:r w:rsidRPr="00FC3FCA">
              <w:rPr>
                <w:color w:val="000000"/>
                <w:sz w:val="28"/>
                <w:szCs w:val="28"/>
              </w:rPr>
              <w:t>Kopā:</w:t>
            </w:r>
          </w:p>
        </w:tc>
        <w:tc>
          <w:tcPr>
            <w:tcW w:w="2835" w:type="dxa"/>
            <w:shd w:val="clear" w:color="FFFFFF" w:fill="FFFFFF"/>
            <w:vAlign w:val="center"/>
            <w:hideMark/>
          </w:tcPr>
          <w:p w:rsidR="00F13F09" w:rsidRPr="00FC3FCA" w:rsidP="00C35BB3" w14:paraId="05962781" w14:textId="77777777">
            <w:pPr>
              <w:spacing w:after="120"/>
              <w:jc w:val="right"/>
              <w:rPr>
                <w:bCs/>
                <w:color w:val="000000"/>
                <w:sz w:val="28"/>
                <w:szCs w:val="28"/>
              </w:rPr>
            </w:pPr>
            <w:r w:rsidRPr="00FC3FCA">
              <w:rPr>
                <w:bCs/>
                <w:color w:val="000000"/>
                <w:sz w:val="28"/>
                <w:szCs w:val="28"/>
              </w:rPr>
              <w:t>1 468 010,37</w:t>
            </w:r>
          </w:p>
        </w:tc>
      </w:tr>
      <w:tr w14:paraId="7CE6C086"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0EF272E4"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062E5040" w14:textId="77777777">
            <w:pPr>
              <w:spacing w:after="120"/>
              <w:jc w:val="right"/>
              <w:rPr>
                <w:color w:val="000000"/>
                <w:sz w:val="28"/>
                <w:szCs w:val="28"/>
              </w:rPr>
            </w:pPr>
            <w:r w:rsidRPr="00FC3FCA">
              <w:rPr>
                <w:color w:val="000000"/>
                <w:sz w:val="28"/>
                <w:szCs w:val="28"/>
              </w:rPr>
              <w:t>Virsizdevumi (10%):</w:t>
            </w:r>
          </w:p>
        </w:tc>
        <w:tc>
          <w:tcPr>
            <w:tcW w:w="2835" w:type="dxa"/>
            <w:shd w:val="clear" w:color="auto" w:fill="auto"/>
            <w:vAlign w:val="center"/>
            <w:hideMark/>
          </w:tcPr>
          <w:p w:rsidR="00F13F09" w:rsidRPr="00FC3FCA" w:rsidP="00C35BB3" w14:paraId="39C95C4D" w14:textId="77777777">
            <w:pPr>
              <w:spacing w:after="120"/>
              <w:jc w:val="right"/>
              <w:rPr>
                <w:color w:val="000000"/>
                <w:sz w:val="28"/>
                <w:szCs w:val="28"/>
              </w:rPr>
            </w:pPr>
            <w:r w:rsidRPr="00FC3FCA">
              <w:rPr>
                <w:color w:val="000000"/>
                <w:sz w:val="28"/>
                <w:szCs w:val="28"/>
              </w:rPr>
              <w:t>146 801,04</w:t>
            </w:r>
          </w:p>
        </w:tc>
      </w:tr>
      <w:tr w14:paraId="6CC1DC04"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3B74CA9E"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0A8DE5A5" w14:textId="77777777">
            <w:pPr>
              <w:spacing w:after="120"/>
              <w:jc w:val="right"/>
              <w:rPr>
                <w:color w:val="000000"/>
                <w:sz w:val="28"/>
                <w:szCs w:val="28"/>
              </w:rPr>
            </w:pPr>
            <w:r w:rsidRPr="00FC3FCA">
              <w:rPr>
                <w:color w:val="000000"/>
                <w:sz w:val="28"/>
                <w:szCs w:val="28"/>
              </w:rPr>
              <w:t>t.sk. darba aizsardzība (2%):</w:t>
            </w:r>
          </w:p>
        </w:tc>
        <w:tc>
          <w:tcPr>
            <w:tcW w:w="2835" w:type="dxa"/>
            <w:shd w:val="clear" w:color="auto" w:fill="auto"/>
            <w:vAlign w:val="center"/>
            <w:hideMark/>
          </w:tcPr>
          <w:p w:rsidR="00F13F09" w:rsidRPr="00FC3FCA" w:rsidP="00C35BB3" w14:paraId="00AFA10B" w14:textId="77777777">
            <w:pPr>
              <w:spacing w:after="120"/>
              <w:jc w:val="right"/>
              <w:rPr>
                <w:color w:val="000000"/>
                <w:sz w:val="28"/>
                <w:szCs w:val="28"/>
              </w:rPr>
            </w:pPr>
            <w:r w:rsidRPr="00FC3FCA">
              <w:rPr>
                <w:color w:val="000000"/>
                <w:sz w:val="28"/>
                <w:szCs w:val="28"/>
              </w:rPr>
              <w:t>2 936,02</w:t>
            </w:r>
          </w:p>
        </w:tc>
      </w:tr>
      <w:tr w14:paraId="0C590AF4"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6422680F"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16FEEE54" w14:textId="77777777">
            <w:pPr>
              <w:spacing w:after="120"/>
              <w:jc w:val="right"/>
              <w:rPr>
                <w:color w:val="000000"/>
                <w:sz w:val="28"/>
                <w:szCs w:val="28"/>
              </w:rPr>
            </w:pPr>
            <w:r w:rsidRPr="00FC3FCA">
              <w:rPr>
                <w:color w:val="000000"/>
                <w:sz w:val="28"/>
                <w:szCs w:val="28"/>
              </w:rPr>
              <w:t>Peļņa (4%):</w:t>
            </w:r>
          </w:p>
        </w:tc>
        <w:tc>
          <w:tcPr>
            <w:tcW w:w="2835" w:type="dxa"/>
            <w:shd w:val="clear" w:color="auto" w:fill="auto"/>
            <w:vAlign w:val="center"/>
            <w:hideMark/>
          </w:tcPr>
          <w:p w:rsidR="00F13F09" w:rsidRPr="00FC3FCA" w:rsidP="00C35BB3" w14:paraId="4D09CF0D" w14:textId="77777777">
            <w:pPr>
              <w:spacing w:after="120"/>
              <w:jc w:val="right"/>
              <w:rPr>
                <w:color w:val="000000"/>
                <w:sz w:val="28"/>
                <w:szCs w:val="28"/>
              </w:rPr>
            </w:pPr>
            <w:r w:rsidRPr="00FC3FCA">
              <w:rPr>
                <w:color w:val="000000"/>
                <w:sz w:val="28"/>
                <w:szCs w:val="28"/>
              </w:rPr>
              <w:t>58 720,41</w:t>
            </w:r>
          </w:p>
        </w:tc>
      </w:tr>
      <w:tr w14:paraId="2D4FC359" w14:textId="77777777" w:rsidTr="00C35BB3">
        <w:tblPrEx>
          <w:tblW w:w="10349" w:type="dxa"/>
          <w:jc w:val="center"/>
          <w:tblLook w:val="04A0"/>
        </w:tblPrEx>
        <w:trPr>
          <w:trHeight w:val="300"/>
          <w:jc w:val="center"/>
        </w:trPr>
        <w:tc>
          <w:tcPr>
            <w:tcW w:w="1004" w:type="dxa"/>
            <w:shd w:val="clear" w:color="auto" w:fill="auto"/>
            <w:vAlign w:val="center"/>
            <w:hideMark/>
          </w:tcPr>
          <w:p w:rsidR="00F13F09" w:rsidRPr="00FC3FCA" w:rsidP="00C35BB3" w14:paraId="4F05F554" w14:textId="77777777">
            <w:pPr>
              <w:spacing w:after="120"/>
              <w:jc w:val="center"/>
              <w:rPr>
                <w:color w:val="000000"/>
                <w:sz w:val="28"/>
                <w:szCs w:val="28"/>
              </w:rPr>
            </w:pPr>
          </w:p>
        </w:tc>
        <w:tc>
          <w:tcPr>
            <w:tcW w:w="6510" w:type="dxa"/>
            <w:shd w:val="clear" w:color="auto" w:fill="auto"/>
            <w:vAlign w:val="center"/>
            <w:hideMark/>
          </w:tcPr>
          <w:p w:rsidR="00F13F09" w:rsidRPr="00FC3FCA" w:rsidP="00C35BB3" w14:paraId="32A16451" w14:textId="77777777">
            <w:pPr>
              <w:spacing w:after="120"/>
              <w:jc w:val="right"/>
              <w:rPr>
                <w:color w:val="000000"/>
                <w:sz w:val="28"/>
                <w:szCs w:val="28"/>
              </w:rPr>
            </w:pPr>
            <w:r w:rsidRPr="00FC3FCA">
              <w:rPr>
                <w:color w:val="000000"/>
                <w:sz w:val="28"/>
                <w:szCs w:val="28"/>
              </w:rPr>
              <w:t>Darba devēja sociālais nodoklis (23,59%):</w:t>
            </w:r>
          </w:p>
        </w:tc>
        <w:tc>
          <w:tcPr>
            <w:tcW w:w="2835" w:type="dxa"/>
            <w:shd w:val="clear" w:color="auto" w:fill="auto"/>
            <w:vAlign w:val="center"/>
            <w:hideMark/>
          </w:tcPr>
          <w:p w:rsidR="00F13F09" w:rsidRPr="00FC3FCA" w:rsidP="00C35BB3" w14:paraId="7492583B" w14:textId="77777777">
            <w:pPr>
              <w:spacing w:after="120"/>
              <w:jc w:val="right"/>
              <w:rPr>
                <w:color w:val="000000"/>
                <w:sz w:val="28"/>
                <w:szCs w:val="28"/>
              </w:rPr>
            </w:pPr>
            <w:r w:rsidRPr="00FC3FCA">
              <w:rPr>
                <w:color w:val="000000"/>
                <w:sz w:val="28"/>
                <w:szCs w:val="28"/>
              </w:rPr>
              <w:t>47 954,44</w:t>
            </w:r>
          </w:p>
        </w:tc>
      </w:tr>
      <w:tr w14:paraId="0D29BF77" w14:textId="77777777" w:rsidTr="00C35BB3">
        <w:tblPrEx>
          <w:tblW w:w="10349" w:type="dxa"/>
          <w:jc w:val="center"/>
          <w:tblLook w:val="04A0"/>
        </w:tblPrEx>
        <w:trPr>
          <w:trHeight w:val="300"/>
          <w:jc w:val="center"/>
        </w:trPr>
        <w:tc>
          <w:tcPr>
            <w:tcW w:w="1004" w:type="dxa"/>
            <w:shd w:val="clear" w:color="auto" w:fill="auto"/>
            <w:vAlign w:val="center"/>
          </w:tcPr>
          <w:p w:rsidR="00F13F09" w:rsidRPr="00FC3FCA" w:rsidP="00C35BB3" w14:paraId="6806072B" w14:textId="77777777">
            <w:pPr>
              <w:spacing w:after="120"/>
              <w:jc w:val="center"/>
              <w:rPr>
                <w:color w:val="000000"/>
                <w:sz w:val="28"/>
                <w:szCs w:val="28"/>
              </w:rPr>
            </w:pPr>
          </w:p>
        </w:tc>
        <w:tc>
          <w:tcPr>
            <w:tcW w:w="6510" w:type="dxa"/>
            <w:shd w:val="clear" w:color="auto" w:fill="auto"/>
            <w:vAlign w:val="center"/>
          </w:tcPr>
          <w:p w:rsidR="00F13F09" w:rsidRPr="00FC3FCA" w:rsidP="00C35BB3" w14:paraId="4A4DF4A8" w14:textId="77777777">
            <w:pPr>
              <w:spacing w:after="120"/>
              <w:jc w:val="right"/>
              <w:rPr>
                <w:b/>
                <w:color w:val="000000"/>
                <w:sz w:val="28"/>
                <w:szCs w:val="28"/>
              </w:rPr>
            </w:pPr>
            <w:r w:rsidRPr="00FC3FCA">
              <w:rPr>
                <w:b/>
                <w:color w:val="000000"/>
                <w:sz w:val="28"/>
                <w:szCs w:val="28"/>
              </w:rPr>
              <w:t>Pavisam kopā:</w:t>
            </w:r>
          </w:p>
        </w:tc>
        <w:tc>
          <w:tcPr>
            <w:tcW w:w="2835" w:type="dxa"/>
            <w:shd w:val="clear" w:color="auto" w:fill="auto"/>
            <w:vAlign w:val="center"/>
          </w:tcPr>
          <w:p w:rsidR="00F13F09" w:rsidRPr="00FC3FCA" w:rsidP="00C35BB3" w14:paraId="2BAFAA6C" w14:textId="77777777">
            <w:pPr>
              <w:spacing w:after="120"/>
              <w:jc w:val="right"/>
              <w:rPr>
                <w:b/>
                <w:color w:val="000000"/>
                <w:sz w:val="28"/>
                <w:szCs w:val="28"/>
              </w:rPr>
            </w:pPr>
            <w:r w:rsidRPr="00FC3FCA">
              <w:rPr>
                <w:b/>
                <w:color w:val="000000"/>
                <w:sz w:val="28"/>
                <w:szCs w:val="28"/>
              </w:rPr>
              <w:t>1 721 486,26</w:t>
            </w:r>
          </w:p>
        </w:tc>
      </w:tr>
    </w:tbl>
    <w:p w:rsidR="00F13F09" w:rsidRPr="00FC3FCA" w:rsidP="00C83200" w14:paraId="15A2DD9F" w14:textId="77777777">
      <w:pPr>
        <w:spacing w:after="120"/>
        <w:jc w:val="center"/>
        <w:rPr>
          <w:b/>
          <w:sz w:val="28"/>
          <w:szCs w:val="28"/>
        </w:rPr>
      </w:pPr>
    </w:p>
    <w:p w:rsidR="00D90D2D" w:rsidRPr="00FC3FCA" w:rsidP="00C83200" w14:paraId="3DEBBE99" w14:textId="77777777">
      <w:pPr>
        <w:spacing w:after="120"/>
        <w:jc w:val="center"/>
        <w:rPr>
          <w:b/>
          <w:sz w:val="28"/>
          <w:szCs w:val="28"/>
        </w:rPr>
      </w:pPr>
      <w:r w:rsidRPr="00FC3FCA">
        <w:rPr>
          <w:b/>
          <w:sz w:val="28"/>
          <w:szCs w:val="28"/>
        </w:rPr>
        <w:t>II</w:t>
      </w:r>
      <w:r w:rsidRPr="00FC3FCA" w:rsidR="00C83200">
        <w:rPr>
          <w:b/>
          <w:sz w:val="28"/>
          <w:szCs w:val="28"/>
        </w:rPr>
        <w:t>. Izmaksu tāmes plānotajiem darbiem</w:t>
      </w:r>
    </w:p>
    <w:p w:rsidR="00074B41" w:rsidRPr="00FC3FCA" w:rsidP="00074B41" w14:paraId="17FBCE53" w14:textId="77777777">
      <w:pPr>
        <w:spacing w:after="200" w:line="276" w:lineRule="auto"/>
        <w:jc w:val="right"/>
        <w:rPr>
          <w:sz w:val="28"/>
          <w:szCs w:val="28"/>
        </w:rPr>
      </w:pPr>
      <w:r w:rsidRPr="00FC3FCA">
        <w:rPr>
          <w:sz w:val="28"/>
          <w:szCs w:val="28"/>
        </w:rPr>
        <w:t>Tabula Nr.2</w:t>
      </w:r>
    </w:p>
    <w:tbl>
      <w:tblPr>
        <w:tblW w:w="13887" w:type="dxa"/>
        <w:tblInd w:w="113" w:type="dxa"/>
        <w:tblLook w:val="04A0"/>
      </w:tblPr>
      <w:tblGrid>
        <w:gridCol w:w="984"/>
        <w:gridCol w:w="7098"/>
        <w:gridCol w:w="1601"/>
        <w:gridCol w:w="1217"/>
        <w:gridCol w:w="1413"/>
        <w:gridCol w:w="1574"/>
      </w:tblGrid>
      <w:tr w14:paraId="1C12895C" w14:textId="77777777" w:rsidTr="00C817A8">
        <w:tblPrEx>
          <w:tblW w:w="13887" w:type="dxa"/>
          <w:tblInd w:w="113" w:type="dxa"/>
          <w:tblLook w:val="04A0"/>
        </w:tblPrEx>
        <w:trPr>
          <w:trHeight w:val="300"/>
        </w:trPr>
        <w:tc>
          <w:tcPr>
            <w:tcW w:w="1388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43A6" w:rsidRPr="00FC3FCA" w:rsidP="00074B41" w14:paraId="3226F85B" w14:textId="77777777">
            <w:pPr>
              <w:spacing w:after="120"/>
              <w:jc w:val="center"/>
              <w:rPr>
                <w:b/>
                <w:bCs/>
                <w:color w:val="000000"/>
                <w:sz w:val="28"/>
                <w:szCs w:val="28"/>
              </w:rPr>
            </w:pPr>
            <w:r w:rsidRPr="00FC3FCA">
              <w:rPr>
                <w:b/>
                <w:bCs/>
                <w:color w:val="000000"/>
                <w:sz w:val="28"/>
                <w:szCs w:val="28"/>
              </w:rPr>
              <w:t xml:space="preserve">2. </w:t>
            </w:r>
            <w:r w:rsidRPr="00FC3FCA" w:rsidR="00074B41">
              <w:rPr>
                <w:b/>
                <w:bCs/>
                <w:color w:val="000000"/>
                <w:sz w:val="28"/>
                <w:szCs w:val="28"/>
              </w:rPr>
              <w:t>Izmaksu tāme Nr.1 “</w:t>
            </w:r>
            <w:r w:rsidRPr="00FC3FCA">
              <w:rPr>
                <w:b/>
                <w:bCs/>
                <w:color w:val="000000"/>
                <w:sz w:val="28"/>
                <w:szCs w:val="28"/>
              </w:rPr>
              <w:t>Būvprojekta izstrāde ar Autoruzraudzību</w:t>
            </w:r>
            <w:r w:rsidRPr="00FC3FCA" w:rsidR="00074B41">
              <w:rPr>
                <w:b/>
                <w:bCs/>
                <w:color w:val="000000"/>
                <w:sz w:val="28"/>
                <w:szCs w:val="28"/>
              </w:rPr>
              <w:t>”</w:t>
            </w:r>
          </w:p>
        </w:tc>
      </w:tr>
      <w:tr w14:paraId="7341C201" w14:textId="77777777" w:rsidTr="00C817A8">
        <w:tblPrEx>
          <w:tblW w:w="13887" w:type="dxa"/>
          <w:tblInd w:w="113" w:type="dxa"/>
          <w:tblLook w:val="04A0"/>
        </w:tblPrEx>
        <w:trPr>
          <w:trHeight w:val="585"/>
        </w:trPr>
        <w:tc>
          <w:tcPr>
            <w:tcW w:w="984" w:type="dxa"/>
            <w:tcBorders>
              <w:top w:val="nil"/>
              <w:left w:val="single" w:sz="4" w:space="0" w:color="000000"/>
              <w:bottom w:val="single" w:sz="4" w:space="0" w:color="000000"/>
              <w:right w:val="single" w:sz="4" w:space="0" w:color="000000"/>
            </w:tcBorders>
            <w:shd w:val="clear" w:color="auto" w:fill="auto"/>
            <w:vAlign w:val="bottom"/>
            <w:hideMark/>
          </w:tcPr>
          <w:p w:rsidR="006343A6" w:rsidRPr="00FC3FCA" w:rsidP="006343A6" w14:paraId="0E2C6125" w14:textId="30C18B4C">
            <w:pPr>
              <w:spacing w:after="120"/>
              <w:jc w:val="center"/>
              <w:rPr>
                <w:b/>
                <w:bCs/>
                <w:color w:val="000000"/>
                <w:sz w:val="28"/>
                <w:szCs w:val="28"/>
              </w:rPr>
            </w:pPr>
            <w:r w:rsidRPr="00FC3FCA">
              <w:rPr>
                <w:b/>
                <w:bCs/>
                <w:color w:val="000000"/>
                <w:sz w:val="28"/>
                <w:szCs w:val="28"/>
              </w:rPr>
              <w:t>Nr.</w:t>
            </w:r>
            <w:r w:rsidR="00FC3FCA">
              <w:rPr>
                <w:b/>
                <w:bCs/>
                <w:color w:val="000000"/>
                <w:sz w:val="28"/>
                <w:szCs w:val="28"/>
              </w:rPr>
              <w:t> </w:t>
            </w:r>
            <w:r w:rsidRPr="00FC3FCA">
              <w:rPr>
                <w:b/>
                <w:bCs/>
                <w:color w:val="000000"/>
                <w:sz w:val="28"/>
                <w:szCs w:val="28"/>
              </w:rPr>
              <w:t>p.</w:t>
            </w:r>
            <w:r w:rsidR="00FC3FCA">
              <w:rPr>
                <w:b/>
                <w:bCs/>
                <w:color w:val="000000"/>
                <w:sz w:val="28"/>
                <w:szCs w:val="28"/>
              </w:rPr>
              <w:t xml:space="preserve"> </w:t>
            </w:r>
            <w:r w:rsidRPr="00FC3FCA">
              <w:rPr>
                <w:b/>
                <w:bCs/>
                <w:color w:val="000000"/>
                <w:sz w:val="28"/>
                <w:szCs w:val="28"/>
              </w:rPr>
              <w:t>k.</w:t>
            </w:r>
          </w:p>
        </w:tc>
        <w:tc>
          <w:tcPr>
            <w:tcW w:w="7098" w:type="dxa"/>
            <w:tcBorders>
              <w:top w:val="nil"/>
              <w:left w:val="nil"/>
              <w:bottom w:val="single" w:sz="4" w:space="0" w:color="000000"/>
              <w:right w:val="single" w:sz="4" w:space="0" w:color="000000"/>
            </w:tcBorders>
            <w:shd w:val="clear" w:color="auto" w:fill="auto"/>
            <w:vAlign w:val="bottom"/>
            <w:hideMark/>
          </w:tcPr>
          <w:p w:rsidR="006343A6" w:rsidRPr="00FC3FCA" w:rsidP="006343A6" w14:paraId="5797904C" w14:textId="77777777">
            <w:pPr>
              <w:spacing w:after="120"/>
              <w:rPr>
                <w:b/>
                <w:bCs/>
                <w:color w:val="000000"/>
                <w:sz w:val="28"/>
                <w:szCs w:val="28"/>
              </w:rPr>
            </w:pPr>
            <w:r w:rsidRPr="00FC3FCA">
              <w:rPr>
                <w:b/>
                <w:bCs/>
                <w:color w:val="000000"/>
                <w:sz w:val="28"/>
                <w:szCs w:val="28"/>
              </w:rPr>
              <w:t>Pozīcija</w:t>
            </w:r>
          </w:p>
        </w:tc>
        <w:tc>
          <w:tcPr>
            <w:tcW w:w="1601" w:type="dxa"/>
            <w:tcBorders>
              <w:top w:val="nil"/>
              <w:left w:val="nil"/>
              <w:bottom w:val="single" w:sz="4" w:space="0" w:color="000000"/>
              <w:right w:val="single" w:sz="4" w:space="0" w:color="000000"/>
            </w:tcBorders>
            <w:shd w:val="clear" w:color="auto" w:fill="auto"/>
            <w:vAlign w:val="bottom"/>
            <w:hideMark/>
          </w:tcPr>
          <w:p w:rsidR="006343A6" w:rsidRPr="00FC3FCA" w:rsidP="006343A6" w14:paraId="6C8794DD" w14:textId="77777777">
            <w:pPr>
              <w:spacing w:after="120"/>
              <w:jc w:val="center"/>
              <w:rPr>
                <w:b/>
                <w:bCs/>
                <w:color w:val="000000"/>
                <w:sz w:val="28"/>
                <w:szCs w:val="28"/>
              </w:rPr>
            </w:pPr>
            <w:r w:rsidRPr="00FC3FCA">
              <w:rPr>
                <w:b/>
                <w:bCs/>
                <w:color w:val="000000"/>
                <w:sz w:val="28"/>
                <w:szCs w:val="28"/>
              </w:rPr>
              <w:t>Mērvienība</w:t>
            </w:r>
          </w:p>
        </w:tc>
        <w:tc>
          <w:tcPr>
            <w:tcW w:w="1217" w:type="dxa"/>
            <w:tcBorders>
              <w:top w:val="nil"/>
              <w:left w:val="nil"/>
              <w:bottom w:val="single" w:sz="4" w:space="0" w:color="000000"/>
              <w:right w:val="single" w:sz="4" w:space="0" w:color="000000"/>
            </w:tcBorders>
            <w:shd w:val="clear" w:color="auto" w:fill="auto"/>
            <w:vAlign w:val="bottom"/>
            <w:hideMark/>
          </w:tcPr>
          <w:p w:rsidR="006343A6" w:rsidRPr="00FC3FCA" w:rsidP="006343A6" w14:paraId="2866D9A6" w14:textId="77777777">
            <w:pPr>
              <w:spacing w:after="120"/>
              <w:jc w:val="center"/>
              <w:rPr>
                <w:b/>
                <w:bCs/>
                <w:color w:val="000000"/>
                <w:sz w:val="28"/>
                <w:szCs w:val="28"/>
              </w:rPr>
            </w:pPr>
            <w:r w:rsidRPr="00FC3FCA">
              <w:rPr>
                <w:b/>
                <w:bCs/>
                <w:color w:val="000000"/>
                <w:sz w:val="28"/>
                <w:szCs w:val="28"/>
              </w:rPr>
              <w:t>Apjoms</w:t>
            </w:r>
          </w:p>
        </w:tc>
        <w:tc>
          <w:tcPr>
            <w:tcW w:w="1413" w:type="dxa"/>
            <w:tcBorders>
              <w:top w:val="nil"/>
              <w:left w:val="nil"/>
              <w:bottom w:val="single" w:sz="4" w:space="0" w:color="000000"/>
              <w:right w:val="single" w:sz="4" w:space="0" w:color="000000"/>
            </w:tcBorders>
            <w:shd w:val="clear" w:color="auto" w:fill="auto"/>
            <w:vAlign w:val="bottom"/>
            <w:hideMark/>
          </w:tcPr>
          <w:p w:rsidR="006343A6" w:rsidRPr="00FC3FCA" w:rsidP="006343A6" w14:paraId="0CB8766C" w14:textId="77777777">
            <w:pPr>
              <w:spacing w:after="120"/>
              <w:jc w:val="center"/>
              <w:rPr>
                <w:b/>
                <w:bCs/>
                <w:color w:val="000000"/>
                <w:sz w:val="28"/>
                <w:szCs w:val="28"/>
              </w:rPr>
            </w:pPr>
            <w:r w:rsidRPr="00FC3FCA">
              <w:rPr>
                <w:b/>
                <w:bCs/>
                <w:color w:val="000000"/>
                <w:sz w:val="28"/>
                <w:szCs w:val="28"/>
              </w:rPr>
              <w:t>Vienības cena, EUR</w:t>
            </w:r>
          </w:p>
        </w:tc>
        <w:tc>
          <w:tcPr>
            <w:tcW w:w="1574" w:type="dxa"/>
            <w:tcBorders>
              <w:top w:val="nil"/>
              <w:left w:val="nil"/>
              <w:bottom w:val="single" w:sz="4" w:space="0" w:color="000000"/>
              <w:right w:val="single" w:sz="4" w:space="0" w:color="000000"/>
            </w:tcBorders>
            <w:shd w:val="clear" w:color="auto" w:fill="auto"/>
            <w:vAlign w:val="bottom"/>
            <w:hideMark/>
          </w:tcPr>
          <w:p w:rsidR="006343A6" w:rsidRPr="00FC3FCA" w:rsidP="006343A6" w14:paraId="1BA3BACB" w14:textId="77777777">
            <w:pPr>
              <w:spacing w:after="120"/>
              <w:jc w:val="center"/>
              <w:rPr>
                <w:b/>
                <w:bCs/>
                <w:color w:val="000000"/>
                <w:sz w:val="28"/>
                <w:szCs w:val="28"/>
              </w:rPr>
            </w:pPr>
            <w:r w:rsidRPr="00FC3FCA">
              <w:rPr>
                <w:b/>
                <w:bCs/>
                <w:color w:val="000000"/>
                <w:sz w:val="28"/>
                <w:szCs w:val="28"/>
              </w:rPr>
              <w:t>Kopējā cena, EUR</w:t>
            </w:r>
          </w:p>
        </w:tc>
      </w:tr>
      <w:tr w14:paraId="100822AC"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CBC8C69" w14:textId="77777777">
            <w:pPr>
              <w:spacing w:after="120"/>
              <w:rPr>
                <w:b/>
                <w:bCs/>
                <w:color w:val="000000"/>
                <w:sz w:val="28"/>
                <w:szCs w:val="28"/>
              </w:rPr>
            </w:pPr>
            <w:r w:rsidRPr="00FC3FCA">
              <w:rPr>
                <w:b/>
                <w:bCs/>
                <w:color w:val="000000"/>
                <w:sz w:val="28"/>
                <w:szCs w:val="28"/>
              </w:rPr>
              <w:t>1.</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8636F4A" w14:textId="77777777">
            <w:pPr>
              <w:spacing w:after="120"/>
              <w:rPr>
                <w:b/>
                <w:bCs/>
                <w:color w:val="000000"/>
                <w:sz w:val="28"/>
                <w:szCs w:val="28"/>
              </w:rPr>
            </w:pPr>
            <w:r w:rsidRPr="00FC3FCA">
              <w:rPr>
                <w:b/>
                <w:bCs/>
                <w:color w:val="000000"/>
                <w:sz w:val="28"/>
                <w:szCs w:val="28"/>
              </w:rPr>
              <w:t>Izpēte</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9B126E1"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C2D33AB"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D240E3A"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B427827" w14:textId="77777777">
            <w:pPr>
              <w:spacing w:after="120"/>
              <w:jc w:val="right"/>
              <w:rPr>
                <w:b/>
                <w:bCs/>
                <w:color w:val="000000"/>
                <w:sz w:val="28"/>
                <w:szCs w:val="28"/>
              </w:rPr>
            </w:pPr>
            <w:r w:rsidRPr="00FC3FCA">
              <w:rPr>
                <w:b/>
                <w:bCs/>
                <w:color w:val="000000"/>
                <w:sz w:val="28"/>
                <w:szCs w:val="28"/>
              </w:rPr>
              <w:t> </w:t>
            </w:r>
          </w:p>
        </w:tc>
      </w:tr>
      <w:tr w14:paraId="79DC10B8"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326E44C" w14:textId="77777777">
            <w:pPr>
              <w:spacing w:after="120"/>
              <w:rPr>
                <w:color w:val="000000"/>
                <w:sz w:val="28"/>
                <w:szCs w:val="28"/>
              </w:rPr>
            </w:pPr>
            <w:r w:rsidRPr="00FC3FCA">
              <w:rPr>
                <w:color w:val="000000"/>
                <w:sz w:val="28"/>
                <w:szCs w:val="28"/>
              </w:rPr>
              <w:t>1.1.</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610F9D9" w14:textId="77777777">
            <w:pPr>
              <w:spacing w:after="120"/>
              <w:rPr>
                <w:color w:val="000000"/>
                <w:sz w:val="28"/>
                <w:szCs w:val="28"/>
              </w:rPr>
            </w:pPr>
            <w:r w:rsidRPr="00FC3FCA">
              <w:rPr>
                <w:color w:val="000000"/>
                <w:sz w:val="28"/>
                <w:szCs w:val="28"/>
              </w:rPr>
              <w:t>Nepieciešamo izpētes, arhīva materiālu apkopošana un analīze</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44DC32F"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645DB9B" w14:textId="77777777">
            <w:pPr>
              <w:spacing w:after="120"/>
              <w:jc w:val="center"/>
              <w:rPr>
                <w:color w:val="000000"/>
                <w:sz w:val="28"/>
                <w:szCs w:val="28"/>
              </w:rPr>
            </w:pPr>
            <w:r w:rsidRPr="00FC3FCA">
              <w:rPr>
                <w:color w:val="000000"/>
                <w:sz w:val="28"/>
                <w:szCs w:val="28"/>
              </w:rPr>
              <w:t>50</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106BB20" w14:textId="77777777">
            <w:pPr>
              <w:spacing w:after="120"/>
              <w:jc w:val="right"/>
              <w:rPr>
                <w:color w:val="000000"/>
                <w:sz w:val="28"/>
                <w:szCs w:val="28"/>
              </w:rPr>
            </w:pPr>
            <w:r w:rsidRPr="00FC3FCA">
              <w:rPr>
                <w:color w:val="000000"/>
                <w:sz w:val="28"/>
                <w:szCs w:val="28"/>
              </w:rPr>
              <w:t>330,00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A459118" w14:textId="77777777">
            <w:pPr>
              <w:spacing w:after="120"/>
              <w:jc w:val="right"/>
              <w:rPr>
                <w:color w:val="000000"/>
                <w:sz w:val="28"/>
                <w:szCs w:val="28"/>
              </w:rPr>
            </w:pPr>
            <w:r w:rsidRPr="00FC3FCA">
              <w:rPr>
                <w:color w:val="000000"/>
                <w:sz w:val="28"/>
                <w:szCs w:val="28"/>
              </w:rPr>
              <w:t>16</w:t>
            </w:r>
            <w:r w:rsidRPr="00FC3FCA" w:rsidR="00400BE2">
              <w:rPr>
                <w:color w:val="000000"/>
                <w:sz w:val="28"/>
                <w:szCs w:val="28"/>
              </w:rPr>
              <w:t xml:space="preserve"> </w:t>
            </w:r>
            <w:r w:rsidRPr="00FC3FCA">
              <w:rPr>
                <w:color w:val="000000"/>
                <w:sz w:val="28"/>
                <w:szCs w:val="28"/>
              </w:rPr>
              <w:t>500,00</w:t>
            </w:r>
          </w:p>
        </w:tc>
      </w:tr>
      <w:tr w14:paraId="671C265C"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0A7A5C3B" w14:textId="77777777">
            <w:pPr>
              <w:spacing w:after="120"/>
              <w:rPr>
                <w:color w:val="000000"/>
                <w:sz w:val="28"/>
                <w:szCs w:val="28"/>
              </w:rPr>
            </w:pPr>
            <w:r w:rsidRPr="00FC3FCA">
              <w:rPr>
                <w:color w:val="000000"/>
                <w:sz w:val="28"/>
                <w:szCs w:val="28"/>
              </w:rPr>
              <w:t>1.2.</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33100CE" w14:textId="77777777">
            <w:pPr>
              <w:spacing w:after="120"/>
              <w:rPr>
                <w:color w:val="000000"/>
                <w:sz w:val="28"/>
                <w:szCs w:val="28"/>
              </w:rPr>
            </w:pPr>
            <w:r w:rsidRPr="00FC3FCA">
              <w:rPr>
                <w:color w:val="000000"/>
                <w:sz w:val="28"/>
                <w:szCs w:val="28"/>
              </w:rPr>
              <w:t>Objekta tehniskā apsekošana, jonizējošā starojuma mērījumu veikšana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59F8893E"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EB60862" w14:textId="77777777">
            <w:pPr>
              <w:spacing w:after="120"/>
              <w:jc w:val="center"/>
              <w:rPr>
                <w:color w:val="000000"/>
                <w:sz w:val="28"/>
                <w:szCs w:val="28"/>
              </w:rPr>
            </w:pPr>
            <w:r w:rsidRPr="00FC3FCA">
              <w:rPr>
                <w:color w:val="000000"/>
                <w:sz w:val="28"/>
                <w:szCs w:val="28"/>
              </w:rPr>
              <w:t>45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86C70EB" w14:textId="77777777">
            <w:pPr>
              <w:spacing w:after="120"/>
              <w:jc w:val="right"/>
              <w:rPr>
                <w:color w:val="000000"/>
                <w:sz w:val="28"/>
                <w:szCs w:val="28"/>
              </w:rPr>
            </w:pPr>
            <w:r w:rsidRPr="00FC3FCA">
              <w:rPr>
                <w:color w:val="000000"/>
                <w:sz w:val="28"/>
                <w:szCs w:val="28"/>
              </w:rPr>
              <w:t>698,00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334AEA2" w14:textId="77777777">
            <w:pPr>
              <w:spacing w:after="120"/>
              <w:jc w:val="right"/>
              <w:rPr>
                <w:color w:val="000000"/>
                <w:sz w:val="28"/>
                <w:szCs w:val="28"/>
              </w:rPr>
            </w:pPr>
            <w:r w:rsidRPr="00FC3FCA">
              <w:rPr>
                <w:color w:val="000000"/>
                <w:sz w:val="28"/>
                <w:szCs w:val="28"/>
              </w:rPr>
              <w:t>31</w:t>
            </w:r>
            <w:r w:rsidRPr="00FC3FCA" w:rsidR="00400BE2">
              <w:rPr>
                <w:color w:val="000000"/>
                <w:sz w:val="28"/>
                <w:szCs w:val="28"/>
              </w:rPr>
              <w:t xml:space="preserve"> </w:t>
            </w:r>
            <w:r w:rsidRPr="00FC3FCA">
              <w:rPr>
                <w:color w:val="000000"/>
                <w:sz w:val="28"/>
                <w:szCs w:val="28"/>
              </w:rPr>
              <w:t>410,00</w:t>
            </w:r>
          </w:p>
        </w:tc>
      </w:tr>
      <w:tr w14:paraId="4DBC9FD9"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DF88963" w14:textId="77777777">
            <w:pPr>
              <w:spacing w:after="120"/>
              <w:rPr>
                <w:color w:val="000000"/>
                <w:sz w:val="28"/>
                <w:szCs w:val="28"/>
              </w:rPr>
            </w:pPr>
            <w:r w:rsidRPr="00FC3FCA">
              <w:rPr>
                <w:color w:val="000000"/>
                <w:sz w:val="28"/>
                <w:szCs w:val="28"/>
              </w:rPr>
              <w:t>1.3.</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2BB7F5F" w14:textId="77777777">
            <w:pPr>
              <w:spacing w:after="120"/>
              <w:rPr>
                <w:color w:val="000000"/>
                <w:sz w:val="28"/>
                <w:szCs w:val="28"/>
              </w:rPr>
            </w:pPr>
            <w:r w:rsidRPr="00FC3FCA">
              <w:rPr>
                <w:color w:val="000000"/>
                <w:sz w:val="28"/>
                <w:szCs w:val="28"/>
              </w:rPr>
              <w:t>Tehnisko noteikumu apkopošana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E122245"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8B9AB34" w14:textId="77777777">
            <w:pPr>
              <w:spacing w:after="120"/>
              <w:jc w:val="center"/>
              <w:rPr>
                <w:color w:val="000000"/>
                <w:sz w:val="28"/>
                <w:szCs w:val="28"/>
              </w:rPr>
            </w:pPr>
            <w:r w:rsidRPr="00FC3FCA">
              <w:rPr>
                <w:color w:val="000000"/>
                <w:sz w:val="28"/>
                <w:szCs w:val="28"/>
              </w:rPr>
              <w:t>75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5E9B74B" w14:textId="77777777">
            <w:pPr>
              <w:spacing w:after="120"/>
              <w:jc w:val="right"/>
              <w:rPr>
                <w:color w:val="000000"/>
                <w:sz w:val="28"/>
                <w:szCs w:val="28"/>
              </w:rPr>
            </w:pPr>
            <w:r w:rsidRPr="00FC3FCA">
              <w:rPr>
                <w:color w:val="000000"/>
                <w:sz w:val="28"/>
                <w:szCs w:val="28"/>
              </w:rPr>
              <w:t>60,00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2298413" w14:textId="77777777">
            <w:pPr>
              <w:spacing w:after="120"/>
              <w:jc w:val="right"/>
              <w:rPr>
                <w:color w:val="000000"/>
                <w:sz w:val="28"/>
                <w:szCs w:val="28"/>
              </w:rPr>
            </w:pPr>
            <w:r w:rsidRPr="00FC3FCA">
              <w:rPr>
                <w:color w:val="000000"/>
                <w:sz w:val="28"/>
                <w:szCs w:val="28"/>
              </w:rPr>
              <w:t>4</w:t>
            </w:r>
            <w:r w:rsidRPr="00FC3FCA" w:rsidR="00400BE2">
              <w:rPr>
                <w:color w:val="000000"/>
                <w:sz w:val="28"/>
                <w:szCs w:val="28"/>
              </w:rPr>
              <w:t xml:space="preserve"> </w:t>
            </w:r>
            <w:r w:rsidRPr="00FC3FCA">
              <w:rPr>
                <w:color w:val="000000"/>
                <w:sz w:val="28"/>
                <w:szCs w:val="28"/>
              </w:rPr>
              <w:t>500,00</w:t>
            </w:r>
          </w:p>
        </w:tc>
      </w:tr>
      <w:tr w14:paraId="453C5824"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584D2498" w14:textId="77777777">
            <w:pPr>
              <w:spacing w:after="120"/>
              <w:rPr>
                <w:color w:val="000000"/>
                <w:sz w:val="28"/>
                <w:szCs w:val="28"/>
              </w:rPr>
            </w:pPr>
            <w:r w:rsidRPr="00FC3FCA">
              <w:rPr>
                <w:color w:val="000000"/>
                <w:sz w:val="28"/>
                <w:szCs w:val="28"/>
              </w:rPr>
              <w:t>1.4.</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281B01D" w14:textId="77777777">
            <w:pPr>
              <w:spacing w:after="120"/>
              <w:rPr>
                <w:color w:val="000000"/>
                <w:sz w:val="28"/>
                <w:szCs w:val="28"/>
              </w:rPr>
            </w:pPr>
            <w:r w:rsidRPr="00FC3FCA">
              <w:rPr>
                <w:color w:val="000000"/>
                <w:sz w:val="28"/>
                <w:szCs w:val="28"/>
              </w:rPr>
              <w:t>Topogrāfiskā uzmērīšana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44E1AA8" w14:textId="77777777">
            <w:pPr>
              <w:spacing w:after="120"/>
              <w:jc w:val="center"/>
              <w:rPr>
                <w:color w:val="000000"/>
                <w:sz w:val="28"/>
                <w:szCs w:val="28"/>
              </w:rPr>
            </w:pPr>
            <w:r w:rsidRPr="00FC3FCA">
              <w:rPr>
                <w:color w:val="000000"/>
                <w:sz w:val="28"/>
                <w:szCs w:val="28"/>
              </w:rPr>
              <w:t>ha</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3617BDF" w14:textId="77777777">
            <w:pPr>
              <w:spacing w:after="120"/>
              <w:jc w:val="center"/>
              <w:rPr>
                <w:color w:val="000000"/>
                <w:sz w:val="28"/>
                <w:szCs w:val="28"/>
              </w:rPr>
            </w:pPr>
            <w:r w:rsidRPr="00FC3FCA">
              <w:rPr>
                <w:color w:val="000000"/>
                <w:sz w:val="28"/>
                <w:szCs w:val="28"/>
              </w:rPr>
              <w:t>7</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DD9CF82" w14:textId="77777777">
            <w:pPr>
              <w:spacing w:after="120"/>
              <w:jc w:val="right"/>
              <w:rPr>
                <w:color w:val="000000"/>
                <w:sz w:val="28"/>
                <w:szCs w:val="28"/>
              </w:rPr>
            </w:pPr>
            <w:r w:rsidRPr="00FC3FCA">
              <w:rPr>
                <w:color w:val="000000"/>
                <w:sz w:val="28"/>
                <w:szCs w:val="28"/>
              </w:rPr>
              <w:t>500,00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57FAA297" w14:textId="77777777">
            <w:pPr>
              <w:spacing w:after="120"/>
              <w:jc w:val="right"/>
              <w:rPr>
                <w:color w:val="000000"/>
                <w:sz w:val="28"/>
                <w:szCs w:val="28"/>
              </w:rPr>
            </w:pPr>
            <w:r w:rsidRPr="00FC3FCA">
              <w:rPr>
                <w:color w:val="000000"/>
                <w:sz w:val="28"/>
                <w:szCs w:val="28"/>
              </w:rPr>
              <w:t>3</w:t>
            </w:r>
            <w:r w:rsidRPr="00FC3FCA" w:rsidR="00400BE2">
              <w:rPr>
                <w:color w:val="000000"/>
                <w:sz w:val="28"/>
                <w:szCs w:val="28"/>
              </w:rPr>
              <w:t xml:space="preserve"> </w:t>
            </w:r>
            <w:r w:rsidRPr="00FC3FCA">
              <w:rPr>
                <w:color w:val="000000"/>
                <w:sz w:val="28"/>
                <w:szCs w:val="28"/>
              </w:rPr>
              <w:t>500,00</w:t>
            </w:r>
          </w:p>
        </w:tc>
      </w:tr>
      <w:tr w14:paraId="7DD72077"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70E3C63" w14:textId="77777777">
            <w:pPr>
              <w:spacing w:after="120"/>
              <w:rPr>
                <w:color w:val="000000"/>
                <w:sz w:val="28"/>
                <w:szCs w:val="28"/>
              </w:rPr>
            </w:pPr>
            <w:r w:rsidRPr="00FC3FCA">
              <w:rPr>
                <w:color w:val="000000"/>
                <w:sz w:val="28"/>
                <w:szCs w:val="28"/>
              </w:rPr>
              <w:t>1.5.</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82F7D9A" w14:textId="77777777">
            <w:pPr>
              <w:spacing w:after="120"/>
              <w:rPr>
                <w:color w:val="000000"/>
                <w:sz w:val="28"/>
                <w:szCs w:val="28"/>
              </w:rPr>
            </w:pPr>
            <w:r w:rsidRPr="00FC3FCA">
              <w:rPr>
                <w:color w:val="000000"/>
                <w:sz w:val="28"/>
                <w:szCs w:val="28"/>
              </w:rPr>
              <w:t>Inženierģeoloģiskā izpēte</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0F25C68"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CCFC4FE" w14:textId="77777777">
            <w:pPr>
              <w:spacing w:after="120"/>
              <w:jc w:val="center"/>
              <w:rPr>
                <w:color w:val="000000"/>
                <w:sz w:val="28"/>
                <w:szCs w:val="28"/>
              </w:rPr>
            </w:pPr>
            <w:r w:rsidRPr="00FC3FCA">
              <w:rPr>
                <w:color w:val="000000"/>
                <w:sz w:val="28"/>
                <w:szCs w:val="28"/>
              </w:rPr>
              <w:t>45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9C51B7E" w14:textId="77777777">
            <w:pPr>
              <w:spacing w:after="120"/>
              <w:jc w:val="right"/>
              <w:rPr>
                <w:color w:val="000000"/>
                <w:sz w:val="28"/>
                <w:szCs w:val="28"/>
              </w:rPr>
            </w:pPr>
            <w:r w:rsidRPr="00FC3FCA">
              <w:rPr>
                <w:color w:val="000000"/>
                <w:sz w:val="28"/>
                <w:szCs w:val="28"/>
              </w:rPr>
              <w:t>933,00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9BC74BB" w14:textId="77777777">
            <w:pPr>
              <w:spacing w:after="120"/>
              <w:jc w:val="right"/>
              <w:rPr>
                <w:color w:val="000000"/>
                <w:sz w:val="28"/>
                <w:szCs w:val="28"/>
              </w:rPr>
            </w:pPr>
            <w:r w:rsidRPr="00FC3FCA">
              <w:rPr>
                <w:color w:val="000000"/>
                <w:sz w:val="28"/>
                <w:szCs w:val="28"/>
              </w:rPr>
              <w:t>41</w:t>
            </w:r>
            <w:r w:rsidRPr="00FC3FCA" w:rsidR="00400BE2">
              <w:rPr>
                <w:color w:val="000000"/>
                <w:sz w:val="28"/>
                <w:szCs w:val="28"/>
              </w:rPr>
              <w:t xml:space="preserve"> </w:t>
            </w:r>
            <w:r w:rsidRPr="00FC3FCA">
              <w:rPr>
                <w:color w:val="000000"/>
                <w:sz w:val="28"/>
                <w:szCs w:val="28"/>
              </w:rPr>
              <w:t>985,00</w:t>
            </w:r>
          </w:p>
        </w:tc>
      </w:tr>
      <w:tr w14:paraId="34978F2E"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41058312" w14:textId="77777777">
            <w:pPr>
              <w:spacing w:after="120"/>
              <w:rPr>
                <w:b/>
                <w:bCs/>
                <w:color w:val="000000"/>
                <w:sz w:val="28"/>
                <w:szCs w:val="28"/>
              </w:rPr>
            </w:pPr>
            <w:r w:rsidRPr="00FC3FCA">
              <w:rPr>
                <w:b/>
                <w:bCs/>
                <w:color w:val="000000"/>
                <w:sz w:val="28"/>
                <w:szCs w:val="28"/>
              </w:rPr>
              <w:t>2.</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B821D8A" w14:textId="77777777">
            <w:pPr>
              <w:spacing w:after="120"/>
              <w:rPr>
                <w:b/>
                <w:bCs/>
                <w:color w:val="000000"/>
                <w:sz w:val="28"/>
                <w:szCs w:val="28"/>
              </w:rPr>
            </w:pPr>
            <w:r w:rsidRPr="00FC3FCA">
              <w:rPr>
                <w:b/>
                <w:bCs/>
                <w:color w:val="000000"/>
                <w:sz w:val="28"/>
                <w:szCs w:val="28"/>
              </w:rPr>
              <w:t>Būvprojekta izstrāde</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9B3DC00"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40BAD90"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F0E44AD"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16D991C" w14:textId="77777777">
            <w:pPr>
              <w:spacing w:after="120"/>
              <w:jc w:val="right"/>
              <w:rPr>
                <w:color w:val="000000"/>
                <w:sz w:val="28"/>
                <w:szCs w:val="28"/>
              </w:rPr>
            </w:pPr>
            <w:r w:rsidRPr="00FC3FCA">
              <w:rPr>
                <w:color w:val="000000"/>
                <w:sz w:val="28"/>
                <w:szCs w:val="28"/>
              </w:rPr>
              <w:t>0,00</w:t>
            </w:r>
          </w:p>
        </w:tc>
      </w:tr>
      <w:tr w14:paraId="28FD8BF4"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55CA08B" w14:textId="77777777">
            <w:pPr>
              <w:spacing w:after="120"/>
              <w:rPr>
                <w:color w:val="000000"/>
                <w:sz w:val="28"/>
                <w:szCs w:val="28"/>
              </w:rPr>
            </w:pPr>
            <w:r w:rsidRPr="00FC3FCA">
              <w:rPr>
                <w:color w:val="000000"/>
                <w:sz w:val="28"/>
                <w:szCs w:val="28"/>
              </w:rPr>
              <w:t>2.1.</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D87BD40" w14:textId="77777777">
            <w:pPr>
              <w:spacing w:after="120"/>
              <w:rPr>
                <w:color w:val="000000"/>
                <w:sz w:val="28"/>
                <w:szCs w:val="28"/>
              </w:rPr>
            </w:pPr>
            <w:r w:rsidRPr="00FC3FCA">
              <w:rPr>
                <w:color w:val="000000"/>
                <w:sz w:val="28"/>
                <w:szCs w:val="28"/>
              </w:rPr>
              <w:t>Paskaidrojuma raksts, specifikācijas</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B742867"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523EBD53" w14:textId="77777777">
            <w:pPr>
              <w:spacing w:after="120"/>
              <w:jc w:val="center"/>
              <w:rPr>
                <w:color w:val="000000"/>
                <w:sz w:val="28"/>
                <w:szCs w:val="28"/>
              </w:rPr>
            </w:pPr>
            <w:r w:rsidRPr="00FC3FCA">
              <w:rPr>
                <w:color w:val="000000"/>
                <w:sz w:val="28"/>
                <w:szCs w:val="28"/>
              </w:rPr>
              <w:t>175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BF2050C" w14:textId="77777777">
            <w:pPr>
              <w:spacing w:after="120"/>
              <w:jc w:val="right"/>
              <w:rPr>
                <w:color w:val="000000"/>
                <w:sz w:val="28"/>
                <w:szCs w:val="28"/>
              </w:rPr>
            </w:pPr>
            <w:r w:rsidRPr="00FC3FCA">
              <w:rPr>
                <w:color w:val="000000"/>
                <w:sz w:val="28"/>
                <w:szCs w:val="28"/>
              </w:rPr>
              <w:t>486,00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EB88CC8" w14:textId="77777777">
            <w:pPr>
              <w:spacing w:after="120"/>
              <w:jc w:val="right"/>
              <w:rPr>
                <w:color w:val="000000"/>
                <w:sz w:val="28"/>
                <w:szCs w:val="28"/>
              </w:rPr>
            </w:pPr>
            <w:r w:rsidRPr="00FC3FCA">
              <w:rPr>
                <w:color w:val="000000"/>
                <w:sz w:val="28"/>
                <w:szCs w:val="28"/>
              </w:rPr>
              <w:t>85</w:t>
            </w:r>
            <w:r w:rsidRPr="00FC3FCA" w:rsidR="00400BE2">
              <w:rPr>
                <w:color w:val="000000"/>
                <w:sz w:val="28"/>
                <w:szCs w:val="28"/>
              </w:rPr>
              <w:t xml:space="preserve"> </w:t>
            </w:r>
            <w:r w:rsidRPr="00FC3FCA">
              <w:rPr>
                <w:color w:val="000000"/>
                <w:sz w:val="28"/>
                <w:szCs w:val="28"/>
              </w:rPr>
              <w:t>050,00</w:t>
            </w:r>
          </w:p>
        </w:tc>
      </w:tr>
      <w:tr w14:paraId="6ADE4945"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1EEEB6E" w14:textId="77777777">
            <w:pPr>
              <w:spacing w:after="120"/>
              <w:rPr>
                <w:color w:val="000000"/>
                <w:sz w:val="28"/>
                <w:szCs w:val="28"/>
              </w:rPr>
            </w:pPr>
            <w:r w:rsidRPr="00FC3FCA">
              <w:rPr>
                <w:color w:val="000000"/>
                <w:sz w:val="28"/>
                <w:szCs w:val="28"/>
              </w:rPr>
              <w:t>2.2.</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5CAA1FE" w14:textId="77777777">
            <w:pPr>
              <w:spacing w:after="120"/>
              <w:rPr>
                <w:color w:val="000000"/>
                <w:sz w:val="28"/>
                <w:szCs w:val="28"/>
              </w:rPr>
            </w:pPr>
            <w:r w:rsidRPr="00FC3FCA">
              <w:rPr>
                <w:color w:val="000000"/>
                <w:sz w:val="28"/>
                <w:szCs w:val="28"/>
              </w:rPr>
              <w:t>Rasējumi</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9B56E9B"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0610847" w14:textId="77777777">
            <w:pPr>
              <w:spacing w:after="120"/>
              <w:jc w:val="center"/>
              <w:rPr>
                <w:color w:val="000000"/>
                <w:sz w:val="28"/>
                <w:szCs w:val="28"/>
              </w:rPr>
            </w:pPr>
            <w:r w:rsidRPr="00FC3FCA">
              <w:rPr>
                <w:color w:val="000000"/>
                <w:sz w:val="28"/>
                <w:szCs w:val="28"/>
              </w:rPr>
              <w:t>175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58748B6" w14:textId="77777777">
            <w:pPr>
              <w:spacing w:after="120"/>
              <w:jc w:val="right"/>
              <w:rPr>
                <w:color w:val="000000"/>
                <w:sz w:val="28"/>
                <w:szCs w:val="28"/>
              </w:rPr>
            </w:pPr>
            <w:r w:rsidRPr="00FC3FCA">
              <w:rPr>
                <w:color w:val="000000"/>
                <w:sz w:val="28"/>
                <w:szCs w:val="28"/>
              </w:rPr>
              <w:t>640,00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1FD3B73" w14:textId="77777777">
            <w:pPr>
              <w:spacing w:after="120"/>
              <w:jc w:val="right"/>
              <w:rPr>
                <w:color w:val="000000"/>
                <w:sz w:val="28"/>
                <w:szCs w:val="28"/>
              </w:rPr>
            </w:pPr>
            <w:r w:rsidRPr="00FC3FCA">
              <w:rPr>
                <w:color w:val="000000"/>
                <w:sz w:val="28"/>
                <w:szCs w:val="28"/>
              </w:rPr>
              <w:t>112</w:t>
            </w:r>
            <w:r w:rsidRPr="00FC3FCA" w:rsidR="00400BE2">
              <w:rPr>
                <w:color w:val="000000"/>
                <w:sz w:val="28"/>
                <w:szCs w:val="28"/>
              </w:rPr>
              <w:t xml:space="preserve"> </w:t>
            </w:r>
            <w:r w:rsidRPr="00FC3FCA">
              <w:rPr>
                <w:color w:val="000000"/>
                <w:sz w:val="28"/>
                <w:szCs w:val="28"/>
              </w:rPr>
              <w:t>000,00</w:t>
            </w:r>
          </w:p>
        </w:tc>
      </w:tr>
      <w:tr w14:paraId="4F482BD2"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6CADD97F" w14:textId="77777777">
            <w:pPr>
              <w:spacing w:after="120"/>
              <w:rPr>
                <w:color w:val="000000"/>
                <w:sz w:val="28"/>
                <w:szCs w:val="28"/>
              </w:rPr>
            </w:pPr>
            <w:r w:rsidRPr="00FC3FCA">
              <w:rPr>
                <w:color w:val="000000"/>
                <w:sz w:val="28"/>
                <w:szCs w:val="28"/>
              </w:rPr>
              <w:t>2.3.</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47DD099" w14:textId="77777777">
            <w:pPr>
              <w:spacing w:after="120"/>
              <w:rPr>
                <w:color w:val="000000"/>
                <w:sz w:val="28"/>
                <w:szCs w:val="28"/>
              </w:rPr>
            </w:pPr>
            <w:r w:rsidRPr="00FC3FCA">
              <w:rPr>
                <w:color w:val="000000"/>
                <w:sz w:val="28"/>
                <w:szCs w:val="28"/>
              </w:rPr>
              <w:t>Darbu daudzuma saraksts</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9B87A56"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53A1FA4" w14:textId="77777777">
            <w:pPr>
              <w:spacing w:after="120"/>
              <w:jc w:val="center"/>
              <w:rPr>
                <w:color w:val="000000"/>
                <w:sz w:val="28"/>
                <w:szCs w:val="28"/>
              </w:rPr>
            </w:pPr>
            <w:r w:rsidRPr="00FC3FCA">
              <w:rPr>
                <w:color w:val="000000"/>
                <w:sz w:val="28"/>
                <w:szCs w:val="28"/>
              </w:rPr>
              <w:t>175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1DCADB8" w14:textId="77777777">
            <w:pPr>
              <w:spacing w:after="120"/>
              <w:jc w:val="right"/>
              <w:rPr>
                <w:color w:val="000000"/>
                <w:sz w:val="28"/>
                <w:szCs w:val="28"/>
              </w:rPr>
            </w:pPr>
            <w:r w:rsidRPr="00FC3FCA">
              <w:rPr>
                <w:color w:val="000000"/>
                <w:sz w:val="28"/>
                <w:szCs w:val="28"/>
              </w:rPr>
              <w:t>80,00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A014F32" w14:textId="77777777">
            <w:pPr>
              <w:spacing w:after="120"/>
              <w:jc w:val="right"/>
              <w:rPr>
                <w:color w:val="000000"/>
                <w:sz w:val="28"/>
                <w:szCs w:val="28"/>
              </w:rPr>
            </w:pPr>
            <w:r w:rsidRPr="00FC3FCA">
              <w:rPr>
                <w:color w:val="000000"/>
                <w:sz w:val="28"/>
                <w:szCs w:val="28"/>
              </w:rPr>
              <w:t>14</w:t>
            </w:r>
            <w:r w:rsidRPr="00FC3FCA" w:rsidR="00400BE2">
              <w:rPr>
                <w:color w:val="000000"/>
                <w:sz w:val="28"/>
                <w:szCs w:val="28"/>
              </w:rPr>
              <w:t xml:space="preserve"> </w:t>
            </w:r>
            <w:r w:rsidRPr="00FC3FCA">
              <w:rPr>
                <w:color w:val="000000"/>
                <w:sz w:val="28"/>
                <w:szCs w:val="28"/>
              </w:rPr>
              <w:t>000,00</w:t>
            </w:r>
          </w:p>
        </w:tc>
      </w:tr>
      <w:tr w14:paraId="1AD6A9B3"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1EC5FE65" w14:textId="77777777">
            <w:pPr>
              <w:spacing w:after="120"/>
              <w:rPr>
                <w:color w:val="000000"/>
                <w:sz w:val="28"/>
                <w:szCs w:val="28"/>
              </w:rPr>
            </w:pPr>
            <w:r w:rsidRPr="00FC3FCA">
              <w:rPr>
                <w:color w:val="000000"/>
                <w:sz w:val="28"/>
                <w:szCs w:val="28"/>
              </w:rPr>
              <w:t>2.4.</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CBD19C5" w14:textId="77777777">
            <w:pPr>
              <w:spacing w:after="120"/>
              <w:rPr>
                <w:color w:val="000000"/>
                <w:sz w:val="28"/>
                <w:szCs w:val="28"/>
              </w:rPr>
            </w:pPr>
            <w:r w:rsidRPr="00FC3FCA">
              <w:rPr>
                <w:color w:val="000000"/>
                <w:sz w:val="28"/>
                <w:szCs w:val="28"/>
              </w:rPr>
              <w:t>Būvdarbu izmaksu aprēķins</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D92736E"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6632D23" w14:textId="77777777">
            <w:pPr>
              <w:spacing w:after="120"/>
              <w:jc w:val="center"/>
              <w:rPr>
                <w:color w:val="000000"/>
                <w:sz w:val="28"/>
                <w:szCs w:val="28"/>
              </w:rPr>
            </w:pPr>
            <w:r w:rsidRPr="00FC3FCA">
              <w:rPr>
                <w:color w:val="000000"/>
                <w:sz w:val="28"/>
                <w:szCs w:val="28"/>
              </w:rPr>
              <w:t>120</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5C75A07" w14:textId="77777777">
            <w:pPr>
              <w:spacing w:after="120"/>
              <w:jc w:val="right"/>
              <w:rPr>
                <w:color w:val="000000"/>
                <w:sz w:val="28"/>
                <w:szCs w:val="28"/>
              </w:rPr>
            </w:pPr>
            <w:r w:rsidRPr="00FC3FCA">
              <w:rPr>
                <w:color w:val="000000"/>
                <w:sz w:val="28"/>
                <w:szCs w:val="28"/>
              </w:rPr>
              <w:t>33,00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BD58EDF" w14:textId="77777777">
            <w:pPr>
              <w:spacing w:after="120"/>
              <w:jc w:val="right"/>
              <w:rPr>
                <w:color w:val="000000"/>
                <w:sz w:val="28"/>
                <w:szCs w:val="28"/>
              </w:rPr>
            </w:pPr>
            <w:r w:rsidRPr="00FC3FCA">
              <w:rPr>
                <w:color w:val="000000"/>
                <w:sz w:val="28"/>
                <w:szCs w:val="28"/>
              </w:rPr>
              <w:t>3</w:t>
            </w:r>
            <w:r w:rsidRPr="00FC3FCA" w:rsidR="00400BE2">
              <w:rPr>
                <w:color w:val="000000"/>
                <w:sz w:val="28"/>
                <w:szCs w:val="28"/>
              </w:rPr>
              <w:t xml:space="preserve"> </w:t>
            </w:r>
            <w:r w:rsidRPr="00FC3FCA">
              <w:rPr>
                <w:color w:val="000000"/>
                <w:sz w:val="28"/>
                <w:szCs w:val="28"/>
              </w:rPr>
              <w:t>960,00</w:t>
            </w:r>
          </w:p>
        </w:tc>
      </w:tr>
      <w:tr w14:paraId="59EE49BB"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83903B5" w14:textId="77777777">
            <w:pPr>
              <w:spacing w:after="120"/>
              <w:rPr>
                <w:color w:val="000000"/>
                <w:sz w:val="28"/>
                <w:szCs w:val="28"/>
              </w:rPr>
            </w:pPr>
            <w:r w:rsidRPr="00FC3FCA">
              <w:rPr>
                <w:color w:val="000000"/>
                <w:sz w:val="28"/>
                <w:szCs w:val="28"/>
              </w:rPr>
              <w:t>2.5.</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E4FFBC2" w14:textId="77777777">
            <w:pPr>
              <w:spacing w:after="120"/>
              <w:rPr>
                <w:color w:val="000000"/>
                <w:sz w:val="28"/>
                <w:szCs w:val="28"/>
              </w:rPr>
            </w:pPr>
            <w:r w:rsidRPr="00FC3FCA">
              <w:rPr>
                <w:color w:val="000000"/>
                <w:sz w:val="28"/>
                <w:szCs w:val="28"/>
              </w:rPr>
              <w:t>DOP sastādīšana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5D7A4CD7"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7E2CE9D" w14:textId="77777777">
            <w:pPr>
              <w:spacing w:after="120"/>
              <w:jc w:val="center"/>
              <w:rPr>
                <w:color w:val="000000"/>
                <w:sz w:val="28"/>
                <w:szCs w:val="28"/>
              </w:rPr>
            </w:pPr>
            <w:r w:rsidRPr="00FC3FCA">
              <w:rPr>
                <w:color w:val="000000"/>
                <w:sz w:val="28"/>
                <w:szCs w:val="28"/>
              </w:rPr>
              <w:t>100</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31D3634" w14:textId="77777777">
            <w:pPr>
              <w:spacing w:after="120"/>
              <w:jc w:val="right"/>
              <w:rPr>
                <w:color w:val="000000"/>
                <w:sz w:val="28"/>
                <w:szCs w:val="28"/>
              </w:rPr>
            </w:pPr>
            <w:r w:rsidRPr="00FC3FCA">
              <w:rPr>
                <w:color w:val="000000"/>
                <w:sz w:val="28"/>
                <w:szCs w:val="28"/>
              </w:rPr>
              <w:t>66,00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2B52235" w14:textId="77777777">
            <w:pPr>
              <w:spacing w:after="120"/>
              <w:jc w:val="right"/>
              <w:rPr>
                <w:color w:val="000000"/>
                <w:sz w:val="28"/>
                <w:szCs w:val="28"/>
              </w:rPr>
            </w:pPr>
            <w:r w:rsidRPr="00FC3FCA">
              <w:rPr>
                <w:color w:val="000000"/>
                <w:sz w:val="28"/>
                <w:szCs w:val="28"/>
              </w:rPr>
              <w:t>6</w:t>
            </w:r>
            <w:r w:rsidRPr="00FC3FCA" w:rsidR="00400BE2">
              <w:rPr>
                <w:color w:val="000000"/>
                <w:sz w:val="28"/>
                <w:szCs w:val="28"/>
              </w:rPr>
              <w:t xml:space="preserve"> </w:t>
            </w:r>
            <w:r w:rsidRPr="00FC3FCA">
              <w:rPr>
                <w:color w:val="000000"/>
                <w:sz w:val="28"/>
                <w:szCs w:val="28"/>
              </w:rPr>
              <w:t>600,00</w:t>
            </w:r>
          </w:p>
        </w:tc>
      </w:tr>
      <w:tr w14:paraId="7CDFCFA4"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58F7C27" w14:textId="77777777">
            <w:pPr>
              <w:spacing w:after="120"/>
              <w:rPr>
                <w:color w:val="000000"/>
                <w:sz w:val="28"/>
                <w:szCs w:val="28"/>
              </w:rPr>
            </w:pPr>
            <w:r w:rsidRPr="00FC3FCA">
              <w:rPr>
                <w:color w:val="000000"/>
                <w:sz w:val="28"/>
                <w:szCs w:val="28"/>
              </w:rPr>
              <w:t>2.6.</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C9AA941" w14:textId="77777777">
            <w:pPr>
              <w:spacing w:after="120"/>
              <w:rPr>
                <w:color w:val="000000"/>
                <w:sz w:val="28"/>
                <w:szCs w:val="28"/>
              </w:rPr>
            </w:pPr>
            <w:r w:rsidRPr="00FC3FCA">
              <w:rPr>
                <w:color w:val="000000"/>
                <w:sz w:val="28"/>
                <w:szCs w:val="28"/>
              </w:rPr>
              <w:t>Būvprojekta saskaņošana ar ieinteresētajām institūcijām un akcepta iegūšana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45BE839"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4E8A2BA" w14:textId="77777777">
            <w:pPr>
              <w:spacing w:after="120"/>
              <w:jc w:val="center"/>
              <w:rPr>
                <w:color w:val="000000"/>
                <w:sz w:val="28"/>
                <w:szCs w:val="28"/>
              </w:rPr>
            </w:pPr>
            <w:r w:rsidRPr="00FC3FCA">
              <w:rPr>
                <w:color w:val="000000"/>
                <w:sz w:val="28"/>
                <w:szCs w:val="28"/>
              </w:rPr>
              <w:t>75</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BB7B97A" w14:textId="77777777">
            <w:pPr>
              <w:spacing w:after="120"/>
              <w:jc w:val="right"/>
              <w:rPr>
                <w:color w:val="000000"/>
                <w:sz w:val="28"/>
                <w:szCs w:val="28"/>
              </w:rPr>
            </w:pPr>
            <w:r w:rsidRPr="00FC3FCA">
              <w:rPr>
                <w:color w:val="000000"/>
                <w:sz w:val="28"/>
                <w:szCs w:val="28"/>
              </w:rPr>
              <w:t>160,00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2533331" w14:textId="77777777">
            <w:pPr>
              <w:spacing w:after="120"/>
              <w:jc w:val="right"/>
              <w:rPr>
                <w:color w:val="000000"/>
                <w:sz w:val="28"/>
                <w:szCs w:val="28"/>
              </w:rPr>
            </w:pPr>
            <w:r w:rsidRPr="00FC3FCA">
              <w:rPr>
                <w:color w:val="000000"/>
                <w:sz w:val="28"/>
                <w:szCs w:val="28"/>
              </w:rPr>
              <w:t>12</w:t>
            </w:r>
            <w:r w:rsidRPr="00FC3FCA" w:rsidR="00400BE2">
              <w:rPr>
                <w:color w:val="000000"/>
                <w:sz w:val="28"/>
                <w:szCs w:val="28"/>
              </w:rPr>
              <w:t xml:space="preserve"> </w:t>
            </w:r>
            <w:r w:rsidRPr="00FC3FCA">
              <w:rPr>
                <w:color w:val="000000"/>
                <w:sz w:val="28"/>
                <w:szCs w:val="28"/>
              </w:rPr>
              <w:t>000,00</w:t>
            </w:r>
          </w:p>
        </w:tc>
      </w:tr>
      <w:tr w14:paraId="7AA11177"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12DB5B3" w14:textId="77777777">
            <w:pPr>
              <w:spacing w:after="120"/>
              <w:rPr>
                <w:b/>
                <w:bCs/>
                <w:color w:val="000000"/>
                <w:sz w:val="28"/>
                <w:szCs w:val="28"/>
              </w:rPr>
            </w:pPr>
            <w:r w:rsidRPr="00FC3FCA">
              <w:rPr>
                <w:b/>
                <w:bCs/>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1A055E4" w14:textId="77777777">
            <w:pPr>
              <w:spacing w:after="120"/>
              <w:rPr>
                <w:b/>
                <w:bCs/>
                <w:color w:val="000000"/>
                <w:sz w:val="28"/>
                <w:szCs w:val="28"/>
              </w:rPr>
            </w:pPr>
            <w:r w:rsidRPr="00FC3FCA">
              <w:rPr>
                <w:b/>
                <w:bCs/>
                <w:color w:val="000000"/>
                <w:sz w:val="28"/>
                <w:szCs w:val="28"/>
              </w:rPr>
              <w:t>Kopā projektēšanas darbu veikšana (1.punkts līdz 2.6 punkts)</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F0BD8B4"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485592B"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ABA900D"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2351CDC" w14:textId="77777777">
            <w:pPr>
              <w:spacing w:after="120"/>
              <w:jc w:val="right"/>
              <w:rPr>
                <w:b/>
                <w:bCs/>
                <w:color w:val="000000"/>
                <w:sz w:val="28"/>
                <w:szCs w:val="28"/>
              </w:rPr>
            </w:pPr>
            <w:r w:rsidRPr="00FC3FCA">
              <w:rPr>
                <w:b/>
                <w:bCs/>
                <w:color w:val="000000"/>
                <w:sz w:val="28"/>
                <w:szCs w:val="28"/>
              </w:rPr>
              <w:t>331</w:t>
            </w:r>
            <w:r w:rsidRPr="00FC3FCA" w:rsidR="00400BE2">
              <w:rPr>
                <w:b/>
                <w:bCs/>
                <w:color w:val="000000"/>
                <w:sz w:val="28"/>
                <w:szCs w:val="28"/>
              </w:rPr>
              <w:t xml:space="preserve"> </w:t>
            </w:r>
            <w:r w:rsidRPr="00FC3FCA">
              <w:rPr>
                <w:b/>
                <w:bCs/>
                <w:color w:val="000000"/>
                <w:sz w:val="28"/>
                <w:szCs w:val="28"/>
              </w:rPr>
              <w:t>505,00</w:t>
            </w:r>
          </w:p>
        </w:tc>
      </w:tr>
      <w:tr w14:paraId="0F9E9566"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1027F1A7" w14:textId="77777777">
            <w:pPr>
              <w:spacing w:after="120"/>
              <w:rPr>
                <w:b/>
                <w:bCs/>
                <w:color w:val="000000"/>
                <w:sz w:val="28"/>
                <w:szCs w:val="28"/>
              </w:rPr>
            </w:pPr>
            <w:r w:rsidRPr="00FC3FCA">
              <w:rPr>
                <w:b/>
                <w:bCs/>
                <w:color w:val="000000"/>
                <w:sz w:val="28"/>
                <w:szCs w:val="28"/>
              </w:rPr>
              <w:t>3.</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76E4B0A" w14:textId="77777777">
            <w:pPr>
              <w:spacing w:after="120"/>
              <w:rPr>
                <w:b/>
                <w:bCs/>
                <w:color w:val="000000"/>
                <w:sz w:val="28"/>
                <w:szCs w:val="28"/>
              </w:rPr>
            </w:pPr>
            <w:r w:rsidRPr="00FC3FCA">
              <w:rPr>
                <w:b/>
                <w:bCs/>
                <w:color w:val="000000"/>
                <w:sz w:val="28"/>
                <w:szCs w:val="28"/>
              </w:rPr>
              <w:t>Autoruzraudzības darbu veikšana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D41A164"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9D93C3E"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DE8D1DF"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7C80618" w14:textId="77777777">
            <w:pPr>
              <w:spacing w:after="120"/>
              <w:jc w:val="right"/>
              <w:rPr>
                <w:b/>
                <w:bCs/>
                <w:color w:val="000000"/>
                <w:sz w:val="28"/>
                <w:szCs w:val="28"/>
              </w:rPr>
            </w:pPr>
            <w:r w:rsidRPr="00FC3FCA">
              <w:rPr>
                <w:b/>
                <w:bCs/>
                <w:color w:val="000000"/>
                <w:sz w:val="28"/>
                <w:szCs w:val="28"/>
              </w:rPr>
              <w:t> </w:t>
            </w:r>
          </w:p>
        </w:tc>
      </w:tr>
      <w:tr w14:paraId="13DFD499"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51D612E4" w14:textId="77777777">
            <w:pPr>
              <w:spacing w:after="120"/>
              <w:rPr>
                <w:color w:val="000000"/>
                <w:sz w:val="28"/>
                <w:szCs w:val="28"/>
              </w:rPr>
            </w:pPr>
            <w:r w:rsidRPr="00FC3FCA">
              <w:rPr>
                <w:color w:val="000000"/>
                <w:sz w:val="28"/>
                <w:szCs w:val="28"/>
              </w:rPr>
              <w:t>3.1.</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C9F8E72" w14:textId="77777777">
            <w:pPr>
              <w:spacing w:after="120"/>
              <w:rPr>
                <w:color w:val="000000"/>
                <w:sz w:val="28"/>
                <w:szCs w:val="28"/>
              </w:rPr>
            </w:pPr>
            <w:r w:rsidRPr="00FC3FCA">
              <w:rPr>
                <w:color w:val="000000"/>
                <w:sz w:val="28"/>
                <w:szCs w:val="28"/>
              </w:rPr>
              <w:t>Būvsapulču apmeklēšana</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028682F"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9319277" w14:textId="77777777">
            <w:pPr>
              <w:spacing w:after="120"/>
              <w:jc w:val="center"/>
              <w:rPr>
                <w:color w:val="000000"/>
                <w:sz w:val="28"/>
                <w:szCs w:val="28"/>
              </w:rPr>
            </w:pPr>
            <w:r w:rsidRPr="00FC3FCA">
              <w:rPr>
                <w:color w:val="000000"/>
                <w:sz w:val="28"/>
                <w:szCs w:val="28"/>
              </w:rPr>
              <w:t>120</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DCCAC56" w14:textId="77777777">
            <w:pPr>
              <w:spacing w:after="120"/>
              <w:jc w:val="right"/>
              <w:rPr>
                <w:color w:val="000000"/>
                <w:sz w:val="28"/>
                <w:szCs w:val="28"/>
              </w:rPr>
            </w:pPr>
            <w:r w:rsidRPr="00FC3FCA">
              <w:rPr>
                <w:color w:val="000000"/>
                <w:sz w:val="28"/>
                <w:szCs w:val="28"/>
              </w:rPr>
              <w:t>233,00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FFC0F32" w14:textId="77777777">
            <w:pPr>
              <w:spacing w:after="120"/>
              <w:jc w:val="right"/>
              <w:rPr>
                <w:color w:val="000000"/>
                <w:sz w:val="28"/>
                <w:szCs w:val="28"/>
              </w:rPr>
            </w:pPr>
            <w:r w:rsidRPr="00FC3FCA">
              <w:rPr>
                <w:color w:val="000000"/>
                <w:sz w:val="28"/>
                <w:szCs w:val="28"/>
              </w:rPr>
              <w:t>27</w:t>
            </w:r>
            <w:r w:rsidRPr="00FC3FCA" w:rsidR="00400BE2">
              <w:rPr>
                <w:color w:val="000000"/>
                <w:sz w:val="28"/>
                <w:szCs w:val="28"/>
              </w:rPr>
              <w:t xml:space="preserve"> </w:t>
            </w:r>
            <w:r w:rsidRPr="00FC3FCA">
              <w:rPr>
                <w:color w:val="000000"/>
                <w:sz w:val="28"/>
                <w:szCs w:val="28"/>
              </w:rPr>
              <w:t>960,00</w:t>
            </w:r>
          </w:p>
        </w:tc>
      </w:tr>
      <w:tr w14:paraId="3C4799A5"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0CEBA67C" w14:textId="77777777">
            <w:pPr>
              <w:spacing w:after="120"/>
              <w:rPr>
                <w:color w:val="000000"/>
                <w:sz w:val="28"/>
                <w:szCs w:val="28"/>
              </w:rPr>
            </w:pPr>
            <w:r w:rsidRPr="00FC3FCA">
              <w:rPr>
                <w:color w:val="000000"/>
                <w:sz w:val="28"/>
                <w:szCs w:val="28"/>
              </w:rPr>
              <w:t>3.2.</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75E9FAA" w14:textId="77777777">
            <w:pPr>
              <w:spacing w:after="120"/>
              <w:rPr>
                <w:color w:val="000000"/>
                <w:sz w:val="28"/>
                <w:szCs w:val="28"/>
              </w:rPr>
            </w:pPr>
            <w:r w:rsidRPr="00FC3FCA">
              <w:rPr>
                <w:color w:val="000000"/>
                <w:sz w:val="28"/>
                <w:szCs w:val="28"/>
              </w:rPr>
              <w:t>Citi darbi</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4201494" w14:textId="77777777">
            <w:pPr>
              <w:spacing w:after="120"/>
              <w:jc w:val="center"/>
              <w:rPr>
                <w:color w:val="000000"/>
                <w:sz w:val="28"/>
                <w:szCs w:val="28"/>
              </w:rPr>
            </w:pPr>
            <w:r w:rsidRPr="00FC3FCA">
              <w:rPr>
                <w:color w:val="000000"/>
                <w:sz w:val="28"/>
                <w:szCs w:val="28"/>
              </w:rPr>
              <w:t>dienas</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DC220BF" w14:textId="77777777">
            <w:pPr>
              <w:spacing w:after="120"/>
              <w:jc w:val="center"/>
              <w:rPr>
                <w:color w:val="000000"/>
                <w:sz w:val="28"/>
                <w:szCs w:val="28"/>
              </w:rPr>
            </w:pPr>
            <w:r w:rsidRPr="00FC3FCA">
              <w:rPr>
                <w:color w:val="000000"/>
                <w:sz w:val="28"/>
                <w:szCs w:val="28"/>
              </w:rPr>
              <w:t>120</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B6F14F5" w14:textId="77777777">
            <w:pPr>
              <w:spacing w:after="120"/>
              <w:jc w:val="right"/>
              <w:rPr>
                <w:color w:val="000000"/>
                <w:sz w:val="28"/>
                <w:szCs w:val="28"/>
              </w:rPr>
            </w:pPr>
            <w:r w:rsidRPr="00FC3FCA">
              <w:rPr>
                <w:color w:val="000000"/>
                <w:sz w:val="28"/>
                <w:szCs w:val="28"/>
              </w:rPr>
              <w:t>167,00</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F83BF1D" w14:textId="77777777">
            <w:pPr>
              <w:spacing w:after="120"/>
              <w:jc w:val="right"/>
              <w:rPr>
                <w:color w:val="000000"/>
                <w:sz w:val="28"/>
                <w:szCs w:val="28"/>
              </w:rPr>
            </w:pPr>
            <w:r w:rsidRPr="00FC3FCA">
              <w:rPr>
                <w:color w:val="000000"/>
                <w:sz w:val="28"/>
                <w:szCs w:val="28"/>
              </w:rPr>
              <w:t>20</w:t>
            </w:r>
            <w:r w:rsidRPr="00FC3FCA" w:rsidR="00400BE2">
              <w:rPr>
                <w:color w:val="000000"/>
                <w:sz w:val="28"/>
                <w:szCs w:val="28"/>
              </w:rPr>
              <w:t xml:space="preserve"> </w:t>
            </w:r>
            <w:r w:rsidRPr="00FC3FCA">
              <w:rPr>
                <w:color w:val="000000"/>
                <w:sz w:val="28"/>
                <w:szCs w:val="28"/>
              </w:rPr>
              <w:t>040,00</w:t>
            </w:r>
          </w:p>
        </w:tc>
      </w:tr>
      <w:tr w14:paraId="29686EC5"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1DE2E2D" w14:textId="77777777">
            <w:pPr>
              <w:spacing w:after="120"/>
              <w:rPr>
                <w:b/>
                <w:bCs/>
                <w:color w:val="000000"/>
                <w:sz w:val="28"/>
                <w:szCs w:val="28"/>
              </w:rPr>
            </w:pPr>
            <w:r w:rsidRPr="00FC3FCA">
              <w:rPr>
                <w:b/>
                <w:bCs/>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39E4904" w14:textId="77777777">
            <w:pPr>
              <w:spacing w:after="120"/>
              <w:rPr>
                <w:b/>
                <w:bCs/>
                <w:color w:val="000000"/>
                <w:sz w:val="28"/>
                <w:szCs w:val="28"/>
              </w:rPr>
            </w:pPr>
            <w:r w:rsidRPr="00FC3FCA">
              <w:rPr>
                <w:b/>
                <w:bCs/>
                <w:color w:val="000000"/>
                <w:sz w:val="28"/>
                <w:szCs w:val="28"/>
              </w:rPr>
              <w:t>Kopā Autoruzraudzības darbi (3.1 punkts līdz 3.3 punkts)</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A640208"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9AED61A"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358A48C"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AAD6780" w14:textId="77777777">
            <w:pPr>
              <w:spacing w:after="120"/>
              <w:jc w:val="right"/>
              <w:rPr>
                <w:b/>
                <w:bCs/>
                <w:color w:val="000000"/>
                <w:sz w:val="28"/>
                <w:szCs w:val="28"/>
              </w:rPr>
            </w:pPr>
            <w:r w:rsidRPr="00FC3FCA">
              <w:rPr>
                <w:b/>
                <w:bCs/>
                <w:color w:val="000000"/>
                <w:sz w:val="28"/>
                <w:szCs w:val="28"/>
              </w:rPr>
              <w:t>48</w:t>
            </w:r>
            <w:r w:rsidRPr="00FC3FCA" w:rsidR="00400BE2">
              <w:rPr>
                <w:b/>
                <w:bCs/>
                <w:color w:val="000000"/>
                <w:sz w:val="28"/>
                <w:szCs w:val="28"/>
              </w:rPr>
              <w:t xml:space="preserve"> </w:t>
            </w:r>
            <w:r w:rsidRPr="00FC3FCA">
              <w:rPr>
                <w:b/>
                <w:bCs/>
                <w:color w:val="000000"/>
                <w:sz w:val="28"/>
                <w:szCs w:val="28"/>
              </w:rPr>
              <w:t>000,00</w:t>
            </w:r>
          </w:p>
        </w:tc>
      </w:tr>
      <w:tr w14:paraId="36299870"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66E4A2B" w14:textId="77777777">
            <w:pPr>
              <w:spacing w:after="120"/>
              <w:rPr>
                <w:color w:val="000000"/>
                <w:sz w:val="28"/>
                <w:szCs w:val="28"/>
              </w:rPr>
            </w:pPr>
            <w:r w:rsidRPr="00FC3FCA">
              <w:rPr>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0201BD9" w14:textId="77777777">
            <w:pPr>
              <w:spacing w:after="120"/>
              <w:rPr>
                <w:color w:val="000000"/>
                <w:sz w:val="28"/>
                <w:szCs w:val="28"/>
              </w:rPr>
            </w:pPr>
            <w:r w:rsidRPr="00FC3FCA">
              <w:rPr>
                <w:color w:val="000000"/>
                <w:sz w:val="28"/>
                <w:szCs w:val="28"/>
              </w:rPr>
              <w:t> </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AD957EF" w14:textId="77777777">
            <w:pPr>
              <w:spacing w:after="120"/>
              <w:jc w:val="center"/>
              <w:rPr>
                <w:color w:val="000000"/>
                <w:sz w:val="28"/>
                <w:szCs w:val="28"/>
              </w:rPr>
            </w:pPr>
            <w:r w:rsidRPr="00FC3FCA">
              <w:rPr>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F0F284B" w14:textId="77777777">
            <w:pPr>
              <w:spacing w:after="120"/>
              <w:jc w:val="center"/>
              <w:rPr>
                <w:color w:val="000000"/>
                <w:sz w:val="28"/>
                <w:szCs w:val="28"/>
              </w:rPr>
            </w:pPr>
            <w:r w:rsidRPr="00FC3FCA">
              <w:rPr>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23898F21" w14:textId="77777777">
            <w:pPr>
              <w:spacing w:after="120"/>
              <w:jc w:val="right"/>
              <w:rPr>
                <w:color w:val="000000"/>
                <w:sz w:val="28"/>
                <w:szCs w:val="28"/>
              </w:rPr>
            </w:pPr>
            <w:r w:rsidRPr="00FC3FCA">
              <w:rPr>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F449C35" w14:textId="77777777">
            <w:pPr>
              <w:spacing w:after="120"/>
              <w:jc w:val="right"/>
              <w:rPr>
                <w:color w:val="000000"/>
                <w:sz w:val="28"/>
                <w:szCs w:val="28"/>
              </w:rPr>
            </w:pPr>
            <w:r w:rsidRPr="00FC3FCA">
              <w:rPr>
                <w:color w:val="000000"/>
                <w:sz w:val="28"/>
                <w:szCs w:val="28"/>
              </w:rPr>
              <w:t> </w:t>
            </w:r>
          </w:p>
        </w:tc>
      </w:tr>
      <w:tr w14:paraId="05E4F01A"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74C9CBD6" w14:textId="77777777">
            <w:pPr>
              <w:spacing w:after="120"/>
              <w:rPr>
                <w:color w:val="000000"/>
                <w:sz w:val="28"/>
                <w:szCs w:val="28"/>
              </w:rPr>
            </w:pPr>
            <w:r w:rsidRPr="00FC3FCA">
              <w:rPr>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C9DD80F" w14:textId="77777777">
            <w:pPr>
              <w:spacing w:after="120"/>
              <w:rPr>
                <w:color w:val="000000"/>
                <w:sz w:val="28"/>
                <w:szCs w:val="28"/>
              </w:rPr>
            </w:pPr>
            <w:r w:rsidRPr="00FC3FCA">
              <w:rPr>
                <w:color w:val="000000"/>
                <w:sz w:val="28"/>
                <w:szCs w:val="28"/>
              </w:rPr>
              <w:t>Kopā projektēšanas un autoruzraudzības darbi</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E76B973" w14:textId="77777777">
            <w:pPr>
              <w:spacing w:after="120"/>
              <w:jc w:val="center"/>
              <w:rPr>
                <w:color w:val="000000"/>
                <w:sz w:val="28"/>
                <w:szCs w:val="28"/>
              </w:rPr>
            </w:pPr>
            <w:r w:rsidRPr="00FC3FCA">
              <w:rPr>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BB55050" w14:textId="77777777">
            <w:pPr>
              <w:spacing w:after="120"/>
              <w:jc w:val="center"/>
              <w:rPr>
                <w:color w:val="000000"/>
                <w:sz w:val="28"/>
                <w:szCs w:val="28"/>
              </w:rPr>
            </w:pPr>
            <w:r w:rsidRPr="00FC3FCA">
              <w:rPr>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5D6D73E" w14:textId="77777777">
            <w:pPr>
              <w:spacing w:after="120"/>
              <w:jc w:val="right"/>
              <w:rPr>
                <w:color w:val="000000"/>
                <w:sz w:val="28"/>
                <w:szCs w:val="28"/>
              </w:rPr>
            </w:pPr>
            <w:r w:rsidRPr="00FC3FCA">
              <w:rPr>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E0C389F" w14:textId="77777777">
            <w:pPr>
              <w:spacing w:after="120"/>
              <w:jc w:val="right"/>
              <w:rPr>
                <w:color w:val="000000"/>
                <w:sz w:val="28"/>
                <w:szCs w:val="28"/>
              </w:rPr>
            </w:pPr>
            <w:r w:rsidRPr="00FC3FCA">
              <w:rPr>
                <w:color w:val="000000"/>
                <w:sz w:val="28"/>
                <w:szCs w:val="28"/>
              </w:rPr>
              <w:t>379</w:t>
            </w:r>
            <w:r w:rsidRPr="00FC3FCA" w:rsidR="00400BE2">
              <w:rPr>
                <w:color w:val="000000"/>
                <w:sz w:val="28"/>
                <w:szCs w:val="28"/>
              </w:rPr>
              <w:t xml:space="preserve"> </w:t>
            </w:r>
            <w:r w:rsidRPr="00FC3FCA">
              <w:rPr>
                <w:color w:val="000000"/>
                <w:sz w:val="28"/>
                <w:szCs w:val="28"/>
              </w:rPr>
              <w:t>505,00</w:t>
            </w:r>
          </w:p>
        </w:tc>
      </w:tr>
      <w:tr w14:paraId="52E14C1B"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3ADBBBBC" w14:textId="77777777">
            <w:pPr>
              <w:spacing w:after="120"/>
              <w:rPr>
                <w:color w:val="000000"/>
                <w:sz w:val="28"/>
                <w:szCs w:val="28"/>
              </w:rPr>
            </w:pPr>
            <w:r w:rsidRPr="00FC3FCA">
              <w:rPr>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ABDEE2C" w14:textId="77777777">
            <w:pPr>
              <w:spacing w:after="120"/>
              <w:rPr>
                <w:color w:val="000000"/>
                <w:sz w:val="28"/>
                <w:szCs w:val="28"/>
              </w:rPr>
            </w:pPr>
            <w:r w:rsidRPr="00FC3FCA">
              <w:rPr>
                <w:color w:val="000000"/>
                <w:sz w:val="28"/>
                <w:szCs w:val="28"/>
              </w:rPr>
              <w:t>PVN 21%</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366BD6B" w14:textId="77777777">
            <w:pPr>
              <w:spacing w:after="120"/>
              <w:jc w:val="center"/>
              <w:rPr>
                <w:color w:val="000000"/>
                <w:sz w:val="28"/>
                <w:szCs w:val="28"/>
              </w:rPr>
            </w:pPr>
            <w:r w:rsidRPr="00FC3FCA">
              <w:rPr>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77D6487" w14:textId="77777777">
            <w:pPr>
              <w:spacing w:after="120"/>
              <w:jc w:val="center"/>
              <w:rPr>
                <w:color w:val="000000"/>
                <w:sz w:val="28"/>
                <w:szCs w:val="28"/>
              </w:rPr>
            </w:pPr>
            <w:r w:rsidRPr="00FC3FCA">
              <w:rPr>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40863A6D" w14:textId="77777777">
            <w:pPr>
              <w:spacing w:after="120"/>
              <w:jc w:val="right"/>
              <w:rPr>
                <w:color w:val="000000"/>
                <w:sz w:val="28"/>
                <w:szCs w:val="28"/>
              </w:rPr>
            </w:pPr>
            <w:r w:rsidRPr="00FC3FCA">
              <w:rPr>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87C47F4" w14:textId="77777777">
            <w:pPr>
              <w:spacing w:after="120"/>
              <w:jc w:val="right"/>
              <w:rPr>
                <w:color w:val="000000"/>
                <w:sz w:val="28"/>
                <w:szCs w:val="28"/>
              </w:rPr>
            </w:pPr>
            <w:r w:rsidRPr="00FC3FCA">
              <w:rPr>
                <w:color w:val="000000"/>
                <w:sz w:val="28"/>
                <w:szCs w:val="28"/>
              </w:rPr>
              <w:t>79</w:t>
            </w:r>
            <w:r w:rsidRPr="00FC3FCA" w:rsidR="00400BE2">
              <w:rPr>
                <w:color w:val="000000"/>
                <w:sz w:val="28"/>
                <w:szCs w:val="28"/>
              </w:rPr>
              <w:t xml:space="preserve"> </w:t>
            </w:r>
            <w:r w:rsidRPr="00FC3FCA">
              <w:rPr>
                <w:color w:val="000000"/>
                <w:sz w:val="28"/>
                <w:szCs w:val="28"/>
              </w:rPr>
              <w:t>696,05</w:t>
            </w:r>
          </w:p>
        </w:tc>
      </w:tr>
      <w:tr w14:paraId="1DFD446E"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28319A60" w14:textId="77777777">
            <w:pPr>
              <w:spacing w:after="120"/>
              <w:rPr>
                <w:b/>
                <w:bCs/>
                <w:color w:val="000000"/>
                <w:sz w:val="28"/>
                <w:szCs w:val="28"/>
              </w:rPr>
            </w:pPr>
            <w:r w:rsidRPr="00FC3FCA">
              <w:rPr>
                <w:b/>
                <w:bCs/>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1FC244D" w14:textId="77777777">
            <w:pPr>
              <w:spacing w:after="120"/>
              <w:rPr>
                <w:b/>
                <w:bCs/>
                <w:color w:val="000000"/>
                <w:sz w:val="28"/>
                <w:szCs w:val="28"/>
              </w:rPr>
            </w:pPr>
            <w:r w:rsidRPr="00FC3FCA">
              <w:rPr>
                <w:b/>
                <w:bCs/>
                <w:color w:val="000000"/>
                <w:sz w:val="28"/>
                <w:szCs w:val="28"/>
              </w:rPr>
              <w:t>Pavisam kopā</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1096622" w14:textId="77777777">
            <w:pPr>
              <w:spacing w:after="120"/>
              <w:jc w:val="center"/>
              <w:rPr>
                <w:b/>
                <w:bCs/>
                <w:color w:val="000000"/>
                <w:sz w:val="28"/>
                <w:szCs w:val="28"/>
              </w:rPr>
            </w:pPr>
            <w:r w:rsidRPr="00FC3FCA">
              <w:rPr>
                <w:b/>
                <w:bCs/>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09FD6C2" w14:textId="77777777">
            <w:pPr>
              <w:spacing w:after="120"/>
              <w:jc w:val="center"/>
              <w:rPr>
                <w:b/>
                <w:bCs/>
                <w:color w:val="000000"/>
                <w:sz w:val="28"/>
                <w:szCs w:val="28"/>
              </w:rPr>
            </w:pPr>
            <w:r w:rsidRPr="00FC3FCA">
              <w:rPr>
                <w:b/>
                <w:bCs/>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EFE90FC" w14:textId="77777777">
            <w:pPr>
              <w:spacing w:after="120"/>
              <w:jc w:val="right"/>
              <w:rPr>
                <w:b/>
                <w:bCs/>
                <w:color w:val="000000"/>
                <w:sz w:val="28"/>
                <w:szCs w:val="28"/>
              </w:rPr>
            </w:pPr>
            <w:r w:rsidRPr="00FC3FCA">
              <w:rPr>
                <w:b/>
                <w:bCs/>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70D22D0" w14:textId="77777777">
            <w:pPr>
              <w:spacing w:after="120"/>
              <w:jc w:val="right"/>
              <w:rPr>
                <w:b/>
                <w:bCs/>
                <w:color w:val="000000"/>
                <w:sz w:val="28"/>
                <w:szCs w:val="28"/>
              </w:rPr>
            </w:pPr>
            <w:r w:rsidRPr="00FC3FCA">
              <w:rPr>
                <w:b/>
                <w:bCs/>
                <w:color w:val="000000"/>
                <w:sz w:val="28"/>
                <w:szCs w:val="28"/>
              </w:rPr>
              <w:t>459</w:t>
            </w:r>
            <w:r w:rsidRPr="00FC3FCA" w:rsidR="00400BE2">
              <w:rPr>
                <w:b/>
                <w:bCs/>
                <w:color w:val="000000"/>
                <w:sz w:val="28"/>
                <w:szCs w:val="28"/>
              </w:rPr>
              <w:t xml:space="preserve"> </w:t>
            </w:r>
            <w:r w:rsidRPr="00FC3FCA">
              <w:rPr>
                <w:b/>
                <w:bCs/>
                <w:color w:val="000000"/>
                <w:sz w:val="28"/>
                <w:szCs w:val="28"/>
              </w:rPr>
              <w:t>201,05</w:t>
            </w:r>
          </w:p>
        </w:tc>
      </w:tr>
      <w:tr w14:paraId="249E9D8A"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1836F2A6" w14:textId="77777777">
            <w:pPr>
              <w:spacing w:after="120"/>
              <w:rPr>
                <w:color w:val="000000"/>
                <w:sz w:val="28"/>
                <w:szCs w:val="28"/>
              </w:rPr>
            </w:pPr>
            <w:r w:rsidRPr="00FC3FCA">
              <w:rPr>
                <w:color w:val="000000"/>
                <w:sz w:val="28"/>
                <w:szCs w:val="28"/>
              </w:rPr>
              <w:t> </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F07971C" w14:textId="77777777">
            <w:pPr>
              <w:spacing w:after="120"/>
              <w:rPr>
                <w:color w:val="000000"/>
                <w:sz w:val="28"/>
                <w:szCs w:val="28"/>
              </w:rPr>
            </w:pPr>
            <w:r w:rsidRPr="00FC3FCA">
              <w:rPr>
                <w:color w:val="000000"/>
                <w:sz w:val="28"/>
                <w:szCs w:val="28"/>
              </w:rPr>
              <w:t> </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313CC79E" w14:textId="77777777">
            <w:pPr>
              <w:spacing w:after="120"/>
              <w:jc w:val="center"/>
              <w:rPr>
                <w:color w:val="000000"/>
                <w:sz w:val="28"/>
                <w:szCs w:val="28"/>
              </w:rPr>
            </w:pPr>
            <w:r w:rsidRPr="00FC3FCA">
              <w:rPr>
                <w:color w:val="000000"/>
                <w:sz w:val="28"/>
                <w:szCs w:val="28"/>
              </w:rPr>
              <w:t> </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3C2C5F4" w14:textId="77777777">
            <w:pPr>
              <w:spacing w:after="120"/>
              <w:jc w:val="center"/>
              <w:rPr>
                <w:color w:val="000000"/>
                <w:sz w:val="28"/>
                <w:szCs w:val="28"/>
              </w:rPr>
            </w:pPr>
            <w:r w:rsidRPr="00FC3FCA">
              <w:rPr>
                <w:color w:val="000000"/>
                <w:sz w:val="28"/>
                <w:szCs w:val="28"/>
              </w:rPr>
              <w:t> </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230D50A" w14:textId="77777777">
            <w:pPr>
              <w:spacing w:after="120"/>
              <w:jc w:val="right"/>
              <w:rPr>
                <w:color w:val="000000"/>
                <w:sz w:val="28"/>
                <w:szCs w:val="28"/>
              </w:rPr>
            </w:pPr>
            <w:r w:rsidRPr="00FC3FCA">
              <w:rPr>
                <w:color w:val="000000"/>
                <w:sz w:val="28"/>
                <w:szCs w:val="28"/>
              </w:rPr>
              <w:t> </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0669D1B4" w14:textId="77777777">
            <w:pPr>
              <w:spacing w:after="120"/>
              <w:jc w:val="right"/>
              <w:rPr>
                <w:color w:val="000000"/>
                <w:sz w:val="28"/>
                <w:szCs w:val="28"/>
              </w:rPr>
            </w:pPr>
            <w:r w:rsidRPr="00FC3FCA">
              <w:rPr>
                <w:color w:val="000000"/>
                <w:sz w:val="28"/>
                <w:szCs w:val="28"/>
              </w:rPr>
              <w:t> </w:t>
            </w:r>
          </w:p>
        </w:tc>
      </w:tr>
      <w:tr w14:paraId="37FC66CA" w14:textId="77777777" w:rsidTr="00C817A8">
        <w:tblPrEx>
          <w:tblW w:w="13887" w:type="dxa"/>
          <w:tblInd w:w="113" w:type="dxa"/>
          <w:tblLook w:val="04A0"/>
        </w:tblPrEx>
        <w:trPr>
          <w:trHeight w:val="300"/>
        </w:trPr>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6343A6" w:rsidRPr="00FC3FCA" w:rsidP="006343A6" w14:paraId="740E84FB" w14:textId="77777777">
            <w:pPr>
              <w:spacing w:after="120"/>
              <w:rPr>
                <w:color w:val="000000"/>
                <w:sz w:val="28"/>
                <w:szCs w:val="28"/>
              </w:rPr>
            </w:pPr>
            <w:r w:rsidRPr="00FC3FCA">
              <w:rPr>
                <w:color w:val="000000"/>
                <w:sz w:val="28"/>
                <w:szCs w:val="28"/>
              </w:rPr>
              <w:t>t.sk.:</w:t>
            </w:r>
          </w:p>
        </w:tc>
        <w:tc>
          <w:tcPr>
            <w:tcW w:w="7098"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C1086D2" w14:textId="77777777">
            <w:pPr>
              <w:spacing w:after="120"/>
              <w:rPr>
                <w:color w:val="000000"/>
                <w:sz w:val="28"/>
                <w:szCs w:val="28"/>
              </w:rPr>
            </w:pPr>
            <w:r w:rsidRPr="00FC3FCA">
              <w:rPr>
                <w:color w:val="000000"/>
                <w:sz w:val="28"/>
                <w:szCs w:val="28"/>
              </w:rPr>
              <w:t>Būvprojekta izstrāde ar Autoruzraudzību ilgtermiņa glabātavai</w:t>
            </w:r>
          </w:p>
        </w:tc>
        <w:tc>
          <w:tcPr>
            <w:tcW w:w="1601"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51110705" w14:textId="77777777">
            <w:pPr>
              <w:spacing w:after="120"/>
              <w:jc w:val="center"/>
              <w:rPr>
                <w:color w:val="000000"/>
                <w:sz w:val="28"/>
                <w:szCs w:val="28"/>
              </w:rPr>
            </w:pPr>
            <w:r w:rsidRPr="00FC3FCA">
              <w:rPr>
                <w:color w:val="000000"/>
                <w:sz w:val="28"/>
                <w:szCs w:val="28"/>
              </w:rPr>
              <w:t>kpl</w:t>
            </w:r>
          </w:p>
        </w:tc>
        <w:tc>
          <w:tcPr>
            <w:tcW w:w="1217"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154737D7" w14:textId="77777777">
            <w:pPr>
              <w:spacing w:after="120"/>
              <w:jc w:val="center"/>
              <w:rPr>
                <w:color w:val="000000"/>
                <w:sz w:val="28"/>
                <w:szCs w:val="28"/>
              </w:rPr>
            </w:pPr>
            <w:r w:rsidRPr="00FC3FCA">
              <w:rPr>
                <w:color w:val="000000"/>
                <w:sz w:val="28"/>
                <w:szCs w:val="28"/>
              </w:rPr>
              <w:t>1</w:t>
            </w:r>
          </w:p>
        </w:tc>
        <w:tc>
          <w:tcPr>
            <w:tcW w:w="1413"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6835F198" w14:textId="77777777">
            <w:pPr>
              <w:spacing w:after="120"/>
              <w:jc w:val="right"/>
              <w:rPr>
                <w:color w:val="000000"/>
                <w:sz w:val="28"/>
                <w:szCs w:val="28"/>
              </w:rPr>
            </w:pPr>
            <w:r w:rsidRPr="00FC3FCA">
              <w:rPr>
                <w:color w:val="000000"/>
                <w:sz w:val="28"/>
                <w:szCs w:val="28"/>
              </w:rPr>
              <w:t>94876,25</w:t>
            </w:r>
          </w:p>
        </w:tc>
        <w:tc>
          <w:tcPr>
            <w:tcW w:w="1574" w:type="dxa"/>
            <w:tcBorders>
              <w:top w:val="nil"/>
              <w:left w:val="nil"/>
              <w:bottom w:val="single" w:sz="4" w:space="0" w:color="000000"/>
              <w:right w:val="single" w:sz="4" w:space="0" w:color="000000"/>
            </w:tcBorders>
            <w:shd w:val="clear" w:color="auto" w:fill="auto"/>
            <w:noWrap/>
            <w:vAlign w:val="bottom"/>
            <w:hideMark/>
          </w:tcPr>
          <w:p w:rsidR="006343A6" w:rsidRPr="00FC3FCA" w:rsidP="006343A6" w14:paraId="788240C9" w14:textId="77777777">
            <w:pPr>
              <w:spacing w:after="120"/>
              <w:jc w:val="right"/>
              <w:rPr>
                <w:color w:val="000000"/>
                <w:sz w:val="28"/>
                <w:szCs w:val="28"/>
              </w:rPr>
            </w:pPr>
            <w:r w:rsidRPr="00FC3FCA">
              <w:rPr>
                <w:color w:val="000000"/>
                <w:sz w:val="28"/>
                <w:szCs w:val="28"/>
              </w:rPr>
              <w:t>94</w:t>
            </w:r>
            <w:r w:rsidRPr="00FC3FCA" w:rsidR="00400BE2">
              <w:rPr>
                <w:color w:val="000000"/>
                <w:sz w:val="28"/>
                <w:szCs w:val="28"/>
              </w:rPr>
              <w:t xml:space="preserve"> </w:t>
            </w:r>
            <w:r w:rsidRPr="00FC3FCA">
              <w:rPr>
                <w:color w:val="000000"/>
                <w:sz w:val="28"/>
                <w:szCs w:val="28"/>
              </w:rPr>
              <w:t>876,25</w:t>
            </w:r>
          </w:p>
        </w:tc>
      </w:tr>
    </w:tbl>
    <w:p w:rsidR="00FE7BB5" w:rsidRPr="00FC3FCA" w14:paraId="69003251" w14:textId="77777777">
      <w:pPr>
        <w:spacing w:after="200" w:line="276" w:lineRule="auto"/>
        <w:rPr>
          <w:b/>
          <w:sz w:val="28"/>
          <w:szCs w:val="28"/>
        </w:rPr>
      </w:pPr>
    </w:p>
    <w:p w:rsidR="00074B41" w:rsidRPr="00FC3FCA" w:rsidP="00074B41" w14:paraId="47972C96" w14:textId="77777777">
      <w:pPr>
        <w:spacing w:after="200" w:line="276" w:lineRule="auto"/>
        <w:jc w:val="right"/>
        <w:rPr>
          <w:sz w:val="28"/>
          <w:szCs w:val="28"/>
        </w:rPr>
      </w:pPr>
      <w:r w:rsidRPr="00FC3FCA">
        <w:rPr>
          <w:sz w:val="28"/>
          <w:szCs w:val="28"/>
        </w:rPr>
        <w:t>Tabula Nr.3</w:t>
      </w:r>
    </w:p>
    <w:tbl>
      <w:tblPr>
        <w:tblW w:w="13638" w:type="dxa"/>
        <w:jc w:val="center"/>
        <w:tblLook w:val="04A0"/>
      </w:tblPr>
      <w:tblGrid>
        <w:gridCol w:w="1064"/>
        <w:gridCol w:w="1383"/>
        <w:gridCol w:w="6509"/>
        <w:gridCol w:w="1601"/>
        <w:gridCol w:w="1492"/>
        <w:gridCol w:w="1589"/>
      </w:tblGrid>
      <w:tr w14:paraId="58C2F380" w14:textId="77777777" w:rsidTr="00C817A8">
        <w:tblPrEx>
          <w:tblW w:w="13638" w:type="dxa"/>
          <w:jc w:val="center"/>
          <w:tblLook w:val="04A0"/>
        </w:tblPrEx>
        <w:trPr>
          <w:trHeight w:val="375"/>
          <w:jc w:val="center"/>
        </w:trPr>
        <w:tc>
          <w:tcPr>
            <w:tcW w:w="13638"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5DBB" w:rsidRPr="00FC3FCA" w:rsidP="00074B41" w14:paraId="0D964432" w14:textId="77777777">
            <w:pPr>
              <w:jc w:val="center"/>
              <w:rPr>
                <w:b/>
                <w:bCs/>
                <w:color w:val="000000"/>
                <w:sz w:val="28"/>
                <w:szCs w:val="28"/>
              </w:rPr>
            </w:pPr>
            <w:r w:rsidRPr="00FC3FCA">
              <w:rPr>
                <w:b/>
                <w:bCs/>
                <w:color w:val="000000"/>
                <w:sz w:val="28"/>
                <w:szCs w:val="28"/>
              </w:rPr>
              <w:t xml:space="preserve">3. </w:t>
            </w:r>
            <w:r w:rsidRPr="00FC3FCA" w:rsidR="00074B41">
              <w:rPr>
                <w:b/>
                <w:bCs/>
                <w:color w:val="000000"/>
                <w:sz w:val="28"/>
                <w:szCs w:val="28"/>
              </w:rPr>
              <w:t>Izmaksu tāme Nr.2 “</w:t>
            </w:r>
            <w:r w:rsidRPr="00FC3FCA">
              <w:rPr>
                <w:b/>
                <w:bCs/>
                <w:color w:val="000000"/>
                <w:sz w:val="28"/>
                <w:szCs w:val="28"/>
              </w:rPr>
              <w:t>Zemes darbi</w:t>
            </w:r>
            <w:r w:rsidRPr="00FC3FCA" w:rsidR="00074B41">
              <w:rPr>
                <w:b/>
                <w:bCs/>
                <w:color w:val="000000"/>
                <w:sz w:val="28"/>
                <w:szCs w:val="28"/>
              </w:rPr>
              <w:t>”</w:t>
            </w:r>
          </w:p>
        </w:tc>
      </w:tr>
      <w:tr w14:paraId="1B1E96A3" w14:textId="77777777" w:rsidTr="00C817A8">
        <w:tblPrEx>
          <w:tblW w:w="13638" w:type="dxa"/>
          <w:jc w:val="center"/>
          <w:tblLook w:val="04A0"/>
        </w:tblPrEx>
        <w:trPr>
          <w:trHeight w:val="630"/>
          <w:jc w:val="center"/>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A75DBB" w:rsidRPr="00FC3FCA" w:rsidP="00A75DBB" w14:paraId="4A045E53" w14:textId="77777777">
            <w:pPr>
              <w:jc w:val="center"/>
              <w:rPr>
                <w:b/>
                <w:bCs/>
                <w:color w:val="000000"/>
                <w:sz w:val="28"/>
                <w:szCs w:val="28"/>
              </w:rPr>
            </w:pPr>
            <w:r w:rsidRPr="00FC3FCA">
              <w:rPr>
                <w:b/>
                <w:bCs/>
                <w:color w:val="000000"/>
                <w:sz w:val="28"/>
                <w:szCs w:val="28"/>
              </w:rPr>
              <w:t>Nr.p.k.</w:t>
            </w:r>
          </w:p>
        </w:tc>
        <w:tc>
          <w:tcPr>
            <w:tcW w:w="1383" w:type="dxa"/>
            <w:tcBorders>
              <w:top w:val="nil"/>
              <w:left w:val="nil"/>
              <w:bottom w:val="single" w:sz="4" w:space="0" w:color="000000"/>
              <w:right w:val="single" w:sz="4" w:space="0" w:color="000000"/>
            </w:tcBorders>
            <w:shd w:val="clear" w:color="auto" w:fill="auto"/>
            <w:vAlign w:val="bottom"/>
            <w:hideMark/>
          </w:tcPr>
          <w:p w:rsidR="00A75DBB" w:rsidRPr="00FC3FCA" w:rsidP="00A75DBB" w14:paraId="24A3746A" w14:textId="77777777">
            <w:pPr>
              <w:jc w:val="center"/>
              <w:rPr>
                <w:b/>
                <w:bCs/>
                <w:color w:val="000000"/>
                <w:sz w:val="28"/>
                <w:szCs w:val="28"/>
              </w:rPr>
            </w:pPr>
            <w:r w:rsidRPr="00FC3FCA">
              <w:rPr>
                <w:b/>
                <w:bCs/>
                <w:color w:val="000000"/>
                <w:sz w:val="28"/>
                <w:szCs w:val="28"/>
              </w:rPr>
              <w:t>Kods</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A75DBB" w14:paraId="2DB5CD51" w14:textId="77777777">
            <w:pPr>
              <w:rPr>
                <w:b/>
                <w:bCs/>
                <w:color w:val="000000"/>
                <w:sz w:val="28"/>
                <w:szCs w:val="28"/>
              </w:rPr>
            </w:pPr>
            <w:r w:rsidRPr="00FC3FCA">
              <w:rPr>
                <w:b/>
                <w:bCs/>
                <w:color w:val="000000"/>
                <w:sz w:val="28"/>
                <w:szCs w:val="28"/>
              </w:rPr>
              <w:t>Darba nosaukums</w:t>
            </w:r>
          </w:p>
        </w:tc>
        <w:tc>
          <w:tcPr>
            <w:tcW w:w="1601" w:type="dxa"/>
            <w:tcBorders>
              <w:top w:val="nil"/>
              <w:left w:val="nil"/>
              <w:bottom w:val="single" w:sz="4" w:space="0" w:color="000000"/>
              <w:right w:val="single" w:sz="4" w:space="0" w:color="000000"/>
            </w:tcBorders>
            <w:shd w:val="clear" w:color="auto" w:fill="auto"/>
            <w:vAlign w:val="bottom"/>
            <w:hideMark/>
          </w:tcPr>
          <w:p w:rsidR="00A75DBB" w:rsidRPr="00FC3FCA" w:rsidP="00A75DBB" w14:paraId="329268DB" w14:textId="77777777">
            <w:pPr>
              <w:jc w:val="center"/>
              <w:rPr>
                <w:b/>
                <w:bCs/>
                <w:color w:val="000000"/>
                <w:sz w:val="28"/>
                <w:szCs w:val="28"/>
              </w:rPr>
            </w:pPr>
            <w:r w:rsidRPr="00FC3FCA">
              <w:rPr>
                <w:b/>
                <w:bCs/>
                <w:color w:val="000000"/>
                <w:sz w:val="28"/>
                <w:szCs w:val="28"/>
              </w:rPr>
              <w:t>Mērvienība</w:t>
            </w:r>
          </w:p>
        </w:tc>
        <w:tc>
          <w:tcPr>
            <w:tcW w:w="1492" w:type="dxa"/>
            <w:tcBorders>
              <w:top w:val="nil"/>
              <w:left w:val="nil"/>
              <w:bottom w:val="single" w:sz="4" w:space="0" w:color="000000"/>
              <w:right w:val="single" w:sz="4" w:space="0" w:color="000000"/>
            </w:tcBorders>
            <w:shd w:val="clear" w:color="auto" w:fill="auto"/>
            <w:vAlign w:val="bottom"/>
            <w:hideMark/>
          </w:tcPr>
          <w:p w:rsidR="00A75DBB" w:rsidRPr="00FC3FCA" w:rsidP="00A75DBB" w14:paraId="35CD5786" w14:textId="77777777">
            <w:pPr>
              <w:jc w:val="center"/>
              <w:rPr>
                <w:b/>
                <w:bCs/>
                <w:color w:val="000000"/>
                <w:sz w:val="28"/>
                <w:szCs w:val="28"/>
              </w:rPr>
            </w:pPr>
            <w:r w:rsidRPr="00FC3FCA">
              <w:rPr>
                <w:b/>
                <w:bCs/>
                <w:color w:val="000000"/>
                <w:sz w:val="28"/>
                <w:szCs w:val="28"/>
              </w:rPr>
              <w:t>Daudzums</w:t>
            </w:r>
          </w:p>
        </w:tc>
        <w:tc>
          <w:tcPr>
            <w:tcW w:w="1589" w:type="dxa"/>
            <w:tcBorders>
              <w:top w:val="nil"/>
              <w:left w:val="nil"/>
              <w:bottom w:val="single" w:sz="4" w:space="0" w:color="000000"/>
              <w:right w:val="single" w:sz="4" w:space="0" w:color="000000"/>
            </w:tcBorders>
            <w:shd w:val="clear" w:color="auto" w:fill="auto"/>
            <w:vAlign w:val="bottom"/>
            <w:hideMark/>
          </w:tcPr>
          <w:p w:rsidR="00A75DBB" w:rsidRPr="00FC3FCA" w:rsidP="00A75DBB" w14:paraId="21A391D7" w14:textId="77777777">
            <w:pPr>
              <w:rPr>
                <w:b/>
                <w:bCs/>
                <w:color w:val="000000"/>
                <w:sz w:val="28"/>
                <w:szCs w:val="28"/>
              </w:rPr>
            </w:pPr>
            <w:r w:rsidRPr="00FC3FCA">
              <w:rPr>
                <w:b/>
                <w:bCs/>
                <w:color w:val="000000"/>
                <w:sz w:val="28"/>
                <w:szCs w:val="28"/>
              </w:rPr>
              <w:t>Summa EUR, bez PVN</w:t>
            </w:r>
          </w:p>
        </w:tc>
      </w:tr>
      <w:tr w14:paraId="1311F400"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A75DBB" w:rsidRPr="00FC3FCA" w:rsidP="00A75DBB" w14:paraId="7F85A129" w14:textId="77777777">
            <w:pPr>
              <w:jc w:val="center"/>
              <w:rPr>
                <w:b/>
                <w:bCs/>
                <w:color w:val="000000"/>
                <w:sz w:val="28"/>
                <w:szCs w:val="28"/>
              </w:rPr>
            </w:pPr>
            <w:r w:rsidRPr="00FC3FCA">
              <w:rPr>
                <w:b/>
                <w:bCs/>
                <w:color w:val="000000"/>
                <w:sz w:val="28"/>
                <w:szCs w:val="28"/>
              </w:rPr>
              <w:t>1</w:t>
            </w:r>
          </w:p>
        </w:tc>
        <w:tc>
          <w:tcPr>
            <w:tcW w:w="1383" w:type="dxa"/>
            <w:tcBorders>
              <w:top w:val="nil"/>
              <w:left w:val="nil"/>
              <w:bottom w:val="single" w:sz="4" w:space="0" w:color="000000"/>
              <w:right w:val="single" w:sz="4" w:space="0" w:color="000000"/>
            </w:tcBorders>
            <w:shd w:val="clear" w:color="auto" w:fill="auto"/>
            <w:vAlign w:val="bottom"/>
            <w:hideMark/>
          </w:tcPr>
          <w:p w:rsidR="00A75DBB" w:rsidRPr="00FC3FCA" w:rsidP="00A75DBB" w14:paraId="448499B4" w14:textId="77777777">
            <w:pPr>
              <w:jc w:val="center"/>
              <w:rPr>
                <w:color w:val="000000"/>
                <w:sz w:val="28"/>
                <w:szCs w:val="28"/>
              </w:rPr>
            </w:pPr>
            <w:r w:rsidRPr="00FC3FCA">
              <w:rPr>
                <w:color w:val="000000"/>
                <w:sz w:val="28"/>
                <w:szCs w:val="28"/>
              </w:rPr>
              <w:t>līgumcena</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C83200" w14:paraId="2E097951" w14:textId="77777777">
            <w:pPr>
              <w:jc w:val="both"/>
              <w:rPr>
                <w:color w:val="000000"/>
                <w:sz w:val="28"/>
                <w:szCs w:val="28"/>
              </w:rPr>
            </w:pPr>
            <w:r w:rsidRPr="00FC3FCA">
              <w:rPr>
                <w:color w:val="000000"/>
                <w:sz w:val="28"/>
                <w:szCs w:val="28"/>
              </w:rPr>
              <w:t>Vietas sagatavošanas process, augsnes virskārtas noņemšana</w:t>
            </w:r>
          </w:p>
        </w:tc>
        <w:tc>
          <w:tcPr>
            <w:tcW w:w="1601" w:type="dxa"/>
            <w:tcBorders>
              <w:top w:val="nil"/>
              <w:left w:val="nil"/>
              <w:bottom w:val="single" w:sz="4" w:space="0" w:color="000000"/>
              <w:right w:val="single" w:sz="4" w:space="0" w:color="000000"/>
            </w:tcBorders>
            <w:shd w:val="clear" w:color="auto" w:fill="auto"/>
            <w:vAlign w:val="bottom"/>
            <w:hideMark/>
          </w:tcPr>
          <w:p w:rsidR="00A75DBB" w:rsidRPr="00FC3FCA" w:rsidP="00A75DBB" w14:paraId="3C7FD39F" w14:textId="77777777">
            <w:pPr>
              <w:jc w:val="center"/>
              <w:rPr>
                <w:color w:val="000000"/>
                <w:sz w:val="28"/>
                <w:szCs w:val="28"/>
              </w:rPr>
            </w:pPr>
            <w:r w:rsidRPr="00FC3FCA">
              <w:rPr>
                <w:color w:val="000000"/>
                <w:sz w:val="28"/>
                <w:szCs w:val="28"/>
              </w:rPr>
              <w:t>m³</w:t>
            </w:r>
          </w:p>
        </w:tc>
        <w:tc>
          <w:tcPr>
            <w:tcW w:w="1492" w:type="dxa"/>
            <w:tcBorders>
              <w:top w:val="nil"/>
              <w:left w:val="nil"/>
              <w:bottom w:val="single" w:sz="4" w:space="0" w:color="000000"/>
              <w:right w:val="single" w:sz="4" w:space="0" w:color="000000"/>
            </w:tcBorders>
            <w:shd w:val="clear" w:color="auto" w:fill="auto"/>
            <w:vAlign w:val="bottom"/>
            <w:hideMark/>
          </w:tcPr>
          <w:p w:rsidR="00A75DBB" w:rsidRPr="00FC3FCA" w:rsidP="00A75DBB" w14:paraId="0EE64146" w14:textId="77777777">
            <w:pPr>
              <w:jc w:val="center"/>
              <w:rPr>
                <w:color w:val="000000"/>
                <w:sz w:val="28"/>
                <w:szCs w:val="28"/>
              </w:rPr>
            </w:pPr>
            <w:r w:rsidRPr="00FC3FCA">
              <w:rPr>
                <w:color w:val="000000"/>
                <w:sz w:val="28"/>
                <w:szCs w:val="28"/>
              </w:rPr>
              <w:t>3000,00</w:t>
            </w:r>
          </w:p>
        </w:tc>
        <w:tc>
          <w:tcPr>
            <w:tcW w:w="1589" w:type="dxa"/>
            <w:tcBorders>
              <w:top w:val="nil"/>
              <w:left w:val="nil"/>
              <w:bottom w:val="single" w:sz="4" w:space="0" w:color="000000"/>
              <w:right w:val="single" w:sz="4" w:space="0" w:color="000000"/>
            </w:tcBorders>
            <w:shd w:val="clear" w:color="auto" w:fill="auto"/>
            <w:vAlign w:val="bottom"/>
            <w:hideMark/>
          </w:tcPr>
          <w:p w:rsidR="00A75DBB" w:rsidRPr="00FC3FCA" w:rsidP="00A75DBB" w14:paraId="3262CAFC" w14:textId="77777777">
            <w:pPr>
              <w:jc w:val="right"/>
              <w:rPr>
                <w:color w:val="000000"/>
                <w:sz w:val="28"/>
                <w:szCs w:val="28"/>
              </w:rPr>
            </w:pPr>
            <w:r w:rsidRPr="00FC3FCA">
              <w:rPr>
                <w:color w:val="000000"/>
                <w:sz w:val="28"/>
                <w:szCs w:val="28"/>
              </w:rPr>
              <w:t>8</w:t>
            </w:r>
            <w:r w:rsidRPr="00FC3FCA" w:rsidR="00400BE2">
              <w:rPr>
                <w:color w:val="000000"/>
                <w:sz w:val="28"/>
                <w:szCs w:val="28"/>
              </w:rPr>
              <w:t xml:space="preserve"> </w:t>
            </w:r>
            <w:r w:rsidRPr="00FC3FCA">
              <w:rPr>
                <w:color w:val="000000"/>
                <w:sz w:val="28"/>
                <w:szCs w:val="28"/>
              </w:rPr>
              <w:t>670,00</w:t>
            </w:r>
          </w:p>
        </w:tc>
      </w:tr>
      <w:tr w14:paraId="61B16B41"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A75DBB" w:rsidRPr="00FC3FCA" w:rsidP="00A75DBB" w14:paraId="32CA5E4C" w14:textId="77777777">
            <w:pPr>
              <w:jc w:val="center"/>
              <w:rPr>
                <w:b/>
                <w:bCs/>
                <w:color w:val="000000"/>
                <w:sz w:val="28"/>
                <w:szCs w:val="28"/>
              </w:rPr>
            </w:pPr>
            <w:r w:rsidRPr="00FC3FCA">
              <w:rPr>
                <w:b/>
                <w:bCs/>
                <w:color w:val="000000"/>
                <w:sz w:val="28"/>
                <w:szCs w:val="28"/>
              </w:rPr>
              <w:t>2</w:t>
            </w:r>
          </w:p>
        </w:tc>
        <w:tc>
          <w:tcPr>
            <w:tcW w:w="1383" w:type="dxa"/>
            <w:tcBorders>
              <w:top w:val="nil"/>
              <w:left w:val="nil"/>
              <w:bottom w:val="single" w:sz="4" w:space="0" w:color="000000"/>
              <w:right w:val="single" w:sz="4" w:space="0" w:color="000000"/>
            </w:tcBorders>
            <w:shd w:val="clear" w:color="auto" w:fill="auto"/>
            <w:vAlign w:val="bottom"/>
            <w:hideMark/>
          </w:tcPr>
          <w:p w:rsidR="00A75DBB" w:rsidRPr="00FC3FCA" w:rsidP="00A75DBB" w14:paraId="1890493A" w14:textId="77777777">
            <w:pPr>
              <w:jc w:val="center"/>
              <w:rPr>
                <w:color w:val="000000"/>
                <w:sz w:val="28"/>
                <w:szCs w:val="28"/>
              </w:rPr>
            </w:pPr>
            <w:r w:rsidRPr="00FC3FCA">
              <w:rPr>
                <w:color w:val="000000"/>
                <w:sz w:val="28"/>
                <w:szCs w:val="28"/>
              </w:rPr>
              <w:t>līgumcena</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C83200" w14:paraId="7255F1B6" w14:textId="77777777">
            <w:pPr>
              <w:jc w:val="both"/>
              <w:rPr>
                <w:color w:val="000000"/>
                <w:sz w:val="28"/>
                <w:szCs w:val="28"/>
              </w:rPr>
            </w:pPr>
            <w:r w:rsidRPr="00FC3FCA">
              <w:rPr>
                <w:color w:val="000000"/>
                <w:sz w:val="28"/>
                <w:szCs w:val="28"/>
              </w:rPr>
              <w:t>Esošās grunts izstrāde līdz projekta paredzētajām virsmas atzīmēm</w:t>
            </w:r>
          </w:p>
        </w:tc>
        <w:tc>
          <w:tcPr>
            <w:tcW w:w="1601" w:type="dxa"/>
            <w:tcBorders>
              <w:top w:val="nil"/>
              <w:left w:val="nil"/>
              <w:bottom w:val="single" w:sz="4" w:space="0" w:color="000000"/>
              <w:right w:val="single" w:sz="4" w:space="0" w:color="000000"/>
            </w:tcBorders>
            <w:shd w:val="clear" w:color="auto" w:fill="auto"/>
            <w:vAlign w:val="bottom"/>
            <w:hideMark/>
          </w:tcPr>
          <w:p w:rsidR="00A75DBB" w:rsidRPr="00FC3FCA" w:rsidP="00A75DBB" w14:paraId="6626C36F" w14:textId="77777777">
            <w:pPr>
              <w:jc w:val="center"/>
              <w:rPr>
                <w:color w:val="000000"/>
                <w:sz w:val="28"/>
                <w:szCs w:val="28"/>
              </w:rPr>
            </w:pPr>
            <w:r w:rsidRPr="00FC3FCA">
              <w:rPr>
                <w:color w:val="000000"/>
                <w:sz w:val="28"/>
                <w:szCs w:val="28"/>
              </w:rPr>
              <w:t>m³</w:t>
            </w:r>
          </w:p>
        </w:tc>
        <w:tc>
          <w:tcPr>
            <w:tcW w:w="1492" w:type="dxa"/>
            <w:tcBorders>
              <w:top w:val="nil"/>
              <w:left w:val="nil"/>
              <w:bottom w:val="single" w:sz="4" w:space="0" w:color="000000"/>
              <w:right w:val="single" w:sz="4" w:space="0" w:color="000000"/>
            </w:tcBorders>
            <w:shd w:val="clear" w:color="auto" w:fill="auto"/>
            <w:vAlign w:val="bottom"/>
            <w:hideMark/>
          </w:tcPr>
          <w:p w:rsidR="00A75DBB" w:rsidRPr="00FC3FCA" w:rsidP="00A75DBB" w14:paraId="78245DF3" w14:textId="77777777">
            <w:pPr>
              <w:jc w:val="center"/>
              <w:rPr>
                <w:color w:val="000000"/>
                <w:sz w:val="28"/>
                <w:szCs w:val="28"/>
              </w:rPr>
            </w:pPr>
            <w:r w:rsidRPr="00FC3FCA">
              <w:rPr>
                <w:color w:val="000000"/>
                <w:sz w:val="28"/>
                <w:szCs w:val="28"/>
              </w:rPr>
              <w:t>5000,00</w:t>
            </w:r>
          </w:p>
        </w:tc>
        <w:tc>
          <w:tcPr>
            <w:tcW w:w="1589" w:type="dxa"/>
            <w:tcBorders>
              <w:top w:val="nil"/>
              <w:left w:val="nil"/>
              <w:bottom w:val="single" w:sz="4" w:space="0" w:color="000000"/>
              <w:right w:val="single" w:sz="4" w:space="0" w:color="000000"/>
            </w:tcBorders>
            <w:shd w:val="clear" w:color="auto" w:fill="auto"/>
            <w:vAlign w:val="bottom"/>
            <w:hideMark/>
          </w:tcPr>
          <w:p w:rsidR="00A75DBB" w:rsidRPr="00FC3FCA" w:rsidP="00A75DBB" w14:paraId="2635314F" w14:textId="77777777">
            <w:pPr>
              <w:jc w:val="right"/>
              <w:rPr>
                <w:color w:val="000000"/>
                <w:sz w:val="28"/>
                <w:szCs w:val="28"/>
              </w:rPr>
            </w:pPr>
            <w:r w:rsidRPr="00FC3FCA">
              <w:rPr>
                <w:color w:val="000000"/>
                <w:sz w:val="28"/>
                <w:szCs w:val="28"/>
              </w:rPr>
              <w:t>8</w:t>
            </w:r>
            <w:r w:rsidRPr="00FC3FCA" w:rsidR="00400BE2">
              <w:rPr>
                <w:color w:val="000000"/>
                <w:sz w:val="28"/>
                <w:szCs w:val="28"/>
              </w:rPr>
              <w:t xml:space="preserve"> </w:t>
            </w:r>
            <w:r w:rsidRPr="00FC3FCA">
              <w:rPr>
                <w:color w:val="000000"/>
                <w:sz w:val="28"/>
                <w:szCs w:val="28"/>
              </w:rPr>
              <w:t>050,00</w:t>
            </w:r>
          </w:p>
        </w:tc>
      </w:tr>
      <w:tr w14:paraId="7DED1601"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A75DBB" w:rsidRPr="00FC3FCA" w:rsidP="00A75DBB" w14:paraId="6E6C885C" w14:textId="77777777">
            <w:pPr>
              <w:jc w:val="center"/>
              <w:rPr>
                <w:b/>
                <w:bCs/>
                <w:color w:val="000000"/>
                <w:sz w:val="28"/>
                <w:szCs w:val="28"/>
              </w:rPr>
            </w:pPr>
            <w:r w:rsidRPr="00FC3FCA">
              <w:rPr>
                <w:b/>
                <w:bCs/>
                <w:color w:val="000000"/>
                <w:sz w:val="28"/>
                <w:szCs w:val="28"/>
              </w:rPr>
              <w:t>3</w:t>
            </w:r>
          </w:p>
        </w:tc>
        <w:tc>
          <w:tcPr>
            <w:tcW w:w="1383" w:type="dxa"/>
            <w:tcBorders>
              <w:top w:val="nil"/>
              <w:left w:val="nil"/>
              <w:bottom w:val="single" w:sz="4" w:space="0" w:color="000000"/>
              <w:right w:val="single" w:sz="4" w:space="0" w:color="000000"/>
            </w:tcBorders>
            <w:shd w:val="clear" w:color="auto" w:fill="auto"/>
            <w:vAlign w:val="bottom"/>
            <w:hideMark/>
          </w:tcPr>
          <w:p w:rsidR="00A75DBB" w:rsidRPr="00FC3FCA" w:rsidP="00A75DBB" w14:paraId="54B812E7" w14:textId="77777777">
            <w:pPr>
              <w:jc w:val="center"/>
              <w:rPr>
                <w:color w:val="000000"/>
                <w:sz w:val="28"/>
                <w:szCs w:val="28"/>
              </w:rPr>
            </w:pPr>
            <w:r w:rsidRPr="00FC3FCA">
              <w:rPr>
                <w:color w:val="000000"/>
                <w:sz w:val="28"/>
                <w:szCs w:val="28"/>
              </w:rPr>
              <w:t>līgumcena</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C83200" w14:paraId="34BA0DE5" w14:textId="77777777">
            <w:pPr>
              <w:jc w:val="both"/>
              <w:rPr>
                <w:color w:val="000000"/>
                <w:sz w:val="28"/>
                <w:szCs w:val="28"/>
              </w:rPr>
            </w:pPr>
            <w:r w:rsidRPr="00FC3FCA">
              <w:rPr>
                <w:color w:val="000000"/>
                <w:sz w:val="28"/>
                <w:szCs w:val="28"/>
              </w:rPr>
              <w:t>Atbilstošas hidroizolācijas izveidošana zem tvertņu pamatu plāksnēm, vairākkārtīga aizsargslāņa izbūve</w:t>
            </w:r>
          </w:p>
        </w:tc>
        <w:tc>
          <w:tcPr>
            <w:tcW w:w="1601" w:type="dxa"/>
            <w:tcBorders>
              <w:top w:val="nil"/>
              <w:left w:val="nil"/>
              <w:bottom w:val="single" w:sz="4" w:space="0" w:color="000000"/>
              <w:right w:val="single" w:sz="4" w:space="0" w:color="000000"/>
            </w:tcBorders>
            <w:shd w:val="clear" w:color="auto" w:fill="auto"/>
            <w:vAlign w:val="bottom"/>
            <w:hideMark/>
          </w:tcPr>
          <w:p w:rsidR="00A75DBB" w:rsidRPr="00FC3FCA" w:rsidP="00A75DBB" w14:paraId="60B3EC32" w14:textId="77777777">
            <w:pPr>
              <w:jc w:val="center"/>
              <w:rPr>
                <w:color w:val="000000"/>
                <w:sz w:val="28"/>
                <w:szCs w:val="28"/>
              </w:rPr>
            </w:pPr>
            <w:r w:rsidRPr="00FC3FCA">
              <w:rPr>
                <w:color w:val="000000"/>
                <w:sz w:val="28"/>
                <w:szCs w:val="28"/>
              </w:rPr>
              <w:t>m³</w:t>
            </w:r>
          </w:p>
        </w:tc>
        <w:tc>
          <w:tcPr>
            <w:tcW w:w="1492" w:type="dxa"/>
            <w:tcBorders>
              <w:top w:val="nil"/>
              <w:left w:val="nil"/>
              <w:bottom w:val="single" w:sz="4" w:space="0" w:color="000000"/>
              <w:right w:val="single" w:sz="4" w:space="0" w:color="000000"/>
            </w:tcBorders>
            <w:shd w:val="clear" w:color="auto" w:fill="auto"/>
            <w:vAlign w:val="bottom"/>
            <w:hideMark/>
          </w:tcPr>
          <w:p w:rsidR="00A75DBB" w:rsidRPr="00FC3FCA" w:rsidP="00A75DBB" w14:paraId="71792A7B" w14:textId="77777777">
            <w:pPr>
              <w:jc w:val="center"/>
              <w:rPr>
                <w:color w:val="000000"/>
                <w:sz w:val="28"/>
                <w:szCs w:val="28"/>
              </w:rPr>
            </w:pPr>
            <w:r w:rsidRPr="00FC3FCA">
              <w:rPr>
                <w:color w:val="000000"/>
                <w:sz w:val="28"/>
                <w:szCs w:val="28"/>
              </w:rPr>
              <w:t>480,00</w:t>
            </w:r>
          </w:p>
        </w:tc>
        <w:tc>
          <w:tcPr>
            <w:tcW w:w="1589" w:type="dxa"/>
            <w:tcBorders>
              <w:top w:val="nil"/>
              <w:left w:val="nil"/>
              <w:bottom w:val="single" w:sz="4" w:space="0" w:color="000000"/>
              <w:right w:val="single" w:sz="4" w:space="0" w:color="000000"/>
            </w:tcBorders>
            <w:shd w:val="clear" w:color="auto" w:fill="auto"/>
            <w:vAlign w:val="bottom"/>
            <w:hideMark/>
          </w:tcPr>
          <w:p w:rsidR="00A75DBB" w:rsidRPr="00FC3FCA" w:rsidP="00A75DBB" w14:paraId="505F953D" w14:textId="77777777">
            <w:pPr>
              <w:jc w:val="right"/>
              <w:rPr>
                <w:color w:val="000000"/>
                <w:sz w:val="28"/>
                <w:szCs w:val="28"/>
              </w:rPr>
            </w:pPr>
            <w:r w:rsidRPr="00FC3FCA">
              <w:rPr>
                <w:color w:val="000000"/>
                <w:sz w:val="28"/>
                <w:szCs w:val="28"/>
              </w:rPr>
              <w:t>138</w:t>
            </w:r>
            <w:r w:rsidRPr="00FC3FCA" w:rsidR="00400BE2">
              <w:rPr>
                <w:color w:val="000000"/>
                <w:sz w:val="28"/>
                <w:szCs w:val="28"/>
              </w:rPr>
              <w:t xml:space="preserve"> </w:t>
            </w:r>
            <w:r w:rsidRPr="00FC3FCA">
              <w:rPr>
                <w:color w:val="000000"/>
                <w:sz w:val="28"/>
                <w:szCs w:val="28"/>
              </w:rPr>
              <w:t>134,40</w:t>
            </w:r>
          </w:p>
        </w:tc>
      </w:tr>
      <w:tr w14:paraId="3C682F72"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A75DBB" w:rsidRPr="00FC3FCA" w:rsidP="00A75DBB" w14:paraId="0B722432" w14:textId="77777777">
            <w:pPr>
              <w:jc w:val="center"/>
              <w:rPr>
                <w:color w:val="000000"/>
                <w:sz w:val="28"/>
                <w:szCs w:val="28"/>
              </w:rPr>
            </w:pPr>
            <w:r w:rsidRPr="00FC3FCA">
              <w:rPr>
                <w:color w:val="000000"/>
                <w:sz w:val="28"/>
                <w:szCs w:val="28"/>
              </w:rPr>
              <w:t>4</w:t>
            </w:r>
          </w:p>
        </w:tc>
        <w:tc>
          <w:tcPr>
            <w:tcW w:w="1383"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34E34125" w14:textId="77777777">
            <w:pPr>
              <w:jc w:val="center"/>
              <w:rPr>
                <w:color w:val="000000"/>
                <w:sz w:val="28"/>
                <w:szCs w:val="28"/>
              </w:rPr>
            </w:pPr>
            <w:r w:rsidRPr="00FC3FCA">
              <w:rPr>
                <w:color w:val="000000"/>
                <w:sz w:val="28"/>
                <w:szCs w:val="28"/>
              </w:rPr>
              <w:t>līgumcena</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C83200" w14:paraId="0D46FE03" w14:textId="77777777">
            <w:pPr>
              <w:jc w:val="both"/>
              <w:rPr>
                <w:color w:val="000000"/>
                <w:sz w:val="28"/>
                <w:szCs w:val="28"/>
              </w:rPr>
            </w:pPr>
            <w:r w:rsidRPr="00FC3FCA">
              <w:rPr>
                <w:color w:val="000000"/>
                <w:sz w:val="28"/>
                <w:szCs w:val="28"/>
              </w:rPr>
              <w:t>Apzaļumošana (būvdarbu laikā skartās teritorijas)</w:t>
            </w:r>
          </w:p>
        </w:tc>
        <w:tc>
          <w:tcPr>
            <w:tcW w:w="1601"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778B7D32" w14:textId="77777777">
            <w:pPr>
              <w:jc w:val="center"/>
              <w:rPr>
                <w:color w:val="000000"/>
                <w:sz w:val="28"/>
                <w:szCs w:val="28"/>
              </w:rPr>
            </w:pPr>
            <w:r w:rsidRPr="00FC3FCA">
              <w:rPr>
                <w:color w:val="000000"/>
                <w:sz w:val="28"/>
                <w:szCs w:val="28"/>
              </w:rPr>
              <w:t>m²</w:t>
            </w:r>
          </w:p>
        </w:tc>
        <w:tc>
          <w:tcPr>
            <w:tcW w:w="1492"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3D4EEBA3" w14:textId="77777777">
            <w:pPr>
              <w:jc w:val="center"/>
              <w:rPr>
                <w:color w:val="000000"/>
                <w:sz w:val="28"/>
                <w:szCs w:val="28"/>
              </w:rPr>
            </w:pPr>
            <w:r w:rsidRPr="00FC3FCA">
              <w:rPr>
                <w:color w:val="000000"/>
                <w:sz w:val="28"/>
                <w:szCs w:val="28"/>
              </w:rPr>
              <w:t>8000,00</w:t>
            </w:r>
          </w:p>
        </w:tc>
        <w:tc>
          <w:tcPr>
            <w:tcW w:w="1589"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17B2AB74" w14:textId="77777777">
            <w:pPr>
              <w:jc w:val="right"/>
              <w:rPr>
                <w:color w:val="000000"/>
                <w:sz w:val="28"/>
                <w:szCs w:val="28"/>
              </w:rPr>
            </w:pPr>
            <w:r w:rsidRPr="00FC3FCA">
              <w:rPr>
                <w:color w:val="000000"/>
                <w:sz w:val="28"/>
                <w:szCs w:val="28"/>
              </w:rPr>
              <w:t>28</w:t>
            </w:r>
            <w:r w:rsidRPr="00FC3FCA" w:rsidR="00400BE2">
              <w:rPr>
                <w:color w:val="000000"/>
                <w:sz w:val="28"/>
                <w:szCs w:val="28"/>
              </w:rPr>
              <w:t xml:space="preserve"> </w:t>
            </w:r>
            <w:r w:rsidRPr="00FC3FCA">
              <w:rPr>
                <w:color w:val="000000"/>
                <w:sz w:val="28"/>
                <w:szCs w:val="28"/>
              </w:rPr>
              <w:t>880,00</w:t>
            </w:r>
          </w:p>
        </w:tc>
      </w:tr>
      <w:tr w14:paraId="587FA4AC"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A75DBB" w:rsidRPr="00FC3FCA" w:rsidP="00A75DBB" w14:paraId="03F10BFF" w14:textId="77777777">
            <w:pPr>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5165F879" w14:textId="77777777">
            <w:pPr>
              <w:jc w:val="center"/>
              <w:rPr>
                <w:color w:val="000000"/>
                <w:sz w:val="28"/>
                <w:szCs w:val="28"/>
              </w:rPr>
            </w:pPr>
            <w:r w:rsidRPr="00FC3FCA">
              <w:rPr>
                <w:color w:val="000000"/>
                <w:sz w:val="28"/>
                <w:szCs w:val="28"/>
              </w:rPr>
              <w:t> </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A75DBB" w14:paraId="4FFA14B2" w14:textId="77777777">
            <w:pPr>
              <w:jc w:val="right"/>
              <w:rPr>
                <w:color w:val="000000"/>
                <w:sz w:val="28"/>
                <w:szCs w:val="28"/>
              </w:rPr>
            </w:pPr>
            <w:r w:rsidRPr="00FC3FCA">
              <w:rPr>
                <w:color w:val="000000"/>
                <w:sz w:val="28"/>
                <w:szCs w:val="28"/>
              </w:rPr>
              <w:t xml:space="preserve">KOPĀ: </w:t>
            </w:r>
          </w:p>
        </w:tc>
        <w:tc>
          <w:tcPr>
            <w:tcW w:w="1601"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47F8C93B" w14:textId="77777777">
            <w:pPr>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2E4CAABC" w14:textId="77777777">
            <w:pPr>
              <w:jc w:val="center"/>
              <w:rPr>
                <w:color w:val="000000"/>
                <w:sz w:val="28"/>
                <w:szCs w:val="28"/>
              </w:rPr>
            </w:pPr>
            <w:r w:rsidRPr="00FC3FCA">
              <w:rPr>
                <w:color w:val="000000"/>
                <w:sz w:val="28"/>
                <w:szCs w:val="28"/>
              </w:rPr>
              <w:t> </w:t>
            </w:r>
          </w:p>
        </w:tc>
        <w:tc>
          <w:tcPr>
            <w:tcW w:w="1589"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4E3EC104" w14:textId="77777777">
            <w:pPr>
              <w:jc w:val="right"/>
              <w:rPr>
                <w:color w:val="000000"/>
                <w:sz w:val="28"/>
                <w:szCs w:val="28"/>
              </w:rPr>
            </w:pPr>
            <w:r w:rsidRPr="00FC3FCA">
              <w:rPr>
                <w:color w:val="000000"/>
                <w:sz w:val="28"/>
                <w:szCs w:val="28"/>
              </w:rPr>
              <w:t>183</w:t>
            </w:r>
            <w:r w:rsidRPr="00FC3FCA" w:rsidR="00400BE2">
              <w:rPr>
                <w:color w:val="000000"/>
                <w:sz w:val="28"/>
                <w:szCs w:val="28"/>
              </w:rPr>
              <w:t xml:space="preserve"> </w:t>
            </w:r>
            <w:r w:rsidRPr="00FC3FCA">
              <w:rPr>
                <w:color w:val="000000"/>
                <w:sz w:val="28"/>
                <w:szCs w:val="28"/>
              </w:rPr>
              <w:t>734,40</w:t>
            </w:r>
          </w:p>
        </w:tc>
      </w:tr>
      <w:tr w14:paraId="631BA362"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A75DBB" w:rsidRPr="00FC3FCA" w:rsidP="00A75DBB" w14:paraId="33DD3BBE" w14:textId="77777777">
            <w:pPr>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4949B905" w14:textId="77777777">
            <w:pPr>
              <w:jc w:val="center"/>
              <w:rPr>
                <w:color w:val="000000"/>
                <w:sz w:val="28"/>
                <w:szCs w:val="28"/>
              </w:rPr>
            </w:pPr>
            <w:r w:rsidRPr="00FC3FCA">
              <w:rPr>
                <w:color w:val="000000"/>
                <w:sz w:val="28"/>
                <w:szCs w:val="28"/>
              </w:rPr>
              <w:t> </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A75DBB" w14:paraId="2C4BDC38" w14:textId="77777777">
            <w:pPr>
              <w:jc w:val="right"/>
              <w:rPr>
                <w:color w:val="000000"/>
                <w:sz w:val="28"/>
                <w:szCs w:val="28"/>
              </w:rPr>
            </w:pPr>
            <w:r w:rsidRPr="00FC3FCA">
              <w:rPr>
                <w:color w:val="000000"/>
                <w:sz w:val="28"/>
                <w:szCs w:val="28"/>
              </w:rPr>
              <w:t>Materiālu, grunts apmaiņas un būvgružu transporta izdevumi:</w:t>
            </w:r>
          </w:p>
        </w:tc>
        <w:tc>
          <w:tcPr>
            <w:tcW w:w="1601"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754C1D4B" w14:textId="77777777">
            <w:pPr>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040CB4FE" w14:textId="77777777">
            <w:pPr>
              <w:jc w:val="center"/>
              <w:rPr>
                <w:color w:val="000000"/>
                <w:sz w:val="28"/>
                <w:szCs w:val="28"/>
              </w:rPr>
            </w:pPr>
            <w:r w:rsidRPr="00FC3FCA">
              <w:rPr>
                <w:color w:val="000000"/>
                <w:sz w:val="28"/>
                <w:szCs w:val="28"/>
              </w:rPr>
              <w:t> </w:t>
            </w:r>
          </w:p>
        </w:tc>
        <w:tc>
          <w:tcPr>
            <w:tcW w:w="1589"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768839BB" w14:textId="77777777">
            <w:pPr>
              <w:jc w:val="right"/>
              <w:rPr>
                <w:color w:val="000000"/>
                <w:sz w:val="28"/>
                <w:szCs w:val="28"/>
              </w:rPr>
            </w:pPr>
            <w:r w:rsidRPr="00FC3FCA">
              <w:rPr>
                <w:color w:val="000000"/>
                <w:sz w:val="28"/>
                <w:szCs w:val="28"/>
              </w:rPr>
              <w:t>2</w:t>
            </w:r>
            <w:r w:rsidRPr="00FC3FCA" w:rsidR="00400BE2">
              <w:rPr>
                <w:color w:val="000000"/>
                <w:sz w:val="28"/>
                <w:szCs w:val="28"/>
              </w:rPr>
              <w:t xml:space="preserve"> </w:t>
            </w:r>
            <w:r w:rsidRPr="00FC3FCA">
              <w:rPr>
                <w:color w:val="000000"/>
                <w:sz w:val="28"/>
                <w:szCs w:val="28"/>
              </w:rPr>
              <w:t>296,68</w:t>
            </w:r>
          </w:p>
        </w:tc>
      </w:tr>
      <w:tr w14:paraId="3A36B41D" w14:textId="77777777" w:rsidTr="00C817A8">
        <w:tblPrEx>
          <w:tblW w:w="13638" w:type="dxa"/>
          <w:jc w:val="center"/>
          <w:tblLook w:val="04A0"/>
        </w:tblPrEx>
        <w:trPr>
          <w:trHeight w:val="420"/>
          <w:jc w:val="center"/>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A75DBB" w:rsidRPr="00FC3FCA" w:rsidP="00A75DBB" w14:paraId="3657C889" w14:textId="77777777">
            <w:pPr>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60B4F2C1" w14:textId="77777777">
            <w:pPr>
              <w:jc w:val="center"/>
              <w:rPr>
                <w:color w:val="000000"/>
                <w:sz w:val="28"/>
                <w:szCs w:val="28"/>
              </w:rPr>
            </w:pPr>
            <w:r w:rsidRPr="00FC3FCA">
              <w:rPr>
                <w:color w:val="000000"/>
                <w:sz w:val="28"/>
                <w:szCs w:val="28"/>
              </w:rPr>
              <w:t> </w:t>
            </w:r>
          </w:p>
        </w:tc>
        <w:tc>
          <w:tcPr>
            <w:tcW w:w="6509" w:type="dxa"/>
            <w:tcBorders>
              <w:top w:val="nil"/>
              <w:left w:val="nil"/>
              <w:bottom w:val="single" w:sz="4" w:space="0" w:color="000000"/>
              <w:right w:val="single" w:sz="4" w:space="0" w:color="000000"/>
            </w:tcBorders>
            <w:shd w:val="clear" w:color="auto" w:fill="auto"/>
            <w:vAlign w:val="bottom"/>
            <w:hideMark/>
          </w:tcPr>
          <w:p w:rsidR="00A75DBB" w:rsidRPr="00FC3FCA" w:rsidP="00A75DBB" w14:paraId="18D1BECA" w14:textId="77777777">
            <w:pPr>
              <w:jc w:val="right"/>
              <w:rPr>
                <w:color w:val="000000"/>
                <w:sz w:val="28"/>
                <w:szCs w:val="28"/>
              </w:rPr>
            </w:pPr>
            <w:r w:rsidRPr="00FC3FCA">
              <w:rPr>
                <w:color w:val="000000"/>
                <w:sz w:val="28"/>
                <w:szCs w:val="28"/>
              </w:rPr>
              <w:t>Tiešās izmaksas kopā:</w:t>
            </w:r>
          </w:p>
        </w:tc>
        <w:tc>
          <w:tcPr>
            <w:tcW w:w="1601"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41911BB5" w14:textId="77777777">
            <w:pPr>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76E0BDCD" w14:textId="77777777">
            <w:pPr>
              <w:jc w:val="center"/>
              <w:rPr>
                <w:color w:val="000000"/>
                <w:sz w:val="28"/>
                <w:szCs w:val="28"/>
              </w:rPr>
            </w:pPr>
            <w:r w:rsidRPr="00FC3FCA">
              <w:rPr>
                <w:color w:val="000000"/>
                <w:sz w:val="28"/>
                <w:szCs w:val="28"/>
              </w:rPr>
              <w:t> </w:t>
            </w:r>
          </w:p>
        </w:tc>
        <w:tc>
          <w:tcPr>
            <w:tcW w:w="1589" w:type="dxa"/>
            <w:tcBorders>
              <w:top w:val="nil"/>
              <w:left w:val="nil"/>
              <w:bottom w:val="single" w:sz="4" w:space="0" w:color="000000"/>
              <w:right w:val="single" w:sz="4" w:space="0" w:color="000000"/>
            </w:tcBorders>
            <w:shd w:val="clear" w:color="auto" w:fill="auto"/>
            <w:noWrap/>
            <w:vAlign w:val="bottom"/>
            <w:hideMark/>
          </w:tcPr>
          <w:p w:rsidR="00A75DBB" w:rsidRPr="00FC3FCA" w:rsidP="00A75DBB" w14:paraId="26DE5384" w14:textId="77777777">
            <w:pPr>
              <w:jc w:val="right"/>
              <w:rPr>
                <w:b/>
                <w:bCs/>
                <w:color w:val="000000"/>
                <w:sz w:val="28"/>
                <w:szCs w:val="28"/>
              </w:rPr>
            </w:pPr>
            <w:r w:rsidRPr="00FC3FCA">
              <w:rPr>
                <w:b/>
                <w:bCs/>
                <w:color w:val="000000"/>
                <w:sz w:val="28"/>
                <w:szCs w:val="28"/>
              </w:rPr>
              <w:t>186</w:t>
            </w:r>
            <w:r w:rsidRPr="00FC3FCA" w:rsidR="00400BE2">
              <w:rPr>
                <w:b/>
                <w:bCs/>
                <w:color w:val="000000"/>
                <w:sz w:val="28"/>
                <w:szCs w:val="28"/>
              </w:rPr>
              <w:t xml:space="preserve"> </w:t>
            </w:r>
            <w:r w:rsidRPr="00FC3FCA">
              <w:rPr>
                <w:b/>
                <w:bCs/>
                <w:color w:val="000000"/>
                <w:sz w:val="28"/>
                <w:szCs w:val="28"/>
              </w:rPr>
              <w:t>031,08</w:t>
            </w:r>
          </w:p>
        </w:tc>
      </w:tr>
    </w:tbl>
    <w:p w:rsidR="0063224F" w:rsidRPr="00FC3FCA" w14:paraId="5FA8891C" w14:textId="77777777">
      <w:pPr>
        <w:spacing w:after="200" w:line="276" w:lineRule="auto"/>
        <w:rPr>
          <w:b/>
          <w:sz w:val="28"/>
          <w:szCs w:val="28"/>
        </w:rPr>
      </w:pPr>
    </w:p>
    <w:p w:rsidR="0068293A" w:rsidRPr="00FC3FCA" w:rsidP="00FC3FCA" w14:paraId="5FA0E970" w14:textId="47437E8F">
      <w:pPr>
        <w:spacing w:after="200" w:line="276" w:lineRule="auto"/>
        <w:jc w:val="right"/>
        <w:rPr>
          <w:sz w:val="28"/>
          <w:szCs w:val="28"/>
        </w:rPr>
      </w:pPr>
      <w:r w:rsidRPr="00FC3FCA">
        <w:rPr>
          <w:sz w:val="28"/>
          <w:szCs w:val="28"/>
        </w:rPr>
        <w:t xml:space="preserve">Tabula Nr.4 </w:t>
      </w:r>
    </w:p>
    <w:tbl>
      <w:tblPr>
        <w:tblW w:w="13703" w:type="dxa"/>
        <w:jc w:val="right"/>
        <w:tblLayout w:type="fixed"/>
        <w:tblLook w:val="04A0"/>
      </w:tblPr>
      <w:tblGrid>
        <w:gridCol w:w="1029"/>
        <w:gridCol w:w="1237"/>
        <w:gridCol w:w="6229"/>
        <w:gridCol w:w="1842"/>
        <w:gridCol w:w="1607"/>
        <w:gridCol w:w="1759"/>
      </w:tblGrid>
      <w:tr w14:paraId="134FB797" w14:textId="77777777" w:rsidTr="00C817A8">
        <w:tblPrEx>
          <w:tblW w:w="13703" w:type="dxa"/>
          <w:jc w:val="right"/>
          <w:tblLayout w:type="fixed"/>
          <w:tblLook w:val="04A0"/>
        </w:tblPrEx>
        <w:trPr>
          <w:trHeight w:val="300"/>
          <w:jc w:val="right"/>
        </w:trPr>
        <w:tc>
          <w:tcPr>
            <w:tcW w:w="137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93A" w:rsidRPr="00FC3FCA" w:rsidP="00E50D04" w14:paraId="3B28479A" w14:textId="4EEF707D">
            <w:pPr>
              <w:spacing w:after="120"/>
              <w:jc w:val="center"/>
              <w:rPr>
                <w:b/>
                <w:bCs/>
                <w:color w:val="000000"/>
                <w:sz w:val="28"/>
                <w:szCs w:val="28"/>
              </w:rPr>
            </w:pPr>
            <w:r w:rsidRPr="00FC3FCA">
              <w:rPr>
                <w:b/>
                <w:bCs/>
                <w:color w:val="000000"/>
                <w:sz w:val="28"/>
                <w:szCs w:val="28"/>
              </w:rPr>
              <w:t xml:space="preserve">4. </w:t>
            </w:r>
            <w:r w:rsidRPr="00FC3FCA">
              <w:rPr>
                <w:b/>
                <w:bCs/>
                <w:color w:val="000000"/>
                <w:sz w:val="28"/>
                <w:szCs w:val="28"/>
              </w:rPr>
              <w:t>Izmaksu tāme Nr.</w:t>
            </w:r>
            <w:r w:rsidR="001658D8">
              <w:rPr>
                <w:b/>
                <w:bCs/>
                <w:color w:val="000000"/>
                <w:sz w:val="28"/>
                <w:szCs w:val="28"/>
              </w:rPr>
              <w:t> </w:t>
            </w:r>
            <w:r w:rsidRPr="00FC3FCA">
              <w:rPr>
                <w:b/>
                <w:bCs/>
                <w:color w:val="000000"/>
                <w:sz w:val="28"/>
                <w:szCs w:val="28"/>
              </w:rPr>
              <w:t>3</w:t>
            </w:r>
            <w:r w:rsidR="001658D8">
              <w:rPr>
                <w:b/>
                <w:bCs/>
                <w:color w:val="000000"/>
                <w:sz w:val="28"/>
                <w:szCs w:val="28"/>
              </w:rPr>
              <w:t xml:space="preserve"> “Tvertnes būvniecība”</w:t>
            </w:r>
          </w:p>
        </w:tc>
      </w:tr>
      <w:tr w14:paraId="74A6657E" w14:textId="77777777" w:rsidTr="00C817A8">
        <w:tblPrEx>
          <w:tblW w:w="13703" w:type="dxa"/>
          <w:jc w:val="right"/>
          <w:tblLayout w:type="fixed"/>
          <w:tblLook w:val="04A0"/>
        </w:tblPrEx>
        <w:trPr>
          <w:trHeight w:val="585"/>
          <w:jc w:val="right"/>
        </w:trPr>
        <w:tc>
          <w:tcPr>
            <w:tcW w:w="1029" w:type="dxa"/>
            <w:tcBorders>
              <w:top w:val="nil"/>
              <w:left w:val="single" w:sz="4" w:space="0" w:color="000000"/>
              <w:bottom w:val="single" w:sz="4" w:space="0" w:color="000000"/>
              <w:right w:val="single" w:sz="4" w:space="0" w:color="000000"/>
            </w:tcBorders>
            <w:shd w:val="clear" w:color="auto" w:fill="auto"/>
            <w:vAlign w:val="bottom"/>
            <w:hideMark/>
          </w:tcPr>
          <w:p w:rsidR="0068293A" w:rsidRPr="00FC3FCA" w:rsidP="0068293A" w14:paraId="7442CAC2" w14:textId="77777777">
            <w:pPr>
              <w:spacing w:after="120"/>
              <w:jc w:val="center"/>
              <w:rPr>
                <w:b/>
                <w:bCs/>
                <w:color w:val="000000"/>
                <w:sz w:val="28"/>
                <w:szCs w:val="28"/>
              </w:rPr>
            </w:pPr>
            <w:r w:rsidRPr="00FC3FCA">
              <w:rPr>
                <w:b/>
                <w:bCs/>
                <w:color w:val="000000"/>
                <w:sz w:val="28"/>
                <w:szCs w:val="28"/>
              </w:rPr>
              <w:t>Nr.p.k.</w:t>
            </w:r>
          </w:p>
        </w:tc>
        <w:tc>
          <w:tcPr>
            <w:tcW w:w="1237" w:type="dxa"/>
            <w:tcBorders>
              <w:top w:val="nil"/>
              <w:left w:val="nil"/>
              <w:bottom w:val="single" w:sz="4" w:space="0" w:color="000000"/>
              <w:right w:val="single" w:sz="4" w:space="0" w:color="000000"/>
            </w:tcBorders>
            <w:shd w:val="clear" w:color="auto" w:fill="auto"/>
            <w:vAlign w:val="bottom"/>
            <w:hideMark/>
          </w:tcPr>
          <w:p w:rsidR="0068293A" w:rsidRPr="00FC3FCA" w:rsidP="0068293A" w14:paraId="41696971" w14:textId="77777777">
            <w:pPr>
              <w:spacing w:after="120"/>
              <w:jc w:val="center"/>
              <w:rPr>
                <w:b/>
                <w:bCs/>
                <w:color w:val="000000"/>
                <w:sz w:val="28"/>
                <w:szCs w:val="28"/>
              </w:rPr>
            </w:pPr>
            <w:r w:rsidRPr="00FC3FCA">
              <w:rPr>
                <w:b/>
                <w:bCs/>
                <w:color w:val="000000"/>
                <w:sz w:val="28"/>
                <w:szCs w:val="28"/>
              </w:rPr>
              <w:t>Kods</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03FEDC5C" w14:textId="77777777">
            <w:pPr>
              <w:spacing w:after="120"/>
              <w:rPr>
                <w:b/>
                <w:bCs/>
                <w:color w:val="000000"/>
                <w:sz w:val="28"/>
                <w:szCs w:val="28"/>
              </w:rPr>
            </w:pPr>
            <w:r w:rsidRPr="00FC3FCA">
              <w:rPr>
                <w:b/>
                <w:bCs/>
                <w:color w:val="000000"/>
                <w:sz w:val="28"/>
                <w:szCs w:val="28"/>
              </w:rPr>
              <w:t>Darba nosaukums</w:t>
            </w:r>
          </w:p>
        </w:tc>
        <w:tc>
          <w:tcPr>
            <w:tcW w:w="1842" w:type="dxa"/>
            <w:tcBorders>
              <w:top w:val="nil"/>
              <w:left w:val="nil"/>
              <w:bottom w:val="single" w:sz="4" w:space="0" w:color="000000"/>
              <w:right w:val="single" w:sz="4" w:space="0" w:color="000000"/>
            </w:tcBorders>
            <w:shd w:val="clear" w:color="auto" w:fill="auto"/>
            <w:vAlign w:val="bottom"/>
            <w:hideMark/>
          </w:tcPr>
          <w:p w:rsidR="0068293A" w:rsidRPr="00FC3FCA" w:rsidP="0068293A" w14:paraId="635873C3" w14:textId="77777777">
            <w:pPr>
              <w:spacing w:after="120"/>
              <w:rPr>
                <w:b/>
                <w:bCs/>
                <w:color w:val="000000"/>
                <w:sz w:val="28"/>
                <w:szCs w:val="28"/>
              </w:rPr>
            </w:pPr>
            <w:r w:rsidRPr="00FC3FCA">
              <w:rPr>
                <w:b/>
                <w:bCs/>
                <w:color w:val="000000"/>
                <w:sz w:val="28"/>
                <w:szCs w:val="28"/>
              </w:rPr>
              <w:t>Mērvienība</w:t>
            </w:r>
          </w:p>
        </w:tc>
        <w:tc>
          <w:tcPr>
            <w:tcW w:w="1607" w:type="dxa"/>
            <w:tcBorders>
              <w:top w:val="nil"/>
              <w:left w:val="nil"/>
              <w:bottom w:val="single" w:sz="4" w:space="0" w:color="000000"/>
              <w:right w:val="single" w:sz="4" w:space="0" w:color="000000"/>
            </w:tcBorders>
            <w:shd w:val="clear" w:color="auto" w:fill="auto"/>
            <w:vAlign w:val="bottom"/>
            <w:hideMark/>
          </w:tcPr>
          <w:p w:rsidR="0068293A" w:rsidRPr="00FC3FCA" w:rsidP="0068293A" w14:paraId="535DDE79" w14:textId="77777777">
            <w:pPr>
              <w:spacing w:after="120"/>
              <w:rPr>
                <w:b/>
                <w:bCs/>
                <w:color w:val="000000"/>
                <w:sz w:val="28"/>
                <w:szCs w:val="28"/>
              </w:rPr>
            </w:pPr>
            <w:r w:rsidRPr="00FC3FCA">
              <w:rPr>
                <w:b/>
                <w:bCs/>
                <w:color w:val="000000"/>
                <w:sz w:val="28"/>
                <w:szCs w:val="28"/>
              </w:rPr>
              <w:t>Daudzums</w:t>
            </w:r>
          </w:p>
        </w:tc>
        <w:tc>
          <w:tcPr>
            <w:tcW w:w="1759" w:type="dxa"/>
            <w:tcBorders>
              <w:top w:val="nil"/>
              <w:left w:val="nil"/>
              <w:bottom w:val="single" w:sz="4" w:space="0" w:color="000000"/>
              <w:right w:val="single" w:sz="4" w:space="0" w:color="000000"/>
            </w:tcBorders>
            <w:shd w:val="clear" w:color="auto" w:fill="auto"/>
            <w:vAlign w:val="bottom"/>
            <w:hideMark/>
          </w:tcPr>
          <w:p w:rsidR="0068293A" w:rsidRPr="00FC3FCA" w:rsidP="0068293A" w14:paraId="532CB19B" w14:textId="77777777">
            <w:pPr>
              <w:spacing w:after="120"/>
              <w:rPr>
                <w:b/>
                <w:bCs/>
                <w:color w:val="000000"/>
                <w:sz w:val="28"/>
                <w:szCs w:val="28"/>
              </w:rPr>
            </w:pPr>
            <w:r w:rsidRPr="00FC3FCA">
              <w:rPr>
                <w:b/>
                <w:bCs/>
                <w:color w:val="000000"/>
                <w:sz w:val="28"/>
                <w:szCs w:val="28"/>
              </w:rPr>
              <w:t>Summa EUR, bez PVN</w:t>
            </w:r>
          </w:p>
        </w:tc>
      </w:tr>
      <w:tr w14:paraId="74B6AD77" w14:textId="77777777" w:rsidTr="00C817A8">
        <w:tblPrEx>
          <w:tblW w:w="13703" w:type="dxa"/>
          <w:jc w:val="right"/>
          <w:tblLayout w:type="fixed"/>
          <w:tblLook w:val="04A0"/>
        </w:tblPrEx>
        <w:trPr>
          <w:trHeight w:val="1545"/>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2E9078FA" w14:textId="77777777">
            <w:pPr>
              <w:spacing w:after="120"/>
              <w:jc w:val="center"/>
              <w:rPr>
                <w:color w:val="000000"/>
                <w:sz w:val="28"/>
                <w:szCs w:val="28"/>
              </w:rPr>
            </w:pPr>
            <w:r w:rsidRPr="00FC3FCA">
              <w:rPr>
                <w:color w:val="000000"/>
                <w:sz w:val="28"/>
                <w:szCs w:val="28"/>
              </w:rPr>
              <w:t>1</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77DDF5D"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32EEFD1B" w14:textId="77777777">
            <w:pPr>
              <w:spacing w:after="120"/>
              <w:jc w:val="both"/>
              <w:rPr>
                <w:color w:val="000000"/>
                <w:sz w:val="28"/>
                <w:szCs w:val="28"/>
              </w:rPr>
            </w:pPr>
            <w:r w:rsidRPr="00FC3FCA">
              <w:rPr>
                <w:color w:val="000000"/>
                <w:sz w:val="28"/>
                <w:szCs w:val="28"/>
              </w:rPr>
              <w:t xml:space="preserve">Tvertnes sastāvs ir no 10 (desmit) zemē iegremdējamiem nodalījumiem. Nodalījuma pamatne un sienas veidotas no 0,6m bieza dzelzsbetona. Katra nodalījuma iekšējie izmēri 8m (garums) x 5,2 m (platums) x 5m (augstums). Katrā nodalījumā jāievieto 3 kārtas A-172, pa 24 katrā kārtā. Katras sekcijas ietilpība ir 72 A-172 atkritumu pakas. Nodalījumu sienas pārklātas ar vairāku slāņu ūdens izturīga klājuma, nodrošinot jebkura ūdens daudzuma, kas rastos nodalījumos, tas tiktu novadīts un savākts. </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570B447" w14:textId="77777777">
            <w:pPr>
              <w:spacing w:after="120"/>
              <w:jc w:val="both"/>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FC0B580" w14:textId="77777777">
            <w:pPr>
              <w:spacing w:after="120"/>
              <w:jc w:val="right"/>
              <w:rPr>
                <w:color w:val="000000"/>
                <w:sz w:val="28"/>
                <w:szCs w:val="28"/>
              </w:rPr>
            </w:pPr>
            <w:r w:rsidRPr="00FC3FCA">
              <w:rPr>
                <w:color w:val="000000"/>
                <w:sz w:val="28"/>
                <w:szCs w:val="28"/>
              </w:rPr>
              <w:t>10</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3EFFC1B2" w14:textId="77777777">
            <w:pPr>
              <w:spacing w:after="120"/>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087</w:t>
            </w:r>
            <w:r w:rsidRPr="00FC3FCA" w:rsidR="00400BE2">
              <w:rPr>
                <w:color w:val="000000"/>
                <w:sz w:val="28"/>
                <w:szCs w:val="28"/>
              </w:rPr>
              <w:t xml:space="preserve"> </w:t>
            </w:r>
            <w:r w:rsidRPr="00FC3FCA">
              <w:rPr>
                <w:color w:val="000000"/>
                <w:sz w:val="28"/>
                <w:szCs w:val="28"/>
              </w:rPr>
              <w:t>219,70</w:t>
            </w:r>
          </w:p>
        </w:tc>
      </w:tr>
      <w:tr w14:paraId="7A6B7FAA" w14:textId="77777777" w:rsidTr="00C817A8">
        <w:tblPrEx>
          <w:tblW w:w="13703" w:type="dxa"/>
          <w:jc w:val="right"/>
          <w:tblLayout w:type="fixed"/>
          <w:tblLook w:val="04A0"/>
        </w:tblPrEx>
        <w:trPr>
          <w:trHeight w:val="1005"/>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1F29AC56" w14:textId="77777777">
            <w:pPr>
              <w:spacing w:after="120"/>
              <w:jc w:val="center"/>
              <w:rPr>
                <w:color w:val="000000"/>
                <w:sz w:val="28"/>
                <w:szCs w:val="28"/>
              </w:rPr>
            </w:pPr>
            <w:r w:rsidRPr="00FC3FCA">
              <w:rPr>
                <w:color w:val="000000"/>
                <w:sz w:val="28"/>
                <w:szCs w:val="28"/>
              </w:rPr>
              <w:t>2</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CC52DB2"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5376BFF5" w14:textId="77777777">
            <w:pPr>
              <w:spacing w:after="120"/>
              <w:jc w:val="both"/>
              <w:rPr>
                <w:color w:val="000000"/>
                <w:sz w:val="28"/>
                <w:szCs w:val="28"/>
              </w:rPr>
            </w:pPr>
            <w:r w:rsidRPr="00FC3FCA">
              <w:rPr>
                <w:color w:val="000000"/>
                <w:sz w:val="28"/>
                <w:szCs w:val="28"/>
              </w:rPr>
              <w:t xml:space="preserve">Katra nodalījuma dzelzsbetona pārsegi no 0,3m līdz 0,4m biezumā. Glabāšanas nodalījumu būvei jāiztur seismiskās aktivitātes un karsta parādības, atbilstoši 19.03.2002 Ministru kabineta noteikumiem Nr.129 "Prasības darbībām ar radioaktīvajiem atkritumiem un ar tiem saistītajiem materiāliem". </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DAEFFFC"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D9F2231" w14:textId="77777777">
            <w:pPr>
              <w:spacing w:after="120"/>
              <w:jc w:val="right"/>
              <w:rPr>
                <w:color w:val="000000"/>
                <w:sz w:val="28"/>
                <w:szCs w:val="28"/>
              </w:rPr>
            </w:pPr>
            <w:r w:rsidRPr="00FC3FCA">
              <w:rPr>
                <w:color w:val="000000"/>
                <w:sz w:val="28"/>
                <w:szCs w:val="28"/>
              </w:rPr>
              <w:t>10</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CEF7BC2" w14:textId="77777777">
            <w:pPr>
              <w:spacing w:after="120"/>
              <w:jc w:val="right"/>
              <w:rPr>
                <w:color w:val="000000"/>
                <w:sz w:val="28"/>
                <w:szCs w:val="28"/>
              </w:rPr>
            </w:pPr>
            <w:r w:rsidRPr="00FC3FCA">
              <w:rPr>
                <w:color w:val="000000"/>
                <w:sz w:val="28"/>
                <w:szCs w:val="28"/>
              </w:rPr>
              <w:t>260</w:t>
            </w:r>
            <w:r w:rsidRPr="00FC3FCA" w:rsidR="00400BE2">
              <w:rPr>
                <w:color w:val="000000"/>
                <w:sz w:val="28"/>
                <w:szCs w:val="28"/>
              </w:rPr>
              <w:t xml:space="preserve"> </w:t>
            </w:r>
            <w:r w:rsidRPr="00FC3FCA">
              <w:rPr>
                <w:color w:val="000000"/>
                <w:sz w:val="28"/>
                <w:szCs w:val="28"/>
              </w:rPr>
              <w:t>638,95</w:t>
            </w:r>
          </w:p>
        </w:tc>
      </w:tr>
      <w:tr w14:paraId="51FFEC55" w14:textId="77777777" w:rsidTr="00C817A8">
        <w:tblPrEx>
          <w:tblW w:w="13703" w:type="dxa"/>
          <w:jc w:val="right"/>
          <w:tblLayout w:type="fixed"/>
          <w:tblLook w:val="04A0"/>
        </w:tblPrEx>
        <w:trPr>
          <w:trHeight w:val="1515"/>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090D93D3" w14:textId="77777777">
            <w:pPr>
              <w:spacing w:after="120"/>
              <w:jc w:val="center"/>
              <w:rPr>
                <w:color w:val="000000"/>
                <w:sz w:val="28"/>
                <w:szCs w:val="28"/>
              </w:rPr>
            </w:pPr>
            <w:r w:rsidRPr="00FC3FCA">
              <w:rPr>
                <w:color w:val="000000"/>
                <w:sz w:val="28"/>
                <w:szCs w:val="28"/>
              </w:rPr>
              <w:t>3</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68ECAAE4"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5A64D13B" w14:textId="77777777">
            <w:pPr>
              <w:spacing w:after="120"/>
              <w:jc w:val="both"/>
              <w:rPr>
                <w:color w:val="000000"/>
                <w:sz w:val="28"/>
                <w:szCs w:val="28"/>
              </w:rPr>
            </w:pPr>
            <w:r w:rsidRPr="00FC3FCA">
              <w:rPr>
                <w:color w:val="000000"/>
                <w:sz w:val="28"/>
                <w:szCs w:val="28"/>
              </w:rPr>
              <w:t>Tvertnes pasargāšanai no ārējo apstākļu iedarbības, virs tās glabāšanas nodalījumiem projektējama un izbūvējama viegla ar tēraudu apšūta ēka, kura līdzināsies ēkai virs 7.tvertnes. Ēku projektējot un izbūvējot tā, lai tā pārciestu ekstrēmus klimatiskos apstākļus, tai skaitā, vēja ātrumu līdz 160 km/h. Ēkas rāmis jāizprojektē un jāizbūvē no tērauda kolonnām, ko apņems betons. Ēkas jumts apšūts ar viļņotām tērauda loksnēm. Tērauda ēkas kopējie izmēri 55m (garums) x 19m (platums) x 13m (augstums).</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68BBAD8E"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2FE1AB9" w14:textId="77777777">
            <w:pPr>
              <w:spacing w:after="120"/>
              <w:jc w:val="right"/>
              <w:rPr>
                <w:color w:val="000000"/>
                <w:sz w:val="28"/>
                <w:szCs w:val="28"/>
              </w:rPr>
            </w:pPr>
            <w:r w:rsidRPr="00FC3FCA">
              <w:rPr>
                <w:color w:val="000000"/>
                <w:sz w:val="28"/>
                <w:szCs w:val="28"/>
              </w:rPr>
              <w:t>1</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6953E187" w14:textId="77777777">
            <w:pPr>
              <w:spacing w:after="120"/>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370</w:t>
            </w:r>
            <w:r w:rsidRPr="00FC3FCA" w:rsidR="00400BE2">
              <w:rPr>
                <w:color w:val="000000"/>
                <w:sz w:val="28"/>
                <w:szCs w:val="28"/>
              </w:rPr>
              <w:t xml:space="preserve"> </w:t>
            </w:r>
            <w:r w:rsidRPr="00FC3FCA">
              <w:rPr>
                <w:color w:val="000000"/>
                <w:sz w:val="28"/>
                <w:szCs w:val="28"/>
              </w:rPr>
              <w:t>603,73</w:t>
            </w:r>
          </w:p>
        </w:tc>
      </w:tr>
      <w:tr w14:paraId="4336C409" w14:textId="77777777" w:rsidTr="00C817A8">
        <w:tblPrEx>
          <w:tblW w:w="13703" w:type="dxa"/>
          <w:jc w:val="right"/>
          <w:tblLayout w:type="fixed"/>
          <w:tblLook w:val="04A0"/>
        </w:tblPrEx>
        <w:trPr>
          <w:trHeight w:val="9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621A661F" w14:textId="77777777">
            <w:pPr>
              <w:spacing w:after="120"/>
              <w:jc w:val="center"/>
              <w:rPr>
                <w:color w:val="000000"/>
                <w:sz w:val="28"/>
                <w:szCs w:val="28"/>
              </w:rPr>
            </w:pPr>
            <w:r w:rsidRPr="00FC3FCA">
              <w:rPr>
                <w:color w:val="000000"/>
                <w:sz w:val="28"/>
                <w:szCs w:val="28"/>
              </w:rPr>
              <w:t>4</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9CCAD06"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2C167907" w14:textId="77777777">
            <w:pPr>
              <w:spacing w:after="120"/>
              <w:jc w:val="both"/>
              <w:rPr>
                <w:color w:val="000000"/>
                <w:sz w:val="28"/>
                <w:szCs w:val="28"/>
              </w:rPr>
            </w:pPr>
            <w:r w:rsidRPr="00FC3FCA">
              <w:rPr>
                <w:color w:val="000000"/>
                <w:sz w:val="28"/>
                <w:szCs w:val="28"/>
              </w:rPr>
              <w:t>10 (desmit) tonnīgā tilta celtņa izveide, kurš darbosies visā ēkas platumā un garumā, un balstīsies uz ēkas struktūrelementiem, radioaktīvo atkritumu paku ievietošanai nodalījumos. Tilta celtni pielietos arī dzelzsbetona pārsegu pārvietošanai virs nodalījumiem.</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52DBDB5"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6D3C37C" w14:textId="77777777">
            <w:pPr>
              <w:spacing w:after="120"/>
              <w:jc w:val="right"/>
              <w:rPr>
                <w:color w:val="000000"/>
                <w:sz w:val="28"/>
                <w:szCs w:val="28"/>
              </w:rPr>
            </w:pPr>
            <w:r w:rsidRPr="00FC3FCA">
              <w:rPr>
                <w:color w:val="000000"/>
                <w:sz w:val="28"/>
                <w:szCs w:val="28"/>
              </w:rPr>
              <w:t>1</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34FF5A44" w14:textId="77777777">
            <w:pPr>
              <w:spacing w:after="120"/>
              <w:jc w:val="right"/>
              <w:rPr>
                <w:color w:val="000000"/>
                <w:sz w:val="28"/>
                <w:szCs w:val="28"/>
              </w:rPr>
            </w:pPr>
            <w:r w:rsidRPr="00FC3FCA">
              <w:rPr>
                <w:color w:val="000000"/>
                <w:sz w:val="28"/>
                <w:szCs w:val="28"/>
              </w:rPr>
              <w:t>205</w:t>
            </w:r>
            <w:r w:rsidRPr="00FC3FCA" w:rsidR="00400BE2">
              <w:rPr>
                <w:color w:val="000000"/>
                <w:sz w:val="28"/>
                <w:szCs w:val="28"/>
              </w:rPr>
              <w:t xml:space="preserve"> </w:t>
            </w:r>
            <w:r w:rsidRPr="00FC3FCA">
              <w:rPr>
                <w:color w:val="000000"/>
                <w:sz w:val="28"/>
                <w:szCs w:val="28"/>
              </w:rPr>
              <w:t>556,34</w:t>
            </w:r>
          </w:p>
        </w:tc>
      </w:tr>
      <w:tr w14:paraId="1C41D5DD"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270B653D"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B379213"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1DEBD698" w14:textId="77777777">
            <w:pPr>
              <w:spacing w:after="120"/>
              <w:jc w:val="right"/>
              <w:rPr>
                <w:color w:val="000000"/>
                <w:sz w:val="28"/>
                <w:szCs w:val="28"/>
              </w:rPr>
            </w:pPr>
            <w:r w:rsidRPr="00FC3FCA">
              <w:rPr>
                <w:color w:val="000000"/>
                <w:sz w:val="28"/>
                <w:szCs w:val="28"/>
              </w:rPr>
              <w:t xml:space="preserve">KOPĀ: </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B944A13"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2EAB856"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1AE716B" w14:textId="77777777">
            <w:pPr>
              <w:spacing w:after="120"/>
              <w:jc w:val="right"/>
              <w:rPr>
                <w:color w:val="000000"/>
                <w:sz w:val="28"/>
                <w:szCs w:val="28"/>
              </w:rPr>
            </w:pPr>
            <w:r w:rsidRPr="00FC3FCA">
              <w:rPr>
                <w:color w:val="000000"/>
                <w:sz w:val="28"/>
                <w:szCs w:val="28"/>
              </w:rPr>
              <w:t>2</w:t>
            </w:r>
            <w:r w:rsidRPr="00FC3FCA" w:rsidR="00400BE2">
              <w:rPr>
                <w:color w:val="000000"/>
                <w:sz w:val="28"/>
                <w:szCs w:val="28"/>
              </w:rPr>
              <w:t xml:space="preserve"> </w:t>
            </w:r>
            <w:r w:rsidRPr="00FC3FCA">
              <w:rPr>
                <w:color w:val="000000"/>
                <w:sz w:val="28"/>
                <w:szCs w:val="28"/>
              </w:rPr>
              <w:t>924</w:t>
            </w:r>
            <w:r w:rsidRPr="00FC3FCA" w:rsidR="00400BE2">
              <w:rPr>
                <w:color w:val="000000"/>
                <w:sz w:val="28"/>
                <w:szCs w:val="28"/>
              </w:rPr>
              <w:t xml:space="preserve"> </w:t>
            </w:r>
            <w:r w:rsidRPr="00FC3FCA">
              <w:rPr>
                <w:color w:val="000000"/>
                <w:sz w:val="28"/>
                <w:szCs w:val="28"/>
              </w:rPr>
              <w:t>018,72</w:t>
            </w:r>
          </w:p>
        </w:tc>
      </w:tr>
      <w:tr w14:paraId="39E53700"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24B64E68"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0EAB6CA"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4773100A"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43B335E"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E2E5306"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233D7A9" w14:textId="77777777">
            <w:pPr>
              <w:spacing w:after="120"/>
              <w:jc w:val="right"/>
              <w:rPr>
                <w:color w:val="000000"/>
                <w:sz w:val="28"/>
                <w:szCs w:val="28"/>
              </w:rPr>
            </w:pPr>
            <w:r w:rsidRPr="00FC3FCA">
              <w:rPr>
                <w:color w:val="000000"/>
                <w:sz w:val="28"/>
                <w:szCs w:val="28"/>
              </w:rPr>
              <w:t>36</w:t>
            </w:r>
            <w:r w:rsidRPr="00FC3FCA" w:rsidR="00400BE2">
              <w:rPr>
                <w:color w:val="000000"/>
                <w:sz w:val="28"/>
                <w:szCs w:val="28"/>
              </w:rPr>
              <w:t xml:space="preserve"> </w:t>
            </w:r>
            <w:r w:rsidRPr="00FC3FCA">
              <w:rPr>
                <w:color w:val="000000"/>
                <w:sz w:val="28"/>
                <w:szCs w:val="28"/>
              </w:rPr>
              <w:t>550,23</w:t>
            </w:r>
          </w:p>
        </w:tc>
      </w:tr>
      <w:tr w14:paraId="133D8BC7"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297BD537"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EAF6D22"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7AFA7622" w14:textId="77777777">
            <w:pPr>
              <w:spacing w:after="120"/>
              <w:jc w:val="right"/>
              <w:rPr>
                <w:color w:val="000000"/>
                <w:sz w:val="28"/>
                <w:szCs w:val="28"/>
              </w:rPr>
            </w:pPr>
            <w:r w:rsidRPr="00FC3FCA">
              <w:rPr>
                <w:color w:val="000000"/>
                <w:sz w:val="28"/>
                <w:szCs w:val="28"/>
              </w:rPr>
              <w:t>Tiešās izmaksas kopā:</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592ECCF"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093C826"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60721286" w14:textId="77777777">
            <w:pPr>
              <w:spacing w:after="120"/>
              <w:jc w:val="right"/>
              <w:rPr>
                <w:b/>
                <w:bCs/>
                <w:color w:val="000000"/>
                <w:sz w:val="28"/>
                <w:szCs w:val="28"/>
              </w:rPr>
            </w:pPr>
            <w:r w:rsidRPr="00FC3FCA">
              <w:rPr>
                <w:b/>
                <w:bCs/>
                <w:color w:val="000000"/>
                <w:sz w:val="28"/>
                <w:szCs w:val="28"/>
              </w:rPr>
              <w:t>2</w:t>
            </w:r>
            <w:r w:rsidRPr="00FC3FCA" w:rsidR="00400BE2">
              <w:rPr>
                <w:b/>
                <w:bCs/>
                <w:color w:val="000000"/>
                <w:sz w:val="28"/>
                <w:szCs w:val="28"/>
              </w:rPr>
              <w:t xml:space="preserve"> </w:t>
            </w:r>
            <w:r w:rsidRPr="00FC3FCA">
              <w:rPr>
                <w:b/>
                <w:bCs/>
                <w:color w:val="000000"/>
                <w:sz w:val="28"/>
                <w:szCs w:val="28"/>
              </w:rPr>
              <w:t>960</w:t>
            </w:r>
            <w:r w:rsidRPr="00FC3FCA" w:rsidR="00400BE2">
              <w:rPr>
                <w:b/>
                <w:bCs/>
                <w:color w:val="000000"/>
                <w:sz w:val="28"/>
                <w:szCs w:val="28"/>
              </w:rPr>
              <w:t xml:space="preserve"> </w:t>
            </w:r>
            <w:r w:rsidRPr="00FC3FCA">
              <w:rPr>
                <w:b/>
                <w:bCs/>
                <w:color w:val="000000"/>
                <w:sz w:val="28"/>
                <w:szCs w:val="28"/>
              </w:rPr>
              <w:t>568,95</w:t>
            </w:r>
          </w:p>
        </w:tc>
      </w:tr>
      <w:tr w14:paraId="0BFDAC34" w14:textId="77777777" w:rsidTr="00C817A8">
        <w:tblPrEx>
          <w:tblW w:w="13703" w:type="dxa"/>
          <w:jc w:val="right"/>
          <w:tblLayout w:type="fixed"/>
          <w:tblLook w:val="04A0"/>
        </w:tblPrEx>
        <w:trPr>
          <w:trHeight w:val="300"/>
          <w:jc w:val="right"/>
        </w:trPr>
        <w:tc>
          <w:tcPr>
            <w:tcW w:w="13703"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3B2816C1" w14:textId="77777777">
            <w:pPr>
              <w:spacing w:after="120"/>
              <w:rPr>
                <w:b/>
                <w:bCs/>
                <w:color w:val="000000"/>
                <w:sz w:val="28"/>
                <w:szCs w:val="28"/>
              </w:rPr>
            </w:pPr>
            <w:r w:rsidRPr="00FC3FCA">
              <w:rPr>
                <w:b/>
                <w:bCs/>
                <w:color w:val="000000"/>
                <w:sz w:val="28"/>
                <w:szCs w:val="28"/>
              </w:rPr>
              <w:t>t.sk. Ilgtermiņa glabātavas būvniecības izmaksas</w:t>
            </w:r>
          </w:p>
        </w:tc>
      </w:tr>
      <w:tr w14:paraId="40D06BCC" w14:textId="77777777" w:rsidTr="00C817A8">
        <w:tblPrEx>
          <w:tblW w:w="13703" w:type="dxa"/>
          <w:jc w:val="right"/>
          <w:tblLayout w:type="fixed"/>
          <w:tblLook w:val="04A0"/>
        </w:tblPrEx>
        <w:trPr>
          <w:trHeight w:val="600"/>
          <w:jc w:val="right"/>
        </w:trPr>
        <w:tc>
          <w:tcPr>
            <w:tcW w:w="1029" w:type="dxa"/>
            <w:tcBorders>
              <w:top w:val="nil"/>
              <w:left w:val="single" w:sz="4" w:space="0" w:color="000000"/>
              <w:bottom w:val="single" w:sz="4" w:space="0" w:color="000000"/>
              <w:right w:val="single" w:sz="4" w:space="0" w:color="000000"/>
            </w:tcBorders>
            <w:shd w:val="clear" w:color="auto" w:fill="auto"/>
            <w:vAlign w:val="bottom"/>
            <w:hideMark/>
          </w:tcPr>
          <w:p w:rsidR="0068293A" w:rsidRPr="00FC3FCA" w:rsidP="0068293A" w14:paraId="1DC40250" w14:textId="77777777">
            <w:pPr>
              <w:spacing w:after="120"/>
              <w:jc w:val="center"/>
              <w:rPr>
                <w:b/>
                <w:bCs/>
                <w:color w:val="000000"/>
                <w:sz w:val="28"/>
                <w:szCs w:val="28"/>
              </w:rPr>
            </w:pPr>
            <w:r w:rsidRPr="00FC3FCA">
              <w:rPr>
                <w:b/>
                <w:bCs/>
                <w:color w:val="000000"/>
                <w:sz w:val="28"/>
                <w:szCs w:val="28"/>
              </w:rPr>
              <w:t>Nr.p.k.</w:t>
            </w:r>
          </w:p>
        </w:tc>
        <w:tc>
          <w:tcPr>
            <w:tcW w:w="1237" w:type="dxa"/>
            <w:tcBorders>
              <w:top w:val="nil"/>
              <w:left w:val="nil"/>
              <w:bottom w:val="single" w:sz="4" w:space="0" w:color="000000"/>
              <w:right w:val="single" w:sz="4" w:space="0" w:color="000000"/>
            </w:tcBorders>
            <w:shd w:val="clear" w:color="auto" w:fill="auto"/>
            <w:vAlign w:val="bottom"/>
            <w:hideMark/>
          </w:tcPr>
          <w:p w:rsidR="0068293A" w:rsidRPr="00FC3FCA" w:rsidP="0068293A" w14:paraId="03996C1E" w14:textId="77777777">
            <w:pPr>
              <w:spacing w:after="120"/>
              <w:jc w:val="center"/>
              <w:rPr>
                <w:b/>
                <w:bCs/>
                <w:color w:val="000000"/>
                <w:sz w:val="28"/>
                <w:szCs w:val="28"/>
              </w:rPr>
            </w:pPr>
            <w:r w:rsidRPr="00FC3FCA">
              <w:rPr>
                <w:b/>
                <w:bCs/>
                <w:color w:val="000000"/>
                <w:sz w:val="28"/>
                <w:szCs w:val="28"/>
              </w:rPr>
              <w:t>Kods</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2FD55F17" w14:textId="77777777">
            <w:pPr>
              <w:spacing w:after="120"/>
              <w:rPr>
                <w:b/>
                <w:bCs/>
                <w:color w:val="000000"/>
                <w:sz w:val="28"/>
                <w:szCs w:val="28"/>
              </w:rPr>
            </w:pPr>
            <w:r w:rsidRPr="00FC3FCA">
              <w:rPr>
                <w:b/>
                <w:bCs/>
                <w:color w:val="000000"/>
                <w:sz w:val="28"/>
                <w:szCs w:val="28"/>
              </w:rPr>
              <w:t>Darba nosaukums</w:t>
            </w:r>
          </w:p>
        </w:tc>
        <w:tc>
          <w:tcPr>
            <w:tcW w:w="1842" w:type="dxa"/>
            <w:tcBorders>
              <w:top w:val="nil"/>
              <w:left w:val="nil"/>
              <w:bottom w:val="single" w:sz="4" w:space="0" w:color="000000"/>
              <w:right w:val="single" w:sz="4" w:space="0" w:color="000000"/>
            </w:tcBorders>
            <w:shd w:val="clear" w:color="auto" w:fill="auto"/>
            <w:vAlign w:val="bottom"/>
            <w:hideMark/>
          </w:tcPr>
          <w:p w:rsidR="0068293A" w:rsidRPr="00FC3FCA" w:rsidP="0068293A" w14:paraId="27ADC4EE" w14:textId="77777777">
            <w:pPr>
              <w:spacing w:after="120"/>
              <w:rPr>
                <w:b/>
                <w:bCs/>
                <w:color w:val="000000"/>
                <w:sz w:val="28"/>
                <w:szCs w:val="28"/>
              </w:rPr>
            </w:pPr>
            <w:r w:rsidRPr="00FC3FCA">
              <w:rPr>
                <w:b/>
                <w:bCs/>
                <w:color w:val="000000"/>
                <w:sz w:val="28"/>
                <w:szCs w:val="28"/>
              </w:rPr>
              <w:t>Mērvienība</w:t>
            </w:r>
          </w:p>
        </w:tc>
        <w:tc>
          <w:tcPr>
            <w:tcW w:w="1607" w:type="dxa"/>
            <w:tcBorders>
              <w:top w:val="nil"/>
              <w:left w:val="nil"/>
              <w:bottom w:val="single" w:sz="4" w:space="0" w:color="000000"/>
              <w:right w:val="single" w:sz="4" w:space="0" w:color="000000"/>
            </w:tcBorders>
            <w:shd w:val="clear" w:color="auto" w:fill="auto"/>
            <w:vAlign w:val="bottom"/>
            <w:hideMark/>
          </w:tcPr>
          <w:p w:rsidR="0068293A" w:rsidRPr="00FC3FCA" w:rsidP="0068293A" w14:paraId="5068B48E" w14:textId="77777777">
            <w:pPr>
              <w:spacing w:after="120"/>
              <w:rPr>
                <w:b/>
                <w:bCs/>
                <w:color w:val="000000"/>
                <w:sz w:val="28"/>
                <w:szCs w:val="28"/>
              </w:rPr>
            </w:pPr>
            <w:r w:rsidRPr="00FC3FCA">
              <w:rPr>
                <w:b/>
                <w:bCs/>
                <w:color w:val="000000"/>
                <w:sz w:val="28"/>
                <w:szCs w:val="28"/>
              </w:rPr>
              <w:t>Daudzums</w:t>
            </w:r>
          </w:p>
        </w:tc>
        <w:tc>
          <w:tcPr>
            <w:tcW w:w="1759" w:type="dxa"/>
            <w:tcBorders>
              <w:top w:val="nil"/>
              <w:left w:val="nil"/>
              <w:bottom w:val="single" w:sz="4" w:space="0" w:color="000000"/>
              <w:right w:val="single" w:sz="4" w:space="0" w:color="000000"/>
            </w:tcBorders>
            <w:shd w:val="clear" w:color="auto" w:fill="auto"/>
            <w:vAlign w:val="bottom"/>
            <w:hideMark/>
          </w:tcPr>
          <w:p w:rsidR="0068293A" w:rsidRPr="00FC3FCA" w:rsidP="0068293A" w14:paraId="5BE37A1C" w14:textId="77777777">
            <w:pPr>
              <w:spacing w:after="120"/>
              <w:rPr>
                <w:b/>
                <w:bCs/>
                <w:color w:val="000000"/>
                <w:sz w:val="28"/>
                <w:szCs w:val="28"/>
              </w:rPr>
            </w:pPr>
            <w:r w:rsidRPr="00FC3FCA">
              <w:rPr>
                <w:b/>
                <w:bCs/>
                <w:color w:val="000000"/>
                <w:sz w:val="28"/>
                <w:szCs w:val="28"/>
              </w:rPr>
              <w:t>Summa EUR, bez PVN</w:t>
            </w:r>
          </w:p>
        </w:tc>
      </w:tr>
      <w:tr w14:paraId="67CF1A80" w14:textId="77777777" w:rsidTr="00C817A8">
        <w:tblPrEx>
          <w:tblW w:w="13703" w:type="dxa"/>
          <w:jc w:val="right"/>
          <w:tblLayout w:type="fixed"/>
          <w:tblLook w:val="04A0"/>
        </w:tblPrEx>
        <w:trPr>
          <w:trHeight w:val="6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16C452F8" w14:textId="77777777">
            <w:pPr>
              <w:spacing w:after="120"/>
              <w:jc w:val="center"/>
              <w:rPr>
                <w:color w:val="000000"/>
                <w:sz w:val="28"/>
                <w:szCs w:val="28"/>
              </w:rPr>
            </w:pPr>
            <w:r w:rsidRPr="00FC3FCA">
              <w:rPr>
                <w:color w:val="000000"/>
                <w:sz w:val="28"/>
                <w:szCs w:val="28"/>
              </w:rPr>
              <w:t>1</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4AFB01E"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63040EF7" w14:textId="77777777">
            <w:pPr>
              <w:spacing w:after="120"/>
              <w:jc w:val="both"/>
              <w:rPr>
                <w:color w:val="000000"/>
                <w:sz w:val="28"/>
                <w:szCs w:val="28"/>
              </w:rPr>
            </w:pPr>
            <w:r w:rsidRPr="00FC3FCA">
              <w:rPr>
                <w:color w:val="000000"/>
                <w:sz w:val="28"/>
                <w:szCs w:val="28"/>
              </w:rPr>
              <w:t>Ilgtermiņa glabātavas būvniecība. Paredzēts, ka ilgtermiņa glabātavā varēs ievietot 72 A-172 tipa atkritumu pakas. Būves ārējie izmēri ir 37m x 16,4m. Zemes darbi un pāļi.</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DBF100B"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5D74892" w14:textId="77777777">
            <w:pPr>
              <w:spacing w:after="120"/>
              <w:jc w:val="right"/>
              <w:rPr>
                <w:color w:val="000000"/>
                <w:sz w:val="28"/>
                <w:szCs w:val="28"/>
              </w:rPr>
            </w:pPr>
            <w:r w:rsidRPr="00FC3FCA">
              <w:rPr>
                <w:color w:val="000000"/>
                <w:sz w:val="28"/>
                <w:szCs w:val="28"/>
              </w:rPr>
              <w:t>1</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F07C2F5" w14:textId="77777777">
            <w:pPr>
              <w:spacing w:after="120"/>
              <w:jc w:val="right"/>
              <w:rPr>
                <w:color w:val="000000"/>
                <w:sz w:val="28"/>
                <w:szCs w:val="28"/>
              </w:rPr>
            </w:pPr>
            <w:r w:rsidRPr="00FC3FCA">
              <w:rPr>
                <w:color w:val="000000"/>
                <w:sz w:val="28"/>
                <w:szCs w:val="28"/>
              </w:rPr>
              <w:t>192</w:t>
            </w:r>
            <w:r w:rsidRPr="00FC3FCA" w:rsidR="00400BE2">
              <w:rPr>
                <w:color w:val="000000"/>
                <w:sz w:val="28"/>
                <w:szCs w:val="28"/>
              </w:rPr>
              <w:t xml:space="preserve"> </w:t>
            </w:r>
            <w:r w:rsidRPr="00FC3FCA">
              <w:rPr>
                <w:color w:val="000000"/>
                <w:sz w:val="28"/>
                <w:szCs w:val="28"/>
              </w:rPr>
              <w:t>558,51</w:t>
            </w:r>
          </w:p>
        </w:tc>
      </w:tr>
      <w:tr w14:paraId="0E10E60E" w14:textId="77777777" w:rsidTr="00C817A8">
        <w:tblPrEx>
          <w:tblW w:w="13703" w:type="dxa"/>
          <w:jc w:val="right"/>
          <w:tblLayout w:type="fixed"/>
          <w:tblLook w:val="04A0"/>
        </w:tblPrEx>
        <w:trPr>
          <w:trHeight w:val="9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0F38971D" w14:textId="77777777">
            <w:pPr>
              <w:spacing w:after="120"/>
              <w:jc w:val="center"/>
              <w:rPr>
                <w:color w:val="000000"/>
                <w:sz w:val="28"/>
                <w:szCs w:val="28"/>
              </w:rPr>
            </w:pPr>
            <w:r w:rsidRPr="00FC3FCA">
              <w:rPr>
                <w:color w:val="000000"/>
                <w:sz w:val="28"/>
                <w:szCs w:val="28"/>
              </w:rPr>
              <w:t>2</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909FB9F"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5F06AC32" w14:textId="77777777">
            <w:pPr>
              <w:spacing w:after="120"/>
              <w:jc w:val="both"/>
              <w:rPr>
                <w:color w:val="000000"/>
                <w:sz w:val="28"/>
                <w:szCs w:val="28"/>
              </w:rPr>
            </w:pPr>
            <w:r w:rsidRPr="00FC3FCA">
              <w:rPr>
                <w:color w:val="000000"/>
                <w:sz w:val="28"/>
                <w:szCs w:val="28"/>
              </w:rPr>
              <w:t xml:space="preserve">Katra nodalījuma dzelzsbetona pārsegi no 0,3m līdz 0,4m biezumā. Glabāšanas nodalījumu būvei jāiztur seismiskās aktivitātes un karsta parādības, atbilstoši 19.03.2002 Ministru kabineta noteikumiem Nr.129 "Prasības darbībām ar radioaktīvajiem atkritumiem un ar tiem saistītajiem materiāliem". </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E08E52A"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64C3E6B" w14:textId="77777777">
            <w:pPr>
              <w:spacing w:after="120"/>
              <w:jc w:val="right"/>
              <w:rPr>
                <w:color w:val="000000"/>
                <w:sz w:val="28"/>
                <w:szCs w:val="28"/>
              </w:rPr>
            </w:pPr>
            <w:r w:rsidRPr="00FC3FCA">
              <w:rPr>
                <w:color w:val="000000"/>
                <w:sz w:val="28"/>
                <w:szCs w:val="28"/>
              </w:rPr>
              <w:t>10</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4603779F" w14:textId="77777777">
            <w:pPr>
              <w:spacing w:after="120"/>
              <w:jc w:val="right"/>
              <w:rPr>
                <w:color w:val="000000"/>
                <w:sz w:val="28"/>
                <w:szCs w:val="28"/>
              </w:rPr>
            </w:pPr>
            <w:r w:rsidRPr="00FC3FCA">
              <w:rPr>
                <w:color w:val="000000"/>
                <w:sz w:val="28"/>
                <w:szCs w:val="28"/>
              </w:rPr>
              <w:t>105</w:t>
            </w:r>
            <w:r w:rsidRPr="00FC3FCA" w:rsidR="00400BE2">
              <w:rPr>
                <w:color w:val="000000"/>
                <w:sz w:val="28"/>
                <w:szCs w:val="28"/>
              </w:rPr>
              <w:t xml:space="preserve"> </w:t>
            </w:r>
            <w:r w:rsidRPr="00FC3FCA">
              <w:rPr>
                <w:color w:val="000000"/>
                <w:sz w:val="28"/>
                <w:szCs w:val="28"/>
              </w:rPr>
              <w:t>776,55</w:t>
            </w:r>
          </w:p>
        </w:tc>
      </w:tr>
      <w:tr w14:paraId="3805D0A7"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39567204" w14:textId="77777777">
            <w:pPr>
              <w:spacing w:after="120"/>
              <w:jc w:val="center"/>
              <w:rPr>
                <w:color w:val="000000"/>
                <w:sz w:val="28"/>
                <w:szCs w:val="28"/>
              </w:rPr>
            </w:pPr>
            <w:r w:rsidRPr="00FC3FCA">
              <w:rPr>
                <w:color w:val="000000"/>
                <w:sz w:val="28"/>
                <w:szCs w:val="28"/>
              </w:rPr>
              <w:t>3</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4460CF81"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51056FB7" w14:textId="77777777">
            <w:pPr>
              <w:spacing w:after="120"/>
              <w:jc w:val="both"/>
              <w:rPr>
                <w:color w:val="000000"/>
                <w:sz w:val="28"/>
                <w:szCs w:val="28"/>
              </w:rPr>
            </w:pPr>
            <w:r w:rsidRPr="00FC3FCA">
              <w:rPr>
                <w:color w:val="000000"/>
                <w:sz w:val="28"/>
                <w:szCs w:val="28"/>
              </w:rPr>
              <w:t>Glabātavas ēka un ofisa daļa - vispārceltnieciskie darbi un inženiertīklu izbūve.</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89B8FE1"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62EB80C1" w14:textId="77777777">
            <w:pPr>
              <w:spacing w:after="120"/>
              <w:jc w:val="right"/>
              <w:rPr>
                <w:color w:val="000000"/>
                <w:sz w:val="28"/>
                <w:szCs w:val="28"/>
              </w:rPr>
            </w:pPr>
            <w:r w:rsidRPr="00FC3FCA">
              <w:rPr>
                <w:color w:val="000000"/>
                <w:sz w:val="28"/>
                <w:szCs w:val="28"/>
              </w:rPr>
              <w:t>1</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FB75A08" w14:textId="77777777">
            <w:pPr>
              <w:spacing w:after="120"/>
              <w:jc w:val="right"/>
              <w:rPr>
                <w:color w:val="000000"/>
                <w:sz w:val="28"/>
                <w:szCs w:val="28"/>
              </w:rPr>
            </w:pPr>
            <w:r w:rsidRPr="00FC3FCA">
              <w:rPr>
                <w:color w:val="000000"/>
                <w:sz w:val="28"/>
                <w:szCs w:val="28"/>
              </w:rPr>
              <w:t>686</w:t>
            </w:r>
            <w:r w:rsidRPr="00FC3FCA" w:rsidR="00400BE2">
              <w:rPr>
                <w:color w:val="000000"/>
                <w:sz w:val="28"/>
                <w:szCs w:val="28"/>
              </w:rPr>
              <w:t xml:space="preserve"> </w:t>
            </w:r>
            <w:r w:rsidRPr="00FC3FCA">
              <w:rPr>
                <w:color w:val="000000"/>
                <w:sz w:val="28"/>
                <w:szCs w:val="28"/>
              </w:rPr>
              <w:t>509,28</w:t>
            </w:r>
          </w:p>
        </w:tc>
      </w:tr>
      <w:tr w14:paraId="3891CC02" w14:textId="77777777" w:rsidTr="00C817A8">
        <w:tblPrEx>
          <w:tblW w:w="13703" w:type="dxa"/>
          <w:jc w:val="right"/>
          <w:tblLayout w:type="fixed"/>
          <w:tblLook w:val="04A0"/>
        </w:tblPrEx>
        <w:trPr>
          <w:trHeight w:val="9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5222784C" w14:textId="77777777">
            <w:pPr>
              <w:spacing w:after="120"/>
              <w:jc w:val="center"/>
              <w:rPr>
                <w:color w:val="000000"/>
                <w:sz w:val="28"/>
                <w:szCs w:val="28"/>
              </w:rPr>
            </w:pPr>
            <w:r w:rsidRPr="00FC3FCA">
              <w:rPr>
                <w:color w:val="000000"/>
                <w:sz w:val="28"/>
                <w:szCs w:val="28"/>
              </w:rPr>
              <w:t>4</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F6DEF74" w14:textId="77777777">
            <w:pPr>
              <w:spacing w:after="120"/>
              <w:jc w:val="center"/>
              <w:rPr>
                <w:color w:val="000000"/>
                <w:sz w:val="28"/>
                <w:szCs w:val="28"/>
              </w:rPr>
            </w:pPr>
            <w:r w:rsidRPr="00FC3FCA">
              <w:rPr>
                <w:color w:val="000000"/>
                <w:sz w:val="28"/>
                <w:szCs w:val="28"/>
              </w:rPr>
              <w:t>līgumcena</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C83200" w14:paraId="0787E194" w14:textId="77777777">
            <w:pPr>
              <w:spacing w:after="120"/>
              <w:jc w:val="both"/>
              <w:rPr>
                <w:color w:val="000000"/>
                <w:sz w:val="28"/>
                <w:szCs w:val="28"/>
              </w:rPr>
            </w:pPr>
            <w:r w:rsidRPr="00FC3FCA">
              <w:rPr>
                <w:color w:val="000000"/>
                <w:sz w:val="28"/>
                <w:szCs w:val="28"/>
              </w:rPr>
              <w:t>10 (desmit) tonnīgā tilta celtņa izveide, kurš darbosies visā ēkas platumā un garumā, un balstīsies uz ēkas struktūrelementiem, radioaktīvo atkritumu paku ievietošanai nodalījumos. Tilta celtni pielietos arī dzelzsbetona pārsegu pārvietošanai virs nodalījumiem.</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02E5933B" w14:textId="77777777">
            <w:pPr>
              <w:spacing w:after="120"/>
              <w:rPr>
                <w:color w:val="000000"/>
                <w:sz w:val="28"/>
                <w:szCs w:val="28"/>
              </w:rPr>
            </w:pPr>
            <w:r w:rsidRPr="00FC3FCA">
              <w:rPr>
                <w:color w:val="000000"/>
                <w:sz w:val="28"/>
                <w:szCs w:val="28"/>
              </w:rPr>
              <w:t>KS</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3C4DF535" w14:textId="77777777">
            <w:pPr>
              <w:spacing w:after="120"/>
              <w:jc w:val="right"/>
              <w:rPr>
                <w:color w:val="000000"/>
                <w:sz w:val="28"/>
                <w:szCs w:val="28"/>
              </w:rPr>
            </w:pPr>
            <w:r w:rsidRPr="00FC3FCA">
              <w:rPr>
                <w:color w:val="000000"/>
                <w:sz w:val="28"/>
                <w:szCs w:val="28"/>
              </w:rPr>
              <w:t>1</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15C4C3A2" w14:textId="77777777">
            <w:pPr>
              <w:spacing w:after="120"/>
              <w:jc w:val="right"/>
              <w:rPr>
                <w:color w:val="000000"/>
                <w:sz w:val="28"/>
                <w:szCs w:val="28"/>
              </w:rPr>
            </w:pPr>
            <w:r w:rsidRPr="00FC3FCA">
              <w:rPr>
                <w:color w:val="000000"/>
                <w:sz w:val="28"/>
                <w:szCs w:val="28"/>
              </w:rPr>
              <w:t>123</w:t>
            </w:r>
            <w:r w:rsidRPr="00FC3FCA" w:rsidR="00400BE2">
              <w:rPr>
                <w:color w:val="000000"/>
                <w:sz w:val="28"/>
                <w:szCs w:val="28"/>
              </w:rPr>
              <w:t xml:space="preserve"> </w:t>
            </w:r>
            <w:r w:rsidRPr="00FC3FCA">
              <w:rPr>
                <w:color w:val="000000"/>
                <w:sz w:val="28"/>
                <w:szCs w:val="28"/>
              </w:rPr>
              <w:t>333,79</w:t>
            </w:r>
          </w:p>
        </w:tc>
      </w:tr>
      <w:tr w14:paraId="4A264FC1"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4C4C3E5F"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4018D98"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6AA1B3D8" w14:textId="77777777">
            <w:pPr>
              <w:spacing w:after="120"/>
              <w:jc w:val="right"/>
              <w:rPr>
                <w:color w:val="000000"/>
                <w:sz w:val="28"/>
                <w:szCs w:val="28"/>
              </w:rPr>
            </w:pPr>
            <w:r w:rsidRPr="00FC3FCA">
              <w:rPr>
                <w:color w:val="000000"/>
                <w:sz w:val="28"/>
                <w:szCs w:val="28"/>
              </w:rPr>
              <w:t xml:space="preserve">KOPĀ: </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87D4513"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8CFE169"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3A076E7C" w14:textId="77777777">
            <w:pPr>
              <w:spacing w:after="120"/>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108</w:t>
            </w:r>
            <w:r w:rsidRPr="00FC3FCA" w:rsidR="00400BE2">
              <w:rPr>
                <w:color w:val="000000"/>
                <w:sz w:val="28"/>
                <w:szCs w:val="28"/>
              </w:rPr>
              <w:t xml:space="preserve"> </w:t>
            </w:r>
            <w:r w:rsidRPr="00FC3FCA">
              <w:rPr>
                <w:color w:val="000000"/>
                <w:sz w:val="28"/>
                <w:szCs w:val="28"/>
              </w:rPr>
              <w:t>178,13</w:t>
            </w:r>
          </w:p>
        </w:tc>
      </w:tr>
      <w:tr w14:paraId="53BA6E9A"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3ACE8E9B"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141B4F1"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70C732DA"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4F6C2F8"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29A25B9E"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4A186BA" w14:textId="77777777">
            <w:pPr>
              <w:spacing w:after="120"/>
              <w:jc w:val="right"/>
              <w:rPr>
                <w:color w:val="000000"/>
                <w:sz w:val="28"/>
                <w:szCs w:val="28"/>
              </w:rPr>
            </w:pPr>
            <w:r w:rsidRPr="00FC3FCA">
              <w:rPr>
                <w:color w:val="000000"/>
                <w:sz w:val="28"/>
                <w:szCs w:val="28"/>
              </w:rPr>
              <w:t>13</w:t>
            </w:r>
            <w:r w:rsidRPr="00FC3FCA" w:rsidR="00400BE2">
              <w:rPr>
                <w:color w:val="000000"/>
                <w:sz w:val="28"/>
                <w:szCs w:val="28"/>
              </w:rPr>
              <w:t xml:space="preserve"> </w:t>
            </w:r>
            <w:r w:rsidRPr="00FC3FCA">
              <w:rPr>
                <w:color w:val="000000"/>
                <w:sz w:val="28"/>
                <w:szCs w:val="28"/>
              </w:rPr>
              <w:t>852,23</w:t>
            </w:r>
          </w:p>
        </w:tc>
      </w:tr>
      <w:tr w14:paraId="57CE3266" w14:textId="77777777" w:rsidTr="00C817A8">
        <w:tblPrEx>
          <w:tblW w:w="13703" w:type="dxa"/>
          <w:jc w:val="right"/>
          <w:tblLayout w:type="fixed"/>
          <w:tblLook w:val="04A0"/>
        </w:tblPrEx>
        <w:trPr>
          <w:trHeight w:val="300"/>
          <w:jc w:val="right"/>
        </w:trPr>
        <w:tc>
          <w:tcPr>
            <w:tcW w:w="1029" w:type="dxa"/>
            <w:tcBorders>
              <w:top w:val="nil"/>
              <w:left w:val="single" w:sz="4" w:space="0" w:color="000000"/>
              <w:bottom w:val="single" w:sz="4" w:space="0" w:color="000000"/>
              <w:right w:val="single" w:sz="4" w:space="0" w:color="000000"/>
            </w:tcBorders>
            <w:shd w:val="clear" w:color="auto" w:fill="auto"/>
            <w:noWrap/>
            <w:vAlign w:val="bottom"/>
            <w:hideMark/>
          </w:tcPr>
          <w:p w:rsidR="0068293A" w:rsidRPr="00FC3FCA" w:rsidP="0068293A" w14:paraId="3231EC67" w14:textId="77777777">
            <w:pPr>
              <w:spacing w:after="120"/>
              <w:jc w:val="center"/>
              <w:rPr>
                <w:color w:val="000000"/>
                <w:sz w:val="28"/>
                <w:szCs w:val="28"/>
              </w:rPr>
            </w:pPr>
            <w:r w:rsidRPr="00FC3FCA">
              <w:rPr>
                <w:color w:val="000000"/>
                <w:sz w:val="28"/>
                <w:szCs w:val="28"/>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4046F8D2" w14:textId="77777777">
            <w:pPr>
              <w:spacing w:after="120"/>
              <w:jc w:val="center"/>
              <w:rPr>
                <w:color w:val="000000"/>
                <w:sz w:val="28"/>
                <w:szCs w:val="28"/>
              </w:rPr>
            </w:pPr>
            <w:r w:rsidRPr="00FC3FCA">
              <w:rPr>
                <w:color w:val="000000"/>
                <w:sz w:val="28"/>
                <w:szCs w:val="28"/>
              </w:rPr>
              <w:t> </w:t>
            </w:r>
          </w:p>
        </w:tc>
        <w:tc>
          <w:tcPr>
            <w:tcW w:w="6229" w:type="dxa"/>
            <w:tcBorders>
              <w:top w:val="nil"/>
              <w:left w:val="nil"/>
              <w:bottom w:val="single" w:sz="4" w:space="0" w:color="000000"/>
              <w:right w:val="single" w:sz="4" w:space="0" w:color="000000"/>
            </w:tcBorders>
            <w:shd w:val="clear" w:color="auto" w:fill="auto"/>
            <w:vAlign w:val="bottom"/>
            <w:hideMark/>
          </w:tcPr>
          <w:p w:rsidR="0068293A" w:rsidRPr="00FC3FCA" w:rsidP="0068293A" w14:paraId="7DC45C1D" w14:textId="77777777">
            <w:pPr>
              <w:spacing w:after="120"/>
              <w:jc w:val="right"/>
              <w:rPr>
                <w:color w:val="000000"/>
                <w:sz w:val="28"/>
                <w:szCs w:val="28"/>
              </w:rPr>
            </w:pPr>
            <w:r w:rsidRPr="00FC3FCA">
              <w:rPr>
                <w:color w:val="000000"/>
                <w:sz w:val="28"/>
                <w:szCs w:val="28"/>
              </w:rPr>
              <w:t>Tiešās izmaksas kopā:</w:t>
            </w:r>
          </w:p>
        </w:tc>
        <w:tc>
          <w:tcPr>
            <w:tcW w:w="1842"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710EBDD7" w14:textId="77777777">
            <w:pPr>
              <w:spacing w:after="120"/>
              <w:rPr>
                <w:color w:val="000000"/>
                <w:sz w:val="28"/>
                <w:szCs w:val="28"/>
              </w:rPr>
            </w:pPr>
            <w:r w:rsidRPr="00FC3FCA">
              <w:rPr>
                <w:color w:val="000000"/>
                <w:sz w:val="28"/>
                <w:szCs w:val="28"/>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D95E44E" w14:textId="77777777">
            <w:pPr>
              <w:spacing w:after="120"/>
              <w:rPr>
                <w:color w:val="000000"/>
                <w:sz w:val="28"/>
                <w:szCs w:val="28"/>
              </w:rPr>
            </w:pPr>
            <w:r w:rsidRPr="00FC3FCA">
              <w:rPr>
                <w:color w:val="000000"/>
                <w:sz w:val="28"/>
                <w:szCs w:val="28"/>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68293A" w:rsidRPr="00FC3FCA" w:rsidP="0068293A" w14:paraId="5A646046" w14:textId="77777777">
            <w:pPr>
              <w:spacing w:after="120"/>
              <w:jc w:val="right"/>
              <w:rPr>
                <w:b/>
                <w:bCs/>
                <w:color w:val="000000"/>
                <w:sz w:val="28"/>
                <w:szCs w:val="28"/>
              </w:rPr>
            </w:pPr>
            <w:r w:rsidRPr="00FC3FCA">
              <w:rPr>
                <w:b/>
                <w:bCs/>
                <w:color w:val="000000"/>
                <w:sz w:val="28"/>
                <w:szCs w:val="28"/>
              </w:rPr>
              <w:t>1</w:t>
            </w:r>
            <w:r w:rsidRPr="00FC3FCA" w:rsidR="00400BE2">
              <w:rPr>
                <w:b/>
                <w:bCs/>
                <w:color w:val="000000"/>
                <w:sz w:val="28"/>
                <w:szCs w:val="28"/>
              </w:rPr>
              <w:t xml:space="preserve"> </w:t>
            </w:r>
            <w:r w:rsidRPr="00FC3FCA">
              <w:rPr>
                <w:b/>
                <w:bCs/>
                <w:color w:val="000000"/>
                <w:sz w:val="28"/>
                <w:szCs w:val="28"/>
              </w:rPr>
              <w:t>122</w:t>
            </w:r>
            <w:r w:rsidRPr="00FC3FCA" w:rsidR="00400BE2">
              <w:rPr>
                <w:b/>
                <w:bCs/>
                <w:color w:val="000000"/>
                <w:sz w:val="28"/>
                <w:szCs w:val="28"/>
              </w:rPr>
              <w:t xml:space="preserve"> </w:t>
            </w:r>
            <w:r w:rsidRPr="00FC3FCA">
              <w:rPr>
                <w:b/>
                <w:bCs/>
                <w:color w:val="000000"/>
                <w:sz w:val="28"/>
                <w:szCs w:val="28"/>
              </w:rPr>
              <w:t>030,36</w:t>
            </w:r>
          </w:p>
        </w:tc>
      </w:tr>
    </w:tbl>
    <w:p w:rsidR="00E30C95" w:rsidRPr="00FC3FCA" w14:paraId="1C704C26" w14:textId="77777777">
      <w:pPr>
        <w:spacing w:after="200" w:line="276" w:lineRule="auto"/>
        <w:rPr>
          <w:b/>
          <w:sz w:val="28"/>
          <w:szCs w:val="28"/>
        </w:rPr>
      </w:pPr>
    </w:p>
    <w:p w:rsidR="00E30C95" w:rsidRPr="00FC3FCA" w:rsidP="00FC3FCA" w14:paraId="1B260029" w14:textId="035B0DB8">
      <w:pPr>
        <w:spacing w:after="200" w:line="276" w:lineRule="auto"/>
        <w:jc w:val="right"/>
        <w:rPr>
          <w:sz w:val="28"/>
          <w:szCs w:val="28"/>
        </w:rPr>
      </w:pPr>
      <w:r w:rsidRPr="00FC3FCA">
        <w:rPr>
          <w:sz w:val="28"/>
          <w:szCs w:val="28"/>
        </w:rPr>
        <w:t>Tabula Nr.5</w:t>
      </w:r>
    </w:p>
    <w:tbl>
      <w:tblPr>
        <w:tblW w:w="14046" w:type="dxa"/>
        <w:jc w:val="right"/>
        <w:tblLook w:val="04A0"/>
      </w:tblPr>
      <w:tblGrid>
        <w:gridCol w:w="1064"/>
        <w:gridCol w:w="1383"/>
        <w:gridCol w:w="6937"/>
        <w:gridCol w:w="1601"/>
        <w:gridCol w:w="1528"/>
        <w:gridCol w:w="1533"/>
      </w:tblGrid>
      <w:tr w14:paraId="1C35820C" w14:textId="77777777" w:rsidTr="00C817A8">
        <w:tblPrEx>
          <w:tblW w:w="14046" w:type="dxa"/>
          <w:jc w:val="right"/>
          <w:tblLook w:val="04A0"/>
        </w:tblPrEx>
        <w:trPr>
          <w:trHeight w:val="300"/>
          <w:jc w:val="right"/>
        </w:trPr>
        <w:tc>
          <w:tcPr>
            <w:tcW w:w="14046"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C95" w:rsidRPr="00FC3FCA" w:rsidP="00074B41" w14:paraId="1BE0DAC5" w14:textId="52BB507D">
            <w:pPr>
              <w:spacing w:after="120"/>
              <w:jc w:val="center"/>
              <w:rPr>
                <w:b/>
                <w:bCs/>
                <w:color w:val="000000"/>
                <w:sz w:val="28"/>
                <w:szCs w:val="28"/>
              </w:rPr>
            </w:pPr>
            <w:r w:rsidRPr="00FC3FCA">
              <w:rPr>
                <w:b/>
                <w:bCs/>
                <w:color w:val="000000"/>
                <w:sz w:val="28"/>
                <w:szCs w:val="28"/>
              </w:rPr>
              <w:t xml:space="preserve">5. </w:t>
            </w:r>
            <w:r w:rsidRPr="00FC3FCA">
              <w:rPr>
                <w:b/>
                <w:bCs/>
                <w:color w:val="000000"/>
                <w:sz w:val="28"/>
                <w:szCs w:val="28"/>
              </w:rPr>
              <w:t>Izmaksu tāme Nr.</w:t>
            </w:r>
            <w:r w:rsidR="001658D8">
              <w:rPr>
                <w:b/>
                <w:bCs/>
                <w:color w:val="000000"/>
                <w:sz w:val="28"/>
                <w:szCs w:val="28"/>
              </w:rPr>
              <w:t> </w:t>
            </w:r>
            <w:r w:rsidRPr="00FC3FCA">
              <w:rPr>
                <w:b/>
                <w:bCs/>
                <w:color w:val="000000"/>
                <w:sz w:val="28"/>
                <w:szCs w:val="28"/>
              </w:rPr>
              <w:t xml:space="preserve">4 </w:t>
            </w:r>
            <w:r w:rsidRPr="00FC3FCA" w:rsidR="00074B41">
              <w:rPr>
                <w:b/>
                <w:bCs/>
                <w:color w:val="000000"/>
                <w:sz w:val="28"/>
                <w:szCs w:val="28"/>
              </w:rPr>
              <w:t>“</w:t>
            </w:r>
            <w:r w:rsidRPr="00FC3FCA">
              <w:rPr>
                <w:b/>
                <w:bCs/>
                <w:color w:val="000000"/>
                <w:sz w:val="28"/>
                <w:szCs w:val="28"/>
              </w:rPr>
              <w:t>Ūdens savākšanas sistēma</w:t>
            </w:r>
            <w:r w:rsidRPr="00FC3FCA" w:rsidR="00074B41">
              <w:rPr>
                <w:b/>
                <w:bCs/>
                <w:color w:val="000000"/>
                <w:sz w:val="28"/>
                <w:szCs w:val="28"/>
              </w:rPr>
              <w:t>”</w:t>
            </w:r>
          </w:p>
        </w:tc>
      </w:tr>
      <w:tr w14:paraId="72A6B9B3" w14:textId="77777777" w:rsidTr="00C817A8">
        <w:tblPrEx>
          <w:tblW w:w="14046" w:type="dxa"/>
          <w:jc w:val="right"/>
          <w:tblLook w:val="04A0"/>
        </w:tblPrEx>
        <w:trPr>
          <w:trHeight w:val="585"/>
          <w:jc w:val="right"/>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E30C95" w:rsidRPr="00FC3FCA" w:rsidP="00E30C95" w14:paraId="4BCACEF7" w14:textId="77777777">
            <w:pPr>
              <w:spacing w:after="120"/>
              <w:jc w:val="center"/>
              <w:rPr>
                <w:b/>
                <w:bCs/>
                <w:color w:val="000000"/>
                <w:sz w:val="28"/>
                <w:szCs w:val="28"/>
              </w:rPr>
            </w:pPr>
            <w:r w:rsidRPr="00FC3FCA">
              <w:rPr>
                <w:b/>
                <w:bCs/>
                <w:color w:val="000000"/>
                <w:sz w:val="28"/>
                <w:szCs w:val="28"/>
              </w:rPr>
              <w:t>Nr.p.k.</w:t>
            </w:r>
          </w:p>
        </w:tc>
        <w:tc>
          <w:tcPr>
            <w:tcW w:w="1383" w:type="dxa"/>
            <w:tcBorders>
              <w:top w:val="nil"/>
              <w:left w:val="nil"/>
              <w:bottom w:val="single" w:sz="4" w:space="0" w:color="000000"/>
              <w:right w:val="single" w:sz="4" w:space="0" w:color="000000"/>
            </w:tcBorders>
            <w:shd w:val="clear" w:color="auto" w:fill="auto"/>
            <w:vAlign w:val="bottom"/>
            <w:hideMark/>
          </w:tcPr>
          <w:p w:rsidR="00E30C95" w:rsidRPr="00FC3FCA" w:rsidP="00E30C95" w14:paraId="3E72B3F2" w14:textId="77777777">
            <w:pPr>
              <w:spacing w:after="120"/>
              <w:jc w:val="center"/>
              <w:rPr>
                <w:b/>
                <w:bCs/>
                <w:color w:val="000000"/>
                <w:sz w:val="28"/>
                <w:szCs w:val="28"/>
              </w:rPr>
            </w:pPr>
            <w:r w:rsidRPr="00FC3FCA">
              <w:rPr>
                <w:b/>
                <w:bCs/>
                <w:color w:val="000000"/>
                <w:sz w:val="28"/>
                <w:szCs w:val="28"/>
              </w:rPr>
              <w:t>Kods</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516E1910" w14:textId="77777777">
            <w:pPr>
              <w:spacing w:after="120"/>
              <w:rPr>
                <w:b/>
                <w:bCs/>
                <w:color w:val="000000"/>
                <w:sz w:val="28"/>
                <w:szCs w:val="28"/>
              </w:rPr>
            </w:pPr>
            <w:r w:rsidRPr="00FC3FCA">
              <w:rPr>
                <w:b/>
                <w:bCs/>
                <w:color w:val="000000"/>
                <w:sz w:val="28"/>
                <w:szCs w:val="28"/>
              </w:rPr>
              <w:t>Darba nosaukums</w:t>
            </w:r>
          </w:p>
        </w:tc>
        <w:tc>
          <w:tcPr>
            <w:tcW w:w="1601" w:type="dxa"/>
            <w:tcBorders>
              <w:top w:val="nil"/>
              <w:left w:val="nil"/>
              <w:bottom w:val="single" w:sz="4" w:space="0" w:color="000000"/>
              <w:right w:val="single" w:sz="4" w:space="0" w:color="000000"/>
            </w:tcBorders>
            <w:shd w:val="clear" w:color="auto" w:fill="auto"/>
            <w:vAlign w:val="bottom"/>
            <w:hideMark/>
          </w:tcPr>
          <w:p w:rsidR="00E30C95" w:rsidRPr="00FC3FCA" w:rsidP="00E30C95" w14:paraId="07C465F7" w14:textId="77777777">
            <w:pPr>
              <w:spacing w:after="120"/>
              <w:rPr>
                <w:b/>
                <w:bCs/>
                <w:color w:val="000000"/>
                <w:sz w:val="28"/>
                <w:szCs w:val="28"/>
              </w:rPr>
            </w:pPr>
            <w:r w:rsidRPr="00FC3FCA">
              <w:rPr>
                <w:b/>
                <w:bCs/>
                <w:color w:val="000000"/>
                <w:sz w:val="28"/>
                <w:szCs w:val="28"/>
              </w:rPr>
              <w:t>Mērvienība</w:t>
            </w:r>
          </w:p>
        </w:tc>
        <w:tc>
          <w:tcPr>
            <w:tcW w:w="1528" w:type="dxa"/>
            <w:tcBorders>
              <w:top w:val="nil"/>
              <w:left w:val="nil"/>
              <w:bottom w:val="single" w:sz="4" w:space="0" w:color="000000"/>
              <w:right w:val="single" w:sz="4" w:space="0" w:color="000000"/>
            </w:tcBorders>
            <w:shd w:val="clear" w:color="auto" w:fill="auto"/>
            <w:vAlign w:val="bottom"/>
            <w:hideMark/>
          </w:tcPr>
          <w:p w:rsidR="00E30C95" w:rsidRPr="00FC3FCA" w:rsidP="00E30C95" w14:paraId="14885E78" w14:textId="77777777">
            <w:pPr>
              <w:spacing w:after="120"/>
              <w:rPr>
                <w:b/>
                <w:bCs/>
                <w:color w:val="000000"/>
                <w:sz w:val="28"/>
                <w:szCs w:val="28"/>
              </w:rPr>
            </w:pPr>
            <w:r w:rsidRPr="00FC3FCA">
              <w:rPr>
                <w:b/>
                <w:bCs/>
                <w:color w:val="000000"/>
                <w:sz w:val="28"/>
                <w:szCs w:val="28"/>
              </w:rPr>
              <w:t>Daudzums</w:t>
            </w:r>
          </w:p>
        </w:tc>
        <w:tc>
          <w:tcPr>
            <w:tcW w:w="1533" w:type="dxa"/>
            <w:tcBorders>
              <w:top w:val="nil"/>
              <w:left w:val="nil"/>
              <w:bottom w:val="single" w:sz="4" w:space="0" w:color="000000"/>
              <w:right w:val="single" w:sz="4" w:space="0" w:color="000000"/>
            </w:tcBorders>
            <w:shd w:val="clear" w:color="auto" w:fill="auto"/>
            <w:vAlign w:val="bottom"/>
            <w:hideMark/>
          </w:tcPr>
          <w:p w:rsidR="00E30C95" w:rsidRPr="00FC3FCA" w:rsidP="00E30C95" w14:paraId="4E9CDBBD" w14:textId="77777777">
            <w:pPr>
              <w:spacing w:after="120"/>
              <w:rPr>
                <w:b/>
                <w:bCs/>
                <w:color w:val="000000"/>
                <w:sz w:val="28"/>
                <w:szCs w:val="28"/>
              </w:rPr>
            </w:pPr>
            <w:r w:rsidRPr="00FC3FCA">
              <w:rPr>
                <w:b/>
                <w:bCs/>
                <w:color w:val="000000"/>
                <w:sz w:val="28"/>
                <w:szCs w:val="28"/>
              </w:rPr>
              <w:t>Summa EUR, bez PVN</w:t>
            </w:r>
          </w:p>
        </w:tc>
      </w:tr>
      <w:tr w14:paraId="78A0E930" w14:textId="77777777" w:rsidTr="00C817A8">
        <w:tblPrEx>
          <w:tblW w:w="14046" w:type="dxa"/>
          <w:jc w:val="right"/>
          <w:tblLook w:val="04A0"/>
        </w:tblPrEx>
        <w:trPr>
          <w:trHeight w:val="2835"/>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012EF248" w14:textId="77777777">
            <w:pPr>
              <w:spacing w:after="120"/>
              <w:jc w:val="center"/>
              <w:rPr>
                <w:color w:val="000000"/>
                <w:sz w:val="28"/>
                <w:szCs w:val="28"/>
              </w:rPr>
            </w:pPr>
            <w:r w:rsidRPr="00FC3FCA">
              <w:rPr>
                <w:color w:val="000000"/>
                <w:sz w:val="28"/>
                <w:szCs w:val="28"/>
              </w:rPr>
              <w:t>1</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1115727" w14:textId="77777777">
            <w:pPr>
              <w:spacing w:after="120"/>
              <w:jc w:val="center"/>
              <w:rPr>
                <w:color w:val="000000"/>
                <w:sz w:val="28"/>
                <w:szCs w:val="28"/>
              </w:rPr>
            </w:pPr>
            <w:r w:rsidRPr="00FC3FCA">
              <w:rPr>
                <w:color w:val="000000"/>
                <w:sz w:val="28"/>
                <w:szCs w:val="28"/>
              </w:rPr>
              <w:t>līgumcena</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11491FFB" w14:textId="77777777">
            <w:pPr>
              <w:spacing w:after="120"/>
              <w:jc w:val="both"/>
              <w:rPr>
                <w:color w:val="000000"/>
                <w:sz w:val="28"/>
                <w:szCs w:val="28"/>
              </w:rPr>
            </w:pPr>
            <w:r w:rsidRPr="00FC3FCA">
              <w:rPr>
                <w:color w:val="000000"/>
                <w:sz w:val="28"/>
                <w:szCs w:val="28"/>
              </w:rPr>
              <w:t>Projektējot un izbūvējot, īpaša uzmanība jāpievērš tam, lai netiktu pieļauta radioaktīvo atkritumu glabāšanas tvertnes saskarsme ar gruntsūdeņiem. Jānodrošina, lai nodalījumos neiekļūtu mitrums no augsnes un būtu izveidota tāda nokrišņu savākšanas sistēma, kas savāktu ūdeni no augsnes tūlīt zem nodalījumiem, kā arī no tvertnes aptverošajiem slāņiem. Savāktie ūdeņi novadāmi no tvertnes apglabāšanas vietas uz kontroles bāku Nr.1 ar tilpumu 2m³. Atbilstošam hidroizolācijas nodrošinājumam, zem tvertnes pamata plāksnēm izveidojams vairākkārtīgs aizsargslānis, kā norādīts IVN A4 pielikumā. Divu blakusesošu nodalījumu notekas savienojas vienotā drenāžas caurulē, kas pa polietilēna vai līdzīga materiāla caurulēm savietota ar kontrolakā uzstādīto bāku Nr.2 ar tilpumu 1m³. Polietilēna cauruļvadus pasargā nerūsējoša tērauda pārklājs, un tie virzās pa smiltīm pildītiem dzelzsbetona kanāliem.</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3D5C909F" w14:textId="77777777">
            <w:pPr>
              <w:spacing w:after="120"/>
              <w:rPr>
                <w:color w:val="000000"/>
                <w:sz w:val="28"/>
                <w:szCs w:val="28"/>
              </w:rPr>
            </w:pPr>
            <w:r w:rsidRPr="00FC3FCA">
              <w:rPr>
                <w:color w:val="000000"/>
                <w:sz w:val="28"/>
                <w:szCs w:val="28"/>
              </w:rPr>
              <w:t>KS</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23250A4E" w14:textId="77777777">
            <w:pPr>
              <w:spacing w:after="120"/>
              <w:jc w:val="right"/>
              <w:rPr>
                <w:color w:val="000000"/>
                <w:sz w:val="28"/>
                <w:szCs w:val="28"/>
              </w:rPr>
            </w:pPr>
            <w:r w:rsidRPr="00FC3FCA">
              <w:rPr>
                <w:color w:val="000000"/>
                <w:sz w:val="28"/>
                <w:szCs w:val="28"/>
              </w:rPr>
              <w:t>1</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F0908BB" w14:textId="77777777">
            <w:pPr>
              <w:spacing w:after="120"/>
              <w:jc w:val="right"/>
              <w:rPr>
                <w:color w:val="000000"/>
                <w:sz w:val="28"/>
                <w:szCs w:val="28"/>
              </w:rPr>
            </w:pPr>
            <w:r w:rsidRPr="00FC3FCA">
              <w:rPr>
                <w:color w:val="000000"/>
                <w:sz w:val="28"/>
                <w:szCs w:val="28"/>
              </w:rPr>
              <w:t>133</w:t>
            </w:r>
            <w:r w:rsidRPr="00FC3FCA" w:rsidR="00400BE2">
              <w:rPr>
                <w:color w:val="000000"/>
                <w:sz w:val="28"/>
                <w:szCs w:val="28"/>
              </w:rPr>
              <w:t xml:space="preserve"> </w:t>
            </w:r>
            <w:r w:rsidRPr="00FC3FCA">
              <w:rPr>
                <w:color w:val="000000"/>
                <w:sz w:val="28"/>
                <w:szCs w:val="28"/>
              </w:rPr>
              <w:t>611,64</w:t>
            </w:r>
          </w:p>
        </w:tc>
      </w:tr>
      <w:tr w14:paraId="295C583F" w14:textId="77777777" w:rsidTr="00C817A8">
        <w:tblPrEx>
          <w:tblW w:w="14046" w:type="dxa"/>
          <w:jc w:val="right"/>
          <w:tblLook w:val="04A0"/>
        </w:tblPrEx>
        <w:trPr>
          <w:trHeight w:val="1245"/>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501ECEEC" w14:textId="77777777">
            <w:pPr>
              <w:spacing w:after="120"/>
              <w:jc w:val="center"/>
              <w:rPr>
                <w:color w:val="000000"/>
                <w:sz w:val="28"/>
                <w:szCs w:val="28"/>
              </w:rPr>
            </w:pPr>
            <w:r w:rsidRPr="00FC3FCA">
              <w:rPr>
                <w:color w:val="000000"/>
                <w:sz w:val="28"/>
                <w:szCs w:val="28"/>
              </w:rPr>
              <w:t>2</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8F51092" w14:textId="77777777">
            <w:pPr>
              <w:spacing w:after="120"/>
              <w:jc w:val="center"/>
              <w:rPr>
                <w:color w:val="000000"/>
                <w:sz w:val="28"/>
                <w:szCs w:val="28"/>
              </w:rPr>
            </w:pPr>
            <w:r w:rsidRPr="00FC3FCA">
              <w:rPr>
                <w:color w:val="000000"/>
                <w:sz w:val="28"/>
                <w:szCs w:val="28"/>
              </w:rPr>
              <w:t>līgumcena</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7C898CE6" w14:textId="77777777">
            <w:pPr>
              <w:spacing w:after="120"/>
              <w:jc w:val="both"/>
              <w:rPr>
                <w:color w:val="000000"/>
                <w:sz w:val="28"/>
                <w:szCs w:val="28"/>
              </w:rPr>
            </w:pPr>
            <w:r w:rsidRPr="00FC3FCA">
              <w:rPr>
                <w:color w:val="000000"/>
                <w:sz w:val="28"/>
                <w:szCs w:val="28"/>
              </w:rPr>
              <w:t xml:space="preserve">Bāka Nr.1 un bāka Nr.2 uzstādāma vienā dzelzsbetona kontrolakā, kas izbūvēta pie tvertnes. Kontrolakas iekšējais diametrs ir 2m, dziļums ~8m. Jānodrošina iespēju kontrolēt radioaktīvo piesārņojumu bākās uzkrātajos ūdeņos pirms to iztukšošanas. Bākām jāizveido ūdens parauga ņemšanas vietas, ar iespēju ūdens paraugu paņemt no virszemes. Jāizveido abu bāku iztukšošanas (sūknējot) pieslēguma vietas. </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3EF47EB" w14:textId="77777777">
            <w:pPr>
              <w:spacing w:after="120"/>
              <w:rPr>
                <w:color w:val="000000"/>
                <w:sz w:val="28"/>
                <w:szCs w:val="28"/>
              </w:rPr>
            </w:pPr>
            <w:r w:rsidRPr="00FC3FCA">
              <w:rPr>
                <w:color w:val="000000"/>
                <w:sz w:val="28"/>
                <w:szCs w:val="28"/>
              </w:rPr>
              <w:t>KS</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DA6DFA8" w14:textId="77777777">
            <w:pPr>
              <w:spacing w:after="120"/>
              <w:jc w:val="right"/>
              <w:rPr>
                <w:color w:val="000000"/>
                <w:sz w:val="28"/>
                <w:szCs w:val="28"/>
              </w:rPr>
            </w:pPr>
            <w:r w:rsidRPr="00FC3FCA">
              <w:rPr>
                <w:color w:val="000000"/>
                <w:sz w:val="28"/>
                <w:szCs w:val="28"/>
              </w:rPr>
              <w:t>1</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15DF0F58" w14:textId="77777777">
            <w:pPr>
              <w:spacing w:after="120"/>
              <w:jc w:val="right"/>
              <w:rPr>
                <w:color w:val="000000"/>
                <w:sz w:val="28"/>
                <w:szCs w:val="28"/>
              </w:rPr>
            </w:pPr>
            <w:r w:rsidRPr="00FC3FCA">
              <w:rPr>
                <w:color w:val="000000"/>
                <w:sz w:val="28"/>
                <w:szCs w:val="28"/>
              </w:rPr>
              <w:t>61</w:t>
            </w:r>
            <w:r w:rsidRPr="00FC3FCA" w:rsidR="00400BE2">
              <w:rPr>
                <w:color w:val="000000"/>
                <w:sz w:val="28"/>
                <w:szCs w:val="28"/>
              </w:rPr>
              <w:t xml:space="preserve"> </w:t>
            </w:r>
            <w:r w:rsidRPr="00FC3FCA">
              <w:rPr>
                <w:color w:val="000000"/>
                <w:sz w:val="28"/>
                <w:szCs w:val="28"/>
              </w:rPr>
              <w:t>666,93</w:t>
            </w:r>
          </w:p>
        </w:tc>
      </w:tr>
      <w:tr w14:paraId="41A8A8FD"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56B221FB"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ACE83C3"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2FA180B2" w14:textId="77777777">
            <w:pPr>
              <w:spacing w:after="120"/>
              <w:jc w:val="right"/>
              <w:rPr>
                <w:color w:val="000000"/>
                <w:sz w:val="28"/>
                <w:szCs w:val="28"/>
              </w:rPr>
            </w:pPr>
            <w:r w:rsidRPr="00FC3FCA">
              <w:rPr>
                <w:color w:val="000000"/>
                <w:sz w:val="28"/>
                <w:szCs w:val="28"/>
              </w:rPr>
              <w:t xml:space="preserve">KOPĀ: </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1D2F09F"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465FA4C"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7401D17" w14:textId="77777777">
            <w:pPr>
              <w:spacing w:after="120"/>
              <w:jc w:val="right"/>
              <w:rPr>
                <w:color w:val="000000"/>
                <w:sz w:val="28"/>
                <w:szCs w:val="28"/>
              </w:rPr>
            </w:pPr>
            <w:r w:rsidRPr="00FC3FCA">
              <w:rPr>
                <w:color w:val="000000"/>
                <w:sz w:val="28"/>
                <w:szCs w:val="28"/>
              </w:rPr>
              <w:t>195</w:t>
            </w:r>
            <w:r w:rsidRPr="00FC3FCA" w:rsidR="00400BE2">
              <w:rPr>
                <w:color w:val="000000"/>
                <w:sz w:val="28"/>
                <w:szCs w:val="28"/>
              </w:rPr>
              <w:t xml:space="preserve"> </w:t>
            </w:r>
            <w:r w:rsidRPr="00FC3FCA">
              <w:rPr>
                <w:color w:val="000000"/>
                <w:sz w:val="28"/>
                <w:szCs w:val="28"/>
              </w:rPr>
              <w:t>278,57</w:t>
            </w:r>
          </w:p>
        </w:tc>
      </w:tr>
      <w:tr w14:paraId="6BA72156"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7E67BD22"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CCFCFA3"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7B5D9E04"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183FEC1"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FD12354"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254538F7" w14:textId="77777777">
            <w:pPr>
              <w:spacing w:after="120"/>
              <w:jc w:val="right"/>
              <w:rPr>
                <w:color w:val="000000"/>
                <w:sz w:val="28"/>
                <w:szCs w:val="28"/>
              </w:rPr>
            </w:pPr>
            <w:r w:rsidRPr="00FC3FCA">
              <w:rPr>
                <w:color w:val="000000"/>
                <w:sz w:val="28"/>
                <w:szCs w:val="28"/>
              </w:rPr>
              <w:t>2</w:t>
            </w:r>
            <w:r w:rsidRPr="00FC3FCA" w:rsidR="00400BE2">
              <w:rPr>
                <w:color w:val="000000"/>
                <w:sz w:val="28"/>
                <w:szCs w:val="28"/>
              </w:rPr>
              <w:t xml:space="preserve"> </w:t>
            </w:r>
            <w:r w:rsidRPr="00FC3FCA">
              <w:rPr>
                <w:color w:val="000000"/>
                <w:sz w:val="28"/>
                <w:szCs w:val="28"/>
              </w:rPr>
              <w:t>440,98</w:t>
            </w:r>
          </w:p>
        </w:tc>
      </w:tr>
      <w:tr w14:paraId="48A73F38"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05B6D6A2"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254B807"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1724C0B5" w14:textId="77777777">
            <w:pPr>
              <w:spacing w:after="120"/>
              <w:jc w:val="right"/>
              <w:rPr>
                <w:color w:val="000000"/>
                <w:sz w:val="28"/>
                <w:szCs w:val="28"/>
              </w:rPr>
            </w:pPr>
            <w:r w:rsidRPr="00FC3FCA">
              <w:rPr>
                <w:color w:val="000000"/>
                <w:sz w:val="28"/>
                <w:szCs w:val="28"/>
              </w:rPr>
              <w:t>Tiešās izmaksas kopā:</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801A343"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1E1346D"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7A539CC" w14:textId="77777777">
            <w:pPr>
              <w:spacing w:after="120"/>
              <w:jc w:val="right"/>
              <w:rPr>
                <w:b/>
                <w:bCs/>
                <w:color w:val="000000"/>
                <w:sz w:val="28"/>
                <w:szCs w:val="28"/>
              </w:rPr>
            </w:pPr>
            <w:r w:rsidRPr="00FC3FCA">
              <w:rPr>
                <w:b/>
                <w:bCs/>
                <w:color w:val="000000"/>
                <w:sz w:val="28"/>
                <w:szCs w:val="28"/>
              </w:rPr>
              <w:t>197</w:t>
            </w:r>
            <w:r w:rsidRPr="00FC3FCA" w:rsidR="00400BE2">
              <w:rPr>
                <w:b/>
                <w:bCs/>
                <w:color w:val="000000"/>
                <w:sz w:val="28"/>
                <w:szCs w:val="28"/>
              </w:rPr>
              <w:t xml:space="preserve"> </w:t>
            </w:r>
            <w:r w:rsidRPr="00FC3FCA">
              <w:rPr>
                <w:b/>
                <w:bCs/>
                <w:color w:val="000000"/>
                <w:sz w:val="28"/>
                <w:szCs w:val="28"/>
              </w:rPr>
              <w:t>719,55</w:t>
            </w:r>
          </w:p>
        </w:tc>
      </w:tr>
      <w:tr w14:paraId="3C0DC346" w14:textId="77777777" w:rsidTr="00C817A8">
        <w:tblPrEx>
          <w:tblW w:w="14046" w:type="dxa"/>
          <w:jc w:val="right"/>
          <w:tblLook w:val="04A0"/>
        </w:tblPrEx>
        <w:trPr>
          <w:trHeight w:val="300"/>
          <w:jc w:val="right"/>
        </w:trPr>
        <w:tc>
          <w:tcPr>
            <w:tcW w:w="1064" w:type="dxa"/>
            <w:tcBorders>
              <w:top w:val="nil"/>
              <w:left w:val="nil"/>
              <w:bottom w:val="nil"/>
              <w:right w:val="nil"/>
            </w:tcBorders>
            <w:shd w:val="clear" w:color="auto" w:fill="auto"/>
            <w:noWrap/>
            <w:vAlign w:val="bottom"/>
            <w:hideMark/>
          </w:tcPr>
          <w:p w:rsidR="00E30C95" w:rsidRPr="00FC3FCA" w:rsidP="00E30C95" w14:paraId="533127B3" w14:textId="77777777">
            <w:pPr>
              <w:spacing w:after="120"/>
              <w:jc w:val="right"/>
              <w:rPr>
                <w:b/>
                <w:bCs/>
                <w:color w:val="000000"/>
                <w:sz w:val="28"/>
                <w:szCs w:val="28"/>
              </w:rPr>
            </w:pPr>
          </w:p>
        </w:tc>
        <w:tc>
          <w:tcPr>
            <w:tcW w:w="1383" w:type="dxa"/>
            <w:tcBorders>
              <w:top w:val="nil"/>
              <w:left w:val="nil"/>
              <w:bottom w:val="nil"/>
              <w:right w:val="nil"/>
            </w:tcBorders>
            <w:shd w:val="clear" w:color="auto" w:fill="auto"/>
            <w:noWrap/>
            <w:vAlign w:val="bottom"/>
            <w:hideMark/>
          </w:tcPr>
          <w:p w:rsidR="00E30C95" w:rsidRPr="00FC3FCA" w:rsidP="00E30C95" w14:paraId="1FCCEE7F" w14:textId="77777777">
            <w:pPr>
              <w:spacing w:after="120"/>
              <w:jc w:val="center"/>
              <w:rPr>
                <w:sz w:val="28"/>
                <w:szCs w:val="28"/>
              </w:rPr>
            </w:pPr>
          </w:p>
        </w:tc>
        <w:tc>
          <w:tcPr>
            <w:tcW w:w="6937" w:type="dxa"/>
            <w:tcBorders>
              <w:top w:val="nil"/>
              <w:left w:val="nil"/>
              <w:bottom w:val="nil"/>
              <w:right w:val="nil"/>
            </w:tcBorders>
            <w:shd w:val="clear" w:color="auto" w:fill="auto"/>
            <w:noWrap/>
            <w:vAlign w:val="bottom"/>
            <w:hideMark/>
          </w:tcPr>
          <w:p w:rsidR="00E30C95" w:rsidRPr="00FC3FCA" w:rsidP="00E30C95" w14:paraId="13E64A44" w14:textId="77777777">
            <w:pPr>
              <w:spacing w:after="120"/>
              <w:jc w:val="center"/>
              <w:rPr>
                <w:sz w:val="28"/>
                <w:szCs w:val="28"/>
              </w:rPr>
            </w:pPr>
          </w:p>
        </w:tc>
        <w:tc>
          <w:tcPr>
            <w:tcW w:w="1601" w:type="dxa"/>
            <w:tcBorders>
              <w:top w:val="nil"/>
              <w:left w:val="nil"/>
              <w:bottom w:val="nil"/>
              <w:right w:val="nil"/>
            </w:tcBorders>
            <w:shd w:val="clear" w:color="auto" w:fill="auto"/>
            <w:noWrap/>
            <w:vAlign w:val="bottom"/>
            <w:hideMark/>
          </w:tcPr>
          <w:p w:rsidR="00E30C95" w:rsidRPr="00FC3FCA" w:rsidP="00E30C95" w14:paraId="04BBDB2A" w14:textId="77777777">
            <w:pPr>
              <w:spacing w:after="120"/>
              <w:rPr>
                <w:sz w:val="28"/>
                <w:szCs w:val="28"/>
              </w:rPr>
            </w:pPr>
          </w:p>
        </w:tc>
        <w:tc>
          <w:tcPr>
            <w:tcW w:w="1528" w:type="dxa"/>
            <w:tcBorders>
              <w:top w:val="nil"/>
              <w:left w:val="nil"/>
              <w:bottom w:val="nil"/>
              <w:right w:val="nil"/>
            </w:tcBorders>
            <w:shd w:val="clear" w:color="auto" w:fill="auto"/>
            <w:noWrap/>
            <w:vAlign w:val="bottom"/>
            <w:hideMark/>
          </w:tcPr>
          <w:p w:rsidR="00E30C95" w:rsidRPr="00FC3FCA" w:rsidP="00E30C95" w14:paraId="35D3802C" w14:textId="77777777">
            <w:pPr>
              <w:spacing w:after="120"/>
              <w:rPr>
                <w:sz w:val="28"/>
                <w:szCs w:val="28"/>
              </w:rPr>
            </w:pPr>
          </w:p>
        </w:tc>
        <w:tc>
          <w:tcPr>
            <w:tcW w:w="1533" w:type="dxa"/>
            <w:tcBorders>
              <w:top w:val="nil"/>
              <w:left w:val="nil"/>
              <w:bottom w:val="nil"/>
              <w:right w:val="nil"/>
            </w:tcBorders>
            <w:shd w:val="clear" w:color="auto" w:fill="auto"/>
            <w:noWrap/>
            <w:vAlign w:val="bottom"/>
            <w:hideMark/>
          </w:tcPr>
          <w:p w:rsidR="00E30C95" w:rsidRPr="00FC3FCA" w:rsidP="00E30C95" w14:paraId="0DE8EE61" w14:textId="77777777">
            <w:pPr>
              <w:spacing w:after="120"/>
              <w:rPr>
                <w:sz w:val="28"/>
                <w:szCs w:val="28"/>
              </w:rPr>
            </w:pPr>
          </w:p>
        </w:tc>
      </w:tr>
      <w:tr w14:paraId="35D96365" w14:textId="77777777" w:rsidTr="00C817A8">
        <w:tblPrEx>
          <w:tblW w:w="14046" w:type="dxa"/>
          <w:jc w:val="right"/>
          <w:tblLook w:val="04A0"/>
        </w:tblPrEx>
        <w:trPr>
          <w:trHeight w:val="300"/>
          <w:jc w:val="right"/>
        </w:trPr>
        <w:tc>
          <w:tcPr>
            <w:tcW w:w="14046"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77092B91" w14:textId="77777777">
            <w:pPr>
              <w:spacing w:after="120"/>
              <w:rPr>
                <w:b/>
                <w:bCs/>
                <w:color w:val="000000"/>
                <w:sz w:val="28"/>
                <w:szCs w:val="28"/>
              </w:rPr>
            </w:pPr>
            <w:r w:rsidRPr="00FC3FCA">
              <w:rPr>
                <w:b/>
                <w:bCs/>
                <w:color w:val="000000"/>
                <w:sz w:val="28"/>
                <w:szCs w:val="28"/>
              </w:rPr>
              <w:t>t.sk. Ilgtermiņa glabātavas būvniecības izmaksas</w:t>
            </w:r>
          </w:p>
        </w:tc>
      </w:tr>
      <w:tr w14:paraId="1132F426" w14:textId="77777777" w:rsidTr="00C817A8">
        <w:tblPrEx>
          <w:tblW w:w="14046" w:type="dxa"/>
          <w:jc w:val="right"/>
          <w:tblLook w:val="04A0"/>
        </w:tblPrEx>
        <w:trPr>
          <w:trHeight w:val="600"/>
          <w:jc w:val="right"/>
        </w:trPr>
        <w:tc>
          <w:tcPr>
            <w:tcW w:w="1064" w:type="dxa"/>
            <w:tcBorders>
              <w:top w:val="nil"/>
              <w:left w:val="single" w:sz="4" w:space="0" w:color="000000"/>
              <w:bottom w:val="single" w:sz="4" w:space="0" w:color="000000"/>
              <w:right w:val="single" w:sz="4" w:space="0" w:color="000000"/>
            </w:tcBorders>
            <w:shd w:val="clear" w:color="auto" w:fill="auto"/>
            <w:vAlign w:val="bottom"/>
            <w:hideMark/>
          </w:tcPr>
          <w:p w:rsidR="00E30C95" w:rsidRPr="00FC3FCA" w:rsidP="00E30C95" w14:paraId="6FC6EE22" w14:textId="77777777">
            <w:pPr>
              <w:spacing w:after="120"/>
              <w:jc w:val="center"/>
              <w:rPr>
                <w:b/>
                <w:bCs/>
                <w:color w:val="000000"/>
                <w:sz w:val="28"/>
                <w:szCs w:val="28"/>
              </w:rPr>
            </w:pPr>
            <w:r w:rsidRPr="00FC3FCA">
              <w:rPr>
                <w:b/>
                <w:bCs/>
                <w:color w:val="000000"/>
                <w:sz w:val="28"/>
                <w:szCs w:val="28"/>
              </w:rPr>
              <w:t>Nr.p.k.</w:t>
            </w:r>
          </w:p>
        </w:tc>
        <w:tc>
          <w:tcPr>
            <w:tcW w:w="1383" w:type="dxa"/>
            <w:tcBorders>
              <w:top w:val="nil"/>
              <w:left w:val="nil"/>
              <w:bottom w:val="single" w:sz="4" w:space="0" w:color="000000"/>
              <w:right w:val="single" w:sz="4" w:space="0" w:color="000000"/>
            </w:tcBorders>
            <w:shd w:val="clear" w:color="auto" w:fill="auto"/>
            <w:vAlign w:val="bottom"/>
            <w:hideMark/>
          </w:tcPr>
          <w:p w:rsidR="00E30C95" w:rsidRPr="00FC3FCA" w:rsidP="00E30C95" w14:paraId="3DAA8364" w14:textId="77777777">
            <w:pPr>
              <w:spacing w:after="120"/>
              <w:jc w:val="center"/>
              <w:rPr>
                <w:b/>
                <w:bCs/>
                <w:color w:val="000000"/>
                <w:sz w:val="28"/>
                <w:szCs w:val="28"/>
              </w:rPr>
            </w:pPr>
            <w:r w:rsidRPr="00FC3FCA">
              <w:rPr>
                <w:b/>
                <w:bCs/>
                <w:color w:val="000000"/>
                <w:sz w:val="28"/>
                <w:szCs w:val="28"/>
              </w:rPr>
              <w:t>Kods</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517F62AD" w14:textId="77777777">
            <w:pPr>
              <w:spacing w:after="120"/>
              <w:rPr>
                <w:b/>
                <w:bCs/>
                <w:color w:val="000000"/>
                <w:sz w:val="28"/>
                <w:szCs w:val="28"/>
              </w:rPr>
            </w:pPr>
            <w:r w:rsidRPr="00FC3FCA">
              <w:rPr>
                <w:b/>
                <w:bCs/>
                <w:color w:val="000000"/>
                <w:sz w:val="28"/>
                <w:szCs w:val="28"/>
              </w:rPr>
              <w:t>Darba nosaukums</w:t>
            </w:r>
          </w:p>
        </w:tc>
        <w:tc>
          <w:tcPr>
            <w:tcW w:w="1601" w:type="dxa"/>
            <w:tcBorders>
              <w:top w:val="nil"/>
              <w:left w:val="nil"/>
              <w:bottom w:val="single" w:sz="4" w:space="0" w:color="000000"/>
              <w:right w:val="single" w:sz="4" w:space="0" w:color="000000"/>
            </w:tcBorders>
            <w:shd w:val="clear" w:color="auto" w:fill="auto"/>
            <w:vAlign w:val="bottom"/>
            <w:hideMark/>
          </w:tcPr>
          <w:p w:rsidR="00E30C95" w:rsidRPr="00FC3FCA" w:rsidP="00E30C95" w14:paraId="1EF96E67" w14:textId="77777777">
            <w:pPr>
              <w:spacing w:after="120"/>
              <w:rPr>
                <w:b/>
                <w:bCs/>
                <w:color w:val="000000"/>
                <w:sz w:val="28"/>
                <w:szCs w:val="28"/>
              </w:rPr>
            </w:pPr>
            <w:r w:rsidRPr="00FC3FCA">
              <w:rPr>
                <w:b/>
                <w:bCs/>
                <w:color w:val="000000"/>
                <w:sz w:val="28"/>
                <w:szCs w:val="28"/>
              </w:rPr>
              <w:t>Mērvienība</w:t>
            </w:r>
          </w:p>
        </w:tc>
        <w:tc>
          <w:tcPr>
            <w:tcW w:w="1528" w:type="dxa"/>
            <w:tcBorders>
              <w:top w:val="nil"/>
              <w:left w:val="nil"/>
              <w:bottom w:val="single" w:sz="4" w:space="0" w:color="000000"/>
              <w:right w:val="single" w:sz="4" w:space="0" w:color="000000"/>
            </w:tcBorders>
            <w:shd w:val="clear" w:color="auto" w:fill="auto"/>
            <w:vAlign w:val="bottom"/>
            <w:hideMark/>
          </w:tcPr>
          <w:p w:rsidR="00E30C95" w:rsidRPr="00FC3FCA" w:rsidP="00E30C95" w14:paraId="620D19F1" w14:textId="77777777">
            <w:pPr>
              <w:spacing w:after="120"/>
              <w:rPr>
                <w:b/>
                <w:bCs/>
                <w:color w:val="000000"/>
                <w:sz w:val="28"/>
                <w:szCs w:val="28"/>
              </w:rPr>
            </w:pPr>
            <w:r w:rsidRPr="00FC3FCA">
              <w:rPr>
                <w:b/>
                <w:bCs/>
                <w:color w:val="000000"/>
                <w:sz w:val="28"/>
                <w:szCs w:val="28"/>
              </w:rPr>
              <w:t>Daudzums</w:t>
            </w:r>
          </w:p>
        </w:tc>
        <w:tc>
          <w:tcPr>
            <w:tcW w:w="1533" w:type="dxa"/>
            <w:tcBorders>
              <w:top w:val="nil"/>
              <w:left w:val="nil"/>
              <w:bottom w:val="single" w:sz="4" w:space="0" w:color="000000"/>
              <w:right w:val="single" w:sz="4" w:space="0" w:color="000000"/>
            </w:tcBorders>
            <w:shd w:val="clear" w:color="auto" w:fill="auto"/>
            <w:vAlign w:val="bottom"/>
            <w:hideMark/>
          </w:tcPr>
          <w:p w:rsidR="00E30C95" w:rsidRPr="00FC3FCA" w:rsidP="00E30C95" w14:paraId="2BA9190E" w14:textId="77777777">
            <w:pPr>
              <w:spacing w:after="120"/>
              <w:rPr>
                <w:b/>
                <w:bCs/>
                <w:color w:val="000000"/>
                <w:sz w:val="28"/>
                <w:szCs w:val="28"/>
              </w:rPr>
            </w:pPr>
            <w:r w:rsidRPr="00FC3FCA">
              <w:rPr>
                <w:b/>
                <w:bCs/>
                <w:color w:val="000000"/>
                <w:sz w:val="28"/>
                <w:szCs w:val="28"/>
              </w:rPr>
              <w:t>Summa EUR, bez PVN</w:t>
            </w:r>
          </w:p>
        </w:tc>
      </w:tr>
      <w:tr w14:paraId="0C887A85"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6ACD02E9" w14:textId="77777777">
            <w:pPr>
              <w:spacing w:after="120"/>
              <w:jc w:val="center"/>
              <w:rPr>
                <w:color w:val="000000"/>
                <w:sz w:val="28"/>
                <w:szCs w:val="28"/>
              </w:rPr>
            </w:pPr>
            <w:r w:rsidRPr="00FC3FCA">
              <w:rPr>
                <w:color w:val="000000"/>
                <w:sz w:val="28"/>
                <w:szCs w:val="28"/>
              </w:rPr>
              <w:t>1</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5F58BD2" w14:textId="77777777">
            <w:pPr>
              <w:spacing w:after="120"/>
              <w:jc w:val="center"/>
              <w:rPr>
                <w:color w:val="000000"/>
                <w:sz w:val="28"/>
                <w:szCs w:val="28"/>
              </w:rPr>
            </w:pPr>
            <w:r w:rsidRPr="00FC3FCA">
              <w:rPr>
                <w:color w:val="000000"/>
                <w:sz w:val="28"/>
                <w:szCs w:val="28"/>
              </w:rPr>
              <w:t>līgumcena</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4801D5C6" w14:textId="77777777">
            <w:pPr>
              <w:spacing w:after="120"/>
              <w:rPr>
                <w:color w:val="000000"/>
                <w:sz w:val="28"/>
                <w:szCs w:val="28"/>
              </w:rPr>
            </w:pPr>
            <w:r w:rsidRPr="00FC3FCA">
              <w:rPr>
                <w:color w:val="000000"/>
                <w:sz w:val="28"/>
                <w:szCs w:val="28"/>
              </w:rPr>
              <w:t>Ūdens savākšanas sistēma ilgtermiņa glabātuvei</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972E8A5" w14:textId="77777777">
            <w:pPr>
              <w:spacing w:after="120"/>
              <w:rPr>
                <w:color w:val="000000"/>
                <w:sz w:val="28"/>
                <w:szCs w:val="28"/>
              </w:rPr>
            </w:pPr>
            <w:r w:rsidRPr="00FC3FCA">
              <w:rPr>
                <w:color w:val="000000"/>
                <w:sz w:val="28"/>
                <w:szCs w:val="28"/>
              </w:rPr>
              <w:t>KS</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1853C202" w14:textId="77777777">
            <w:pPr>
              <w:spacing w:after="120"/>
              <w:jc w:val="right"/>
              <w:rPr>
                <w:color w:val="000000"/>
                <w:sz w:val="28"/>
                <w:szCs w:val="28"/>
              </w:rPr>
            </w:pPr>
            <w:r w:rsidRPr="00FC3FCA">
              <w:rPr>
                <w:color w:val="000000"/>
                <w:sz w:val="28"/>
                <w:szCs w:val="28"/>
              </w:rPr>
              <w:t>1</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04685D1" w14:textId="77777777">
            <w:pPr>
              <w:spacing w:after="120"/>
              <w:jc w:val="right"/>
              <w:rPr>
                <w:color w:val="000000"/>
                <w:sz w:val="28"/>
                <w:szCs w:val="28"/>
              </w:rPr>
            </w:pPr>
            <w:r w:rsidRPr="00FC3FCA">
              <w:rPr>
                <w:color w:val="000000"/>
                <w:sz w:val="28"/>
                <w:szCs w:val="28"/>
              </w:rPr>
              <w:t>97</w:t>
            </w:r>
            <w:r w:rsidRPr="00FC3FCA" w:rsidR="00400BE2">
              <w:rPr>
                <w:color w:val="000000"/>
                <w:sz w:val="28"/>
                <w:szCs w:val="28"/>
              </w:rPr>
              <w:t xml:space="preserve"> </w:t>
            </w:r>
            <w:r w:rsidRPr="00FC3FCA">
              <w:rPr>
                <w:color w:val="000000"/>
                <w:sz w:val="28"/>
                <w:szCs w:val="28"/>
              </w:rPr>
              <w:t>639,25</w:t>
            </w:r>
          </w:p>
        </w:tc>
      </w:tr>
      <w:tr w14:paraId="03B9C95E"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6AD100C1"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F16CE0B"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58EB656B" w14:textId="77777777">
            <w:pPr>
              <w:spacing w:after="120"/>
              <w:jc w:val="right"/>
              <w:rPr>
                <w:color w:val="000000"/>
                <w:sz w:val="28"/>
                <w:szCs w:val="28"/>
              </w:rPr>
            </w:pPr>
            <w:r w:rsidRPr="00FC3FCA">
              <w:rPr>
                <w:color w:val="000000"/>
                <w:sz w:val="28"/>
                <w:szCs w:val="28"/>
              </w:rPr>
              <w:t xml:space="preserve">KOPĀ: </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99EA997"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36DCD907"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17EACD8" w14:textId="77777777">
            <w:pPr>
              <w:spacing w:after="120"/>
              <w:jc w:val="right"/>
              <w:rPr>
                <w:color w:val="000000"/>
                <w:sz w:val="28"/>
                <w:szCs w:val="28"/>
              </w:rPr>
            </w:pPr>
            <w:r w:rsidRPr="00FC3FCA">
              <w:rPr>
                <w:color w:val="000000"/>
                <w:sz w:val="28"/>
                <w:szCs w:val="28"/>
              </w:rPr>
              <w:t>97</w:t>
            </w:r>
            <w:r w:rsidRPr="00FC3FCA" w:rsidR="00400BE2">
              <w:rPr>
                <w:color w:val="000000"/>
                <w:sz w:val="28"/>
                <w:szCs w:val="28"/>
              </w:rPr>
              <w:t xml:space="preserve"> </w:t>
            </w:r>
            <w:r w:rsidRPr="00FC3FCA">
              <w:rPr>
                <w:color w:val="000000"/>
                <w:sz w:val="28"/>
                <w:szCs w:val="28"/>
              </w:rPr>
              <w:t>639,25</w:t>
            </w:r>
          </w:p>
        </w:tc>
      </w:tr>
      <w:tr w14:paraId="1B17E260"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096EC809"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9FCAD2D"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6D8C821E"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268B2F5"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5A636CC"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14910921" w14:textId="77777777">
            <w:pPr>
              <w:spacing w:after="120"/>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220,49</w:t>
            </w:r>
          </w:p>
        </w:tc>
      </w:tr>
      <w:tr w14:paraId="0C57BFF0" w14:textId="77777777" w:rsidTr="00C817A8">
        <w:tblPrEx>
          <w:tblW w:w="14046" w:type="dxa"/>
          <w:jc w:val="right"/>
          <w:tblLook w:val="04A0"/>
        </w:tblPrEx>
        <w:trPr>
          <w:trHeight w:val="300"/>
          <w:jc w:val="right"/>
        </w:trPr>
        <w:tc>
          <w:tcPr>
            <w:tcW w:w="1064"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7E5436DE" w14:textId="77777777">
            <w:pPr>
              <w:spacing w:after="120"/>
              <w:jc w:val="center"/>
              <w:rPr>
                <w:color w:val="000000"/>
                <w:sz w:val="28"/>
                <w:szCs w:val="28"/>
              </w:rPr>
            </w:pPr>
            <w:r w:rsidRPr="00FC3FCA">
              <w:rPr>
                <w:color w:val="000000"/>
                <w:sz w:val="28"/>
                <w:szCs w:val="28"/>
              </w:rPr>
              <w:t> </w:t>
            </w:r>
          </w:p>
        </w:tc>
        <w:tc>
          <w:tcPr>
            <w:tcW w:w="138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FC9D31D" w14:textId="77777777">
            <w:pPr>
              <w:spacing w:after="120"/>
              <w:jc w:val="center"/>
              <w:rPr>
                <w:color w:val="000000"/>
                <w:sz w:val="28"/>
                <w:szCs w:val="28"/>
              </w:rPr>
            </w:pPr>
            <w:r w:rsidRPr="00FC3FCA">
              <w:rPr>
                <w:color w:val="000000"/>
                <w:sz w:val="28"/>
                <w:szCs w:val="28"/>
              </w:rPr>
              <w:t> </w:t>
            </w:r>
          </w:p>
        </w:tc>
        <w:tc>
          <w:tcPr>
            <w:tcW w:w="6937" w:type="dxa"/>
            <w:tcBorders>
              <w:top w:val="nil"/>
              <w:left w:val="nil"/>
              <w:bottom w:val="single" w:sz="4" w:space="0" w:color="000000"/>
              <w:right w:val="single" w:sz="4" w:space="0" w:color="000000"/>
            </w:tcBorders>
            <w:shd w:val="clear" w:color="auto" w:fill="auto"/>
            <w:vAlign w:val="bottom"/>
            <w:hideMark/>
          </w:tcPr>
          <w:p w:rsidR="00E30C95" w:rsidRPr="00FC3FCA" w:rsidP="00E30C95" w14:paraId="7CB4F219" w14:textId="77777777">
            <w:pPr>
              <w:spacing w:after="120"/>
              <w:jc w:val="right"/>
              <w:rPr>
                <w:color w:val="000000"/>
                <w:sz w:val="28"/>
                <w:szCs w:val="28"/>
              </w:rPr>
            </w:pPr>
            <w:r w:rsidRPr="00FC3FCA">
              <w:rPr>
                <w:color w:val="000000"/>
                <w:sz w:val="28"/>
                <w:szCs w:val="28"/>
              </w:rPr>
              <w:t>Tiešās izmaksas kopā:</w:t>
            </w:r>
          </w:p>
        </w:tc>
        <w:tc>
          <w:tcPr>
            <w:tcW w:w="1601"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4B89EF2" w14:textId="77777777">
            <w:pPr>
              <w:spacing w:after="120"/>
              <w:rPr>
                <w:color w:val="000000"/>
                <w:sz w:val="28"/>
                <w:szCs w:val="28"/>
              </w:rPr>
            </w:pPr>
            <w:r w:rsidRPr="00FC3FCA">
              <w:rPr>
                <w:color w:val="000000"/>
                <w:sz w:val="28"/>
                <w:szCs w:val="28"/>
              </w:rPr>
              <w:t> </w:t>
            </w:r>
          </w:p>
        </w:tc>
        <w:tc>
          <w:tcPr>
            <w:tcW w:w="152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9B6791C" w14:textId="77777777">
            <w:pPr>
              <w:spacing w:after="120"/>
              <w:rPr>
                <w:color w:val="000000"/>
                <w:sz w:val="28"/>
                <w:szCs w:val="28"/>
              </w:rPr>
            </w:pPr>
            <w:r w:rsidRPr="00FC3FCA">
              <w:rPr>
                <w:color w:val="000000"/>
                <w:sz w:val="28"/>
                <w:szCs w:val="28"/>
              </w:rPr>
              <w:t> </w:t>
            </w:r>
          </w:p>
        </w:tc>
        <w:tc>
          <w:tcPr>
            <w:tcW w:w="1533"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8512726" w14:textId="77777777">
            <w:pPr>
              <w:spacing w:after="120"/>
              <w:jc w:val="right"/>
              <w:rPr>
                <w:b/>
                <w:bCs/>
                <w:color w:val="000000"/>
                <w:sz w:val="28"/>
                <w:szCs w:val="28"/>
              </w:rPr>
            </w:pPr>
            <w:r w:rsidRPr="00FC3FCA">
              <w:rPr>
                <w:b/>
                <w:bCs/>
                <w:color w:val="000000"/>
                <w:sz w:val="28"/>
                <w:szCs w:val="28"/>
              </w:rPr>
              <w:t>98</w:t>
            </w:r>
            <w:r w:rsidRPr="00FC3FCA" w:rsidR="00400BE2">
              <w:rPr>
                <w:b/>
                <w:bCs/>
                <w:color w:val="000000"/>
                <w:sz w:val="28"/>
                <w:szCs w:val="28"/>
              </w:rPr>
              <w:t xml:space="preserve"> </w:t>
            </w:r>
            <w:r w:rsidRPr="00FC3FCA">
              <w:rPr>
                <w:b/>
                <w:bCs/>
                <w:color w:val="000000"/>
                <w:sz w:val="28"/>
                <w:szCs w:val="28"/>
              </w:rPr>
              <w:t>859,74</w:t>
            </w:r>
          </w:p>
        </w:tc>
      </w:tr>
    </w:tbl>
    <w:p w:rsidR="00E30C95" w:rsidRPr="00FC3FCA" w14:paraId="1D6B1994" w14:textId="77777777">
      <w:pPr>
        <w:spacing w:after="200" w:line="276" w:lineRule="auto"/>
        <w:rPr>
          <w:b/>
          <w:sz w:val="28"/>
          <w:szCs w:val="28"/>
        </w:rPr>
      </w:pPr>
    </w:p>
    <w:p w:rsidR="00E30C95" w:rsidRPr="00FC3FCA" w:rsidP="00074B41" w14:paraId="30C10FDE" w14:textId="77777777">
      <w:pPr>
        <w:jc w:val="right"/>
        <w:rPr>
          <w:sz w:val="28"/>
          <w:szCs w:val="28"/>
        </w:rPr>
      </w:pPr>
      <w:r w:rsidRPr="00FC3FCA">
        <w:rPr>
          <w:sz w:val="28"/>
          <w:szCs w:val="28"/>
        </w:rPr>
        <w:t>Tabula Nr.6</w:t>
      </w:r>
    </w:p>
    <w:p w:rsidR="00074B41" w:rsidRPr="00FC3FCA" w:rsidP="00074B41" w14:paraId="798A8DF6" w14:textId="77777777">
      <w:pPr>
        <w:jc w:val="right"/>
        <w:rPr>
          <w:b/>
          <w:sz w:val="28"/>
          <w:szCs w:val="28"/>
        </w:rPr>
      </w:pPr>
    </w:p>
    <w:tbl>
      <w:tblPr>
        <w:tblW w:w="13334" w:type="dxa"/>
        <w:jc w:val="right"/>
        <w:tblLook w:val="04A0"/>
      </w:tblPr>
      <w:tblGrid>
        <w:gridCol w:w="1064"/>
        <w:gridCol w:w="1383"/>
        <w:gridCol w:w="6235"/>
        <w:gridCol w:w="1601"/>
        <w:gridCol w:w="1492"/>
        <w:gridCol w:w="1559"/>
      </w:tblGrid>
      <w:tr w14:paraId="4F5FA03B" w14:textId="77777777" w:rsidTr="00E9060B">
        <w:tblPrEx>
          <w:tblW w:w="13334" w:type="dxa"/>
          <w:jc w:val="right"/>
          <w:tblLook w:val="04A0"/>
        </w:tblPrEx>
        <w:trPr>
          <w:trHeight w:val="300"/>
          <w:jc w:val="right"/>
        </w:trPr>
        <w:tc>
          <w:tcPr>
            <w:tcW w:w="1333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C95" w:rsidRPr="00FC3FCA" w:rsidP="00E50D04" w14:paraId="53752029" w14:textId="77777777">
            <w:pPr>
              <w:spacing w:after="120"/>
              <w:jc w:val="center"/>
              <w:rPr>
                <w:b/>
                <w:bCs/>
                <w:color w:val="000000"/>
                <w:sz w:val="28"/>
                <w:szCs w:val="28"/>
              </w:rPr>
            </w:pPr>
            <w:r w:rsidRPr="00FC3FCA">
              <w:rPr>
                <w:b/>
                <w:bCs/>
                <w:color w:val="000000"/>
                <w:sz w:val="28"/>
                <w:szCs w:val="28"/>
              </w:rPr>
              <w:t xml:space="preserve">6. </w:t>
            </w:r>
            <w:r w:rsidRPr="00FC3FCA">
              <w:rPr>
                <w:b/>
                <w:bCs/>
                <w:color w:val="000000"/>
                <w:sz w:val="28"/>
                <w:szCs w:val="28"/>
              </w:rPr>
              <w:t xml:space="preserve">Izmaksu tāme Nr.5 </w:t>
            </w:r>
            <w:r w:rsidRPr="00FC3FCA" w:rsidR="00074B41">
              <w:rPr>
                <w:b/>
                <w:bCs/>
                <w:color w:val="000000"/>
                <w:sz w:val="28"/>
                <w:szCs w:val="28"/>
              </w:rPr>
              <w:t>“</w:t>
            </w:r>
            <w:r w:rsidRPr="00FC3FCA">
              <w:rPr>
                <w:b/>
                <w:bCs/>
                <w:color w:val="000000"/>
                <w:sz w:val="28"/>
                <w:szCs w:val="28"/>
              </w:rPr>
              <w:t>Drošības sistēmas</w:t>
            </w:r>
            <w:r w:rsidRPr="00FC3FCA" w:rsidR="00074B41">
              <w:rPr>
                <w:b/>
                <w:bCs/>
                <w:color w:val="000000"/>
                <w:sz w:val="28"/>
                <w:szCs w:val="28"/>
              </w:rPr>
              <w:t>”</w:t>
            </w:r>
          </w:p>
        </w:tc>
      </w:tr>
      <w:tr w14:paraId="2444232F" w14:textId="77777777" w:rsidTr="00E9060B">
        <w:tblPrEx>
          <w:tblW w:w="13334" w:type="dxa"/>
          <w:jc w:val="right"/>
          <w:tblLook w:val="04A0"/>
        </w:tblPrEx>
        <w:trPr>
          <w:trHeight w:val="585"/>
          <w:jc w:val="right"/>
        </w:trPr>
        <w:tc>
          <w:tcPr>
            <w:tcW w:w="943" w:type="dxa"/>
            <w:tcBorders>
              <w:top w:val="nil"/>
              <w:left w:val="single" w:sz="4" w:space="0" w:color="000000"/>
              <w:bottom w:val="single" w:sz="4" w:space="0" w:color="000000"/>
              <w:right w:val="single" w:sz="4" w:space="0" w:color="000000"/>
            </w:tcBorders>
            <w:shd w:val="clear" w:color="auto" w:fill="auto"/>
            <w:vAlign w:val="bottom"/>
            <w:hideMark/>
          </w:tcPr>
          <w:p w:rsidR="00E30C95" w:rsidRPr="00FC3FCA" w:rsidP="00E30C95" w14:paraId="2292E162" w14:textId="77777777">
            <w:pPr>
              <w:spacing w:after="120"/>
              <w:jc w:val="center"/>
              <w:rPr>
                <w:b/>
                <w:bCs/>
                <w:color w:val="000000"/>
                <w:sz w:val="28"/>
                <w:szCs w:val="28"/>
              </w:rPr>
            </w:pPr>
            <w:r w:rsidRPr="00FC3FCA">
              <w:rPr>
                <w:b/>
                <w:bCs/>
                <w:color w:val="000000"/>
                <w:sz w:val="28"/>
                <w:szCs w:val="28"/>
              </w:rPr>
              <w:t>Nr.p.k.</w:t>
            </w:r>
          </w:p>
        </w:tc>
        <w:tc>
          <w:tcPr>
            <w:tcW w:w="1340" w:type="dxa"/>
            <w:tcBorders>
              <w:top w:val="nil"/>
              <w:left w:val="nil"/>
              <w:bottom w:val="single" w:sz="4" w:space="0" w:color="000000"/>
              <w:right w:val="single" w:sz="4" w:space="0" w:color="000000"/>
            </w:tcBorders>
            <w:shd w:val="clear" w:color="auto" w:fill="auto"/>
            <w:vAlign w:val="bottom"/>
            <w:hideMark/>
          </w:tcPr>
          <w:p w:rsidR="00E30C95" w:rsidRPr="00FC3FCA" w:rsidP="00E30C95" w14:paraId="77DD404B" w14:textId="77777777">
            <w:pPr>
              <w:spacing w:after="120"/>
              <w:jc w:val="center"/>
              <w:rPr>
                <w:b/>
                <w:bCs/>
                <w:color w:val="000000"/>
                <w:sz w:val="28"/>
                <w:szCs w:val="28"/>
              </w:rPr>
            </w:pPr>
            <w:r w:rsidRPr="00FC3FCA">
              <w:rPr>
                <w:b/>
                <w:bCs/>
                <w:color w:val="000000"/>
                <w:sz w:val="28"/>
                <w:szCs w:val="28"/>
              </w:rPr>
              <w:t>Kods</w:t>
            </w:r>
          </w:p>
        </w:tc>
        <w:tc>
          <w:tcPr>
            <w:tcW w:w="6657" w:type="dxa"/>
            <w:tcBorders>
              <w:top w:val="nil"/>
              <w:left w:val="nil"/>
              <w:bottom w:val="single" w:sz="4" w:space="0" w:color="000000"/>
              <w:right w:val="single" w:sz="4" w:space="0" w:color="000000"/>
            </w:tcBorders>
            <w:shd w:val="clear" w:color="auto" w:fill="auto"/>
            <w:vAlign w:val="bottom"/>
            <w:hideMark/>
          </w:tcPr>
          <w:p w:rsidR="00E30C95" w:rsidRPr="00FC3FCA" w:rsidP="00E30C95" w14:paraId="7DF87953" w14:textId="77777777">
            <w:pPr>
              <w:spacing w:after="120"/>
              <w:rPr>
                <w:b/>
                <w:bCs/>
                <w:color w:val="000000"/>
                <w:sz w:val="28"/>
                <w:szCs w:val="28"/>
              </w:rPr>
            </w:pPr>
            <w:r w:rsidRPr="00FC3FCA">
              <w:rPr>
                <w:b/>
                <w:bCs/>
                <w:color w:val="000000"/>
                <w:sz w:val="28"/>
                <w:szCs w:val="28"/>
              </w:rPr>
              <w:t>Darba nosaukums</w:t>
            </w:r>
          </w:p>
        </w:tc>
        <w:tc>
          <w:tcPr>
            <w:tcW w:w="1418" w:type="dxa"/>
            <w:tcBorders>
              <w:top w:val="nil"/>
              <w:left w:val="nil"/>
              <w:bottom w:val="single" w:sz="4" w:space="0" w:color="000000"/>
              <w:right w:val="single" w:sz="4" w:space="0" w:color="000000"/>
            </w:tcBorders>
            <w:shd w:val="clear" w:color="auto" w:fill="auto"/>
            <w:vAlign w:val="bottom"/>
            <w:hideMark/>
          </w:tcPr>
          <w:p w:rsidR="00E30C95" w:rsidRPr="00FC3FCA" w:rsidP="00E30C95" w14:paraId="40535D90" w14:textId="77777777">
            <w:pPr>
              <w:spacing w:after="120"/>
              <w:rPr>
                <w:b/>
                <w:bCs/>
                <w:color w:val="000000"/>
                <w:sz w:val="28"/>
                <w:szCs w:val="28"/>
              </w:rPr>
            </w:pPr>
            <w:r w:rsidRPr="00FC3FCA">
              <w:rPr>
                <w:b/>
                <w:bCs/>
                <w:color w:val="000000"/>
                <w:sz w:val="28"/>
                <w:szCs w:val="28"/>
              </w:rPr>
              <w:t>Mērvienība</w:t>
            </w:r>
          </w:p>
        </w:tc>
        <w:tc>
          <w:tcPr>
            <w:tcW w:w="1417" w:type="dxa"/>
            <w:tcBorders>
              <w:top w:val="nil"/>
              <w:left w:val="nil"/>
              <w:bottom w:val="single" w:sz="4" w:space="0" w:color="000000"/>
              <w:right w:val="single" w:sz="4" w:space="0" w:color="000000"/>
            </w:tcBorders>
            <w:shd w:val="clear" w:color="auto" w:fill="auto"/>
            <w:vAlign w:val="bottom"/>
            <w:hideMark/>
          </w:tcPr>
          <w:p w:rsidR="00E30C95" w:rsidRPr="00FC3FCA" w:rsidP="00E30C95" w14:paraId="59393341" w14:textId="77777777">
            <w:pPr>
              <w:spacing w:after="120"/>
              <w:rPr>
                <w:b/>
                <w:bCs/>
                <w:color w:val="000000"/>
                <w:sz w:val="28"/>
                <w:szCs w:val="28"/>
              </w:rPr>
            </w:pPr>
            <w:r w:rsidRPr="00FC3FCA">
              <w:rPr>
                <w:b/>
                <w:bCs/>
                <w:color w:val="000000"/>
                <w:sz w:val="28"/>
                <w:szCs w:val="28"/>
              </w:rPr>
              <w:t>Daudzums</w:t>
            </w:r>
          </w:p>
        </w:tc>
        <w:tc>
          <w:tcPr>
            <w:tcW w:w="1559" w:type="dxa"/>
            <w:tcBorders>
              <w:top w:val="nil"/>
              <w:left w:val="nil"/>
              <w:bottom w:val="single" w:sz="4" w:space="0" w:color="000000"/>
              <w:right w:val="single" w:sz="4" w:space="0" w:color="000000"/>
            </w:tcBorders>
            <w:shd w:val="clear" w:color="auto" w:fill="auto"/>
            <w:vAlign w:val="bottom"/>
            <w:hideMark/>
          </w:tcPr>
          <w:p w:rsidR="00E30C95" w:rsidRPr="00FC3FCA" w:rsidP="00E30C95" w14:paraId="02702B92" w14:textId="77777777">
            <w:pPr>
              <w:spacing w:after="120"/>
              <w:rPr>
                <w:b/>
                <w:bCs/>
                <w:color w:val="000000"/>
                <w:sz w:val="28"/>
                <w:szCs w:val="28"/>
              </w:rPr>
            </w:pPr>
            <w:r w:rsidRPr="00FC3FCA">
              <w:rPr>
                <w:b/>
                <w:bCs/>
                <w:color w:val="000000"/>
                <w:sz w:val="28"/>
                <w:szCs w:val="28"/>
              </w:rPr>
              <w:t>Summa EUR, bez PVN</w:t>
            </w:r>
          </w:p>
        </w:tc>
      </w:tr>
      <w:tr w14:paraId="2CB71E47" w14:textId="77777777" w:rsidTr="00E9060B">
        <w:tblPrEx>
          <w:tblW w:w="13334" w:type="dxa"/>
          <w:jc w:val="right"/>
          <w:tblLook w:val="04A0"/>
        </w:tblPrEx>
        <w:trPr>
          <w:trHeight w:val="840"/>
          <w:jc w:val="right"/>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65067CD2" w14:textId="77777777">
            <w:pPr>
              <w:spacing w:after="120"/>
              <w:jc w:val="center"/>
              <w:rPr>
                <w:color w:val="000000"/>
                <w:sz w:val="28"/>
                <w:szCs w:val="28"/>
              </w:rPr>
            </w:pPr>
            <w:r w:rsidRPr="00FC3FCA">
              <w:rPr>
                <w:color w:val="000000"/>
                <w:sz w:val="28"/>
                <w:szCs w:val="28"/>
              </w:rPr>
              <w:t>1</w:t>
            </w:r>
          </w:p>
        </w:tc>
        <w:tc>
          <w:tcPr>
            <w:tcW w:w="1340"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4EF5E5A" w14:textId="77777777">
            <w:pPr>
              <w:spacing w:after="120"/>
              <w:jc w:val="center"/>
              <w:rPr>
                <w:color w:val="000000"/>
                <w:sz w:val="28"/>
                <w:szCs w:val="28"/>
              </w:rPr>
            </w:pPr>
            <w:r w:rsidRPr="00FC3FCA">
              <w:rPr>
                <w:color w:val="000000"/>
                <w:sz w:val="28"/>
                <w:szCs w:val="28"/>
              </w:rPr>
              <w:t>līgumcena</w:t>
            </w:r>
          </w:p>
        </w:tc>
        <w:tc>
          <w:tcPr>
            <w:tcW w:w="6657" w:type="dxa"/>
            <w:tcBorders>
              <w:top w:val="nil"/>
              <w:left w:val="nil"/>
              <w:bottom w:val="single" w:sz="4" w:space="0" w:color="000000"/>
              <w:right w:val="single" w:sz="4" w:space="0" w:color="000000"/>
            </w:tcBorders>
            <w:shd w:val="clear" w:color="auto" w:fill="auto"/>
            <w:vAlign w:val="bottom"/>
            <w:hideMark/>
          </w:tcPr>
          <w:p w:rsidR="00E30C95" w:rsidRPr="00FC3FCA" w:rsidP="00E30C95" w14:paraId="2E038946" w14:textId="77777777">
            <w:pPr>
              <w:spacing w:after="120"/>
              <w:rPr>
                <w:color w:val="000000"/>
                <w:sz w:val="28"/>
                <w:szCs w:val="28"/>
              </w:rPr>
            </w:pPr>
            <w:r w:rsidRPr="00FC3FCA">
              <w:rPr>
                <w:color w:val="000000"/>
                <w:sz w:val="28"/>
                <w:szCs w:val="28"/>
              </w:rPr>
              <w:t xml:space="preserve">Drošības sistēmas projektēšana un ierīkošana ilgtermiņa glabātavai jāveic atbilstoši MK 04.11.2002. noteikumiem Nr.508 </w:t>
            </w:r>
            <w:r w:rsidRPr="00FC3FCA" w:rsidR="00074B41">
              <w:rPr>
                <w:color w:val="000000"/>
                <w:sz w:val="28"/>
                <w:szCs w:val="28"/>
              </w:rPr>
              <w:t>“</w:t>
            </w:r>
            <w:r w:rsidRPr="00FC3FCA">
              <w:rPr>
                <w:color w:val="000000"/>
                <w:sz w:val="28"/>
                <w:szCs w:val="28"/>
              </w:rPr>
              <w:t>Jonizējošā starojuma avotu fiziskās aizsardzības prasības</w:t>
            </w:r>
            <w:r w:rsidRPr="00FC3FCA" w:rsidR="00074B41">
              <w:rPr>
                <w:color w:val="000000"/>
                <w:sz w:val="28"/>
                <w:szCs w:val="28"/>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8B60F74" w14:textId="77777777">
            <w:pPr>
              <w:spacing w:after="120"/>
              <w:rPr>
                <w:color w:val="000000"/>
                <w:sz w:val="28"/>
                <w:szCs w:val="28"/>
              </w:rPr>
            </w:pPr>
            <w:r w:rsidRPr="00FC3FCA">
              <w:rPr>
                <w:color w:val="000000"/>
                <w:sz w:val="28"/>
                <w:szCs w:val="28"/>
              </w:rPr>
              <w:t>KS</w:t>
            </w:r>
          </w:p>
        </w:tc>
        <w:tc>
          <w:tcPr>
            <w:tcW w:w="1417"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B7BCADA" w14:textId="77777777">
            <w:pPr>
              <w:spacing w:after="120"/>
              <w:jc w:val="right"/>
              <w:rPr>
                <w:color w:val="000000"/>
                <w:sz w:val="28"/>
                <w:szCs w:val="28"/>
              </w:rPr>
            </w:pPr>
            <w:r w:rsidRPr="00FC3FCA">
              <w:rPr>
                <w:color w:val="000000"/>
                <w:sz w:val="28"/>
                <w:szCs w:val="28"/>
              </w:rPr>
              <w:t>1</w:t>
            </w:r>
          </w:p>
        </w:tc>
        <w:tc>
          <w:tcPr>
            <w:tcW w:w="1559"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3721F4BF" w14:textId="77777777">
            <w:pPr>
              <w:spacing w:after="120"/>
              <w:jc w:val="right"/>
              <w:rPr>
                <w:color w:val="000000"/>
                <w:sz w:val="28"/>
                <w:szCs w:val="28"/>
              </w:rPr>
            </w:pPr>
            <w:r w:rsidRPr="00FC3FCA">
              <w:rPr>
                <w:color w:val="000000"/>
                <w:sz w:val="28"/>
                <w:szCs w:val="28"/>
              </w:rPr>
              <w:t>150</w:t>
            </w:r>
            <w:r w:rsidRPr="00FC3FCA" w:rsidR="00400BE2">
              <w:rPr>
                <w:color w:val="000000"/>
                <w:sz w:val="28"/>
                <w:szCs w:val="28"/>
              </w:rPr>
              <w:t xml:space="preserve"> </w:t>
            </w:r>
            <w:r w:rsidRPr="00FC3FCA">
              <w:rPr>
                <w:color w:val="000000"/>
                <w:sz w:val="28"/>
                <w:szCs w:val="28"/>
              </w:rPr>
              <w:t>364,46</w:t>
            </w:r>
          </w:p>
        </w:tc>
      </w:tr>
      <w:tr w14:paraId="08D5EE17" w14:textId="77777777" w:rsidTr="00E9060B">
        <w:tblPrEx>
          <w:tblW w:w="13334" w:type="dxa"/>
          <w:jc w:val="right"/>
          <w:tblLook w:val="04A0"/>
        </w:tblPrEx>
        <w:trPr>
          <w:trHeight w:val="300"/>
          <w:jc w:val="right"/>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081149EF" w14:textId="77777777">
            <w:pPr>
              <w:spacing w:after="120"/>
              <w:jc w:val="center"/>
              <w:rPr>
                <w:color w:val="000000"/>
                <w:sz w:val="28"/>
                <w:szCs w:val="28"/>
              </w:rPr>
            </w:pPr>
            <w:r w:rsidRPr="00FC3FCA">
              <w:rPr>
                <w:color w:val="000000"/>
                <w:sz w:val="28"/>
                <w:szCs w:val="28"/>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1A4E1BE3" w14:textId="77777777">
            <w:pPr>
              <w:spacing w:after="120"/>
              <w:jc w:val="center"/>
              <w:rPr>
                <w:color w:val="000000"/>
                <w:sz w:val="28"/>
                <w:szCs w:val="28"/>
              </w:rPr>
            </w:pPr>
            <w:r w:rsidRPr="00FC3FCA">
              <w:rPr>
                <w:color w:val="000000"/>
                <w:sz w:val="28"/>
                <w:szCs w:val="28"/>
              </w:rPr>
              <w:t> </w:t>
            </w:r>
          </w:p>
        </w:tc>
        <w:tc>
          <w:tcPr>
            <w:tcW w:w="6657" w:type="dxa"/>
            <w:tcBorders>
              <w:top w:val="nil"/>
              <w:left w:val="nil"/>
              <w:bottom w:val="single" w:sz="4" w:space="0" w:color="000000"/>
              <w:right w:val="single" w:sz="4" w:space="0" w:color="000000"/>
            </w:tcBorders>
            <w:shd w:val="clear" w:color="auto" w:fill="auto"/>
            <w:vAlign w:val="bottom"/>
            <w:hideMark/>
          </w:tcPr>
          <w:p w:rsidR="00E30C95" w:rsidRPr="00FC3FCA" w:rsidP="00E30C95" w14:paraId="41908092" w14:textId="77777777">
            <w:pPr>
              <w:spacing w:after="120"/>
              <w:jc w:val="right"/>
              <w:rPr>
                <w:color w:val="000000"/>
                <w:sz w:val="28"/>
                <w:szCs w:val="28"/>
              </w:rPr>
            </w:pPr>
            <w:r w:rsidRPr="00FC3FCA">
              <w:rPr>
                <w:color w:val="000000"/>
                <w:sz w:val="28"/>
                <w:szCs w:val="28"/>
              </w:rPr>
              <w:t xml:space="preserve">KOPĀ: </w:t>
            </w:r>
          </w:p>
        </w:tc>
        <w:tc>
          <w:tcPr>
            <w:tcW w:w="141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FA14837" w14:textId="77777777">
            <w:pPr>
              <w:spacing w:after="120"/>
              <w:rPr>
                <w:color w:val="000000"/>
                <w:sz w:val="28"/>
                <w:szCs w:val="28"/>
              </w:rPr>
            </w:pPr>
            <w:r w:rsidRPr="00FC3FCA">
              <w:rPr>
                <w:color w:val="000000"/>
                <w:sz w:val="28"/>
                <w:szCs w:val="2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95C4464" w14:textId="77777777">
            <w:pPr>
              <w:spacing w:after="120"/>
              <w:rPr>
                <w:color w:val="000000"/>
                <w:sz w:val="28"/>
                <w:szCs w:val="28"/>
              </w:rPr>
            </w:pPr>
            <w:r w:rsidRPr="00FC3FCA">
              <w:rPr>
                <w:color w:val="000000"/>
                <w:sz w:val="28"/>
                <w:szCs w:val="28"/>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3B88512" w14:textId="77777777">
            <w:pPr>
              <w:spacing w:after="120"/>
              <w:jc w:val="right"/>
              <w:rPr>
                <w:color w:val="000000"/>
                <w:sz w:val="28"/>
                <w:szCs w:val="28"/>
              </w:rPr>
            </w:pPr>
            <w:r w:rsidRPr="00FC3FCA">
              <w:rPr>
                <w:color w:val="000000"/>
                <w:sz w:val="28"/>
                <w:szCs w:val="28"/>
              </w:rPr>
              <w:t>150</w:t>
            </w:r>
            <w:r w:rsidRPr="00FC3FCA" w:rsidR="00400BE2">
              <w:rPr>
                <w:color w:val="000000"/>
                <w:sz w:val="28"/>
                <w:szCs w:val="28"/>
              </w:rPr>
              <w:t xml:space="preserve"> </w:t>
            </w:r>
            <w:r w:rsidRPr="00FC3FCA">
              <w:rPr>
                <w:color w:val="000000"/>
                <w:sz w:val="28"/>
                <w:szCs w:val="28"/>
              </w:rPr>
              <w:t>364,46</w:t>
            </w:r>
          </w:p>
        </w:tc>
      </w:tr>
      <w:tr w14:paraId="251D6787" w14:textId="77777777" w:rsidTr="00E9060B">
        <w:tblPrEx>
          <w:tblW w:w="13334" w:type="dxa"/>
          <w:jc w:val="right"/>
          <w:tblLook w:val="04A0"/>
        </w:tblPrEx>
        <w:trPr>
          <w:trHeight w:val="300"/>
          <w:jc w:val="right"/>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121BA739" w14:textId="77777777">
            <w:pPr>
              <w:spacing w:after="120"/>
              <w:jc w:val="center"/>
              <w:rPr>
                <w:color w:val="000000"/>
                <w:sz w:val="28"/>
                <w:szCs w:val="28"/>
              </w:rPr>
            </w:pPr>
            <w:r w:rsidRPr="00FC3FCA">
              <w:rPr>
                <w:color w:val="000000"/>
                <w:sz w:val="28"/>
                <w:szCs w:val="28"/>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49EAF865" w14:textId="77777777">
            <w:pPr>
              <w:spacing w:after="120"/>
              <w:jc w:val="center"/>
              <w:rPr>
                <w:color w:val="000000"/>
                <w:sz w:val="28"/>
                <w:szCs w:val="28"/>
              </w:rPr>
            </w:pPr>
            <w:r w:rsidRPr="00FC3FCA">
              <w:rPr>
                <w:color w:val="000000"/>
                <w:sz w:val="28"/>
                <w:szCs w:val="28"/>
              </w:rPr>
              <w:t> </w:t>
            </w:r>
          </w:p>
        </w:tc>
        <w:tc>
          <w:tcPr>
            <w:tcW w:w="6657" w:type="dxa"/>
            <w:tcBorders>
              <w:top w:val="nil"/>
              <w:left w:val="nil"/>
              <w:bottom w:val="single" w:sz="4" w:space="0" w:color="000000"/>
              <w:right w:val="single" w:sz="4" w:space="0" w:color="000000"/>
            </w:tcBorders>
            <w:shd w:val="clear" w:color="auto" w:fill="auto"/>
            <w:vAlign w:val="bottom"/>
            <w:hideMark/>
          </w:tcPr>
          <w:p w:rsidR="00E30C95" w:rsidRPr="00FC3FCA" w:rsidP="00E30C95" w14:paraId="5648077E"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41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24544D95" w14:textId="77777777">
            <w:pPr>
              <w:spacing w:after="120"/>
              <w:rPr>
                <w:color w:val="000000"/>
                <w:sz w:val="28"/>
                <w:szCs w:val="28"/>
              </w:rPr>
            </w:pPr>
            <w:r w:rsidRPr="00FC3FCA">
              <w:rPr>
                <w:color w:val="000000"/>
                <w:sz w:val="28"/>
                <w:szCs w:val="2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51311AAE" w14:textId="77777777">
            <w:pPr>
              <w:spacing w:after="120"/>
              <w:rPr>
                <w:color w:val="000000"/>
                <w:sz w:val="28"/>
                <w:szCs w:val="28"/>
              </w:rPr>
            </w:pPr>
            <w:r w:rsidRPr="00FC3FCA">
              <w:rPr>
                <w:color w:val="000000"/>
                <w:sz w:val="28"/>
                <w:szCs w:val="28"/>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63D95EF9" w14:textId="77777777">
            <w:pPr>
              <w:spacing w:after="120"/>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879,56</w:t>
            </w:r>
          </w:p>
        </w:tc>
      </w:tr>
      <w:tr w14:paraId="2EBB752C" w14:textId="77777777" w:rsidTr="00E9060B">
        <w:tblPrEx>
          <w:tblW w:w="13334" w:type="dxa"/>
          <w:jc w:val="right"/>
          <w:tblLook w:val="04A0"/>
        </w:tblPrEx>
        <w:trPr>
          <w:trHeight w:val="300"/>
          <w:jc w:val="right"/>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E30C95" w:rsidRPr="00FC3FCA" w:rsidP="00E30C95" w14:paraId="74195D30" w14:textId="77777777">
            <w:pPr>
              <w:spacing w:after="120"/>
              <w:jc w:val="center"/>
              <w:rPr>
                <w:color w:val="000000"/>
                <w:sz w:val="28"/>
                <w:szCs w:val="28"/>
              </w:rPr>
            </w:pPr>
            <w:r w:rsidRPr="00FC3FCA">
              <w:rPr>
                <w:color w:val="000000"/>
                <w:sz w:val="28"/>
                <w:szCs w:val="28"/>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C18EEA8" w14:textId="77777777">
            <w:pPr>
              <w:spacing w:after="120"/>
              <w:jc w:val="center"/>
              <w:rPr>
                <w:color w:val="000000"/>
                <w:sz w:val="28"/>
                <w:szCs w:val="28"/>
              </w:rPr>
            </w:pPr>
            <w:r w:rsidRPr="00FC3FCA">
              <w:rPr>
                <w:color w:val="000000"/>
                <w:sz w:val="28"/>
                <w:szCs w:val="28"/>
              </w:rPr>
              <w:t> </w:t>
            </w:r>
          </w:p>
        </w:tc>
        <w:tc>
          <w:tcPr>
            <w:tcW w:w="6657" w:type="dxa"/>
            <w:tcBorders>
              <w:top w:val="nil"/>
              <w:left w:val="nil"/>
              <w:bottom w:val="single" w:sz="4" w:space="0" w:color="000000"/>
              <w:right w:val="single" w:sz="4" w:space="0" w:color="000000"/>
            </w:tcBorders>
            <w:shd w:val="clear" w:color="auto" w:fill="auto"/>
            <w:vAlign w:val="bottom"/>
            <w:hideMark/>
          </w:tcPr>
          <w:p w:rsidR="00E30C95" w:rsidRPr="00FC3FCA" w:rsidP="00E30C95" w14:paraId="33884C05" w14:textId="77777777">
            <w:pPr>
              <w:spacing w:after="120"/>
              <w:jc w:val="right"/>
              <w:rPr>
                <w:color w:val="000000"/>
                <w:sz w:val="28"/>
                <w:szCs w:val="28"/>
              </w:rPr>
            </w:pPr>
            <w:r w:rsidRPr="00FC3FCA">
              <w:rPr>
                <w:color w:val="000000"/>
                <w:sz w:val="28"/>
                <w:szCs w:val="28"/>
              </w:rPr>
              <w:t>Tiešās izmaksas kopā:</w:t>
            </w:r>
          </w:p>
        </w:tc>
        <w:tc>
          <w:tcPr>
            <w:tcW w:w="1418"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0ED91D02" w14:textId="77777777">
            <w:pPr>
              <w:spacing w:after="120"/>
              <w:rPr>
                <w:color w:val="000000"/>
                <w:sz w:val="28"/>
                <w:szCs w:val="28"/>
              </w:rPr>
            </w:pPr>
            <w:r w:rsidRPr="00FC3FCA">
              <w:rPr>
                <w:color w:val="000000"/>
                <w:sz w:val="28"/>
                <w:szCs w:val="28"/>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3A3A8A41" w14:textId="77777777">
            <w:pPr>
              <w:spacing w:after="120"/>
              <w:rPr>
                <w:color w:val="000000"/>
                <w:sz w:val="28"/>
                <w:szCs w:val="28"/>
              </w:rPr>
            </w:pPr>
            <w:r w:rsidRPr="00FC3FCA">
              <w:rPr>
                <w:color w:val="000000"/>
                <w:sz w:val="28"/>
                <w:szCs w:val="28"/>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E30C95" w:rsidRPr="00FC3FCA" w:rsidP="00E30C95" w14:paraId="72D69FC0" w14:textId="77777777">
            <w:pPr>
              <w:spacing w:after="120"/>
              <w:jc w:val="right"/>
              <w:rPr>
                <w:b/>
                <w:bCs/>
                <w:color w:val="000000"/>
                <w:sz w:val="28"/>
                <w:szCs w:val="28"/>
              </w:rPr>
            </w:pPr>
            <w:r w:rsidRPr="00FC3FCA">
              <w:rPr>
                <w:b/>
                <w:bCs/>
                <w:color w:val="000000"/>
                <w:sz w:val="28"/>
                <w:szCs w:val="28"/>
              </w:rPr>
              <w:t>152</w:t>
            </w:r>
            <w:r w:rsidRPr="00FC3FCA" w:rsidR="00400BE2">
              <w:rPr>
                <w:b/>
                <w:bCs/>
                <w:color w:val="000000"/>
                <w:sz w:val="28"/>
                <w:szCs w:val="28"/>
              </w:rPr>
              <w:t xml:space="preserve"> </w:t>
            </w:r>
            <w:r w:rsidRPr="00FC3FCA">
              <w:rPr>
                <w:b/>
                <w:bCs/>
                <w:color w:val="000000"/>
                <w:sz w:val="28"/>
                <w:szCs w:val="28"/>
              </w:rPr>
              <w:t>244,02</w:t>
            </w:r>
          </w:p>
        </w:tc>
      </w:tr>
    </w:tbl>
    <w:p w:rsidR="00E30C95" w:rsidRPr="00FC3FCA" w14:paraId="688AEC87" w14:textId="77777777">
      <w:pPr>
        <w:spacing w:after="200" w:line="276" w:lineRule="auto"/>
        <w:rPr>
          <w:sz w:val="28"/>
          <w:szCs w:val="28"/>
        </w:rPr>
      </w:pPr>
    </w:p>
    <w:p w:rsidR="00557771" w:rsidRPr="00FC3FCA" w:rsidP="00074B41" w14:paraId="34A0E530" w14:textId="77777777">
      <w:pPr>
        <w:spacing w:after="200" w:line="276" w:lineRule="auto"/>
        <w:jc w:val="right"/>
        <w:rPr>
          <w:sz w:val="28"/>
          <w:szCs w:val="28"/>
        </w:rPr>
      </w:pPr>
      <w:r w:rsidRPr="00FC3FCA">
        <w:rPr>
          <w:sz w:val="28"/>
          <w:szCs w:val="28"/>
        </w:rPr>
        <w:br w:type="page"/>
      </w:r>
      <w:r w:rsidRPr="00FC3FCA" w:rsidR="00074B41">
        <w:rPr>
          <w:sz w:val="28"/>
          <w:szCs w:val="28"/>
        </w:rPr>
        <w:t>Tabula Nr.7</w:t>
      </w:r>
    </w:p>
    <w:tbl>
      <w:tblPr>
        <w:tblW w:w="13447" w:type="dxa"/>
        <w:jc w:val="center"/>
        <w:tblLayout w:type="fixed"/>
        <w:tblLook w:val="04A0"/>
      </w:tblPr>
      <w:tblGrid>
        <w:gridCol w:w="943"/>
        <w:gridCol w:w="1492"/>
        <w:gridCol w:w="6105"/>
        <w:gridCol w:w="1701"/>
        <w:gridCol w:w="1664"/>
        <w:gridCol w:w="1542"/>
      </w:tblGrid>
      <w:tr w14:paraId="617780B0" w14:textId="77777777" w:rsidTr="00C817A8">
        <w:tblPrEx>
          <w:tblW w:w="13447" w:type="dxa"/>
          <w:jc w:val="center"/>
          <w:tblLayout w:type="fixed"/>
          <w:tblLook w:val="04A0"/>
        </w:tblPrEx>
        <w:trPr>
          <w:trHeight w:val="300"/>
          <w:jc w:val="center"/>
        </w:trPr>
        <w:tc>
          <w:tcPr>
            <w:tcW w:w="1344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57771" w:rsidRPr="00FC3FCA" w:rsidP="00E50D04" w14:paraId="1B853CBB" w14:textId="7DADAA4F">
            <w:pPr>
              <w:spacing w:after="120"/>
              <w:jc w:val="center"/>
              <w:rPr>
                <w:b/>
                <w:bCs/>
                <w:color w:val="000000"/>
                <w:sz w:val="28"/>
                <w:szCs w:val="28"/>
              </w:rPr>
            </w:pPr>
            <w:r w:rsidRPr="00FC3FCA">
              <w:rPr>
                <w:b/>
                <w:bCs/>
                <w:color w:val="000000"/>
                <w:sz w:val="28"/>
                <w:szCs w:val="28"/>
              </w:rPr>
              <w:t xml:space="preserve">7. </w:t>
            </w:r>
            <w:r w:rsidRPr="00FC3FCA">
              <w:rPr>
                <w:b/>
                <w:bCs/>
                <w:color w:val="000000"/>
                <w:sz w:val="28"/>
                <w:szCs w:val="28"/>
              </w:rPr>
              <w:t>Izmaksu tāme Nr.</w:t>
            </w:r>
            <w:r w:rsidR="001658D8">
              <w:rPr>
                <w:b/>
                <w:bCs/>
                <w:color w:val="000000"/>
                <w:sz w:val="28"/>
                <w:szCs w:val="28"/>
              </w:rPr>
              <w:t> 6 “</w:t>
            </w:r>
            <w:r w:rsidRPr="00FC3FCA">
              <w:rPr>
                <w:b/>
                <w:bCs/>
                <w:color w:val="000000"/>
                <w:sz w:val="28"/>
                <w:szCs w:val="28"/>
              </w:rPr>
              <w:t>Infrastruktūras projektēša</w:t>
            </w:r>
            <w:r w:rsidR="001658D8">
              <w:rPr>
                <w:b/>
                <w:bCs/>
                <w:color w:val="000000"/>
                <w:sz w:val="28"/>
                <w:szCs w:val="28"/>
              </w:rPr>
              <w:t>na ar Autoruzraudzību un izbūve”</w:t>
            </w:r>
          </w:p>
        </w:tc>
      </w:tr>
      <w:tr w14:paraId="478DF7DD" w14:textId="77777777" w:rsidTr="00C817A8">
        <w:tblPrEx>
          <w:tblW w:w="13447" w:type="dxa"/>
          <w:jc w:val="center"/>
          <w:tblLayout w:type="fixed"/>
          <w:tblLook w:val="04A0"/>
        </w:tblPrEx>
        <w:trPr>
          <w:trHeight w:val="585"/>
          <w:jc w:val="center"/>
        </w:trPr>
        <w:tc>
          <w:tcPr>
            <w:tcW w:w="943" w:type="dxa"/>
            <w:tcBorders>
              <w:top w:val="nil"/>
              <w:left w:val="single" w:sz="4" w:space="0" w:color="000000"/>
              <w:bottom w:val="single" w:sz="4" w:space="0" w:color="000000"/>
              <w:right w:val="single" w:sz="4" w:space="0" w:color="000000"/>
            </w:tcBorders>
            <w:shd w:val="clear" w:color="auto" w:fill="auto"/>
            <w:vAlign w:val="bottom"/>
            <w:hideMark/>
          </w:tcPr>
          <w:p w:rsidR="00557771" w:rsidRPr="00FC3FCA" w:rsidP="00E9060B" w14:paraId="4090C6F7" w14:textId="77777777">
            <w:pPr>
              <w:spacing w:after="120"/>
              <w:jc w:val="center"/>
              <w:rPr>
                <w:b/>
                <w:bCs/>
                <w:color w:val="000000"/>
                <w:sz w:val="28"/>
                <w:szCs w:val="28"/>
              </w:rPr>
            </w:pPr>
            <w:r w:rsidRPr="00FC3FCA">
              <w:rPr>
                <w:b/>
                <w:bCs/>
                <w:color w:val="000000"/>
                <w:sz w:val="28"/>
                <w:szCs w:val="28"/>
              </w:rPr>
              <w:t>Nr.p.k.</w:t>
            </w:r>
          </w:p>
        </w:tc>
        <w:tc>
          <w:tcPr>
            <w:tcW w:w="1492" w:type="dxa"/>
            <w:tcBorders>
              <w:top w:val="nil"/>
              <w:left w:val="nil"/>
              <w:bottom w:val="single" w:sz="4" w:space="0" w:color="000000"/>
              <w:right w:val="single" w:sz="4" w:space="0" w:color="000000"/>
            </w:tcBorders>
            <w:shd w:val="clear" w:color="auto" w:fill="auto"/>
            <w:vAlign w:val="bottom"/>
            <w:hideMark/>
          </w:tcPr>
          <w:p w:rsidR="00557771" w:rsidRPr="00FC3FCA" w:rsidP="00E9060B" w14:paraId="0D2DC235" w14:textId="77777777">
            <w:pPr>
              <w:spacing w:after="120"/>
              <w:jc w:val="center"/>
              <w:rPr>
                <w:b/>
                <w:bCs/>
                <w:color w:val="000000"/>
                <w:sz w:val="28"/>
                <w:szCs w:val="28"/>
              </w:rPr>
            </w:pPr>
            <w:r w:rsidRPr="00FC3FCA">
              <w:rPr>
                <w:b/>
                <w:bCs/>
                <w:color w:val="000000"/>
                <w:sz w:val="28"/>
                <w:szCs w:val="28"/>
              </w:rPr>
              <w:t>Kods</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E9060B" w14:paraId="2F8021E1" w14:textId="77777777">
            <w:pPr>
              <w:spacing w:after="120"/>
              <w:rPr>
                <w:b/>
                <w:bCs/>
                <w:color w:val="000000"/>
                <w:sz w:val="28"/>
                <w:szCs w:val="28"/>
              </w:rPr>
            </w:pPr>
            <w:r w:rsidRPr="00FC3FCA">
              <w:rPr>
                <w:b/>
                <w:bCs/>
                <w:color w:val="000000"/>
                <w:sz w:val="28"/>
                <w:szCs w:val="28"/>
              </w:rPr>
              <w:t>Darba nosaukums</w:t>
            </w:r>
          </w:p>
        </w:tc>
        <w:tc>
          <w:tcPr>
            <w:tcW w:w="1701" w:type="dxa"/>
            <w:tcBorders>
              <w:top w:val="nil"/>
              <w:left w:val="nil"/>
              <w:bottom w:val="single" w:sz="4" w:space="0" w:color="000000"/>
              <w:right w:val="single" w:sz="4" w:space="0" w:color="000000"/>
            </w:tcBorders>
            <w:shd w:val="clear" w:color="auto" w:fill="auto"/>
            <w:vAlign w:val="bottom"/>
            <w:hideMark/>
          </w:tcPr>
          <w:p w:rsidR="00557771" w:rsidRPr="00FC3FCA" w:rsidP="00E9060B" w14:paraId="61A0782C" w14:textId="77777777">
            <w:pPr>
              <w:spacing w:after="120"/>
              <w:rPr>
                <w:b/>
                <w:bCs/>
                <w:color w:val="000000"/>
                <w:sz w:val="28"/>
                <w:szCs w:val="28"/>
              </w:rPr>
            </w:pPr>
            <w:r w:rsidRPr="00FC3FCA">
              <w:rPr>
                <w:b/>
                <w:bCs/>
                <w:color w:val="000000"/>
                <w:sz w:val="28"/>
                <w:szCs w:val="28"/>
              </w:rPr>
              <w:t>Mērvienība</w:t>
            </w:r>
          </w:p>
        </w:tc>
        <w:tc>
          <w:tcPr>
            <w:tcW w:w="1664" w:type="dxa"/>
            <w:tcBorders>
              <w:top w:val="nil"/>
              <w:left w:val="nil"/>
              <w:bottom w:val="single" w:sz="4" w:space="0" w:color="000000"/>
              <w:right w:val="single" w:sz="4" w:space="0" w:color="000000"/>
            </w:tcBorders>
            <w:shd w:val="clear" w:color="auto" w:fill="auto"/>
            <w:vAlign w:val="bottom"/>
            <w:hideMark/>
          </w:tcPr>
          <w:p w:rsidR="00557771" w:rsidRPr="00FC3FCA" w:rsidP="00E9060B" w14:paraId="642F1C1B" w14:textId="77777777">
            <w:pPr>
              <w:spacing w:after="120"/>
              <w:rPr>
                <w:b/>
                <w:bCs/>
                <w:color w:val="000000"/>
                <w:sz w:val="28"/>
                <w:szCs w:val="28"/>
              </w:rPr>
            </w:pPr>
            <w:r w:rsidRPr="00FC3FCA">
              <w:rPr>
                <w:b/>
                <w:bCs/>
                <w:color w:val="000000"/>
                <w:sz w:val="28"/>
                <w:szCs w:val="28"/>
              </w:rPr>
              <w:t>Daudzums</w:t>
            </w:r>
          </w:p>
        </w:tc>
        <w:tc>
          <w:tcPr>
            <w:tcW w:w="1542" w:type="dxa"/>
            <w:tcBorders>
              <w:top w:val="nil"/>
              <w:left w:val="nil"/>
              <w:bottom w:val="single" w:sz="4" w:space="0" w:color="000000"/>
              <w:right w:val="single" w:sz="4" w:space="0" w:color="000000"/>
            </w:tcBorders>
            <w:shd w:val="clear" w:color="auto" w:fill="auto"/>
            <w:vAlign w:val="bottom"/>
            <w:hideMark/>
          </w:tcPr>
          <w:p w:rsidR="00557771" w:rsidRPr="00FC3FCA" w:rsidP="00E9060B" w14:paraId="7E5615C4" w14:textId="77777777">
            <w:pPr>
              <w:spacing w:after="120"/>
              <w:rPr>
                <w:b/>
                <w:bCs/>
                <w:color w:val="000000"/>
                <w:sz w:val="28"/>
                <w:szCs w:val="28"/>
              </w:rPr>
            </w:pPr>
            <w:r w:rsidRPr="00FC3FCA">
              <w:rPr>
                <w:b/>
                <w:bCs/>
                <w:color w:val="000000"/>
                <w:sz w:val="28"/>
                <w:szCs w:val="28"/>
              </w:rPr>
              <w:t>Summa EUR, bez PVN</w:t>
            </w:r>
          </w:p>
        </w:tc>
      </w:tr>
      <w:tr w14:paraId="74D00CDB" w14:textId="77777777" w:rsidTr="00C817A8">
        <w:tblPrEx>
          <w:tblW w:w="13447" w:type="dxa"/>
          <w:jc w:val="center"/>
          <w:tblLayout w:type="fixed"/>
          <w:tblLook w:val="04A0"/>
        </w:tblPrEx>
        <w:trPr>
          <w:trHeight w:val="825"/>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2C6AB646" w14:textId="77777777">
            <w:pPr>
              <w:spacing w:after="120"/>
              <w:jc w:val="center"/>
              <w:rPr>
                <w:color w:val="000000"/>
                <w:sz w:val="28"/>
                <w:szCs w:val="28"/>
              </w:rPr>
            </w:pPr>
            <w:r w:rsidRPr="00FC3FCA">
              <w:rPr>
                <w:color w:val="000000"/>
                <w:sz w:val="28"/>
                <w:szCs w:val="28"/>
              </w:rPr>
              <w:t>1</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4DF5EDE" w14:textId="77777777">
            <w:pPr>
              <w:spacing w:after="120"/>
              <w:jc w:val="center"/>
              <w:rPr>
                <w:color w:val="000000"/>
                <w:sz w:val="28"/>
                <w:szCs w:val="28"/>
              </w:rPr>
            </w:pPr>
            <w:r w:rsidRPr="00FC3FCA">
              <w:rPr>
                <w:color w:val="000000"/>
                <w:sz w:val="28"/>
                <w:szCs w:val="28"/>
              </w:rPr>
              <w:t>līgumcena</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482566" w14:paraId="58473068" w14:textId="77777777">
            <w:pPr>
              <w:spacing w:after="120"/>
              <w:jc w:val="both"/>
              <w:rPr>
                <w:color w:val="000000"/>
                <w:sz w:val="28"/>
                <w:szCs w:val="28"/>
              </w:rPr>
            </w:pPr>
            <w:r w:rsidRPr="00FC3FCA">
              <w:rPr>
                <w:color w:val="000000"/>
                <w:sz w:val="28"/>
                <w:szCs w:val="28"/>
              </w:rPr>
              <w:t>Nodrošināt ūdensvada projektēšanu un izbūvi no pārraudzības zonas hidrofora līdz ilgtermiņa glabātavai aptuveni 800m garumā</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3E18E3BE" w14:textId="77777777">
            <w:pPr>
              <w:spacing w:after="120"/>
              <w:rPr>
                <w:color w:val="000000"/>
                <w:sz w:val="28"/>
                <w:szCs w:val="28"/>
              </w:rPr>
            </w:pPr>
            <w:r w:rsidRPr="00FC3FCA">
              <w:rPr>
                <w:color w:val="000000"/>
                <w:sz w:val="28"/>
                <w:szCs w:val="28"/>
              </w:rPr>
              <w:t>KS</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BE5C152" w14:textId="77777777">
            <w:pPr>
              <w:spacing w:after="120"/>
              <w:jc w:val="right"/>
              <w:rPr>
                <w:color w:val="000000"/>
                <w:sz w:val="28"/>
                <w:szCs w:val="28"/>
              </w:rPr>
            </w:pPr>
            <w:r w:rsidRPr="00FC3FCA">
              <w:rPr>
                <w:color w:val="000000"/>
                <w:sz w:val="28"/>
                <w:szCs w:val="28"/>
              </w:rPr>
              <w:t>1</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83643B4" w14:textId="77777777">
            <w:pPr>
              <w:spacing w:after="120"/>
              <w:jc w:val="right"/>
              <w:rPr>
                <w:color w:val="000000"/>
                <w:sz w:val="28"/>
                <w:szCs w:val="28"/>
              </w:rPr>
            </w:pPr>
            <w:r w:rsidRPr="00FC3FCA">
              <w:rPr>
                <w:color w:val="000000"/>
                <w:sz w:val="28"/>
                <w:szCs w:val="28"/>
              </w:rPr>
              <w:t>92</w:t>
            </w:r>
            <w:r w:rsidRPr="00FC3FCA" w:rsidR="00400BE2">
              <w:rPr>
                <w:color w:val="000000"/>
                <w:sz w:val="28"/>
                <w:szCs w:val="28"/>
              </w:rPr>
              <w:t xml:space="preserve"> </w:t>
            </w:r>
            <w:r w:rsidRPr="00FC3FCA">
              <w:rPr>
                <w:color w:val="000000"/>
                <w:sz w:val="28"/>
                <w:szCs w:val="28"/>
              </w:rPr>
              <w:t>377,03</w:t>
            </w:r>
          </w:p>
        </w:tc>
      </w:tr>
      <w:tr w14:paraId="63F86C92" w14:textId="77777777" w:rsidTr="00C817A8">
        <w:tblPrEx>
          <w:tblW w:w="13447" w:type="dxa"/>
          <w:jc w:val="center"/>
          <w:tblLayout w:type="fixed"/>
          <w:tblLook w:val="04A0"/>
        </w:tblPrEx>
        <w:trPr>
          <w:trHeight w:val="825"/>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6C8A1DCC" w14:textId="77777777">
            <w:pPr>
              <w:spacing w:after="120"/>
              <w:jc w:val="center"/>
              <w:rPr>
                <w:color w:val="000000"/>
                <w:sz w:val="28"/>
                <w:szCs w:val="28"/>
              </w:rPr>
            </w:pPr>
            <w:r w:rsidRPr="00FC3FCA">
              <w:rPr>
                <w:color w:val="000000"/>
                <w:sz w:val="28"/>
                <w:szCs w:val="28"/>
              </w:rPr>
              <w:t>2</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09A61F36" w14:textId="77777777">
            <w:pPr>
              <w:spacing w:after="120"/>
              <w:jc w:val="center"/>
              <w:rPr>
                <w:color w:val="000000"/>
                <w:sz w:val="28"/>
                <w:szCs w:val="28"/>
              </w:rPr>
            </w:pPr>
            <w:r w:rsidRPr="00FC3FCA">
              <w:rPr>
                <w:color w:val="000000"/>
                <w:sz w:val="28"/>
                <w:szCs w:val="28"/>
              </w:rPr>
              <w:t>līgumcena</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482566" w14:paraId="45081716" w14:textId="77777777">
            <w:pPr>
              <w:spacing w:after="120"/>
              <w:jc w:val="both"/>
              <w:rPr>
                <w:color w:val="000000"/>
                <w:sz w:val="28"/>
                <w:szCs w:val="28"/>
              </w:rPr>
            </w:pPr>
            <w:r w:rsidRPr="00FC3FCA">
              <w:rPr>
                <w:color w:val="000000"/>
                <w:sz w:val="28"/>
                <w:szCs w:val="28"/>
              </w:rPr>
              <w:t>Veikt sadzīves kanalizācijas projektēšanu un izbūvi no ilgtermiņa glabātavas līdz nosēdakai uzraudzības zonā aptuveni 700m garumā</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626A70DF" w14:textId="77777777">
            <w:pPr>
              <w:spacing w:after="120"/>
              <w:rPr>
                <w:color w:val="000000"/>
                <w:sz w:val="28"/>
                <w:szCs w:val="28"/>
              </w:rPr>
            </w:pPr>
            <w:r w:rsidRPr="00FC3FCA">
              <w:rPr>
                <w:color w:val="000000"/>
                <w:sz w:val="28"/>
                <w:szCs w:val="28"/>
              </w:rPr>
              <w:t>KS</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2878F899" w14:textId="77777777">
            <w:pPr>
              <w:spacing w:after="120"/>
              <w:jc w:val="right"/>
              <w:rPr>
                <w:color w:val="000000"/>
                <w:sz w:val="28"/>
                <w:szCs w:val="28"/>
              </w:rPr>
            </w:pPr>
            <w:r w:rsidRPr="00FC3FCA">
              <w:rPr>
                <w:color w:val="000000"/>
                <w:sz w:val="28"/>
                <w:szCs w:val="28"/>
              </w:rPr>
              <w:t>1</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43E5DA67" w14:textId="77777777">
            <w:pPr>
              <w:spacing w:after="120"/>
              <w:jc w:val="right"/>
              <w:rPr>
                <w:color w:val="000000"/>
                <w:sz w:val="28"/>
                <w:szCs w:val="28"/>
              </w:rPr>
            </w:pPr>
            <w:r w:rsidRPr="00FC3FCA">
              <w:rPr>
                <w:color w:val="000000"/>
                <w:sz w:val="28"/>
                <w:szCs w:val="28"/>
              </w:rPr>
              <w:t>96</w:t>
            </w:r>
            <w:r w:rsidRPr="00FC3FCA" w:rsidR="00400BE2">
              <w:rPr>
                <w:color w:val="000000"/>
                <w:sz w:val="28"/>
                <w:szCs w:val="28"/>
              </w:rPr>
              <w:t xml:space="preserve"> </w:t>
            </w:r>
            <w:r w:rsidRPr="00FC3FCA">
              <w:rPr>
                <w:color w:val="000000"/>
                <w:sz w:val="28"/>
                <w:szCs w:val="28"/>
              </w:rPr>
              <w:t>226,09</w:t>
            </w:r>
          </w:p>
        </w:tc>
      </w:tr>
      <w:tr w14:paraId="765B42F7" w14:textId="77777777" w:rsidTr="00C817A8">
        <w:tblPrEx>
          <w:tblW w:w="13447" w:type="dxa"/>
          <w:jc w:val="center"/>
          <w:tblLayout w:type="fixed"/>
          <w:tblLook w:val="04A0"/>
        </w:tblPrEx>
        <w:trPr>
          <w:trHeight w:val="825"/>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4C69FDFF" w14:textId="77777777">
            <w:pPr>
              <w:spacing w:after="120"/>
              <w:jc w:val="center"/>
              <w:rPr>
                <w:color w:val="000000"/>
                <w:sz w:val="28"/>
                <w:szCs w:val="28"/>
              </w:rPr>
            </w:pPr>
            <w:r w:rsidRPr="00FC3FCA">
              <w:rPr>
                <w:color w:val="000000"/>
                <w:sz w:val="28"/>
                <w:szCs w:val="28"/>
              </w:rPr>
              <w:t>3</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941FB20" w14:textId="77777777">
            <w:pPr>
              <w:spacing w:after="120"/>
              <w:jc w:val="center"/>
              <w:rPr>
                <w:color w:val="000000"/>
                <w:sz w:val="28"/>
                <w:szCs w:val="28"/>
              </w:rPr>
            </w:pPr>
            <w:r w:rsidRPr="00FC3FCA">
              <w:rPr>
                <w:color w:val="000000"/>
                <w:sz w:val="28"/>
                <w:szCs w:val="28"/>
              </w:rPr>
              <w:t>līgumcena</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482566" w14:paraId="134BCC26" w14:textId="77777777">
            <w:pPr>
              <w:spacing w:after="120"/>
              <w:jc w:val="both"/>
              <w:rPr>
                <w:color w:val="000000"/>
                <w:sz w:val="28"/>
                <w:szCs w:val="28"/>
              </w:rPr>
            </w:pPr>
            <w:r w:rsidRPr="00FC3FCA">
              <w:rPr>
                <w:color w:val="000000"/>
                <w:sz w:val="28"/>
                <w:szCs w:val="28"/>
              </w:rPr>
              <w:t>Veikt kontroles zonas nokrišņu ūdens novadīšanas sistēmas projektēšanu un izbūvi</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DE39942" w14:textId="77777777">
            <w:pPr>
              <w:spacing w:after="120"/>
              <w:rPr>
                <w:color w:val="000000"/>
                <w:sz w:val="28"/>
                <w:szCs w:val="28"/>
              </w:rPr>
            </w:pPr>
            <w:r w:rsidRPr="00FC3FCA">
              <w:rPr>
                <w:color w:val="000000"/>
                <w:sz w:val="28"/>
                <w:szCs w:val="28"/>
              </w:rPr>
              <w:t>KS</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7F7B4F71" w14:textId="77777777">
            <w:pPr>
              <w:spacing w:after="120"/>
              <w:jc w:val="right"/>
              <w:rPr>
                <w:color w:val="000000"/>
                <w:sz w:val="28"/>
                <w:szCs w:val="28"/>
              </w:rPr>
            </w:pPr>
            <w:r w:rsidRPr="00FC3FCA">
              <w:rPr>
                <w:color w:val="000000"/>
                <w:sz w:val="28"/>
                <w:szCs w:val="28"/>
              </w:rPr>
              <w:t>1</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38A3936B" w14:textId="77777777">
            <w:pPr>
              <w:spacing w:after="120"/>
              <w:jc w:val="right"/>
              <w:rPr>
                <w:color w:val="000000"/>
                <w:sz w:val="28"/>
                <w:szCs w:val="28"/>
              </w:rPr>
            </w:pPr>
            <w:r w:rsidRPr="00FC3FCA">
              <w:rPr>
                <w:color w:val="000000"/>
                <w:sz w:val="28"/>
                <w:szCs w:val="28"/>
              </w:rPr>
              <w:t>82</w:t>
            </w:r>
            <w:r w:rsidRPr="00FC3FCA" w:rsidR="00400BE2">
              <w:rPr>
                <w:color w:val="000000"/>
                <w:sz w:val="28"/>
                <w:szCs w:val="28"/>
              </w:rPr>
              <w:t xml:space="preserve"> </w:t>
            </w:r>
            <w:r w:rsidRPr="00FC3FCA">
              <w:rPr>
                <w:color w:val="000000"/>
                <w:sz w:val="28"/>
                <w:szCs w:val="28"/>
              </w:rPr>
              <w:t>479,51</w:t>
            </w:r>
          </w:p>
        </w:tc>
      </w:tr>
      <w:tr w14:paraId="5F4238A9" w14:textId="77777777" w:rsidTr="00C817A8">
        <w:tblPrEx>
          <w:tblW w:w="13447" w:type="dxa"/>
          <w:jc w:val="center"/>
          <w:tblLayout w:type="fixed"/>
          <w:tblLook w:val="04A0"/>
        </w:tblPrEx>
        <w:trPr>
          <w:trHeight w:val="825"/>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2624E86E" w14:textId="77777777">
            <w:pPr>
              <w:spacing w:after="120"/>
              <w:jc w:val="center"/>
              <w:rPr>
                <w:color w:val="000000"/>
                <w:sz w:val="28"/>
                <w:szCs w:val="28"/>
              </w:rPr>
            </w:pPr>
            <w:r w:rsidRPr="00FC3FCA">
              <w:rPr>
                <w:color w:val="000000"/>
                <w:sz w:val="28"/>
                <w:szCs w:val="28"/>
              </w:rPr>
              <w:t>4</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70F5909C" w14:textId="77777777">
            <w:pPr>
              <w:spacing w:after="120"/>
              <w:jc w:val="center"/>
              <w:rPr>
                <w:color w:val="000000"/>
                <w:sz w:val="28"/>
                <w:szCs w:val="28"/>
              </w:rPr>
            </w:pPr>
            <w:r w:rsidRPr="00FC3FCA">
              <w:rPr>
                <w:color w:val="000000"/>
                <w:sz w:val="28"/>
                <w:szCs w:val="28"/>
              </w:rPr>
              <w:t>līgumcena</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482566" w14:paraId="17B9A9E9" w14:textId="77777777">
            <w:pPr>
              <w:spacing w:after="120"/>
              <w:jc w:val="both"/>
              <w:rPr>
                <w:color w:val="000000"/>
                <w:sz w:val="28"/>
                <w:szCs w:val="28"/>
              </w:rPr>
            </w:pPr>
            <w:r w:rsidRPr="00FC3FCA">
              <w:rPr>
                <w:color w:val="000000"/>
                <w:sz w:val="28"/>
                <w:szCs w:val="28"/>
              </w:rPr>
              <w:t>Veikt elektrības un apgaismes sistēmas projektēšanu un izbūvi kontroles zonā pie ceļa, tvertnes un ilgtermiņa glabātavas</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48B7FF39" w14:textId="77777777">
            <w:pPr>
              <w:spacing w:after="120"/>
              <w:rPr>
                <w:color w:val="000000"/>
                <w:sz w:val="28"/>
                <w:szCs w:val="28"/>
              </w:rPr>
            </w:pPr>
            <w:r w:rsidRPr="00FC3FCA">
              <w:rPr>
                <w:color w:val="000000"/>
                <w:sz w:val="28"/>
                <w:szCs w:val="28"/>
              </w:rPr>
              <w:t>KS</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5C714A8" w14:textId="77777777">
            <w:pPr>
              <w:spacing w:after="120"/>
              <w:jc w:val="right"/>
              <w:rPr>
                <w:color w:val="000000"/>
                <w:sz w:val="28"/>
                <w:szCs w:val="28"/>
              </w:rPr>
            </w:pPr>
            <w:r w:rsidRPr="00FC3FCA">
              <w:rPr>
                <w:color w:val="000000"/>
                <w:sz w:val="28"/>
                <w:szCs w:val="28"/>
              </w:rPr>
              <w:t>1</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17060E6" w14:textId="77777777">
            <w:pPr>
              <w:spacing w:after="120"/>
              <w:jc w:val="right"/>
              <w:rPr>
                <w:color w:val="000000"/>
                <w:sz w:val="28"/>
                <w:szCs w:val="28"/>
              </w:rPr>
            </w:pPr>
            <w:r w:rsidRPr="00FC3FCA">
              <w:rPr>
                <w:color w:val="000000"/>
                <w:sz w:val="28"/>
                <w:szCs w:val="28"/>
              </w:rPr>
              <w:t>251</w:t>
            </w:r>
            <w:r w:rsidRPr="00FC3FCA" w:rsidR="00400BE2">
              <w:rPr>
                <w:color w:val="000000"/>
                <w:sz w:val="28"/>
                <w:szCs w:val="28"/>
              </w:rPr>
              <w:t xml:space="preserve"> </w:t>
            </w:r>
            <w:r w:rsidRPr="00FC3FCA">
              <w:rPr>
                <w:color w:val="000000"/>
                <w:sz w:val="28"/>
                <w:szCs w:val="28"/>
              </w:rPr>
              <w:t>333,01</w:t>
            </w:r>
          </w:p>
        </w:tc>
      </w:tr>
      <w:tr w14:paraId="680CEB3B" w14:textId="77777777" w:rsidTr="00C817A8">
        <w:tblPrEx>
          <w:tblW w:w="13447" w:type="dxa"/>
          <w:jc w:val="center"/>
          <w:tblLayout w:type="fixed"/>
          <w:tblLook w:val="04A0"/>
        </w:tblPrEx>
        <w:trPr>
          <w:trHeight w:val="300"/>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0A8494D2" w14:textId="77777777">
            <w:pPr>
              <w:spacing w:after="120"/>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B4E0592" w14:textId="77777777">
            <w:pPr>
              <w:spacing w:after="120"/>
              <w:jc w:val="center"/>
              <w:rPr>
                <w:color w:val="000000"/>
                <w:sz w:val="28"/>
                <w:szCs w:val="28"/>
              </w:rPr>
            </w:pPr>
            <w:r w:rsidRPr="00FC3FCA">
              <w:rPr>
                <w:color w:val="000000"/>
                <w:sz w:val="28"/>
                <w:szCs w:val="28"/>
              </w:rPr>
              <w:t> </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E9060B" w14:paraId="1B387E3E" w14:textId="77777777">
            <w:pPr>
              <w:spacing w:after="120"/>
              <w:jc w:val="right"/>
              <w:rPr>
                <w:color w:val="000000"/>
                <w:sz w:val="28"/>
                <w:szCs w:val="28"/>
              </w:rPr>
            </w:pPr>
            <w:r w:rsidRPr="00FC3FCA">
              <w:rPr>
                <w:color w:val="000000"/>
                <w:sz w:val="28"/>
                <w:szCs w:val="28"/>
              </w:rPr>
              <w:t xml:space="preserve">KOPĀ: </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614FDFF2" w14:textId="77777777">
            <w:pPr>
              <w:spacing w:after="120"/>
              <w:rPr>
                <w:color w:val="000000"/>
                <w:sz w:val="28"/>
                <w:szCs w:val="28"/>
              </w:rPr>
            </w:pPr>
            <w:r w:rsidRPr="00FC3FCA">
              <w:rPr>
                <w:color w:val="000000"/>
                <w:sz w:val="28"/>
                <w:szCs w:val="28"/>
              </w:rPr>
              <w:t> </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04F356F" w14:textId="77777777">
            <w:pPr>
              <w:spacing w:after="120"/>
              <w:rPr>
                <w:color w:val="000000"/>
                <w:sz w:val="28"/>
                <w:szCs w:val="28"/>
              </w:rPr>
            </w:pPr>
            <w:r w:rsidRPr="00FC3FCA">
              <w:rPr>
                <w:color w:val="000000"/>
                <w:sz w:val="28"/>
                <w:szCs w:val="28"/>
              </w:rPr>
              <w:t> </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09C1BA18" w14:textId="77777777">
            <w:pPr>
              <w:spacing w:after="120"/>
              <w:jc w:val="right"/>
              <w:rPr>
                <w:color w:val="000000"/>
                <w:sz w:val="28"/>
                <w:szCs w:val="28"/>
              </w:rPr>
            </w:pPr>
            <w:r w:rsidRPr="00FC3FCA">
              <w:rPr>
                <w:color w:val="000000"/>
                <w:sz w:val="28"/>
                <w:szCs w:val="28"/>
              </w:rPr>
              <w:t>522</w:t>
            </w:r>
            <w:r w:rsidRPr="00FC3FCA" w:rsidR="00400BE2">
              <w:rPr>
                <w:color w:val="000000"/>
                <w:sz w:val="28"/>
                <w:szCs w:val="28"/>
              </w:rPr>
              <w:t xml:space="preserve"> </w:t>
            </w:r>
            <w:r w:rsidRPr="00FC3FCA">
              <w:rPr>
                <w:color w:val="000000"/>
                <w:sz w:val="28"/>
                <w:szCs w:val="28"/>
              </w:rPr>
              <w:t>415,64</w:t>
            </w:r>
          </w:p>
        </w:tc>
      </w:tr>
      <w:tr w14:paraId="7B375E20" w14:textId="77777777" w:rsidTr="00C817A8">
        <w:tblPrEx>
          <w:tblW w:w="13447" w:type="dxa"/>
          <w:jc w:val="center"/>
          <w:tblLayout w:type="fixed"/>
          <w:tblLook w:val="04A0"/>
        </w:tblPrEx>
        <w:trPr>
          <w:trHeight w:val="300"/>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52A91F55" w14:textId="77777777">
            <w:pPr>
              <w:spacing w:after="120"/>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3D23E51C" w14:textId="77777777">
            <w:pPr>
              <w:spacing w:after="120"/>
              <w:jc w:val="center"/>
              <w:rPr>
                <w:color w:val="000000"/>
                <w:sz w:val="28"/>
                <w:szCs w:val="28"/>
              </w:rPr>
            </w:pPr>
            <w:r w:rsidRPr="00FC3FCA">
              <w:rPr>
                <w:color w:val="000000"/>
                <w:sz w:val="28"/>
                <w:szCs w:val="28"/>
              </w:rPr>
              <w:t> </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E9060B" w14:paraId="251925DC" w14:textId="77777777">
            <w:pPr>
              <w:spacing w:after="120"/>
              <w:jc w:val="right"/>
              <w:rPr>
                <w:color w:val="000000"/>
                <w:sz w:val="28"/>
                <w:szCs w:val="28"/>
              </w:rPr>
            </w:pPr>
            <w:r w:rsidRPr="00FC3FCA">
              <w:rPr>
                <w:color w:val="000000"/>
                <w:sz w:val="28"/>
                <w:szCs w:val="28"/>
              </w:rPr>
              <w:t>Materiālu, grunts apmaiņas un būvgružu transporta izdevumi:</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0CE35B9" w14:textId="77777777">
            <w:pPr>
              <w:spacing w:after="120"/>
              <w:rPr>
                <w:color w:val="000000"/>
                <w:sz w:val="28"/>
                <w:szCs w:val="28"/>
              </w:rPr>
            </w:pPr>
            <w:r w:rsidRPr="00FC3FCA">
              <w:rPr>
                <w:color w:val="000000"/>
                <w:sz w:val="28"/>
                <w:szCs w:val="28"/>
              </w:rPr>
              <w:t> </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1EFDB04" w14:textId="77777777">
            <w:pPr>
              <w:spacing w:after="120"/>
              <w:rPr>
                <w:color w:val="000000"/>
                <w:sz w:val="28"/>
                <w:szCs w:val="28"/>
              </w:rPr>
            </w:pPr>
            <w:r w:rsidRPr="00FC3FCA">
              <w:rPr>
                <w:color w:val="000000"/>
                <w:sz w:val="28"/>
                <w:szCs w:val="28"/>
              </w:rPr>
              <w:t> </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39B1F601" w14:textId="77777777">
            <w:pPr>
              <w:spacing w:after="120"/>
              <w:jc w:val="right"/>
              <w:rPr>
                <w:color w:val="000000"/>
                <w:sz w:val="28"/>
                <w:szCs w:val="28"/>
              </w:rPr>
            </w:pPr>
            <w:r w:rsidRPr="00FC3FCA">
              <w:rPr>
                <w:color w:val="000000"/>
                <w:sz w:val="28"/>
                <w:szCs w:val="28"/>
              </w:rPr>
              <w:t>6</w:t>
            </w:r>
            <w:r w:rsidRPr="00FC3FCA" w:rsidR="00400BE2">
              <w:rPr>
                <w:color w:val="000000"/>
                <w:sz w:val="28"/>
                <w:szCs w:val="28"/>
              </w:rPr>
              <w:t xml:space="preserve"> </w:t>
            </w:r>
            <w:r w:rsidRPr="00FC3FCA">
              <w:rPr>
                <w:color w:val="000000"/>
                <w:sz w:val="28"/>
                <w:szCs w:val="28"/>
              </w:rPr>
              <w:t>530,20</w:t>
            </w:r>
          </w:p>
        </w:tc>
      </w:tr>
      <w:tr w14:paraId="76E389A7" w14:textId="77777777" w:rsidTr="00C817A8">
        <w:tblPrEx>
          <w:tblW w:w="13447" w:type="dxa"/>
          <w:jc w:val="center"/>
          <w:tblLayout w:type="fixed"/>
          <w:tblLook w:val="04A0"/>
        </w:tblPrEx>
        <w:trPr>
          <w:trHeight w:val="300"/>
          <w:jc w:val="center"/>
        </w:trPr>
        <w:tc>
          <w:tcPr>
            <w:tcW w:w="943" w:type="dxa"/>
            <w:tcBorders>
              <w:top w:val="nil"/>
              <w:left w:val="single" w:sz="4" w:space="0" w:color="000000"/>
              <w:bottom w:val="single" w:sz="4" w:space="0" w:color="000000"/>
              <w:right w:val="single" w:sz="4" w:space="0" w:color="000000"/>
            </w:tcBorders>
            <w:shd w:val="clear" w:color="auto" w:fill="auto"/>
            <w:noWrap/>
            <w:vAlign w:val="bottom"/>
            <w:hideMark/>
          </w:tcPr>
          <w:p w:rsidR="00557771" w:rsidRPr="00FC3FCA" w:rsidP="00E9060B" w14:paraId="1622E2B2" w14:textId="77777777">
            <w:pPr>
              <w:spacing w:after="120"/>
              <w:jc w:val="center"/>
              <w:rPr>
                <w:color w:val="000000"/>
                <w:sz w:val="28"/>
                <w:szCs w:val="28"/>
              </w:rPr>
            </w:pPr>
            <w:r w:rsidRPr="00FC3FCA">
              <w:rPr>
                <w:color w:val="000000"/>
                <w:sz w:val="28"/>
                <w:szCs w:val="28"/>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535F7DE3" w14:textId="77777777">
            <w:pPr>
              <w:spacing w:after="120"/>
              <w:jc w:val="center"/>
              <w:rPr>
                <w:color w:val="000000"/>
                <w:sz w:val="28"/>
                <w:szCs w:val="28"/>
              </w:rPr>
            </w:pPr>
            <w:r w:rsidRPr="00FC3FCA">
              <w:rPr>
                <w:color w:val="000000"/>
                <w:sz w:val="28"/>
                <w:szCs w:val="28"/>
              </w:rPr>
              <w:t> </w:t>
            </w:r>
          </w:p>
        </w:tc>
        <w:tc>
          <w:tcPr>
            <w:tcW w:w="6105" w:type="dxa"/>
            <w:tcBorders>
              <w:top w:val="nil"/>
              <w:left w:val="nil"/>
              <w:bottom w:val="single" w:sz="4" w:space="0" w:color="000000"/>
              <w:right w:val="single" w:sz="4" w:space="0" w:color="000000"/>
            </w:tcBorders>
            <w:shd w:val="clear" w:color="auto" w:fill="auto"/>
            <w:vAlign w:val="bottom"/>
            <w:hideMark/>
          </w:tcPr>
          <w:p w:rsidR="00557771" w:rsidRPr="00FC3FCA" w:rsidP="00E9060B" w14:paraId="116D4249" w14:textId="77777777">
            <w:pPr>
              <w:spacing w:after="120"/>
              <w:jc w:val="right"/>
              <w:rPr>
                <w:color w:val="000000"/>
                <w:sz w:val="28"/>
                <w:szCs w:val="28"/>
              </w:rPr>
            </w:pPr>
            <w:r w:rsidRPr="00FC3FCA">
              <w:rPr>
                <w:color w:val="000000"/>
                <w:sz w:val="28"/>
                <w:szCs w:val="28"/>
              </w:rPr>
              <w:t>Tiešās izmaksas kopā:</w:t>
            </w:r>
          </w:p>
        </w:tc>
        <w:tc>
          <w:tcPr>
            <w:tcW w:w="1701"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2794B5AD" w14:textId="77777777">
            <w:pPr>
              <w:spacing w:after="120"/>
              <w:rPr>
                <w:color w:val="000000"/>
                <w:sz w:val="28"/>
                <w:szCs w:val="28"/>
              </w:rPr>
            </w:pPr>
            <w:r w:rsidRPr="00FC3FCA">
              <w:rPr>
                <w:color w:val="000000"/>
                <w:sz w:val="28"/>
                <w:szCs w:val="28"/>
              </w:rPr>
              <w:t> </w:t>
            </w:r>
          </w:p>
        </w:tc>
        <w:tc>
          <w:tcPr>
            <w:tcW w:w="1664"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0F0A6872" w14:textId="77777777">
            <w:pPr>
              <w:spacing w:after="120"/>
              <w:rPr>
                <w:color w:val="000000"/>
                <w:sz w:val="28"/>
                <w:szCs w:val="28"/>
              </w:rPr>
            </w:pPr>
            <w:r w:rsidRPr="00FC3FCA">
              <w:rPr>
                <w:color w:val="000000"/>
                <w:sz w:val="28"/>
                <w:szCs w:val="28"/>
              </w:rPr>
              <w:t> </w:t>
            </w:r>
          </w:p>
        </w:tc>
        <w:tc>
          <w:tcPr>
            <w:tcW w:w="1542" w:type="dxa"/>
            <w:tcBorders>
              <w:top w:val="nil"/>
              <w:left w:val="nil"/>
              <w:bottom w:val="single" w:sz="4" w:space="0" w:color="000000"/>
              <w:right w:val="single" w:sz="4" w:space="0" w:color="000000"/>
            </w:tcBorders>
            <w:shd w:val="clear" w:color="auto" w:fill="auto"/>
            <w:noWrap/>
            <w:vAlign w:val="bottom"/>
            <w:hideMark/>
          </w:tcPr>
          <w:p w:rsidR="00557771" w:rsidRPr="00FC3FCA" w:rsidP="00E9060B" w14:paraId="1D55928A" w14:textId="77777777">
            <w:pPr>
              <w:spacing w:after="120"/>
              <w:jc w:val="right"/>
              <w:rPr>
                <w:b/>
                <w:bCs/>
                <w:color w:val="000000"/>
                <w:sz w:val="28"/>
                <w:szCs w:val="28"/>
              </w:rPr>
            </w:pPr>
            <w:r w:rsidRPr="00FC3FCA">
              <w:rPr>
                <w:b/>
                <w:bCs/>
                <w:color w:val="000000"/>
                <w:sz w:val="28"/>
                <w:szCs w:val="28"/>
              </w:rPr>
              <w:t>528</w:t>
            </w:r>
            <w:r w:rsidRPr="00FC3FCA" w:rsidR="00400BE2">
              <w:rPr>
                <w:b/>
                <w:bCs/>
                <w:color w:val="000000"/>
                <w:sz w:val="28"/>
                <w:szCs w:val="28"/>
              </w:rPr>
              <w:t xml:space="preserve"> </w:t>
            </w:r>
            <w:r w:rsidRPr="00FC3FCA">
              <w:rPr>
                <w:b/>
                <w:bCs/>
                <w:color w:val="000000"/>
                <w:sz w:val="28"/>
                <w:szCs w:val="28"/>
              </w:rPr>
              <w:t>945,84</w:t>
            </w:r>
          </w:p>
        </w:tc>
      </w:tr>
    </w:tbl>
    <w:p w:rsidR="00E9060B" w:rsidRPr="00FC3FCA" w14:paraId="1224BD7D" w14:textId="77777777">
      <w:pPr>
        <w:spacing w:after="200" w:line="276" w:lineRule="auto"/>
        <w:rPr>
          <w:b/>
          <w:sz w:val="28"/>
          <w:szCs w:val="28"/>
        </w:rPr>
      </w:pPr>
    </w:p>
    <w:p w:rsidR="00074B41" w:rsidRPr="00FC3FCA" w:rsidP="00074B41" w14:paraId="26861497" w14:textId="77777777">
      <w:pPr>
        <w:spacing w:after="200" w:line="276" w:lineRule="auto"/>
        <w:jc w:val="right"/>
        <w:rPr>
          <w:sz w:val="28"/>
          <w:szCs w:val="28"/>
        </w:rPr>
      </w:pPr>
      <w:r w:rsidRPr="00FC3FCA">
        <w:rPr>
          <w:sz w:val="28"/>
          <w:szCs w:val="28"/>
        </w:rPr>
        <w:t>Tabula Nr.8</w:t>
      </w:r>
    </w:p>
    <w:tbl>
      <w:tblPr>
        <w:tblW w:w="13334" w:type="dxa"/>
        <w:jc w:val="center"/>
        <w:tblLayout w:type="fixed"/>
        <w:tblLook w:val="04A0"/>
      </w:tblPr>
      <w:tblGrid>
        <w:gridCol w:w="1008"/>
        <w:gridCol w:w="1276"/>
        <w:gridCol w:w="6106"/>
        <w:gridCol w:w="1701"/>
        <w:gridCol w:w="1670"/>
        <w:gridCol w:w="1573"/>
      </w:tblGrid>
      <w:tr w14:paraId="6202B1EA" w14:textId="77777777" w:rsidTr="00C817A8">
        <w:tblPrEx>
          <w:tblW w:w="13334" w:type="dxa"/>
          <w:jc w:val="center"/>
          <w:tblLayout w:type="fixed"/>
          <w:tblLook w:val="04A0"/>
        </w:tblPrEx>
        <w:trPr>
          <w:trHeight w:val="300"/>
          <w:jc w:val="center"/>
        </w:trPr>
        <w:tc>
          <w:tcPr>
            <w:tcW w:w="1333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060B" w:rsidRPr="00FC3FCA" w:rsidP="00E50D04" w14:paraId="00D0B6D5" w14:textId="4ECE5443">
            <w:pPr>
              <w:jc w:val="center"/>
              <w:rPr>
                <w:b/>
                <w:bCs/>
                <w:color w:val="000000"/>
                <w:sz w:val="28"/>
                <w:szCs w:val="28"/>
              </w:rPr>
            </w:pPr>
            <w:r w:rsidRPr="00FC3FCA">
              <w:rPr>
                <w:b/>
                <w:bCs/>
                <w:color w:val="000000"/>
                <w:sz w:val="28"/>
                <w:szCs w:val="28"/>
              </w:rPr>
              <w:t xml:space="preserve">8. </w:t>
            </w:r>
            <w:r w:rsidR="001658D8">
              <w:rPr>
                <w:b/>
                <w:bCs/>
                <w:color w:val="000000"/>
                <w:sz w:val="28"/>
                <w:szCs w:val="28"/>
              </w:rPr>
              <w:t>Izmaksu tāme Nr. 7 “Aizpildīto tvertņu pārsegšana”</w:t>
            </w:r>
          </w:p>
        </w:tc>
      </w:tr>
      <w:tr w14:paraId="0FAE51F0" w14:textId="77777777" w:rsidTr="00C817A8">
        <w:tblPrEx>
          <w:tblW w:w="13334" w:type="dxa"/>
          <w:jc w:val="center"/>
          <w:tblLayout w:type="fixed"/>
          <w:tblLook w:val="04A0"/>
        </w:tblPrEx>
        <w:trPr>
          <w:trHeight w:val="585"/>
          <w:jc w:val="center"/>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E9060B" w:rsidRPr="00FC3FCA" w:rsidP="00E9060B" w14:paraId="1C70421E" w14:textId="77777777">
            <w:pPr>
              <w:jc w:val="center"/>
              <w:rPr>
                <w:b/>
                <w:bCs/>
                <w:color w:val="000000"/>
                <w:sz w:val="28"/>
                <w:szCs w:val="28"/>
              </w:rPr>
            </w:pPr>
            <w:r w:rsidRPr="00FC3FCA">
              <w:rPr>
                <w:b/>
                <w:bCs/>
                <w:color w:val="000000"/>
                <w:sz w:val="28"/>
                <w:szCs w:val="28"/>
              </w:rPr>
              <w:t>Nr.p.k.</w:t>
            </w:r>
          </w:p>
        </w:tc>
        <w:tc>
          <w:tcPr>
            <w:tcW w:w="1276" w:type="dxa"/>
            <w:tcBorders>
              <w:top w:val="nil"/>
              <w:left w:val="nil"/>
              <w:bottom w:val="single" w:sz="4" w:space="0" w:color="000000"/>
              <w:right w:val="single" w:sz="4" w:space="0" w:color="000000"/>
            </w:tcBorders>
            <w:shd w:val="clear" w:color="auto" w:fill="auto"/>
            <w:vAlign w:val="bottom"/>
            <w:hideMark/>
          </w:tcPr>
          <w:p w:rsidR="00E9060B" w:rsidRPr="00FC3FCA" w:rsidP="00E9060B" w14:paraId="19A52B41" w14:textId="77777777">
            <w:pPr>
              <w:jc w:val="center"/>
              <w:rPr>
                <w:b/>
                <w:bCs/>
                <w:color w:val="000000"/>
                <w:sz w:val="28"/>
                <w:szCs w:val="28"/>
              </w:rPr>
            </w:pPr>
            <w:r w:rsidRPr="00FC3FCA">
              <w:rPr>
                <w:b/>
                <w:bCs/>
                <w:color w:val="000000"/>
                <w:sz w:val="28"/>
                <w:szCs w:val="28"/>
              </w:rPr>
              <w:t>Kods</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E9060B" w14:paraId="7079127C" w14:textId="77777777">
            <w:pPr>
              <w:rPr>
                <w:b/>
                <w:bCs/>
                <w:color w:val="000000"/>
                <w:sz w:val="28"/>
                <w:szCs w:val="28"/>
              </w:rPr>
            </w:pPr>
            <w:r w:rsidRPr="00FC3FCA">
              <w:rPr>
                <w:b/>
                <w:bCs/>
                <w:color w:val="000000"/>
                <w:sz w:val="28"/>
                <w:szCs w:val="28"/>
              </w:rPr>
              <w:t>Darba nosaukums</w:t>
            </w:r>
          </w:p>
        </w:tc>
        <w:tc>
          <w:tcPr>
            <w:tcW w:w="1701" w:type="dxa"/>
            <w:tcBorders>
              <w:top w:val="nil"/>
              <w:left w:val="nil"/>
              <w:bottom w:val="single" w:sz="4" w:space="0" w:color="000000"/>
              <w:right w:val="single" w:sz="4" w:space="0" w:color="000000"/>
            </w:tcBorders>
            <w:shd w:val="clear" w:color="auto" w:fill="auto"/>
            <w:vAlign w:val="bottom"/>
            <w:hideMark/>
          </w:tcPr>
          <w:p w:rsidR="00E9060B" w:rsidRPr="00FC3FCA" w:rsidP="00E9060B" w14:paraId="6FC70FE3" w14:textId="77777777">
            <w:pPr>
              <w:rPr>
                <w:b/>
                <w:bCs/>
                <w:color w:val="000000"/>
                <w:sz w:val="28"/>
                <w:szCs w:val="28"/>
              </w:rPr>
            </w:pPr>
            <w:r w:rsidRPr="00FC3FCA">
              <w:rPr>
                <w:b/>
                <w:bCs/>
                <w:color w:val="000000"/>
                <w:sz w:val="28"/>
                <w:szCs w:val="28"/>
              </w:rPr>
              <w:t>Mērvienība</w:t>
            </w:r>
          </w:p>
        </w:tc>
        <w:tc>
          <w:tcPr>
            <w:tcW w:w="1670" w:type="dxa"/>
            <w:tcBorders>
              <w:top w:val="nil"/>
              <w:left w:val="nil"/>
              <w:bottom w:val="single" w:sz="4" w:space="0" w:color="000000"/>
              <w:right w:val="single" w:sz="4" w:space="0" w:color="000000"/>
            </w:tcBorders>
            <w:shd w:val="clear" w:color="auto" w:fill="auto"/>
            <w:vAlign w:val="bottom"/>
            <w:hideMark/>
          </w:tcPr>
          <w:p w:rsidR="00E9060B" w:rsidRPr="00FC3FCA" w:rsidP="00E9060B" w14:paraId="42B96695" w14:textId="77777777">
            <w:pPr>
              <w:rPr>
                <w:b/>
                <w:bCs/>
                <w:color w:val="000000"/>
                <w:sz w:val="28"/>
                <w:szCs w:val="28"/>
              </w:rPr>
            </w:pPr>
            <w:r w:rsidRPr="00FC3FCA">
              <w:rPr>
                <w:b/>
                <w:bCs/>
                <w:color w:val="000000"/>
                <w:sz w:val="28"/>
                <w:szCs w:val="28"/>
              </w:rPr>
              <w:t>Daudzums</w:t>
            </w:r>
          </w:p>
        </w:tc>
        <w:tc>
          <w:tcPr>
            <w:tcW w:w="1573" w:type="dxa"/>
            <w:tcBorders>
              <w:top w:val="nil"/>
              <w:left w:val="nil"/>
              <w:bottom w:val="single" w:sz="4" w:space="0" w:color="000000"/>
              <w:right w:val="single" w:sz="4" w:space="0" w:color="000000"/>
            </w:tcBorders>
            <w:shd w:val="clear" w:color="auto" w:fill="auto"/>
            <w:vAlign w:val="bottom"/>
            <w:hideMark/>
          </w:tcPr>
          <w:p w:rsidR="00E9060B" w:rsidRPr="00FC3FCA" w:rsidP="00E9060B" w14:paraId="5DA14A5A" w14:textId="77777777">
            <w:pPr>
              <w:rPr>
                <w:b/>
                <w:bCs/>
                <w:color w:val="000000"/>
                <w:sz w:val="28"/>
                <w:szCs w:val="28"/>
              </w:rPr>
            </w:pPr>
            <w:r w:rsidRPr="00FC3FCA">
              <w:rPr>
                <w:b/>
                <w:bCs/>
                <w:color w:val="000000"/>
                <w:sz w:val="28"/>
                <w:szCs w:val="28"/>
              </w:rPr>
              <w:t>Summa EUR, bez PVN</w:t>
            </w:r>
          </w:p>
        </w:tc>
      </w:tr>
      <w:tr w14:paraId="01F1F473" w14:textId="77777777" w:rsidTr="00C817A8">
        <w:tblPrEx>
          <w:tblW w:w="13334" w:type="dxa"/>
          <w:jc w:val="center"/>
          <w:tblLayout w:type="fixed"/>
          <w:tblLook w:val="04A0"/>
        </w:tblPrEx>
        <w:trPr>
          <w:trHeight w:val="615"/>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2D8A259A" w14:textId="77777777">
            <w:pPr>
              <w:jc w:val="center"/>
              <w:rPr>
                <w:color w:val="000000"/>
                <w:sz w:val="28"/>
                <w:szCs w:val="28"/>
              </w:rPr>
            </w:pPr>
            <w:r w:rsidRPr="00FC3FCA">
              <w:rPr>
                <w:color w:val="000000"/>
                <w:sz w:val="28"/>
                <w:szCs w:val="28"/>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27D14E60" w14:textId="77777777">
            <w:pPr>
              <w:jc w:val="center"/>
              <w:rPr>
                <w:color w:val="000000"/>
                <w:sz w:val="28"/>
                <w:szCs w:val="28"/>
              </w:rPr>
            </w:pPr>
            <w:r w:rsidRPr="00FC3FCA">
              <w:rPr>
                <w:color w:val="000000"/>
                <w:sz w:val="28"/>
                <w:szCs w:val="28"/>
              </w:rPr>
              <w:t>līgumcena</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505AB7" w14:paraId="23B89304" w14:textId="77777777">
            <w:pPr>
              <w:jc w:val="both"/>
              <w:rPr>
                <w:color w:val="000000"/>
                <w:sz w:val="28"/>
                <w:szCs w:val="28"/>
              </w:rPr>
            </w:pPr>
            <w:r w:rsidRPr="00FC3FCA">
              <w:rPr>
                <w:color w:val="000000"/>
                <w:sz w:val="28"/>
                <w:szCs w:val="28"/>
              </w:rPr>
              <w:t>Tvertnes Nr.6 demontāža: Veikt tvertnes Nr.6 virszemes daļas demontāžu, drošības sistēmu elementu pārvietošanu, lai varētu veikt tvertnes pārklāšanu ar noslēdzošo slāni</w:t>
            </w:r>
          </w:p>
        </w:tc>
        <w:tc>
          <w:tcPr>
            <w:tcW w:w="1701"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AECC7A2" w14:textId="77777777">
            <w:pPr>
              <w:rPr>
                <w:color w:val="000000"/>
                <w:sz w:val="28"/>
                <w:szCs w:val="28"/>
              </w:rPr>
            </w:pPr>
            <w:r w:rsidRPr="00FC3FCA">
              <w:rPr>
                <w:color w:val="000000"/>
                <w:sz w:val="28"/>
                <w:szCs w:val="28"/>
              </w:rPr>
              <w:t>KS</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8B3811E" w14:textId="77777777">
            <w:pPr>
              <w:jc w:val="right"/>
              <w:rPr>
                <w:color w:val="000000"/>
                <w:sz w:val="28"/>
                <w:szCs w:val="28"/>
              </w:rPr>
            </w:pPr>
            <w:r w:rsidRPr="00FC3FCA">
              <w:rPr>
                <w:color w:val="000000"/>
                <w:sz w:val="28"/>
                <w:szCs w:val="28"/>
              </w:rPr>
              <w:t>1</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496D520F" w14:textId="77777777">
            <w:pPr>
              <w:jc w:val="right"/>
              <w:rPr>
                <w:color w:val="000000"/>
                <w:sz w:val="28"/>
                <w:szCs w:val="28"/>
              </w:rPr>
            </w:pPr>
            <w:r w:rsidRPr="00FC3FCA">
              <w:rPr>
                <w:color w:val="000000"/>
                <w:sz w:val="28"/>
                <w:szCs w:val="28"/>
              </w:rPr>
              <w:t>38</w:t>
            </w:r>
            <w:r w:rsidRPr="00FC3FCA" w:rsidR="00400BE2">
              <w:rPr>
                <w:color w:val="000000"/>
                <w:sz w:val="28"/>
                <w:szCs w:val="28"/>
              </w:rPr>
              <w:t xml:space="preserve"> </w:t>
            </w:r>
            <w:r w:rsidRPr="00FC3FCA">
              <w:rPr>
                <w:color w:val="000000"/>
                <w:sz w:val="28"/>
                <w:szCs w:val="28"/>
              </w:rPr>
              <w:t>416,37</w:t>
            </w:r>
          </w:p>
        </w:tc>
      </w:tr>
      <w:tr w14:paraId="3ED95DE4" w14:textId="77777777" w:rsidTr="00C817A8">
        <w:tblPrEx>
          <w:tblW w:w="13334" w:type="dxa"/>
          <w:jc w:val="center"/>
          <w:tblLayout w:type="fixed"/>
          <w:tblLook w:val="04A0"/>
        </w:tblPrEx>
        <w:trPr>
          <w:trHeight w:val="975"/>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3A3BA1F1" w14:textId="77777777">
            <w:pPr>
              <w:jc w:val="center"/>
              <w:rPr>
                <w:color w:val="000000"/>
                <w:sz w:val="28"/>
                <w:szCs w:val="28"/>
              </w:rPr>
            </w:pPr>
            <w:r w:rsidRPr="00FC3FCA">
              <w:rPr>
                <w:color w:val="000000"/>
                <w:sz w:val="28"/>
                <w:szCs w:val="28"/>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1CC05CF1" w14:textId="77777777">
            <w:pPr>
              <w:jc w:val="center"/>
              <w:rPr>
                <w:color w:val="000000"/>
                <w:sz w:val="28"/>
                <w:szCs w:val="28"/>
              </w:rPr>
            </w:pPr>
            <w:r w:rsidRPr="00FC3FCA">
              <w:rPr>
                <w:color w:val="000000"/>
                <w:sz w:val="28"/>
                <w:szCs w:val="28"/>
              </w:rPr>
              <w:t>līgumcena</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505AB7" w14:paraId="1ABA517C" w14:textId="77777777">
            <w:pPr>
              <w:jc w:val="both"/>
              <w:rPr>
                <w:color w:val="000000"/>
                <w:sz w:val="28"/>
                <w:szCs w:val="28"/>
              </w:rPr>
            </w:pPr>
            <w:r w:rsidRPr="00FC3FCA">
              <w:rPr>
                <w:color w:val="000000"/>
                <w:sz w:val="28"/>
                <w:szCs w:val="28"/>
              </w:rPr>
              <w:t>Nosedzošā slāņa specifikācija un parametri: Tvertnēm Nr.1, Nr.2, Nr.3, Nr.4, Nr.5, Nr.6 daudzpakāpju aizsardzības sistēmas izveidošana atbilstoši MK 19.03.2002 noteikumiem Nr.</w:t>
            </w:r>
            <w:r w:rsidRPr="00FC3FCA" w:rsidR="007C0CD5">
              <w:rPr>
                <w:color w:val="000000"/>
                <w:sz w:val="28"/>
                <w:szCs w:val="28"/>
              </w:rPr>
              <w:t xml:space="preserve">129 </w:t>
            </w:r>
            <w:r w:rsidRPr="00FC3FCA">
              <w:rPr>
                <w:color w:val="000000"/>
                <w:sz w:val="28"/>
                <w:szCs w:val="28"/>
              </w:rPr>
              <w:t>"Prasības darbībām ar radioaktīvajiem atkritumiem un ar tiem saistītajiem materiāliem" 99. un 100. punktu prasībām</w:t>
            </w:r>
          </w:p>
        </w:tc>
        <w:tc>
          <w:tcPr>
            <w:tcW w:w="1701"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8D4C3E8" w14:textId="77777777">
            <w:pPr>
              <w:rPr>
                <w:color w:val="000000"/>
                <w:sz w:val="28"/>
                <w:szCs w:val="28"/>
              </w:rPr>
            </w:pPr>
            <w:r w:rsidRPr="00FC3FCA">
              <w:rPr>
                <w:color w:val="000000"/>
                <w:sz w:val="28"/>
                <w:szCs w:val="28"/>
              </w:rPr>
              <w:t>KS</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156C8E86" w14:textId="77777777">
            <w:pPr>
              <w:jc w:val="right"/>
              <w:rPr>
                <w:color w:val="000000"/>
                <w:sz w:val="28"/>
                <w:szCs w:val="28"/>
              </w:rPr>
            </w:pPr>
            <w:r w:rsidRPr="00FC3FCA">
              <w:rPr>
                <w:color w:val="000000"/>
                <w:sz w:val="28"/>
                <w:szCs w:val="28"/>
              </w:rPr>
              <w:t>1</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00A46C3F" w14:textId="77777777">
            <w:pPr>
              <w:jc w:val="right"/>
              <w:rPr>
                <w:color w:val="000000"/>
                <w:sz w:val="28"/>
                <w:szCs w:val="28"/>
              </w:rPr>
            </w:pPr>
            <w:r w:rsidRPr="00FC3FCA">
              <w:rPr>
                <w:color w:val="000000"/>
                <w:sz w:val="28"/>
                <w:szCs w:val="28"/>
              </w:rPr>
              <w:t>585</w:t>
            </w:r>
            <w:r w:rsidRPr="00FC3FCA" w:rsidR="00400BE2">
              <w:rPr>
                <w:color w:val="000000"/>
                <w:sz w:val="28"/>
                <w:szCs w:val="28"/>
              </w:rPr>
              <w:t xml:space="preserve"> </w:t>
            </w:r>
            <w:r w:rsidRPr="00FC3FCA">
              <w:rPr>
                <w:color w:val="000000"/>
                <w:sz w:val="28"/>
                <w:szCs w:val="28"/>
              </w:rPr>
              <w:t>587,83</w:t>
            </w:r>
          </w:p>
        </w:tc>
      </w:tr>
      <w:tr w14:paraId="421A7A55"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33F3C5BA" w14:textId="77777777">
            <w:pPr>
              <w:jc w:val="center"/>
              <w:rPr>
                <w:color w:val="000000"/>
                <w:sz w:val="28"/>
                <w:szCs w:val="28"/>
              </w:rPr>
            </w:pPr>
            <w:r w:rsidRPr="00FC3FCA">
              <w:rPr>
                <w:color w:val="000000"/>
                <w:sz w:val="28"/>
                <w:szCs w:val="2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29F543F8" w14:textId="77777777">
            <w:pPr>
              <w:jc w:val="center"/>
              <w:rPr>
                <w:color w:val="000000"/>
                <w:sz w:val="28"/>
                <w:szCs w:val="28"/>
              </w:rPr>
            </w:pPr>
            <w:r w:rsidRPr="00FC3FCA">
              <w:rPr>
                <w:color w:val="000000"/>
                <w:sz w:val="28"/>
                <w:szCs w:val="28"/>
              </w:rPr>
              <w:t> </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E9060B" w14:paraId="413D3AF0" w14:textId="77777777">
            <w:pPr>
              <w:jc w:val="right"/>
              <w:rPr>
                <w:color w:val="000000"/>
                <w:sz w:val="28"/>
                <w:szCs w:val="28"/>
              </w:rPr>
            </w:pPr>
            <w:r w:rsidRPr="00FC3FCA">
              <w:rPr>
                <w:color w:val="000000"/>
                <w:sz w:val="28"/>
                <w:szCs w:val="28"/>
              </w:rPr>
              <w:t xml:space="preserve">KOPĀ: </w:t>
            </w:r>
          </w:p>
        </w:tc>
        <w:tc>
          <w:tcPr>
            <w:tcW w:w="1701"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50AEBB7"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F01C636"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321DF3B0" w14:textId="77777777">
            <w:pPr>
              <w:jc w:val="right"/>
              <w:rPr>
                <w:color w:val="000000"/>
                <w:sz w:val="28"/>
                <w:szCs w:val="28"/>
              </w:rPr>
            </w:pPr>
            <w:r w:rsidRPr="00FC3FCA">
              <w:rPr>
                <w:color w:val="000000"/>
                <w:sz w:val="28"/>
                <w:szCs w:val="28"/>
              </w:rPr>
              <w:t>624</w:t>
            </w:r>
            <w:r w:rsidRPr="00FC3FCA" w:rsidR="00400BE2">
              <w:rPr>
                <w:color w:val="000000"/>
                <w:sz w:val="28"/>
                <w:szCs w:val="28"/>
              </w:rPr>
              <w:t xml:space="preserve"> </w:t>
            </w:r>
            <w:r w:rsidRPr="00FC3FCA">
              <w:rPr>
                <w:color w:val="000000"/>
                <w:sz w:val="28"/>
                <w:szCs w:val="28"/>
              </w:rPr>
              <w:t>004,2</w:t>
            </w:r>
          </w:p>
        </w:tc>
      </w:tr>
      <w:tr w14:paraId="7F160F57"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0CD3EF17" w14:textId="77777777">
            <w:pPr>
              <w:jc w:val="center"/>
              <w:rPr>
                <w:color w:val="000000"/>
                <w:sz w:val="28"/>
                <w:szCs w:val="28"/>
              </w:rPr>
            </w:pPr>
            <w:r w:rsidRPr="00FC3FCA">
              <w:rPr>
                <w:color w:val="000000"/>
                <w:sz w:val="28"/>
                <w:szCs w:val="2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39880186" w14:textId="77777777">
            <w:pPr>
              <w:jc w:val="center"/>
              <w:rPr>
                <w:color w:val="000000"/>
                <w:sz w:val="28"/>
                <w:szCs w:val="28"/>
              </w:rPr>
            </w:pPr>
            <w:r w:rsidRPr="00FC3FCA">
              <w:rPr>
                <w:color w:val="000000"/>
                <w:sz w:val="28"/>
                <w:szCs w:val="28"/>
              </w:rPr>
              <w:t> </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E9060B" w14:paraId="31AF460D" w14:textId="77777777">
            <w:pPr>
              <w:jc w:val="right"/>
              <w:rPr>
                <w:color w:val="000000"/>
                <w:sz w:val="28"/>
                <w:szCs w:val="28"/>
              </w:rPr>
            </w:pPr>
            <w:r w:rsidRPr="00FC3FCA">
              <w:rPr>
                <w:color w:val="000000"/>
                <w:sz w:val="28"/>
                <w:szCs w:val="28"/>
              </w:rPr>
              <w:t>Materiālu, grunts apmaiņas un būvgružu transporta izdevumi:</w:t>
            </w:r>
          </w:p>
        </w:tc>
        <w:tc>
          <w:tcPr>
            <w:tcW w:w="1701"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2C1F286E"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425ED748"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4B75BE65" w14:textId="77777777">
            <w:pPr>
              <w:jc w:val="right"/>
              <w:rPr>
                <w:color w:val="000000"/>
                <w:sz w:val="28"/>
                <w:szCs w:val="28"/>
              </w:rPr>
            </w:pPr>
            <w:r w:rsidRPr="00FC3FCA">
              <w:rPr>
                <w:color w:val="000000"/>
                <w:sz w:val="28"/>
                <w:szCs w:val="28"/>
              </w:rPr>
              <w:t>7</w:t>
            </w:r>
            <w:r w:rsidRPr="00FC3FCA" w:rsidR="00400BE2">
              <w:rPr>
                <w:color w:val="000000"/>
                <w:sz w:val="28"/>
                <w:szCs w:val="28"/>
              </w:rPr>
              <w:t xml:space="preserve"> </w:t>
            </w:r>
            <w:r w:rsidRPr="00FC3FCA">
              <w:rPr>
                <w:color w:val="000000"/>
                <w:sz w:val="28"/>
                <w:szCs w:val="28"/>
              </w:rPr>
              <w:t>800,05</w:t>
            </w:r>
          </w:p>
        </w:tc>
      </w:tr>
      <w:tr w14:paraId="096ADF10"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0C5776F8" w14:textId="77777777">
            <w:pPr>
              <w:jc w:val="center"/>
              <w:rPr>
                <w:color w:val="000000"/>
                <w:sz w:val="28"/>
                <w:szCs w:val="28"/>
              </w:rPr>
            </w:pPr>
            <w:r w:rsidRPr="00FC3FCA">
              <w:rPr>
                <w:color w:val="000000"/>
                <w:sz w:val="28"/>
                <w:szCs w:val="28"/>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127BAD09" w14:textId="77777777">
            <w:pPr>
              <w:jc w:val="center"/>
              <w:rPr>
                <w:color w:val="000000"/>
                <w:sz w:val="28"/>
                <w:szCs w:val="28"/>
              </w:rPr>
            </w:pPr>
            <w:r w:rsidRPr="00FC3FCA">
              <w:rPr>
                <w:color w:val="000000"/>
                <w:sz w:val="28"/>
                <w:szCs w:val="28"/>
              </w:rPr>
              <w:t> </w:t>
            </w:r>
          </w:p>
        </w:tc>
        <w:tc>
          <w:tcPr>
            <w:tcW w:w="6106" w:type="dxa"/>
            <w:tcBorders>
              <w:top w:val="nil"/>
              <w:left w:val="nil"/>
              <w:bottom w:val="single" w:sz="4" w:space="0" w:color="000000"/>
              <w:right w:val="single" w:sz="4" w:space="0" w:color="000000"/>
            </w:tcBorders>
            <w:shd w:val="clear" w:color="auto" w:fill="auto"/>
            <w:vAlign w:val="bottom"/>
            <w:hideMark/>
          </w:tcPr>
          <w:p w:rsidR="00E9060B" w:rsidRPr="00FC3FCA" w:rsidP="00E9060B" w14:paraId="2DA9FACD" w14:textId="77777777">
            <w:pPr>
              <w:jc w:val="right"/>
              <w:rPr>
                <w:color w:val="000000"/>
                <w:sz w:val="28"/>
                <w:szCs w:val="28"/>
              </w:rPr>
            </w:pPr>
            <w:r w:rsidRPr="00FC3FCA">
              <w:rPr>
                <w:color w:val="000000"/>
                <w:sz w:val="28"/>
                <w:szCs w:val="28"/>
              </w:rPr>
              <w:t>Tiešās izmaksas kopā:</w:t>
            </w:r>
          </w:p>
        </w:tc>
        <w:tc>
          <w:tcPr>
            <w:tcW w:w="1701"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D075DB7"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4EA32E1D"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52CF975" w14:textId="77777777">
            <w:pPr>
              <w:jc w:val="right"/>
              <w:rPr>
                <w:b/>
                <w:bCs/>
                <w:color w:val="000000"/>
                <w:sz w:val="28"/>
                <w:szCs w:val="28"/>
              </w:rPr>
            </w:pPr>
            <w:r w:rsidRPr="00FC3FCA">
              <w:rPr>
                <w:b/>
                <w:bCs/>
                <w:color w:val="000000"/>
                <w:sz w:val="28"/>
                <w:szCs w:val="28"/>
              </w:rPr>
              <w:t>631</w:t>
            </w:r>
            <w:r w:rsidRPr="00FC3FCA" w:rsidR="00400BE2">
              <w:rPr>
                <w:b/>
                <w:bCs/>
                <w:color w:val="000000"/>
                <w:sz w:val="28"/>
                <w:szCs w:val="28"/>
              </w:rPr>
              <w:t xml:space="preserve"> </w:t>
            </w:r>
            <w:r w:rsidRPr="00FC3FCA">
              <w:rPr>
                <w:b/>
                <w:bCs/>
                <w:color w:val="000000"/>
                <w:sz w:val="28"/>
                <w:szCs w:val="28"/>
              </w:rPr>
              <w:t>804,25</w:t>
            </w:r>
          </w:p>
        </w:tc>
      </w:tr>
    </w:tbl>
    <w:p w:rsidR="00E9060B" w:rsidRPr="00FC3FCA" w14:paraId="63FC2F51" w14:textId="77777777">
      <w:pPr>
        <w:spacing w:after="200" w:line="276" w:lineRule="auto"/>
        <w:rPr>
          <w:b/>
          <w:sz w:val="28"/>
          <w:szCs w:val="28"/>
        </w:rPr>
      </w:pPr>
    </w:p>
    <w:p w:rsidR="00E9060B" w:rsidRPr="00FC3FCA" w:rsidP="00505AB7" w14:paraId="5CB033B4" w14:textId="77777777">
      <w:pPr>
        <w:spacing w:after="200" w:line="276" w:lineRule="auto"/>
        <w:jc w:val="right"/>
        <w:rPr>
          <w:sz w:val="28"/>
          <w:szCs w:val="28"/>
        </w:rPr>
      </w:pPr>
      <w:r w:rsidRPr="00FC3FCA">
        <w:rPr>
          <w:sz w:val="28"/>
          <w:szCs w:val="28"/>
        </w:rPr>
        <w:t>Tabula Nr.9</w:t>
      </w:r>
    </w:p>
    <w:tbl>
      <w:tblPr>
        <w:tblW w:w="13334" w:type="dxa"/>
        <w:jc w:val="center"/>
        <w:tblLayout w:type="fixed"/>
        <w:tblLook w:val="04A0"/>
      </w:tblPr>
      <w:tblGrid>
        <w:gridCol w:w="1008"/>
        <w:gridCol w:w="1418"/>
        <w:gridCol w:w="5823"/>
        <w:gridCol w:w="1842"/>
        <w:gridCol w:w="1670"/>
        <w:gridCol w:w="1573"/>
      </w:tblGrid>
      <w:tr w14:paraId="4EE92C8C" w14:textId="77777777" w:rsidTr="00C817A8">
        <w:tblPrEx>
          <w:tblW w:w="13334" w:type="dxa"/>
          <w:jc w:val="center"/>
          <w:tblLayout w:type="fixed"/>
          <w:tblLook w:val="04A0"/>
        </w:tblPrEx>
        <w:trPr>
          <w:trHeight w:val="300"/>
          <w:jc w:val="center"/>
        </w:trPr>
        <w:tc>
          <w:tcPr>
            <w:tcW w:w="1333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9060B" w:rsidRPr="00FC3FCA" w:rsidP="00E50D04" w14:paraId="6EBC7534" w14:textId="684079D3">
            <w:pPr>
              <w:jc w:val="center"/>
              <w:rPr>
                <w:b/>
                <w:bCs/>
                <w:color w:val="000000"/>
                <w:sz w:val="28"/>
                <w:szCs w:val="28"/>
              </w:rPr>
            </w:pPr>
            <w:r w:rsidRPr="00FC3FCA">
              <w:rPr>
                <w:b/>
                <w:bCs/>
                <w:color w:val="000000"/>
                <w:sz w:val="28"/>
                <w:szCs w:val="28"/>
              </w:rPr>
              <w:t xml:space="preserve">9. </w:t>
            </w:r>
            <w:r w:rsidRPr="00FC3FCA">
              <w:rPr>
                <w:b/>
                <w:bCs/>
                <w:color w:val="000000"/>
                <w:sz w:val="28"/>
                <w:szCs w:val="28"/>
              </w:rPr>
              <w:t>Izmaksu tāme Nr.</w:t>
            </w:r>
            <w:r w:rsidR="001658D8">
              <w:rPr>
                <w:b/>
                <w:bCs/>
                <w:color w:val="000000"/>
                <w:sz w:val="28"/>
                <w:szCs w:val="28"/>
              </w:rPr>
              <w:t> 8 “Vides monitorings”</w:t>
            </w:r>
          </w:p>
        </w:tc>
      </w:tr>
      <w:tr w14:paraId="2C83AD27" w14:textId="77777777" w:rsidTr="00C817A8">
        <w:tblPrEx>
          <w:tblW w:w="13334" w:type="dxa"/>
          <w:jc w:val="center"/>
          <w:tblLayout w:type="fixed"/>
          <w:tblLook w:val="04A0"/>
        </w:tblPrEx>
        <w:trPr>
          <w:trHeight w:val="585"/>
          <w:jc w:val="center"/>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E9060B" w:rsidRPr="00FC3FCA" w:rsidP="00E9060B" w14:paraId="625EDCFC" w14:textId="77777777">
            <w:pPr>
              <w:jc w:val="center"/>
              <w:rPr>
                <w:b/>
                <w:bCs/>
                <w:color w:val="000000"/>
                <w:sz w:val="28"/>
                <w:szCs w:val="28"/>
              </w:rPr>
            </w:pPr>
            <w:r w:rsidRPr="00FC3FCA">
              <w:rPr>
                <w:b/>
                <w:bCs/>
                <w:color w:val="000000"/>
                <w:sz w:val="28"/>
                <w:szCs w:val="28"/>
              </w:rPr>
              <w:t>Nr.p.k.</w:t>
            </w:r>
          </w:p>
        </w:tc>
        <w:tc>
          <w:tcPr>
            <w:tcW w:w="1418" w:type="dxa"/>
            <w:tcBorders>
              <w:top w:val="nil"/>
              <w:left w:val="nil"/>
              <w:bottom w:val="single" w:sz="4" w:space="0" w:color="000000"/>
              <w:right w:val="single" w:sz="4" w:space="0" w:color="000000"/>
            </w:tcBorders>
            <w:shd w:val="clear" w:color="auto" w:fill="auto"/>
            <w:vAlign w:val="bottom"/>
            <w:hideMark/>
          </w:tcPr>
          <w:p w:rsidR="00E9060B" w:rsidRPr="00FC3FCA" w:rsidP="00E9060B" w14:paraId="6C509F7D" w14:textId="77777777">
            <w:pPr>
              <w:jc w:val="center"/>
              <w:rPr>
                <w:b/>
                <w:bCs/>
                <w:color w:val="000000"/>
                <w:sz w:val="28"/>
                <w:szCs w:val="28"/>
              </w:rPr>
            </w:pPr>
            <w:r w:rsidRPr="00FC3FCA">
              <w:rPr>
                <w:b/>
                <w:bCs/>
                <w:color w:val="000000"/>
                <w:sz w:val="28"/>
                <w:szCs w:val="28"/>
              </w:rPr>
              <w:t>Kods</w:t>
            </w:r>
          </w:p>
        </w:tc>
        <w:tc>
          <w:tcPr>
            <w:tcW w:w="5823" w:type="dxa"/>
            <w:tcBorders>
              <w:top w:val="nil"/>
              <w:left w:val="nil"/>
              <w:bottom w:val="single" w:sz="4" w:space="0" w:color="000000"/>
              <w:right w:val="single" w:sz="4" w:space="0" w:color="000000"/>
            </w:tcBorders>
            <w:shd w:val="clear" w:color="auto" w:fill="auto"/>
            <w:vAlign w:val="bottom"/>
            <w:hideMark/>
          </w:tcPr>
          <w:p w:rsidR="00E9060B" w:rsidRPr="00FC3FCA" w:rsidP="00E9060B" w14:paraId="6C03667C" w14:textId="77777777">
            <w:pPr>
              <w:rPr>
                <w:b/>
                <w:bCs/>
                <w:color w:val="000000"/>
                <w:sz w:val="28"/>
                <w:szCs w:val="28"/>
              </w:rPr>
            </w:pPr>
            <w:r w:rsidRPr="00FC3FCA">
              <w:rPr>
                <w:b/>
                <w:bCs/>
                <w:color w:val="000000"/>
                <w:sz w:val="28"/>
                <w:szCs w:val="28"/>
              </w:rPr>
              <w:t>Darba nosaukums</w:t>
            </w:r>
          </w:p>
        </w:tc>
        <w:tc>
          <w:tcPr>
            <w:tcW w:w="1842" w:type="dxa"/>
            <w:tcBorders>
              <w:top w:val="nil"/>
              <w:left w:val="nil"/>
              <w:bottom w:val="single" w:sz="4" w:space="0" w:color="000000"/>
              <w:right w:val="single" w:sz="4" w:space="0" w:color="000000"/>
            </w:tcBorders>
            <w:shd w:val="clear" w:color="auto" w:fill="auto"/>
            <w:vAlign w:val="bottom"/>
            <w:hideMark/>
          </w:tcPr>
          <w:p w:rsidR="00E9060B" w:rsidRPr="00FC3FCA" w:rsidP="00E9060B" w14:paraId="597F886C" w14:textId="77777777">
            <w:pPr>
              <w:rPr>
                <w:b/>
                <w:bCs/>
                <w:color w:val="000000"/>
                <w:sz w:val="28"/>
                <w:szCs w:val="28"/>
              </w:rPr>
            </w:pPr>
            <w:r w:rsidRPr="00FC3FCA">
              <w:rPr>
                <w:b/>
                <w:bCs/>
                <w:color w:val="000000"/>
                <w:sz w:val="28"/>
                <w:szCs w:val="28"/>
              </w:rPr>
              <w:t>Mērvienība</w:t>
            </w:r>
          </w:p>
        </w:tc>
        <w:tc>
          <w:tcPr>
            <w:tcW w:w="1670" w:type="dxa"/>
            <w:tcBorders>
              <w:top w:val="nil"/>
              <w:left w:val="nil"/>
              <w:bottom w:val="single" w:sz="4" w:space="0" w:color="000000"/>
              <w:right w:val="single" w:sz="4" w:space="0" w:color="000000"/>
            </w:tcBorders>
            <w:shd w:val="clear" w:color="auto" w:fill="auto"/>
            <w:vAlign w:val="bottom"/>
            <w:hideMark/>
          </w:tcPr>
          <w:p w:rsidR="00E9060B" w:rsidRPr="00FC3FCA" w:rsidP="00E9060B" w14:paraId="0CA18E4D" w14:textId="77777777">
            <w:pPr>
              <w:rPr>
                <w:b/>
                <w:bCs/>
                <w:color w:val="000000"/>
                <w:sz w:val="28"/>
                <w:szCs w:val="28"/>
              </w:rPr>
            </w:pPr>
            <w:r w:rsidRPr="00FC3FCA">
              <w:rPr>
                <w:b/>
                <w:bCs/>
                <w:color w:val="000000"/>
                <w:sz w:val="28"/>
                <w:szCs w:val="28"/>
              </w:rPr>
              <w:t>Daudzums</w:t>
            </w:r>
          </w:p>
        </w:tc>
        <w:tc>
          <w:tcPr>
            <w:tcW w:w="1573" w:type="dxa"/>
            <w:tcBorders>
              <w:top w:val="nil"/>
              <w:left w:val="nil"/>
              <w:bottom w:val="single" w:sz="4" w:space="0" w:color="000000"/>
              <w:right w:val="single" w:sz="4" w:space="0" w:color="000000"/>
            </w:tcBorders>
            <w:shd w:val="clear" w:color="auto" w:fill="auto"/>
            <w:vAlign w:val="bottom"/>
            <w:hideMark/>
          </w:tcPr>
          <w:p w:rsidR="00E9060B" w:rsidRPr="00FC3FCA" w:rsidP="00E9060B" w14:paraId="2CDCC523" w14:textId="77777777">
            <w:pPr>
              <w:rPr>
                <w:b/>
                <w:bCs/>
                <w:color w:val="000000"/>
                <w:sz w:val="28"/>
                <w:szCs w:val="28"/>
              </w:rPr>
            </w:pPr>
            <w:r w:rsidRPr="00FC3FCA">
              <w:rPr>
                <w:b/>
                <w:bCs/>
                <w:color w:val="000000"/>
                <w:sz w:val="28"/>
                <w:szCs w:val="28"/>
              </w:rPr>
              <w:t>Summa EUR, bez PVN</w:t>
            </w:r>
          </w:p>
        </w:tc>
      </w:tr>
      <w:tr w14:paraId="3A06141B" w14:textId="77777777" w:rsidTr="00C817A8">
        <w:tblPrEx>
          <w:tblW w:w="13334" w:type="dxa"/>
          <w:jc w:val="center"/>
          <w:tblLayout w:type="fixed"/>
          <w:tblLook w:val="04A0"/>
        </w:tblPrEx>
        <w:trPr>
          <w:trHeight w:val="282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5296780D" w14:textId="77777777">
            <w:pPr>
              <w:jc w:val="center"/>
              <w:rPr>
                <w:color w:val="000000"/>
                <w:sz w:val="28"/>
                <w:szCs w:val="28"/>
              </w:rPr>
            </w:pPr>
            <w:r w:rsidRPr="00FC3FCA">
              <w:rPr>
                <w:color w:val="000000"/>
                <w:sz w:val="28"/>
                <w:szCs w:val="28"/>
              </w:rPr>
              <w:t>1</w:t>
            </w:r>
          </w:p>
        </w:tc>
        <w:tc>
          <w:tcPr>
            <w:tcW w:w="1418"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1885E1D" w14:textId="77777777">
            <w:pPr>
              <w:jc w:val="center"/>
              <w:rPr>
                <w:color w:val="000000"/>
                <w:sz w:val="28"/>
                <w:szCs w:val="28"/>
              </w:rPr>
            </w:pPr>
            <w:r w:rsidRPr="00FC3FCA">
              <w:rPr>
                <w:color w:val="000000"/>
                <w:sz w:val="28"/>
                <w:szCs w:val="28"/>
              </w:rPr>
              <w:t>līgumcena</w:t>
            </w:r>
          </w:p>
        </w:tc>
        <w:tc>
          <w:tcPr>
            <w:tcW w:w="5823" w:type="dxa"/>
            <w:tcBorders>
              <w:top w:val="nil"/>
              <w:left w:val="nil"/>
              <w:bottom w:val="single" w:sz="4" w:space="0" w:color="000000"/>
              <w:right w:val="single" w:sz="4" w:space="0" w:color="000000"/>
            </w:tcBorders>
            <w:shd w:val="clear" w:color="auto" w:fill="auto"/>
            <w:vAlign w:val="bottom"/>
            <w:hideMark/>
          </w:tcPr>
          <w:p w:rsidR="00E9060B" w:rsidRPr="00FC3FCA" w:rsidP="00D96448" w14:paraId="178F851C" w14:textId="3B6294BB">
            <w:pPr>
              <w:jc w:val="both"/>
              <w:rPr>
                <w:color w:val="000000"/>
                <w:sz w:val="28"/>
                <w:szCs w:val="28"/>
              </w:rPr>
            </w:pPr>
            <w:r w:rsidRPr="00FC3FCA">
              <w:rPr>
                <w:color w:val="000000"/>
                <w:sz w:val="28"/>
                <w:szCs w:val="28"/>
              </w:rPr>
              <w:t>Pēc nosedzošā slāņa izbūves, ierīkojami 3 monitoringa urbumi gruntsūdens paraugu ņemšanai. Monitoringa urbumi jāierīko pārsegto tvertņu tiešā tuvumā, saskaņā ar pasūtītāja norādēm. Gruntsūdens monitoringa urbumiem jāsasniedz gruntsūdens līmenis, aptuveni 20-25 m dziļumā. Monitoringa urbumi jāierīko saskaņā ar MK</w:t>
            </w:r>
            <w:r w:rsidR="00D96448">
              <w:rPr>
                <w:color w:val="000000"/>
                <w:sz w:val="28"/>
                <w:szCs w:val="28"/>
              </w:rPr>
              <w:t xml:space="preserve"> </w:t>
            </w:r>
            <w:r w:rsidRPr="00D96448" w:rsidR="00D96448">
              <w:rPr>
                <w:color w:val="000000"/>
                <w:sz w:val="28"/>
                <w:szCs w:val="28"/>
              </w:rPr>
              <w:t xml:space="preserve">09.04.2002. </w:t>
            </w:r>
            <w:r w:rsidRPr="00FC3FCA">
              <w:rPr>
                <w:color w:val="000000"/>
                <w:sz w:val="28"/>
                <w:szCs w:val="28"/>
              </w:rPr>
              <w:t xml:space="preserve">noteikumu </w:t>
            </w:r>
            <w:r w:rsidR="00D96448">
              <w:rPr>
                <w:color w:val="000000"/>
                <w:sz w:val="28"/>
                <w:szCs w:val="28"/>
              </w:rPr>
              <w:t>Nr.149 “</w:t>
            </w:r>
            <w:r w:rsidRPr="00FC3FCA" w:rsidR="001F1875">
              <w:rPr>
                <w:color w:val="000000"/>
                <w:sz w:val="28"/>
                <w:szCs w:val="28"/>
              </w:rPr>
              <w:t>Noteikumi par aizsardzī</w:t>
            </w:r>
            <w:r w:rsidR="00D96448">
              <w:rPr>
                <w:color w:val="000000"/>
                <w:sz w:val="28"/>
                <w:szCs w:val="28"/>
              </w:rPr>
              <w:t>bu pret jonizējošo starojumu” 116.1. </w:t>
            </w:r>
            <w:r w:rsidRPr="00FC3FCA">
              <w:rPr>
                <w:color w:val="000000"/>
                <w:sz w:val="28"/>
                <w:szCs w:val="28"/>
              </w:rPr>
              <w:t xml:space="preserve">punktu. Veikt esošās gamma monitoringa sistēmas mēriekārtas, kas atrodas 7.tvertnē, 4 datu kabeļu un izvadu vietu demontēšanu un pievadīšanu pie 4 gamma monitoringa urbumiem pie 7.tvertnes malām. </w:t>
            </w:r>
          </w:p>
        </w:tc>
        <w:tc>
          <w:tcPr>
            <w:tcW w:w="1842"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7F23F56" w14:textId="77777777">
            <w:pPr>
              <w:rPr>
                <w:color w:val="000000"/>
                <w:sz w:val="28"/>
                <w:szCs w:val="28"/>
              </w:rPr>
            </w:pPr>
            <w:r w:rsidRPr="00FC3FCA">
              <w:rPr>
                <w:color w:val="000000"/>
                <w:sz w:val="28"/>
                <w:szCs w:val="28"/>
              </w:rPr>
              <w:t>KS</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2374C0FA" w14:textId="77777777">
            <w:pPr>
              <w:jc w:val="right"/>
              <w:rPr>
                <w:color w:val="000000"/>
                <w:sz w:val="28"/>
                <w:szCs w:val="28"/>
              </w:rPr>
            </w:pPr>
            <w:r w:rsidRPr="00FC3FCA">
              <w:rPr>
                <w:color w:val="000000"/>
                <w:sz w:val="28"/>
                <w:szCs w:val="28"/>
              </w:rPr>
              <w:t>1</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511BFEAD" w14:textId="77777777">
            <w:pPr>
              <w:jc w:val="right"/>
              <w:rPr>
                <w:color w:val="000000"/>
                <w:sz w:val="28"/>
                <w:szCs w:val="28"/>
              </w:rPr>
            </w:pPr>
            <w:r w:rsidRPr="00FC3FCA">
              <w:rPr>
                <w:color w:val="000000"/>
                <w:sz w:val="28"/>
                <w:szCs w:val="28"/>
              </w:rPr>
              <w:t>151</w:t>
            </w:r>
            <w:r w:rsidRPr="00FC3FCA" w:rsidR="00400BE2">
              <w:rPr>
                <w:color w:val="000000"/>
                <w:sz w:val="28"/>
                <w:szCs w:val="28"/>
              </w:rPr>
              <w:t xml:space="preserve"> </w:t>
            </w:r>
            <w:r w:rsidRPr="00FC3FCA">
              <w:rPr>
                <w:color w:val="000000"/>
                <w:sz w:val="28"/>
                <w:szCs w:val="28"/>
              </w:rPr>
              <w:t>465,76</w:t>
            </w:r>
          </w:p>
        </w:tc>
      </w:tr>
      <w:tr w14:paraId="096C471B"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163E20CF" w14:textId="77777777">
            <w:pPr>
              <w:jc w:val="center"/>
              <w:rPr>
                <w:color w:val="000000"/>
                <w:sz w:val="28"/>
                <w:szCs w:val="28"/>
              </w:rPr>
            </w:pPr>
            <w:r w:rsidRPr="00FC3FCA">
              <w:rPr>
                <w:color w:val="000000"/>
                <w:sz w:val="28"/>
                <w:szCs w:val="2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87D663C" w14:textId="77777777">
            <w:pPr>
              <w:jc w:val="center"/>
              <w:rPr>
                <w:color w:val="000000"/>
                <w:sz w:val="28"/>
                <w:szCs w:val="28"/>
              </w:rPr>
            </w:pPr>
            <w:r w:rsidRPr="00FC3FCA">
              <w:rPr>
                <w:color w:val="000000"/>
                <w:sz w:val="28"/>
                <w:szCs w:val="28"/>
              </w:rPr>
              <w:t> </w:t>
            </w:r>
          </w:p>
        </w:tc>
        <w:tc>
          <w:tcPr>
            <w:tcW w:w="5823" w:type="dxa"/>
            <w:tcBorders>
              <w:top w:val="nil"/>
              <w:left w:val="nil"/>
              <w:bottom w:val="single" w:sz="4" w:space="0" w:color="000000"/>
              <w:right w:val="single" w:sz="4" w:space="0" w:color="000000"/>
            </w:tcBorders>
            <w:shd w:val="clear" w:color="auto" w:fill="auto"/>
            <w:vAlign w:val="bottom"/>
            <w:hideMark/>
          </w:tcPr>
          <w:p w:rsidR="00E9060B" w:rsidRPr="00FC3FCA" w:rsidP="00E9060B" w14:paraId="2DC7FF1D" w14:textId="77777777">
            <w:pPr>
              <w:jc w:val="right"/>
              <w:rPr>
                <w:color w:val="000000"/>
                <w:sz w:val="28"/>
                <w:szCs w:val="28"/>
              </w:rPr>
            </w:pPr>
            <w:r w:rsidRPr="00FC3FCA">
              <w:rPr>
                <w:color w:val="000000"/>
                <w:sz w:val="28"/>
                <w:szCs w:val="28"/>
              </w:rPr>
              <w:t xml:space="preserve">KOPĀ: </w:t>
            </w:r>
          </w:p>
        </w:tc>
        <w:tc>
          <w:tcPr>
            <w:tcW w:w="1842"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C92C3EA"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5572D3AE"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312F94CD" w14:textId="77777777">
            <w:pPr>
              <w:jc w:val="right"/>
              <w:rPr>
                <w:color w:val="000000"/>
                <w:sz w:val="28"/>
                <w:szCs w:val="28"/>
              </w:rPr>
            </w:pPr>
            <w:r w:rsidRPr="00FC3FCA">
              <w:rPr>
                <w:color w:val="000000"/>
                <w:sz w:val="28"/>
                <w:szCs w:val="28"/>
              </w:rPr>
              <w:t>151</w:t>
            </w:r>
            <w:r w:rsidRPr="00FC3FCA" w:rsidR="00400BE2">
              <w:rPr>
                <w:color w:val="000000"/>
                <w:sz w:val="28"/>
                <w:szCs w:val="28"/>
              </w:rPr>
              <w:t xml:space="preserve"> </w:t>
            </w:r>
            <w:r w:rsidRPr="00FC3FCA">
              <w:rPr>
                <w:color w:val="000000"/>
                <w:sz w:val="28"/>
                <w:szCs w:val="28"/>
              </w:rPr>
              <w:t>465,76</w:t>
            </w:r>
          </w:p>
        </w:tc>
      </w:tr>
      <w:tr w14:paraId="0107D295"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19F086FD" w14:textId="77777777">
            <w:pPr>
              <w:jc w:val="center"/>
              <w:rPr>
                <w:color w:val="000000"/>
                <w:sz w:val="28"/>
                <w:szCs w:val="28"/>
              </w:rPr>
            </w:pPr>
            <w:r w:rsidRPr="00FC3FCA">
              <w:rPr>
                <w:color w:val="000000"/>
                <w:sz w:val="28"/>
                <w:szCs w:val="2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3B7769E2" w14:textId="77777777">
            <w:pPr>
              <w:jc w:val="center"/>
              <w:rPr>
                <w:color w:val="000000"/>
                <w:sz w:val="28"/>
                <w:szCs w:val="28"/>
              </w:rPr>
            </w:pPr>
            <w:r w:rsidRPr="00FC3FCA">
              <w:rPr>
                <w:color w:val="000000"/>
                <w:sz w:val="28"/>
                <w:szCs w:val="28"/>
              </w:rPr>
              <w:t> </w:t>
            </w:r>
          </w:p>
        </w:tc>
        <w:tc>
          <w:tcPr>
            <w:tcW w:w="5823" w:type="dxa"/>
            <w:tcBorders>
              <w:top w:val="nil"/>
              <w:left w:val="nil"/>
              <w:bottom w:val="single" w:sz="4" w:space="0" w:color="000000"/>
              <w:right w:val="single" w:sz="4" w:space="0" w:color="000000"/>
            </w:tcBorders>
            <w:shd w:val="clear" w:color="auto" w:fill="auto"/>
            <w:vAlign w:val="bottom"/>
            <w:hideMark/>
          </w:tcPr>
          <w:p w:rsidR="00E9060B" w:rsidRPr="00FC3FCA" w:rsidP="00E9060B" w14:paraId="6F25D200" w14:textId="77777777">
            <w:pPr>
              <w:jc w:val="right"/>
              <w:rPr>
                <w:color w:val="000000"/>
                <w:sz w:val="28"/>
                <w:szCs w:val="28"/>
              </w:rPr>
            </w:pPr>
            <w:r w:rsidRPr="00FC3FCA">
              <w:rPr>
                <w:color w:val="000000"/>
                <w:sz w:val="28"/>
                <w:szCs w:val="28"/>
              </w:rPr>
              <w:t>Materiālu, grunts apmaiņas un būvgružu transporta izdevumi:</w:t>
            </w:r>
          </w:p>
        </w:tc>
        <w:tc>
          <w:tcPr>
            <w:tcW w:w="1842"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18F62E1B"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37538F0F"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1BA416B5" w14:textId="77777777">
            <w:pPr>
              <w:jc w:val="right"/>
              <w:rPr>
                <w:color w:val="000000"/>
                <w:sz w:val="28"/>
                <w:szCs w:val="28"/>
              </w:rPr>
            </w:pPr>
            <w:r w:rsidRPr="00FC3FCA">
              <w:rPr>
                <w:color w:val="000000"/>
                <w:sz w:val="28"/>
                <w:szCs w:val="28"/>
              </w:rPr>
              <w:t>1</w:t>
            </w:r>
            <w:r w:rsidRPr="00FC3FCA" w:rsidR="00400BE2">
              <w:rPr>
                <w:color w:val="000000"/>
                <w:sz w:val="28"/>
                <w:szCs w:val="28"/>
              </w:rPr>
              <w:t xml:space="preserve"> </w:t>
            </w:r>
            <w:r w:rsidRPr="00FC3FCA">
              <w:rPr>
                <w:color w:val="000000"/>
                <w:sz w:val="28"/>
                <w:szCs w:val="28"/>
              </w:rPr>
              <w:t>893,32</w:t>
            </w:r>
          </w:p>
        </w:tc>
      </w:tr>
      <w:tr w14:paraId="6BD7002D" w14:textId="77777777" w:rsidTr="00C817A8">
        <w:tblPrEx>
          <w:tblW w:w="13334" w:type="dxa"/>
          <w:jc w:val="center"/>
          <w:tblLayout w:type="fixed"/>
          <w:tblLook w:val="04A0"/>
        </w:tblPrEx>
        <w:trPr>
          <w:trHeight w:val="300"/>
          <w:jc w:val="center"/>
        </w:trPr>
        <w:tc>
          <w:tcPr>
            <w:tcW w:w="1008" w:type="dxa"/>
            <w:tcBorders>
              <w:top w:val="nil"/>
              <w:left w:val="single" w:sz="4" w:space="0" w:color="000000"/>
              <w:bottom w:val="single" w:sz="4" w:space="0" w:color="000000"/>
              <w:right w:val="single" w:sz="4" w:space="0" w:color="000000"/>
            </w:tcBorders>
            <w:shd w:val="clear" w:color="auto" w:fill="auto"/>
            <w:noWrap/>
            <w:vAlign w:val="bottom"/>
            <w:hideMark/>
          </w:tcPr>
          <w:p w:rsidR="00E9060B" w:rsidRPr="00FC3FCA" w:rsidP="00E9060B" w14:paraId="242653C8" w14:textId="77777777">
            <w:pPr>
              <w:jc w:val="center"/>
              <w:rPr>
                <w:color w:val="000000"/>
                <w:sz w:val="28"/>
                <w:szCs w:val="28"/>
              </w:rPr>
            </w:pPr>
            <w:r w:rsidRPr="00FC3FCA">
              <w:rPr>
                <w:color w:val="000000"/>
                <w:sz w:val="28"/>
                <w:szCs w:val="28"/>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D68D53B" w14:textId="77777777">
            <w:pPr>
              <w:jc w:val="center"/>
              <w:rPr>
                <w:color w:val="000000"/>
                <w:sz w:val="28"/>
                <w:szCs w:val="28"/>
              </w:rPr>
            </w:pPr>
            <w:r w:rsidRPr="00FC3FCA">
              <w:rPr>
                <w:color w:val="000000"/>
                <w:sz w:val="28"/>
                <w:szCs w:val="28"/>
              </w:rPr>
              <w:t> </w:t>
            </w:r>
          </w:p>
        </w:tc>
        <w:tc>
          <w:tcPr>
            <w:tcW w:w="5823" w:type="dxa"/>
            <w:tcBorders>
              <w:top w:val="nil"/>
              <w:left w:val="nil"/>
              <w:bottom w:val="single" w:sz="4" w:space="0" w:color="000000"/>
              <w:right w:val="single" w:sz="4" w:space="0" w:color="000000"/>
            </w:tcBorders>
            <w:shd w:val="clear" w:color="auto" w:fill="auto"/>
            <w:vAlign w:val="bottom"/>
            <w:hideMark/>
          </w:tcPr>
          <w:p w:rsidR="00E9060B" w:rsidRPr="00FC3FCA" w:rsidP="00E9060B" w14:paraId="69C918E7" w14:textId="77777777">
            <w:pPr>
              <w:jc w:val="right"/>
              <w:rPr>
                <w:color w:val="000000"/>
                <w:sz w:val="28"/>
                <w:szCs w:val="28"/>
              </w:rPr>
            </w:pPr>
            <w:r w:rsidRPr="00FC3FCA">
              <w:rPr>
                <w:color w:val="000000"/>
                <w:sz w:val="28"/>
                <w:szCs w:val="28"/>
              </w:rPr>
              <w:t>Tiešās izmaksas kopā:</w:t>
            </w:r>
          </w:p>
        </w:tc>
        <w:tc>
          <w:tcPr>
            <w:tcW w:w="1842"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62CD3DB1" w14:textId="77777777">
            <w:pPr>
              <w:rPr>
                <w:color w:val="000000"/>
                <w:sz w:val="28"/>
                <w:szCs w:val="28"/>
              </w:rPr>
            </w:pPr>
            <w:r w:rsidRPr="00FC3FCA">
              <w:rPr>
                <w:color w:val="000000"/>
                <w:sz w:val="28"/>
                <w:szCs w:val="28"/>
              </w:rPr>
              <w:t> </w:t>
            </w:r>
          </w:p>
        </w:tc>
        <w:tc>
          <w:tcPr>
            <w:tcW w:w="1670"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6C49F17" w14:textId="77777777">
            <w:pPr>
              <w:rPr>
                <w:color w:val="000000"/>
                <w:sz w:val="28"/>
                <w:szCs w:val="28"/>
              </w:rPr>
            </w:pPr>
            <w:r w:rsidRPr="00FC3FCA">
              <w:rPr>
                <w:color w:val="000000"/>
                <w:sz w:val="28"/>
                <w:szCs w:val="28"/>
              </w:rPr>
              <w:t> </w:t>
            </w:r>
          </w:p>
        </w:tc>
        <w:tc>
          <w:tcPr>
            <w:tcW w:w="1573" w:type="dxa"/>
            <w:tcBorders>
              <w:top w:val="nil"/>
              <w:left w:val="nil"/>
              <w:bottom w:val="single" w:sz="4" w:space="0" w:color="000000"/>
              <w:right w:val="single" w:sz="4" w:space="0" w:color="000000"/>
            </w:tcBorders>
            <w:shd w:val="clear" w:color="auto" w:fill="auto"/>
            <w:noWrap/>
            <w:vAlign w:val="bottom"/>
            <w:hideMark/>
          </w:tcPr>
          <w:p w:rsidR="00E9060B" w:rsidRPr="00FC3FCA" w:rsidP="00E9060B" w14:paraId="701835DB" w14:textId="77777777">
            <w:pPr>
              <w:jc w:val="right"/>
              <w:rPr>
                <w:b/>
                <w:bCs/>
                <w:color w:val="000000"/>
                <w:sz w:val="28"/>
                <w:szCs w:val="28"/>
              </w:rPr>
            </w:pPr>
            <w:r w:rsidRPr="00FC3FCA">
              <w:rPr>
                <w:b/>
                <w:bCs/>
                <w:color w:val="000000"/>
                <w:sz w:val="28"/>
                <w:szCs w:val="28"/>
              </w:rPr>
              <w:t>153</w:t>
            </w:r>
            <w:r w:rsidRPr="00FC3FCA" w:rsidR="00400BE2">
              <w:rPr>
                <w:b/>
                <w:bCs/>
                <w:color w:val="000000"/>
                <w:sz w:val="28"/>
                <w:szCs w:val="28"/>
              </w:rPr>
              <w:t xml:space="preserve"> </w:t>
            </w:r>
            <w:r w:rsidRPr="00FC3FCA">
              <w:rPr>
                <w:b/>
                <w:bCs/>
                <w:color w:val="000000"/>
                <w:sz w:val="28"/>
                <w:szCs w:val="28"/>
              </w:rPr>
              <w:t>359,08</w:t>
            </w:r>
          </w:p>
        </w:tc>
      </w:tr>
    </w:tbl>
    <w:p w:rsidR="00FC3FCA" w:rsidP="00E77E60" w14:paraId="5729F02F" w14:textId="77777777">
      <w:pPr>
        <w:pStyle w:val="Heading4"/>
        <w:ind w:left="0" w:firstLine="0"/>
        <w:rPr>
          <w:rFonts w:ascii="Times New Roman" w:hAnsi="Times New Roman"/>
          <w:bCs w:val="0"/>
        </w:rPr>
      </w:pPr>
    </w:p>
    <w:p w:rsidR="00E77E60" w:rsidRPr="00E30C95" w:rsidP="00E77E60" w14:paraId="4FA5DE4E" w14:textId="77777777">
      <w:pPr>
        <w:pStyle w:val="Heading4"/>
        <w:ind w:left="0" w:firstLine="0"/>
        <w:rPr>
          <w:rFonts w:ascii="Times New Roman" w:hAnsi="Times New Roman"/>
          <w:b w:val="0"/>
        </w:rPr>
      </w:pPr>
      <w:r w:rsidRPr="00E30C95">
        <w:rPr>
          <w:rFonts w:ascii="Times New Roman" w:hAnsi="Times New Roman"/>
          <w:b w:val="0"/>
        </w:rPr>
        <w:t>Vides aizsardzības un reģionālās</w:t>
      </w:r>
    </w:p>
    <w:p w:rsidR="00E77E60" w:rsidRPr="00E30C95" w:rsidP="00E77E60" w14:paraId="294E4143" w14:textId="0D6ED20A">
      <w:pPr>
        <w:pStyle w:val="Heading4"/>
        <w:ind w:left="0" w:firstLine="0"/>
        <w:rPr>
          <w:rFonts w:ascii="Times New Roman" w:hAnsi="Times New Roman"/>
          <w:b w:val="0"/>
        </w:rPr>
      </w:pPr>
      <w:r w:rsidRPr="00E30C95">
        <w:rPr>
          <w:rFonts w:ascii="Times New Roman" w:hAnsi="Times New Roman"/>
          <w:b w:val="0"/>
        </w:rPr>
        <w:t>attīstības ministr</w:t>
      </w:r>
      <w:r w:rsidRPr="00E30C95" w:rsidR="00B22DE2">
        <w:rPr>
          <w:rFonts w:ascii="Times New Roman" w:hAnsi="Times New Roman"/>
          <w:b w:val="0"/>
        </w:rPr>
        <w:t>s</w:t>
      </w:r>
      <w:r w:rsidRPr="00E30C95">
        <w:rPr>
          <w:rFonts w:ascii="Times New Roman" w:hAnsi="Times New Roman"/>
          <w:b w:val="0"/>
        </w:rPr>
        <w:tab/>
      </w:r>
      <w:r w:rsidRPr="00E30C95">
        <w:rPr>
          <w:rFonts w:ascii="Times New Roman" w:hAnsi="Times New Roman"/>
          <w:b w:val="0"/>
        </w:rPr>
        <w:tab/>
      </w:r>
      <w:r w:rsidRPr="00E30C95">
        <w:rPr>
          <w:rFonts w:ascii="Times New Roman" w:hAnsi="Times New Roman"/>
          <w:b w:val="0"/>
        </w:rPr>
        <w:tab/>
      </w:r>
      <w:r w:rsidRPr="00E30C95">
        <w:rPr>
          <w:rFonts w:ascii="Times New Roman" w:hAnsi="Times New Roman"/>
          <w:b w:val="0"/>
        </w:rPr>
        <w:tab/>
      </w:r>
      <w:r w:rsidRPr="00E30C95">
        <w:rPr>
          <w:rFonts w:ascii="Times New Roman" w:hAnsi="Times New Roman"/>
          <w:b w:val="0"/>
        </w:rPr>
        <w:tab/>
      </w:r>
      <w:r w:rsidRPr="00E30C95">
        <w:rPr>
          <w:rFonts w:ascii="Times New Roman" w:hAnsi="Times New Roman"/>
          <w:b w:val="0"/>
        </w:rPr>
        <w:tab/>
      </w:r>
      <w:r w:rsidRPr="00E30C95" w:rsidR="00B22DE2">
        <w:rPr>
          <w:rFonts w:ascii="Times New Roman" w:hAnsi="Times New Roman"/>
          <w:b w:val="0"/>
        </w:rPr>
        <w:tab/>
      </w:r>
      <w:r w:rsidR="00B24905">
        <w:rPr>
          <w:rFonts w:ascii="Times New Roman" w:hAnsi="Times New Roman"/>
          <w:b w:val="0"/>
        </w:rPr>
        <w:tab/>
      </w:r>
      <w:r w:rsidR="00B24905">
        <w:rPr>
          <w:rFonts w:ascii="Times New Roman" w:hAnsi="Times New Roman"/>
          <w:b w:val="0"/>
        </w:rPr>
        <w:tab/>
      </w:r>
      <w:r w:rsidR="00FC3FCA">
        <w:rPr>
          <w:rFonts w:ascii="Times New Roman" w:hAnsi="Times New Roman"/>
          <w:b w:val="0"/>
        </w:rPr>
        <w:t xml:space="preserve">                    </w:t>
      </w:r>
      <w:r w:rsidR="00B24905">
        <w:rPr>
          <w:rFonts w:ascii="Times New Roman" w:hAnsi="Times New Roman"/>
          <w:b w:val="0"/>
        </w:rPr>
        <w:tab/>
      </w:r>
      <w:r w:rsidRPr="00E30C95" w:rsidR="00F77CDD">
        <w:rPr>
          <w:rFonts w:ascii="Times New Roman" w:hAnsi="Times New Roman"/>
          <w:b w:val="0"/>
        </w:rPr>
        <w:t>K.Gerhards</w:t>
      </w:r>
    </w:p>
    <w:p w:rsidR="00FC3FCA" w:rsidRPr="00FC3FCA" w:rsidP="00860690" w14:paraId="30E64842" w14:textId="77777777">
      <w:pPr>
        <w:pStyle w:val="Footer"/>
        <w:tabs>
          <w:tab w:val="left" w:pos="720"/>
        </w:tabs>
        <w:rPr>
          <w:sz w:val="24"/>
          <w:szCs w:val="24"/>
        </w:rPr>
      </w:pPr>
    </w:p>
    <w:p w:rsidR="00360121" w:rsidRPr="00E30C95" w:rsidP="00360121" w14:paraId="64D48013" w14:textId="77777777">
      <w:pPr>
        <w:pStyle w:val="Footer"/>
        <w:tabs>
          <w:tab w:val="left" w:pos="720"/>
        </w:tabs>
        <w:rPr>
          <w:sz w:val="22"/>
          <w:szCs w:val="22"/>
        </w:rPr>
      </w:pPr>
      <w:r>
        <w:rPr>
          <w:sz w:val="22"/>
          <w:szCs w:val="22"/>
        </w:rPr>
        <w:t>Čerepenko</w:t>
      </w:r>
      <w:r w:rsidRPr="00E30C95">
        <w:rPr>
          <w:sz w:val="22"/>
          <w:szCs w:val="22"/>
        </w:rPr>
        <w:t xml:space="preserve"> </w:t>
      </w:r>
      <w:r>
        <w:rPr>
          <w:sz w:val="22"/>
          <w:szCs w:val="22"/>
        </w:rPr>
        <w:t>67026591</w:t>
      </w:r>
    </w:p>
    <w:p w:rsidR="00E77E60" w:rsidRPr="00FC3FCA" w:rsidP="00360121" w14:paraId="000C7D80" w14:textId="568C7C0D">
      <w:pPr>
        <w:pStyle w:val="Footer"/>
        <w:tabs>
          <w:tab w:val="clear" w:pos="4153"/>
          <w:tab w:val="clear" w:pos="8306"/>
        </w:tabs>
        <w:rPr>
          <w:sz w:val="22"/>
          <w:szCs w:val="22"/>
          <w:u w:val="single"/>
        </w:rPr>
      </w:pPr>
      <w:r>
        <w:fldChar w:fldCharType="begin"/>
      </w:r>
      <w:r>
        <w:instrText xml:space="preserve"> HYPERLINK "mailto:Zita.Cerepenko@varam.gov.lv" </w:instrText>
      </w:r>
      <w:r>
        <w:fldChar w:fldCharType="separate"/>
      </w:r>
      <w:r w:rsidRPr="00812C19" w:rsidR="00360121">
        <w:rPr>
          <w:rStyle w:val="Hyperlink"/>
          <w:sz w:val="22"/>
          <w:szCs w:val="22"/>
        </w:rPr>
        <w:t>Zita.Cerepenko@varam.gov.lv</w:t>
      </w:r>
      <w:r>
        <w:fldChar w:fldCharType="end"/>
      </w:r>
    </w:p>
    <w:sectPr w:rsidSect="00C817A8">
      <w:headerReference w:type="even" r:id="rId5"/>
      <w:headerReference w:type="default" r:id="rId6"/>
      <w:footerReference w:type="default" r:id="rId7"/>
      <w:footerReference w:type="first" r:id="rId8"/>
      <w:pgSz w:w="15840" w:h="12240" w:orient="landscape"/>
      <w:pgMar w:top="1134" w:right="1098" w:bottom="1701" w:left="1418" w:header="709" w:footer="709"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BB3" w:rsidRPr="0035306E" w:rsidP="0035306E" w14:paraId="54D1A350" w14:textId="3296D595">
    <w:pPr>
      <w:jc w:val="both"/>
      <w:rPr>
        <w:sz w:val="24"/>
        <w:szCs w:val="24"/>
      </w:rPr>
    </w:pPr>
    <w:r>
      <w:rPr>
        <w:sz w:val="22"/>
        <w:szCs w:val="22"/>
      </w:rPr>
      <w:t>VARAMInfp1_22</w:t>
    </w:r>
    <w:r>
      <w:rPr>
        <w:sz w:val="22"/>
        <w:szCs w:val="22"/>
      </w:rPr>
      <w:t>0917</w:t>
    </w:r>
    <w:r w:rsidRPr="00AF2316">
      <w:rPr>
        <w:sz w:val="22"/>
        <w:szCs w:val="22"/>
      </w:rPr>
      <w:t>_</w:t>
    </w:r>
    <w:r>
      <w:rPr>
        <w:sz w:val="22"/>
        <w:szCs w:val="22"/>
      </w:rPr>
      <w:t>papildfin_Radons;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BB3" w:rsidRPr="0035306E" w:rsidP="0035306E" w14:paraId="1EE33D57" w14:textId="51BD1755">
    <w:pPr>
      <w:jc w:val="both"/>
      <w:rPr>
        <w:sz w:val="24"/>
        <w:szCs w:val="24"/>
      </w:rPr>
    </w:pPr>
    <w:r>
      <w:rPr>
        <w:sz w:val="22"/>
        <w:szCs w:val="22"/>
      </w:rPr>
      <w:t>VARAMInfp1_22</w:t>
    </w:r>
    <w:r>
      <w:rPr>
        <w:sz w:val="22"/>
        <w:szCs w:val="22"/>
      </w:rPr>
      <w:t>0917</w:t>
    </w:r>
    <w:r w:rsidRPr="00AF2316">
      <w:rPr>
        <w:sz w:val="22"/>
        <w:szCs w:val="22"/>
      </w:rPr>
      <w:t>_</w:t>
    </w:r>
    <w:r>
      <w:rPr>
        <w:sz w:val="22"/>
        <w:szCs w:val="22"/>
      </w:rPr>
      <w:t>papildfin_Radons;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5BB3" w14:paraId="4D11B7F2"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35BB3" w14:paraId="3BCA94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6370063"/>
      <w:docPartObj>
        <w:docPartGallery w:val="Page Numbers (Top of Page)"/>
        <w:docPartUnique/>
      </w:docPartObj>
    </w:sdtPr>
    <w:sdtEndPr>
      <w:rPr>
        <w:noProof/>
        <w:sz w:val="24"/>
        <w:szCs w:val="24"/>
      </w:rPr>
    </w:sdtEndPr>
    <w:sdtContent>
      <w:p w:rsidR="00C35BB3" w:rsidRPr="00D951B6" w14:paraId="498111E7" w14:textId="34E18491">
        <w:pPr>
          <w:pStyle w:val="Header"/>
          <w:jc w:val="center"/>
          <w:rPr>
            <w:sz w:val="24"/>
            <w:szCs w:val="24"/>
          </w:rPr>
        </w:pPr>
        <w:r w:rsidRPr="00D951B6">
          <w:rPr>
            <w:sz w:val="24"/>
            <w:szCs w:val="24"/>
          </w:rPr>
          <w:fldChar w:fldCharType="begin"/>
        </w:r>
        <w:r w:rsidRPr="00D951B6">
          <w:rPr>
            <w:sz w:val="24"/>
            <w:szCs w:val="24"/>
          </w:rPr>
          <w:instrText xml:space="preserve"> PAGE   \* MERGEFORMAT </w:instrText>
        </w:r>
        <w:r w:rsidRPr="00D951B6">
          <w:rPr>
            <w:sz w:val="24"/>
            <w:szCs w:val="24"/>
          </w:rPr>
          <w:fldChar w:fldCharType="separate"/>
        </w:r>
        <w:r w:rsidR="002044D6">
          <w:rPr>
            <w:noProof/>
            <w:sz w:val="24"/>
            <w:szCs w:val="24"/>
          </w:rPr>
          <w:t>14</w:t>
        </w:r>
        <w:r w:rsidRPr="00D951B6">
          <w:rPr>
            <w:noProof/>
            <w:sz w:val="24"/>
            <w:szCs w:val="24"/>
          </w:rPr>
          <w:fldChar w:fldCharType="end"/>
        </w:r>
      </w:p>
    </w:sdtContent>
  </w:sdt>
  <w:p w:rsidR="00C35BB3" w14:paraId="63CF02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5148C9"/>
    <w:multiLevelType w:val="hybridMultilevel"/>
    <w:tmpl w:val="1BC0ED7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9DC4B07"/>
    <w:multiLevelType w:val="hybridMultilevel"/>
    <w:tmpl w:val="68F887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E4"/>
    <w:rsid w:val="00010DAE"/>
    <w:rsid w:val="00045DB4"/>
    <w:rsid w:val="000516DE"/>
    <w:rsid w:val="00074992"/>
    <w:rsid w:val="00074B41"/>
    <w:rsid w:val="00077CA1"/>
    <w:rsid w:val="000842F6"/>
    <w:rsid w:val="000B2C61"/>
    <w:rsid w:val="000C6308"/>
    <w:rsid w:val="000E3D26"/>
    <w:rsid w:val="00107DF0"/>
    <w:rsid w:val="001113F1"/>
    <w:rsid w:val="00114945"/>
    <w:rsid w:val="00120566"/>
    <w:rsid w:val="00134E48"/>
    <w:rsid w:val="00147B10"/>
    <w:rsid w:val="001530E8"/>
    <w:rsid w:val="00164C31"/>
    <w:rsid w:val="001658D8"/>
    <w:rsid w:val="0018359A"/>
    <w:rsid w:val="00184487"/>
    <w:rsid w:val="00184D56"/>
    <w:rsid w:val="00185307"/>
    <w:rsid w:val="00194DF7"/>
    <w:rsid w:val="001B2D1F"/>
    <w:rsid w:val="001B7E94"/>
    <w:rsid w:val="001C09EA"/>
    <w:rsid w:val="001D5DA9"/>
    <w:rsid w:val="001E602D"/>
    <w:rsid w:val="001F1875"/>
    <w:rsid w:val="002044D6"/>
    <w:rsid w:val="0020566F"/>
    <w:rsid w:val="002167F9"/>
    <w:rsid w:val="002314D1"/>
    <w:rsid w:val="00233231"/>
    <w:rsid w:val="00242210"/>
    <w:rsid w:val="00247682"/>
    <w:rsid w:val="00257CD6"/>
    <w:rsid w:val="00263C21"/>
    <w:rsid w:val="00275EBC"/>
    <w:rsid w:val="002A0DFF"/>
    <w:rsid w:val="002A5F12"/>
    <w:rsid w:val="002E2C26"/>
    <w:rsid w:val="0030658A"/>
    <w:rsid w:val="0032699D"/>
    <w:rsid w:val="0033091E"/>
    <w:rsid w:val="00336A20"/>
    <w:rsid w:val="0035306E"/>
    <w:rsid w:val="00360121"/>
    <w:rsid w:val="00377ACC"/>
    <w:rsid w:val="00386F9C"/>
    <w:rsid w:val="003A413A"/>
    <w:rsid w:val="003B6AF3"/>
    <w:rsid w:val="003F4554"/>
    <w:rsid w:val="003F6192"/>
    <w:rsid w:val="00400BE2"/>
    <w:rsid w:val="00401EC8"/>
    <w:rsid w:val="00403AAB"/>
    <w:rsid w:val="0041094B"/>
    <w:rsid w:val="00432266"/>
    <w:rsid w:val="004344B1"/>
    <w:rsid w:val="00451194"/>
    <w:rsid w:val="004605FB"/>
    <w:rsid w:val="004612D9"/>
    <w:rsid w:val="00470767"/>
    <w:rsid w:val="00482566"/>
    <w:rsid w:val="004D23C5"/>
    <w:rsid w:val="004D3E65"/>
    <w:rsid w:val="004E133D"/>
    <w:rsid w:val="004E534E"/>
    <w:rsid w:val="004F135D"/>
    <w:rsid w:val="00505AB7"/>
    <w:rsid w:val="005139D3"/>
    <w:rsid w:val="00520606"/>
    <w:rsid w:val="005279A7"/>
    <w:rsid w:val="00552D35"/>
    <w:rsid w:val="00557771"/>
    <w:rsid w:val="00576903"/>
    <w:rsid w:val="005D10CA"/>
    <w:rsid w:val="005E35B2"/>
    <w:rsid w:val="005E35D3"/>
    <w:rsid w:val="005E6537"/>
    <w:rsid w:val="0063224F"/>
    <w:rsid w:val="006343A6"/>
    <w:rsid w:val="0064136D"/>
    <w:rsid w:val="006420CC"/>
    <w:rsid w:val="00653068"/>
    <w:rsid w:val="006563DD"/>
    <w:rsid w:val="00667A23"/>
    <w:rsid w:val="0068293A"/>
    <w:rsid w:val="00685F58"/>
    <w:rsid w:val="0069365A"/>
    <w:rsid w:val="00694303"/>
    <w:rsid w:val="006976DB"/>
    <w:rsid w:val="006A7817"/>
    <w:rsid w:val="006B3F4F"/>
    <w:rsid w:val="006B5280"/>
    <w:rsid w:val="006C27A1"/>
    <w:rsid w:val="006C2C6A"/>
    <w:rsid w:val="006C47BB"/>
    <w:rsid w:val="006C785C"/>
    <w:rsid w:val="006D4BBA"/>
    <w:rsid w:val="006E700A"/>
    <w:rsid w:val="00712BF4"/>
    <w:rsid w:val="0071311E"/>
    <w:rsid w:val="00725AC8"/>
    <w:rsid w:val="007A750C"/>
    <w:rsid w:val="007B4F7C"/>
    <w:rsid w:val="007C0CD5"/>
    <w:rsid w:val="007D1419"/>
    <w:rsid w:val="007E5062"/>
    <w:rsid w:val="007F40A5"/>
    <w:rsid w:val="00812C19"/>
    <w:rsid w:val="00814011"/>
    <w:rsid w:val="00860690"/>
    <w:rsid w:val="0087037B"/>
    <w:rsid w:val="008A23E3"/>
    <w:rsid w:val="008B457F"/>
    <w:rsid w:val="008D57AD"/>
    <w:rsid w:val="008F7325"/>
    <w:rsid w:val="0092154C"/>
    <w:rsid w:val="0092233C"/>
    <w:rsid w:val="00930400"/>
    <w:rsid w:val="00961179"/>
    <w:rsid w:val="009A02DD"/>
    <w:rsid w:val="009B3220"/>
    <w:rsid w:val="009C5E03"/>
    <w:rsid w:val="009E74A6"/>
    <w:rsid w:val="00A332E5"/>
    <w:rsid w:val="00A43214"/>
    <w:rsid w:val="00A57EB0"/>
    <w:rsid w:val="00A70485"/>
    <w:rsid w:val="00A75DBB"/>
    <w:rsid w:val="00A91960"/>
    <w:rsid w:val="00AB1DDC"/>
    <w:rsid w:val="00AB6B66"/>
    <w:rsid w:val="00AC6F63"/>
    <w:rsid w:val="00AF2316"/>
    <w:rsid w:val="00B057FB"/>
    <w:rsid w:val="00B11CE4"/>
    <w:rsid w:val="00B22DE2"/>
    <w:rsid w:val="00B24905"/>
    <w:rsid w:val="00B339E7"/>
    <w:rsid w:val="00B348E1"/>
    <w:rsid w:val="00B41E83"/>
    <w:rsid w:val="00B47242"/>
    <w:rsid w:val="00B502C0"/>
    <w:rsid w:val="00B736EF"/>
    <w:rsid w:val="00B73CDB"/>
    <w:rsid w:val="00BA59D8"/>
    <w:rsid w:val="00BB2493"/>
    <w:rsid w:val="00BB6A3B"/>
    <w:rsid w:val="00BE46B2"/>
    <w:rsid w:val="00C02F2B"/>
    <w:rsid w:val="00C07AAC"/>
    <w:rsid w:val="00C1300D"/>
    <w:rsid w:val="00C32D77"/>
    <w:rsid w:val="00C35BB3"/>
    <w:rsid w:val="00C363F0"/>
    <w:rsid w:val="00C51787"/>
    <w:rsid w:val="00C762D8"/>
    <w:rsid w:val="00C817A8"/>
    <w:rsid w:val="00C83200"/>
    <w:rsid w:val="00CB7DC3"/>
    <w:rsid w:val="00CE08CC"/>
    <w:rsid w:val="00D10C70"/>
    <w:rsid w:val="00D1180F"/>
    <w:rsid w:val="00D20A31"/>
    <w:rsid w:val="00D22344"/>
    <w:rsid w:val="00D2485E"/>
    <w:rsid w:val="00D31D94"/>
    <w:rsid w:val="00D41AB5"/>
    <w:rsid w:val="00D609FB"/>
    <w:rsid w:val="00D64A25"/>
    <w:rsid w:val="00D66768"/>
    <w:rsid w:val="00D90D2D"/>
    <w:rsid w:val="00D91CEB"/>
    <w:rsid w:val="00D951B6"/>
    <w:rsid w:val="00D96448"/>
    <w:rsid w:val="00DC13E6"/>
    <w:rsid w:val="00DD4591"/>
    <w:rsid w:val="00DE11E8"/>
    <w:rsid w:val="00E076B1"/>
    <w:rsid w:val="00E1540F"/>
    <w:rsid w:val="00E21826"/>
    <w:rsid w:val="00E275A5"/>
    <w:rsid w:val="00E30C95"/>
    <w:rsid w:val="00E35DA2"/>
    <w:rsid w:val="00E41745"/>
    <w:rsid w:val="00E50D04"/>
    <w:rsid w:val="00E70176"/>
    <w:rsid w:val="00E74981"/>
    <w:rsid w:val="00E77E60"/>
    <w:rsid w:val="00E9060B"/>
    <w:rsid w:val="00EB4B84"/>
    <w:rsid w:val="00EE6E07"/>
    <w:rsid w:val="00EF1F74"/>
    <w:rsid w:val="00EF3ECE"/>
    <w:rsid w:val="00F05E54"/>
    <w:rsid w:val="00F11477"/>
    <w:rsid w:val="00F13F09"/>
    <w:rsid w:val="00F441BE"/>
    <w:rsid w:val="00F77CDD"/>
    <w:rsid w:val="00F90D9A"/>
    <w:rsid w:val="00F9305A"/>
    <w:rsid w:val="00F963FB"/>
    <w:rsid w:val="00F97D46"/>
    <w:rsid w:val="00FA7B26"/>
    <w:rsid w:val="00FC3FCA"/>
    <w:rsid w:val="00FE7BB5"/>
    <w:rsid w:val="00FF4A87"/>
    <w:rsid w:val="00FF63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510F483-796B-4FA2-A3C7-0D4829D3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E4"/>
    <w:pPr>
      <w:spacing w:after="0" w:line="240" w:lineRule="auto"/>
    </w:pPr>
    <w:rPr>
      <w:rFonts w:ascii="Times New Roman" w:eastAsia="Times New Roman" w:hAnsi="Times New Roman" w:cs="Times New Roman"/>
      <w:sz w:val="20"/>
      <w:szCs w:val="20"/>
      <w:lang w:val="lv-LV"/>
    </w:rPr>
  </w:style>
  <w:style w:type="paragraph" w:styleId="Heading4">
    <w:name w:val="heading 4"/>
    <w:basedOn w:val="Normal"/>
    <w:next w:val="Normal"/>
    <w:link w:val="Heading4Char"/>
    <w:unhideWhenUsed/>
    <w:qFormat/>
    <w:rsid w:val="00E77E60"/>
    <w:pPr>
      <w:keepNext/>
      <w:ind w:left="540" w:firstLine="27"/>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CE4"/>
    <w:pPr>
      <w:tabs>
        <w:tab w:val="center" w:pos="4153"/>
        <w:tab w:val="right" w:pos="8306"/>
      </w:tabs>
    </w:pPr>
  </w:style>
  <w:style w:type="character" w:customStyle="1" w:styleId="HeaderChar">
    <w:name w:val="Header Char"/>
    <w:basedOn w:val="DefaultParagraphFont"/>
    <w:link w:val="Header"/>
    <w:uiPriority w:val="99"/>
    <w:rsid w:val="00B11CE4"/>
    <w:rPr>
      <w:rFonts w:ascii="Times New Roman" w:eastAsia="Times New Roman" w:hAnsi="Times New Roman" w:cs="Times New Roman"/>
      <w:sz w:val="20"/>
      <w:szCs w:val="20"/>
      <w:lang w:val="lv-LV"/>
    </w:rPr>
  </w:style>
  <w:style w:type="character" w:styleId="PageNumber">
    <w:name w:val="page number"/>
    <w:basedOn w:val="DefaultParagraphFont"/>
    <w:rsid w:val="00B11CE4"/>
  </w:style>
  <w:style w:type="paragraph" w:styleId="Footer">
    <w:name w:val="footer"/>
    <w:basedOn w:val="Normal"/>
    <w:link w:val="FooterChar"/>
    <w:rsid w:val="00B11CE4"/>
    <w:pPr>
      <w:tabs>
        <w:tab w:val="center" w:pos="4153"/>
        <w:tab w:val="right" w:pos="8306"/>
      </w:tabs>
    </w:pPr>
  </w:style>
  <w:style w:type="character" w:customStyle="1" w:styleId="FooterChar">
    <w:name w:val="Footer Char"/>
    <w:basedOn w:val="DefaultParagraphFont"/>
    <w:link w:val="Footer"/>
    <w:rsid w:val="00B11CE4"/>
    <w:rPr>
      <w:rFonts w:ascii="Times New Roman" w:eastAsia="Times New Roman" w:hAnsi="Times New Roman" w:cs="Times New Roman"/>
      <w:sz w:val="20"/>
      <w:szCs w:val="20"/>
      <w:lang w:val="lv-LV"/>
    </w:rPr>
  </w:style>
  <w:style w:type="character" w:styleId="Hyperlink">
    <w:name w:val="Hyperlink"/>
    <w:basedOn w:val="DefaultParagraphFont"/>
    <w:rsid w:val="00B11CE4"/>
    <w:rPr>
      <w:color w:val="0000FF"/>
      <w:u w:val="single"/>
    </w:rPr>
  </w:style>
  <w:style w:type="paragraph" w:styleId="FootnoteText">
    <w:name w:val="footnote text"/>
    <w:basedOn w:val="Normal"/>
    <w:link w:val="FootnoteTextChar"/>
    <w:rsid w:val="00B11CE4"/>
  </w:style>
  <w:style w:type="character" w:customStyle="1" w:styleId="FootnoteTextChar">
    <w:name w:val="Footnote Text Char"/>
    <w:basedOn w:val="DefaultParagraphFont"/>
    <w:link w:val="FootnoteText"/>
    <w:rsid w:val="00B11CE4"/>
    <w:rPr>
      <w:rFonts w:ascii="Times New Roman" w:eastAsia="Times New Roman" w:hAnsi="Times New Roman" w:cs="Times New Roman"/>
      <w:sz w:val="20"/>
      <w:szCs w:val="20"/>
      <w:lang w:val="lv-LV"/>
    </w:rPr>
  </w:style>
  <w:style w:type="character" w:styleId="FootnoteReference">
    <w:name w:val="footnote reference"/>
    <w:basedOn w:val="DefaultParagraphFont"/>
    <w:rsid w:val="00B11CE4"/>
    <w:rPr>
      <w:vertAlign w:val="superscript"/>
    </w:rPr>
  </w:style>
  <w:style w:type="paragraph" w:styleId="ListParagraph">
    <w:name w:val="List Paragraph"/>
    <w:basedOn w:val="Normal"/>
    <w:uiPriority w:val="99"/>
    <w:qFormat/>
    <w:rsid w:val="00CB7DC3"/>
    <w:pPr>
      <w:spacing w:after="200" w:line="276" w:lineRule="auto"/>
      <w:ind w:left="720"/>
      <w:contextualSpacing/>
    </w:pPr>
    <w:rPr>
      <w:rFonts w:ascii="Calibri" w:hAnsi="Calibri"/>
      <w:sz w:val="22"/>
      <w:szCs w:val="22"/>
      <w:lang w:val="en-US"/>
    </w:rPr>
  </w:style>
  <w:style w:type="character" w:customStyle="1" w:styleId="Heading4Char">
    <w:name w:val="Heading 4 Char"/>
    <w:basedOn w:val="DefaultParagraphFont"/>
    <w:link w:val="Heading4"/>
    <w:rsid w:val="00E77E60"/>
    <w:rPr>
      <w:rFonts w:ascii="Calibri" w:eastAsia="Times New Roman" w:hAnsi="Calibri" w:cs="Times New Roman"/>
      <w:b/>
      <w:bCs/>
      <w:sz w:val="28"/>
      <w:szCs w:val="28"/>
      <w:lang w:val="lv-LV"/>
    </w:rPr>
  </w:style>
  <w:style w:type="paragraph" w:styleId="BalloonText">
    <w:name w:val="Balloon Text"/>
    <w:basedOn w:val="Normal"/>
    <w:link w:val="BalloonTextChar"/>
    <w:uiPriority w:val="99"/>
    <w:semiHidden/>
    <w:unhideWhenUsed/>
    <w:rsid w:val="00AB6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66"/>
    <w:rPr>
      <w:rFonts w:ascii="Segoe UI" w:eastAsia="Times New Roman" w:hAnsi="Segoe UI" w:cs="Segoe UI"/>
      <w:sz w:val="18"/>
      <w:szCs w:val="18"/>
      <w:lang w:val="lv-LV"/>
    </w:rPr>
  </w:style>
  <w:style w:type="paragraph" w:customStyle="1" w:styleId="xmsonormal">
    <w:name w:val="x_msonormal"/>
    <w:basedOn w:val="Normal"/>
    <w:rsid w:val="00B22DE2"/>
    <w:pPr>
      <w:spacing w:before="100" w:beforeAutospacing="1" w:after="100" w:afterAutospacing="1"/>
    </w:pPr>
    <w:rPr>
      <w:sz w:val="24"/>
      <w:szCs w:val="24"/>
      <w:lang w:eastAsia="lv-LV"/>
    </w:rPr>
  </w:style>
  <w:style w:type="table" w:styleId="TableGrid">
    <w:name w:val="Table Grid"/>
    <w:basedOn w:val="TableNormal"/>
    <w:uiPriority w:val="59"/>
    <w:rsid w:val="00D9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E65"/>
    <w:rPr>
      <w:sz w:val="16"/>
      <w:szCs w:val="16"/>
    </w:rPr>
  </w:style>
  <w:style w:type="paragraph" w:styleId="CommentText">
    <w:name w:val="annotation text"/>
    <w:basedOn w:val="Normal"/>
    <w:link w:val="CommentTextChar"/>
    <w:uiPriority w:val="99"/>
    <w:semiHidden/>
    <w:unhideWhenUsed/>
    <w:rsid w:val="004D3E65"/>
  </w:style>
  <w:style w:type="character" w:customStyle="1" w:styleId="CommentTextChar">
    <w:name w:val="Comment Text Char"/>
    <w:basedOn w:val="DefaultParagraphFont"/>
    <w:link w:val="CommentText"/>
    <w:uiPriority w:val="99"/>
    <w:semiHidden/>
    <w:rsid w:val="004D3E65"/>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4D3E65"/>
    <w:rPr>
      <w:b/>
      <w:bCs/>
    </w:rPr>
  </w:style>
  <w:style w:type="character" w:customStyle="1" w:styleId="CommentSubjectChar">
    <w:name w:val="Comment Subject Char"/>
    <w:basedOn w:val="CommentTextChar"/>
    <w:link w:val="CommentSubject"/>
    <w:uiPriority w:val="99"/>
    <w:semiHidden/>
    <w:rsid w:val="004D3E65"/>
    <w:rPr>
      <w:rFonts w:ascii="Times New Roman" w:eastAsia="Times New Roman" w:hAnsi="Times New Roman"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79CC-F1BA-437E-A02F-859CC38B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Infromatīvā ziņojuma pielikums</vt:lpstr>
    </vt:vector>
  </TitlesOfParts>
  <Company>VARAM</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Infromatīvā ziņojuma pielikums</dc:title>
  <dc:subject>Infromatīvā ziņojuma pielikums</dc:subject>
  <dc:creator>Zita Čerepenko</dc:creator>
  <dc:description>zita.cerepenko@varam.gov.lv, 67026591</dc:description>
  <cp:lastModifiedBy>Zita Čerepenko</cp:lastModifiedBy>
  <cp:revision>43</cp:revision>
  <cp:lastPrinted>2014-08-26T08:53:00Z</cp:lastPrinted>
  <dcterms:created xsi:type="dcterms:W3CDTF">2017-05-13T09:00:00Z</dcterms:created>
  <dcterms:modified xsi:type="dcterms:W3CDTF">2017-09-22T05:51:00Z</dcterms:modified>
</cp:coreProperties>
</file>