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B0428" w14:textId="77777777" w:rsidR="002B3D0F" w:rsidRPr="008C0055" w:rsidRDefault="002B3D0F" w:rsidP="002B3D0F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769AA">
        <w:rPr>
          <w:b/>
          <w:bCs/>
          <w:sz w:val="28"/>
          <w:szCs w:val="28"/>
        </w:rPr>
        <w:t>LATVIJAS REPUBLIKAS MINISTRU KABINETS</w:t>
      </w:r>
    </w:p>
    <w:p w14:paraId="3D4B6792" w14:textId="77777777" w:rsidR="002B3D0F" w:rsidRPr="006D527F" w:rsidRDefault="002B3D0F" w:rsidP="002B3D0F">
      <w:pPr>
        <w:tabs>
          <w:tab w:val="left" w:pos="6300"/>
        </w:tabs>
        <w:jc w:val="both"/>
        <w:rPr>
          <w:sz w:val="26"/>
          <w:szCs w:val="26"/>
        </w:rPr>
      </w:pPr>
    </w:p>
    <w:p w14:paraId="10D11B64" w14:textId="77777777" w:rsidR="002B3D0F" w:rsidRPr="006D527F" w:rsidRDefault="002B3D0F" w:rsidP="002B3D0F">
      <w:pPr>
        <w:tabs>
          <w:tab w:val="left" w:pos="6300"/>
        </w:tabs>
        <w:jc w:val="both"/>
        <w:rPr>
          <w:sz w:val="26"/>
          <w:szCs w:val="26"/>
        </w:rPr>
      </w:pPr>
    </w:p>
    <w:p w14:paraId="41148C84" w14:textId="77777777" w:rsidR="002B3D0F" w:rsidRPr="00D12CCE" w:rsidRDefault="002B3D0F" w:rsidP="002B3D0F">
      <w:pPr>
        <w:tabs>
          <w:tab w:val="left" w:pos="6300"/>
        </w:tabs>
        <w:jc w:val="both"/>
      </w:pPr>
      <w:r w:rsidRPr="00D12CCE">
        <w:t>2017. gada ___.____________</w:t>
      </w:r>
      <w:r w:rsidRPr="00D12CCE">
        <w:tab/>
      </w:r>
      <w:smartTag w:uri="schemas-tilde-lv/tildestengine" w:element="veidnes">
        <w:smartTagPr>
          <w:attr w:name="text" w:val="Rīkojums"/>
          <w:attr w:name="id" w:val="-1"/>
          <w:attr w:name="baseform" w:val="Rīkojums"/>
        </w:smartTagPr>
        <w:r w:rsidRPr="00D12CCE">
          <w:t>Rīkojums</w:t>
        </w:r>
      </w:smartTag>
      <w:r w:rsidRPr="00D12CCE">
        <w:t xml:space="preserve"> Nr.</w:t>
      </w:r>
    </w:p>
    <w:p w14:paraId="4C5F7ED7" w14:textId="77777777" w:rsidR="002B3D0F" w:rsidRPr="00D12CCE" w:rsidRDefault="002B3D0F" w:rsidP="002B3D0F">
      <w:pPr>
        <w:tabs>
          <w:tab w:val="left" w:pos="6300"/>
        </w:tabs>
        <w:jc w:val="both"/>
      </w:pPr>
      <w:r w:rsidRPr="00D12CCE">
        <w:t>Rīgā</w:t>
      </w:r>
      <w:r w:rsidRPr="00D12CCE">
        <w:tab/>
        <w:t>(prot. Nr. ___.___.§)</w:t>
      </w:r>
    </w:p>
    <w:p w14:paraId="0691E49C" w14:textId="77777777" w:rsidR="002B3D0F" w:rsidRPr="00D12CCE" w:rsidRDefault="002B3D0F" w:rsidP="002B3D0F">
      <w:pPr>
        <w:jc w:val="center"/>
        <w:rPr>
          <w:b/>
          <w:bCs/>
        </w:rPr>
      </w:pPr>
    </w:p>
    <w:p w14:paraId="25FBFABB" w14:textId="77777777" w:rsidR="002B3D0F" w:rsidRPr="00D12CCE" w:rsidRDefault="002B3D0F" w:rsidP="002B3D0F">
      <w:pPr>
        <w:jc w:val="center"/>
        <w:rPr>
          <w:b/>
          <w:bCs/>
        </w:rPr>
      </w:pPr>
    </w:p>
    <w:p w14:paraId="4ECEAB67" w14:textId="77777777" w:rsidR="00B96077" w:rsidRDefault="00B96077" w:rsidP="002B3D0F">
      <w:pPr>
        <w:jc w:val="center"/>
        <w:rPr>
          <w:b/>
          <w:bCs/>
        </w:rPr>
      </w:pPr>
    </w:p>
    <w:p w14:paraId="69927598" w14:textId="77777777" w:rsidR="002B3D0F" w:rsidRPr="00D12CCE" w:rsidRDefault="00A42CF5" w:rsidP="002B3D0F">
      <w:pPr>
        <w:jc w:val="center"/>
        <w:rPr>
          <w:b/>
          <w:bCs/>
        </w:rPr>
      </w:pPr>
      <w:r>
        <w:rPr>
          <w:b/>
          <w:bCs/>
        </w:rPr>
        <w:t>Grozījumi Ministru kabineta 2017.</w:t>
      </w:r>
      <w:r w:rsidR="00B96077">
        <w:rPr>
          <w:b/>
          <w:bCs/>
        </w:rPr>
        <w:t> </w:t>
      </w:r>
      <w:r>
        <w:rPr>
          <w:b/>
          <w:bCs/>
        </w:rPr>
        <w:t>gada 29.</w:t>
      </w:r>
      <w:r w:rsidR="00B96077">
        <w:rPr>
          <w:b/>
          <w:bCs/>
        </w:rPr>
        <w:t> </w:t>
      </w:r>
      <w:r>
        <w:rPr>
          <w:b/>
          <w:bCs/>
        </w:rPr>
        <w:t>augusta rīkojumā Nr.</w:t>
      </w:r>
      <w:r w:rsidR="00B96077">
        <w:rPr>
          <w:b/>
          <w:bCs/>
        </w:rPr>
        <w:t> </w:t>
      </w:r>
      <w:r>
        <w:rPr>
          <w:b/>
          <w:bCs/>
        </w:rPr>
        <w:t>455 “Par ārkārtējās situācijas izsludināšanu”</w:t>
      </w:r>
    </w:p>
    <w:p w14:paraId="32B626A1" w14:textId="77777777" w:rsidR="002B3D0F" w:rsidRPr="00D12CCE" w:rsidRDefault="002B3D0F" w:rsidP="002B3D0F">
      <w:pPr>
        <w:jc w:val="center"/>
        <w:rPr>
          <w:bCs/>
        </w:rPr>
      </w:pPr>
    </w:p>
    <w:p w14:paraId="10F4C33C" w14:textId="77777777" w:rsidR="00A42CF5" w:rsidRPr="00A42CF5" w:rsidRDefault="00A42CF5" w:rsidP="00A42CF5">
      <w:pPr>
        <w:pStyle w:val="BodyText"/>
        <w:tabs>
          <w:tab w:val="left" w:pos="0"/>
        </w:tabs>
        <w:spacing w:after="0"/>
        <w:ind w:firstLine="567"/>
        <w:jc w:val="both"/>
      </w:pPr>
    </w:p>
    <w:p w14:paraId="18F298FC" w14:textId="77777777" w:rsidR="00A42CF5" w:rsidRPr="00A42CF5" w:rsidRDefault="00A42CF5" w:rsidP="00A42CF5">
      <w:pPr>
        <w:ind w:firstLine="567"/>
        <w:jc w:val="both"/>
        <w:rPr>
          <w:rFonts w:eastAsia="Times New Roman"/>
        </w:rPr>
      </w:pPr>
      <w:r w:rsidRPr="00A42CF5">
        <w:rPr>
          <w:rFonts w:eastAsia="Times New Roman"/>
        </w:rPr>
        <w:t xml:space="preserve">Izdarīt </w:t>
      </w:r>
      <w:r w:rsidRPr="00A42CF5">
        <w:rPr>
          <w:bCs/>
        </w:rPr>
        <w:t>Ministru kabineta 2017.</w:t>
      </w:r>
      <w:r w:rsidR="00B96077">
        <w:rPr>
          <w:bCs/>
        </w:rPr>
        <w:t> </w:t>
      </w:r>
      <w:r w:rsidRPr="00A42CF5">
        <w:rPr>
          <w:bCs/>
        </w:rPr>
        <w:t>gada 29.</w:t>
      </w:r>
      <w:r w:rsidR="00B96077">
        <w:rPr>
          <w:bCs/>
        </w:rPr>
        <w:t> </w:t>
      </w:r>
      <w:r w:rsidRPr="00A42CF5">
        <w:rPr>
          <w:bCs/>
        </w:rPr>
        <w:t>augusta rīkojumā Nr.</w:t>
      </w:r>
      <w:r w:rsidR="00B96077">
        <w:rPr>
          <w:bCs/>
        </w:rPr>
        <w:t> </w:t>
      </w:r>
      <w:r w:rsidRPr="00A42CF5">
        <w:rPr>
          <w:bCs/>
        </w:rPr>
        <w:t xml:space="preserve">455 </w:t>
      </w:r>
      <w:r>
        <w:rPr>
          <w:bCs/>
        </w:rPr>
        <w:t>”</w:t>
      </w:r>
      <w:r w:rsidRPr="00A42CF5">
        <w:rPr>
          <w:bCs/>
        </w:rPr>
        <w:t>Par ārkārtējās situācijas izsludināšanu”</w:t>
      </w:r>
      <w:r w:rsidRPr="00A42CF5">
        <w:rPr>
          <w:rFonts w:eastAsia="Times New Roman"/>
        </w:rPr>
        <w:t xml:space="preserve"> (Latvijas Vēstnesis, 201</w:t>
      </w:r>
      <w:r>
        <w:rPr>
          <w:rFonts w:eastAsia="Times New Roman"/>
        </w:rPr>
        <w:t>7</w:t>
      </w:r>
      <w:r w:rsidRPr="00A42CF5">
        <w:rPr>
          <w:rFonts w:eastAsia="Times New Roman"/>
        </w:rPr>
        <w:t>, 1</w:t>
      </w:r>
      <w:r>
        <w:rPr>
          <w:rFonts w:eastAsia="Times New Roman"/>
        </w:rPr>
        <w:t>72</w:t>
      </w:r>
      <w:r w:rsidRPr="00A42CF5">
        <w:rPr>
          <w:rFonts w:eastAsia="Times New Roman"/>
        </w:rPr>
        <w:t>. nr.) šādus grozījumus:</w:t>
      </w:r>
    </w:p>
    <w:p w14:paraId="2DE3BA43" w14:textId="77777777" w:rsidR="00A42CF5" w:rsidRDefault="00A42CF5" w:rsidP="00A42CF5">
      <w:pPr>
        <w:ind w:firstLine="567"/>
        <w:jc w:val="both"/>
        <w:rPr>
          <w:rFonts w:eastAsia="Times New Roman"/>
        </w:rPr>
      </w:pPr>
    </w:p>
    <w:p w14:paraId="468C722F" w14:textId="77777777" w:rsidR="00672C97" w:rsidRPr="00672C97" w:rsidRDefault="00672C97" w:rsidP="00672C97">
      <w:pPr>
        <w:pStyle w:val="ListParagraph"/>
        <w:ind w:left="927"/>
        <w:jc w:val="both"/>
        <w:rPr>
          <w:rFonts w:eastAsia="Times New Roman"/>
        </w:rPr>
      </w:pPr>
    </w:p>
    <w:p w14:paraId="15055523" w14:textId="6CD2B465" w:rsidR="00672C97" w:rsidRPr="00E06898" w:rsidRDefault="00AA7D39" w:rsidP="00E06898">
      <w:pPr>
        <w:pStyle w:val="ListParagraph"/>
        <w:numPr>
          <w:ilvl w:val="0"/>
          <w:numId w:val="8"/>
        </w:numPr>
        <w:jc w:val="both"/>
        <w:rPr>
          <w:rFonts w:eastAsia="Times New Roman"/>
        </w:rPr>
      </w:pPr>
      <w:r w:rsidRPr="00E06898">
        <w:rPr>
          <w:rFonts w:eastAsia="Times New Roman"/>
        </w:rPr>
        <w:t>I</w:t>
      </w:r>
      <w:r w:rsidR="00672C97" w:rsidRPr="00E06898">
        <w:rPr>
          <w:rFonts w:eastAsia="Times New Roman"/>
        </w:rPr>
        <w:t xml:space="preserve">zteikt </w:t>
      </w:r>
      <w:r w:rsidRPr="00E06898">
        <w:rPr>
          <w:rFonts w:eastAsia="Times New Roman"/>
        </w:rPr>
        <w:t xml:space="preserve">ievaddaļu </w:t>
      </w:r>
      <w:r w:rsidR="00672C97" w:rsidRPr="00E06898">
        <w:rPr>
          <w:rFonts w:eastAsia="Times New Roman"/>
        </w:rPr>
        <w:t>šādā redakcijā:</w:t>
      </w:r>
    </w:p>
    <w:p w14:paraId="089FCDF3" w14:textId="77777777" w:rsidR="00672C97" w:rsidRPr="00672C97" w:rsidRDefault="00672C97" w:rsidP="00672C97">
      <w:pPr>
        <w:autoSpaceDE w:val="0"/>
        <w:autoSpaceDN w:val="0"/>
        <w:adjustRightInd w:val="0"/>
        <w:rPr>
          <w:rFonts w:eastAsia="Times New Roman"/>
        </w:rPr>
      </w:pPr>
    </w:p>
    <w:p w14:paraId="75AC9986" w14:textId="77777777" w:rsidR="00672C97" w:rsidRPr="00672C97" w:rsidRDefault="00672C97" w:rsidP="00672C97">
      <w:pPr>
        <w:autoSpaceDE w:val="0"/>
        <w:autoSpaceDN w:val="0"/>
        <w:adjustRightInd w:val="0"/>
        <w:jc w:val="both"/>
        <w:rPr>
          <w:rFonts w:eastAsia="Times New Roman"/>
        </w:rPr>
      </w:pPr>
      <w:r w:rsidRPr="00672C97">
        <w:rPr>
          <w:rFonts w:eastAsia="Times New Roman"/>
        </w:rPr>
        <w:lastRenderedPageBreak/>
        <w:t>Pamatojoties uz 2013. gada 17. decembra Eiropas Parlamenta un Padomes</w:t>
      </w:r>
      <w:r>
        <w:rPr>
          <w:rFonts w:eastAsia="Times New Roman"/>
        </w:rPr>
        <w:t xml:space="preserve"> Regulas (ES) Nr. 1306/2013 par </w:t>
      </w:r>
      <w:r w:rsidRPr="00672C97">
        <w:rPr>
          <w:rFonts w:eastAsia="Times New Roman"/>
        </w:rPr>
        <w:t>kopējās lauksaimniecības politikas finansēša</w:t>
      </w:r>
      <w:r>
        <w:rPr>
          <w:rFonts w:eastAsia="Times New Roman"/>
        </w:rPr>
        <w:t xml:space="preserve">nu, pārvaldību un uzraudzību un </w:t>
      </w:r>
      <w:r w:rsidRPr="00672C97">
        <w:rPr>
          <w:rFonts w:eastAsia="Times New Roman"/>
        </w:rPr>
        <w:t>Padome</w:t>
      </w:r>
      <w:r>
        <w:rPr>
          <w:rFonts w:eastAsia="Times New Roman"/>
        </w:rPr>
        <w:t xml:space="preserve">s Regulu (EEK) Nr. 352/78, (EK) </w:t>
      </w:r>
      <w:r w:rsidRPr="00672C97">
        <w:rPr>
          <w:rFonts w:eastAsia="Times New Roman"/>
        </w:rPr>
        <w:t>Nr. 165/94, (EK) Nr. 2799/98, (EK) Nr. 814/2000, (EK) Nr. 1290/2005 un (EK) Nr</w:t>
      </w:r>
      <w:r>
        <w:rPr>
          <w:rFonts w:eastAsia="Times New Roman"/>
        </w:rPr>
        <w:t xml:space="preserve">. 485/2008 atcelšanu, 64. panta </w:t>
      </w:r>
      <w:r w:rsidRPr="00672C97">
        <w:rPr>
          <w:rFonts w:eastAsia="Times New Roman"/>
        </w:rPr>
        <w:t xml:space="preserve">2. punkta "a" apakšpunktu un Civilās aizsardzības un katastrofu pārvaldīšanas likuma </w:t>
      </w:r>
      <w:r>
        <w:rPr>
          <w:rFonts w:eastAsia="Times New Roman"/>
        </w:rPr>
        <w:t xml:space="preserve">4. panta pirmās daļas 1. punkta </w:t>
      </w:r>
      <w:r w:rsidRPr="00672C97">
        <w:rPr>
          <w:rFonts w:eastAsia="Times New Roman"/>
        </w:rPr>
        <w:t xml:space="preserve">"c" apakšpunktu un otrās daļas 2. punktu, likuma "Par ārkārtējo situāciju un izņēmuma stāvokli" 4. </w:t>
      </w:r>
      <w:r>
        <w:rPr>
          <w:rFonts w:eastAsia="Times New Roman"/>
        </w:rPr>
        <w:t xml:space="preserve">panta otro daļu, </w:t>
      </w:r>
      <w:r w:rsidRPr="00672C97">
        <w:rPr>
          <w:rFonts w:eastAsia="Times New Roman"/>
        </w:rPr>
        <w:t xml:space="preserve">5. </w:t>
      </w:r>
      <w:r>
        <w:rPr>
          <w:rFonts w:eastAsia="Times New Roman"/>
        </w:rPr>
        <w:t xml:space="preserve">panta pirmo daļu, </w:t>
      </w:r>
      <w:r w:rsidRPr="00672C97">
        <w:rPr>
          <w:rFonts w:eastAsia="Times New Roman"/>
        </w:rPr>
        <w:t>6. panta pirmo daļu</w:t>
      </w:r>
      <w:r>
        <w:rPr>
          <w:rFonts w:eastAsia="Times New Roman"/>
        </w:rPr>
        <w:t xml:space="preserve"> un 8.panta otro daļu, Likuma par finanšu vadību un budžeta vadību 12.panta otro daļu</w:t>
      </w:r>
      <w:r w:rsidRPr="00672C97">
        <w:rPr>
          <w:rFonts w:eastAsia="Times New Roman"/>
        </w:rPr>
        <w:t>, kā arī ievērojot zemkopības ministra sni</w:t>
      </w:r>
      <w:r>
        <w:rPr>
          <w:rFonts w:eastAsia="Times New Roman"/>
        </w:rPr>
        <w:t xml:space="preserve">egto informāciju par lietavu un </w:t>
      </w:r>
      <w:r w:rsidRPr="00672C97">
        <w:rPr>
          <w:rFonts w:eastAsia="Times New Roman"/>
        </w:rPr>
        <w:t>plūdu izraisītajām sekām:</w:t>
      </w:r>
    </w:p>
    <w:p w14:paraId="798A96FF" w14:textId="77777777" w:rsidR="00A42CF5" w:rsidRDefault="00A42CF5" w:rsidP="00672C97">
      <w:pPr>
        <w:ind w:firstLine="567"/>
        <w:jc w:val="both"/>
        <w:rPr>
          <w:rFonts w:eastAsia="Times New Roman"/>
        </w:rPr>
      </w:pPr>
    </w:p>
    <w:p w14:paraId="54CFB570" w14:textId="3390102C" w:rsidR="00A42CF5" w:rsidRPr="00E06898" w:rsidRDefault="00A42CF5" w:rsidP="00E06898">
      <w:pPr>
        <w:pStyle w:val="ListParagraph"/>
        <w:numPr>
          <w:ilvl w:val="0"/>
          <w:numId w:val="8"/>
        </w:numPr>
        <w:jc w:val="both"/>
        <w:rPr>
          <w:rFonts w:eastAsia="Times New Roman"/>
        </w:rPr>
      </w:pPr>
      <w:r w:rsidRPr="00E06898">
        <w:rPr>
          <w:rFonts w:eastAsia="Times New Roman"/>
        </w:rPr>
        <w:t xml:space="preserve">Papildināt </w:t>
      </w:r>
      <w:r w:rsidR="00B96077" w:rsidRPr="00E06898">
        <w:rPr>
          <w:rFonts w:eastAsia="Times New Roman"/>
        </w:rPr>
        <w:t xml:space="preserve">ar </w:t>
      </w:r>
      <w:r w:rsidR="008A61FC" w:rsidRPr="00E06898">
        <w:rPr>
          <w:rFonts w:eastAsia="Times New Roman"/>
        </w:rPr>
        <w:t>6.</w:t>
      </w:r>
      <w:r w:rsidR="00C119FB" w:rsidRPr="00E06898">
        <w:rPr>
          <w:rFonts w:eastAsia="Times New Roman"/>
        </w:rPr>
        <w:t> </w:t>
      </w:r>
      <w:r w:rsidRPr="00E06898">
        <w:rPr>
          <w:rFonts w:eastAsia="Times New Roman"/>
        </w:rPr>
        <w:t>punkt</w:t>
      </w:r>
      <w:r w:rsidR="00B96077" w:rsidRPr="00E06898">
        <w:rPr>
          <w:rFonts w:eastAsia="Times New Roman"/>
        </w:rPr>
        <w:t>u šādā redakcijā:</w:t>
      </w:r>
    </w:p>
    <w:p w14:paraId="3F706CD1" w14:textId="77777777" w:rsidR="00A42CF5" w:rsidRPr="00A42CF5" w:rsidRDefault="00A42CF5" w:rsidP="00A42CF5">
      <w:pPr>
        <w:pStyle w:val="BodyText"/>
        <w:tabs>
          <w:tab w:val="left" w:pos="0"/>
        </w:tabs>
        <w:spacing w:after="0"/>
        <w:ind w:firstLine="567"/>
        <w:jc w:val="both"/>
      </w:pPr>
    </w:p>
    <w:p w14:paraId="570B73AD" w14:textId="6B95397A" w:rsidR="008A61FC" w:rsidRPr="00486342" w:rsidRDefault="00B96077" w:rsidP="008A61FC">
      <w:pPr>
        <w:pStyle w:val="BodyText"/>
        <w:tabs>
          <w:tab w:val="left" w:pos="0"/>
          <w:tab w:val="left" w:pos="851"/>
        </w:tabs>
        <w:spacing w:after="0"/>
        <w:ind w:firstLine="567"/>
        <w:jc w:val="both"/>
        <w:rPr>
          <w:lang w:val="lv-LV"/>
        </w:rPr>
      </w:pPr>
      <w:r>
        <w:t>”</w:t>
      </w:r>
      <w:r w:rsidR="008A61FC">
        <w:rPr>
          <w:lang w:val="lv-LV"/>
        </w:rPr>
        <w:t>6.</w:t>
      </w:r>
      <w:r w:rsidR="00C119FB">
        <w:rPr>
          <w:lang w:val="lv-LV"/>
        </w:rPr>
        <w:t> </w:t>
      </w:r>
      <w:r w:rsidR="008A61FC">
        <w:rPr>
          <w:lang w:val="lv-LV"/>
        </w:rPr>
        <w:t xml:space="preserve"> </w:t>
      </w:r>
      <w:r w:rsidR="008A61FC" w:rsidRPr="006B121E">
        <w:t>Ministru kabinet</w:t>
      </w:r>
      <w:r w:rsidR="008A61FC">
        <w:t>s</w:t>
      </w:r>
      <w:r w:rsidR="00AA7D39">
        <w:rPr>
          <w:lang w:val="lv-LV"/>
        </w:rPr>
        <w:t xml:space="preserve">, lemjot par finanšu līdzekļu piešķiršanu </w:t>
      </w:r>
      <w:r w:rsidR="008A61FC" w:rsidRPr="006B121E">
        <w:t xml:space="preserve">no valsts budžeta programmas “Līdzekļi neparedzētiem gadījumiem”, </w:t>
      </w:r>
      <w:r w:rsidR="00AA7D39">
        <w:rPr>
          <w:lang w:val="lv-LV"/>
        </w:rPr>
        <w:t xml:space="preserve">saistībā ar </w:t>
      </w:r>
      <w:r w:rsidR="008A61FC">
        <w:t xml:space="preserve">2017. gada augusta </w:t>
      </w:r>
      <w:r w:rsidR="008A61FC">
        <w:lastRenderedPageBreak/>
        <w:t xml:space="preserve">lietavu un plūdu seku </w:t>
      </w:r>
      <w:r w:rsidR="00AA7D39">
        <w:rPr>
          <w:lang w:val="lv-LV"/>
        </w:rPr>
        <w:t xml:space="preserve">pašvaldību infrastruktūras objektiem </w:t>
      </w:r>
      <w:r w:rsidR="008A61FC">
        <w:t>likvidācij</w:t>
      </w:r>
      <w:r w:rsidR="00AA7D39">
        <w:rPr>
          <w:lang w:val="lv-LV"/>
        </w:rPr>
        <w:t>u</w:t>
      </w:r>
      <w:r w:rsidR="00F46E2D">
        <w:rPr>
          <w:lang w:val="lv-LV"/>
        </w:rPr>
        <w:t xml:space="preserve"> v</w:t>
      </w:r>
      <w:r w:rsidR="008A61FC">
        <w:t xml:space="preserve">ar </w:t>
      </w:r>
      <w:r w:rsidR="00F46E2D">
        <w:rPr>
          <w:lang w:val="lv-LV"/>
        </w:rPr>
        <w:t xml:space="preserve">nepiemērot </w:t>
      </w:r>
      <w:r w:rsidR="008A61FC" w:rsidRPr="006B121E">
        <w:t xml:space="preserve">Ministru kabineta </w:t>
      </w:r>
      <w:r w:rsidR="00BD3411">
        <w:rPr>
          <w:lang w:val="lv-LV"/>
        </w:rPr>
        <w:t xml:space="preserve">2009.gada 22.decembra </w:t>
      </w:r>
      <w:r w:rsidR="008A61FC" w:rsidRPr="006B121E">
        <w:t xml:space="preserve">noteikumu Nr.1644 “Kārtība, kādā pieprasa un izlieto budžeta programmas "Līdzekļi neparedzētiem gadījumiem" </w:t>
      </w:r>
      <w:r w:rsidR="008A61FC">
        <w:t>9.punkt</w:t>
      </w:r>
      <w:r w:rsidR="00F46E2D">
        <w:rPr>
          <w:lang w:val="lv-LV"/>
        </w:rPr>
        <w:t>a prasības</w:t>
      </w:r>
      <w:r w:rsidR="008A61FC">
        <w:t>.</w:t>
      </w:r>
      <w:r w:rsidR="008A61FC" w:rsidRPr="00486342">
        <w:t>”.</w:t>
      </w:r>
      <w:r w:rsidR="008A61FC">
        <w:t xml:space="preserve"> </w:t>
      </w:r>
      <w:r w:rsidR="00486342">
        <w:rPr>
          <w:lang w:val="lv-LV"/>
        </w:rPr>
        <w:t xml:space="preserve">   </w:t>
      </w:r>
    </w:p>
    <w:p w14:paraId="6D61A74F" w14:textId="77777777" w:rsidR="00A42CF5" w:rsidRPr="00486342" w:rsidRDefault="00A42CF5" w:rsidP="00582ECF">
      <w:pPr>
        <w:pStyle w:val="BodyText"/>
        <w:tabs>
          <w:tab w:val="left" w:pos="0"/>
          <w:tab w:val="left" w:pos="851"/>
        </w:tabs>
        <w:spacing w:after="0"/>
        <w:ind w:firstLine="567"/>
        <w:jc w:val="both"/>
        <w:rPr>
          <w:lang w:val="lv-LV"/>
        </w:rPr>
      </w:pPr>
    </w:p>
    <w:p w14:paraId="565C7E61" w14:textId="77777777" w:rsidR="00B96077" w:rsidRDefault="00B96077" w:rsidP="002B3D0F">
      <w:pPr>
        <w:pStyle w:val="naisf"/>
        <w:tabs>
          <w:tab w:val="left" w:pos="6804"/>
        </w:tabs>
        <w:spacing w:before="0" w:after="0"/>
        <w:ind w:firstLine="0"/>
      </w:pPr>
    </w:p>
    <w:p w14:paraId="356932AB" w14:textId="77777777" w:rsidR="002B3D0F" w:rsidRPr="00D12CCE" w:rsidRDefault="002B3D0F" w:rsidP="002B3D0F">
      <w:pPr>
        <w:pStyle w:val="naisf"/>
        <w:tabs>
          <w:tab w:val="left" w:pos="6804"/>
        </w:tabs>
        <w:spacing w:before="0" w:after="0"/>
        <w:ind w:firstLine="0"/>
      </w:pPr>
      <w:r w:rsidRPr="00D12CCE">
        <w:t>Ministru prezidents</w:t>
      </w:r>
      <w:r w:rsidRPr="00D12CCE">
        <w:tab/>
      </w:r>
      <w:r w:rsidRPr="00D12CCE">
        <w:tab/>
      </w:r>
      <w:r w:rsidRPr="00D12CCE">
        <w:tab/>
        <w:t>M.Kučinskis </w:t>
      </w:r>
    </w:p>
    <w:p w14:paraId="1FC9A563" w14:textId="77777777" w:rsidR="00EA05DF" w:rsidRPr="00D12CCE" w:rsidRDefault="00EA05DF" w:rsidP="002B3D0F">
      <w:pPr>
        <w:pStyle w:val="naisf"/>
        <w:tabs>
          <w:tab w:val="left" w:pos="6804"/>
        </w:tabs>
        <w:spacing w:before="0" w:after="0"/>
        <w:ind w:firstLine="0"/>
      </w:pPr>
    </w:p>
    <w:p w14:paraId="15AA2034" w14:textId="77777777" w:rsidR="008623FA" w:rsidRDefault="008623FA" w:rsidP="002B3D0F">
      <w:pPr>
        <w:pStyle w:val="naisf"/>
        <w:tabs>
          <w:tab w:val="left" w:pos="6804"/>
        </w:tabs>
        <w:spacing w:before="0" w:after="0"/>
        <w:ind w:firstLine="0"/>
      </w:pPr>
    </w:p>
    <w:p w14:paraId="15DA8396" w14:textId="77777777" w:rsidR="002B3D0F" w:rsidRPr="00D12CCE" w:rsidRDefault="002B3D0F" w:rsidP="002B3D0F">
      <w:pPr>
        <w:pStyle w:val="naisf"/>
        <w:tabs>
          <w:tab w:val="left" w:pos="6804"/>
        </w:tabs>
        <w:spacing w:before="0" w:after="0"/>
        <w:ind w:firstLine="0"/>
      </w:pPr>
      <w:r w:rsidRPr="00D12CCE">
        <w:t>Vides aizsardzības un reģionālās</w:t>
      </w:r>
    </w:p>
    <w:p w14:paraId="7AF6C2F1" w14:textId="77777777" w:rsidR="002B3D0F" w:rsidRPr="00D12CCE" w:rsidRDefault="002B3D0F" w:rsidP="002B3D0F">
      <w:pPr>
        <w:pStyle w:val="naisf"/>
        <w:tabs>
          <w:tab w:val="left" w:pos="6804"/>
        </w:tabs>
        <w:spacing w:before="0" w:after="0"/>
        <w:ind w:firstLine="0"/>
      </w:pPr>
      <w:r w:rsidRPr="00D12CCE">
        <w:t>attīstības ministrs                  </w:t>
      </w:r>
      <w:r w:rsidRPr="00D12CCE">
        <w:tab/>
        <w:t>   </w:t>
      </w:r>
      <w:r w:rsidRPr="00D12CCE">
        <w:tab/>
      </w:r>
      <w:r w:rsidRPr="00D12CCE">
        <w:tab/>
        <w:t>K.Gerhards</w:t>
      </w:r>
    </w:p>
    <w:p w14:paraId="67A19341" w14:textId="77777777" w:rsidR="002B3D0F" w:rsidRDefault="002B3D0F" w:rsidP="002B3D0F">
      <w:pPr>
        <w:jc w:val="both"/>
        <w:rPr>
          <w:sz w:val="26"/>
          <w:szCs w:val="26"/>
        </w:rPr>
      </w:pPr>
    </w:p>
    <w:p w14:paraId="3C9B209F" w14:textId="77777777" w:rsidR="001E47EB" w:rsidRDefault="001E47EB" w:rsidP="002B3D0F">
      <w:pPr>
        <w:jc w:val="both"/>
        <w:rPr>
          <w:sz w:val="26"/>
          <w:szCs w:val="26"/>
        </w:rPr>
      </w:pPr>
    </w:p>
    <w:p w14:paraId="5C218B6D" w14:textId="77777777" w:rsidR="00E06898" w:rsidRDefault="00E06898" w:rsidP="002B3D0F">
      <w:pPr>
        <w:jc w:val="both"/>
        <w:rPr>
          <w:sz w:val="22"/>
          <w:szCs w:val="22"/>
        </w:rPr>
      </w:pPr>
    </w:p>
    <w:p w14:paraId="0DEEC9A4" w14:textId="77777777" w:rsidR="00E06898" w:rsidRDefault="00E06898" w:rsidP="002B3D0F">
      <w:pPr>
        <w:jc w:val="both"/>
        <w:rPr>
          <w:sz w:val="22"/>
          <w:szCs w:val="22"/>
        </w:rPr>
      </w:pPr>
    </w:p>
    <w:p w14:paraId="1CBA416B" w14:textId="77777777" w:rsidR="00E06898" w:rsidRDefault="00E06898" w:rsidP="002B3D0F">
      <w:pPr>
        <w:jc w:val="both"/>
        <w:rPr>
          <w:sz w:val="22"/>
          <w:szCs w:val="22"/>
        </w:rPr>
      </w:pPr>
    </w:p>
    <w:p w14:paraId="306C5920" w14:textId="77777777" w:rsidR="00E06898" w:rsidRDefault="00E06898" w:rsidP="002B3D0F">
      <w:pPr>
        <w:jc w:val="both"/>
        <w:rPr>
          <w:sz w:val="22"/>
          <w:szCs w:val="22"/>
        </w:rPr>
      </w:pPr>
    </w:p>
    <w:p w14:paraId="263F3ED7" w14:textId="77777777" w:rsidR="00B1009E" w:rsidRPr="00E06898" w:rsidRDefault="00B1009E" w:rsidP="002B3D0F">
      <w:pPr>
        <w:jc w:val="both"/>
        <w:rPr>
          <w:sz w:val="20"/>
          <w:szCs w:val="20"/>
        </w:rPr>
      </w:pPr>
      <w:r w:rsidRPr="00E06898">
        <w:rPr>
          <w:sz w:val="20"/>
          <w:szCs w:val="20"/>
        </w:rPr>
        <w:t xml:space="preserve">A.Šults, </w:t>
      </w:r>
      <w:r w:rsidR="00C27446" w:rsidRPr="00E06898">
        <w:rPr>
          <w:sz w:val="20"/>
          <w:szCs w:val="20"/>
        </w:rPr>
        <w:t>67026</w:t>
      </w:r>
      <w:r w:rsidRPr="00E06898">
        <w:rPr>
          <w:sz w:val="20"/>
          <w:szCs w:val="20"/>
        </w:rPr>
        <w:t>521</w:t>
      </w:r>
    </w:p>
    <w:p w14:paraId="635A9818" w14:textId="77777777" w:rsidR="001E47EB" w:rsidRPr="00E06898" w:rsidRDefault="003413FB" w:rsidP="002B3D0F">
      <w:pPr>
        <w:jc w:val="both"/>
        <w:rPr>
          <w:color w:val="1F497D" w:themeColor="text2"/>
          <w:sz w:val="20"/>
          <w:szCs w:val="20"/>
        </w:rPr>
      </w:pPr>
      <w:hyperlink r:id="rId7" w:history="1">
        <w:r w:rsidR="00B1009E" w:rsidRPr="00E06898">
          <w:rPr>
            <w:rStyle w:val="Hyperlink"/>
            <w:sz w:val="20"/>
            <w:szCs w:val="20"/>
          </w:rPr>
          <w:t>arnis.sults@varam.gov.lv</w:t>
        </w:r>
      </w:hyperlink>
    </w:p>
    <w:p w14:paraId="2589B054" w14:textId="77777777" w:rsidR="00B1009E" w:rsidRPr="00E06898" w:rsidRDefault="00B1009E" w:rsidP="002B3D0F">
      <w:pPr>
        <w:jc w:val="both"/>
        <w:rPr>
          <w:sz w:val="20"/>
          <w:szCs w:val="20"/>
        </w:rPr>
      </w:pPr>
    </w:p>
    <w:p w14:paraId="2E3E57AA" w14:textId="77777777" w:rsidR="00C27446" w:rsidRPr="00C27446" w:rsidRDefault="00C27446" w:rsidP="002B3D0F">
      <w:pPr>
        <w:jc w:val="both"/>
        <w:rPr>
          <w:sz w:val="22"/>
          <w:szCs w:val="22"/>
        </w:rPr>
      </w:pPr>
    </w:p>
    <w:sectPr w:rsidR="00C27446" w:rsidRPr="00C27446" w:rsidSect="0062637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9FABB" w14:textId="77777777" w:rsidR="003413FB" w:rsidRDefault="003413FB">
      <w:r>
        <w:separator/>
      </w:r>
    </w:p>
  </w:endnote>
  <w:endnote w:type="continuationSeparator" w:id="0">
    <w:p w14:paraId="558B0278" w14:textId="77777777" w:rsidR="003413FB" w:rsidRDefault="00341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2E23F" w14:textId="77777777" w:rsidR="00626374" w:rsidRPr="005C3641" w:rsidRDefault="00720E0F" w:rsidP="005C3641">
    <w:pPr>
      <w:jc w:val="both"/>
    </w:pPr>
    <w:r w:rsidRPr="00705E9D">
      <w:rPr>
        <w:sz w:val="20"/>
        <w:szCs w:val="20"/>
      </w:rPr>
      <w:fldChar w:fldCharType="begin"/>
    </w:r>
    <w:r w:rsidR="005C3641" w:rsidRPr="00705E9D">
      <w:rPr>
        <w:sz w:val="20"/>
        <w:szCs w:val="20"/>
      </w:rPr>
      <w:instrText xml:space="preserve"> FILENAME </w:instrText>
    </w:r>
    <w:r w:rsidRPr="00705E9D">
      <w:rPr>
        <w:sz w:val="20"/>
        <w:szCs w:val="20"/>
      </w:rPr>
      <w:fldChar w:fldCharType="separate"/>
    </w:r>
    <w:r w:rsidR="00672C97">
      <w:rPr>
        <w:noProof/>
        <w:sz w:val="20"/>
        <w:szCs w:val="20"/>
      </w:rPr>
      <w:t>VARAMRik_groz_455_290917prec</w:t>
    </w:r>
    <w:r w:rsidRPr="00705E9D">
      <w:rPr>
        <w:sz w:val="20"/>
        <w:szCs w:val="20"/>
      </w:rPr>
      <w:fldChar w:fldCharType="end"/>
    </w:r>
    <w:r w:rsidR="005C3641" w:rsidRPr="00705E9D">
      <w:rPr>
        <w:sz w:val="20"/>
        <w:szCs w:val="20"/>
      </w:rPr>
      <w:t>; M</w:t>
    </w:r>
    <w:r w:rsidR="005C3641" w:rsidRPr="00C320BA">
      <w:rPr>
        <w:sz w:val="20"/>
        <w:szCs w:val="20"/>
      </w:rPr>
      <w:t>ini</w:t>
    </w:r>
    <w:r w:rsidR="005C3641" w:rsidRPr="00061914">
      <w:rPr>
        <w:sz w:val="20"/>
        <w:szCs w:val="20"/>
      </w:rPr>
      <w:t>stru kabineta rīkojuma projekts „Par finanšu līdzekļu piešķiršanu no valsts budžeta programmas „Līdzekļi</w:t>
    </w:r>
    <w:r w:rsidR="005C3641" w:rsidRPr="000C25BF">
      <w:rPr>
        <w:sz w:val="20"/>
        <w:szCs w:val="20"/>
      </w:rPr>
      <w:t xml:space="preserve"> neparedzētiem gadījumiem””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B9F7B" w14:textId="6EDF368C" w:rsidR="00626374" w:rsidRPr="00FA611F" w:rsidRDefault="00720E0F" w:rsidP="00B50276">
    <w:pPr>
      <w:jc w:val="both"/>
      <w:rPr>
        <w:noProof/>
        <w:sz w:val="20"/>
        <w:szCs w:val="20"/>
      </w:rPr>
    </w:pPr>
    <w:r w:rsidRPr="00FA611F">
      <w:rPr>
        <w:sz w:val="20"/>
        <w:szCs w:val="20"/>
      </w:rPr>
      <w:fldChar w:fldCharType="begin"/>
    </w:r>
    <w:r w:rsidR="00B50276" w:rsidRPr="00FA611F">
      <w:rPr>
        <w:sz w:val="20"/>
        <w:szCs w:val="20"/>
      </w:rPr>
      <w:instrText xml:space="preserve"> FILENAME </w:instrText>
    </w:r>
    <w:r w:rsidRPr="00FA611F">
      <w:rPr>
        <w:sz w:val="20"/>
        <w:szCs w:val="20"/>
      </w:rPr>
      <w:fldChar w:fldCharType="separate"/>
    </w:r>
    <w:r w:rsidR="00672C97">
      <w:rPr>
        <w:noProof/>
        <w:sz w:val="20"/>
        <w:szCs w:val="20"/>
      </w:rPr>
      <w:t>VARAMRik_groz_455_290917</w:t>
    </w:r>
    <w:r w:rsidRPr="00FA611F">
      <w:rPr>
        <w:sz w:val="20"/>
        <w:szCs w:val="20"/>
      </w:rPr>
      <w:fldChar w:fldCharType="end"/>
    </w:r>
    <w:r w:rsidR="00B50276" w:rsidRPr="00FA611F">
      <w:rPr>
        <w:sz w:val="20"/>
        <w:szCs w:val="20"/>
      </w:rPr>
      <w:t xml:space="preserve">; </w:t>
    </w:r>
    <w:r w:rsidR="00FA611F" w:rsidRPr="00FA611F">
      <w:rPr>
        <w:sz w:val="20"/>
        <w:szCs w:val="20"/>
      </w:rPr>
      <w:t>Ministru kabineta rīkojuma projekts “</w:t>
    </w:r>
    <w:r w:rsidR="00FA611F" w:rsidRPr="00FA611F">
      <w:rPr>
        <w:noProof/>
        <w:sz w:val="20"/>
        <w:szCs w:val="20"/>
      </w:rPr>
      <w:t>Grozījumi Ministru kabineta 2017. gada 29. augusta rīkojumā Nr. 455 “Par ārkārtējās situācijas izsludināšanu””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BCE67" w14:textId="77777777" w:rsidR="003413FB" w:rsidRDefault="003413FB">
      <w:r>
        <w:separator/>
      </w:r>
    </w:p>
  </w:footnote>
  <w:footnote w:type="continuationSeparator" w:id="0">
    <w:p w14:paraId="64ECBF93" w14:textId="77777777" w:rsidR="003413FB" w:rsidRDefault="00341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43E4B" w14:textId="77777777" w:rsidR="00626374" w:rsidRDefault="00720E0F" w:rsidP="00626374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B3D0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634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BA6AF84" w14:textId="77777777" w:rsidR="00626374" w:rsidRDefault="003413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03C61" w14:textId="77777777" w:rsidR="00A42CF5" w:rsidRPr="00A42CF5" w:rsidRDefault="00A42CF5" w:rsidP="00A42CF5">
    <w:pPr>
      <w:pStyle w:val="Header"/>
      <w:jc w:val="right"/>
      <w:rPr>
        <w:i/>
      </w:rPr>
    </w:pPr>
    <w:r>
      <w:rPr>
        <w:i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2FBD"/>
    <w:multiLevelType w:val="hybridMultilevel"/>
    <w:tmpl w:val="4DF06A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05BB6"/>
    <w:multiLevelType w:val="hybridMultilevel"/>
    <w:tmpl w:val="0116F264"/>
    <w:lvl w:ilvl="0" w:tplc="4B14A450">
      <w:start w:val="1"/>
      <w:numFmt w:val="decimal"/>
      <w:lvlText w:val="%1&gt;"/>
      <w:lvlJc w:val="left"/>
      <w:pPr>
        <w:ind w:left="12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37B76AC"/>
    <w:multiLevelType w:val="hybridMultilevel"/>
    <w:tmpl w:val="657CC16C"/>
    <w:lvl w:ilvl="0" w:tplc="63D44218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1D12B132" w:tentative="1">
      <w:start w:val="1"/>
      <w:numFmt w:val="lowerLetter"/>
      <w:lvlText w:val="%2."/>
      <w:lvlJc w:val="left"/>
      <w:pPr>
        <w:ind w:left="1647" w:hanging="360"/>
      </w:pPr>
    </w:lvl>
    <w:lvl w:ilvl="2" w:tplc="64F6C924" w:tentative="1">
      <w:start w:val="1"/>
      <w:numFmt w:val="lowerRoman"/>
      <w:lvlText w:val="%3."/>
      <w:lvlJc w:val="right"/>
      <w:pPr>
        <w:ind w:left="2367" w:hanging="180"/>
      </w:pPr>
    </w:lvl>
    <w:lvl w:ilvl="3" w:tplc="EC144898" w:tentative="1">
      <w:start w:val="1"/>
      <w:numFmt w:val="decimal"/>
      <w:lvlText w:val="%4."/>
      <w:lvlJc w:val="left"/>
      <w:pPr>
        <w:ind w:left="3087" w:hanging="360"/>
      </w:pPr>
    </w:lvl>
    <w:lvl w:ilvl="4" w:tplc="40A43A6E" w:tentative="1">
      <w:start w:val="1"/>
      <w:numFmt w:val="lowerLetter"/>
      <w:lvlText w:val="%5."/>
      <w:lvlJc w:val="left"/>
      <w:pPr>
        <w:ind w:left="3807" w:hanging="360"/>
      </w:pPr>
    </w:lvl>
    <w:lvl w:ilvl="5" w:tplc="20EEA228" w:tentative="1">
      <w:start w:val="1"/>
      <w:numFmt w:val="lowerRoman"/>
      <w:lvlText w:val="%6."/>
      <w:lvlJc w:val="right"/>
      <w:pPr>
        <w:ind w:left="4527" w:hanging="180"/>
      </w:pPr>
    </w:lvl>
    <w:lvl w:ilvl="6" w:tplc="6AC0AE9E" w:tentative="1">
      <w:start w:val="1"/>
      <w:numFmt w:val="decimal"/>
      <w:lvlText w:val="%7."/>
      <w:lvlJc w:val="left"/>
      <w:pPr>
        <w:ind w:left="5247" w:hanging="360"/>
      </w:pPr>
    </w:lvl>
    <w:lvl w:ilvl="7" w:tplc="7D9C6544" w:tentative="1">
      <w:start w:val="1"/>
      <w:numFmt w:val="lowerLetter"/>
      <w:lvlText w:val="%8."/>
      <w:lvlJc w:val="left"/>
      <w:pPr>
        <w:ind w:left="5967" w:hanging="360"/>
      </w:pPr>
    </w:lvl>
    <w:lvl w:ilvl="8" w:tplc="7200CA9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51383B"/>
    <w:multiLevelType w:val="hybridMultilevel"/>
    <w:tmpl w:val="76E839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E63FE"/>
    <w:multiLevelType w:val="hybridMultilevel"/>
    <w:tmpl w:val="693E016E"/>
    <w:lvl w:ilvl="0" w:tplc="A96E71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4173D4A"/>
    <w:multiLevelType w:val="hybridMultilevel"/>
    <w:tmpl w:val="05D2914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0223FF"/>
    <w:multiLevelType w:val="multilevel"/>
    <w:tmpl w:val="DDA23A3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6A5E6CB7"/>
    <w:multiLevelType w:val="hybridMultilevel"/>
    <w:tmpl w:val="AC7470E6"/>
    <w:lvl w:ilvl="0" w:tplc="85E889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0F"/>
    <w:rsid w:val="000218E2"/>
    <w:rsid w:val="0003119A"/>
    <w:rsid w:val="000671A1"/>
    <w:rsid w:val="00092A53"/>
    <w:rsid w:val="00111B3C"/>
    <w:rsid w:val="00177ACC"/>
    <w:rsid w:val="00180D5A"/>
    <w:rsid w:val="001E47EB"/>
    <w:rsid w:val="0021299B"/>
    <w:rsid w:val="002B3D0F"/>
    <w:rsid w:val="002F09AA"/>
    <w:rsid w:val="002F769A"/>
    <w:rsid w:val="00313444"/>
    <w:rsid w:val="003413FB"/>
    <w:rsid w:val="003D7DBC"/>
    <w:rsid w:val="0042169B"/>
    <w:rsid w:val="004518D4"/>
    <w:rsid w:val="00486342"/>
    <w:rsid w:val="004907D1"/>
    <w:rsid w:val="004F7AFF"/>
    <w:rsid w:val="00526CDC"/>
    <w:rsid w:val="00545FF9"/>
    <w:rsid w:val="0058191B"/>
    <w:rsid w:val="00582ECF"/>
    <w:rsid w:val="005C3641"/>
    <w:rsid w:val="005C5996"/>
    <w:rsid w:val="005F5459"/>
    <w:rsid w:val="00607ACF"/>
    <w:rsid w:val="0061039D"/>
    <w:rsid w:val="00672C97"/>
    <w:rsid w:val="00681C8B"/>
    <w:rsid w:val="006A0B19"/>
    <w:rsid w:val="006C72D6"/>
    <w:rsid w:val="006D04C3"/>
    <w:rsid w:val="00705E9D"/>
    <w:rsid w:val="00710C58"/>
    <w:rsid w:val="0072034F"/>
    <w:rsid w:val="00720E0F"/>
    <w:rsid w:val="00784335"/>
    <w:rsid w:val="007852AD"/>
    <w:rsid w:val="007F6BA8"/>
    <w:rsid w:val="00816D8D"/>
    <w:rsid w:val="00837FE5"/>
    <w:rsid w:val="008623FA"/>
    <w:rsid w:val="008A61FC"/>
    <w:rsid w:val="009545D7"/>
    <w:rsid w:val="00973DB4"/>
    <w:rsid w:val="009B6801"/>
    <w:rsid w:val="009D48A5"/>
    <w:rsid w:val="00A058F7"/>
    <w:rsid w:val="00A42CF5"/>
    <w:rsid w:val="00A70E30"/>
    <w:rsid w:val="00A90EBB"/>
    <w:rsid w:val="00A93BAE"/>
    <w:rsid w:val="00AA7D39"/>
    <w:rsid w:val="00AC2998"/>
    <w:rsid w:val="00AC4E96"/>
    <w:rsid w:val="00B1009E"/>
    <w:rsid w:val="00B50276"/>
    <w:rsid w:val="00B96077"/>
    <w:rsid w:val="00BA5D28"/>
    <w:rsid w:val="00BC2C56"/>
    <w:rsid w:val="00BC5085"/>
    <w:rsid w:val="00BD0B37"/>
    <w:rsid w:val="00BD3411"/>
    <w:rsid w:val="00C10437"/>
    <w:rsid w:val="00C119FB"/>
    <w:rsid w:val="00C27446"/>
    <w:rsid w:val="00CE5ED5"/>
    <w:rsid w:val="00D22A8A"/>
    <w:rsid w:val="00D81F93"/>
    <w:rsid w:val="00DB2682"/>
    <w:rsid w:val="00DD3429"/>
    <w:rsid w:val="00DD7217"/>
    <w:rsid w:val="00E04362"/>
    <w:rsid w:val="00E06898"/>
    <w:rsid w:val="00E23204"/>
    <w:rsid w:val="00E33B76"/>
    <w:rsid w:val="00E4453B"/>
    <w:rsid w:val="00E54386"/>
    <w:rsid w:val="00EA05DF"/>
    <w:rsid w:val="00ED64AE"/>
    <w:rsid w:val="00EF1E11"/>
    <w:rsid w:val="00F211C5"/>
    <w:rsid w:val="00F46E2D"/>
    <w:rsid w:val="00F5193F"/>
    <w:rsid w:val="00FA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4:docId w14:val="27CBEE88"/>
  <w15:docId w15:val="{B46A799F-D540-42EA-8AA8-6A2B8EFE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D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B3D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B3D0F"/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PageNumber">
    <w:name w:val="page number"/>
    <w:rsid w:val="002B3D0F"/>
    <w:rPr>
      <w:rFonts w:cs="Times New Roman"/>
    </w:rPr>
  </w:style>
  <w:style w:type="character" w:styleId="Hyperlink">
    <w:name w:val="Hyperlink"/>
    <w:rsid w:val="002B3D0F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B3D0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B3D0F"/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2B3D0F"/>
    <w:pPr>
      <w:spacing w:before="75" w:after="75"/>
      <w:ind w:firstLine="375"/>
      <w:jc w:val="both"/>
    </w:pPr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B502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276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907D1"/>
    <w:pPr>
      <w:ind w:left="720"/>
      <w:contextualSpacing/>
    </w:pPr>
  </w:style>
  <w:style w:type="paragraph" w:styleId="BodyText">
    <w:name w:val="Body Text"/>
    <w:basedOn w:val="Normal"/>
    <w:link w:val="BodyTextChar"/>
    <w:rsid w:val="005C3641"/>
    <w:pPr>
      <w:spacing w:after="120"/>
    </w:pPr>
    <w:rPr>
      <w:lang w:val="x-none"/>
    </w:rPr>
  </w:style>
  <w:style w:type="character" w:customStyle="1" w:styleId="BodyTextChar">
    <w:name w:val="Body Text Char"/>
    <w:basedOn w:val="DefaultParagraphFont"/>
    <w:link w:val="BodyText"/>
    <w:rsid w:val="005C3641"/>
    <w:rPr>
      <w:rFonts w:ascii="Times New Roman" w:eastAsia="Calibri" w:hAnsi="Times New Roman" w:cs="Times New Roman"/>
      <w:sz w:val="24"/>
      <w:szCs w:val="24"/>
      <w:lang w:val="x-none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2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204"/>
    <w:rPr>
      <w:rFonts w:ascii="Segoe UI" w:eastAsia="Calibri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AA7D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D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D39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D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D39"/>
    <w:rPr>
      <w:rFonts w:ascii="Times New Roman" w:eastAsia="Calibri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5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3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5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20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rnis.sults@vara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1205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Solvita Vaivode</dc:creator>
  <cp:lastModifiedBy>Ilze Sniega Sniedziņa</cp:lastModifiedBy>
  <cp:revision>2</cp:revision>
  <cp:lastPrinted>2017-09-29T11:38:00Z</cp:lastPrinted>
  <dcterms:created xsi:type="dcterms:W3CDTF">2017-09-29T14:06:00Z</dcterms:created>
  <dcterms:modified xsi:type="dcterms:W3CDTF">2017-09-29T14:06:00Z</dcterms:modified>
</cp:coreProperties>
</file>