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0F8C6" w14:textId="77777777" w:rsidR="009C07AB" w:rsidRPr="00B24FF7" w:rsidRDefault="009C07AB" w:rsidP="009C07AB">
      <w:pPr>
        <w:pStyle w:val="CommentText"/>
        <w:rPr>
          <w:sz w:val="28"/>
          <w:szCs w:val="28"/>
          <w:lang w:eastAsia="lv-LV"/>
        </w:rPr>
      </w:pPr>
      <w:bookmarkStart w:id="0" w:name="n0"/>
      <w:bookmarkEnd w:id="0"/>
      <w:r w:rsidRPr="00B24FF7">
        <w:rPr>
          <w:sz w:val="28"/>
          <w:szCs w:val="28"/>
          <w:lang w:eastAsia="lv-LV"/>
        </w:rPr>
        <w:t>2017. gada</w:t>
      </w:r>
      <w:proofErr w:type="gramStart"/>
      <w:r w:rsidRPr="00B24FF7">
        <w:rPr>
          <w:sz w:val="28"/>
          <w:szCs w:val="28"/>
          <w:lang w:eastAsia="lv-LV"/>
        </w:rPr>
        <w:t xml:space="preserve">                                                                      </w:t>
      </w:r>
      <w:proofErr w:type="gramEnd"/>
      <w:r w:rsidRPr="00B24FF7">
        <w:rPr>
          <w:sz w:val="28"/>
          <w:szCs w:val="28"/>
          <w:lang w:eastAsia="lv-LV"/>
        </w:rPr>
        <w:t xml:space="preserve">Noteikumi Nr.    </w:t>
      </w:r>
    </w:p>
    <w:p w14:paraId="7884A795" w14:textId="77777777" w:rsidR="009C07AB" w:rsidRPr="00B24FF7" w:rsidRDefault="009C07AB" w:rsidP="009C07AB">
      <w:pPr>
        <w:spacing w:line="240" w:lineRule="auto"/>
        <w:jc w:val="right"/>
        <w:rPr>
          <w:rFonts w:ascii="Times New Roman" w:eastAsia="Times New Roman" w:hAnsi="Times New Roman" w:cs="Times New Roman"/>
          <w:sz w:val="28"/>
          <w:szCs w:val="28"/>
          <w:lang w:eastAsia="lv-LV"/>
        </w:rPr>
      </w:pPr>
      <w:r w:rsidRPr="00B24FF7">
        <w:rPr>
          <w:rFonts w:ascii="Times New Roman" w:eastAsia="Times New Roman" w:hAnsi="Times New Roman" w:cs="Times New Roman"/>
          <w:sz w:val="28"/>
          <w:szCs w:val="28"/>
          <w:lang w:eastAsia="lv-LV"/>
        </w:rPr>
        <w:t>Rīgā</w:t>
      </w:r>
      <w:proofErr w:type="gramStart"/>
      <w:r w:rsidRPr="00B24FF7">
        <w:rPr>
          <w:rFonts w:ascii="Times New Roman" w:eastAsia="Times New Roman" w:hAnsi="Times New Roman" w:cs="Times New Roman"/>
          <w:sz w:val="28"/>
          <w:szCs w:val="28"/>
          <w:lang w:eastAsia="lv-LV"/>
        </w:rPr>
        <w:t xml:space="preserve">                                                                                </w:t>
      </w:r>
      <w:proofErr w:type="gramEnd"/>
      <w:r w:rsidRPr="00B24FF7">
        <w:rPr>
          <w:rFonts w:ascii="Times New Roman" w:eastAsia="Times New Roman" w:hAnsi="Times New Roman" w:cs="Times New Roman"/>
          <w:sz w:val="28"/>
          <w:szCs w:val="28"/>
          <w:lang w:eastAsia="lv-LV"/>
        </w:rPr>
        <w:t>(prot. Nr.           .§)</w:t>
      </w:r>
    </w:p>
    <w:p w14:paraId="141DEF4D" w14:textId="77777777" w:rsidR="009C07AB" w:rsidRPr="00B24FF7" w:rsidRDefault="009C07AB" w:rsidP="009C07AB">
      <w:pPr>
        <w:spacing w:line="240" w:lineRule="auto"/>
        <w:jc w:val="right"/>
        <w:rPr>
          <w:rFonts w:ascii="Times New Roman" w:eastAsia="Times New Roman" w:hAnsi="Times New Roman" w:cs="Times New Roman"/>
          <w:sz w:val="28"/>
          <w:szCs w:val="28"/>
          <w:lang w:eastAsia="lv-LV"/>
        </w:rPr>
      </w:pPr>
    </w:p>
    <w:p w14:paraId="5B720D4D" w14:textId="77777777" w:rsidR="009C07AB" w:rsidRPr="00B24FF7" w:rsidRDefault="009C07AB" w:rsidP="009C07AB">
      <w:pPr>
        <w:spacing w:line="240" w:lineRule="auto"/>
        <w:jc w:val="right"/>
        <w:rPr>
          <w:rFonts w:ascii="Times New Roman" w:eastAsia="Times New Roman" w:hAnsi="Times New Roman" w:cs="Times New Roman"/>
          <w:sz w:val="28"/>
          <w:szCs w:val="28"/>
          <w:lang w:eastAsia="lv-LV"/>
        </w:rPr>
      </w:pPr>
    </w:p>
    <w:p w14:paraId="417522E2" w14:textId="77777777" w:rsidR="009C07AB" w:rsidRDefault="009C07AB" w:rsidP="009C07AB">
      <w:pPr>
        <w:shd w:val="clear" w:color="auto" w:fill="FFFFFF"/>
        <w:spacing w:line="240" w:lineRule="auto"/>
        <w:jc w:val="center"/>
        <w:rPr>
          <w:rFonts w:ascii="Times New Roman" w:eastAsia="Times New Roman" w:hAnsi="Times New Roman" w:cs="Times New Roman"/>
          <w:b/>
          <w:bCs/>
          <w:sz w:val="28"/>
          <w:szCs w:val="28"/>
          <w:lang w:eastAsia="lv-LV"/>
        </w:rPr>
      </w:pPr>
      <w:r w:rsidRPr="00DA63C2">
        <w:rPr>
          <w:rFonts w:ascii="Times New Roman" w:eastAsia="Times New Roman" w:hAnsi="Times New Roman" w:cs="Times New Roman"/>
          <w:b/>
          <w:bCs/>
          <w:sz w:val="28"/>
          <w:szCs w:val="28"/>
          <w:lang w:eastAsia="lv-LV"/>
        </w:rPr>
        <w:t>Noteikumi par interaktīvās azartspēles vai interaktīvās izlozes organizēšanā izmantojamās spēles programmas atbilstības pārskatā iekļaujamo informāciju</w:t>
      </w:r>
    </w:p>
    <w:p w14:paraId="45C7FEC2" w14:textId="77777777" w:rsidR="009C07AB" w:rsidRDefault="009C07AB" w:rsidP="009C07AB">
      <w:pPr>
        <w:shd w:val="clear" w:color="auto" w:fill="FFFFFF"/>
        <w:spacing w:line="240" w:lineRule="auto"/>
        <w:jc w:val="center"/>
        <w:rPr>
          <w:rFonts w:ascii="Times New Roman" w:eastAsia="Times New Roman" w:hAnsi="Times New Roman" w:cs="Times New Roman"/>
          <w:b/>
          <w:bCs/>
          <w:sz w:val="28"/>
          <w:szCs w:val="28"/>
          <w:lang w:eastAsia="lv-LV"/>
        </w:rPr>
      </w:pPr>
      <w:bookmarkStart w:id="1" w:name="_GoBack"/>
      <w:bookmarkEnd w:id="1"/>
    </w:p>
    <w:p w14:paraId="24853D55" w14:textId="77777777" w:rsidR="009C07AB" w:rsidRDefault="009C07AB" w:rsidP="009C07AB">
      <w:pPr>
        <w:pStyle w:val="NoSpacing"/>
        <w:jc w:val="right"/>
        <w:rPr>
          <w:rFonts w:ascii="Times New Roman" w:hAnsi="Times New Roman" w:cs="Times New Roman"/>
          <w:sz w:val="28"/>
          <w:szCs w:val="28"/>
          <w:lang w:eastAsia="lv-LV"/>
        </w:rPr>
      </w:pPr>
    </w:p>
    <w:p w14:paraId="268EAC17" w14:textId="77777777" w:rsidR="009C07AB" w:rsidRPr="005F4325" w:rsidRDefault="009C07AB" w:rsidP="009C07AB">
      <w:pPr>
        <w:pStyle w:val="NoSpacing"/>
        <w:jc w:val="right"/>
        <w:rPr>
          <w:rFonts w:ascii="Times New Roman" w:hAnsi="Times New Roman" w:cs="Times New Roman"/>
          <w:color w:val="000000" w:themeColor="text1"/>
          <w:sz w:val="28"/>
          <w:szCs w:val="28"/>
          <w:lang w:eastAsia="lv-LV"/>
        </w:rPr>
      </w:pPr>
      <w:r w:rsidRPr="005F4325">
        <w:rPr>
          <w:rFonts w:ascii="Times New Roman" w:hAnsi="Times New Roman" w:cs="Times New Roman"/>
          <w:color w:val="000000" w:themeColor="text1"/>
          <w:sz w:val="28"/>
          <w:szCs w:val="28"/>
          <w:lang w:eastAsia="lv-LV"/>
        </w:rPr>
        <w:t>Izdoti saskaņā ar</w:t>
      </w:r>
    </w:p>
    <w:p w14:paraId="4A6CA966" w14:textId="77777777" w:rsidR="009C07AB" w:rsidRPr="005F4325" w:rsidRDefault="00EA587F" w:rsidP="009C07AB">
      <w:pPr>
        <w:pStyle w:val="NoSpacing"/>
        <w:jc w:val="right"/>
        <w:rPr>
          <w:rFonts w:ascii="Times New Roman" w:hAnsi="Times New Roman" w:cs="Times New Roman"/>
          <w:color w:val="000000" w:themeColor="text1"/>
          <w:sz w:val="28"/>
          <w:szCs w:val="28"/>
          <w:lang w:eastAsia="lv-LV"/>
        </w:rPr>
      </w:pPr>
      <w:hyperlink r:id="rId12" w:tgtFrame="_blank" w:history="1">
        <w:r w:rsidR="009C07AB" w:rsidRPr="005F4325">
          <w:rPr>
            <w:rStyle w:val="Hyperlink"/>
            <w:rFonts w:ascii="Times New Roman" w:hAnsi="Times New Roman" w:cs="Times New Roman"/>
            <w:color w:val="000000" w:themeColor="text1"/>
            <w:sz w:val="28"/>
            <w:szCs w:val="28"/>
            <w:u w:val="none"/>
            <w:lang w:eastAsia="lv-LV"/>
          </w:rPr>
          <w:t>Azartspēļu un izložu likuma</w:t>
        </w:r>
      </w:hyperlink>
    </w:p>
    <w:p w14:paraId="45AB8CFD" w14:textId="77777777" w:rsidR="009C07AB" w:rsidRPr="005F4325" w:rsidRDefault="009C07AB" w:rsidP="009C07AB">
      <w:pPr>
        <w:pStyle w:val="NoSpacing"/>
        <w:tabs>
          <w:tab w:val="left" w:pos="2534"/>
          <w:tab w:val="right" w:pos="8306"/>
        </w:tabs>
        <w:rPr>
          <w:rFonts w:ascii="Times New Roman" w:hAnsi="Times New Roman" w:cs="Times New Roman"/>
          <w:color w:val="000000" w:themeColor="text1"/>
          <w:sz w:val="28"/>
          <w:szCs w:val="28"/>
        </w:rPr>
      </w:pPr>
      <w:r w:rsidRPr="005F4325">
        <w:rPr>
          <w:rFonts w:ascii="Times New Roman" w:hAnsi="Times New Roman" w:cs="Times New Roman"/>
          <w:color w:val="000000" w:themeColor="text1"/>
          <w:sz w:val="28"/>
          <w:szCs w:val="28"/>
        </w:rPr>
        <w:tab/>
      </w:r>
      <w:r w:rsidRPr="005F4325">
        <w:rPr>
          <w:rFonts w:ascii="Times New Roman" w:hAnsi="Times New Roman" w:cs="Times New Roman"/>
          <w:color w:val="000000" w:themeColor="text1"/>
          <w:sz w:val="28"/>
          <w:szCs w:val="28"/>
        </w:rPr>
        <w:tab/>
      </w:r>
      <w:proofErr w:type="gramStart"/>
      <w:r w:rsidRPr="005F4325">
        <w:rPr>
          <w:rFonts w:ascii="Times New Roman" w:hAnsi="Times New Roman" w:cs="Times New Roman"/>
          <w:color w:val="000000" w:themeColor="text1"/>
          <w:sz w:val="28"/>
          <w:szCs w:val="28"/>
        </w:rPr>
        <w:t>47.panta</w:t>
      </w:r>
      <w:proofErr w:type="gramEnd"/>
      <w:r w:rsidRPr="005F4325">
        <w:rPr>
          <w:rFonts w:ascii="Times New Roman" w:hAnsi="Times New Roman" w:cs="Times New Roman"/>
          <w:color w:val="000000" w:themeColor="text1"/>
          <w:sz w:val="28"/>
          <w:szCs w:val="28"/>
        </w:rPr>
        <w:t xml:space="preserve"> ceturto daļu un</w:t>
      </w:r>
    </w:p>
    <w:p w14:paraId="614CA511" w14:textId="77777777" w:rsidR="009C07AB" w:rsidRPr="00B24FF7" w:rsidRDefault="009C07AB" w:rsidP="009C07AB">
      <w:pPr>
        <w:pStyle w:val="NoSpacing"/>
        <w:jc w:val="right"/>
        <w:rPr>
          <w:rFonts w:ascii="Times New Roman" w:hAnsi="Times New Roman" w:cs="Times New Roman"/>
          <w:sz w:val="28"/>
          <w:szCs w:val="28"/>
          <w:lang w:eastAsia="lv-LV"/>
        </w:rPr>
      </w:pPr>
      <w:r w:rsidRPr="005F4325">
        <w:rPr>
          <w:rFonts w:ascii="Times New Roman" w:hAnsi="Times New Roman" w:cs="Times New Roman"/>
          <w:color w:val="000000" w:themeColor="text1"/>
          <w:sz w:val="28"/>
          <w:szCs w:val="28"/>
        </w:rPr>
        <w:t xml:space="preserve"> </w:t>
      </w:r>
      <w:hyperlink r:id="rId13" w:anchor="p4" w:tgtFrame="_blank" w:history="1">
        <w:proofErr w:type="gramStart"/>
        <w:r w:rsidRPr="005F4325">
          <w:rPr>
            <w:rStyle w:val="Hyperlink"/>
            <w:rFonts w:ascii="Times New Roman" w:hAnsi="Times New Roman" w:cs="Times New Roman"/>
            <w:color w:val="000000" w:themeColor="text1"/>
            <w:sz w:val="28"/>
            <w:szCs w:val="28"/>
            <w:u w:val="none"/>
            <w:lang w:eastAsia="lv-LV"/>
          </w:rPr>
          <w:t>80.panta</w:t>
        </w:r>
        <w:proofErr w:type="gramEnd"/>
      </w:hyperlink>
      <w:r w:rsidRPr="005F4325">
        <w:rPr>
          <w:rFonts w:ascii="Times New Roman" w:hAnsi="Times New Roman" w:cs="Times New Roman"/>
          <w:color w:val="000000" w:themeColor="text1"/>
          <w:sz w:val="28"/>
          <w:szCs w:val="28"/>
          <w:lang w:eastAsia="lv-LV"/>
        </w:rPr>
        <w:t xml:space="preserve"> sesto </w:t>
      </w:r>
      <w:r w:rsidRPr="00B24FF7">
        <w:rPr>
          <w:rFonts w:ascii="Times New Roman" w:hAnsi="Times New Roman" w:cs="Times New Roman"/>
          <w:sz w:val="28"/>
          <w:szCs w:val="28"/>
          <w:lang w:eastAsia="lv-LV"/>
        </w:rPr>
        <w:t>daļu</w:t>
      </w:r>
    </w:p>
    <w:p w14:paraId="5465713D" w14:textId="77777777" w:rsidR="009C07AB" w:rsidRDefault="009C07AB" w:rsidP="009C07AB">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2" w:name="n1"/>
      <w:bookmarkEnd w:id="2"/>
    </w:p>
    <w:p w14:paraId="52B618DC" w14:textId="77777777" w:rsidR="009C07AB" w:rsidRPr="00B24FF7" w:rsidRDefault="009C07AB" w:rsidP="009C07AB">
      <w:pPr>
        <w:shd w:val="clear" w:color="auto" w:fill="FFFFFF"/>
        <w:spacing w:after="0" w:line="240" w:lineRule="auto"/>
        <w:jc w:val="center"/>
        <w:rPr>
          <w:rFonts w:ascii="Times New Roman" w:eastAsia="Times New Roman" w:hAnsi="Times New Roman" w:cs="Times New Roman"/>
          <w:b/>
          <w:bCs/>
          <w:sz w:val="28"/>
          <w:szCs w:val="28"/>
          <w:lang w:eastAsia="lv-LV"/>
        </w:rPr>
      </w:pPr>
    </w:p>
    <w:p w14:paraId="1F79681D" w14:textId="77777777" w:rsidR="009C07AB" w:rsidRDefault="009C07AB" w:rsidP="009C07AB">
      <w:pPr>
        <w:jc w:val="both"/>
        <w:rPr>
          <w:rFonts w:ascii="Times New Roman" w:hAnsi="Times New Roman" w:cs="Times New Roman"/>
          <w:sz w:val="28"/>
          <w:szCs w:val="28"/>
          <w:lang w:eastAsia="lv-LV"/>
        </w:rPr>
      </w:pPr>
      <w:bookmarkStart w:id="3" w:name="p1"/>
      <w:bookmarkStart w:id="4" w:name="p-151013"/>
      <w:bookmarkEnd w:id="3"/>
      <w:bookmarkEnd w:id="4"/>
      <w:r w:rsidRPr="00B24FF7">
        <w:rPr>
          <w:rFonts w:ascii="Times New Roman" w:hAnsi="Times New Roman" w:cs="Times New Roman"/>
          <w:sz w:val="28"/>
          <w:szCs w:val="28"/>
          <w:lang w:eastAsia="lv-LV"/>
        </w:rPr>
        <w:t xml:space="preserve">1. Noteikumi nosaka </w:t>
      </w:r>
      <w:r w:rsidRPr="00A072AD">
        <w:rPr>
          <w:rFonts w:ascii="Times New Roman" w:hAnsi="Times New Roman" w:cs="Times New Roman"/>
          <w:sz w:val="28"/>
          <w:szCs w:val="28"/>
          <w:lang w:eastAsia="lv-LV"/>
        </w:rPr>
        <w:t>sertifikācijas institūcija</w:t>
      </w:r>
      <w:r>
        <w:rPr>
          <w:rFonts w:ascii="Times New Roman" w:hAnsi="Times New Roman" w:cs="Times New Roman"/>
          <w:sz w:val="28"/>
          <w:szCs w:val="28"/>
          <w:lang w:eastAsia="lv-LV"/>
        </w:rPr>
        <w:t>s</w:t>
      </w:r>
      <w:r w:rsidRPr="00A072AD">
        <w:rPr>
          <w:rFonts w:ascii="Times New Roman" w:hAnsi="Times New Roman" w:cs="Times New Roman"/>
          <w:sz w:val="28"/>
          <w:szCs w:val="28"/>
          <w:lang w:eastAsia="lv-LV"/>
        </w:rPr>
        <w:t>, kas akreditēta nacionālajā akreditācijas institūcijā atbilstoši normatīvajiem aktiem par atbilstības novērtēšanas institūciju novērtēšanu, akreditāciju un uzraudzību vai citā Eiropas Savienības dalībvalsts vai Eiropas Ekonomikas zonas un Eiropas Brīvās tirdzniecības asociācijas valsts akreditācijas institūcijā (turpmāk – sertifikācijas institūcija)</w:t>
      </w:r>
      <w:r>
        <w:rPr>
          <w:rFonts w:ascii="Times New Roman" w:hAnsi="Times New Roman" w:cs="Times New Roman"/>
          <w:sz w:val="28"/>
          <w:szCs w:val="28"/>
          <w:lang w:eastAsia="lv-LV"/>
        </w:rPr>
        <w:t xml:space="preserve">, </w:t>
      </w:r>
      <w:r w:rsidRPr="00ED4754">
        <w:rPr>
          <w:rFonts w:ascii="Times New Roman" w:hAnsi="Times New Roman" w:cs="Times New Roman"/>
          <w:sz w:val="28"/>
          <w:szCs w:val="28"/>
          <w:lang w:eastAsia="lv-LV"/>
        </w:rPr>
        <w:t>interaktīvās azartspēles un interaktīvās izlozes organizēšanā izmantojamās spēles programmas</w:t>
      </w:r>
      <w:r w:rsidRPr="00711B64">
        <w:rPr>
          <w:rFonts w:ascii="Times New Roman" w:hAnsi="Times New Roman" w:cs="Times New Roman"/>
          <w:i/>
          <w:sz w:val="28"/>
          <w:szCs w:val="28"/>
          <w:lang w:eastAsia="lv-LV"/>
        </w:rPr>
        <w:t xml:space="preserve"> </w:t>
      </w:r>
      <w:r>
        <w:rPr>
          <w:rFonts w:ascii="Times New Roman" w:hAnsi="Times New Roman" w:cs="Times New Roman"/>
          <w:sz w:val="28"/>
          <w:szCs w:val="28"/>
          <w:lang w:eastAsia="lv-LV"/>
        </w:rPr>
        <w:t xml:space="preserve">(turpmāk - interaktīvās spēles programma) </w:t>
      </w:r>
      <w:r w:rsidRPr="00B24FF7">
        <w:rPr>
          <w:rFonts w:ascii="Times New Roman" w:hAnsi="Times New Roman" w:cs="Times New Roman"/>
          <w:sz w:val="28"/>
          <w:szCs w:val="28"/>
          <w:lang w:eastAsia="lv-LV"/>
        </w:rPr>
        <w:t>atbilstības pārskatā iekļaujam</w:t>
      </w:r>
      <w:r>
        <w:rPr>
          <w:rFonts w:ascii="Times New Roman" w:hAnsi="Times New Roman" w:cs="Times New Roman"/>
          <w:sz w:val="28"/>
          <w:szCs w:val="28"/>
          <w:lang w:eastAsia="lv-LV"/>
        </w:rPr>
        <w:t>o</w:t>
      </w:r>
      <w:r w:rsidRPr="00B24FF7">
        <w:rPr>
          <w:rFonts w:ascii="Times New Roman" w:hAnsi="Times New Roman" w:cs="Times New Roman"/>
          <w:sz w:val="28"/>
          <w:szCs w:val="28"/>
          <w:lang w:eastAsia="lv-LV"/>
        </w:rPr>
        <w:t xml:space="preserve"> informācij</w:t>
      </w:r>
      <w:r>
        <w:rPr>
          <w:rFonts w:ascii="Times New Roman" w:hAnsi="Times New Roman" w:cs="Times New Roman"/>
          <w:sz w:val="28"/>
          <w:szCs w:val="28"/>
          <w:lang w:eastAsia="lv-LV"/>
        </w:rPr>
        <w:t>u.</w:t>
      </w:r>
    </w:p>
    <w:p w14:paraId="0F9BECF7" w14:textId="21693A90" w:rsidR="009C07AB" w:rsidRDefault="009C07AB" w:rsidP="009C07AB">
      <w:pPr>
        <w:jc w:val="both"/>
        <w:rPr>
          <w:rStyle w:val="CommentReference"/>
          <w:rFonts w:ascii="Times New Roman" w:hAnsi="Times New Roman"/>
          <w:sz w:val="28"/>
          <w:szCs w:val="28"/>
        </w:rPr>
      </w:pPr>
      <w:bookmarkStart w:id="5" w:name="n2"/>
      <w:bookmarkStart w:id="6" w:name="p3"/>
      <w:bookmarkStart w:id="7" w:name="p-611771"/>
      <w:bookmarkStart w:id="8" w:name="n3"/>
      <w:bookmarkStart w:id="9" w:name="p6"/>
      <w:bookmarkStart w:id="10" w:name="p-151020"/>
      <w:bookmarkEnd w:id="5"/>
      <w:bookmarkEnd w:id="6"/>
      <w:bookmarkEnd w:id="7"/>
      <w:bookmarkEnd w:id="8"/>
      <w:bookmarkEnd w:id="9"/>
      <w:bookmarkEnd w:id="10"/>
      <w:r w:rsidRPr="0090007E">
        <w:rPr>
          <w:rFonts w:ascii="Times New Roman" w:hAnsi="Times New Roman" w:cs="Times New Roman"/>
          <w:sz w:val="28"/>
          <w:szCs w:val="28"/>
          <w:lang w:eastAsia="lv-LV"/>
        </w:rPr>
        <w:t xml:space="preserve">2. </w:t>
      </w:r>
      <w:r w:rsidRPr="0090007E">
        <w:rPr>
          <w:rStyle w:val="CommentReference"/>
          <w:rFonts w:ascii="Times New Roman" w:hAnsi="Times New Roman"/>
          <w:sz w:val="28"/>
          <w:szCs w:val="28"/>
        </w:rPr>
        <w:t xml:space="preserve">Interaktīvās spēles programmas atbilstības pārskats apliecina konkrētās interaktīvās spēles programmas atbilstību šo noteikumu </w:t>
      </w:r>
      <w:r w:rsidR="006129D7">
        <w:rPr>
          <w:rStyle w:val="CommentReference"/>
          <w:rFonts w:ascii="Times New Roman" w:hAnsi="Times New Roman"/>
          <w:sz w:val="28"/>
          <w:szCs w:val="28"/>
        </w:rPr>
        <w:t>4. un 5.punktā</w:t>
      </w:r>
      <w:r w:rsidRPr="0090007E">
        <w:rPr>
          <w:rStyle w:val="CommentReference"/>
          <w:rFonts w:ascii="Times New Roman" w:hAnsi="Times New Roman"/>
          <w:sz w:val="28"/>
          <w:szCs w:val="28"/>
        </w:rPr>
        <w:t xml:space="preserve"> noteiktajām prasībām</w:t>
      </w:r>
      <w:r>
        <w:rPr>
          <w:rStyle w:val="CommentReference"/>
          <w:rFonts w:ascii="Times New Roman" w:hAnsi="Times New Roman"/>
          <w:sz w:val="28"/>
          <w:szCs w:val="28"/>
        </w:rPr>
        <w:t>.</w:t>
      </w:r>
    </w:p>
    <w:p w14:paraId="7872C073" w14:textId="6CC7FE27" w:rsidR="009C07AB"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3. </w:t>
      </w:r>
      <w:r w:rsidRPr="00E30B8F">
        <w:rPr>
          <w:rFonts w:ascii="Times New Roman" w:hAnsi="Times New Roman" w:cs="Times New Roman"/>
          <w:sz w:val="28"/>
          <w:szCs w:val="28"/>
          <w:lang w:eastAsia="lv-LV"/>
        </w:rPr>
        <w:t xml:space="preserve">Interaktīvās spēles programma ir datu kopums, kas nepieciešams interaktīvās azartspēles </w:t>
      </w:r>
      <w:r>
        <w:rPr>
          <w:rFonts w:ascii="Times New Roman" w:hAnsi="Times New Roman" w:cs="Times New Roman"/>
          <w:sz w:val="28"/>
          <w:szCs w:val="28"/>
          <w:lang w:eastAsia="lv-LV"/>
        </w:rPr>
        <w:t>vai</w:t>
      </w:r>
      <w:r w:rsidRPr="00E30B8F">
        <w:rPr>
          <w:rFonts w:ascii="Times New Roman" w:hAnsi="Times New Roman" w:cs="Times New Roman"/>
          <w:sz w:val="28"/>
          <w:szCs w:val="28"/>
          <w:lang w:eastAsia="lv-LV"/>
        </w:rPr>
        <w:t xml:space="preserve"> interaktīvās izlozes darbībai un satur vienu vai vairākas datnes</w:t>
      </w:r>
      <w:r>
        <w:rPr>
          <w:rFonts w:ascii="Times New Roman" w:hAnsi="Times New Roman" w:cs="Times New Roman"/>
          <w:sz w:val="28"/>
          <w:szCs w:val="28"/>
          <w:lang w:eastAsia="lv-LV"/>
        </w:rPr>
        <w:t>.</w:t>
      </w:r>
    </w:p>
    <w:p w14:paraId="654DFCA7"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sidRPr="00076FEA">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Sertifikācijas institūcija </w:t>
      </w:r>
      <w:bookmarkStart w:id="11" w:name="p7"/>
      <w:bookmarkStart w:id="12" w:name="p-611773"/>
      <w:bookmarkEnd w:id="11"/>
      <w:bookmarkEnd w:id="12"/>
      <w:r>
        <w:rPr>
          <w:rFonts w:ascii="Times New Roman" w:hAnsi="Times New Roman" w:cs="Times New Roman"/>
          <w:sz w:val="28"/>
          <w:szCs w:val="28"/>
          <w:lang w:eastAsia="lv-LV"/>
        </w:rPr>
        <w:t>interaktīvās spēles</w:t>
      </w:r>
      <w:r w:rsidRPr="00B24FF7">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programmas </w:t>
      </w:r>
      <w:r w:rsidRPr="00B24FF7">
        <w:rPr>
          <w:rFonts w:ascii="Times New Roman" w:hAnsi="Times New Roman" w:cs="Times New Roman"/>
          <w:sz w:val="28"/>
          <w:szCs w:val="28"/>
          <w:lang w:eastAsia="lv-LV"/>
        </w:rPr>
        <w:t xml:space="preserve">atbilstības pārskatā </w:t>
      </w:r>
      <w:r>
        <w:rPr>
          <w:rFonts w:ascii="Times New Roman" w:hAnsi="Times New Roman" w:cs="Times New Roman"/>
          <w:sz w:val="28"/>
          <w:szCs w:val="28"/>
          <w:lang w:eastAsia="lv-LV"/>
        </w:rPr>
        <w:t xml:space="preserve">iekļauj informāciju par interaktīvās spēles programmas atbilstību šādām prasībām: </w:t>
      </w:r>
    </w:p>
    <w:p w14:paraId="7BE27CB0"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sidRPr="00B24FF7">
        <w:rPr>
          <w:rFonts w:ascii="Times New Roman" w:hAnsi="Times New Roman" w:cs="Times New Roman"/>
          <w:sz w:val="28"/>
          <w:szCs w:val="28"/>
          <w:lang w:eastAsia="lv-LV"/>
        </w:rPr>
        <w:t>.1. interaktīvās azartspēles spēles programmas algoritms nodrošina kopējā laimesta kopsummu, ne mazāku par 80 procentiem</w:t>
      </w:r>
      <w:r>
        <w:rPr>
          <w:rFonts w:ascii="Times New Roman" w:hAnsi="Times New Roman" w:cs="Times New Roman"/>
          <w:sz w:val="28"/>
          <w:szCs w:val="28"/>
          <w:lang w:eastAsia="lv-LV"/>
        </w:rPr>
        <w:t xml:space="preserve"> no iemaksāto likmju kopsummas</w:t>
      </w:r>
      <w:r w:rsidRPr="00B24FF7">
        <w:rPr>
          <w:rFonts w:ascii="Times New Roman" w:hAnsi="Times New Roman" w:cs="Times New Roman"/>
          <w:sz w:val="28"/>
          <w:szCs w:val="28"/>
          <w:lang w:eastAsia="lv-LV"/>
        </w:rPr>
        <w:t>;</w:t>
      </w:r>
    </w:p>
    <w:p w14:paraId="3AD66CF7"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4</w:t>
      </w:r>
      <w:r w:rsidRPr="00B24FF7">
        <w:rPr>
          <w:rFonts w:ascii="Times New Roman" w:hAnsi="Times New Roman" w:cs="Times New Roman"/>
          <w:sz w:val="28"/>
          <w:szCs w:val="28"/>
          <w:lang w:eastAsia="lv-LV"/>
        </w:rPr>
        <w:t>.2. interaktīvās izlozes spēles programmas algoritms nodrošina, ka laimestu kopsumma nav mazāka par 45 procentiem no biļešu realizācijas kopsummas;</w:t>
      </w:r>
    </w:p>
    <w:p w14:paraId="4F1F117A" w14:textId="4F6E1BF9"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sidRPr="00B24FF7">
        <w:rPr>
          <w:rFonts w:ascii="Times New Roman" w:hAnsi="Times New Roman" w:cs="Times New Roman"/>
          <w:sz w:val="28"/>
          <w:szCs w:val="28"/>
          <w:lang w:eastAsia="lv-LV"/>
        </w:rPr>
        <w:t xml:space="preserve">.3. </w:t>
      </w:r>
      <w:r w:rsidRPr="00711B64">
        <w:rPr>
          <w:rFonts w:ascii="Times New Roman" w:hAnsi="Times New Roman" w:cs="Times New Roman"/>
          <w:sz w:val="28"/>
          <w:szCs w:val="28"/>
          <w:lang w:eastAsia="lv-LV"/>
        </w:rPr>
        <w:t>interaktīvās s</w:t>
      </w:r>
      <w:r w:rsidRPr="00B24FF7">
        <w:rPr>
          <w:rFonts w:ascii="Times New Roman" w:hAnsi="Times New Roman" w:cs="Times New Roman"/>
          <w:sz w:val="28"/>
          <w:szCs w:val="28"/>
          <w:lang w:eastAsia="lv-LV"/>
        </w:rPr>
        <w:t>pēles programmas algoritms balstās uz gadījumatlases principu un spēles iznākuma noteikšanai izmanto nejauš</w:t>
      </w:r>
      <w:r w:rsidR="004A273B">
        <w:rPr>
          <w:rFonts w:ascii="Times New Roman" w:hAnsi="Times New Roman" w:cs="Times New Roman"/>
          <w:sz w:val="28"/>
          <w:szCs w:val="28"/>
          <w:lang w:eastAsia="lv-LV"/>
        </w:rPr>
        <w:t>ās atlases</w:t>
      </w:r>
      <w:r w:rsidRPr="00B24FF7">
        <w:rPr>
          <w:rFonts w:ascii="Times New Roman" w:hAnsi="Times New Roman" w:cs="Times New Roman"/>
          <w:sz w:val="28"/>
          <w:szCs w:val="28"/>
          <w:lang w:eastAsia="lv-LV"/>
        </w:rPr>
        <w:t xml:space="preserve"> skaitļu ģeneratora iegūto rezultātu;</w:t>
      </w:r>
    </w:p>
    <w:p w14:paraId="75EE55AD"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sidRPr="00B24FF7">
        <w:rPr>
          <w:rFonts w:ascii="Times New Roman" w:hAnsi="Times New Roman" w:cs="Times New Roman"/>
          <w:sz w:val="28"/>
          <w:szCs w:val="28"/>
          <w:lang w:eastAsia="lv-LV"/>
        </w:rPr>
        <w:t>.4. nejaušās atlases skaitļu ģeneratora un nejaušu skaitļu diapazona izmaiņu algoritms atbilst šādiem nosacījumiem:</w:t>
      </w:r>
    </w:p>
    <w:p w14:paraId="5359BE50"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sidRPr="00B24FF7">
        <w:rPr>
          <w:rFonts w:ascii="Times New Roman" w:hAnsi="Times New Roman" w:cs="Times New Roman"/>
          <w:sz w:val="28"/>
          <w:szCs w:val="28"/>
          <w:lang w:eastAsia="lv-LV"/>
        </w:rPr>
        <w:t>.4.1. nejaušās atlases skaitlis ir statistiski neatkarīgs;</w:t>
      </w:r>
    </w:p>
    <w:p w14:paraId="34E6F5A1"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sidRPr="00B24FF7">
        <w:rPr>
          <w:rFonts w:ascii="Times New Roman" w:hAnsi="Times New Roman" w:cs="Times New Roman"/>
          <w:sz w:val="28"/>
          <w:szCs w:val="28"/>
          <w:lang w:eastAsia="lv-LV"/>
        </w:rPr>
        <w:t>.4.2. nejaušās atlases skaitlis nav prognozējams;</w:t>
      </w:r>
    </w:p>
    <w:p w14:paraId="1B69F0EA"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sidRPr="00B24FF7">
        <w:rPr>
          <w:rFonts w:ascii="Times New Roman" w:hAnsi="Times New Roman" w:cs="Times New Roman"/>
          <w:sz w:val="28"/>
          <w:szCs w:val="28"/>
          <w:lang w:eastAsia="lv-LV"/>
        </w:rPr>
        <w:t>.4.3. nejaušās atlases skaitļa ģeneratora iegūtais spēles rezultāts atbilst testa rezultātam, kas iegūts ar gadījumatlases testu sērijas palīdzību;</w:t>
      </w:r>
    </w:p>
    <w:p w14:paraId="4A4C092A"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sidRPr="00B24FF7">
        <w:rPr>
          <w:rFonts w:ascii="Times New Roman" w:hAnsi="Times New Roman" w:cs="Times New Roman"/>
          <w:sz w:val="28"/>
          <w:szCs w:val="28"/>
          <w:lang w:eastAsia="lv-LV"/>
        </w:rPr>
        <w:t xml:space="preserve">.5. </w:t>
      </w:r>
      <w:r w:rsidRPr="00711B64">
        <w:rPr>
          <w:rFonts w:ascii="Times New Roman" w:hAnsi="Times New Roman" w:cs="Times New Roman"/>
          <w:sz w:val="28"/>
          <w:szCs w:val="28"/>
          <w:lang w:eastAsia="lv-LV"/>
        </w:rPr>
        <w:t>interaktīvās</w:t>
      </w:r>
      <w:r>
        <w:rPr>
          <w:rFonts w:ascii="Times New Roman" w:hAnsi="Times New Roman" w:cs="Times New Roman"/>
          <w:sz w:val="28"/>
          <w:szCs w:val="28"/>
          <w:lang w:eastAsia="lv-LV"/>
        </w:rPr>
        <w:t xml:space="preserve"> </w:t>
      </w:r>
      <w:r w:rsidRPr="00B24FF7">
        <w:rPr>
          <w:rFonts w:ascii="Times New Roman" w:hAnsi="Times New Roman" w:cs="Times New Roman"/>
          <w:sz w:val="28"/>
          <w:szCs w:val="28"/>
          <w:lang w:eastAsia="lv-LV"/>
        </w:rPr>
        <w:t xml:space="preserve">spēles programmas un katras atsevišķās </w:t>
      </w:r>
      <w:r w:rsidRPr="00711B64">
        <w:rPr>
          <w:rFonts w:ascii="Times New Roman" w:hAnsi="Times New Roman" w:cs="Times New Roman"/>
          <w:sz w:val="28"/>
          <w:szCs w:val="28"/>
          <w:lang w:eastAsia="lv-LV"/>
        </w:rPr>
        <w:t>tās</w:t>
      </w:r>
      <w:r w:rsidRPr="00B24FF7">
        <w:rPr>
          <w:rFonts w:ascii="Times New Roman" w:hAnsi="Times New Roman" w:cs="Times New Roman"/>
          <w:sz w:val="28"/>
          <w:szCs w:val="28"/>
          <w:lang w:eastAsia="lv-LV"/>
        </w:rPr>
        <w:t xml:space="preserve"> sastāvā esošās daļas kontrolsumma ražotāja noteiktā koda veidā.</w:t>
      </w:r>
    </w:p>
    <w:p w14:paraId="62086706" w14:textId="6C176EDB" w:rsidR="009C07AB" w:rsidRPr="00B24FF7" w:rsidRDefault="009C07AB" w:rsidP="009C07AB">
      <w:pPr>
        <w:jc w:val="both"/>
        <w:rPr>
          <w:rFonts w:ascii="Times New Roman" w:hAnsi="Times New Roman" w:cs="Times New Roman"/>
          <w:sz w:val="28"/>
          <w:szCs w:val="28"/>
          <w:lang w:eastAsia="lv-LV"/>
        </w:rPr>
      </w:pPr>
      <w:bookmarkStart w:id="13" w:name="p8"/>
      <w:bookmarkStart w:id="14" w:name="p-151022"/>
      <w:bookmarkEnd w:id="13"/>
      <w:bookmarkEnd w:id="14"/>
      <w:r>
        <w:rPr>
          <w:rFonts w:ascii="Times New Roman" w:hAnsi="Times New Roman" w:cs="Times New Roman"/>
          <w:sz w:val="28"/>
          <w:szCs w:val="28"/>
          <w:lang w:eastAsia="lv-LV"/>
        </w:rPr>
        <w:t xml:space="preserve">5. </w:t>
      </w:r>
      <w:r w:rsidRPr="00B24FF7">
        <w:rPr>
          <w:rFonts w:ascii="Times New Roman" w:hAnsi="Times New Roman" w:cs="Times New Roman"/>
          <w:sz w:val="28"/>
          <w:szCs w:val="28"/>
          <w:lang w:eastAsia="lv-LV"/>
        </w:rPr>
        <w:t xml:space="preserve">Sertifikācijas </w:t>
      </w:r>
      <w:r>
        <w:rPr>
          <w:rFonts w:ascii="Times New Roman" w:hAnsi="Times New Roman" w:cs="Times New Roman"/>
          <w:sz w:val="28"/>
          <w:szCs w:val="28"/>
          <w:lang w:eastAsia="lv-LV"/>
        </w:rPr>
        <w:t>institūcija</w:t>
      </w:r>
      <w:r w:rsidRPr="00B24FF7">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i</w:t>
      </w:r>
      <w:r w:rsidRPr="00076FEA">
        <w:rPr>
          <w:rFonts w:ascii="Times New Roman" w:hAnsi="Times New Roman" w:cs="Times New Roman"/>
          <w:sz w:val="28"/>
          <w:szCs w:val="28"/>
          <w:lang w:eastAsia="lv-LV"/>
        </w:rPr>
        <w:t xml:space="preserve">nteraktīvās spēles </w:t>
      </w:r>
      <w:r>
        <w:rPr>
          <w:rFonts w:ascii="Times New Roman" w:hAnsi="Times New Roman" w:cs="Times New Roman"/>
          <w:sz w:val="28"/>
          <w:szCs w:val="28"/>
          <w:lang w:eastAsia="lv-LV"/>
        </w:rPr>
        <w:t xml:space="preserve">programmas atbilstības </w:t>
      </w:r>
      <w:r w:rsidRPr="00B24FF7">
        <w:rPr>
          <w:rFonts w:ascii="Times New Roman" w:hAnsi="Times New Roman" w:cs="Times New Roman"/>
          <w:sz w:val="28"/>
          <w:szCs w:val="28"/>
          <w:lang w:eastAsia="lv-LV"/>
        </w:rPr>
        <w:t xml:space="preserve">pārskatā </w:t>
      </w:r>
      <w:r>
        <w:rPr>
          <w:rFonts w:ascii="Times New Roman" w:hAnsi="Times New Roman" w:cs="Times New Roman"/>
          <w:sz w:val="28"/>
          <w:szCs w:val="28"/>
          <w:lang w:eastAsia="lv-LV"/>
        </w:rPr>
        <w:t>iekļauj šād</w:t>
      </w:r>
      <w:r w:rsidR="004A273B">
        <w:rPr>
          <w:rFonts w:ascii="Times New Roman" w:hAnsi="Times New Roman" w:cs="Times New Roman"/>
          <w:sz w:val="28"/>
          <w:szCs w:val="28"/>
          <w:lang w:eastAsia="lv-LV"/>
        </w:rPr>
        <w:t>u</w:t>
      </w:r>
      <w:r>
        <w:rPr>
          <w:rFonts w:ascii="Times New Roman" w:hAnsi="Times New Roman" w:cs="Times New Roman"/>
          <w:sz w:val="28"/>
          <w:szCs w:val="28"/>
          <w:lang w:eastAsia="lv-LV"/>
        </w:rPr>
        <w:t xml:space="preserve"> informācij</w:t>
      </w:r>
      <w:r w:rsidR="004A273B">
        <w:rPr>
          <w:rFonts w:ascii="Times New Roman" w:hAnsi="Times New Roman" w:cs="Times New Roman"/>
          <w:sz w:val="28"/>
          <w:szCs w:val="28"/>
          <w:lang w:eastAsia="lv-LV"/>
        </w:rPr>
        <w:t>u</w:t>
      </w:r>
      <w:r w:rsidRPr="00B24FF7">
        <w:rPr>
          <w:rFonts w:ascii="Times New Roman" w:hAnsi="Times New Roman" w:cs="Times New Roman"/>
          <w:sz w:val="28"/>
          <w:szCs w:val="28"/>
          <w:lang w:eastAsia="lv-LV"/>
        </w:rPr>
        <w:t>:</w:t>
      </w:r>
    </w:p>
    <w:p w14:paraId="7765380E"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Pr="00B24FF7">
        <w:rPr>
          <w:rFonts w:ascii="Times New Roman" w:hAnsi="Times New Roman" w:cs="Times New Roman"/>
          <w:sz w:val="28"/>
          <w:szCs w:val="28"/>
          <w:lang w:eastAsia="lv-LV"/>
        </w:rPr>
        <w:t xml:space="preserve">.1. sertifikācijas </w:t>
      </w:r>
      <w:r>
        <w:rPr>
          <w:rFonts w:ascii="Times New Roman" w:hAnsi="Times New Roman" w:cs="Times New Roman"/>
          <w:sz w:val="28"/>
          <w:szCs w:val="28"/>
          <w:lang w:eastAsia="lv-LV"/>
        </w:rPr>
        <w:t>institūcijas</w:t>
      </w:r>
      <w:r w:rsidRPr="00B24FF7">
        <w:rPr>
          <w:rFonts w:ascii="Times New Roman" w:hAnsi="Times New Roman" w:cs="Times New Roman"/>
          <w:sz w:val="28"/>
          <w:szCs w:val="28"/>
          <w:lang w:eastAsia="lv-LV"/>
        </w:rPr>
        <w:t xml:space="preserve"> nosaukums;</w:t>
      </w:r>
    </w:p>
    <w:p w14:paraId="012459FD"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Pr="00B24FF7">
        <w:rPr>
          <w:rFonts w:ascii="Times New Roman" w:hAnsi="Times New Roman" w:cs="Times New Roman"/>
          <w:sz w:val="28"/>
          <w:szCs w:val="28"/>
          <w:lang w:eastAsia="lv-LV"/>
        </w:rPr>
        <w:t xml:space="preserve">.2. </w:t>
      </w:r>
      <w:r>
        <w:rPr>
          <w:rFonts w:ascii="Times New Roman" w:hAnsi="Times New Roman" w:cs="Times New Roman"/>
          <w:sz w:val="28"/>
          <w:szCs w:val="28"/>
          <w:lang w:eastAsia="lv-LV"/>
        </w:rPr>
        <w:t>interaktīvās spēles</w:t>
      </w:r>
      <w:r w:rsidRPr="00B24FF7">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programmas atbilstības</w:t>
      </w:r>
      <w:r w:rsidRPr="00B24FF7">
        <w:rPr>
          <w:rFonts w:ascii="Times New Roman" w:hAnsi="Times New Roman" w:cs="Times New Roman"/>
          <w:sz w:val="28"/>
          <w:szCs w:val="28"/>
          <w:lang w:eastAsia="lv-LV"/>
        </w:rPr>
        <w:t xml:space="preserve"> pārskata izdošanas datums;</w:t>
      </w:r>
    </w:p>
    <w:p w14:paraId="6A9CFDC6"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Pr="00B24FF7">
        <w:rPr>
          <w:rFonts w:ascii="Times New Roman" w:hAnsi="Times New Roman" w:cs="Times New Roman"/>
          <w:sz w:val="28"/>
          <w:szCs w:val="28"/>
          <w:lang w:eastAsia="lv-LV"/>
        </w:rPr>
        <w:t xml:space="preserve">.3. </w:t>
      </w:r>
      <w:r>
        <w:rPr>
          <w:rFonts w:ascii="Times New Roman" w:hAnsi="Times New Roman" w:cs="Times New Roman"/>
          <w:sz w:val="28"/>
          <w:szCs w:val="28"/>
          <w:lang w:eastAsia="lv-LV"/>
        </w:rPr>
        <w:t>interaktīvās spēles</w:t>
      </w:r>
      <w:r w:rsidRPr="00B24FF7">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programmas atbilstības </w:t>
      </w:r>
      <w:r w:rsidRPr="00B24FF7">
        <w:rPr>
          <w:rFonts w:ascii="Times New Roman" w:hAnsi="Times New Roman" w:cs="Times New Roman"/>
          <w:sz w:val="28"/>
          <w:szCs w:val="28"/>
          <w:lang w:eastAsia="lv-LV"/>
        </w:rPr>
        <w:t>pārskata numurs;</w:t>
      </w:r>
    </w:p>
    <w:p w14:paraId="23C07DFB"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Pr="00B24FF7">
        <w:rPr>
          <w:rFonts w:ascii="Times New Roman" w:hAnsi="Times New Roman" w:cs="Times New Roman"/>
          <w:sz w:val="28"/>
          <w:szCs w:val="28"/>
          <w:lang w:eastAsia="lv-LV"/>
        </w:rPr>
        <w:t xml:space="preserve">.4. </w:t>
      </w:r>
      <w:r>
        <w:rPr>
          <w:rFonts w:ascii="Times New Roman" w:hAnsi="Times New Roman" w:cs="Times New Roman"/>
          <w:sz w:val="28"/>
          <w:szCs w:val="28"/>
          <w:lang w:eastAsia="lv-LV"/>
        </w:rPr>
        <w:t xml:space="preserve">interaktīvās </w:t>
      </w:r>
      <w:r w:rsidRPr="00B24FF7">
        <w:rPr>
          <w:rFonts w:ascii="Times New Roman" w:hAnsi="Times New Roman" w:cs="Times New Roman"/>
          <w:sz w:val="28"/>
          <w:szCs w:val="28"/>
          <w:lang w:eastAsia="lv-LV"/>
        </w:rPr>
        <w:t>spēles programmas nosaukums;</w:t>
      </w:r>
    </w:p>
    <w:p w14:paraId="2AADDE73" w14:textId="77777777" w:rsidR="009C07AB" w:rsidRPr="00B24FF7" w:rsidRDefault="009C07AB" w:rsidP="009C07AB">
      <w:pPr>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Pr="00B24FF7">
        <w:rPr>
          <w:rFonts w:ascii="Times New Roman" w:hAnsi="Times New Roman" w:cs="Times New Roman"/>
          <w:sz w:val="28"/>
          <w:szCs w:val="28"/>
          <w:lang w:eastAsia="lv-LV"/>
        </w:rPr>
        <w:t xml:space="preserve">.5. </w:t>
      </w:r>
      <w:r>
        <w:rPr>
          <w:rFonts w:ascii="Times New Roman" w:hAnsi="Times New Roman" w:cs="Times New Roman"/>
          <w:sz w:val="28"/>
          <w:szCs w:val="28"/>
          <w:lang w:eastAsia="lv-LV"/>
        </w:rPr>
        <w:t xml:space="preserve">interaktīvās </w:t>
      </w:r>
      <w:r w:rsidRPr="00B24FF7">
        <w:rPr>
          <w:rFonts w:ascii="Times New Roman" w:hAnsi="Times New Roman" w:cs="Times New Roman"/>
          <w:sz w:val="28"/>
          <w:szCs w:val="28"/>
          <w:lang w:eastAsia="lv-LV"/>
        </w:rPr>
        <w:t>spēles programmas ražotāja nosaukums.</w:t>
      </w:r>
    </w:p>
    <w:p w14:paraId="6B3BBA91" w14:textId="77777777" w:rsidR="009C07AB" w:rsidRPr="00E70CB6" w:rsidRDefault="009C07AB" w:rsidP="009C07AB">
      <w:pPr>
        <w:jc w:val="both"/>
        <w:rPr>
          <w:rFonts w:ascii="Times New Roman" w:hAnsi="Times New Roman" w:cs="Times New Roman"/>
          <w:sz w:val="28"/>
          <w:szCs w:val="28"/>
          <w:lang w:eastAsia="lv-LV"/>
        </w:rPr>
      </w:pPr>
      <w:bookmarkStart w:id="15" w:name="p9"/>
      <w:bookmarkStart w:id="16" w:name="p-151023"/>
      <w:bookmarkEnd w:id="15"/>
      <w:bookmarkEnd w:id="16"/>
      <w:r>
        <w:rPr>
          <w:rFonts w:ascii="Times New Roman" w:hAnsi="Times New Roman" w:cs="Times New Roman"/>
          <w:sz w:val="28"/>
          <w:szCs w:val="28"/>
          <w:lang w:eastAsia="lv-LV"/>
        </w:rPr>
        <w:t>6</w:t>
      </w:r>
      <w:r w:rsidRPr="00B24FF7">
        <w:rPr>
          <w:rFonts w:ascii="Times New Roman" w:hAnsi="Times New Roman" w:cs="Times New Roman"/>
          <w:sz w:val="28"/>
          <w:szCs w:val="28"/>
          <w:lang w:eastAsia="lv-LV"/>
        </w:rPr>
        <w:t xml:space="preserve">. Sertifikācijas </w:t>
      </w:r>
      <w:r>
        <w:rPr>
          <w:rFonts w:ascii="Times New Roman" w:hAnsi="Times New Roman" w:cs="Times New Roman"/>
          <w:sz w:val="28"/>
          <w:szCs w:val="28"/>
          <w:lang w:eastAsia="lv-LV"/>
        </w:rPr>
        <w:t>institūcija</w:t>
      </w:r>
      <w:r w:rsidRPr="00B24FF7">
        <w:rPr>
          <w:rFonts w:ascii="Times New Roman" w:hAnsi="Times New Roman" w:cs="Times New Roman"/>
          <w:sz w:val="28"/>
          <w:szCs w:val="28"/>
          <w:lang w:eastAsia="lv-LV"/>
        </w:rPr>
        <w:t xml:space="preserve"> pievieno </w:t>
      </w:r>
      <w:r>
        <w:rPr>
          <w:rFonts w:ascii="Times New Roman" w:hAnsi="Times New Roman" w:cs="Times New Roman"/>
          <w:sz w:val="28"/>
          <w:szCs w:val="28"/>
          <w:lang w:eastAsia="lv-LV"/>
        </w:rPr>
        <w:t>interaktīvās spēles</w:t>
      </w:r>
      <w:r w:rsidRPr="00B24FF7">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programmas atbilstības </w:t>
      </w:r>
      <w:r w:rsidRPr="00B24FF7">
        <w:rPr>
          <w:rFonts w:ascii="Times New Roman" w:hAnsi="Times New Roman" w:cs="Times New Roman"/>
          <w:sz w:val="28"/>
          <w:szCs w:val="28"/>
          <w:lang w:eastAsia="lv-LV"/>
        </w:rPr>
        <w:t xml:space="preserve">pārskatam dokumentu, kas apliecina tās tiesības veikt </w:t>
      </w:r>
      <w:r w:rsidRPr="00711B64">
        <w:rPr>
          <w:rFonts w:ascii="Times New Roman" w:hAnsi="Times New Roman" w:cs="Times New Roman"/>
          <w:sz w:val="28"/>
          <w:szCs w:val="28"/>
          <w:lang w:eastAsia="lv-LV"/>
        </w:rPr>
        <w:t xml:space="preserve">interaktīvās </w:t>
      </w:r>
      <w:r w:rsidRPr="00B24FF7">
        <w:rPr>
          <w:rFonts w:ascii="Times New Roman" w:hAnsi="Times New Roman" w:cs="Times New Roman"/>
          <w:sz w:val="28"/>
          <w:szCs w:val="28"/>
          <w:lang w:eastAsia="lv-LV"/>
        </w:rPr>
        <w:t xml:space="preserve">spēles </w:t>
      </w:r>
      <w:r w:rsidRPr="00E70CB6">
        <w:rPr>
          <w:rFonts w:ascii="Times New Roman" w:hAnsi="Times New Roman" w:cs="Times New Roman"/>
          <w:sz w:val="28"/>
          <w:szCs w:val="28"/>
          <w:lang w:eastAsia="lv-LV"/>
        </w:rPr>
        <w:t>programmu atbilstības pārbaudi.</w:t>
      </w:r>
    </w:p>
    <w:p w14:paraId="565E4875" w14:textId="35965FF2" w:rsidR="009C07AB" w:rsidRDefault="000479EA" w:rsidP="009C07AB">
      <w:pPr>
        <w:shd w:val="clear" w:color="auto" w:fill="FFFFFF"/>
        <w:spacing w:after="0" w:line="293" w:lineRule="atLeast"/>
        <w:jc w:val="both"/>
        <w:rPr>
          <w:rFonts w:ascii="Times New Roman" w:eastAsia="Times New Roman" w:hAnsi="Times New Roman" w:cs="Times New Roman"/>
          <w:sz w:val="28"/>
          <w:szCs w:val="28"/>
          <w:lang w:eastAsia="lv-LV"/>
        </w:rPr>
      </w:pPr>
      <w:bookmarkStart w:id="17" w:name="n4"/>
      <w:bookmarkStart w:id="18" w:name="p10"/>
      <w:bookmarkStart w:id="19" w:name="p-151025"/>
      <w:bookmarkEnd w:id="17"/>
      <w:bookmarkEnd w:id="18"/>
      <w:bookmarkEnd w:id="19"/>
      <w:r>
        <w:rPr>
          <w:rFonts w:ascii="Times New Roman" w:eastAsia="Times New Roman" w:hAnsi="Times New Roman" w:cs="Times New Roman"/>
          <w:sz w:val="28"/>
          <w:szCs w:val="28"/>
          <w:lang w:eastAsia="lv-LV"/>
        </w:rPr>
        <w:t>7</w:t>
      </w:r>
      <w:r w:rsidR="009C07AB" w:rsidRPr="0090007E">
        <w:rPr>
          <w:rFonts w:ascii="Times New Roman" w:eastAsia="Times New Roman" w:hAnsi="Times New Roman" w:cs="Times New Roman"/>
          <w:sz w:val="28"/>
          <w:szCs w:val="28"/>
          <w:lang w:eastAsia="lv-LV"/>
        </w:rPr>
        <w:t>. Interaktīvās azartspēles vai</w:t>
      </w:r>
      <w:r w:rsidR="009C07AB">
        <w:rPr>
          <w:rFonts w:ascii="Times New Roman" w:eastAsia="Times New Roman" w:hAnsi="Times New Roman" w:cs="Times New Roman"/>
          <w:sz w:val="28"/>
          <w:szCs w:val="28"/>
          <w:lang w:eastAsia="lv-LV"/>
        </w:rPr>
        <w:t xml:space="preserve"> interaktīvās izlozes </w:t>
      </w:r>
      <w:r w:rsidR="009C07AB" w:rsidRPr="0090007E">
        <w:rPr>
          <w:rFonts w:ascii="Times New Roman" w:eastAsia="Times New Roman" w:hAnsi="Times New Roman" w:cs="Times New Roman"/>
          <w:sz w:val="28"/>
          <w:szCs w:val="28"/>
          <w:lang w:eastAsia="lv-LV"/>
        </w:rPr>
        <w:t>organizētāja</w:t>
      </w:r>
      <w:r w:rsidR="009C07AB">
        <w:rPr>
          <w:rFonts w:ascii="Times New Roman" w:eastAsia="Times New Roman" w:hAnsi="Times New Roman" w:cs="Times New Roman"/>
          <w:sz w:val="28"/>
          <w:szCs w:val="28"/>
          <w:lang w:eastAsia="lv-LV"/>
        </w:rPr>
        <w:t xml:space="preserve"> konkrētai</w:t>
      </w:r>
      <w:r w:rsidR="009C07AB" w:rsidRPr="0090007E">
        <w:rPr>
          <w:rFonts w:ascii="Times New Roman" w:eastAsia="Times New Roman" w:hAnsi="Times New Roman" w:cs="Times New Roman"/>
          <w:i/>
          <w:sz w:val="28"/>
          <w:szCs w:val="28"/>
          <w:lang w:eastAsia="lv-LV"/>
        </w:rPr>
        <w:t xml:space="preserve"> </w:t>
      </w:r>
      <w:r w:rsidR="009C07AB">
        <w:rPr>
          <w:rFonts w:ascii="Times New Roman" w:eastAsia="Times New Roman" w:hAnsi="Times New Roman" w:cs="Times New Roman"/>
          <w:sz w:val="28"/>
          <w:szCs w:val="28"/>
          <w:lang w:eastAsia="lv-LV"/>
        </w:rPr>
        <w:t>interaktīvajai azartspēlei vai interaktīvajai izlozei</w:t>
      </w:r>
      <w:r w:rsidR="009C07AB" w:rsidRPr="0090007E">
        <w:rPr>
          <w:rFonts w:ascii="Times New Roman" w:hAnsi="Times New Roman" w:cs="Times New Roman"/>
          <w:sz w:val="28"/>
          <w:szCs w:val="28"/>
          <w:lang w:eastAsia="lv-LV"/>
        </w:rPr>
        <w:t xml:space="preserve"> sertifikācijas institūcijas </w:t>
      </w:r>
      <w:r w:rsidR="009C07AB" w:rsidRPr="0090007E">
        <w:rPr>
          <w:rFonts w:ascii="Times New Roman" w:eastAsia="Times New Roman" w:hAnsi="Times New Roman" w:cs="Times New Roman"/>
          <w:sz w:val="28"/>
          <w:szCs w:val="28"/>
          <w:lang w:eastAsia="lv-LV"/>
        </w:rPr>
        <w:t>atbilstošais</w:t>
      </w:r>
      <w:r w:rsidR="009C07AB" w:rsidRPr="0090007E">
        <w:rPr>
          <w:rFonts w:ascii="Times New Roman" w:hAnsi="Times New Roman" w:cs="Times New Roman"/>
          <w:sz w:val="28"/>
          <w:szCs w:val="28"/>
          <w:lang w:eastAsia="lv-LV"/>
        </w:rPr>
        <w:t xml:space="preserve"> interaktīvās spēles programmas atbilstības pārskats, kas izsniegts</w:t>
      </w:r>
      <w:r w:rsidR="009C07AB">
        <w:rPr>
          <w:rFonts w:ascii="Times New Roman" w:eastAsia="Times New Roman" w:hAnsi="Times New Roman" w:cs="Times New Roman"/>
          <w:sz w:val="28"/>
          <w:szCs w:val="28"/>
          <w:lang w:eastAsia="lv-LV"/>
        </w:rPr>
        <w:t xml:space="preserve"> </w:t>
      </w:r>
      <w:r w:rsidR="009C07AB" w:rsidRPr="0090007E">
        <w:rPr>
          <w:rFonts w:ascii="Times New Roman" w:eastAsia="Times New Roman" w:hAnsi="Times New Roman" w:cs="Times New Roman"/>
          <w:sz w:val="28"/>
          <w:szCs w:val="28"/>
          <w:lang w:eastAsia="lv-LV"/>
        </w:rPr>
        <w:t xml:space="preserve">līdz </w:t>
      </w:r>
      <w:proofErr w:type="gramStart"/>
      <w:r w:rsidR="009C07AB" w:rsidRPr="0090007E">
        <w:rPr>
          <w:rFonts w:ascii="Times New Roman" w:eastAsia="Times New Roman" w:hAnsi="Times New Roman" w:cs="Times New Roman"/>
          <w:sz w:val="28"/>
          <w:szCs w:val="28"/>
          <w:lang w:eastAsia="lv-LV"/>
        </w:rPr>
        <w:t>2018.gada</w:t>
      </w:r>
      <w:proofErr w:type="gramEnd"/>
      <w:r w:rsidR="009C07AB" w:rsidRPr="0090007E">
        <w:rPr>
          <w:rFonts w:ascii="Times New Roman" w:eastAsia="Times New Roman" w:hAnsi="Times New Roman" w:cs="Times New Roman"/>
          <w:sz w:val="28"/>
          <w:szCs w:val="28"/>
          <w:lang w:eastAsia="lv-LV"/>
        </w:rPr>
        <w:t xml:space="preserve"> 1.janvārim,</w:t>
      </w:r>
      <w:r w:rsidR="009C07AB" w:rsidRPr="0090007E">
        <w:rPr>
          <w:rFonts w:ascii="Times New Roman" w:eastAsia="Times New Roman" w:hAnsi="Times New Roman" w:cs="Times New Roman"/>
          <w:i/>
          <w:sz w:val="28"/>
          <w:szCs w:val="28"/>
          <w:lang w:eastAsia="lv-LV"/>
        </w:rPr>
        <w:t xml:space="preserve"> </w:t>
      </w:r>
      <w:r w:rsidR="009C07AB" w:rsidRPr="0090007E">
        <w:rPr>
          <w:rFonts w:ascii="Times New Roman" w:eastAsia="Times New Roman" w:hAnsi="Times New Roman" w:cs="Times New Roman"/>
          <w:sz w:val="28"/>
          <w:szCs w:val="28"/>
          <w:lang w:eastAsia="lv-LV"/>
        </w:rPr>
        <w:t xml:space="preserve">ir derīgs līdz </w:t>
      </w:r>
      <w:r w:rsidR="009C07AB">
        <w:rPr>
          <w:rFonts w:ascii="Times New Roman" w:eastAsia="Times New Roman" w:hAnsi="Times New Roman" w:cs="Times New Roman"/>
          <w:sz w:val="28"/>
          <w:szCs w:val="28"/>
          <w:lang w:eastAsia="lv-LV"/>
        </w:rPr>
        <w:t>laikam</w:t>
      </w:r>
      <w:r w:rsidR="009C07AB" w:rsidRPr="0090007E">
        <w:rPr>
          <w:rFonts w:ascii="Times New Roman" w:eastAsia="Times New Roman" w:hAnsi="Times New Roman" w:cs="Times New Roman"/>
          <w:sz w:val="28"/>
          <w:szCs w:val="28"/>
          <w:lang w:eastAsia="lv-LV"/>
        </w:rPr>
        <w:t xml:space="preserve">, </w:t>
      </w:r>
      <w:r w:rsidR="009C07AB">
        <w:rPr>
          <w:rFonts w:ascii="Times New Roman" w:eastAsia="Times New Roman" w:hAnsi="Times New Roman" w:cs="Times New Roman"/>
          <w:sz w:val="28"/>
          <w:szCs w:val="28"/>
          <w:lang w:eastAsia="lv-LV"/>
        </w:rPr>
        <w:t>kamēr nav veiktas izmaiņas konkrētajā interaktīvās spēles programmā.</w:t>
      </w:r>
    </w:p>
    <w:p w14:paraId="7A0E8997" w14:textId="77777777" w:rsidR="009C07AB" w:rsidRDefault="009C07AB" w:rsidP="009C07AB">
      <w:pPr>
        <w:shd w:val="clear" w:color="auto" w:fill="FFFFFF"/>
        <w:spacing w:after="0" w:line="293" w:lineRule="atLeast"/>
        <w:jc w:val="both"/>
        <w:rPr>
          <w:rFonts w:ascii="Times New Roman" w:eastAsia="Times New Roman" w:hAnsi="Times New Roman" w:cs="Times New Roman"/>
          <w:sz w:val="28"/>
          <w:szCs w:val="28"/>
          <w:lang w:eastAsia="lv-LV"/>
        </w:rPr>
      </w:pPr>
    </w:p>
    <w:p w14:paraId="1AC164F0" w14:textId="3CD3B12F" w:rsidR="009C07AB" w:rsidRDefault="000479EA" w:rsidP="009C07AB">
      <w:pPr>
        <w:jc w:val="both"/>
        <w:rPr>
          <w:rStyle w:val="CommentReference"/>
          <w:rFonts w:ascii="Times New Roman" w:hAnsi="Times New Roman"/>
          <w:sz w:val="28"/>
          <w:szCs w:val="28"/>
        </w:rPr>
      </w:pPr>
      <w:r>
        <w:rPr>
          <w:rFonts w:ascii="Times New Roman" w:eastAsia="Times New Roman" w:hAnsi="Times New Roman" w:cs="Times New Roman"/>
          <w:sz w:val="28"/>
          <w:szCs w:val="28"/>
          <w:lang w:eastAsia="lv-LV"/>
        </w:rPr>
        <w:t>8</w:t>
      </w:r>
      <w:r w:rsidR="009C07AB">
        <w:rPr>
          <w:rFonts w:ascii="Times New Roman" w:eastAsia="Times New Roman" w:hAnsi="Times New Roman" w:cs="Times New Roman"/>
          <w:sz w:val="28"/>
          <w:szCs w:val="28"/>
          <w:lang w:eastAsia="lv-LV"/>
        </w:rPr>
        <w:t>. Ja pēc šo noteikumu spēkā stāšanās i</w:t>
      </w:r>
      <w:r w:rsidR="009C07AB" w:rsidRPr="00E70CB6">
        <w:rPr>
          <w:rFonts w:ascii="Times New Roman" w:eastAsia="Times New Roman" w:hAnsi="Times New Roman" w:cs="Times New Roman"/>
          <w:sz w:val="28"/>
          <w:szCs w:val="28"/>
          <w:lang w:eastAsia="lv-LV"/>
        </w:rPr>
        <w:t>nteraktīvo azartspēļu organizētāj</w:t>
      </w:r>
      <w:r w:rsidR="009C07AB">
        <w:rPr>
          <w:rFonts w:ascii="Times New Roman" w:eastAsia="Times New Roman" w:hAnsi="Times New Roman" w:cs="Times New Roman"/>
          <w:sz w:val="28"/>
          <w:szCs w:val="28"/>
          <w:lang w:eastAsia="lv-LV"/>
        </w:rPr>
        <w:t>a</w:t>
      </w:r>
      <w:r w:rsidR="009C07AB" w:rsidRPr="00E70CB6">
        <w:rPr>
          <w:rFonts w:ascii="Times New Roman" w:eastAsia="Times New Roman" w:hAnsi="Times New Roman" w:cs="Times New Roman"/>
          <w:sz w:val="28"/>
          <w:szCs w:val="28"/>
          <w:lang w:eastAsia="lv-LV"/>
        </w:rPr>
        <w:t xml:space="preserve"> </w:t>
      </w:r>
      <w:r w:rsidR="009C07AB">
        <w:rPr>
          <w:rFonts w:ascii="Times New Roman" w:eastAsia="Times New Roman" w:hAnsi="Times New Roman" w:cs="Times New Roman"/>
          <w:sz w:val="28"/>
          <w:szCs w:val="28"/>
          <w:lang w:eastAsia="lv-LV"/>
        </w:rPr>
        <w:t xml:space="preserve">vai interaktīvo izložu organizētāja konkrētai interaktīvajai azartspēlei vai interaktīvajai izlozei nav </w:t>
      </w:r>
      <w:r w:rsidR="009C07AB" w:rsidRPr="00E70CB6">
        <w:rPr>
          <w:rFonts w:ascii="Times New Roman" w:eastAsia="Times New Roman" w:hAnsi="Times New Roman" w:cs="Times New Roman"/>
          <w:sz w:val="28"/>
          <w:szCs w:val="28"/>
          <w:lang w:eastAsia="lv-LV"/>
        </w:rPr>
        <w:t>sertifikācijas institūcijas izsniegts</w:t>
      </w:r>
      <w:r w:rsidR="009C07AB">
        <w:rPr>
          <w:rFonts w:ascii="Times New Roman" w:eastAsia="Times New Roman" w:hAnsi="Times New Roman" w:cs="Times New Roman"/>
          <w:sz w:val="28"/>
          <w:szCs w:val="28"/>
          <w:lang w:eastAsia="lv-LV"/>
        </w:rPr>
        <w:t xml:space="preserve"> atbilstošs</w:t>
      </w:r>
      <w:r w:rsidR="009C07AB" w:rsidRPr="00E70CB6">
        <w:rPr>
          <w:rFonts w:ascii="Times New Roman" w:eastAsia="Times New Roman" w:hAnsi="Times New Roman" w:cs="Times New Roman"/>
          <w:sz w:val="28"/>
          <w:szCs w:val="28"/>
          <w:lang w:eastAsia="lv-LV"/>
        </w:rPr>
        <w:t xml:space="preserve"> </w:t>
      </w:r>
      <w:r w:rsidR="009C07AB" w:rsidRPr="00E70CB6">
        <w:rPr>
          <w:rFonts w:ascii="Times New Roman" w:eastAsia="Times New Roman" w:hAnsi="Times New Roman" w:cs="Times New Roman"/>
          <w:sz w:val="28"/>
          <w:szCs w:val="28"/>
          <w:lang w:eastAsia="lv-LV"/>
        </w:rPr>
        <w:lastRenderedPageBreak/>
        <w:t>interaktīvās spēles programmas atbilstības pārskats</w:t>
      </w:r>
      <w:r w:rsidR="009C07AB">
        <w:rPr>
          <w:rFonts w:ascii="Times New Roman" w:eastAsia="Times New Roman" w:hAnsi="Times New Roman" w:cs="Times New Roman"/>
          <w:sz w:val="28"/>
          <w:szCs w:val="28"/>
          <w:lang w:eastAsia="lv-LV"/>
        </w:rPr>
        <w:t xml:space="preserve">, tad </w:t>
      </w:r>
      <w:r w:rsidR="00676399">
        <w:rPr>
          <w:rFonts w:ascii="Times New Roman" w:eastAsia="Times New Roman" w:hAnsi="Times New Roman" w:cs="Times New Roman"/>
          <w:sz w:val="28"/>
          <w:szCs w:val="28"/>
          <w:lang w:eastAsia="lv-LV"/>
        </w:rPr>
        <w:t>sešu</w:t>
      </w:r>
      <w:r w:rsidR="00676399" w:rsidRPr="00E70CB6">
        <w:rPr>
          <w:rFonts w:ascii="Times New Roman" w:eastAsia="Times New Roman" w:hAnsi="Times New Roman" w:cs="Times New Roman"/>
          <w:sz w:val="28"/>
          <w:szCs w:val="28"/>
          <w:lang w:eastAsia="lv-LV"/>
        </w:rPr>
        <w:t xml:space="preserve"> </w:t>
      </w:r>
      <w:r w:rsidR="009C07AB" w:rsidRPr="00E70CB6">
        <w:rPr>
          <w:rFonts w:ascii="Times New Roman" w:eastAsia="Times New Roman" w:hAnsi="Times New Roman" w:cs="Times New Roman"/>
          <w:sz w:val="28"/>
          <w:szCs w:val="28"/>
          <w:lang w:eastAsia="lv-LV"/>
        </w:rPr>
        <w:t xml:space="preserve">mēnešu laikā pēc šo noteikumu spēkā stāšanās </w:t>
      </w:r>
      <w:r w:rsidR="009C07AB">
        <w:rPr>
          <w:rFonts w:ascii="Times New Roman" w:eastAsia="Times New Roman" w:hAnsi="Times New Roman" w:cs="Times New Roman"/>
          <w:sz w:val="28"/>
          <w:szCs w:val="28"/>
          <w:lang w:eastAsia="lv-LV"/>
        </w:rPr>
        <w:t>i</w:t>
      </w:r>
      <w:r w:rsidR="009C07AB" w:rsidRPr="00E70CB6">
        <w:rPr>
          <w:rFonts w:ascii="Times New Roman" w:eastAsia="Times New Roman" w:hAnsi="Times New Roman" w:cs="Times New Roman"/>
          <w:sz w:val="28"/>
          <w:szCs w:val="28"/>
          <w:lang w:eastAsia="lv-LV"/>
        </w:rPr>
        <w:t>nteraktīvo azartspēļu organizētāj</w:t>
      </w:r>
      <w:r w:rsidR="009C07AB">
        <w:rPr>
          <w:rFonts w:ascii="Times New Roman" w:eastAsia="Times New Roman" w:hAnsi="Times New Roman" w:cs="Times New Roman"/>
          <w:sz w:val="28"/>
          <w:szCs w:val="28"/>
          <w:lang w:eastAsia="lv-LV"/>
        </w:rPr>
        <w:t>s</w:t>
      </w:r>
      <w:r w:rsidR="009C07AB" w:rsidRPr="00E70CB6">
        <w:rPr>
          <w:rFonts w:ascii="Times New Roman" w:eastAsia="Times New Roman" w:hAnsi="Times New Roman" w:cs="Times New Roman"/>
          <w:sz w:val="28"/>
          <w:szCs w:val="28"/>
          <w:lang w:eastAsia="lv-LV"/>
        </w:rPr>
        <w:t xml:space="preserve"> </w:t>
      </w:r>
      <w:r w:rsidR="009C07AB">
        <w:rPr>
          <w:rFonts w:ascii="Times New Roman" w:eastAsia="Times New Roman" w:hAnsi="Times New Roman" w:cs="Times New Roman"/>
          <w:sz w:val="28"/>
          <w:szCs w:val="28"/>
          <w:lang w:eastAsia="lv-LV"/>
        </w:rPr>
        <w:t>vai interaktīvo izložu organizētājs</w:t>
      </w:r>
      <w:r w:rsidR="009C07AB" w:rsidRPr="00E70CB6">
        <w:rPr>
          <w:rFonts w:ascii="Times New Roman" w:eastAsia="Times New Roman" w:hAnsi="Times New Roman" w:cs="Times New Roman"/>
          <w:sz w:val="28"/>
          <w:szCs w:val="28"/>
          <w:lang w:eastAsia="lv-LV"/>
        </w:rPr>
        <w:t xml:space="preserve"> iesniedz Izložu un a</w:t>
      </w:r>
      <w:r w:rsidR="009C07AB">
        <w:rPr>
          <w:rFonts w:ascii="Times New Roman" w:eastAsia="Times New Roman" w:hAnsi="Times New Roman" w:cs="Times New Roman"/>
          <w:sz w:val="28"/>
          <w:szCs w:val="28"/>
          <w:lang w:eastAsia="lv-LV"/>
        </w:rPr>
        <w:t xml:space="preserve">zartspēļu uzraudzības inspekcijā </w:t>
      </w:r>
      <w:r w:rsidR="009C07AB" w:rsidRPr="00E70CB6">
        <w:rPr>
          <w:rFonts w:ascii="Times New Roman" w:eastAsia="Times New Roman" w:hAnsi="Times New Roman" w:cs="Times New Roman"/>
          <w:sz w:val="28"/>
          <w:szCs w:val="28"/>
          <w:lang w:eastAsia="lv-LV"/>
        </w:rPr>
        <w:t xml:space="preserve">interaktīvās spēles programmas atbilstības pārskatu </w:t>
      </w:r>
      <w:r w:rsidR="009C07AB">
        <w:rPr>
          <w:rFonts w:ascii="Times New Roman" w:eastAsia="Times New Roman" w:hAnsi="Times New Roman" w:cs="Times New Roman"/>
          <w:sz w:val="28"/>
          <w:szCs w:val="28"/>
          <w:lang w:eastAsia="lv-LV"/>
        </w:rPr>
        <w:t>atbilstoši šajos</w:t>
      </w:r>
      <w:r w:rsidR="009C07AB">
        <w:rPr>
          <w:rStyle w:val="CommentReference"/>
          <w:rFonts w:ascii="Times New Roman" w:hAnsi="Times New Roman"/>
          <w:sz w:val="28"/>
          <w:szCs w:val="28"/>
        </w:rPr>
        <w:t xml:space="preserve"> noteikumos minētajām prasībām.</w:t>
      </w:r>
    </w:p>
    <w:p w14:paraId="2D4B6C18" w14:textId="00BA28F5" w:rsidR="000479EA" w:rsidRDefault="000479EA" w:rsidP="000479EA">
      <w:pPr>
        <w:shd w:val="clear" w:color="auto" w:fill="FFFFFF"/>
        <w:spacing w:after="0" w:line="293" w:lineRule="atLeast"/>
        <w:jc w:val="both"/>
        <w:rPr>
          <w:rFonts w:ascii="Times New Roman" w:eastAsia="Times New Roman" w:hAnsi="Times New Roman" w:cs="Times New Roman"/>
          <w:sz w:val="28"/>
          <w:szCs w:val="28"/>
          <w:lang w:eastAsia="lv-LV"/>
        </w:rPr>
      </w:pPr>
      <w:r w:rsidRPr="000479EA">
        <w:rPr>
          <w:rFonts w:ascii="Times New Roman" w:eastAsia="Times New Roman" w:hAnsi="Times New Roman" w:cs="Times New Roman"/>
          <w:sz w:val="28"/>
          <w:szCs w:val="28"/>
          <w:lang w:eastAsia="lv-LV"/>
        </w:rPr>
        <w:t xml:space="preserve">9. Noteikumi stājas spēkā </w:t>
      </w:r>
      <w:proofErr w:type="gramStart"/>
      <w:r w:rsidRPr="000479EA">
        <w:rPr>
          <w:rFonts w:ascii="Times New Roman" w:eastAsia="Times New Roman" w:hAnsi="Times New Roman" w:cs="Times New Roman"/>
          <w:sz w:val="28"/>
          <w:szCs w:val="28"/>
          <w:lang w:eastAsia="lv-LV"/>
        </w:rPr>
        <w:t>2018.gada</w:t>
      </w:r>
      <w:proofErr w:type="gramEnd"/>
      <w:r w:rsidRPr="000479EA">
        <w:rPr>
          <w:rFonts w:ascii="Times New Roman" w:eastAsia="Times New Roman" w:hAnsi="Times New Roman" w:cs="Times New Roman"/>
          <w:sz w:val="28"/>
          <w:szCs w:val="28"/>
          <w:lang w:eastAsia="lv-LV"/>
        </w:rPr>
        <w:t xml:space="preserve"> 1.janvārī.</w:t>
      </w:r>
    </w:p>
    <w:p w14:paraId="14943EDB" w14:textId="614E3B01" w:rsidR="009C07AB" w:rsidRDefault="009C07AB" w:rsidP="009C07AB">
      <w:pPr>
        <w:spacing w:after="0" w:line="360" w:lineRule="auto"/>
        <w:ind w:firstLine="300"/>
        <w:rPr>
          <w:rFonts w:ascii="Times New Roman" w:eastAsia="Times New Roman" w:hAnsi="Times New Roman" w:cs="Times New Roman"/>
          <w:sz w:val="28"/>
          <w:szCs w:val="28"/>
          <w:lang w:eastAsia="lv-LV"/>
        </w:rPr>
      </w:pPr>
    </w:p>
    <w:p w14:paraId="113A7473" w14:textId="77777777" w:rsidR="00173F7C" w:rsidRPr="00B24FF7" w:rsidRDefault="00173F7C" w:rsidP="009C07AB">
      <w:pPr>
        <w:spacing w:after="0" w:line="360" w:lineRule="auto"/>
        <w:ind w:firstLine="300"/>
        <w:rPr>
          <w:rFonts w:ascii="Times New Roman" w:eastAsia="Times New Roman" w:hAnsi="Times New Roman" w:cs="Times New Roman"/>
          <w:sz w:val="28"/>
          <w:szCs w:val="28"/>
          <w:lang w:eastAsia="lv-LV"/>
        </w:rPr>
      </w:pPr>
    </w:p>
    <w:p w14:paraId="163C0B69" w14:textId="77777777" w:rsidR="009C07AB" w:rsidRPr="00B24FF7" w:rsidRDefault="009C07AB" w:rsidP="009C07AB">
      <w:pPr>
        <w:spacing w:after="0" w:line="240" w:lineRule="auto"/>
        <w:rPr>
          <w:rFonts w:ascii="Times New Roman" w:eastAsia="Times New Roman" w:hAnsi="Times New Roman" w:cs="Times New Roman"/>
          <w:vanish/>
          <w:sz w:val="28"/>
          <w:szCs w:val="28"/>
          <w:lang w:eastAsia="lv-LV"/>
        </w:rPr>
      </w:pPr>
      <w:r w:rsidRPr="00B24FF7">
        <w:rPr>
          <w:rFonts w:ascii="Times New Roman" w:eastAsia="Times New Roman" w:hAnsi="Times New Roman" w:cs="Times New Roman"/>
          <w:vanish/>
          <w:sz w:val="28"/>
          <w:szCs w:val="28"/>
          <w:lang w:eastAsia="lv-LV"/>
        </w:rPr>
        <w:t>20</w:t>
      </w:r>
    </w:p>
    <w:p w14:paraId="188E894C" w14:textId="77777777" w:rsidR="009C07AB" w:rsidRPr="00B24FF7" w:rsidRDefault="009C07AB" w:rsidP="009C07AB">
      <w:pPr>
        <w:rPr>
          <w:rFonts w:ascii="Times New Roman" w:eastAsia="Times New Roman" w:hAnsi="Times New Roman" w:cs="Times New Roman"/>
          <w:sz w:val="28"/>
          <w:szCs w:val="28"/>
          <w:lang w:eastAsia="lv-LV"/>
        </w:rPr>
      </w:pPr>
      <w:r w:rsidRPr="00B24FF7">
        <w:rPr>
          <w:rFonts w:ascii="Times New Roman" w:eastAsia="Times New Roman" w:hAnsi="Times New Roman" w:cs="Times New Roman"/>
          <w:sz w:val="28"/>
          <w:szCs w:val="28"/>
          <w:lang w:eastAsia="lv-LV"/>
        </w:rPr>
        <w:t xml:space="preserve">Ministru prezidents </w:t>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t>M.Kučinskis</w:t>
      </w:r>
    </w:p>
    <w:p w14:paraId="2F35ED65" w14:textId="77777777" w:rsidR="009C07AB" w:rsidRPr="00B24FF7" w:rsidRDefault="009C07AB" w:rsidP="009C07AB">
      <w:pPr>
        <w:rPr>
          <w:rFonts w:ascii="Times New Roman" w:eastAsia="Times New Roman" w:hAnsi="Times New Roman" w:cs="Times New Roman"/>
          <w:sz w:val="28"/>
          <w:szCs w:val="28"/>
          <w:lang w:eastAsia="lv-LV"/>
        </w:rPr>
      </w:pP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p>
    <w:p w14:paraId="42E10BCA" w14:textId="77777777" w:rsidR="009C07AB" w:rsidRPr="00B24FF7" w:rsidRDefault="009C07AB" w:rsidP="009C07AB">
      <w:pPr>
        <w:rPr>
          <w:rFonts w:ascii="Times New Roman" w:hAnsi="Times New Roman" w:cs="Times New Roman"/>
          <w:sz w:val="28"/>
          <w:szCs w:val="28"/>
        </w:rPr>
      </w:pPr>
      <w:r w:rsidRPr="00B24FF7">
        <w:rPr>
          <w:rFonts w:ascii="Times New Roman" w:eastAsia="Times New Roman" w:hAnsi="Times New Roman" w:cs="Times New Roman"/>
          <w:sz w:val="28"/>
          <w:szCs w:val="28"/>
          <w:lang w:eastAsia="lv-LV"/>
        </w:rPr>
        <w:t>Finanšu ministre</w:t>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t>D.Reizniece-Ozola</w:t>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r w:rsidRPr="00B24FF7">
        <w:rPr>
          <w:rFonts w:ascii="Times New Roman" w:eastAsia="Times New Roman" w:hAnsi="Times New Roman" w:cs="Times New Roman"/>
          <w:sz w:val="28"/>
          <w:szCs w:val="28"/>
          <w:lang w:eastAsia="lv-LV"/>
        </w:rPr>
        <w:tab/>
      </w:r>
    </w:p>
    <w:p w14:paraId="4E8E24E4" w14:textId="77777777" w:rsidR="009C07AB" w:rsidRPr="00B24FF7" w:rsidRDefault="009C07AB" w:rsidP="009C07AB">
      <w:pPr>
        <w:rPr>
          <w:rFonts w:ascii="Times New Roman" w:hAnsi="Times New Roman" w:cs="Times New Roman"/>
          <w:sz w:val="28"/>
          <w:szCs w:val="28"/>
        </w:rPr>
      </w:pPr>
    </w:p>
    <w:p w14:paraId="3E2A16DF" w14:textId="77777777" w:rsidR="00F94815" w:rsidRDefault="00F94815"/>
    <w:sectPr w:rsidR="00F94815">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EFFBB" w14:textId="77777777" w:rsidR="00EA587F" w:rsidRDefault="00EA587F" w:rsidP="009C07AB">
      <w:pPr>
        <w:spacing w:after="0" w:line="240" w:lineRule="auto"/>
      </w:pPr>
      <w:r>
        <w:separator/>
      </w:r>
    </w:p>
  </w:endnote>
  <w:endnote w:type="continuationSeparator" w:id="0">
    <w:p w14:paraId="25CA2468" w14:textId="77777777" w:rsidR="00EA587F" w:rsidRDefault="00EA587F" w:rsidP="009C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30D3" w14:textId="47B0B64B" w:rsidR="007748C1" w:rsidRDefault="009C07AB">
    <w:pPr>
      <w:pStyle w:val="Footer"/>
    </w:pPr>
    <w:r w:rsidRPr="00171331">
      <w:rPr>
        <w:rFonts w:ascii="Times New Roman" w:hAnsi="Times New Roman" w:cs="Times New Roman"/>
        <w:sz w:val="20"/>
        <w:szCs w:val="20"/>
      </w:rPr>
      <w:t>FMnot_</w:t>
    </w:r>
    <w:r w:rsidR="001C7F11">
      <w:rPr>
        <w:rFonts w:ascii="Times New Roman" w:hAnsi="Times New Roman" w:cs="Times New Roman"/>
        <w:sz w:val="20"/>
        <w:szCs w:val="20"/>
      </w:rPr>
      <w:t>1</w:t>
    </w:r>
    <w:r>
      <w:rPr>
        <w:rFonts w:ascii="Times New Roman" w:hAnsi="Times New Roman" w:cs="Times New Roman"/>
        <w:sz w:val="20"/>
        <w:szCs w:val="20"/>
      </w:rPr>
      <w:t>31117_atb.pārs</w:t>
    </w:r>
    <w:r w:rsidR="001C7F11">
      <w:rPr>
        <w:rFonts w:ascii="Times New Roman" w:hAnsi="Times New Roman" w:cs="Times New Roman"/>
        <w:sz w:val="20"/>
        <w:szCs w:val="20"/>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2F92B" w14:textId="77777777" w:rsidR="00EA587F" w:rsidRDefault="00EA587F" w:rsidP="009C07AB">
      <w:pPr>
        <w:spacing w:after="0" w:line="240" w:lineRule="auto"/>
      </w:pPr>
      <w:r>
        <w:separator/>
      </w:r>
    </w:p>
  </w:footnote>
  <w:footnote w:type="continuationSeparator" w:id="0">
    <w:p w14:paraId="26471F61" w14:textId="77777777" w:rsidR="00EA587F" w:rsidRDefault="00EA587F" w:rsidP="009C0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1E8"/>
    <w:multiLevelType w:val="hybridMultilevel"/>
    <w:tmpl w:val="3162D868"/>
    <w:lvl w:ilvl="0" w:tplc="14C63C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AB"/>
    <w:rsid w:val="000479EA"/>
    <w:rsid w:val="000C1230"/>
    <w:rsid w:val="00173F7C"/>
    <w:rsid w:val="001C7F11"/>
    <w:rsid w:val="0029112C"/>
    <w:rsid w:val="0034548B"/>
    <w:rsid w:val="0039216D"/>
    <w:rsid w:val="003C48FE"/>
    <w:rsid w:val="004A273B"/>
    <w:rsid w:val="005F4325"/>
    <w:rsid w:val="006129D7"/>
    <w:rsid w:val="00676399"/>
    <w:rsid w:val="006972A0"/>
    <w:rsid w:val="007176C6"/>
    <w:rsid w:val="007B6214"/>
    <w:rsid w:val="00857B29"/>
    <w:rsid w:val="008C5804"/>
    <w:rsid w:val="009C07AB"/>
    <w:rsid w:val="00B97790"/>
    <w:rsid w:val="00BD7B9D"/>
    <w:rsid w:val="00C2531D"/>
    <w:rsid w:val="00C3639F"/>
    <w:rsid w:val="00C73B31"/>
    <w:rsid w:val="00CA3609"/>
    <w:rsid w:val="00DA0181"/>
    <w:rsid w:val="00DA22E9"/>
    <w:rsid w:val="00E75AFF"/>
    <w:rsid w:val="00EA587F"/>
    <w:rsid w:val="00F94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A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AB"/>
    <w:pPr>
      <w:ind w:left="720"/>
      <w:contextualSpacing/>
    </w:pPr>
  </w:style>
  <w:style w:type="character" w:styleId="CommentReference">
    <w:name w:val="annotation reference"/>
    <w:basedOn w:val="DefaultParagraphFont"/>
    <w:uiPriority w:val="99"/>
    <w:semiHidden/>
    <w:unhideWhenUsed/>
    <w:rsid w:val="009C07AB"/>
    <w:rPr>
      <w:sz w:val="16"/>
      <w:szCs w:val="16"/>
    </w:rPr>
  </w:style>
  <w:style w:type="paragraph" w:styleId="CommentText">
    <w:name w:val="annotation text"/>
    <w:basedOn w:val="Normal"/>
    <w:link w:val="CommentTextChar"/>
    <w:uiPriority w:val="99"/>
    <w:unhideWhenUsed/>
    <w:rsid w:val="009C07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07AB"/>
    <w:rPr>
      <w:rFonts w:eastAsia="Times New Roman" w:cs="Times New Roman"/>
      <w:sz w:val="20"/>
      <w:szCs w:val="20"/>
    </w:rPr>
  </w:style>
  <w:style w:type="paragraph" w:styleId="Footer">
    <w:name w:val="footer"/>
    <w:basedOn w:val="Normal"/>
    <w:link w:val="FooterChar"/>
    <w:uiPriority w:val="99"/>
    <w:unhideWhenUsed/>
    <w:rsid w:val="009C07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07AB"/>
    <w:rPr>
      <w:rFonts w:asciiTheme="minorHAnsi" w:hAnsiTheme="minorHAnsi"/>
      <w:sz w:val="22"/>
    </w:rPr>
  </w:style>
  <w:style w:type="paragraph" w:styleId="NoSpacing">
    <w:name w:val="No Spacing"/>
    <w:uiPriority w:val="1"/>
    <w:qFormat/>
    <w:rsid w:val="009C07AB"/>
    <w:rPr>
      <w:rFonts w:asciiTheme="minorHAnsi" w:hAnsiTheme="minorHAnsi"/>
      <w:sz w:val="22"/>
    </w:rPr>
  </w:style>
  <w:style w:type="character" w:styleId="Hyperlink">
    <w:name w:val="Hyperlink"/>
    <w:basedOn w:val="DefaultParagraphFont"/>
    <w:uiPriority w:val="99"/>
    <w:semiHidden/>
    <w:unhideWhenUsed/>
    <w:rsid w:val="009C07AB"/>
    <w:rPr>
      <w:color w:val="0000FF"/>
      <w:u w:val="single"/>
    </w:rPr>
  </w:style>
  <w:style w:type="paragraph" w:styleId="BalloonText">
    <w:name w:val="Balloon Text"/>
    <w:basedOn w:val="Normal"/>
    <w:link w:val="BalloonTextChar"/>
    <w:uiPriority w:val="99"/>
    <w:semiHidden/>
    <w:unhideWhenUsed/>
    <w:rsid w:val="009C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AB"/>
    <w:rPr>
      <w:rFonts w:ascii="Segoe UI" w:hAnsi="Segoe UI" w:cs="Segoe UI"/>
      <w:sz w:val="18"/>
      <w:szCs w:val="18"/>
    </w:rPr>
  </w:style>
  <w:style w:type="paragraph" w:styleId="Header">
    <w:name w:val="header"/>
    <w:basedOn w:val="Normal"/>
    <w:link w:val="HeaderChar"/>
    <w:uiPriority w:val="99"/>
    <w:unhideWhenUsed/>
    <w:rsid w:val="009C07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07AB"/>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B9779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7790"/>
    <w:rPr>
      <w:rFonts w:asciiTheme="minorHAnsi" w:eastAsia="Times New Roman" w:hAnsiTheme="minorHAns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A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AB"/>
    <w:pPr>
      <w:ind w:left="720"/>
      <w:contextualSpacing/>
    </w:pPr>
  </w:style>
  <w:style w:type="character" w:styleId="CommentReference">
    <w:name w:val="annotation reference"/>
    <w:basedOn w:val="DefaultParagraphFont"/>
    <w:uiPriority w:val="99"/>
    <w:semiHidden/>
    <w:unhideWhenUsed/>
    <w:rsid w:val="009C07AB"/>
    <w:rPr>
      <w:sz w:val="16"/>
      <w:szCs w:val="16"/>
    </w:rPr>
  </w:style>
  <w:style w:type="paragraph" w:styleId="CommentText">
    <w:name w:val="annotation text"/>
    <w:basedOn w:val="Normal"/>
    <w:link w:val="CommentTextChar"/>
    <w:uiPriority w:val="99"/>
    <w:unhideWhenUsed/>
    <w:rsid w:val="009C07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07AB"/>
    <w:rPr>
      <w:rFonts w:eastAsia="Times New Roman" w:cs="Times New Roman"/>
      <w:sz w:val="20"/>
      <w:szCs w:val="20"/>
    </w:rPr>
  </w:style>
  <w:style w:type="paragraph" w:styleId="Footer">
    <w:name w:val="footer"/>
    <w:basedOn w:val="Normal"/>
    <w:link w:val="FooterChar"/>
    <w:uiPriority w:val="99"/>
    <w:unhideWhenUsed/>
    <w:rsid w:val="009C07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07AB"/>
    <w:rPr>
      <w:rFonts w:asciiTheme="minorHAnsi" w:hAnsiTheme="minorHAnsi"/>
      <w:sz w:val="22"/>
    </w:rPr>
  </w:style>
  <w:style w:type="paragraph" w:styleId="NoSpacing">
    <w:name w:val="No Spacing"/>
    <w:uiPriority w:val="1"/>
    <w:qFormat/>
    <w:rsid w:val="009C07AB"/>
    <w:rPr>
      <w:rFonts w:asciiTheme="minorHAnsi" w:hAnsiTheme="minorHAnsi"/>
      <w:sz w:val="22"/>
    </w:rPr>
  </w:style>
  <w:style w:type="character" w:styleId="Hyperlink">
    <w:name w:val="Hyperlink"/>
    <w:basedOn w:val="DefaultParagraphFont"/>
    <w:uiPriority w:val="99"/>
    <w:semiHidden/>
    <w:unhideWhenUsed/>
    <w:rsid w:val="009C07AB"/>
    <w:rPr>
      <w:color w:val="0000FF"/>
      <w:u w:val="single"/>
    </w:rPr>
  </w:style>
  <w:style w:type="paragraph" w:styleId="BalloonText">
    <w:name w:val="Balloon Text"/>
    <w:basedOn w:val="Normal"/>
    <w:link w:val="BalloonTextChar"/>
    <w:uiPriority w:val="99"/>
    <w:semiHidden/>
    <w:unhideWhenUsed/>
    <w:rsid w:val="009C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AB"/>
    <w:rPr>
      <w:rFonts w:ascii="Segoe UI" w:hAnsi="Segoe UI" w:cs="Segoe UI"/>
      <w:sz w:val="18"/>
      <w:szCs w:val="18"/>
    </w:rPr>
  </w:style>
  <w:style w:type="paragraph" w:styleId="Header">
    <w:name w:val="header"/>
    <w:basedOn w:val="Normal"/>
    <w:link w:val="HeaderChar"/>
    <w:uiPriority w:val="99"/>
    <w:unhideWhenUsed/>
    <w:rsid w:val="009C07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07AB"/>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B9779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7790"/>
    <w:rPr>
      <w:rFonts w:asciiTheme="minorHAnsi" w:eastAsia="Times New Roman"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122941-azartspelu-un-izlozu-likum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kumi.lv/ta/id/122941-azartspelu-un-izlozu-liku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222</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BE3A-4BDB-4CC6-AFC4-72803221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BE0430-3E69-40DA-A8B5-114AA629F4F7}">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0B05B571-9080-4A67-9525-62411A633DAB}">
  <ds:schemaRefs>
    <ds:schemaRef ds:uri="http://schemas.microsoft.com/sharepoint/v3/contenttype/forms"/>
  </ds:schemaRefs>
</ds:datastoreItem>
</file>

<file path=customXml/itemProps4.xml><?xml version="1.0" encoding="utf-8"?>
<ds:datastoreItem xmlns:ds="http://schemas.openxmlformats.org/officeDocument/2006/customXml" ds:itemID="{B92AC908-04A2-4700-8F5F-DD91CB9E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2764</Words>
  <Characters>1576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MK noteikumu projekts "Noteikumi par interaktīvās azartspēles vai interaktīvās izlozes organizēšanā izmantojamās spēles programmas atbilstības pārskatā iekļaujamo informāciju"</vt:lpstr>
    </vt:vector>
  </TitlesOfParts>
  <Company>Finanšu ministrija</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interaktīvās azartspēles vai interaktīvās izlozes organizēšanā izmantojamās spēles programmas atbilstības pārskatā iekļaujamo informāciju"</dc:title>
  <dc:subject>Noteikumu projekts</dc:subject>
  <dc:creator>I.Zariņa</dc:creator>
  <dc:description>67095672, Indra.Zarina@fm.gov.lv</dc:description>
  <cp:lastModifiedBy>Jekaterina Borovika</cp:lastModifiedBy>
  <cp:revision>2</cp:revision>
  <dcterms:created xsi:type="dcterms:W3CDTF">2017-11-21T10:30:00Z</dcterms:created>
  <dcterms:modified xsi:type="dcterms:W3CDTF">2017-11-21T10:30:00Z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