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7F" w:rsidRDefault="00847F7F" w:rsidP="00D41209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Likumprojekts</w:t>
      </w:r>
    </w:p>
    <w:p w:rsidR="00847F7F" w:rsidRDefault="00847F7F" w:rsidP="00847F7F">
      <w:pPr>
        <w:jc w:val="center"/>
        <w:rPr>
          <w:sz w:val="28"/>
          <w:szCs w:val="28"/>
          <w:lang w:val="lv-LV"/>
        </w:rPr>
      </w:pPr>
    </w:p>
    <w:p w:rsidR="00847F7F" w:rsidRPr="009E5463" w:rsidRDefault="00D41209" w:rsidP="00847F7F">
      <w:pPr>
        <w:jc w:val="center"/>
        <w:rPr>
          <w:b/>
          <w:sz w:val="28"/>
          <w:szCs w:val="28"/>
          <w:lang w:val="lv-LV"/>
        </w:rPr>
      </w:pPr>
      <w:r w:rsidRPr="009E5463">
        <w:rPr>
          <w:b/>
          <w:sz w:val="28"/>
          <w:szCs w:val="28"/>
          <w:lang w:val="lv-LV"/>
        </w:rPr>
        <w:t>Par</w:t>
      </w:r>
      <w:r w:rsidRPr="009E5463">
        <w:rPr>
          <w:b/>
          <w:sz w:val="28"/>
          <w:szCs w:val="28"/>
          <w:lang w:val="lv-LV" w:bidi="lv-LV"/>
        </w:rPr>
        <w:t xml:space="preserve"> </w:t>
      </w:r>
      <w:r w:rsidR="009E5463" w:rsidRPr="009E5463">
        <w:rPr>
          <w:b/>
          <w:sz w:val="28"/>
          <w:szCs w:val="28"/>
          <w:lang w:val="lv-LV"/>
        </w:rPr>
        <w:t>Latvijas Republikas valdības, Igaunijas Republikas valdības un Lietu</w:t>
      </w:r>
      <w:r w:rsidR="009E5463">
        <w:rPr>
          <w:b/>
          <w:sz w:val="28"/>
          <w:szCs w:val="28"/>
          <w:lang w:val="lv-LV"/>
        </w:rPr>
        <w:t>vas Republikas valdības nolīgumu</w:t>
      </w:r>
      <w:r w:rsidR="009E5463" w:rsidRPr="009E5463">
        <w:rPr>
          <w:b/>
          <w:sz w:val="28"/>
          <w:szCs w:val="28"/>
          <w:lang w:val="lv-LV"/>
        </w:rPr>
        <w:t xml:space="preserve"> par sadarbību katastrofu novēršanas, gatavības un reaģēšanas jomā</w:t>
      </w:r>
    </w:p>
    <w:p w:rsidR="00847F7F" w:rsidRPr="00847F7F" w:rsidRDefault="00847F7F" w:rsidP="00847F7F">
      <w:pPr>
        <w:jc w:val="center"/>
        <w:rPr>
          <w:b/>
          <w:sz w:val="28"/>
          <w:szCs w:val="28"/>
          <w:lang w:val="lv-LV"/>
        </w:rPr>
      </w:pPr>
    </w:p>
    <w:p w:rsidR="00847F7F" w:rsidRPr="00272C22" w:rsidRDefault="00C16033" w:rsidP="00847F7F">
      <w:pPr>
        <w:ind w:firstLine="540"/>
        <w:jc w:val="both"/>
        <w:rPr>
          <w:bCs/>
          <w:sz w:val="28"/>
          <w:szCs w:val="28"/>
          <w:lang w:val="lv-LV"/>
        </w:rPr>
      </w:pPr>
      <w:proofErr w:type="gramStart"/>
      <w:r>
        <w:rPr>
          <w:b/>
          <w:sz w:val="28"/>
          <w:szCs w:val="28"/>
          <w:lang w:val="lv-LV"/>
        </w:rPr>
        <w:t>1.</w:t>
      </w:r>
      <w:r w:rsidR="00847F7F">
        <w:rPr>
          <w:b/>
          <w:sz w:val="28"/>
          <w:szCs w:val="28"/>
          <w:lang w:val="lv-LV"/>
        </w:rPr>
        <w:t>pants</w:t>
      </w:r>
      <w:proofErr w:type="gramEnd"/>
      <w:r>
        <w:rPr>
          <w:b/>
          <w:sz w:val="28"/>
          <w:szCs w:val="28"/>
          <w:lang w:val="lv-LV"/>
        </w:rPr>
        <w:t>.</w:t>
      </w:r>
      <w:r w:rsidR="00847F7F" w:rsidRPr="00CA117A">
        <w:rPr>
          <w:b/>
          <w:sz w:val="28"/>
          <w:szCs w:val="28"/>
          <w:lang w:val="lv-LV"/>
        </w:rPr>
        <w:t> </w:t>
      </w:r>
      <w:r w:rsidR="00847F7F">
        <w:rPr>
          <w:sz w:val="28"/>
          <w:szCs w:val="28"/>
          <w:lang w:val="lv-LV"/>
        </w:rPr>
        <w:t xml:space="preserve"> </w:t>
      </w:r>
      <w:r w:rsidR="009E5463">
        <w:rPr>
          <w:sz w:val="28"/>
          <w:szCs w:val="28"/>
          <w:lang w:val="lv-LV"/>
        </w:rPr>
        <w:t>2017.gada ____.novembrī</w:t>
      </w:r>
      <w:r>
        <w:rPr>
          <w:sz w:val="28"/>
          <w:szCs w:val="28"/>
          <w:lang w:val="lv-LV"/>
        </w:rPr>
        <w:t xml:space="preserve"> </w:t>
      </w:r>
      <w:r w:rsidR="00847F7F">
        <w:rPr>
          <w:sz w:val="28"/>
          <w:szCs w:val="28"/>
          <w:lang w:val="lv-LV"/>
        </w:rPr>
        <w:t>parakstīt</w:t>
      </w:r>
      <w:r w:rsidR="002651B5">
        <w:rPr>
          <w:sz w:val="28"/>
          <w:szCs w:val="28"/>
          <w:lang w:val="lv-LV"/>
        </w:rPr>
        <w:t>ais</w:t>
      </w:r>
      <w:r w:rsidR="00847F7F" w:rsidRPr="00701946">
        <w:rPr>
          <w:sz w:val="28"/>
          <w:szCs w:val="28"/>
          <w:lang w:val="lv-LV"/>
        </w:rPr>
        <w:t xml:space="preserve"> </w:t>
      </w:r>
      <w:r w:rsidR="009E5463" w:rsidRPr="009E5463">
        <w:rPr>
          <w:sz w:val="28"/>
          <w:szCs w:val="28"/>
          <w:lang w:val="lv-LV"/>
        </w:rPr>
        <w:t>Latvijas Republikas valdības, Igaunijas Republikas valdības un Lietuvas Republikas valdības nolīgums par sadarbību katastrofu novēršanas, gatavības un reaģēšanas jomā</w:t>
      </w:r>
      <w:r w:rsidR="009E5463" w:rsidRPr="00272C22">
        <w:rPr>
          <w:sz w:val="28"/>
          <w:szCs w:val="28"/>
          <w:lang w:val="lv-LV"/>
        </w:rPr>
        <w:t xml:space="preserve"> </w:t>
      </w:r>
      <w:r w:rsidR="00847F7F" w:rsidRPr="00272C22">
        <w:rPr>
          <w:sz w:val="28"/>
          <w:szCs w:val="28"/>
          <w:lang w:val="lv-LV"/>
        </w:rPr>
        <w:t xml:space="preserve">(turpmāk – </w:t>
      </w:r>
      <w:r w:rsidR="00DE477D">
        <w:rPr>
          <w:sz w:val="28"/>
          <w:szCs w:val="28"/>
          <w:lang w:val="lv-LV"/>
        </w:rPr>
        <w:t>N</w:t>
      </w:r>
      <w:r w:rsidR="00D41209">
        <w:rPr>
          <w:sz w:val="28"/>
          <w:szCs w:val="28"/>
          <w:lang w:val="lv-LV"/>
        </w:rPr>
        <w:t>o</w:t>
      </w:r>
      <w:r w:rsidR="002651B5">
        <w:rPr>
          <w:sz w:val="28"/>
          <w:szCs w:val="28"/>
          <w:lang w:val="lv-LV"/>
        </w:rPr>
        <w:t>līgums</w:t>
      </w:r>
      <w:r w:rsidR="00847F7F" w:rsidRPr="00272C22">
        <w:rPr>
          <w:sz w:val="28"/>
          <w:szCs w:val="28"/>
          <w:lang w:val="lv-LV"/>
        </w:rPr>
        <w:t>) ar šo likumu tiek pieņemt</w:t>
      </w:r>
      <w:r w:rsidR="002651B5">
        <w:rPr>
          <w:sz w:val="28"/>
          <w:szCs w:val="28"/>
          <w:lang w:val="lv-LV"/>
        </w:rPr>
        <w:t>s</w:t>
      </w:r>
      <w:r w:rsidR="00847F7F" w:rsidRPr="00272C22">
        <w:rPr>
          <w:sz w:val="28"/>
          <w:szCs w:val="28"/>
          <w:lang w:val="lv-LV"/>
        </w:rPr>
        <w:t xml:space="preserve"> un apstiprināt</w:t>
      </w:r>
      <w:r w:rsidR="002651B5">
        <w:rPr>
          <w:sz w:val="28"/>
          <w:szCs w:val="28"/>
          <w:lang w:val="lv-LV"/>
        </w:rPr>
        <w:t>s</w:t>
      </w:r>
      <w:r w:rsidR="00847F7F" w:rsidRPr="00272C22">
        <w:rPr>
          <w:sz w:val="28"/>
          <w:szCs w:val="28"/>
          <w:lang w:val="lv-LV"/>
        </w:rPr>
        <w:t>.</w:t>
      </w:r>
    </w:p>
    <w:p w:rsidR="00847F7F" w:rsidRDefault="00847F7F" w:rsidP="00847F7F">
      <w:pPr>
        <w:jc w:val="both"/>
        <w:rPr>
          <w:sz w:val="28"/>
          <w:szCs w:val="28"/>
          <w:lang w:val="lv-LV"/>
        </w:rPr>
      </w:pPr>
    </w:p>
    <w:p w:rsidR="00847F7F" w:rsidRDefault="00C16033" w:rsidP="00847F7F">
      <w:pPr>
        <w:ind w:firstLine="540"/>
        <w:jc w:val="both"/>
        <w:rPr>
          <w:sz w:val="28"/>
          <w:szCs w:val="28"/>
          <w:lang w:val="lv-LV"/>
        </w:rPr>
      </w:pPr>
      <w:proofErr w:type="gramStart"/>
      <w:r>
        <w:rPr>
          <w:b/>
          <w:sz w:val="28"/>
          <w:szCs w:val="28"/>
          <w:lang w:val="lv-LV"/>
        </w:rPr>
        <w:t>2.</w:t>
      </w:r>
      <w:r w:rsidR="00847F7F">
        <w:rPr>
          <w:b/>
          <w:sz w:val="28"/>
          <w:szCs w:val="28"/>
          <w:lang w:val="lv-LV"/>
        </w:rPr>
        <w:t>pants</w:t>
      </w:r>
      <w:proofErr w:type="gramEnd"/>
      <w:r>
        <w:rPr>
          <w:b/>
          <w:sz w:val="28"/>
          <w:szCs w:val="28"/>
          <w:lang w:val="lv-LV"/>
        </w:rPr>
        <w:t>.</w:t>
      </w:r>
      <w:r w:rsidR="00847F7F">
        <w:rPr>
          <w:b/>
          <w:sz w:val="28"/>
          <w:szCs w:val="28"/>
          <w:lang w:val="lv-LV"/>
        </w:rPr>
        <w:t xml:space="preserve"> </w:t>
      </w:r>
      <w:r w:rsidR="00D41209" w:rsidRPr="00D41209">
        <w:rPr>
          <w:sz w:val="28"/>
          <w:szCs w:val="28"/>
          <w:lang w:val="lv-LV"/>
        </w:rPr>
        <w:t>Nol</w:t>
      </w:r>
      <w:r w:rsidR="002651B5">
        <w:rPr>
          <w:sz w:val="28"/>
          <w:szCs w:val="28"/>
          <w:lang w:val="lv-LV"/>
        </w:rPr>
        <w:t>īgumā</w:t>
      </w:r>
      <w:r w:rsidR="00847F7F">
        <w:rPr>
          <w:sz w:val="28"/>
          <w:szCs w:val="28"/>
          <w:lang w:val="lv-LV"/>
        </w:rPr>
        <w:t xml:space="preserve"> paredzēto saistību izpildi koordinē Iekšlietu ministrija.</w:t>
      </w:r>
    </w:p>
    <w:p w:rsidR="00847F7F" w:rsidRDefault="00847F7F" w:rsidP="00847F7F">
      <w:pPr>
        <w:ind w:firstLine="540"/>
        <w:jc w:val="both"/>
        <w:rPr>
          <w:sz w:val="28"/>
          <w:szCs w:val="28"/>
          <w:lang w:val="lv-LV"/>
        </w:rPr>
      </w:pPr>
    </w:p>
    <w:p w:rsidR="00847F7F" w:rsidRPr="00272C22" w:rsidRDefault="00C16033" w:rsidP="00847F7F">
      <w:pPr>
        <w:ind w:firstLine="540"/>
        <w:jc w:val="both"/>
        <w:rPr>
          <w:sz w:val="28"/>
          <w:szCs w:val="28"/>
          <w:lang w:val="lv-LV"/>
        </w:rPr>
      </w:pPr>
      <w:proofErr w:type="gramStart"/>
      <w:r>
        <w:rPr>
          <w:b/>
          <w:sz w:val="28"/>
          <w:szCs w:val="28"/>
          <w:lang w:val="lv-LV"/>
        </w:rPr>
        <w:t>3.</w:t>
      </w:r>
      <w:r w:rsidR="00847F7F">
        <w:rPr>
          <w:b/>
          <w:sz w:val="28"/>
          <w:szCs w:val="28"/>
          <w:lang w:val="lv-LV"/>
        </w:rPr>
        <w:t>pants</w:t>
      </w:r>
      <w:proofErr w:type="gramEnd"/>
      <w:r>
        <w:rPr>
          <w:b/>
          <w:sz w:val="28"/>
          <w:szCs w:val="28"/>
          <w:lang w:val="lv-LV"/>
        </w:rPr>
        <w:t>.</w:t>
      </w:r>
      <w:r w:rsidR="00847F7F">
        <w:rPr>
          <w:b/>
          <w:sz w:val="28"/>
          <w:szCs w:val="28"/>
          <w:lang w:val="lv-LV"/>
        </w:rPr>
        <w:t xml:space="preserve"> </w:t>
      </w:r>
      <w:r w:rsidR="00D41209">
        <w:rPr>
          <w:color w:val="000000"/>
          <w:sz w:val="28"/>
          <w:szCs w:val="28"/>
          <w:lang w:val="lv-LV"/>
        </w:rPr>
        <w:t>Nol</w:t>
      </w:r>
      <w:r w:rsidR="002651B5">
        <w:rPr>
          <w:color w:val="000000"/>
          <w:sz w:val="28"/>
          <w:szCs w:val="28"/>
          <w:lang w:val="lv-LV"/>
        </w:rPr>
        <w:t>īgums</w:t>
      </w:r>
      <w:r w:rsidR="00847F7F" w:rsidRPr="00272C22">
        <w:rPr>
          <w:color w:val="000000"/>
          <w:sz w:val="28"/>
          <w:szCs w:val="28"/>
          <w:lang w:val="lv-LV"/>
        </w:rPr>
        <w:t xml:space="preserve"> stājas spēkā tā </w:t>
      </w:r>
      <w:proofErr w:type="gramStart"/>
      <w:r w:rsidR="00D41209">
        <w:rPr>
          <w:color w:val="000000"/>
          <w:sz w:val="28"/>
          <w:szCs w:val="28"/>
          <w:lang w:val="lv-LV"/>
        </w:rPr>
        <w:t>13</w:t>
      </w:r>
      <w:r w:rsidR="00847F7F" w:rsidRPr="00272C22">
        <w:rPr>
          <w:color w:val="000000"/>
          <w:sz w:val="28"/>
          <w:szCs w:val="28"/>
          <w:lang w:val="lv-LV"/>
        </w:rPr>
        <w:t>.pant</w:t>
      </w:r>
      <w:r w:rsidR="00847F7F">
        <w:rPr>
          <w:color w:val="000000"/>
          <w:sz w:val="28"/>
          <w:szCs w:val="28"/>
          <w:lang w:val="lv-LV"/>
        </w:rPr>
        <w:t>ā</w:t>
      </w:r>
      <w:proofErr w:type="gramEnd"/>
      <w:r w:rsidR="00847F7F" w:rsidRPr="00272C22">
        <w:rPr>
          <w:color w:val="000000"/>
          <w:sz w:val="28"/>
          <w:szCs w:val="28"/>
          <w:lang w:val="lv-LV"/>
        </w:rPr>
        <w:t xml:space="preserve"> noteiktajā laikā un kārtībā, un Ārlietu ministrija par to paziņo </w:t>
      </w:r>
      <w:r w:rsidR="002651B5">
        <w:rPr>
          <w:color w:val="000000"/>
          <w:sz w:val="28"/>
          <w:szCs w:val="28"/>
          <w:lang w:val="lv-LV"/>
        </w:rPr>
        <w:t xml:space="preserve">oficiālajā izdevumā </w:t>
      </w:r>
      <w:r w:rsidR="00847F7F" w:rsidRPr="00272C22">
        <w:rPr>
          <w:color w:val="000000"/>
          <w:sz w:val="28"/>
          <w:szCs w:val="28"/>
          <w:lang w:val="lv-LV"/>
        </w:rPr>
        <w:t>,,Latvijas Vēstnesis</w:t>
      </w:r>
      <w:r w:rsidR="009F2EDB">
        <w:rPr>
          <w:color w:val="000000"/>
          <w:sz w:val="28"/>
          <w:szCs w:val="28"/>
          <w:lang w:val="lv-LV"/>
        </w:rPr>
        <w:t>”</w:t>
      </w:r>
      <w:r w:rsidR="00847F7F" w:rsidRPr="00272C22">
        <w:rPr>
          <w:color w:val="000000"/>
          <w:sz w:val="28"/>
          <w:szCs w:val="28"/>
          <w:lang w:val="lv-LV"/>
        </w:rPr>
        <w:t>.</w:t>
      </w:r>
    </w:p>
    <w:p w:rsidR="00847F7F" w:rsidRDefault="00847F7F" w:rsidP="00847F7F">
      <w:pPr>
        <w:jc w:val="both"/>
        <w:rPr>
          <w:sz w:val="28"/>
          <w:szCs w:val="28"/>
          <w:lang w:val="lv-LV"/>
        </w:rPr>
      </w:pPr>
    </w:p>
    <w:p w:rsidR="00847F7F" w:rsidRDefault="00C16033" w:rsidP="00847F7F">
      <w:pPr>
        <w:pStyle w:val="BodyText"/>
        <w:ind w:firstLine="54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4.</w:t>
      </w:r>
      <w:r w:rsidR="00847F7F">
        <w:rPr>
          <w:b/>
          <w:sz w:val="28"/>
          <w:szCs w:val="28"/>
        </w:rPr>
        <w:t>pants</w:t>
      </w:r>
      <w:proofErr w:type="gramEnd"/>
      <w:r>
        <w:rPr>
          <w:b/>
          <w:sz w:val="28"/>
          <w:szCs w:val="28"/>
        </w:rPr>
        <w:t>.</w:t>
      </w:r>
      <w:r w:rsidR="00847F7F">
        <w:rPr>
          <w:b/>
          <w:sz w:val="28"/>
          <w:szCs w:val="28"/>
        </w:rPr>
        <w:t xml:space="preserve"> </w:t>
      </w:r>
      <w:r w:rsidR="00847F7F">
        <w:rPr>
          <w:sz w:val="28"/>
          <w:szCs w:val="28"/>
        </w:rPr>
        <w:t>Likums stājas spēkā nākamajā dienā pēc tā izsludināšanas. Līdz ar likumu izsludinām</w:t>
      </w:r>
      <w:r w:rsidR="002651B5">
        <w:rPr>
          <w:sz w:val="28"/>
          <w:szCs w:val="28"/>
        </w:rPr>
        <w:t xml:space="preserve">s </w:t>
      </w:r>
      <w:r w:rsidR="00DE477D">
        <w:rPr>
          <w:sz w:val="28"/>
          <w:szCs w:val="28"/>
        </w:rPr>
        <w:t>N</w:t>
      </w:r>
      <w:r w:rsidR="00E44740">
        <w:rPr>
          <w:sz w:val="28"/>
          <w:szCs w:val="28"/>
        </w:rPr>
        <w:t>o</w:t>
      </w:r>
      <w:r w:rsidR="002651B5">
        <w:rPr>
          <w:sz w:val="28"/>
          <w:szCs w:val="28"/>
        </w:rPr>
        <w:t>līgums</w:t>
      </w:r>
      <w:r w:rsidR="00847F7F">
        <w:rPr>
          <w:sz w:val="28"/>
          <w:szCs w:val="28"/>
        </w:rPr>
        <w:t xml:space="preserve"> latviešu </w:t>
      </w:r>
      <w:r w:rsidR="002651B5">
        <w:rPr>
          <w:sz w:val="28"/>
          <w:szCs w:val="28"/>
        </w:rPr>
        <w:t xml:space="preserve">un angļu </w:t>
      </w:r>
      <w:r w:rsidR="00847F7F">
        <w:rPr>
          <w:sz w:val="28"/>
          <w:szCs w:val="28"/>
        </w:rPr>
        <w:t>valodā</w:t>
      </w:r>
      <w:r w:rsidR="002651B5">
        <w:rPr>
          <w:sz w:val="28"/>
          <w:szCs w:val="28"/>
        </w:rPr>
        <w:t>.</w:t>
      </w:r>
    </w:p>
    <w:p w:rsidR="00616CC4" w:rsidRDefault="00616CC4" w:rsidP="00847F7F">
      <w:pPr>
        <w:pStyle w:val="BodyText"/>
        <w:ind w:firstLine="540"/>
        <w:rPr>
          <w:sz w:val="28"/>
          <w:szCs w:val="28"/>
        </w:rPr>
      </w:pPr>
    </w:p>
    <w:p w:rsidR="00616CC4" w:rsidRPr="00616CC4" w:rsidRDefault="00616CC4" w:rsidP="00847F7F">
      <w:pPr>
        <w:pStyle w:val="BodyText"/>
        <w:ind w:firstLine="540"/>
        <w:rPr>
          <w:sz w:val="28"/>
          <w:szCs w:val="28"/>
        </w:rPr>
      </w:pPr>
      <w:proofErr w:type="gramStart"/>
      <w:r w:rsidRPr="00616CC4">
        <w:rPr>
          <w:b/>
          <w:sz w:val="28"/>
          <w:szCs w:val="28"/>
        </w:rPr>
        <w:t>5.pants</w:t>
      </w:r>
      <w:proofErr w:type="gramEnd"/>
      <w:r w:rsidRPr="00616CC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Ar Nol</w:t>
      </w:r>
      <w:r w:rsidRPr="00616CC4">
        <w:rPr>
          <w:sz w:val="28"/>
          <w:szCs w:val="28"/>
        </w:rPr>
        <w:t>īguma spēk</w:t>
      </w:r>
      <w:r w:rsidR="0094051C">
        <w:rPr>
          <w:sz w:val="28"/>
          <w:szCs w:val="28"/>
        </w:rPr>
        <w:t>ā stāšanos spēku zaudē likums “</w:t>
      </w:r>
      <w:r w:rsidR="0094051C" w:rsidRPr="0094051C">
        <w:rPr>
          <w:sz w:val="28"/>
          <w:szCs w:val="28"/>
        </w:rPr>
        <w:t>Par Latvijas Republikas valdības un Igaunijas Republikas valdības vienošanos par savstarpēju palīdzību katastrofu gadījumos</w:t>
      </w:r>
      <w:r w:rsidRPr="00616CC4">
        <w:rPr>
          <w:sz w:val="28"/>
          <w:szCs w:val="28"/>
        </w:rPr>
        <w:t xml:space="preserve">” </w:t>
      </w:r>
      <w:r w:rsidR="00027E4E">
        <w:rPr>
          <w:sz w:val="28"/>
          <w:szCs w:val="28"/>
        </w:rPr>
        <w:t>(</w:t>
      </w:r>
      <w:r w:rsidR="00DD3011" w:rsidRPr="00DD3011">
        <w:rPr>
          <w:sz w:val="28"/>
          <w:szCs w:val="28"/>
        </w:rPr>
        <w:t xml:space="preserve">Latvijas Vēstnesis, </w:t>
      </w:r>
      <w:r w:rsidR="00DD3011">
        <w:rPr>
          <w:sz w:val="28"/>
          <w:szCs w:val="28"/>
        </w:rPr>
        <w:t xml:space="preserve">2001, </w:t>
      </w:r>
      <w:r w:rsidR="00DD3011" w:rsidRPr="00DD3011">
        <w:rPr>
          <w:sz w:val="28"/>
          <w:szCs w:val="28"/>
        </w:rPr>
        <w:t>154 (2541)</w:t>
      </w:r>
      <w:r w:rsidR="00DD3011">
        <w:rPr>
          <w:sz w:val="28"/>
          <w:szCs w:val="28"/>
        </w:rPr>
        <w:t>.nr.</w:t>
      </w:r>
      <w:r w:rsidR="00DD3011" w:rsidRPr="00DD3011">
        <w:rPr>
          <w:sz w:val="28"/>
          <w:szCs w:val="28"/>
        </w:rPr>
        <w:t xml:space="preserve">, </w:t>
      </w:r>
      <w:r w:rsidR="00027E4E" w:rsidRPr="00027E4E">
        <w:rPr>
          <w:sz w:val="28"/>
          <w:szCs w:val="28"/>
        </w:rPr>
        <w:t>Latvijas Republikas Saeimas un Ministru Kabineta Ziņotājs</w:t>
      </w:r>
      <w:r w:rsidR="00027E4E">
        <w:rPr>
          <w:sz w:val="28"/>
          <w:szCs w:val="28"/>
        </w:rPr>
        <w:t xml:space="preserve"> 2001, 22.nr.</w:t>
      </w:r>
      <w:r w:rsidRPr="00616CC4">
        <w:rPr>
          <w:sz w:val="28"/>
          <w:szCs w:val="28"/>
        </w:rPr>
        <w:t>)</w:t>
      </w:r>
      <w:r w:rsidR="0094051C">
        <w:rPr>
          <w:sz w:val="28"/>
          <w:szCs w:val="28"/>
        </w:rPr>
        <w:t xml:space="preserve"> un likums “</w:t>
      </w:r>
      <w:r w:rsidR="0094051C" w:rsidRPr="0094051C">
        <w:rPr>
          <w:sz w:val="28"/>
          <w:szCs w:val="28"/>
        </w:rPr>
        <w:t>Par Latvijas Republikas valdības un Lietuvas Republikas valdības līgumu par savstarpēju palīdzību dabas katastrofu un citos plaša mēroga nelaimes gadījumos</w:t>
      </w:r>
      <w:r w:rsidR="0094051C">
        <w:rPr>
          <w:sz w:val="28"/>
          <w:szCs w:val="28"/>
        </w:rPr>
        <w:t>” (</w:t>
      </w:r>
      <w:r w:rsidR="00FF34EE">
        <w:rPr>
          <w:sz w:val="28"/>
          <w:szCs w:val="28"/>
        </w:rPr>
        <w:t>Latvijas Vēstnesis</w:t>
      </w:r>
      <w:r w:rsidR="00B314B0" w:rsidRPr="00B314B0">
        <w:rPr>
          <w:sz w:val="28"/>
          <w:szCs w:val="28"/>
        </w:rPr>
        <w:t xml:space="preserve">, </w:t>
      </w:r>
      <w:r w:rsidR="00027E4E">
        <w:rPr>
          <w:sz w:val="28"/>
          <w:szCs w:val="28"/>
        </w:rPr>
        <w:t>2001, 188</w:t>
      </w:r>
      <w:r w:rsidR="00DD3011">
        <w:rPr>
          <w:sz w:val="28"/>
          <w:szCs w:val="28"/>
        </w:rPr>
        <w:t xml:space="preserve"> </w:t>
      </w:r>
      <w:r w:rsidR="00027E4E">
        <w:rPr>
          <w:sz w:val="28"/>
          <w:szCs w:val="28"/>
        </w:rPr>
        <w:t>(2575)</w:t>
      </w:r>
      <w:r w:rsidR="00FF34EE">
        <w:rPr>
          <w:sz w:val="28"/>
          <w:szCs w:val="28"/>
        </w:rPr>
        <w:t>.</w:t>
      </w:r>
      <w:r w:rsidR="00027E4E">
        <w:rPr>
          <w:sz w:val="28"/>
          <w:szCs w:val="28"/>
        </w:rPr>
        <w:t>nr.</w:t>
      </w:r>
      <w:r w:rsidR="0094051C">
        <w:rPr>
          <w:sz w:val="28"/>
          <w:szCs w:val="28"/>
        </w:rPr>
        <w:t>)</w:t>
      </w:r>
      <w:r w:rsidRPr="00616CC4">
        <w:rPr>
          <w:sz w:val="28"/>
          <w:szCs w:val="28"/>
        </w:rPr>
        <w:t>.</w:t>
      </w:r>
    </w:p>
    <w:p w:rsidR="00847F7F" w:rsidRPr="00847F7F" w:rsidRDefault="00847F7F" w:rsidP="00847F7F">
      <w:pPr>
        <w:jc w:val="both"/>
        <w:rPr>
          <w:sz w:val="28"/>
          <w:szCs w:val="28"/>
          <w:lang w:val="lv-LV"/>
        </w:rPr>
      </w:pPr>
    </w:p>
    <w:p w:rsidR="002651B5" w:rsidRPr="00CE59CF" w:rsidRDefault="002651B5" w:rsidP="002651B5">
      <w:pPr>
        <w:rPr>
          <w:sz w:val="20"/>
          <w:szCs w:val="20"/>
          <w:lang w:val="lv-LV"/>
        </w:rPr>
      </w:pPr>
    </w:p>
    <w:p w:rsidR="002651B5" w:rsidRPr="00CE59CF" w:rsidRDefault="002651B5" w:rsidP="002651B5">
      <w:pPr>
        <w:rPr>
          <w:sz w:val="28"/>
          <w:szCs w:val="28"/>
          <w:lang w:val="lv-LV"/>
        </w:rPr>
      </w:pPr>
      <w:r w:rsidRPr="00CE59CF">
        <w:rPr>
          <w:sz w:val="28"/>
          <w:szCs w:val="28"/>
          <w:lang w:val="lv-LV"/>
        </w:rPr>
        <w:t>Iekšlietu ministrs</w:t>
      </w:r>
      <w:proofErr w:type="gramStart"/>
      <w:r w:rsidRPr="00CE59CF">
        <w:rPr>
          <w:sz w:val="28"/>
          <w:szCs w:val="28"/>
          <w:lang w:val="lv-LV"/>
        </w:rPr>
        <w:t xml:space="preserve">                                                                                </w:t>
      </w:r>
      <w:proofErr w:type="gramEnd"/>
      <w:r w:rsidRPr="00CE59CF">
        <w:rPr>
          <w:sz w:val="28"/>
          <w:szCs w:val="28"/>
          <w:lang w:val="lv-LV"/>
        </w:rPr>
        <w:t>R.Kozlovskis</w:t>
      </w:r>
    </w:p>
    <w:p w:rsidR="002651B5" w:rsidRPr="00CE59CF" w:rsidRDefault="002651B5" w:rsidP="002651B5">
      <w:pPr>
        <w:rPr>
          <w:sz w:val="28"/>
          <w:szCs w:val="28"/>
          <w:lang w:val="lv-LV"/>
        </w:rPr>
      </w:pPr>
    </w:p>
    <w:p w:rsidR="002651B5" w:rsidRPr="00CE59CF" w:rsidRDefault="002651B5" w:rsidP="002651B5">
      <w:pPr>
        <w:rPr>
          <w:sz w:val="28"/>
          <w:szCs w:val="28"/>
          <w:lang w:val="lv-LV"/>
        </w:rPr>
      </w:pPr>
      <w:r w:rsidRPr="00CE59CF">
        <w:rPr>
          <w:sz w:val="28"/>
          <w:szCs w:val="28"/>
          <w:lang w:val="lv-LV"/>
        </w:rPr>
        <w:t xml:space="preserve"> </w:t>
      </w:r>
    </w:p>
    <w:p w:rsidR="00D41209" w:rsidRPr="00D067BC" w:rsidRDefault="0082729E" w:rsidP="00D41209">
      <w:pPr>
        <w:pStyle w:val="naisf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 w:rsidR="00D41209" w:rsidRPr="00D067BC">
        <w:rPr>
          <w:sz w:val="28"/>
          <w:szCs w:val="28"/>
        </w:rPr>
        <w:tab/>
      </w:r>
      <w:r w:rsidR="00D41209" w:rsidRPr="00D067BC">
        <w:rPr>
          <w:sz w:val="28"/>
          <w:szCs w:val="28"/>
        </w:rPr>
        <w:tab/>
      </w:r>
      <w:r w:rsidR="00D41209" w:rsidRPr="00D067BC">
        <w:rPr>
          <w:sz w:val="28"/>
          <w:szCs w:val="28"/>
        </w:rPr>
        <w:tab/>
      </w:r>
      <w:r w:rsidR="00D41209" w:rsidRPr="00D067BC">
        <w:rPr>
          <w:sz w:val="28"/>
          <w:szCs w:val="28"/>
        </w:rPr>
        <w:tab/>
      </w:r>
      <w:r w:rsidR="00D41209">
        <w:rPr>
          <w:sz w:val="28"/>
          <w:szCs w:val="28"/>
        </w:rPr>
        <w:tab/>
      </w:r>
      <w:r w:rsidR="00D41209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</w:t>
      </w:r>
      <w:proofErr w:type="spellStart"/>
      <w:proofErr w:type="gramEnd"/>
      <w:r>
        <w:rPr>
          <w:sz w:val="28"/>
          <w:szCs w:val="28"/>
        </w:rPr>
        <w:t>D.Trofimovs</w:t>
      </w:r>
      <w:proofErr w:type="spellEnd"/>
    </w:p>
    <w:p w:rsidR="002651B5" w:rsidRPr="00F514BC" w:rsidRDefault="002651B5" w:rsidP="002651B5">
      <w:pPr>
        <w:rPr>
          <w:sz w:val="28"/>
          <w:szCs w:val="28"/>
          <w:lang w:val="lv-LV"/>
        </w:rPr>
      </w:pPr>
      <w:r w:rsidRPr="00F514BC">
        <w:rPr>
          <w:sz w:val="28"/>
          <w:szCs w:val="28"/>
          <w:lang w:val="lv-LV"/>
        </w:rPr>
        <w:t xml:space="preserve"> </w:t>
      </w:r>
    </w:p>
    <w:p w:rsidR="002651B5" w:rsidRPr="00F514BC" w:rsidRDefault="002651B5" w:rsidP="002651B5">
      <w:pPr>
        <w:rPr>
          <w:sz w:val="28"/>
          <w:szCs w:val="28"/>
          <w:lang w:val="lv-LV"/>
        </w:rPr>
      </w:pPr>
    </w:p>
    <w:p w:rsidR="002651B5" w:rsidRPr="00F514BC" w:rsidRDefault="002651B5" w:rsidP="002651B5">
      <w:pPr>
        <w:rPr>
          <w:sz w:val="28"/>
          <w:szCs w:val="28"/>
          <w:lang w:val="lv-LV"/>
        </w:rPr>
      </w:pPr>
    </w:p>
    <w:p w:rsidR="002651B5" w:rsidRPr="00F514BC" w:rsidRDefault="002651B5" w:rsidP="002651B5">
      <w:pPr>
        <w:tabs>
          <w:tab w:val="left" w:pos="3975"/>
        </w:tabs>
        <w:rPr>
          <w:sz w:val="20"/>
          <w:szCs w:val="20"/>
          <w:lang w:val="lv-LV"/>
        </w:rPr>
      </w:pPr>
      <w:r w:rsidRPr="00F514BC">
        <w:rPr>
          <w:sz w:val="20"/>
          <w:szCs w:val="20"/>
          <w:lang w:val="lv-LV"/>
        </w:rPr>
        <w:tab/>
      </w:r>
    </w:p>
    <w:p w:rsidR="002651B5" w:rsidRPr="00F514BC" w:rsidRDefault="002651B5" w:rsidP="002651B5">
      <w:pPr>
        <w:rPr>
          <w:sz w:val="20"/>
          <w:szCs w:val="20"/>
          <w:lang w:val="lv-LV"/>
        </w:rPr>
      </w:pPr>
    </w:p>
    <w:p w:rsidR="00D41209" w:rsidRPr="00D41209" w:rsidRDefault="0082729E" w:rsidP="00D41209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2017</w:t>
      </w:r>
      <w:r w:rsidR="00D41209" w:rsidRPr="00D41209">
        <w:rPr>
          <w:sz w:val="20"/>
          <w:szCs w:val="20"/>
          <w:lang w:val="lv-LV"/>
        </w:rPr>
        <w:t>.</w:t>
      </w:r>
      <w:r>
        <w:rPr>
          <w:sz w:val="20"/>
          <w:szCs w:val="20"/>
          <w:lang w:val="lv-LV"/>
        </w:rPr>
        <w:t>11</w:t>
      </w:r>
      <w:r w:rsidR="00D41209" w:rsidRPr="00D41209">
        <w:rPr>
          <w:sz w:val="20"/>
          <w:szCs w:val="20"/>
          <w:lang w:val="lv-LV"/>
        </w:rPr>
        <w:t>.</w:t>
      </w:r>
      <w:r w:rsidR="008E7C40">
        <w:rPr>
          <w:sz w:val="20"/>
          <w:szCs w:val="20"/>
          <w:lang w:val="lv-LV"/>
        </w:rPr>
        <w:t>1</w:t>
      </w:r>
      <w:r w:rsidR="00D97582">
        <w:rPr>
          <w:sz w:val="20"/>
          <w:szCs w:val="20"/>
          <w:lang w:val="lv-LV"/>
        </w:rPr>
        <w:t>7</w:t>
      </w:r>
      <w:r w:rsidR="00FF0A30">
        <w:rPr>
          <w:sz w:val="20"/>
          <w:szCs w:val="20"/>
          <w:lang w:val="lv-LV"/>
        </w:rPr>
        <w:t>. 09</w:t>
      </w:r>
      <w:bookmarkStart w:id="0" w:name="_GoBack"/>
      <w:bookmarkEnd w:id="0"/>
      <w:r w:rsidR="00D41209" w:rsidRPr="00D41209">
        <w:rPr>
          <w:sz w:val="20"/>
          <w:szCs w:val="20"/>
          <w:lang w:val="lv-LV"/>
        </w:rPr>
        <w:t>:05</w:t>
      </w:r>
    </w:p>
    <w:p w:rsidR="00D41209" w:rsidRPr="00D41209" w:rsidRDefault="00DD3011" w:rsidP="00D41209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175</w:t>
      </w:r>
    </w:p>
    <w:p w:rsidR="00D41209" w:rsidRPr="00D41209" w:rsidRDefault="009E5463" w:rsidP="00D41209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O.Pavļuka</w:t>
      </w:r>
      <w:r w:rsidR="00D41209" w:rsidRPr="00D41209">
        <w:rPr>
          <w:sz w:val="20"/>
          <w:szCs w:val="20"/>
          <w:lang w:val="lv-LV"/>
        </w:rPr>
        <w:tab/>
      </w:r>
    </w:p>
    <w:p w:rsidR="00847F7F" w:rsidRPr="002651B5" w:rsidRDefault="00D41209" w:rsidP="00D41209">
      <w:pPr>
        <w:rPr>
          <w:sz w:val="20"/>
          <w:szCs w:val="20"/>
          <w:lang w:val="lv-LV"/>
        </w:rPr>
      </w:pPr>
      <w:r w:rsidRPr="00D41209">
        <w:rPr>
          <w:sz w:val="20"/>
          <w:szCs w:val="20"/>
          <w:lang w:val="lv-LV"/>
        </w:rPr>
        <w:t>67219</w:t>
      </w:r>
      <w:r w:rsidR="00026D1E">
        <w:rPr>
          <w:sz w:val="20"/>
          <w:szCs w:val="20"/>
          <w:lang w:val="lv-LV"/>
        </w:rPr>
        <w:t>584</w:t>
      </w:r>
      <w:r w:rsidRPr="00D41209">
        <w:rPr>
          <w:sz w:val="20"/>
          <w:szCs w:val="20"/>
          <w:lang w:val="lv-LV"/>
        </w:rPr>
        <w:t xml:space="preserve">, </w:t>
      </w:r>
      <w:r w:rsidR="009E5463">
        <w:rPr>
          <w:sz w:val="20"/>
          <w:szCs w:val="20"/>
          <w:lang w:val="lv-LV"/>
        </w:rPr>
        <w:t>olesja.pavluka</w:t>
      </w:r>
      <w:r w:rsidRPr="00D41209">
        <w:rPr>
          <w:sz w:val="20"/>
          <w:szCs w:val="20"/>
          <w:lang w:val="lv-LV"/>
        </w:rPr>
        <w:t>@iem.gov.lv</w:t>
      </w:r>
    </w:p>
    <w:sectPr w:rsidR="00847F7F" w:rsidRPr="002651B5" w:rsidSect="00921F9A">
      <w:headerReference w:type="even" r:id="rId6"/>
      <w:headerReference w:type="default" r:id="rId7"/>
      <w:footerReference w:type="first" r:id="rId8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1B5" w:rsidRDefault="002651B5" w:rsidP="002651B5">
      <w:r>
        <w:separator/>
      </w:r>
    </w:p>
  </w:endnote>
  <w:endnote w:type="continuationSeparator" w:id="0">
    <w:p w:rsidR="002651B5" w:rsidRDefault="002651B5" w:rsidP="0026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F4F" w:rsidRPr="00CD0572" w:rsidRDefault="002651B5" w:rsidP="00CD0572">
    <w:pPr>
      <w:jc w:val="both"/>
      <w:rPr>
        <w:sz w:val="20"/>
        <w:szCs w:val="20"/>
        <w:lang w:val="lv-LV"/>
      </w:rPr>
    </w:pPr>
    <w:r w:rsidRPr="00092E09">
      <w:rPr>
        <w:sz w:val="20"/>
        <w:szCs w:val="20"/>
      </w:rPr>
      <w:t>IEMLik_</w:t>
    </w:r>
    <w:r w:rsidR="00C134FE">
      <w:rPr>
        <w:sz w:val="20"/>
        <w:szCs w:val="20"/>
      </w:rPr>
      <w:t>1</w:t>
    </w:r>
    <w:r w:rsidR="00D97582">
      <w:rPr>
        <w:sz w:val="20"/>
        <w:szCs w:val="20"/>
      </w:rPr>
      <w:t>7</w:t>
    </w:r>
    <w:r w:rsidR="0082729E">
      <w:rPr>
        <w:sz w:val="20"/>
        <w:szCs w:val="20"/>
      </w:rPr>
      <w:t>11</w:t>
    </w:r>
    <w:r w:rsidR="00D41209">
      <w:rPr>
        <w:sz w:val="20"/>
        <w:szCs w:val="20"/>
      </w:rPr>
      <w:t>201</w:t>
    </w:r>
    <w:r w:rsidR="0082729E">
      <w:rPr>
        <w:sz w:val="20"/>
        <w:szCs w:val="20"/>
      </w:rPr>
      <w:t>7</w:t>
    </w:r>
    <w:r w:rsidRPr="002651B5">
      <w:rPr>
        <w:sz w:val="20"/>
        <w:szCs w:val="20"/>
      </w:rPr>
      <w:t>_</w:t>
    </w:r>
    <w:r w:rsidR="00D41209">
      <w:rPr>
        <w:sz w:val="20"/>
        <w:szCs w:val="20"/>
      </w:rPr>
      <w:t>B3_katastr</w:t>
    </w:r>
    <w:r w:rsidRPr="002651B5">
      <w:rPr>
        <w:sz w:val="20"/>
        <w:szCs w:val="20"/>
      </w:rPr>
      <w:t xml:space="preserve">; </w:t>
    </w:r>
    <w:r w:rsidRPr="00D41209">
      <w:rPr>
        <w:sz w:val="20"/>
        <w:szCs w:val="20"/>
        <w:lang w:val="lv-LV"/>
      </w:rPr>
      <w:t>Likumprojekts</w:t>
    </w:r>
    <w:r w:rsidRPr="002651B5">
      <w:rPr>
        <w:sz w:val="20"/>
        <w:szCs w:val="20"/>
      </w:rPr>
      <w:t xml:space="preserve"> </w:t>
    </w:r>
    <w:r w:rsidRPr="00DC7A1C">
      <w:rPr>
        <w:sz w:val="20"/>
        <w:szCs w:val="20"/>
      </w:rPr>
      <w:t>“</w:t>
    </w:r>
    <w:r w:rsidR="00D41209" w:rsidRPr="00DC7A1C">
      <w:rPr>
        <w:sz w:val="20"/>
        <w:szCs w:val="20"/>
        <w:lang w:val="lv-LV"/>
      </w:rPr>
      <w:t>Par</w:t>
    </w:r>
    <w:r w:rsidR="00D41209" w:rsidRPr="00DC7A1C">
      <w:rPr>
        <w:sz w:val="20"/>
        <w:szCs w:val="20"/>
        <w:lang w:val="lv-LV" w:bidi="lv-LV"/>
      </w:rPr>
      <w:t xml:space="preserve"> </w:t>
    </w:r>
    <w:proofErr w:type="spellStart"/>
    <w:r w:rsidR="00DC7A1C" w:rsidRPr="00DC7A1C">
      <w:rPr>
        <w:sz w:val="20"/>
        <w:szCs w:val="20"/>
      </w:rPr>
      <w:t>Latvijas</w:t>
    </w:r>
    <w:proofErr w:type="spellEnd"/>
    <w:r w:rsidR="00DC7A1C" w:rsidRPr="00DC7A1C">
      <w:rPr>
        <w:sz w:val="20"/>
        <w:szCs w:val="20"/>
      </w:rPr>
      <w:t xml:space="preserve"> </w:t>
    </w:r>
    <w:proofErr w:type="spellStart"/>
    <w:r w:rsidR="00DC7A1C" w:rsidRPr="00DC7A1C">
      <w:rPr>
        <w:sz w:val="20"/>
        <w:szCs w:val="20"/>
      </w:rPr>
      <w:t>Republikas</w:t>
    </w:r>
    <w:proofErr w:type="spellEnd"/>
    <w:r w:rsidR="00DC7A1C" w:rsidRPr="00DC7A1C">
      <w:rPr>
        <w:sz w:val="20"/>
        <w:szCs w:val="20"/>
      </w:rPr>
      <w:t xml:space="preserve"> </w:t>
    </w:r>
    <w:proofErr w:type="spellStart"/>
    <w:r w:rsidR="00DC7A1C" w:rsidRPr="00DC7A1C">
      <w:rPr>
        <w:sz w:val="20"/>
        <w:szCs w:val="20"/>
      </w:rPr>
      <w:t>valdības</w:t>
    </w:r>
    <w:proofErr w:type="spellEnd"/>
    <w:r w:rsidR="00DC7A1C" w:rsidRPr="00DC7A1C">
      <w:rPr>
        <w:sz w:val="20"/>
        <w:szCs w:val="20"/>
      </w:rPr>
      <w:t xml:space="preserve">, </w:t>
    </w:r>
    <w:proofErr w:type="spellStart"/>
    <w:r w:rsidR="00DC7A1C" w:rsidRPr="00DC7A1C">
      <w:rPr>
        <w:sz w:val="20"/>
        <w:szCs w:val="20"/>
      </w:rPr>
      <w:t>Igaunijas</w:t>
    </w:r>
    <w:proofErr w:type="spellEnd"/>
    <w:r w:rsidR="00DC7A1C" w:rsidRPr="00DC7A1C">
      <w:rPr>
        <w:sz w:val="20"/>
        <w:szCs w:val="20"/>
      </w:rPr>
      <w:t xml:space="preserve"> </w:t>
    </w:r>
    <w:proofErr w:type="spellStart"/>
    <w:r w:rsidR="00DC7A1C" w:rsidRPr="00DC7A1C">
      <w:rPr>
        <w:sz w:val="20"/>
        <w:szCs w:val="20"/>
      </w:rPr>
      <w:t>Republikas</w:t>
    </w:r>
    <w:proofErr w:type="spellEnd"/>
    <w:r w:rsidR="00DC7A1C" w:rsidRPr="00DC7A1C">
      <w:rPr>
        <w:sz w:val="20"/>
        <w:szCs w:val="20"/>
      </w:rPr>
      <w:t xml:space="preserve"> </w:t>
    </w:r>
    <w:proofErr w:type="spellStart"/>
    <w:r w:rsidR="00DC7A1C" w:rsidRPr="00DC7A1C">
      <w:rPr>
        <w:sz w:val="20"/>
        <w:szCs w:val="20"/>
      </w:rPr>
      <w:t>valdības</w:t>
    </w:r>
    <w:proofErr w:type="spellEnd"/>
    <w:r w:rsidR="00DC7A1C" w:rsidRPr="00DC7A1C">
      <w:rPr>
        <w:sz w:val="20"/>
        <w:szCs w:val="20"/>
      </w:rPr>
      <w:t xml:space="preserve"> un </w:t>
    </w:r>
    <w:proofErr w:type="spellStart"/>
    <w:r w:rsidR="00DC7A1C" w:rsidRPr="00DC7A1C">
      <w:rPr>
        <w:sz w:val="20"/>
        <w:szCs w:val="20"/>
      </w:rPr>
      <w:t>Lietuvas</w:t>
    </w:r>
    <w:proofErr w:type="spellEnd"/>
    <w:r w:rsidR="00DC7A1C" w:rsidRPr="00DC7A1C">
      <w:rPr>
        <w:sz w:val="20"/>
        <w:szCs w:val="20"/>
      </w:rPr>
      <w:t xml:space="preserve"> </w:t>
    </w:r>
    <w:proofErr w:type="spellStart"/>
    <w:r w:rsidR="00DC7A1C" w:rsidRPr="00DC7A1C">
      <w:rPr>
        <w:sz w:val="20"/>
        <w:szCs w:val="20"/>
      </w:rPr>
      <w:t>Republikas</w:t>
    </w:r>
    <w:proofErr w:type="spellEnd"/>
    <w:r w:rsidR="00DC7A1C" w:rsidRPr="00DC7A1C">
      <w:rPr>
        <w:sz w:val="20"/>
        <w:szCs w:val="20"/>
      </w:rPr>
      <w:t xml:space="preserve"> </w:t>
    </w:r>
    <w:proofErr w:type="spellStart"/>
    <w:r w:rsidR="00DC7A1C" w:rsidRPr="00DC7A1C">
      <w:rPr>
        <w:sz w:val="20"/>
        <w:szCs w:val="20"/>
      </w:rPr>
      <w:t>valdības</w:t>
    </w:r>
    <w:proofErr w:type="spellEnd"/>
    <w:r w:rsidR="00DC7A1C" w:rsidRPr="00DC7A1C">
      <w:rPr>
        <w:sz w:val="20"/>
        <w:szCs w:val="20"/>
      </w:rPr>
      <w:t xml:space="preserve"> </w:t>
    </w:r>
    <w:proofErr w:type="spellStart"/>
    <w:r w:rsidR="00DC7A1C" w:rsidRPr="00DC7A1C">
      <w:rPr>
        <w:sz w:val="20"/>
        <w:szCs w:val="20"/>
      </w:rPr>
      <w:t>nolīgumu</w:t>
    </w:r>
    <w:proofErr w:type="spellEnd"/>
    <w:r w:rsidR="00DC7A1C" w:rsidRPr="00DC7A1C">
      <w:rPr>
        <w:sz w:val="20"/>
        <w:szCs w:val="20"/>
      </w:rPr>
      <w:t xml:space="preserve"> par </w:t>
    </w:r>
    <w:proofErr w:type="spellStart"/>
    <w:r w:rsidR="00DC7A1C" w:rsidRPr="00DC7A1C">
      <w:rPr>
        <w:sz w:val="20"/>
        <w:szCs w:val="20"/>
      </w:rPr>
      <w:t>sadarbību</w:t>
    </w:r>
    <w:proofErr w:type="spellEnd"/>
    <w:r w:rsidR="00DC7A1C" w:rsidRPr="00DC7A1C">
      <w:rPr>
        <w:sz w:val="20"/>
        <w:szCs w:val="20"/>
      </w:rPr>
      <w:t xml:space="preserve"> </w:t>
    </w:r>
    <w:proofErr w:type="spellStart"/>
    <w:r w:rsidR="00DC7A1C" w:rsidRPr="00DC7A1C">
      <w:rPr>
        <w:sz w:val="20"/>
        <w:szCs w:val="20"/>
      </w:rPr>
      <w:t>katastrofu</w:t>
    </w:r>
    <w:proofErr w:type="spellEnd"/>
    <w:r w:rsidR="00DC7A1C" w:rsidRPr="00DC7A1C">
      <w:rPr>
        <w:sz w:val="20"/>
        <w:szCs w:val="20"/>
      </w:rPr>
      <w:t xml:space="preserve"> </w:t>
    </w:r>
    <w:proofErr w:type="spellStart"/>
    <w:r w:rsidR="00DC7A1C" w:rsidRPr="00DC7A1C">
      <w:rPr>
        <w:sz w:val="20"/>
        <w:szCs w:val="20"/>
      </w:rPr>
      <w:t>novēršanas</w:t>
    </w:r>
    <w:proofErr w:type="spellEnd"/>
    <w:r w:rsidR="00DC7A1C" w:rsidRPr="00DC7A1C">
      <w:rPr>
        <w:sz w:val="20"/>
        <w:szCs w:val="20"/>
      </w:rPr>
      <w:t xml:space="preserve">, </w:t>
    </w:r>
    <w:proofErr w:type="spellStart"/>
    <w:r w:rsidR="00DC7A1C" w:rsidRPr="00DC7A1C">
      <w:rPr>
        <w:sz w:val="20"/>
        <w:szCs w:val="20"/>
      </w:rPr>
      <w:t>gatavības</w:t>
    </w:r>
    <w:proofErr w:type="spellEnd"/>
    <w:r w:rsidR="00DC7A1C" w:rsidRPr="00DC7A1C">
      <w:rPr>
        <w:sz w:val="20"/>
        <w:szCs w:val="20"/>
      </w:rPr>
      <w:t xml:space="preserve"> un </w:t>
    </w:r>
    <w:proofErr w:type="spellStart"/>
    <w:r w:rsidR="00DC7A1C" w:rsidRPr="00DC7A1C">
      <w:rPr>
        <w:sz w:val="20"/>
        <w:szCs w:val="20"/>
      </w:rPr>
      <w:t>reaģēšanas</w:t>
    </w:r>
    <w:proofErr w:type="spellEnd"/>
    <w:r w:rsidR="00DC7A1C" w:rsidRPr="00DC7A1C">
      <w:rPr>
        <w:sz w:val="20"/>
        <w:szCs w:val="20"/>
      </w:rPr>
      <w:t xml:space="preserve"> </w:t>
    </w:r>
    <w:proofErr w:type="spellStart"/>
    <w:r w:rsidR="00DC7A1C" w:rsidRPr="00DC7A1C">
      <w:rPr>
        <w:sz w:val="20"/>
        <w:szCs w:val="20"/>
      </w:rPr>
      <w:t>jomā</w:t>
    </w:r>
    <w:proofErr w:type="spellEnd"/>
    <w:r w:rsidRPr="00DC7A1C">
      <w:rPr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1B5" w:rsidRDefault="002651B5" w:rsidP="002651B5">
      <w:r>
        <w:separator/>
      </w:r>
    </w:p>
  </w:footnote>
  <w:footnote w:type="continuationSeparator" w:id="0">
    <w:p w:rsidR="002651B5" w:rsidRDefault="002651B5" w:rsidP="00265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F4F" w:rsidRDefault="002651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2F4F" w:rsidRDefault="00FF0A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F4F" w:rsidRDefault="002651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0572">
      <w:rPr>
        <w:rStyle w:val="PageNumber"/>
        <w:noProof/>
      </w:rPr>
      <w:t>2</w:t>
    </w:r>
    <w:r>
      <w:rPr>
        <w:rStyle w:val="PageNumber"/>
      </w:rPr>
      <w:fldChar w:fldCharType="end"/>
    </w:r>
  </w:p>
  <w:p w:rsidR="00302F4F" w:rsidRDefault="00FF0A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7F"/>
    <w:rsid w:val="00026D1E"/>
    <w:rsid w:val="00027E4E"/>
    <w:rsid w:val="00036F1E"/>
    <w:rsid w:val="00197BF0"/>
    <w:rsid w:val="002651B5"/>
    <w:rsid w:val="00616CC4"/>
    <w:rsid w:val="006276C8"/>
    <w:rsid w:val="006A2446"/>
    <w:rsid w:val="0082729E"/>
    <w:rsid w:val="00847F7F"/>
    <w:rsid w:val="00865757"/>
    <w:rsid w:val="008E7C40"/>
    <w:rsid w:val="0094051C"/>
    <w:rsid w:val="009507AF"/>
    <w:rsid w:val="009E5463"/>
    <w:rsid w:val="009F2EDB"/>
    <w:rsid w:val="00A87D49"/>
    <w:rsid w:val="00AB74E7"/>
    <w:rsid w:val="00B314B0"/>
    <w:rsid w:val="00BD09ED"/>
    <w:rsid w:val="00C134FE"/>
    <w:rsid w:val="00C16033"/>
    <w:rsid w:val="00C53686"/>
    <w:rsid w:val="00C66630"/>
    <w:rsid w:val="00CD0572"/>
    <w:rsid w:val="00CE59CF"/>
    <w:rsid w:val="00D41209"/>
    <w:rsid w:val="00D97582"/>
    <w:rsid w:val="00DC7A1C"/>
    <w:rsid w:val="00DD3011"/>
    <w:rsid w:val="00DE477D"/>
    <w:rsid w:val="00E17450"/>
    <w:rsid w:val="00E3261E"/>
    <w:rsid w:val="00E354FB"/>
    <w:rsid w:val="00E44740"/>
    <w:rsid w:val="00F514BC"/>
    <w:rsid w:val="00F53795"/>
    <w:rsid w:val="00FD3B1F"/>
    <w:rsid w:val="00FF0A30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0BD41-A10C-40D3-8B8B-1B9BC0E6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847F7F"/>
    <w:pPr>
      <w:keepNext/>
      <w:jc w:val="right"/>
      <w:outlineLvl w:val="2"/>
    </w:pPr>
    <w:rPr>
      <w:i/>
      <w:sz w:val="26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47F7F"/>
    <w:rPr>
      <w:rFonts w:ascii="Times New Roman" w:eastAsia="Times New Roman" w:hAnsi="Times New Roman" w:cs="Times New Roman"/>
      <w:i/>
      <w:sz w:val="26"/>
      <w:szCs w:val="20"/>
    </w:rPr>
  </w:style>
  <w:style w:type="paragraph" w:styleId="BodyText">
    <w:name w:val="Body Text"/>
    <w:basedOn w:val="Normal"/>
    <w:link w:val="BodyTextChar"/>
    <w:rsid w:val="00847F7F"/>
    <w:pPr>
      <w:jc w:val="both"/>
    </w:pPr>
    <w:rPr>
      <w:sz w:val="26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847F7F"/>
    <w:rPr>
      <w:rFonts w:ascii="Times New Roman" w:eastAsia="Times New Roman" w:hAnsi="Times New Roman" w:cs="Times New Roman"/>
      <w:sz w:val="26"/>
      <w:szCs w:val="20"/>
    </w:rPr>
  </w:style>
  <w:style w:type="paragraph" w:styleId="Header">
    <w:name w:val="header"/>
    <w:basedOn w:val="Normal"/>
    <w:link w:val="HeaderChar"/>
    <w:rsid w:val="00847F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47F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47F7F"/>
  </w:style>
  <w:style w:type="paragraph" w:styleId="Footer">
    <w:name w:val="footer"/>
    <w:basedOn w:val="Normal"/>
    <w:link w:val="FooterChar"/>
    <w:rsid w:val="00847F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47F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Normal"/>
    <w:rsid w:val="00847F7F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naisfChar">
    <w:name w:val="naisf Char"/>
    <w:link w:val="naisf"/>
    <w:locked/>
    <w:rsid w:val="00F514BC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link w:val="naisfChar"/>
    <w:uiPriority w:val="99"/>
    <w:rsid w:val="00F514BC"/>
    <w:pPr>
      <w:spacing w:before="100" w:beforeAutospacing="1" w:after="100" w:afterAutospacing="1"/>
    </w:pPr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4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5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2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valdības un Gruzijas valdības līgumu par sadarbību civilo ārkārtējo situāciju novēršanas, gatavības un reaģēšanas jomā</vt:lpstr>
    </vt:vector>
  </TitlesOfParts>
  <Company>IeM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valdības un Gruzijas valdības līgumu par sadarbību civilo ārkārtējo situāciju novēršanas, gatavības un reaģēšanas jomā</dc:title>
  <dc:subject>Likumprojekts</dc:subject>
  <dc:creator>Karina Zagoskina</dc:creator>
  <dc:description>karina.zagoskina@iem.gov.lv;_x000d_
67219584</dc:description>
  <cp:lastModifiedBy>Oļesja Pavļuka</cp:lastModifiedBy>
  <cp:revision>18</cp:revision>
  <cp:lastPrinted>2017-11-13T07:37:00Z</cp:lastPrinted>
  <dcterms:created xsi:type="dcterms:W3CDTF">2017-11-08T07:42:00Z</dcterms:created>
  <dcterms:modified xsi:type="dcterms:W3CDTF">2017-11-17T09:20:00Z</dcterms:modified>
</cp:coreProperties>
</file>