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72789" w14:textId="7C1530B9" w:rsidR="00975619" w:rsidRDefault="000E1A30" w:rsidP="000E1A30">
      <w:pPr>
        <w:tabs>
          <w:tab w:val="left" w:pos="6663"/>
        </w:tabs>
        <w:jc w:val="right"/>
        <w:rPr>
          <w:sz w:val="28"/>
          <w:szCs w:val="28"/>
        </w:rPr>
      </w:pPr>
      <w:r>
        <w:rPr>
          <w:sz w:val="28"/>
          <w:szCs w:val="28"/>
        </w:rPr>
        <w:t>Projekts</w:t>
      </w:r>
    </w:p>
    <w:p w14:paraId="529D6AC0" w14:textId="77777777" w:rsidR="000E1A30" w:rsidRPr="00845DA6" w:rsidRDefault="000E1A30" w:rsidP="000F11D7">
      <w:pPr>
        <w:tabs>
          <w:tab w:val="left" w:pos="6663"/>
        </w:tabs>
        <w:rPr>
          <w:sz w:val="28"/>
          <w:szCs w:val="28"/>
        </w:rPr>
      </w:pPr>
    </w:p>
    <w:p w14:paraId="19A471C9" w14:textId="77777777" w:rsidR="00975619" w:rsidRPr="00845DA6" w:rsidRDefault="00975619" w:rsidP="00845DA6">
      <w:pPr>
        <w:tabs>
          <w:tab w:val="left" w:pos="6663"/>
        </w:tabs>
        <w:rPr>
          <w:sz w:val="28"/>
          <w:szCs w:val="28"/>
        </w:rPr>
      </w:pPr>
    </w:p>
    <w:p w14:paraId="084E5500" w14:textId="7C3BBBF9" w:rsidR="006457F2" w:rsidRPr="00845DA6" w:rsidRDefault="006457F2" w:rsidP="00845DA6">
      <w:pPr>
        <w:tabs>
          <w:tab w:val="left" w:pos="6804"/>
        </w:tabs>
        <w:rPr>
          <w:sz w:val="28"/>
          <w:szCs w:val="28"/>
        </w:rPr>
      </w:pPr>
      <w:r w:rsidRPr="00845DA6">
        <w:rPr>
          <w:sz w:val="28"/>
          <w:szCs w:val="28"/>
        </w:rPr>
        <w:t>201</w:t>
      </w:r>
      <w:r w:rsidR="00975619" w:rsidRPr="00845DA6">
        <w:rPr>
          <w:sz w:val="28"/>
          <w:szCs w:val="28"/>
        </w:rPr>
        <w:t>7</w:t>
      </w:r>
      <w:r w:rsidRPr="00845DA6">
        <w:rPr>
          <w:sz w:val="28"/>
          <w:szCs w:val="28"/>
        </w:rPr>
        <w:t>. gada</w:t>
      </w:r>
      <w:proofErr w:type="gramStart"/>
      <w:r w:rsidRPr="00845DA6">
        <w:rPr>
          <w:sz w:val="28"/>
          <w:szCs w:val="28"/>
        </w:rPr>
        <w:t xml:space="preserve"> </w:t>
      </w:r>
      <w:r w:rsidR="003B6775" w:rsidRPr="00845DA6">
        <w:rPr>
          <w:sz w:val="28"/>
          <w:szCs w:val="28"/>
        </w:rPr>
        <w:t xml:space="preserve">    </w:t>
      </w:r>
      <w:proofErr w:type="gramEnd"/>
      <w:r w:rsidRPr="00845DA6">
        <w:rPr>
          <w:sz w:val="28"/>
          <w:szCs w:val="28"/>
        </w:rPr>
        <w:tab/>
        <w:t>Noteikumi Nr.</w:t>
      </w:r>
      <w:r w:rsidR="00CA7A60" w:rsidRPr="00845DA6">
        <w:rPr>
          <w:sz w:val="28"/>
          <w:szCs w:val="28"/>
        </w:rPr>
        <w:t> </w:t>
      </w:r>
      <w:r w:rsidR="003B6775" w:rsidRPr="00845DA6">
        <w:rPr>
          <w:sz w:val="28"/>
          <w:szCs w:val="28"/>
        </w:rPr>
        <w:t xml:space="preserve">   </w:t>
      </w:r>
    </w:p>
    <w:p w14:paraId="401F9A05" w14:textId="465F48FA" w:rsidR="006457F2" w:rsidRPr="00845DA6" w:rsidRDefault="006457F2" w:rsidP="00845DA6">
      <w:pPr>
        <w:tabs>
          <w:tab w:val="left" w:pos="6804"/>
        </w:tabs>
        <w:rPr>
          <w:sz w:val="28"/>
          <w:szCs w:val="28"/>
        </w:rPr>
      </w:pPr>
      <w:r w:rsidRPr="00845DA6">
        <w:rPr>
          <w:sz w:val="28"/>
          <w:szCs w:val="28"/>
        </w:rPr>
        <w:t>Rīgā</w:t>
      </w:r>
      <w:r w:rsidRPr="00845DA6">
        <w:rPr>
          <w:sz w:val="28"/>
          <w:szCs w:val="28"/>
        </w:rPr>
        <w:tab/>
        <w:t>(prot. Nr.</w:t>
      </w:r>
      <w:proofErr w:type="gramStart"/>
      <w:r w:rsidRPr="00845DA6">
        <w:rPr>
          <w:sz w:val="28"/>
          <w:szCs w:val="28"/>
        </w:rPr>
        <w:t> </w:t>
      </w:r>
      <w:r w:rsidR="009F3EFB" w:rsidRPr="00845DA6">
        <w:rPr>
          <w:sz w:val="28"/>
          <w:szCs w:val="28"/>
        </w:rPr>
        <w:t xml:space="preserve">          </w:t>
      </w:r>
      <w:r w:rsidRPr="00845DA6">
        <w:rPr>
          <w:sz w:val="28"/>
          <w:szCs w:val="28"/>
        </w:rPr>
        <w:t>.</w:t>
      </w:r>
      <w:proofErr w:type="gramEnd"/>
      <w:r w:rsidRPr="00845DA6">
        <w:rPr>
          <w:sz w:val="28"/>
          <w:szCs w:val="28"/>
        </w:rPr>
        <w:t>§)</w:t>
      </w:r>
    </w:p>
    <w:p w14:paraId="54ADFCA4" w14:textId="77777777" w:rsidR="00975619" w:rsidRPr="005C79BF" w:rsidRDefault="00975619" w:rsidP="00750B87">
      <w:pPr>
        <w:ind w:right="-1"/>
        <w:rPr>
          <w:sz w:val="28"/>
          <w:szCs w:val="28"/>
        </w:rPr>
      </w:pPr>
    </w:p>
    <w:p w14:paraId="58EDE1E4" w14:textId="77777777" w:rsidR="00CE6984" w:rsidRPr="005C79BF" w:rsidRDefault="00CE6984" w:rsidP="00750B87">
      <w:pPr>
        <w:ind w:right="-1"/>
        <w:rPr>
          <w:sz w:val="28"/>
          <w:szCs w:val="28"/>
        </w:rPr>
      </w:pPr>
    </w:p>
    <w:p w14:paraId="7887D0BE" w14:textId="04624B17" w:rsidR="00CE6984" w:rsidRPr="00845DA6" w:rsidRDefault="00CE7717" w:rsidP="00CE6984">
      <w:pPr>
        <w:jc w:val="center"/>
        <w:rPr>
          <w:b/>
          <w:bCs/>
          <w:sz w:val="28"/>
          <w:szCs w:val="28"/>
        </w:rPr>
      </w:pPr>
      <w:r w:rsidRPr="00845DA6">
        <w:rPr>
          <w:b/>
          <w:bCs/>
          <w:sz w:val="28"/>
          <w:szCs w:val="28"/>
        </w:rPr>
        <w:t xml:space="preserve">Noteikumi par </w:t>
      </w:r>
      <w:r w:rsidR="00B61D7F">
        <w:rPr>
          <w:b/>
          <w:bCs/>
          <w:sz w:val="28"/>
          <w:szCs w:val="28"/>
        </w:rPr>
        <w:t>S</w:t>
      </w:r>
      <w:r w:rsidR="00CE6984" w:rsidRPr="00845DA6">
        <w:rPr>
          <w:b/>
          <w:bCs/>
          <w:sz w:val="28"/>
          <w:szCs w:val="28"/>
        </w:rPr>
        <w:t>ociālo uzņēmumu komisij</w:t>
      </w:r>
      <w:r w:rsidRPr="00845DA6">
        <w:rPr>
          <w:b/>
          <w:bCs/>
          <w:sz w:val="28"/>
          <w:szCs w:val="28"/>
        </w:rPr>
        <w:t>u</w:t>
      </w:r>
    </w:p>
    <w:p w14:paraId="0D69082A" w14:textId="77777777" w:rsidR="00CE6984" w:rsidRPr="00845DA6" w:rsidRDefault="00CE6984" w:rsidP="00CE6984">
      <w:pPr>
        <w:jc w:val="right"/>
        <w:rPr>
          <w:sz w:val="28"/>
          <w:szCs w:val="28"/>
        </w:rPr>
      </w:pPr>
    </w:p>
    <w:p w14:paraId="116AE9E2" w14:textId="77777777" w:rsidR="00CE6984" w:rsidRPr="00845DA6" w:rsidRDefault="00CE6984" w:rsidP="00CE6984">
      <w:pPr>
        <w:jc w:val="right"/>
        <w:rPr>
          <w:i/>
          <w:sz w:val="28"/>
          <w:szCs w:val="28"/>
        </w:rPr>
      </w:pPr>
      <w:r w:rsidRPr="00845DA6">
        <w:rPr>
          <w:i/>
          <w:sz w:val="28"/>
          <w:szCs w:val="28"/>
        </w:rPr>
        <w:t>Izdoti saskaņā ar</w:t>
      </w:r>
    </w:p>
    <w:p w14:paraId="10EC8524" w14:textId="60E1D0C8" w:rsidR="00971E57" w:rsidRPr="00845DA6" w:rsidRDefault="00CE6984" w:rsidP="007E2002">
      <w:pPr>
        <w:jc w:val="right"/>
        <w:rPr>
          <w:i/>
          <w:sz w:val="28"/>
          <w:szCs w:val="28"/>
        </w:rPr>
      </w:pPr>
      <w:r w:rsidRPr="00845DA6">
        <w:rPr>
          <w:i/>
          <w:sz w:val="28"/>
          <w:szCs w:val="28"/>
        </w:rPr>
        <w:t>Sociālā uzņēm</w:t>
      </w:r>
      <w:r w:rsidR="00351373" w:rsidRPr="00845DA6">
        <w:rPr>
          <w:i/>
          <w:sz w:val="28"/>
          <w:szCs w:val="28"/>
        </w:rPr>
        <w:t xml:space="preserve">uma </w:t>
      </w:r>
      <w:r w:rsidRPr="00845DA6">
        <w:rPr>
          <w:i/>
          <w:sz w:val="28"/>
          <w:szCs w:val="28"/>
        </w:rPr>
        <w:t xml:space="preserve">likuma </w:t>
      </w:r>
      <w:r w:rsidR="00910B09" w:rsidRPr="00845DA6">
        <w:rPr>
          <w:i/>
          <w:sz w:val="28"/>
          <w:szCs w:val="28"/>
        </w:rPr>
        <w:t>6</w:t>
      </w:r>
      <w:r w:rsidRPr="00845DA6">
        <w:rPr>
          <w:i/>
          <w:sz w:val="28"/>
          <w:szCs w:val="28"/>
        </w:rPr>
        <w:t>.panta otro</w:t>
      </w:r>
      <w:r w:rsidR="00252753" w:rsidRPr="00845DA6">
        <w:rPr>
          <w:i/>
          <w:sz w:val="28"/>
          <w:szCs w:val="28"/>
        </w:rPr>
        <w:t>,</w:t>
      </w:r>
    </w:p>
    <w:p w14:paraId="4FD94C68" w14:textId="26826E73" w:rsidR="00CE6984" w:rsidRPr="00845DA6" w:rsidRDefault="00252753" w:rsidP="007E2002">
      <w:pPr>
        <w:jc w:val="right"/>
        <w:rPr>
          <w:i/>
          <w:sz w:val="28"/>
          <w:szCs w:val="28"/>
        </w:rPr>
      </w:pPr>
      <w:r w:rsidRPr="00845DA6">
        <w:rPr>
          <w:i/>
          <w:sz w:val="28"/>
          <w:szCs w:val="28"/>
        </w:rPr>
        <w:t xml:space="preserve">ceturto </w:t>
      </w:r>
      <w:r w:rsidR="00971E57" w:rsidRPr="00845DA6">
        <w:rPr>
          <w:i/>
          <w:sz w:val="28"/>
          <w:szCs w:val="28"/>
        </w:rPr>
        <w:t xml:space="preserve">un </w:t>
      </w:r>
      <w:r w:rsidR="00DB3C9A" w:rsidRPr="00845DA6">
        <w:rPr>
          <w:i/>
          <w:sz w:val="28"/>
          <w:szCs w:val="28"/>
        </w:rPr>
        <w:t>piekto</w:t>
      </w:r>
      <w:r w:rsidR="00971E57" w:rsidRPr="00845DA6">
        <w:rPr>
          <w:i/>
          <w:sz w:val="28"/>
          <w:szCs w:val="28"/>
        </w:rPr>
        <w:t xml:space="preserve"> </w:t>
      </w:r>
      <w:r w:rsidR="00CE6984" w:rsidRPr="00845DA6">
        <w:rPr>
          <w:i/>
          <w:sz w:val="28"/>
          <w:szCs w:val="28"/>
        </w:rPr>
        <w:t xml:space="preserve">daļu </w:t>
      </w:r>
    </w:p>
    <w:p w14:paraId="7C5B322C" w14:textId="77777777" w:rsidR="00750B87" w:rsidRPr="001A6CED" w:rsidRDefault="00750B87" w:rsidP="00750B87">
      <w:pPr>
        <w:ind w:right="-1"/>
        <w:rPr>
          <w:color w:val="000000" w:themeColor="text1"/>
          <w:sz w:val="28"/>
          <w:szCs w:val="28"/>
        </w:rPr>
      </w:pPr>
    </w:p>
    <w:p w14:paraId="0BB04009" w14:textId="77777777" w:rsidR="00CE6984" w:rsidRPr="00845DA6" w:rsidRDefault="00CE6984" w:rsidP="00845DA6">
      <w:pPr>
        <w:shd w:val="clear" w:color="auto" w:fill="FFFFFF"/>
        <w:rPr>
          <w:iCs/>
          <w:color w:val="000000" w:themeColor="text1"/>
          <w:sz w:val="28"/>
          <w:szCs w:val="28"/>
        </w:rPr>
      </w:pPr>
      <w:bookmarkStart w:id="0" w:name="n1"/>
      <w:bookmarkEnd w:id="0"/>
    </w:p>
    <w:p w14:paraId="19DFF88A" w14:textId="46C02A29" w:rsidR="00CE6984" w:rsidRPr="00845DA6" w:rsidRDefault="003E07B0" w:rsidP="00CE6984">
      <w:pPr>
        <w:shd w:val="clear" w:color="auto" w:fill="FFFFFF"/>
        <w:jc w:val="center"/>
        <w:rPr>
          <w:b/>
          <w:bCs/>
          <w:color w:val="000000" w:themeColor="text1"/>
          <w:sz w:val="28"/>
          <w:szCs w:val="28"/>
        </w:rPr>
      </w:pPr>
      <w:r>
        <w:rPr>
          <w:b/>
          <w:bCs/>
          <w:color w:val="000000" w:themeColor="text1"/>
          <w:sz w:val="28"/>
          <w:szCs w:val="28"/>
        </w:rPr>
        <w:t>I. </w:t>
      </w:r>
      <w:r w:rsidR="00CE6984" w:rsidRPr="00845DA6">
        <w:rPr>
          <w:b/>
          <w:bCs/>
          <w:color w:val="000000" w:themeColor="text1"/>
          <w:sz w:val="28"/>
          <w:szCs w:val="28"/>
        </w:rPr>
        <w:t>Vispārīg</w:t>
      </w:r>
      <w:r>
        <w:rPr>
          <w:b/>
          <w:bCs/>
          <w:color w:val="000000" w:themeColor="text1"/>
          <w:sz w:val="28"/>
          <w:szCs w:val="28"/>
        </w:rPr>
        <w:t>ie</w:t>
      </w:r>
      <w:r w:rsidR="00CE6984" w:rsidRPr="00845DA6">
        <w:rPr>
          <w:b/>
          <w:bCs/>
          <w:color w:val="000000" w:themeColor="text1"/>
          <w:sz w:val="28"/>
          <w:szCs w:val="28"/>
        </w:rPr>
        <w:t xml:space="preserve"> jautājum</w:t>
      </w:r>
      <w:r>
        <w:rPr>
          <w:b/>
          <w:bCs/>
          <w:color w:val="000000" w:themeColor="text1"/>
          <w:sz w:val="28"/>
          <w:szCs w:val="28"/>
        </w:rPr>
        <w:t>i</w:t>
      </w:r>
    </w:p>
    <w:p w14:paraId="555A25DB" w14:textId="25790228" w:rsidR="009E675C" w:rsidRPr="00845DA6" w:rsidRDefault="009E675C" w:rsidP="004B65AD">
      <w:pPr>
        <w:shd w:val="clear" w:color="auto" w:fill="FFFFFF"/>
        <w:spacing w:line="293" w:lineRule="atLeast"/>
        <w:jc w:val="both"/>
        <w:rPr>
          <w:color w:val="000000" w:themeColor="text1"/>
          <w:sz w:val="28"/>
          <w:szCs w:val="28"/>
        </w:rPr>
      </w:pPr>
      <w:bookmarkStart w:id="1" w:name="p1"/>
      <w:bookmarkStart w:id="2" w:name="p-337958"/>
      <w:bookmarkEnd w:id="1"/>
      <w:bookmarkEnd w:id="2"/>
    </w:p>
    <w:p w14:paraId="4E8BC096" w14:textId="7E3A0911" w:rsidR="00CE7717" w:rsidRPr="001A6CED" w:rsidRDefault="001A6CED" w:rsidP="001A6CED">
      <w:pPr>
        <w:shd w:val="clear" w:color="auto" w:fill="FFFFFF"/>
        <w:spacing w:line="293" w:lineRule="atLeast"/>
        <w:ind w:left="142" w:firstLine="567"/>
        <w:jc w:val="both"/>
        <w:rPr>
          <w:color w:val="000000" w:themeColor="text1"/>
          <w:sz w:val="28"/>
          <w:szCs w:val="28"/>
        </w:rPr>
      </w:pPr>
      <w:bookmarkStart w:id="3" w:name="n2"/>
      <w:bookmarkEnd w:id="3"/>
      <w:r>
        <w:rPr>
          <w:color w:val="000000" w:themeColor="text1"/>
          <w:sz w:val="28"/>
          <w:szCs w:val="28"/>
        </w:rPr>
        <w:t>1. </w:t>
      </w:r>
      <w:r w:rsidR="00CE7717" w:rsidRPr="001A6CED">
        <w:rPr>
          <w:color w:val="000000" w:themeColor="text1"/>
          <w:sz w:val="28"/>
          <w:szCs w:val="28"/>
        </w:rPr>
        <w:t>Noteikumi nosaka:</w:t>
      </w:r>
    </w:p>
    <w:p w14:paraId="6151ED09" w14:textId="137ACEFC" w:rsidR="00CE7717" w:rsidRDefault="001A6CED" w:rsidP="001A6CED">
      <w:pPr>
        <w:shd w:val="clear" w:color="auto" w:fill="FFFFFF"/>
        <w:spacing w:line="293" w:lineRule="atLeast"/>
        <w:ind w:firstLine="709"/>
        <w:jc w:val="both"/>
        <w:rPr>
          <w:color w:val="000000" w:themeColor="text1"/>
          <w:sz w:val="28"/>
          <w:szCs w:val="28"/>
        </w:rPr>
      </w:pPr>
      <w:r>
        <w:rPr>
          <w:color w:val="000000" w:themeColor="text1"/>
          <w:sz w:val="28"/>
          <w:szCs w:val="28"/>
        </w:rPr>
        <w:t>1.1. </w:t>
      </w:r>
      <w:r w:rsidR="009E675C" w:rsidRPr="001A6CED">
        <w:rPr>
          <w:color w:val="000000" w:themeColor="text1"/>
          <w:sz w:val="28"/>
          <w:szCs w:val="28"/>
        </w:rPr>
        <w:t>Sociālo uzņēmumu komisija</w:t>
      </w:r>
      <w:r w:rsidR="00CE7717" w:rsidRPr="001A6CED">
        <w:rPr>
          <w:color w:val="000000" w:themeColor="text1"/>
          <w:sz w:val="28"/>
          <w:szCs w:val="28"/>
        </w:rPr>
        <w:t>s</w:t>
      </w:r>
      <w:r w:rsidR="009E675C" w:rsidRPr="001A6CED">
        <w:rPr>
          <w:color w:val="000000" w:themeColor="text1"/>
          <w:sz w:val="28"/>
          <w:szCs w:val="28"/>
        </w:rPr>
        <w:t xml:space="preserve"> (turpmāk — komisija) </w:t>
      </w:r>
      <w:r w:rsidR="00CE7717" w:rsidRPr="001A6CED">
        <w:rPr>
          <w:color w:val="000000" w:themeColor="text1"/>
          <w:sz w:val="28"/>
          <w:szCs w:val="28"/>
        </w:rPr>
        <w:t>nolikumu;</w:t>
      </w:r>
    </w:p>
    <w:p w14:paraId="69634C1F" w14:textId="74832C4E" w:rsidR="001A6CED" w:rsidRDefault="001A6CED" w:rsidP="001A6CED">
      <w:pPr>
        <w:shd w:val="clear" w:color="auto" w:fill="FFFFFF"/>
        <w:spacing w:line="293" w:lineRule="atLeast"/>
        <w:ind w:firstLine="709"/>
        <w:jc w:val="both"/>
        <w:rPr>
          <w:color w:val="000000" w:themeColor="text1"/>
          <w:sz w:val="28"/>
          <w:szCs w:val="28"/>
        </w:rPr>
      </w:pPr>
      <w:r>
        <w:rPr>
          <w:color w:val="000000" w:themeColor="text1"/>
          <w:sz w:val="28"/>
          <w:szCs w:val="28"/>
        </w:rPr>
        <w:t>1.2. komisijas locekļu, kas nav pilnvarotas amatpersonas, atlīdzību par darbu komisijā;</w:t>
      </w:r>
    </w:p>
    <w:p w14:paraId="704DD221" w14:textId="4CC11A9F" w:rsidR="001A6CED" w:rsidRDefault="001A6CED" w:rsidP="001A6CED">
      <w:pPr>
        <w:shd w:val="clear" w:color="auto" w:fill="FFFFFF"/>
        <w:spacing w:line="293" w:lineRule="atLeast"/>
        <w:ind w:firstLine="709"/>
        <w:jc w:val="both"/>
        <w:rPr>
          <w:color w:val="000000" w:themeColor="text1"/>
          <w:sz w:val="28"/>
          <w:szCs w:val="28"/>
        </w:rPr>
      </w:pPr>
      <w:r>
        <w:rPr>
          <w:color w:val="000000" w:themeColor="text1"/>
          <w:sz w:val="28"/>
          <w:szCs w:val="28"/>
        </w:rPr>
        <w:t>1.3. kārtību, kādā izvirza un iekļauj komisijas sastāvā biedrību un nodibinājumu pārstāvjus.</w:t>
      </w:r>
    </w:p>
    <w:p w14:paraId="4B3969FE" w14:textId="77777777" w:rsidR="001A6CED" w:rsidRDefault="001A6CED" w:rsidP="001A6CED">
      <w:pPr>
        <w:shd w:val="clear" w:color="auto" w:fill="FFFFFF"/>
        <w:spacing w:line="293" w:lineRule="atLeast"/>
        <w:jc w:val="both"/>
        <w:rPr>
          <w:color w:val="000000" w:themeColor="text1"/>
          <w:sz w:val="28"/>
          <w:szCs w:val="28"/>
        </w:rPr>
      </w:pPr>
    </w:p>
    <w:p w14:paraId="74A41A93" w14:textId="18C34F15" w:rsidR="001A6CED" w:rsidRDefault="001A6CED" w:rsidP="001A6CED">
      <w:pPr>
        <w:shd w:val="clear" w:color="auto" w:fill="FFFFFF"/>
        <w:spacing w:line="293" w:lineRule="atLeast"/>
        <w:ind w:firstLine="709"/>
        <w:jc w:val="both"/>
        <w:rPr>
          <w:color w:val="000000" w:themeColor="text1"/>
          <w:sz w:val="28"/>
          <w:szCs w:val="28"/>
        </w:rPr>
      </w:pPr>
      <w:r>
        <w:rPr>
          <w:color w:val="000000" w:themeColor="text1"/>
          <w:sz w:val="28"/>
          <w:szCs w:val="28"/>
        </w:rPr>
        <w:t xml:space="preserve">2. Komisija ir </w:t>
      </w:r>
      <w:r w:rsidRPr="001A6CED">
        <w:rPr>
          <w:color w:val="000000" w:themeColor="text1"/>
          <w:sz w:val="28"/>
          <w:szCs w:val="28"/>
        </w:rPr>
        <w:t xml:space="preserve">koleģiāla konsultatīva institūcija, kura sniedz Labklājības ministrijai atzinumus atbilstoši Sociālā uzņēmuma likuma </w:t>
      </w:r>
      <w:hyperlink r:id="rId9" w:anchor="p6" w:tgtFrame="_blank" w:history="1">
        <w:r w:rsidRPr="001A6CED">
          <w:rPr>
            <w:color w:val="000000" w:themeColor="text1"/>
            <w:sz w:val="28"/>
            <w:szCs w:val="28"/>
          </w:rPr>
          <w:t>5.panta</w:t>
        </w:r>
      </w:hyperlink>
      <w:r w:rsidRPr="001A6CED">
        <w:rPr>
          <w:color w:val="000000" w:themeColor="text1"/>
          <w:sz w:val="28"/>
          <w:szCs w:val="28"/>
        </w:rPr>
        <w:t xml:space="preserve"> trešajai daļai.</w:t>
      </w:r>
    </w:p>
    <w:p w14:paraId="4A3178B7" w14:textId="77777777" w:rsidR="004F50AB" w:rsidRPr="001A6CED" w:rsidRDefault="004F50AB" w:rsidP="00C761BC">
      <w:pPr>
        <w:shd w:val="clear" w:color="auto" w:fill="FFFFFF"/>
        <w:spacing w:line="293" w:lineRule="atLeast"/>
        <w:jc w:val="both"/>
        <w:rPr>
          <w:color w:val="000000" w:themeColor="text1"/>
          <w:sz w:val="28"/>
          <w:szCs w:val="28"/>
        </w:rPr>
      </w:pPr>
    </w:p>
    <w:p w14:paraId="03F1C381" w14:textId="3FFB5103" w:rsidR="004F50AB" w:rsidRPr="00845DA6" w:rsidRDefault="004F50AB" w:rsidP="004F50AB">
      <w:pPr>
        <w:shd w:val="clear" w:color="auto" w:fill="FFFFFF"/>
        <w:spacing w:line="293" w:lineRule="atLeast"/>
        <w:ind w:firstLine="720"/>
        <w:jc w:val="both"/>
        <w:rPr>
          <w:color w:val="000000" w:themeColor="text1"/>
          <w:sz w:val="28"/>
          <w:szCs w:val="28"/>
        </w:rPr>
      </w:pPr>
      <w:r>
        <w:rPr>
          <w:color w:val="000000" w:themeColor="text1"/>
          <w:sz w:val="28"/>
          <w:szCs w:val="28"/>
        </w:rPr>
        <w:t>3</w:t>
      </w:r>
      <w:r w:rsidRPr="00845DA6">
        <w:rPr>
          <w:color w:val="000000" w:themeColor="text1"/>
          <w:sz w:val="28"/>
          <w:szCs w:val="28"/>
        </w:rPr>
        <w:t>.</w:t>
      </w:r>
      <w:r>
        <w:rPr>
          <w:color w:val="000000" w:themeColor="text1"/>
          <w:sz w:val="28"/>
          <w:szCs w:val="28"/>
        </w:rPr>
        <w:t> </w:t>
      </w:r>
      <w:r w:rsidRPr="00845DA6">
        <w:rPr>
          <w:color w:val="000000" w:themeColor="text1"/>
          <w:sz w:val="28"/>
          <w:szCs w:val="28"/>
        </w:rPr>
        <w:t>Komisijas pilnvaru laiks ir divi gadi no dienas, kad Labklājības ministrija apstiprinājusi komisijas personālsastāvu.</w:t>
      </w:r>
    </w:p>
    <w:p w14:paraId="4EC3745B" w14:textId="49851CFD" w:rsidR="00CE7717" w:rsidRPr="00845DA6" w:rsidRDefault="00CE7717" w:rsidP="001A6CED">
      <w:pPr>
        <w:rPr>
          <w:color w:val="000000" w:themeColor="text1"/>
          <w:sz w:val="28"/>
          <w:szCs w:val="28"/>
        </w:rPr>
      </w:pPr>
    </w:p>
    <w:p w14:paraId="14FE59C7" w14:textId="77777777" w:rsidR="007D3159" w:rsidRPr="00845DA6" w:rsidRDefault="007D3159" w:rsidP="009E675C">
      <w:pPr>
        <w:shd w:val="clear" w:color="auto" w:fill="FFFFFF"/>
        <w:jc w:val="both"/>
        <w:rPr>
          <w:color w:val="000000" w:themeColor="text1"/>
          <w:sz w:val="28"/>
          <w:szCs w:val="28"/>
        </w:rPr>
      </w:pPr>
    </w:p>
    <w:p w14:paraId="0B3DE703" w14:textId="7E39BB91" w:rsidR="0076064C" w:rsidRPr="00845DA6" w:rsidRDefault="003E07B0" w:rsidP="00CE6984">
      <w:pPr>
        <w:shd w:val="clear" w:color="auto" w:fill="FFFFFF"/>
        <w:jc w:val="center"/>
        <w:rPr>
          <w:b/>
          <w:bCs/>
          <w:color w:val="000000" w:themeColor="text1"/>
          <w:sz w:val="28"/>
          <w:szCs w:val="28"/>
        </w:rPr>
      </w:pPr>
      <w:r>
        <w:rPr>
          <w:b/>
          <w:bCs/>
          <w:color w:val="000000" w:themeColor="text1"/>
          <w:sz w:val="28"/>
          <w:szCs w:val="28"/>
        </w:rPr>
        <w:t>II. </w:t>
      </w:r>
      <w:r w:rsidR="00CE6984" w:rsidRPr="00845DA6">
        <w:rPr>
          <w:b/>
          <w:bCs/>
          <w:color w:val="000000" w:themeColor="text1"/>
          <w:sz w:val="28"/>
          <w:szCs w:val="28"/>
        </w:rPr>
        <w:t xml:space="preserve">Komisijas </w:t>
      </w:r>
      <w:r w:rsidR="00AC7F46" w:rsidRPr="00845DA6">
        <w:rPr>
          <w:b/>
          <w:bCs/>
          <w:color w:val="000000" w:themeColor="text1"/>
          <w:sz w:val="28"/>
          <w:szCs w:val="28"/>
        </w:rPr>
        <w:t>sastāvs</w:t>
      </w:r>
    </w:p>
    <w:p w14:paraId="6E7FCB6A" w14:textId="77777777" w:rsidR="00762F2B" w:rsidRPr="003E07B0" w:rsidRDefault="00762F2B" w:rsidP="003E07B0">
      <w:pPr>
        <w:shd w:val="clear" w:color="auto" w:fill="FFFFFF"/>
        <w:rPr>
          <w:bCs/>
          <w:color w:val="000000" w:themeColor="text1"/>
          <w:sz w:val="28"/>
          <w:szCs w:val="28"/>
        </w:rPr>
      </w:pPr>
    </w:p>
    <w:p w14:paraId="05A39A88" w14:textId="14DC9C3B" w:rsidR="001A1195" w:rsidRPr="00845DA6" w:rsidRDefault="004F50AB" w:rsidP="001A6CED">
      <w:pPr>
        <w:shd w:val="clear" w:color="auto" w:fill="FFFFFF"/>
        <w:spacing w:line="293" w:lineRule="atLeast"/>
        <w:ind w:firstLine="720"/>
        <w:jc w:val="both"/>
        <w:rPr>
          <w:color w:val="414142"/>
          <w:sz w:val="28"/>
          <w:szCs w:val="28"/>
          <w:shd w:val="clear" w:color="auto" w:fill="F1F1F1"/>
        </w:rPr>
      </w:pPr>
      <w:bookmarkStart w:id="4" w:name="p2"/>
      <w:bookmarkStart w:id="5" w:name="p-217955"/>
      <w:bookmarkEnd w:id="4"/>
      <w:bookmarkEnd w:id="5"/>
      <w:r>
        <w:rPr>
          <w:sz w:val="28"/>
          <w:szCs w:val="28"/>
        </w:rPr>
        <w:t>4</w:t>
      </w:r>
      <w:r w:rsidR="001A6CED">
        <w:rPr>
          <w:sz w:val="28"/>
          <w:szCs w:val="28"/>
        </w:rPr>
        <w:t>.</w:t>
      </w:r>
      <w:r w:rsidR="001A6CED">
        <w:rPr>
          <w:b/>
          <w:sz w:val="28"/>
          <w:szCs w:val="28"/>
        </w:rPr>
        <w:t> </w:t>
      </w:r>
      <w:r w:rsidR="00CE6984" w:rsidRPr="00845DA6">
        <w:rPr>
          <w:sz w:val="28"/>
          <w:szCs w:val="28"/>
        </w:rPr>
        <w:t xml:space="preserve">Komisijas </w:t>
      </w:r>
      <w:r w:rsidR="001A1195" w:rsidRPr="00845DA6">
        <w:rPr>
          <w:color w:val="000000" w:themeColor="text1"/>
          <w:sz w:val="28"/>
          <w:szCs w:val="28"/>
        </w:rPr>
        <w:t>sastāvā ir 1</w:t>
      </w:r>
      <w:r w:rsidR="00FD6441" w:rsidRPr="00845DA6">
        <w:rPr>
          <w:color w:val="000000" w:themeColor="text1"/>
          <w:sz w:val="28"/>
          <w:szCs w:val="28"/>
        </w:rPr>
        <w:t>0</w:t>
      </w:r>
      <w:r w:rsidR="001A1195" w:rsidRPr="00845DA6">
        <w:rPr>
          <w:color w:val="000000" w:themeColor="text1"/>
          <w:sz w:val="28"/>
          <w:szCs w:val="28"/>
        </w:rPr>
        <w:t xml:space="preserve"> komisijas locekļ</w:t>
      </w:r>
      <w:r w:rsidR="00C761BC">
        <w:rPr>
          <w:color w:val="000000" w:themeColor="text1"/>
          <w:sz w:val="28"/>
          <w:szCs w:val="28"/>
        </w:rPr>
        <w:t>i</w:t>
      </w:r>
      <w:r w:rsidR="001A1195" w:rsidRPr="00845DA6">
        <w:rPr>
          <w:color w:val="000000" w:themeColor="text1"/>
          <w:sz w:val="28"/>
          <w:szCs w:val="28"/>
        </w:rPr>
        <w:t xml:space="preserve">. No tiem </w:t>
      </w:r>
      <w:r w:rsidR="00FD6441" w:rsidRPr="00845DA6">
        <w:rPr>
          <w:color w:val="000000" w:themeColor="text1"/>
          <w:sz w:val="28"/>
          <w:szCs w:val="28"/>
        </w:rPr>
        <w:t>piecus</w:t>
      </w:r>
      <w:r w:rsidR="001A1195" w:rsidRPr="00845DA6">
        <w:rPr>
          <w:color w:val="000000" w:themeColor="text1"/>
          <w:sz w:val="28"/>
          <w:szCs w:val="28"/>
        </w:rPr>
        <w:t xml:space="preserve"> pilnvaro šo noteikumu </w:t>
      </w:r>
      <w:r>
        <w:rPr>
          <w:color w:val="000000" w:themeColor="text1"/>
          <w:sz w:val="28"/>
          <w:szCs w:val="28"/>
        </w:rPr>
        <w:t>5</w:t>
      </w:r>
      <w:hyperlink r:id="rId10" w:anchor="p4" w:tgtFrame="_blank" w:history="1">
        <w:r w:rsidR="001A1195" w:rsidRPr="00845DA6">
          <w:rPr>
            <w:color w:val="000000" w:themeColor="text1"/>
            <w:sz w:val="28"/>
            <w:szCs w:val="28"/>
          </w:rPr>
          <w:t>.</w:t>
        </w:r>
        <w:r w:rsidR="0056135F">
          <w:rPr>
            <w:color w:val="000000" w:themeColor="text1"/>
            <w:sz w:val="28"/>
            <w:szCs w:val="28"/>
          </w:rPr>
          <w:t> </w:t>
        </w:r>
        <w:r w:rsidR="001A1195" w:rsidRPr="00845DA6">
          <w:rPr>
            <w:color w:val="000000" w:themeColor="text1"/>
            <w:sz w:val="28"/>
            <w:szCs w:val="28"/>
          </w:rPr>
          <w:t>punktā</w:t>
        </w:r>
      </w:hyperlink>
      <w:r w:rsidR="001A1195" w:rsidRPr="00845DA6">
        <w:rPr>
          <w:color w:val="000000" w:themeColor="text1"/>
          <w:sz w:val="28"/>
          <w:szCs w:val="28"/>
        </w:rPr>
        <w:t xml:space="preserve"> noteiktās valsts iestādes un </w:t>
      </w:r>
      <w:r w:rsidR="00FD6441" w:rsidRPr="00845DA6">
        <w:rPr>
          <w:color w:val="000000" w:themeColor="text1"/>
          <w:sz w:val="28"/>
          <w:szCs w:val="28"/>
        </w:rPr>
        <w:t>piecus</w:t>
      </w:r>
      <w:r w:rsidR="001A1195" w:rsidRPr="00845DA6">
        <w:rPr>
          <w:color w:val="000000" w:themeColor="text1"/>
          <w:sz w:val="28"/>
          <w:szCs w:val="28"/>
        </w:rPr>
        <w:t xml:space="preserve"> izraugās atklātā konkursā no Latvijas Republik</w:t>
      </w:r>
      <w:r w:rsidR="000B2302">
        <w:rPr>
          <w:color w:val="000000" w:themeColor="text1"/>
          <w:sz w:val="28"/>
          <w:szCs w:val="28"/>
        </w:rPr>
        <w:t>as</w:t>
      </w:r>
      <w:r w:rsidR="001A1195" w:rsidRPr="00845DA6">
        <w:rPr>
          <w:color w:val="000000" w:themeColor="text1"/>
          <w:sz w:val="28"/>
          <w:szCs w:val="28"/>
        </w:rPr>
        <w:t xml:space="preserve"> </w:t>
      </w:r>
      <w:r w:rsidR="000B2302">
        <w:rPr>
          <w:color w:val="000000" w:themeColor="text1"/>
          <w:sz w:val="28"/>
          <w:szCs w:val="28"/>
        </w:rPr>
        <w:t xml:space="preserve">Biedrību un nodibinājuma reģistrā </w:t>
      </w:r>
      <w:r w:rsidR="001A1195" w:rsidRPr="00845DA6">
        <w:rPr>
          <w:color w:val="000000" w:themeColor="text1"/>
          <w:sz w:val="28"/>
          <w:szCs w:val="28"/>
        </w:rPr>
        <w:t xml:space="preserve">reģistrēto biedrību un nodibinājumu izvirzītajiem kandidātiem </w:t>
      </w:r>
      <w:r w:rsidR="004179E7" w:rsidRPr="00845DA6">
        <w:rPr>
          <w:color w:val="000000" w:themeColor="text1"/>
          <w:sz w:val="28"/>
          <w:szCs w:val="28"/>
        </w:rPr>
        <w:t>š</w:t>
      </w:r>
      <w:r w:rsidR="00CE7717" w:rsidRPr="00845DA6">
        <w:rPr>
          <w:color w:val="000000" w:themeColor="text1"/>
          <w:sz w:val="28"/>
          <w:szCs w:val="28"/>
        </w:rPr>
        <w:t>aj</w:t>
      </w:r>
      <w:r w:rsidR="00781AC9" w:rsidRPr="00845DA6">
        <w:rPr>
          <w:color w:val="000000" w:themeColor="text1"/>
          <w:sz w:val="28"/>
          <w:szCs w:val="28"/>
        </w:rPr>
        <w:t>o</w:t>
      </w:r>
      <w:r w:rsidR="00CE7717" w:rsidRPr="00845DA6">
        <w:rPr>
          <w:color w:val="000000" w:themeColor="text1"/>
          <w:sz w:val="28"/>
          <w:szCs w:val="28"/>
        </w:rPr>
        <w:t>s</w:t>
      </w:r>
      <w:r w:rsidR="004179E7" w:rsidRPr="00845DA6">
        <w:rPr>
          <w:color w:val="000000" w:themeColor="text1"/>
          <w:sz w:val="28"/>
          <w:szCs w:val="28"/>
        </w:rPr>
        <w:t xml:space="preserve"> noteikum</w:t>
      </w:r>
      <w:r w:rsidR="00CE7717" w:rsidRPr="00845DA6">
        <w:rPr>
          <w:color w:val="000000" w:themeColor="text1"/>
          <w:sz w:val="28"/>
          <w:szCs w:val="28"/>
        </w:rPr>
        <w:t>os</w:t>
      </w:r>
      <w:r w:rsidR="00EB414D" w:rsidRPr="00845DA6">
        <w:rPr>
          <w:color w:val="000000" w:themeColor="text1"/>
          <w:sz w:val="28"/>
          <w:szCs w:val="28"/>
        </w:rPr>
        <w:t xml:space="preserve"> </w:t>
      </w:r>
      <w:r w:rsidR="001A1195" w:rsidRPr="00845DA6">
        <w:rPr>
          <w:color w:val="000000" w:themeColor="text1"/>
          <w:sz w:val="28"/>
          <w:szCs w:val="28"/>
        </w:rPr>
        <w:t>noteiktajā kārtībā.</w:t>
      </w:r>
    </w:p>
    <w:p w14:paraId="79B01086" w14:textId="77777777" w:rsidR="001A1195" w:rsidRPr="00845DA6" w:rsidRDefault="001A1195" w:rsidP="000B2302">
      <w:pPr>
        <w:shd w:val="clear" w:color="auto" w:fill="FFFFFF"/>
        <w:spacing w:line="293" w:lineRule="atLeast"/>
        <w:jc w:val="both"/>
        <w:rPr>
          <w:color w:val="414142"/>
          <w:sz w:val="28"/>
          <w:szCs w:val="28"/>
          <w:shd w:val="clear" w:color="auto" w:fill="F1F1F1"/>
        </w:rPr>
      </w:pPr>
    </w:p>
    <w:p w14:paraId="50C455D8" w14:textId="40045E11" w:rsidR="003662CB" w:rsidRPr="00845DA6" w:rsidRDefault="004F50AB" w:rsidP="000B2302">
      <w:pPr>
        <w:shd w:val="clear" w:color="auto" w:fill="FFFFFF"/>
        <w:spacing w:line="293" w:lineRule="atLeast"/>
        <w:ind w:firstLine="720"/>
        <w:jc w:val="both"/>
        <w:rPr>
          <w:sz w:val="28"/>
          <w:szCs w:val="28"/>
        </w:rPr>
      </w:pPr>
      <w:r>
        <w:rPr>
          <w:sz w:val="28"/>
          <w:szCs w:val="28"/>
        </w:rPr>
        <w:t>5</w:t>
      </w:r>
      <w:r w:rsidR="000B2302">
        <w:rPr>
          <w:sz w:val="28"/>
          <w:szCs w:val="28"/>
        </w:rPr>
        <w:t>.</w:t>
      </w:r>
      <w:r w:rsidR="000B2302">
        <w:rPr>
          <w:b/>
          <w:sz w:val="28"/>
          <w:szCs w:val="28"/>
        </w:rPr>
        <w:t> </w:t>
      </w:r>
      <w:r w:rsidR="006F6795" w:rsidRPr="00845DA6">
        <w:rPr>
          <w:color w:val="000000" w:themeColor="text1"/>
          <w:sz w:val="28"/>
          <w:szCs w:val="28"/>
        </w:rPr>
        <w:t>Komisijā</w:t>
      </w:r>
      <w:r w:rsidR="00C47744">
        <w:rPr>
          <w:color w:val="000000" w:themeColor="text1"/>
          <w:sz w:val="28"/>
          <w:szCs w:val="28"/>
        </w:rPr>
        <w:t xml:space="preserve"> </w:t>
      </w:r>
      <w:r w:rsidR="00AC7F46" w:rsidRPr="00845DA6">
        <w:rPr>
          <w:sz w:val="28"/>
          <w:szCs w:val="28"/>
        </w:rPr>
        <w:t xml:space="preserve">iekļauj </w:t>
      </w:r>
      <w:r>
        <w:rPr>
          <w:sz w:val="28"/>
          <w:szCs w:val="28"/>
        </w:rPr>
        <w:t xml:space="preserve">pa vienam </w:t>
      </w:r>
      <w:r w:rsidR="00AC7F46" w:rsidRPr="00845DA6">
        <w:rPr>
          <w:sz w:val="28"/>
          <w:szCs w:val="28"/>
        </w:rPr>
        <w:t>pārstāv</w:t>
      </w:r>
      <w:r>
        <w:rPr>
          <w:sz w:val="28"/>
          <w:szCs w:val="28"/>
        </w:rPr>
        <w:t>im un vienam aizvietotājam no</w:t>
      </w:r>
      <w:proofErr w:type="gramStart"/>
      <w:r>
        <w:rPr>
          <w:sz w:val="28"/>
          <w:szCs w:val="28"/>
        </w:rPr>
        <w:t xml:space="preserve"> </w:t>
      </w:r>
      <w:r w:rsidR="00AC7F46" w:rsidRPr="00845DA6">
        <w:rPr>
          <w:sz w:val="28"/>
          <w:szCs w:val="28"/>
        </w:rPr>
        <w:t xml:space="preserve"> </w:t>
      </w:r>
      <w:proofErr w:type="gramEnd"/>
      <w:r w:rsidR="00AC7F46" w:rsidRPr="00845DA6">
        <w:rPr>
          <w:sz w:val="28"/>
          <w:szCs w:val="28"/>
        </w:rPr>
        <w:t>šād</w:t>
      </w:r>
      <w:r>
        <w:rPr>
          <w:sz w:val="28"/>
          <w:szCs w:val="28"/>
        </w:rPr>
        <w:t>ām</w:t>
      </w:r>
      <w:r w:rsidR="00AC7F46" w:rsidRPr="00845DA6">
        <w:rPr>
          <w:sz w:val="28"/>
          <w:szCs w:val="28"/>
        </w:rPr>
        <w:t xml:space="preserve"> valsts iestād</w:t>
      </w:r>
      <w:r>
        <w:rPr>
          <w:sz w:val="28"/>
          <w:szCs w:val="28"/>
        </w:rPr>
        <w:t>ēm</w:t>
      </w:r>
      <w:r w:rsidR="00056CD3" w:rsidRPr="00845DA6">
        <w:rPr>
          <w:sz w:val="28"/>
          <w:szCs w:val="28"/>
        </w:rPr>
        <w:t>:</w:t>
      </w:r>
    </w:p>
    <w:p w14:paraId="3C4C07C3" w14:textId="029984C0" w:rsidR="00F13015" w:rsidRPr="00845DA6" w:rsidRDefault="004F50AB" w:rsidP="000B2302">
      <w:pPr>
        <w:shd w:val="clear" w:color="auto" w:fill="FFFFFF"/>
        <w:spacing w:line="293" w:lineRule="atLeast"/>
        <w:ind w:firstLine="720"/>
        <w:jc w:val="both"/>
        <w:rPr>
          <w:sz w:val="28"/>
          <w:szCs w:val="28"/>
        </w:rPr>
      </w:pPr>
      <w:r>
        <w:rPr>
          <w:sz w:val="28"/>
          <w:szCs w:val="28"/>
        </w:rPr>
        <w:t>5</w:t>
      </w:r>
      <w:r w:rsidR="000B2302">
        <w:rPr>
          <w:sz w:val="28"/>
          <w:szCs w:val="28"/>
        </w:rPr>
        <w:t>.1. </w:t>
      </w:r>
      <w:r w:rsidR="00F13015" w:rsidRPr="00845DA6">
        <w:rPr>
          <w:sz w:val="28"/>
          <w:szCs w:val="28"/>
        </w:rPr>
        <w:t>Labklājības ministrija;</w:t>
      </w:r>
    </w:p>
    <w:p w14:paraId="4BD2A3F9" w14:textId="568673AB" w:rsidR="00F13015" w:rsidRPr="00845DA6" w:rsidRDefault="004F50AB" w:rsidP="000B2302">
      <w:pPr>
        <w:shd w:val="clear" w:color="auto" w:fill="FFFFFF"/>
        <w:spacing w:line="293" w:lineRule="atLeast"/>
        <w:ind w:firstLine="720"/>
        <w:jc w:val="both"/>
        <w:rPr>
          <w:sz w:val="28"/>
          <w:szCs w:val="28"/>
        </w:rPr>
      </w:pPr>
      <w:r>
        <w:rPr>
          <w:sz w:val="28"/>
          <w:szCs w:val="28"/>
        </w:rPr>
        <w:t>5</w:t>
      </w:r>
      <w:r w:rsidR="00056CD3" w:rsidRPr="00845DA6">
        <w:rPr>
          <w:sz w:val="28"/>
          <w:szCs w:val="28"/>
        </w:rPr>
        <w:t>.</w:t>
      </w:r>
      <w:r w:rsidR="000B2302">
        <w:rPr>
          <w:sz w:val="28"/>
          <w:szCs w:val="28"/>
        </w:rPr>
        <w:t>2. </w:t>
      </w:r>
      <w:r w:rsidR="00F13015" w:rsidRPr="00845DA6">
        <w:rPr>
          <w:sz w:val="28"/>
          <w:szCs w:val="28"/>
        </w:rPr>
        <w:t>Finanšu ministrija;</w:t>
      </w:r>
    </w:p>
    <w:p w14:paraId="6AE96304" w14:textId="7F10509E" w:rsidR="00F13015" w:rsidRPr="00845DA6" w:rsidRDefault="004F50AB" w:rsidP="000B2302">
      <w:pPr>
        <w:shd w:val="clear" w:color="auto" w:fill="FFFFFF"/>
        <w:spacing w:line="293" w:lineRule="atLeast"/>
        <w:ind w:firstLine="720"/>
        <w:jc w:val="both"/>
        <w:rPr>
          <w:sz w:val="28"/>
          <w:szCs w:val="28"/>
        </w:rPr>
      </w:pPr>
      <w:r>
        <w:rPr>
          <w:sz w:val="28"/>
          <w:szCs w:val="28"/>
        </w:rPr>
        <w:t>5</w:t>
      </w:r>
      <w:r w:rsidR="00056CD3" w:rsidRPr="00845DA6">
        <w:rPr>
          <w:sz w:val="28"/>
          <w:szCs w:val="28"/>
        </w:rPr>
        <w:t>.</w:t>
      </w:r>
      <w:r w:rsidR="000B2302">
        <w:rPr>
          <w:sz w:val="28"/>
          <w:szCs w:val="28"/>
        </w:rPr>
        <w:t>3. </w:t>
      </w:r>
      <w:r w:rsidR="00F13015" w:rsidRPr="00845DA6">
        <w:rPr>
          <w:sz w:val="28"/>
          <w:szCs w:val="28"/>
        </w:rPr>
        <w:t>Ekonomikas ministrija;</w:t>
      </w:r>
    </w:p>
    <w:p w14:paraId="16888F4F" w14:textId="2FF1CB04" w:rsidR="00F13015" w:rsidRPr="00845DA6" w:rsidRDefault="004F50AB" w:rsidP="000B2302">
      <w:pPr>
        <w:shd w:val="clear" w:color="auto" w:fill="FFFFFF"/>
        <w:spacing w:line="293" w:lineRule="atLeast"/>
        <w:ind w:firstLine="720"/>
        <w:jc w:val="both"/>
        <w:rPr>
          <w:sz w:val="28"/>
          <w:szCs w:val="28"/>
        </w:rPr>
      </w:pPr>
      <w:r>
        <w:rPr>
          <w:sz w:val="28"/>
          <w:szCs w:val="28"/>
        </w:rPr>
        <w:t>5</w:t>
      </w:r>
      <w:r w:rsidR="000B2302">
        <w:rPr>
          <w:sz w:val="28"/>
          <w:szCs w:val="28"/>
        </w:rPr>
        <w:t>.4. </w:t>
      </w:r>
      <w:r w:rsidR="00F13015" w:rsidRPr="00845DA6">
        <w:rPr>
          <w:sz w:val="28"/>
          <w:szCs w:val="28"/>
        </w:rPr>
        <w:t>Vides aizsardzības un reģionālās attīstības ministrija</w:t>
      </w:r>
      <w:r w:rsidR="002833BB" w:rsidRPr="00845DA6">
        <w:rPr>
          <w:sz w:val="28"/>
          <w:szCs w:val="28"/>
        </w:rPr>
        <w:t>;</w:t>
      </w:r>
    </w:p>
    <w:p w14:paraId="0FEE911C" w14:textId="6A06179E" w:rsidR="00F13015" w:rsidRPr="00845DA6" w:rsidRDefault="004F50AB" w:rsidP="000B2302">
      <w:pPr>
        <w:shd w:val="clear" w:color="auto" w:fill="FFFFFF"/>
        <w:spacing w:line="293" w:lineRule="atLeast"/>
        <w:ind w:firstLine="720"/>
        <w:jc w:val="both"/>
        <w:rPr>
          <w:sz w:val="28"/>
          <w:szCs w:val="28"/>
        </w:rPr>
      </w:pPr>
      <w:r>
        <w:rPr>
          <w:sz w:val="28"/>
          <w:szCs w:val="28"/>
        </w:rPr>
        <w:lastRenderedPageBreak/>
        <w:t>5</w:t>
      </w:r>
      <w:r w:rsidR="00056CD3" w:rsidRPr="00845DA6">
        <w:rPr>
          <w:sz w:val="28"/>
          <w:szCs w:val="28"/>
        </w:rPr>
        <w:t>.</w:t>
      </w:r>
      <w:r w:rsidR="00F13015" w:rsidRPr="00845DA6">
        <w:rPr>
          <w:sz w:val="28"/>
          <w:szCs w:val="28"/>
        </w:rPr>
        <w:t>5.</w:t>
      </w:r>
      <w:r w:rsidR="000B2302">
        <w:rPr>
          <w:sz w:val="28"/>
          <w:szCs w:val="28"/>
        </w:rPr>
        <w:t> </w:t>
      </w:r>
      <w:r w:rsidR="00351373" w:rsidRPr="00845DA6">
        <w:rPr>
          <w:sz w:val="28"/>
          <w:szCs w:val="28"/>
        </w:rPr>
        <w:t>Kultūras</w:t>
      </w:r>
      <w:r w:rsidR="00F13015" w:rsidRPr="00845DA6">
        <w:rPr>
          <w:sz w:val="28"/>
          <w:szCs w:val="28"/>
        </w:rPr>
        <w:t xml:space="preserve"> ministrija</w:t>
      </w:r>
      <w:r w:rsidR="002833BB" w:rsidRPr="00845DA6">
        <w:rPr>
          <w:sz w:val="28"/>
          <w:szCs w:val="28"/>
        </w:rPr>
        <w:t>.</w:t>
      </w:r>
    </w:p>
    <w:p w14:paraId="7D067702" w14:textId="77777777" w:rsidR="004179E7" w:rsidRDefault="004179E7" w:rsidP="004179E7">
      <w:pPr>
        <w:shd w:val="clear" w:color="auto" w:fill="FFFFFF"/>
        <w:spacing w:line="293" w:lineRule="atLeast"/>
        <w:jc w:val="both"/>
        <w:rPr>
          <w:sz w:val="28"/>
          <w:szCs w:val="28"/>
        </w:rPr>
      </w:pPr>
      <w:bookmarkStart w:id="6" w:name="p-428074"/>
      <w:bookmarkEnd w:id="6"/>
    </w:p>
    <w:p w14:paraId="463D39FC" w14:textId="06C4E6F6" w:rsidR="0056135F" w:rsidRPr="00845DA6" w:rsidRDefault="004F50AB" w:rsidP="0056135F">
      <w:pPr>
        <w:shd w:val="clear" w:color="auto" w:fill="FFFFFF"/>
        <w:spacing w:line="293" w:lineRule="atLeast"/>
        <w:ind w:firstLine="720"/>
        <w:jc w:val="both"/>
        <w:rPr>
          <w:color w:val="000000" w:themeColor="text1"/>
          <w:sz w:val="28"/>
          <w:szCs w:val="28"/>
        </w:rPr>
      </w:pPr>
      <w:r>
        <w:rPr>
          <w:color w:val="000000" w:themeColor="text1"/>
          <w:sz w:val="28"/>
          <w:szCs w:val="28"/>
        </w:rPr>
        <w:t>6</w:t>
      </w:r>
      <w:r w:rsidR="0056135F" w:rsidRPr="00845DA6">
        <w:rPr>
          <w:color w:val="000000" w:themeColor="text1"/>
          <w:sz w:val="28"/>
          <w:szCs w:val="28"/>
        </w:rPr>
        <w:t>.</w:t>
      </w:r>
      <w:r w:rsidR="0056135F">
        <w:rPr>
          <w:color w:val="000000" w:themeColor="text1"/>
          <w:sz w:val="28"/>
          <w:szCs w:val="28"/>
        </w:rPr>
        <w:t> </w:t>
      </w:r>
      <w:r w:rsidR="0056135F" w:rsidRPr="00845DA6">
        <w:rPr>
          <w:color w:val="000000" w:themeColor="text1"/>
          <w:sz w:val="28"/>
          <w:szCs w:val="28"/>
        </w:rPr>
        <w:t xml:space="preserve">Komisijas priekšsēdētājs ir Labklājības ministrijas pārstāvis. </w:t>
      </w:r>
      <w:r w:rsidR="0056135F" w:rsidRPr="00845DA6">
        <w:rPr>
          <w:sz w:val="28"/>
          <w:szCs w:val="28"/>
        </w:rPr>
        <w:t>Komisijas priekšsēdētāja vietnieku pirmajā komisijas sēdē ievēlē komisijas locekļi ar vienkāršu balsu vairākumu.</w:t>
      </w:r>
    </w:p>
    <w:p w14:paraId="531797C8" w14:textId="77777777" w:rsidR="003E07B0" w:rsidRDefault="003E07B0" w:rsidP="004179E7">
      <w:pPr>
        <w:shd w:val="clear" w:color="auto" w:fill="FFFFFF"/>
        <w:spacing w:line="293" w:lineRule="atLeast"/>
        <w:jc w:val="both"/>
        <w:rPr>
          <w:sz w:val="28"/>
          <w:szCs w:val="28"/>
        </w:rPr>
      </w:pPr>
    </w:p>
    <w:p w14:paraId="23A8D087" w14:textId="6C7B7952" w:rsidR="00586E8E" w:rsidRPr="00845DA6" w:rsidRDefault="00586E8E" w:rsidP="00586E8E">
      <w:pPr>
        <w:shd w:val="clear" w:color="auto" w:fill="FFFFFF"/>
        <w:spacing w:line="293" w:lineRule="atLeast"/>
        <w:ind w:firstLine="720"/>
        <w:jc w:val="both"/>
        <w:rPr>
          <w:sz w:val="28"/>
          <w:szCs w:val="28"/>
        </w:rPr>
      </w:pPr>
      <w:r>
        <w:rPr>
          <w:sz w:val="28"/>
          <w:szCs w:val="28"/>
        </w:rPr>
        <w:t>7. </w:t>
      </w:r>
      <w:r w:rsidRPr="00845DA6">
        <w:rPr>
          <w:sz w:val="28"/>
          <w:szCs w:val="28"/>
        </w:rPr>
        <w:t>Valsts iestād</w:t>
      </w:r>
      <w:r>
        <w:rPr>
          <w:sz w:val="28"/>
          <w:szCs w:val="28"/>
        </w:rPr>
        <w:t>ei</w:t>
      </w:r>
      <w:r w:rsidRPr="00845DA6">
        <w:rPr>
          <w:sz w:val="28"/>
          <w:szCs w:val="28"/>
        </w:rPr>
        <w:t xml:space="preserve"> ir tiesības atsaukt savu pilnvaroto komisijas locekli, rakstveidā paziņojot par to komisijas </w:t>
      </w:r>
      <w:r>
        <w:rPr>
          <w:sz w:val="28"/>
          <w:szCs w:val="28"/>
        </w:rPr>
        <w:t>sekretariātam</w:t>
      </w:r>
      <w:r w:rsidRPr="00845DA6">
        <w:rPr>
          <w:sz w:val="28"/>
          <w:szCs w:val="28"/>
        </w:rPr>
        <w:t xml:space="preserve"> un pilnvarojot darbam komisijā citu pārstāvi.</w:t>
      </w:r>
      <w:r w:rsidRPr="00A0033A">
        <w:rPr>
          <w:sz w:val="28"/>
          <w:szCs w:val="28"/>
        </w:rPr>
        <w:t xml:space="preserve"> </w:t>
      </w:r>
      <w:r>
        <w:rPr>
          <w:sz w:val="28"/>
          <w:szCs w:val="28"/>
        </w:rPr>
        <w:t>Valsts iestādes saistību pārņēmējs pilnvaro darbam komisijā citu pārstāvi, ja valsts iestāde tiek likvidēta.</w:t>
      </w:r>
    </w:p>
    <w:p w14:paraId="26145C5F" w14:textId="77777777" w:rsidR="007469AF" w:rsidRDefault="007469AF" w:rsidP="004179E7">
      <w:pPr>
        <w:shd w:val="clear" w:color="auto" w:fill="FFFFFF"/>
        <w:spacing w:line="293" w:lineRule="atLeast"/>
        <w:jc w:val="both"/>
        <w:rPr>
          <w:sz w:val="28"/>
          <w:szCs w:val="28"/>
        </w:rPr>
      </w:pPr>
    </w:p>
    <w:p w14:paraId="6AEBA08F" w14:textId="77777777" w:rsidR="00586E8E" w:rsidRDefault="00586E8E" w:rsidP="004179E7">
      <w:pPr>
        <w:shd w:val="clear" w:color="auto" w:fill="FFFFFF"/>
        <w:spacing w:line="293" w:lineRule="atLeast"/>
        <w:jc w:val="both"/>
        <w:rPr>
          <w:sz w:val="28"/>
          <w:szCs w:val="28"/>
        </w:rPr>
      </w:pPr>
    </w:p>
    <w:p w14:paraId="6249ACBA" w14:textId="5E6AB274" w:rsidR="003E07B0" w:rsidRDefault="00586E8E" w:rsidP="00586E8E">
      <w:pPr>
        <w:shd w:val="clear" w:color="auto" w:fill="FFFFFF"/>
        <w:spacing w:line="293" w:lineRule="atLeast"/>
        <w:jc w:val="center"/>
        <w:rPr>
          <w:sz w:val="28"/>
          <w:szCs w:val="28"/>
        </w:rPr>
      </w:pPr>
      <w:r>
        <w:rPr>
          <w:b/>
          <w:sz w:val="28"/>
          <w:szCs w:val="28"/>
        </w:rPr>
        <w:t>III. </w:t>
      </w:r>
      <w:r w:rsidR="004F50AB">
        <w:rPr>
          <w:b/>
          <w:sz w:val="28"/>
          <w:szCs w:val="28"/>
        </w:rPr>
        <w:t>Biedrību un nodibinājumu pārstāvju izvirzīšanas darbam komisijā</w:t>
      </w:r>
    </w:p>
    <w:p w14:paraId="4B66AABC" w14:textId="77777777" w:rsidR="00586E8E" w:rsidRDefault="00586E8E" w:rsidP="00586E8E">
      <w:pPr>
        <w:shd w:val="clear" w:color="auto" w:fill="FFFFFF"/>
        <w:spacing w:line="293" w:lineRule="atLeast"/>
        <w:jc w:val="both"/>
        <w:rPr>
          <w:sz w:val="28"/>
          <w:szCs w:val="28"/>
        </w:rPr>
      </w:pPr>
    </w:p>
    <w:p w14:paraId="3B1D35F4" w14:textId="4C6ED6D6" w:rsidR="00623759" w:rsidRPr="00845DA6" w:rsidRDefault="00586E8E" w:rsidP="000B2302">
      <w:pPr>
        <w:shd w:val="clear" w:color="auto" w:fill="FFFFFF"/>
        <w:spacing w:line="293" w:lineRule="atLeast"/>
        <w:ind w:firstLine="720"/>
        <w:jc w:val="both"/>
        <w:rPr>
          <w:sz w:val="28"/>
          <w:szCs w:val="28"/>
        </w:rPr>
      </w:pPr>
      <w:r>
        <w:rPr>
          <w:sz w:val="28"/>
          <w:szCs w:val="28"/>
        </w:rPr>
        <w:t>8</w:t>
      </w:r>
      <w:r w:rsidR="004179E7" w:rsidRPr="00845DA6">
        <w:rPr>
          <w:sz w:val="28"/>
          <w:szCs w:val="28"/>
        </w:rPr>
        <w:t>.</w:t>
      </w:r>
      <w:r w:rsidR="000B2302">
        <w:rPr>
          <w:sz w:val="28"/>
          <w:szCs w:val="28"/>
        </w:rPr>
        <w:t> </w:t>
      </w:r>
      <w:r w:rsidR="008B5367" w:rsidRPr="00845DA6">
        <w:rPr>
          <w:sz w:val="28"/>
          <w:szCs w:val="28"/>
        </w:rPr>
        <w:t>Labklājības</w:t>
      </w:r>
      <w:r w:rsidR="00623759" w:rsidRPr="00845DA6">
        <w:rPr>
          <w:sz w:val="28"/>
          <w:szCs w:val="28"/>
        </w:rPr>
        <w:t xml:space="preserve"> ministrija ne vēlāk kā sešus mēnešus pirms komisijas pilnvaru termiņa beigām </w:t>
      </w:r>
      <w:r w:rsidR="006E2906" w:rsidRPr="00845DA6">
        <w:rPr>
          <w:sz w:val="28"/>
          <w:szCs w:val="28"/>
        </w:rPr>
        <w:t>oficiālajā izdevumā “Latvijas Vēstnesis” un internetā Labklājības ministrijas mājaslapā izsludina</w:t>
      </w:r>
      <w:r w:rsidR="00623759" w:rsidRPr="00845DA6">
        <w:rPr>
          <w:sz w:val="28"/>
          <w:szCs w:val="28"/>
        </w:rPr>
        <w:t xml:space="preserve"> konkursu</w:t>
      </w:r>
      <w:r w:rsidR="006E2906" w:rsidRPr="00845DA6">
        <w:rPr>
          <w:sz w:val="28"/>
          <w:szCs w:val="28"/>
        </w:rPr>
        <w:t xml:space="preserve"> </w:t>
      </w:r>
      <w:bookmarkStart w:id="7" w:name="p-480278"/>
      <w:bookmarkStart w:id="8" w:name="p22"/>
      <w:bookmarkStart w:id="9" w:name="p-219221"/>
      <w:bookmarkStart w:id="10" w:name="p23"/>
      <w:bookmarkStart w:id="11" w:name="p-219222"/>
      <w:bookmarkEnd w:id="7"/>
      <w:bookmarkEnd w:id="8"/>
      <w:bookmarkEnd w:id="9"/>
      <w:bookmarkEnd w:id="10"/>
      <w:bookmarkEnd w:id="11"/>
      <w:r w:rsidR="00E673C4" w:rsidRPr="00845DA6">
        <w:rPr>
          <w:sz w:val="28"/>
          <w:szCs w:val="28"/>
        </w:rPr>
        <w:t>uz komisijas locek</w:t>
      </w:r>
      <w:r w:rsidR="00B67B49" w:rsidRPr="00845DA6">
        <w:rPr>
          <w:sz w:val="28"/>
          <w:szCs w:val="28"/>
        </w:rPr>
        <w:t>ļa amatu</w:t>
      </w:r>
      <w:r w:rsidR="006E2906" w:rsidRPr="00845DA6">
        <w:rPr>
          <w:sz w:val="28"/>
          <w:szCs w:val="28"/>
        </w:rPr>
        <w:t xml:space="preserve"> (turpmāk – konkurss). </w:t>
      </w:r>
      <w:r w:rsidR="00623759" w:rsidRPr="00845DA6">
        <w:rPr>
          <w:sz w:val="28"/>
          <w:szCs w:val="28"/>
        </w:rPr>
        <w:t>Konkurss uzskatāms par izsludinātu dienā, kad sludinājums publicēts oficiālajā izdevumā “Latvijas Vēstnesis”.</w:t>
      </w:r>
    </w:p>
    <w:p w14:paraId="6D309575" w14:textId="77777777" w:rsidR="0016077A" w:rsidRPr="000B2302" w:rsidRDefault="0016077A" w:rsidP="000B2302">
      <w:pPr>
        <w:shd w:val="clear" w:color="auto" w:fill="FFFFFF"/>
        <w:spacing w:line="293" w:lineRule="atLeast"/>
        <w:jc w:val="both"/>
        <w:rPr>
          <w:sz w:val="28"/>
          <w:szCs w:val="28"/>
        </w:rPr>
      </w:pPr>
    </w:p>
    <w:p w14:paraId="565FE50B" w14:textId="26ADE70D" w:rsidR="00623759" w:rsidRPr="00845DA6" w:rsidRDefault="00586E8E" w:rsidP="000B2302">
      <w:pPr>
        <w:shd w:val="clear" w:color="auto" w:fill="FFFFFF"/>
        <w:spacing w:line="293" w:lineRule="atLeast"/>
        <w:ind w:firstLine="720"/>
        <w:jc w:val="both"/>
        <w:rPr>
          <w:sz w:val="28"/>
          <w:szCs w:val="28"/>
        </w:rPr>
      </w:pPr>
      <w:bookmarkStart w:id="12" w:name="p-219199"/>
      <w:bookmarkEnd w:id="12"/>
      <w:r>
        <w:rPr>
          <w:sz w:val="28"/>
          <w:szCs w:val="28"/>
        </w:rPr>
        <w:t>9</w:t>
      </w:r>
      <w:r w:rsidR="004179E7" w:rsidRPr="00845DA6">
        <w:rPr>
          <w:sz w:val="28"/>
          <w:szCs w:val="28"/>
        </w:rPr>
        <w:t>.</w:t>
      </w:r>
      <w:r w:rsidR="000B2302">
        <w:rPr>
          <w:sz w:val="28"/>
          <w:szCs w:val="28"/>
        </w:rPr>
        <w:t> </w:t>
      </w:r>
      <w:r w:rsidR="00623759" w:rsidRPr="00845DA6">
        <w:rPr>
          <w:sz w:val="28"/>
          <w:szCs w:val="28"/>
        </w:rPr>
        <w:t>Sludinājumā norādītais pieteikšanās termiņš nedrīkst būt īsāks par vienu mēnesi no konkursa izsludināšanas dienas.</w:t>
      </w:r>
    </w:p>
    <w:p w14:paraId="2FFAF619" w14:textId="77777777" w:rsidR="008B5367" w:rsidRDefault="008B5367" w:rsidP="000B2302">
      <w:pPr>
        <w:shd w:val="clear" w:color="auto" w:fill="FFFFFF"/>
        <w:rPr>
          <w:sz w:val="28"/>
          <w:szCs w:val="28"/>
        </w:rPr>
      </w:pPr>
      <w:bookmarkStart w:id="13" w:name="n3"/>
      <w:bookmarkEnd w:id="13"/>
    </w:p>
    <w:p w14:paraId="12C2E415" w14:textId="3C250964" w:rsidR="00623759" w:rsidRPr="00845DA6" w:rsidRDefault="00586E8E" w:rsidP="000B2302">
      <w:pPr>
        <w:shd w:val="clear" w:color="auto" w:fill="FFFFFF"/>
        <w:spacing w:line="293" w:lineRule="atLeast"/>
        <w:ind w:firstLine="720"/>
        <w:jc w:val="both"/>
        <w:rPr>
          <w:sz w:val="28"/>
          <w:szCs w:val="28"/>
        </w:rPr>
      </w:pPr>
      <w:bookmarkStart w:id="14" w:name="p-428059"/>
      <w:bookmarkEnd w:id="14"/>
      <w:r>
        <w:rPr>
          <w:sz w:val="28"/>
          <w:szCs w:val="28"/>
        </w:rPr>
        <w:t>10</w:t>
      </w:r>
      <w:r w:rsidR="000B2302">
        <w:rPr>
          <w:sz w:val="28"/>
          <w:szCs w:val="28"/>
        </w:rPr>
        <w:t>. </w:t>
      </w:r>
      <w:r w:rsidR="00623759" w:rsidRPr="00845DA6">
        <w:rPr>
          <w:sz w:val="28"/>
          <w:szCs w:val="28"/>
        </w:rPr>
        <w:t xml:space="preserve">Pieteikt kandidātu komisijas locekļa amatam ir tiesības tādai </w:t>
      </w:r>
      <w:r w:rsidR="006E2906" w:rsidRPr="00845DA6">
        <w:rPr>
          <w:sz w:val="28"/>
          <w:szCs w:val="28"/>
        </w:rPr>
        <w:t>Latvijas Republik</w:t>
      </w:r>
      <w:r w:rsidR="002C57E9">
        <w:rPr>
          <w:sz w:val="28"/>
          <w:szCs w:val="28"/>
        </w:rPr>
        <w:t>as</w:t>
      </w:r>
      <w:r w:rsidR="006E2906" w:rsidRPr="00845DA6">
        <w:rPr>
          <w:sz w:val="28"/>
          <w:szCs w:val="28"/>
        </w:rPr>
        <w:t xml:space="preserve"> </w:t>
      </w:r>
      <w:r w:rsidR="002C57E9">
        <w:rPr>
          <w:color w:val="000000" w:themeColor="text1"/>
          <w:sz w:val="28"/>
          <w:szCs w:val="28"/>
        </w:rPr>
        <w:t xml:space="preserve">Biedrību un nodibinājuma reģistrā </w:t>
      </w:r>
      <w:r w:rsidR="006E2906" w:rsidRPr="00845DA6">
        <w:rPr>
          <w:sz w:val="28"/>
          <w:szCs w:val="28"/>
        </w:rPr>
        <w:t xml:space="preserve">reģistrētai </w:t>
      </w:r>
      <w:r w:rsidR="00623759" w:rsidRPr="00845DA6">
        <w:rPr>
          <w:sz w:val="28"/>
          <w:szCs w:val="28"/>
        </w:rPr>
        <w:t>biedrībai vai nodibinājumam, kas atbilst visiem šiem kritērijiem:</w:t>
      </w:r>
    </w:p>
    <w:p w14:paraId="59B4C6E1" w14:textId="5D84D41A" w:rsidR="00623759" w:rsidRPr="00845DA6" w:rsidRDefault="00586E8E" w:rsidP="002C57E9">
      <w:pPr>
        <w:shd w:val="clear" w:color="auto" w:fill="FFFFFF"/>
        <w:spacing w:line="293" w:lineRule="atLeast"/>
        <w:ind w:firstLine="720"/>
        <w:jc w:val="both"/>
        <w:rPr>
          <w:sz w:val="28"/>
          <w:szCs w:val="28"/>
        </w:rPr>
      </w:pPr>
      <w:r>
        <w:rPr>
          <w:sz w:val="28"/>
          <w:szCs w:val="28"/>
        </w:rPr>
        <w:t>10</w:t>
      </w:r>
      <w:r w:rsidR="002C57E9">
        <w:rPr>
          <w:sz w:val="28"/>
          <w:szCs w:val="28"/>
        </w:rPr>
        <w:t>.1. </w:t>
      </w:r>
      <w:r w:rsidR="00B67B49" w:rsidRPr="00845DA6">
        <w:rPr>
          <w:sz w:val="28"/>
          <w:szCs w:val="28"/>
        </w:rPr>
        <w:t>reģistrācija Latvijas Republik</w:t>
      </w:r>
      <w:r w:rsidR="002C57E9">
        <w:rPr>
          <w:sz w:val="28"/>
          <w:szCs w:val="28"/>
        </w:rPr>
        <w:t xml:space="preserve">as </w:t>
      </w:r>
      <w:r w:rsidR="002C57E9">
        <w:rPr>
          <w:color w:val="000000" w:themeColor="text1"/>
          <w:sz w:val="28"/>
          <w:szCs w:val="28"/>
        </w:rPr>
        <w:t>Biedrību un nodibinājuma reģistrā</w:t>
      </w:r>
      <w:r w:rsidR="00B67B49" w:rsidRPr="00845DA6">
        <w:rPr>
          <w:sz w:val="28"/>
          <w:szCs w:val="28"/>
        </w:rPr>
        <w:t xml:space="preserve"> veikta </w:t>
      </w:r>
      <w:r w:rsidR="00623759" w:rsidRPr="00845DA6">
        <w:rPr>
          <w:sz w:val="28"/>
          <w:szCs w:val="28"/>
        </w:rPr>
        <w:t>vismaz divus gadus pirms konkursa izsludināšanas;</w:t>
      </w:r>
    </w:p>
    <w:p w14:paraId="073E89FF" w14:textId="1929F89B" w:rsidR="00623759" w:rsidRPr="00845DA6" w:rsidRDefault="00586E8E" w:rsidP="002C57E9">
      <w:pPr>
        <w:shd w:val="clear" w:color="auto" w:fill="FFFFFF"/>
        <w:spacing w:line="293" w:lineRule="atLeast"/>
        <w:ind w:firstLine="720"/>
        <w:jc w:val="both"/>
        <w:rPr>
          <w:sz w:val="28"/>
          <w:szCs w:val="28"/>
        </w:rPr>
      </w:pPr>
      <w:r>
        <w:rPr>
          <w:sz w:val="28"/>
          <w:szCs w:val="28"/>
        </w:rPr>
        <w:t>10</w:t>
      </w:r>
      <w:r w:rsidR="002C57E9">
        <w:rPr>
          <w:sz w:val="28"/>
          <w:szCs w:val="28"/>
        </w:rPr>
        <w:t>.2. </w:t>
      </w:r>
      <w:r w:rsidR="00623759" w:rsidRPr="00845DA6">
        <w:rPr>
          <w:sz w:val="28"/>
          <w:szCs w:val="28"/>
        </w:rPr>
        <w:t>vis</w:t>
      </w:r>
      <w:r w:rsidR="00B67B49" w:rsidRPr="00845DA6">
        <w:rPr>
          <w:sz w:val="28"/>
          <w:szCs w:val="28"/>
        </w:rPr>
        <w:t>i</w:t>
      </w:r>
      <w:r w:rsidR="000A078F" w:rsidRPr="00845DA6">
        <w:rPr>
          <w:sz w:val="28"/>
          <w:szCs w:val="28"/>
        </w:rPr>
        <w:t xml:space="preserve"> gada pārskati</w:t>
      </w:r>
      <w:r w:rsidR="00623759" w:rsidRPr="00845DA6">
        <w:rPr>
          <w:sz w:val="28"/>
          <w:szCs w:val="28"/>
        </w:rPr>
        <w:t xml:space="preserve"> ir </w:t>
      </w:r>
      <w:r w:rsidR="00B67B49" w:rsidRPr="00845DA6">
        <w:rPr>
          <w:sz w:val="28"/>
          <w:szCs w:val="28"/>
        </w:rPr>
        <w:t>iesniegti</w:t>
      </w:r>
      <w:r w:rsidR="00623759" w:rsidRPr="00845DA6">
        <w:rPr>
          <w:sz w:val="28"/>
          <w:szCs w:val="28"/>
        </w:rPr>
        <w:t xml:space="preserve"> noteiktajā termiņā;</w:t>
      </w:r>
    </w:p>
    <w:p w14:paraId="0540B077" w14:textId="11F90720" w:rsidR="00623759" w:rsidRPr="00845DA6" w:rsidRDefault="00586E8E" w:rsidP="002C57E9">
      <w:pPr>
        <w:shd w:val="clear" w:color="auto" w:fill="FFFFFF"/>
        <w:spacing w:line="293" w:lineRule="atLeast"/>
        <w:ind w:firstLine="720"/>
        <w:jc w:val="both"/>
        <w:rPr>
          <w:color w:val="414142"/>
          <w:sz w:val="28"/>
          <w:szCs w:val="28"/>
        </w:rPr>
      </w:pPr>
      <w:r>
        <w:rPr>
          <w:sz w:val="28"/>
          <w:szCs w:val="28"/>
        </w:rPr>
        <w:t>10</w:t>
      </w:r>
      <w:r w:rsidR="002C57E9">
        <w:rPr>
          <w:sz w:val="28"/>
          <w:szCs w:val="28"/>
        </w:rPr>
        <w:t>.3. </w:t>
      </w:r>
      <w:r w:rsidR="00623759" w:rsidRPr="00845DA6">
        <w:rPr>
          <w:sz w:val="28"/>
          <w:szCs w:val="28"/>
        </w:rPr>
        <w:t>konkursa izsludināšanas dienā nav nodokļu parādu</w:t>
      </w:r>
      <w:r w:rsidR="00623759" w:rsidRPr="00845DA6">
        <w:rPr>
          <w:color w:val="414142"/>
          <w:sz w:val="28"/>
          <w:szCs w:val="28"/>
        </w:rPr>
        <w:t>.</w:t>
      </w:r>
    </w:p>
    <w:p w14:paraId="01ADFFFA" w14:textId="77777777" w:rsidR="003327E3" w:rsidRPr="00845DA6" w:rsidRDefault="003327E3" w:rsidP="002C57E9">
      <w:pPr>
        <w:shd w:val="clear" w:color="auto" w:fill="FFFFFF"/>
        <w:spacing w:line="293" w:lineRule="atLeast"/>
        <w:jc w:val="both"/>
        <w:rPr>
          <w:color w:val="414142"/>
          <w:sz w:val="28"/>
          <w:szCs w:val="28"/>
        </w:rPr>
      </w:pPr>
    </w:p>
    <w:p w14:paraId="2F7CE5AD" w14:textId="3BD73803" w:rsidR="00623759" w:rsidRPr="00845DA6" w:rsidRDefault="007469AF" w:rsidP="003E07B0">
      <w:pPr>
        <w:shd w:val="clear" w:color="auto" w:fill="FFFFFF"/>
        <w:ind w:firstLine="720"/>
        <w:jc w:val="both"/>
        <w:rPr>
          <w:sz w:val="28"/>
          <w:szCs w:val="28"/>
        </w:rPr>
      </w:pPr>
      <w:bookmarkStart w:id="15" w:name="p-428060"/>
      <w:bookmarkEnd w:id="15"/>
      <w:r>
        <w:rPr>
          <w:sz w:val="28"/>
          <w:szCs w:val="28"/>
        </w:rPr>
        <w:t>1</w:t>
      </w:r>
      <w:r w:rsidR="00586E8E">
        <w:rPr>
          <w:sz w:val="28"/>
          <w:szCs w:val="28"/>
        </w:rPr>
        <w:t>1</w:t>
      </w:r>
      <w:r w:rsidR="00270C44">
        <w:rPr>
          <w:sz w:val="28"/>
          <w:szCs w:val="28"/>
        </w:rPr>
        <w:t>. </w:t>
      </w:r>
      <w:r w:rsidR="002833BB" w:rsidRPr="00845DA6">
        <w:rPr>
          <w:sz w:val="28"/>
          <w:szCs w:val="28"/>
        </w:rPr>
        <w:t>B</w:t>
      </w:r>
      <w:r w:rsidR="00623759" w:rsidRPr="00845DA6">
        <w:rPr>
          <w:sz w:val="28"/>
          <w:szCs w:val="28"/>
        </w:rPr>
        <w:t>iedrība vai nodibinājums konkursam var izvirzīt tādu fizisko personu (turpmāk — kandidāts), kura atbilst visiem šiem kritērijiem:</w:t>
      </w:r>
    </w:p>
    <w:p w14:paraId="6583F2D0" w14:textId="0DAEF205" w:rsidR="00623759" w:rsidRPr="00845DA6" w:rsidRDefault="007469AF" w:rsidP="003E07B0">
      <w:pPr>
        <w:shd w:val="clear" w:color="auto" w:fill="FFFFFF"/>
        <w:ind w:firstLine="720"/>
        <w:jc w:val="both"/>
        <w:rPr>
          <w:sz w:val="28"/>
          <w:szCs w:val="28"/>
        </w:rPr>
      </w:pPr>
      <w:r>
        <w:rPr>
          <w:sz w:val="28"/>
          <w:szCs w:val="28"/>
        </w:rPr>
        <w:t>1</w:t>
      </w:r>
      <w:r w:rsidR="00586E8E">
        <w:rPr>
          <w:sz w:val="28"/>
          <w:szCs w:val="28"/>
        </w:rPr>
        <w:t>1</w:t>
      </w:r>
      <w:r w:rsidR="00623759" w:rsidRPr="00845DA6">
        <w:rPr>
          <w:sz w:val="28"/>
          <w:szCs w:val="28"/>
        </w:rPr>
        <w:t>.1.</w:t>
      </w:r>
      <w:r w:rsidR="003E07B0">
        <w:rPr>
          <w:sz w:val="28"/>
          <w:szCs w:val="28"/>
        </w:rPr>
        <w:t> </w:t>
      </w:r>
      <w:r w:rsidR="00623759" w:rsidRPr="00845DA6">
        <w:rPr>
          <w:sz w:val="28"/>
          <w:szCs w:val="28"/>
        </w:rPr>
        <w:t>tai ir vismaz 18 gadu;</w:t>
      </w:r>
    </w:p>
    <w:p w14:paraId="12071505" w14:textId="63D64F1F" w:rsidR="00623759" w:rsidRPr="00845DA6" w:rsidRDefault="007469AF" w:rsidP="003E07B0">
      <w:pPr>
        <w:shd w:val="clear" w:color="auto" w:fill="FFFFFF"/>
        <w:ind w:firstLine="720"/>
        <w:jc w:val="both"/>
        <w:rPr>
          <w:sz w:val="28"/>
          <w:szCs w:val="28"/>
        </w:rPr>
      </w:pPr>
      <w:r>
        <w:rPr>
          <w:sz w:val="28"/>
          <w:szCs w:val="28"/>
        </w:rPr>
        <w:t>1</w:t>
      </w:r>
      <w:r w:rsidR="00586E8E">
        <w:rPr>
          <w:sz w:val="28"/>
          <w:szCs w:val="28"/>
        </w:rPr>
        <w:t>1</w:t>
      </w:r>
      <w:r w:rsidR="00623759" w:rsidRPr="00845DA6">
        <w:rPr>
          <w:sz w:val="28"/>
          <w:szCs w:val="28"/>
        </w:rPr>
        <w:t>.2.</w:t>
      </w:r>
      <w:r w:rsidR="003E07B0">
        <w:rPr>
          <w:sz w:val="28"/>
          <w:szCs w:val="28"/>
        </w:rPr>
        <w:t> </w:t>
      </w:r>
      <w:r w:rsidR="00623759" w:rsidRPr="00845DA6">
        <w:rPr>
          <w:sz w:val="28"/>
          <w:szCs w:val="28"/>
        </w:rPr>
        <w:t xml:space="preserve">pēdējo piecu gadu laikā tā ir vismaz divus gadus darbojusies </w:t>
      </w:r>
      <w:r w:rsidR="00C47744">
        <w:rPr>
          <w:sz w:val="28"/>
          <w:szCs w:val="28"/>
        </w:rPr>
        <w:t>biedrībā vai nodibinājumā</w:t>
      </w:r>
      <w:r w:rsidR="00623759" w:rsidRPr="00845DA6">
        <w:rPr>
          <w:sz w:val="28"/>
          <w:szCs w:val="28"/>
        </w:rPr>
        <w:t>.</w:t>
      </w:r>
    </w:p>
    <w:p w14:paraId="4AF56AC5" w14:textId="77777777" w:rsidR="008B5367" w:rsidRPr="00845DA6" w:rsidRDefault="008B5367" w:rsidP="00C47744">
      <w:pPr>
        <w:shd w:val="clear" w:color="auto" w:fill="FFFFFF"/>
        <w:rPr>
          <w:sz w:val="28"/>
          <w:szCs w:val="28"/>
        </w:rPr>
      </w:pPr>
    </w:p>
    <w:p w14:paraId="7AF234DB" w14:textId="19CAF3DB" w:rsidR="00623759" w:rsidRPr="00845DA6" w:rsidRDefault="007469AF" w:rsidP="00C47744">
      <w:pPr>
        <w:shd w:val="clear" w:color="auto" w:fill="FFFFFF"/>
        <w:ind w:firstLine="720"/>
        <w:jc w:val="both"/>
        <w:rPr>
          <w:sz w:val="28"/>
          <w:szCs w:val="28"/>
        </w:rPr>
      </w:pPr>
      <w:bookmarkStart w:id="16" w:name="p-219203"/>
      <w:bookmarkEnd w:id="16"/>
      <w:r>
        <w:rPr>
          <w:sz w:val="28"/>
          <w:szCs w:val="28"/>
        </w:rPr>
        <w:t>1</w:t>
      </w:r>
      <w:r w:rsidR="00586E8E">
        <w:rPr>
          <w:sz w:val="28"/>
          <w:szCs w:val="28"/>
        </w:rPr>
        <w:t>2</w:t>
      </w:r>
      <w:r w:rsidR="00C47744">
        <w:rPr>
          <w:sz w:val="28"/>
          <w:szCs w:val="28"/>
        </w:rPr>
        <w:t>. </w:t>
      </w:r>
      <w:r w:rsidR="002833BB" w:rsidRPr="00845DA6">
        <w:rPr>
          <w:sz w:val="28"/>
          <w:szCs w:val="28"/>
        </w:rPr>
        <w:t>B</w:t>
      </w:r>
      <w:r w:rsidR="00623759" w:rsidRPr="00845DA6">
        <w:rPr>
          <w:sz w:val="28"/>
          <w:szCs w:val="28"/>
        </w:rPr>
        <w:t xml:space="preserve">iedrība vai nodibinājums iekļaušanai komisijā drīkst pieteikt </w:t>
      </w:r>
      <w:r w:rsidR="00FD6251" w:rsidRPr="00845DA6">
        <w:rPr>
          <w:sz w:val="28"/>
          <w:szCs w:val="28"/>
        </w:rPr>
        <w:t>vienu</w:t>
      </w:r>
      <w:r w:rsidR="00623759" w:rsidRPr="00845DA6">
        <w:rPr>
          <w:sz w:val="28"/>
          <w:szCs w:val="28"/>
        </w:rPr>
        <w:t xml:space="preserve"> kandidātu</w:t>
      </w:r>
      <w:r w:rsidR="008C6D83" w:rsidRPr="00845DA6">
        <w:rPr>
          <w:sz w:val="28"/>
          <w:szCs w:val="28"/>
        </w:rPr>
        <w:t>.</w:t>
      </w:r>
    </w:p>
    <w:p w14:paraId="0B41DB16" w14:textId="77777777" w:rsidR="003327E3" w:rsidRPr="00845DA6" w:rsidRDefault="003327E3" w:rsidP="00C47744">
      <w:pPr>
        <w:shd w:val="clear" w:color="auto" w:fill="FFFFFF"/>
        <w:spacing w:line="293" w:lineRule="atLeast"/>
        <w:jc w:val="both"/>
        <w:rPr>
          <w:color w:val="414142"/>
          <w:sz w:val="28"/>
          <w:szCs w:val="28"/>
        </w:rPr>
      </w:pPr>
    </w:p>
    <w:p w14:paraId="38E2A667" w14:textId="21542D14" w:rsidR="00623759" w:rsidRPr="00845DA6" w:rsidRDefault="00C47744" w:rsidP="00C47744">
      <w:pPr>
        <w:shd w:val="clear" w:color="auto" w:fill="FFFFFF"/>
        <w:spacing w:line="293" w:lineRule="atLeast"/>
        <w:ind w:firstLine="720"/>
        <w:jc w:val="both"/>
        <w:rPr>
          <w:sz w:val="28"/>
          <w:szCs w:val="28"/>
        </w:rPr>
      </w:pPr>
      <w:bookmarkStart w:id="17" w:name="p-428061"/>
      <w:bookmarkEnd w:id="17"/>
      <w:r>
        <w:rPr>
          <w:sz w:val="28"/>
          <w:szCs w:val="28"/>
        </w:rPr>
        <w:t>1</w:t>
      </w:r>
      <w:r w:rsidR="00586E8E">
        <w:rPr>
          <w:sz w:val="28"/>
          <w:szCs w:val="28"/>
        </w:rPr>
        <w:t>3</w:t>
      </w:r>
      <w:r w:rsidR="00623759" w:rsidRPr="00845DA6">
        <w:rPr>
          <w:sz w:val="28"/>
          <w:szCs w:val="28"/>
        </w:rPr>
        <w:t>.</w:t>
      </w:r>
      <w:r>
        <w:rPr>
          <w:sz w:val="28"/>
          <w:szCs w:val="28"/>
        </w:rPr>
        <w:t> </w:t>
      </w:r>
      <w:r w:rsidR="00623759" w:rsidRPr="00845DA6">
        <w:rPr>
          <w:sz w:val="28"/>
          <w:szCs w:val="28"/>
        </w:rPr>
        <w:t>Piesakot kandidātu, biedrība vai nodibinājums iesniedz šādus dokumentus:</w:t>
      </w:r>
    </w:p>
    <w:p w14:paraId="6A16862C" w14:textId="2A7EE855" w:rsidR="00623759" w:rsidRPr="00845DA6" w:rsidRDefault="00C47744" w:rsidP="00C47744">
      <w:pPr>
        <w:shd w:val="clear" w:color="auto" w:fill="FFFFFF"/>
        <w:spacing w:line="293" w:lineRule="atLeast"/>
        <w:ind w:firstLine="720"/>
        <w:jc w:val="both"/>
        <w:rPr>
          <w:sz w:val="28"/>
          <w:szCs w:val="28"/>
        </w:rPr>
      </w:pPr>
      <w:r>
        <w:rPr>
          <w:sz w:val="28"/>
          <w:szCs w:val="28"/>
        </w:rPr>
        <w:lastRenderedPageBreak/>
        <w:t>1</w:t>
      </w:r>
      <w:r w:rsidR="00586E8E">
        <w:rPr>
          <w:sz w:val="28"/>
          <w:szCs w:val="28"/>
        </w:rPr>
        <w:t>3</w:t>
      </w:r>
      <w:r>
        <w:rPr>
          <w:sz w:val="28"/>
          <w:szCs w:val="28"/>
        </w:rPr>
        <w:t>.1. </w:t>
      </w:r>
      <w:r w:rsidR="00623759" w:rsidRPr="00845DA6">
        <w:rPr>
          <w:sz w:val="28"/>
          <w:szCs w:val="28"/>
        </w:rPr>
        <w:t xml:space="preserve">iesniegumu, kurā norādīts biedrības vai nodibinājuma nosaukums, reģistrācijas numurs un juridiskā adrese, kā arī kandidāta vārds, uzvārds, personas kods, </w:t>
      </w:r>
      <w:r>
        <w:rPr>
          <w:sz w:val="28"/>
          <w:szCs w:val="28"/>
        </w:rPr>
        <w:t xml:space="preserve">deklarētās </w:t>
      </w:r>
      <w:r w:rsidR="00623759" w:rsidRPr="00845DA6">
        <w:rPr>
          <w:sz w:val="28"/>
          <w:szCs w:val="28"/>
        </w:rPr>
        <w:t>dzīvesvietas adrese un kontakttālrunis;</w:t>
      </w:r>
    </w:p>
    <w:p w14:paraId="7D262E22" w14:textId="6276BA9F" w:rsidR="00623759" w:rsidRPr="00845DA6" w:rsidRDefault="00C47744" w:rsidP="00C47744">
      <w:pPr>
        <w:shd w:val="clear" w:color="auto" w:fill="FFFFFF"/>
        <w:spacing w:line="293" w:lineRule="atLeast"/>
        <w:ind w:firstLine="720"/>
        <w:jc w:val="both"/>
        <w:rPr>
          <w:sz w:val="28"/>
          <w:szCs w:val="28"/>
        </w:rPr>
      </w:pPr>
      <w:r>
        <w:rPr>
          <w:sz w:val="28"/>
          <w:szCs w:val="28"/>
        </w:rPr>
        <w:t>1</w:t>
      </w:r>
      <w:r w:rsidR="00586E8E">
        <w:rPr>
          <w:sz w:val="28"/>
          <w:szCs w:val="28"/>
        </w:rPr>
        <w:t>3</w:t>
      </w:r>
      <w:r>
        <w:rPr>
          <w:sz w:val="28"/>
          <w:szCs w:val="28"/>
        </w:rPr>
        <w:t>.2. </w:t>
      </w:r>
      <w:r w:rsidR="00623759" w:rsidRPr="00845DA6">
        <w:rPr>
          <w:sz w:val="28"/>
          <w:szCs w:val="28"/>
        </w:rPr>
        <w:t>biedrības vai nodibinājuma pārvaldes institūcijas lēmuma kopiju vai protokola izrakstu par kandidāta pieteikšanu;</w:t>
      </w:r>
    </w:p>
    <w:p w14:paraId="3CC4BAA0" w14:textId="2B23C9C4" w:rsidR="00623759" w:rsidRPr="00845DA6" w:rsidRDefault="00C47744" w:rsidP="00C47744">
      <w:pPr>
        <w:shd w:val="clear" w:color="auto" w:fill="FFFFFF"/>
        <w:spacing w:line="293" w:lineRule="atLeast"/>
        <w:ind w:firstLine="720"/>
        <w:jc w:val="both"/>
        <w:rPr>
          <w:sz w:val="28"/>
          <w:szCs w:val="28"/>
        </w:rPr>
      </w:pPr>
      <w:r>
        <w:rPr>
          <w:sz w:val="28"/>
          <w:szCs w:val="28"/>
        </w:rPr>
        <w:t>1</w:t>
      </w:r>
      <w:r w:rsidR="00586E8E">
        <w:rPr>
          <w:sz w:val="28"/>
          <w:szCs w:val="28"/>
        </w:rPr>
        <w:t>3</w:t>
      </w:r>
      <w:r>
        <w:rPr>
          <w:sz w:val="28"/>
          <w:szCs w:val="28"/>
        </w:rPr>
        <w:t>.3. </w:t>
      </w:r>
      <w:r w:rsidR="00623759" w:rsidRPr="00845DA6">
        <w:rPr>
          <w:sz w:val="28"/>
          <w:szCs w:val="28"/>
        </w:rPr>
        <w:t>biedrības vai nodibinājuma darbības aprakstu (līdz 3000 zīmēm) pēdējo divu gadu laikā, īpaši norādot veidu, kādā biedrības vai nodibinājuma administratīvā spēja un līdzšinējā pieredze varēs nodrošināt sekmīgu pieteiktā kandidāta darbību komisijā;</w:t>
      </w:r>
    </w:p>
    <w:p w14:paraId="623851BB" w14:textId="7E170C26" w:rsidR="00623759" w:rsidRPr="00845DA6" w:rsidRDefault="00C47744" w:rsidP="00C47744">
      <w:pPr>
        <w:shd w:val="clear" w:color="auto" w:fill="FFFFFF"/>
        <w:spacing w:line="293" w:lineRule="atLeast"/>
        <w:ind w:firstLine="720"/>
        <w:jc w:val="both"/>
        <w:rPr>
          <w:sz w:val="28"/>
          <w:szCs w:val="28"/>
        </w:rPr>
      </w:pPr>
      <w:r>
        <w:rPr>
          <w:sz w:val="28"/>
          <w:szCs w:val="28"/>
        </w:rPr>
        <w:t>1</w:t>
      </w:r>
      <w:r w:rsidR="00586E8E">
        <w:rPr>
          <w:sz w:val="28"/>
          <w:szCs w:val="28"/>
        </w:rPr>
        <w:t>3</w:t>
      </w:r>
      <w:r>
        <w:rPr>
          <w:sz w:val="28"/>
          <w:szCs w:val="28"/>
        </w:rPr>
        <w:t>.4. </w:t>
      </w:r>
      <w:r w:rsidR="00623759" w:rsidRPr="00845DA6">
        <w:rPr>
          <w:sz w:val="28"/>
          <w:szCs w:val="28"/>
        </w:rPr>
        <w:t>rakstisku apliecinājumu, ka kandidāts piekrīt būt par komisijas locekli, un viņa dzīvesgājumu (</w:t>
      </w:r>
      <w:proofErr w:type="spellStart"/>
      <w:r w:rsidR="00623759" w:rsidRPr="00845DA6">
        <w:rPr>
          <w:sz w:val="28"/>
          <w:szCs w:val="28"/>
        </w:rPr>
        <w:t>curriculum</w:t>
      </w:r>
      <w:proofErr w:type="spellEnd"/>
      <w:r w:rsidR="00623759" w:rsidRPr="00845DA6">
        <w:rPr>
          <w:sz w:val="28"/>
          <w:szCs w:val="28"/>
        </w:rPr>
        <w:t xml:space="preserve"> </w:t>
      </w:r>
      <w:proofErr w:type="spellStart"/>
      <w:r w:rsidR="00623759" w:rsidRPr="00845DA6">
        <w:rPr>
          <w:sz w:val="28"/>
          <w:szCs w:val="28"/>
        </w:rPr>
        <w:t>vitae</w:t>
      </w:r>
      <w:proofErr w:type="spellEnd"/>
      <w:r w:rsidR="00623759" w:rsidRPr="00845DA6">
        <w:rPr>
          <w:sz w:val="28"/>
          <w:szCs w:val="28"/>
        </w:rPr>
        <w:t>);</w:t>
      </w:r>
    </w:p>
    <w:p w14:paraId="25A46952" w14:textId="2F54F32E" w:rsidR="00623759" w:rsidRPr="00845DA6" w:rsidRDefault="00C47744" w:rsidP="00C47744">
      <w:pPr>
        <w:shd w:val="clear" w:color="auto" w:fill="FFFFFF"/>
        <w:spacing w:line="293" w:lineRule="atLeast"/>
        <w:ind w:firstLine="720"/>
        <w:jc w:val="both"/>
        <w:rPr>
          <w:sz w:val="28"/>
          <w:szCs w:val="28"/>
        </w:rPr>
      </w:pPr>
      <w:r>
        <w:rPr>
          <w:sz w:val="28"/>
          <w:szCs w:val="28"/>
        </w:rPr>
        <w:t>1</w:t>
      </w:r>
      <w:r w:rsidR="00586E8E">
        <w:rPr>
          <w:sz w:val="28"/>
          <w:szCs w:val="28"/>
        </w:rPr>
        <w:t>3</w:t>
      </w:r>
      <w:r>
        <w:rPr>
          <w:sz w:val="28"/>
          <w:szCs w:val="28"/>
        </w:rPr>
        <w:t>.5. </w:t>
      </w:r>
      <w:r w:rsidR="00623759" w:rsidRPr="00845DA6">
        <w:rPr>
          <w:sz w:val="28"/>
          <w:szCs w:val="28"/>
        </w:rPr>
        <w:t xml:space="preserve">kandidāta motivācijas rakstu (līdz 3000 zīmēm), kurā viņš apraksta pieredzi nevalstiskajā sektorā un izpratni </w:t>
      </w:r>
      <w:r w:rsidR="00552B31" w:rsidRPr="00845DA6">
        <w:rPr>
          <w:sz w:val="28"/>
          <w:szCs w:val="28"/>
        </w:rPr>
        <w:t xml:space="preserve">ar sociālo uzņēmējdarbību saistītajos </w:t>
      </w:r>
      <w:r w:rsidR="00623759" w:rsidRPr="00845DA6">
        <w:rPr>
          <w:sz w:val="28"/>
          <w:szCs w:val="28"/>
        </w:rPr>
        <w:t>jautājumos, kā arī pamato vēlēšanos darboties komisijā.</w:t>
      </w:r>
    </w:p>
    <w:p w14:paraId="78344E72" w14:textId="77777777" w:rsidR="008B5367" w:rsidRPr="00845DA6" w:rsidRDefault="008B5367" w:rsidP="00C47744">
      <w:pPr>
        <w:shd w:val="clear" w:color="auto" w:fill="FFFFFF"/>
        <w:spacing w:line="293" w:lineRule="atLeast"/>
        <w:jc w:val="both"/>
        <w:rPr>
          <w:color w:val="414142"/>
          <w:sz w:val="28"/>
          <w:szCs w:val="28"/>
        </w:rPr>
      </w:pPr>
      <w:bookmarkStart w:id="18" w:name="p-428073"/>
      <w:bookmarkEnd w:id="18"/>
    </w:p>
    <w:p w14:paraId="13A0E389" w14:textId="0E289D90" w:rsidR="00623759" w:rsidRPr="00845DA6" w:rsidRDefault="00C47744" w:rsidP="00C47744">
      <w:pPr>
        <w:shd w:val="clear" w:color="auto" w:fill="FFFFFF"/>
        <w:ind w:firstLine="720"/>
        <w:jc w:val="both"/>
        <w:rPr>
          <w:sz w:val="28"/>
          <w:szCs w:val="28"/>
        </w:rPr>
      </w:pPr>
      <w:bookmarkStart w:id="19" w:name="p-219206"/>
      <w:bookmarkStart w:id="20" w:name="p10.1"/>
      <w:bookmarkStart w:id="21" w:name="p-480279"/>
      <w:bookmarkEnd w:id="19"/>
      <w:bookmarkEnd w:id="20"/>
      <w:bookmarkEnd w:id="21"/>
      <w:r>
        <w:rPr>
          <w:sz w:val="28"/>
          <w:szCs w:val="28"/>
        </w:rPr>
        <w:t>1</w:t>
      </w:r>
      <w:r w:rsidR="00586E8E">
        <w:rPr>
          <w:sz w:val="28"/>
          <w:szCs w:val="28"/>
        </w:rPr>
        <w:t>4</w:t>
      </w:r>
      <w:r w:rsidR="00736E84" w:rsidRPr="00845DA6">
        <w:rPr>
          <w:sz w:val="28"/>
          <w:szCs w:val="28"/>
        </w:rPr>
        <w:t>.</w:t>
      </w:r>
      <w:r>
        <w:rPr>
          <w:sz w:val="28"/>
          <w:szCs w:val="28"/>
        </w:rPr>
        <w:t> </w:t>
      </w:r>
      <w:r w:rsidR="00623759" w:rsidRPr="00845DA6">
        <w:rPr>
          <w:sz w:val="28"/>
          <w:szCs w:val="28"/>
        </w:rPr>
        <w:t xml:space="preserve">Ja </w:t>
      </w:r>
      <w:r w:rsidR="00FD6251" w:rsidRPr="00845DA6">
        <w:rPr>
          <w:sz w:val="28"/>
          <w:szCs w:val="28"/>
        </w:rPr>
        <w:t xml:space="preserve">konkursa </w:t>
      </w:r>
      <w:r w:rsidR="00DE6157" w:rsidRPr="00845DA6">
        <w:rPr>
          <w:sz w:val="28"/>
          <w:szCs w:val="28"/>
        </w:rPr>
        <w:t xml:space="preserve">sludinājumā </w:t>
      </w:r>
      <w:r w:rsidR="00623759" w:rsidRPr="00845DA6">
        <w:rPr>
          <w:sz w:val="28"/>
          <w:szCs w:val="28"/>
        </w:rPr>
        <w:t xml:space="preserve">norādītajā termiņā ir saņemti mazāk par </w:t>
      </w:r>
      <w:r>
        <w:rPr>
          <w:sz w:val="28"/>
          <w:szCs w:val="28"/>
        </w:rPr>
        <w:t>piec</w:t>
      </w:r>
      <w:r w:rsidR="00156C7C">
        <w:rPr>
          <w:sz w:val="28"/>
          <w:szCs w:val="28"/>
        </w:rPr>
        <w:t>iem</w:t>
      </w:r>
      <w:r w:rsidR="00912D2C" w:rsidRPr="00845DA6">
        <w:rPr>
          <w:sz w:val="28"/>
          <w:szCs w:val="28"/>
        </w:rPr>
        <w:t xml:space="preserve"> biedrīb</w:t>
      </w:r>
      <w:r w:rsidR="002833BB" w:rsidRPr="00845DA6">
        <w:rPr>
          <w:sz w:val="28"/>
          <w:szCs w:val="28"/>
        </w:rPr>
        <w:t>u</w:t>
      </w:r>
      <w:r w:rsidR="00912D2C" w:rsidRPr="00845DA6">
        <w:rPr>
          <w:sz w:val="28"/>
          <w:szCs w:val="28"/>
        </w:rPr>
        <w:t xml:space="preserve"> vai </w:t>
      </w:r>
      <w:r w:rsidR="002833BB" w:rsidRPr="00845DA6">
        <w:rPr>
          <w:sz w:val="28"/>
          <w:szCs w:val="28"/>
        </w:rPr>
        <w:t xml:space="preserve">nodibinājumu </w:t>
      </w:r>
      <w:r w:rsidR="00623759" w:rsidRPr="00845DA6">
        <w:rPr>
          <w:sz w:val="28"/>
          <w:szCs w:val="28"/>
        </w:rPr>
        <w:t xml:space="preserve">iesniegumiem, </w:t>
      </w:r>
      <w:r w:rsidR="008C6D83" w:rsidRPr="00845DA6">
        <w:rPr>
          <w:sz w:val="28"/>
          <w:szCs w:val="28"/>
        </w:rPr>
        <w:t>Labklājības</w:t>
      </w:r>
      <w:r w:rsidR="00623759" w:rsidRPr="00845DA6">
        <w:rPr>
          <w:sz w:val="28"/>
          <w:szCs w:val="28"/>
        </w:rPr>
        <w:t xml:space="preserve"> ministrija pagarina pieteikšanās termiņu par 10 darba dienām, publicējot informāciju oficiālajā izdevumā "Latvijas Vēstnesis" un </w:t>
      </w:r>
      <w:r w:rsidR="008C6D83" w:rsidRPr="00845DA6">
        <w:rPr>
          <w:sz w:val="28"/>
          <w:szCs w:val="28"/>
        </w:rPr>
        <w:t>Labklājības</w:t>
      </w:r>
      <w:r w:rsidR="00623759" w:rsidRPr="00845DA6">
        <w:rPr>
          <w:sz w:val="28"/>
          <w:szCs w:val="28"/>
        </w:rPr>
        <w:t xml:space="preserve"> ministrijas mājaslapā internetā. Iesniegšanas termiņš var tikt pagarināts vairākkārt līdz dienai, kad </w:t>
      </w:r>
      <w:r w:rsidR="0016077A" w:rsidRPr="00845DA6">
        <w:rPr>
          <w:sz w:val="28"/>
          <w:szCs w:val="28"/>
        </w:rPr>
        <w:t>Labklājības</w:t>
      </w:r>
      <w:r w:rsidR="00623759" w:rsidRPr="00845DA6">
        <w:rPr>
          <w:sz w:val="28"/>
          <w:szCs w:val="28"/>
        </w:rPr>
        <w:t xml:space="preserve"> ministrijā ir saņemti vismaz </w:t>
      </w:r>
      <w:r>
        <w:rPr>
          <w:sz w:val="28"/>
          <w:szCs w:val="28"/>
        </w:rPr>
        <w:t>pieci iesniegumi.</w:t>
      </w:r>
    </w:p>
    <w:p w14:paraId="1E45CC53" w14:textId="422F4AFF" w:rsidR="00623759" w:rsidRPr="00C47744" w:rsidRDefault="00623759" w:rsidP="00C47744">
      <w:pPr>
        <w:shd w:val="clear" w:color="auto" w:fill="FFFFFF"/>
        <w:jc w:val="both"/>
        <w:rPr>
          <w:iCs/>
          <w:color w:val="414142"/>
          <w:sz w:val="28"/>
          <w:szCs w:val="28"/>
        </w:rPr>
      </w:pPr>
    </w:p>
    <w:p w14:paraId="70CF7B08" w14:textId="485FD94A" w:rsidR="00623759" w:rsidRPr="00845DA6" w:rsidRDefault="00C47744" w:rsidP="00C47744">
      <w:pPr>
        <w:shd w:val="clear" w:color="auto" w:fill="FFFFFF"/>
        <w:ind w:firstLine="720"/>
        <w:jc w:val="both"/>
        <w:rPr>
          <w:color w:val="414142"/>
          <w:sz w:val="28"/>
          <w:szCs w:val="28"/>
        </w:rPr>
      </w:pPr>
      <w:bookmarkStart w:id="22" w:name="n4"/>
      <w:bookmarkStart w:id="23" w:name="p-480281"/>
      <w:bookmarkStart w:id="24" w:name="p12"/>
      <w:bookmarkStart w:id="25" w:name="p-428064"/>
      <w:bookmarkEnd w:id="22"/>
      <w:bookmarkEnd w:id="23"/>
      <w:bookmarkEnd w:id="24"/>
      <w:bookmarkEnd w:id="25"/>
      <w:r>
        <w:rPr>
          <w:sz w:val="28"/>
          <w:szCs w:val="28"/>
        </w:rPr>
        <w:t>1</w:t>
      </w:r>
      <w:r w:rsidR="00586E8E">
        <w:rPr>
          <w:sz w:val="28"/>
          <w:szCs w:val="28"/>
        </w:rPr>
        <w:t>5</w:t>
      </w:r>
      <w:r w:rsidR="00623759" w:rsidRPr="00845DA6">
        <w:rPr>
          <w:sz w:val="28"/>
          <w:szCs w:val="28"/>
        </w:rPr>
        <w:t>.</w:t>
      </w:r>
      <w:r>
        <w:rPr>
          <w:sz w:val="28"/>
          <w:szCs w:val="28"/>
        </w:rPr>
        <w:t> </w:t>
      </w:r>
      <w:r w:rsidR="007D191A" w:rsidRPr="00845DA6">
        <w:rPr>
          <w:sz w:val="28"/>
          <w:szCs w:val="28"/>
        </w:rPr>
        <w:t xml:space="preserve">Kandidātu vērtēšanas kritērijus un kārtību </w:t>
      </w:r>
      <w:r w:rsidR="00623759" w:rsidRPr="00845DA6">
        <w:rPr>
          <w:sz w:val="28"/>
          <w:szCs w:val="28"/>
        </w:rPr>
        <w:t xml:space="preserve">apstiprina </w:t>
      </w:r>
      <w:r w:rsidR="00552B31" w:rsidRPr="00845DA6">
        <w:rPr>
          <w:sz w:val="28"/>
          <w:szCs w:val="28"/>
        </w:rPr>
        <w:t>l</w:t>
      </w:r>
      <w:r w:rsidR="0016077A" w:rsidRPr="00845DA6">
        <w:rPr>
          <w:sz w:val="28"/>
          <w:szCs w:val="28"/>
        </w:rPr>
        <w:t>abklājības</w:t>
      </w:r>
      <w:r w:rsidR="00623759" w:rsidRPr="00845DA6">
        <w:rPr>
          <w:sz w:val="28"/>
          <w:szCs w:val="28"/>
        </w:rPr>
        <w:t xml:space="preserve"> ministrs.</w:t>
      </w:r>
    </w:p>
    <w:p w14:paraId="0D11F881" w14:textId="77777777" w:rsidR="0056135F" w:rsidRDefault="0056135F" w:rsidP="0056135F">
      <w:pPr>
        <w:shd w:val="clear" w:color="auto" w:fill="FFFFFF"/>
        <w:spacing w:line="293" w:lineRule="atLeast"/>
        <w:jc w:val="both"/>
        <w:rPr>
          <w:color w:val="000000" w:themeColor="text1"/>
          <w:sz w:val="28"/>
          <w:szCs w:val="28"/>
        </w:rPr>
      </w:pPr>
      <w:bookmarkStart w:id="26" w:name="p-219217"/>
      <w:bookmarkEnd w:id="26"/>
    </w:p>
    <w:p w14:paraId="44648999" w14:textId="2D291743" w:rsidR="00736E84" w:rsidRPr="00845DA6" w:rsidRDefault="00EB414D" w:rsidP="007469AF">
      <w:pPr>
        <w:shd w:val="clear" w:color="auto" w:fill="FFFFFF"/>
        <w:spacing w:line="293" w:lineRule="atLeast"/>
        <w:ind w:firstLine="720"/>
        <w:jc w:val="both"/>
        <w:rPr>
          <w:sz w:val="28"/>
          <w:szCs w:val="28"/>
        </w:rPr>
      </w:pPr>
      <w:bookmarkStart w:id="27" w:name="p3"/>
      <w:bookmarkStart w:id="28" w:name="p-217956"/>
      <w:bookmarkEnd w:id="27"/>
      <w:bookmarkEnd w:id="28"/>
      <w:r w:rsidRPr="00845DA6">
        <w:rPr>
          <w:sz w:val="28"/>
          <w:szCs w:val="28"/>
        </w:rPr>
        <w:t>1</w:t>
      </w:r>
      <w:r w:rsidR="00912D2C" w:rsidRPr="00845DA6">
        <w:rPr>
          <w:sz w:val="28"/>
          <w:szCs w:val="28"/>
        </w:rPr>
        <w:t>6</w:t>
      </w:r>
      <w:r w:rsidR="007469AF">
        <w:rPr>
          <w:sz w:val="28"/>
          <w:szCs w:val="28"/>
        </w:rPr>
        <w:t>. </w:t>
      </w:r>
      <w:r w:rsidR="00E2020B" w:rsidRPr="00845DA6">
        <w:rPr>
          <w:sz w:val="28"/>
          <w:szCs w:val="28"/>
        </w:rPr>
        <w:t>B</w:t>
      </w:r>
      <w:r w:rsidR="00736E84" w:rsidRPr="00845DA6">
        <w:rPr>
          <w:sz w:val="28"/>
          <w:szCs w:val="28"/>
        </w:rPr>
        <w:t>iedrībai vai nodibinājumam ir tiesības atsaukt izvirzīto komisijas locekli</w:t>
      </w:r>
      <w:r w:rsidR="004D0A72" w:rsidRPr="00845DA6">
        <w:rPr>
          <w:sz w:val="28"/>
          <w:szCs w:val="28"/>
        </w:rPr>
        <w:t xml:space="preserve"> (kurš izvēlēts konkursa kārtībā)</w:t>
      </w:r>
      <w:r w:rsidR="00736E84" w:rsidRPr="00845DA6">
        <w:rPr>
          <w:sz w:val="28"/>
          <w:szCs w:val="28"/>
        </w:rPr>
        <w:t xml:space="preserve">, </w:t>
      </w:r>
      <w:r w:rsidR="00E2020B" w:rsidRPr="00845DA6">
        <w:rPr>
          <w:sz w:val="28"/>
          <w:szCs w:val="28"/>
        </w:rPr>
        <w:t>rakstveidā paziņojot par to</w:t>
      </w:r>
      <w:r w:rsidR="00736E84" w:rsidRPr="00845DA6">
        <w:rPr>
          <w:sz w:val="28"/>
          <w:szCs w:val="28"/>
        </w:rPr>
        <w:t xml:space="preserve"> komisijas priekšsēdētājam.</w:t>
      </w:r>
    </w:p>
    <w:p w14:paraId="5B74A414" w14:textId="77777777" w:rsidR="004D0A72" w:rsidRPr="00845DA6" w:rsidRDefault="004D0A72" w:rsidP="007469AF">
      <w:pPr>
        <w:shd w:val="clear" w:color="auto" w:fill="FFFFFF"/>
        <w:spacing w:line="293" w:lineRule="atLeast"/>
        <w:jc w:val="both"/>
        <w:rPr>
          <w:sz w:val="28"/>
          <w:szCs w:val="28"/>
        </w:rPr>
      </w:pPr>
    </w:p>
    <w:p w14:paraId="56CACE3A" w14:textId="501DB26E" w:rsidR="004D0A72" w:rsidRPr="00845DA6" w:rsidRDefault="007469AF" w:rsidP="007469AF">
      <w:pPr>
        <w:shd w:val="clear" w:color="auto" w:fill="FFFFFF"/>
        <w:spacing w:line="293" w:lineRule="atLeast"/>
        <w:ind w:firstLine="720"/>
        <w:jc w:val="both"/>
        <w:rPr>
          <w:sz w:val="28"/>
          <w:szCs w:val="28"/>
        </w:rPr>
      </w:pPr>
      <w:bookmarkStart w:id="29" w:name="p9"/>
      <w:bookmarkStart w:id="30" w:name="p-346562"/>
      <w:bookmarkEnd w:id="29"/>
      <w:bookmarkEnd w:id="30"/>
      <w:r>
        <w:rPr>
          <w:sz w:val="28"/>
          <w:szCs w:val="28"/>
        </w:rPr>
        <w:t>17. </w:t>
      </w:r>
      <w:r w:rsidR="004D0A72" w:rsidRPr="00845DA6">
        <w:rPr>
          <w:sz w:val="28"/>
          <w:szCs w:val="28"/>
        </w:rPr>
        <w:t>Ja tiek atsaukts vai atkāpjas no amata komisijas loceklis, kurš izvēlēts konkursa kārtībā, viņa vietā (uz atlikušo komisijas pilnvaru termiņu) tiek apstiprināts nākamais iepriekš rīkotā konkursa pretendents, kurš novērtēšanā ieguvis vairāk nekā pusi no kopējā punktu skaita. Ja šāda pretendenta nav, mēneša laikā tiek rīkots konkurss uz brīvo komisijas locekļa vietu (uz atlikušo komisijas pilnvaru termiņu).</w:t>
      </w:r>
    </w:p>
    <w:p w14:paraId="47D88AA2" w14:textId="77777777" w:rsidR="004D0A72" w:rsidRPr="00845DA6" w:rsidRDefault="004D0A72" w:rsidP="007469AF">
      <w:pPr>
        <w:shd w:val="clear" w:color="auto" w:fill="FFFFFF"/>
        <w:spacing w:line="293" w:lineRule="atLeast"/>
        <w:jc w:val="both"/>
        <w:rPr>
          <w:color w:val="414142"/>
          <w:sz w:val="28"/>
          <w:szCs w:val="28"/>
        </w:rPr>
      </w:pPr>
    </w:p>
    <w:p w14:paraId="399670DD" w14:textId="55BF33BF" w:rsidR="004D0A72" w:rsidRPr="00845DA6" w:rsidRDefault="00024049" w:rsidP="007469AF">
      <w:pPr>
        <w:shd w:val="clear" w:color="auto" w:fill="FFFFFF"/>
        <w:spacing w:line="293" w:lineRule="atLeast"/>
        <w:ind w:firstLine="720"/>
        <w:jc w:val="both"/>
        <w:rPr>
          <w:sz w:val="28"/>
          <w:szCs w:val="28"/>
        </w:rPr>
      </w:pPr>
      <w:r w:rsidRPr="00845DA6">
        <w:rPr>
          <w:sz w:val="28"/>
          <w:szCs w:val="28"/>
        </w:rPr>
        <w:t>18</w:t>
      </w:r>
      <w:r w:rsidR="007469AF">
        <w:rPr>
          <w:sz w:val="28"/>
          <w:szCs w:val="28"/>
        </w:rPr>
        <w:t>. </w:t>
      </w:r>
      <w:r w:rsidR="004D0A72" w:rsidRPr="00845DA6">
        <w:rPr>
          <w:sz w:val="28"/>
          <w:szCs w:val="28"/>
        </w:rPr>
        <w:t xml:space="preserve">Ja vienlaikus tiek atsaukti vai atkāpjas no amata vairāk nekā puse no konkursa kārtībā izvēlētajiem komisijas locekļiem, tiek rīkots konkurss uz visām </w:t>
      </w:r>
      <w:r w:rsidR="00552B31" w:rsidRPr="00845DA6">
        <w:rPr>
          <w:sz w:val="28"/>
          <w:szCs w:val="28"/>
        </w:rPr>
        <w:t>piecām</w:t>
      </w:r>
      <w:r w:rsidR="004D0A72" w:rsidRPr="00845DA6">
        <w:rPr>
          <w:sz w:val="28"/>
          <w:szCs w:val="28"/>
        </w:rPr>
        <w:t xml:space="preserve"> komisijas locekļu vietām, kuras paredzētas biedrību un nodibinājumu izvirzītajiem kandidātiem, uz jaunu pilnvaru termiņu.</w:t>
      </w:r>
    </w:p>
    <w:p w14:paraId="5FFF7B09" w14:textId="77777777" w:rsidR="00736E84" w:rsidRPr="00845DA6" w:rsidRDefault="00736E84" w:rsidP="007469AF">
      <w:pPr>
        <w:shd w:val="clear" w:color="auto" w:fill="FFFFFF"/>
        <w:spacing w:line="293" w:lineRule="atLeast"/>
        <w:jc w:val="both"/>
        <w:rPr>
          <w:sz w:val="28"/>
          <w:szCs w:val="28"/>
        </w:rPr>
      </w:pPr>
    </w:p>
    <w:p w14:paraId="0DC216F3" w14:textId="108AC704" w:rsidR="002F2AA1" w:rsidRPr="00845DA6" w:rsidRDefault="00EB414D" w:rsidP="002F2AA1">
      <w:pPr>
        <w:shd w:val="clear" w:color="auto" w:fill="FFFFFF"/>
        <w:spacing w:line="293" w:lineRule="atLeast"/>
        <w:ind w:firstLine="720"/>
        <w:jc w:val="both"/>
        <w:rPr>
          <w:sz w:val="28"/>
          <w:szCs w:val="28"/>
        </w:rPr>
      </w:pPr>
      <w:r w:rsidRPr="00845DA6">
        <w:rPr>
          <w:sz w:val="28"/>
          <w:szCs w:val="28"/>
        </w:rPr>
        <w:t>1</w:t>
      </w:r>
      <w:r w:rsidR="00024049" w:rsidRPr="00845DA6">
        <w:rPr>
          <w:sz w:val="28"/>
          <w:szCs w:val="28"/>
        </w:rPr>
        <w:t>9</w:t>
      </w:r>
      <w:r w:rsidR="002F2AA1">
        <w:rPr>
          <w:sz w:val="28"/>
          <w:szCs w:val="28"/>
        </w:rPr>
        <w:t>. </w:t>
      </w:r>
      <w:r w:rsidR="00736E84" w:rsidRPr="00845DA6">
        <w:rPr>
          <w:sz w:val="28"/>
          <w:szCs w:val="28"/>
        </w:rPr>
        <w:t>Ja biedrība vai nodibinājums, kas izvirzījis komisijas locekli, izbeidz darbību, attiecīg</w:t>
      </w:r>
      <w:r w:rsidR="00A0033A">
        <w:rPr>
          <w:sz w:val="28"/>
          <w:szCs w:val="28"/>
        </w:rPr>
        <w:t>ā</w:t>
      </w:r>
      <w:r w:rsidR="00736E84" w:rsidRPr="00845DA6">
        <w:rPr>
          <w:sz w:val="28"/>
          <w:szCs w:val="28"/>
        </w:rPr>
        <w:t xml:space="preserve"> komisijas locek</w:t>
      </w:r>
      <w:r w:rsidR="00A0033A">
        <w:rPr>
          <w:sz w:val="28"/>
          <w:szCs w:val="28"/>
        </w:rPr>
        <w:t>ļa</w:t>
      </w:r>
      <w:r w:rsidR="002F2AA1" w:rsidRPr="00845DA6">
        <w:rPr>
          <w:sz w:val="28"/>
          <w:szCs w:val="28"/>
        </w:rPr>
        <w:t xml:space="preserve"> vietā (uz atlikušo komisijas pilnvaru termiņu) tiek apstiprināts nākamais iepriekš rīkotā konkursa pretendents, kurš </w:t>
      </w:r>
      <w:r w:rsidR="002F2AA1" w:rsidRPr="00845DA6">
        <w:rPr>
          <w:sz w:val="28"/>
          <w:szCs w:val="28"/>
        </w:rPr>
        <w:lastRenderedPageBreak/>
        <w:t>novērtēšanā ieguvis vairāk nekā pusi no kopējā punktu skaita. Ja šāda pretendenta nav, mēneša laikā tiek rīkots konkurss uz brīvo komisijas locekļa vietu (uz atlikušo komisijas pilnvaru termiņu).</w:t>
      </w:r>
    </w:p>
    <w:p w14:paraId="336995AC" w14:textId="77777777" w:rsidR="00DE6157" w:rsidRDefault="00DE6157" w:rsidP="002F2AA1">
      <w:pPr>
        <w:shd w:val="clear" w:color="auto" w:fill="FFFFFF"/>
        <w:spacing w:line="293" w:lineRule="atLeast"/>
        <w:jc w:val="both"/>
        <w:rPr>
          <w:sz w:val="28"/>
          <w:szCs w:val="28"/>
        </w:rPr>
      </w:pPr>
    </w:p>
    <w:p w14:paraId="24F7CEF7" w14:textId="77777777" w:rsidR="002F2AA1" w:rsidRPr="00845DA6" w:rsidRDefault="002F2AA1" w:rsidP="002F2AA1">
      <w:pPr>
        <w:shd w:val="clear" w:color="auto" w:fill="FFFFFF"/>
        <w:spacing w:line="293" w:lineRule="atLeast"/>
        <w:jc w:val="both"/>
        <w:rPr>
          <w:sz w:val="28"/>
          <w:szCs w:val="28"/>
        </w:rPr>
      </w:pPr>
    </w:p>
    <w:p w14:paraId="4AAD3C31" w14:textId="4104640D" w:rsidR="00E222C3" w:rsidRPr="00845DA6" w:rsidRDefault="00A0033A" w:rsidP="00E222C3">
      <w:pPr>
        <w:shd w:val="clear" w:color="auto" w:fill="FFFFFF"/>
        <w:spacing w:line="293" w:lineRule="atLeast"/>
        <w:ind w:firstLine="426"/>
        <w:jc w:val="center"/>
        <w:rPr>
          <w:b/>
          <w:bCs/>
          <w:color w:val="000000" w:themeColor="text1"/>
          <w:sz w:val="28"/>
          <w:szCs w:val="28"/>
        </w:rPr>
      </w:pPr>
      <w:bookmarkStart w:id="31" w:name="p8"/>
      <w:bookmarkStart w:id="32" w:name="p-217961"/>
      <w:bookmarkEnd w:id="31"/>
      <w:bookmarkEnd w:id="32"/>
      <w:r>
        <w:rPr>
          <w:b/>
          <w:bCs/>
          <w:color w:val="000000" w:themeColor="text1"/>
          <w:sz w:val="28"/>
          <w:szCs w:val="28"/>
        </w:rPr>
        <w:t>I</w:t>
      </w:r>
      <w:r w:rsidR="002F2AA1">
        <w:rPr>
          <w:b/>
          <w:bCs/>
          <w:color w:val="000000" w:themeColor="text1"/>
          <w:sz w:val="28"/>
          <w:szCs w:val="28"/>
        </w:rPr>
        <w:t>V</w:t>
      </w:r>
      <w:r w:rsidR="00E222C3" w:rsidRPr="00845DA6">
        <w:rPr>
          <w:b/>
          <w:bCs/>
          <w:color w:val="000000" w:themeColor="text1"/>
          <w:sz w:val="28"/>
          <w:szCs w:val="28"/>
        </w:rPr>
        <w:t>.</w:t>
      </w:r>
      <w:r w:rsidR="002F2AA1">
        <w:rPr>
          <w:b/>
          <w:bCs/>
          <w:color w:val="000000" w:themeColor="text1"/>
          <w:sz w:val="28"/>
          <w:szCs w:val="28"/>
        </w:rPr>
        <w:t> </w:t>
      </w:r>
      <w:r w:rsidR="00E222C3" w:rsidRPr="00845DA6">
        <w:rPr>
          <w:b/>
          <w:bCs/>
          <w:color w:val="000000" w:themeColor="text1"/>
          <w:sz w:val="28"/>
          <w:szCs w:val="28"/>
        </w:rPr>
        <w:t>Komisijas darba organizācija</w:t>
      </w:r>
    </w:p>
    <w:p w14:paraId="4E1612F9" w14:textId="77777777" w:rsidR="00156B1A" w:rsidRPr="00845DA6" w:rsidRDefault="00156B1A" w:rsidP="002F2AA1">
      <w:pPr>
        <w:shd w:val="clear" w:color="auto" w:fill="FFFFFF"/>
        <w:spacing w:line="293" w:lineRule="atLeast"/>
        <w:jc w:val="both"/>
        <w:rPr>
          <w:sz w:val="28"/>
          <w:szCs w:val="28"/>
        </w:rPr>
      </w:pPr>
    </w:p>
    <w:p w14:paraId="36E6CFC6" w14:textId="6422F1A4" w:rsidR="00156B1A" w:rsidRPr="00845DA6" w:rsidRDefault="00024049" w:rsidP="002F2AA1">
      <w:pPr>
        <w:shd w:val="clear" w:color="auto" w:fill="FFFFFF"/>
        <w:spacing w:line="293" w:lineRule="atLeast"/>
        <w:ind w:firstLine="720"/>
        <w:jc w:val="both"/>
        <w:rPr>
          <w:sz w:val="28"/>
          <w:szCs w:val="28"/>
        </w:rPr>
      </w:pPr>
      <w:r w:rsidRPr="00845DA6">
        <w:rPr>
          <w:sz w:val="28"/>
          <w:szCs w:val="28"/>
        </w:rPr>
        <w:t>20</w:t>
      </w:r>
      <w:r w:rsidR="002F2AA1">
        <w:rPr>
          <w:sz w:val="28"/>
          <w:szCs w:val="28"/>
        </w:rPr>
        <w:t>. </w:t>
      </w:r>
      <w:r w:rsidR="00156B1A" w:rsidRPr="00845DA6">
        <w:rPr>
          <w:sz w:val="28"/>
          <w:szCs w:val="28"/>
        </w:rPr>
        <w:t>Komisijas sēdes notiek pēc nepieciešamības</w:t>
      </w:r>
      <w:r w:rsidR="005B730B" w:rsidRPr="00845DA6">
        <w:rPr>
          <w:sz w:val="28"/>
          <w:szCs w:val="28"/>
        </w:rPr>
        <w:t xml:space="preserve"> un tās sasauc </w:t>
      </w:r>
      <w:r w:rsidR="005B730B" w:rsidRPr="00845DA6">
        <w:rPr>
          <w:color w:val="000000" w:themeColor="text1"/>
          <w:sz w:val="28"/>
          <w:szCs w:val="28"/>
        </w:rPr>
        <w:t>komisijas priekšsēdētājs</w:t>
      </w:r>
      <w:r w:rsidR="00156B1A" w:rsidRPr="00845DA6">
        <w:rPr>
          <w:sz w:val="28"/>
          <w:szCs w:val="28"/>
        </w:rPr>
        <w:t>.</w:t>
      </w:r>
    </w:p>
    <w:p w14:paraId="6F62F7CD" w14:textId="77777777" w:rsidR="006C3AE0" w:rsidRPr="00845DA6" w:rsidRDefault="006C3AE0" w:rsidP="002F2AA1">
      <w:pPr>
        <w:shd w:val="clear" w:color="auto" w:fill="FFFFFF"/>
        <w:spacing w:line="293" w:lineRule="atLeast"/>
        <w:jc w:val="both"/>
        <w:rPr>
          <w:sz w:val="28"/>
          <w:szCs w:val="28"/>
        </w:rPr>
      </w:pPr>
    </w:p>
    <w:p w14:paraId="414E54E0" w14:textId="5024AE8A" w:rsidR="006C3AE0" w:rsidRPr="00845DA6" w:rsidRDefault="00024049" w:rsidP="002F2AA1">
      <w:pPr>
        <w:shd w:val="clear" w:color="auto" w:fill="FFFFFF"/>
        <w:spacing w:line="293" w:lineRule="atLeast"/>
        <w:ind w:firstLine="720"/>
        <w:jc w:val="both"/>
        <w:rPr>
          <w:color w:val="000000" w:themeColor="text1"/>
          <w:sz w:val="28"/>
          <w:szCs w:val="28"/>
        </w:rPr>
      </w:pPr>
      <w:r w:rsidRPr="00845DA6">
        <w:rPr>
          <w:color w:val="000000" w:themeColor="text1"/>
          <w:sz w:val="28"/>
          <w:szCs w:val="28"/>
        </w:rPr>
        <w:t>21</w:t>
      </w:r>
      <w:r w:rsidR="002F2AA1">
        <w:rPr>
          <w:color w:val="000000" w:themeColor="text1"/>
          <w:sz w:val="28"/>
          <w:szCs w:val="28"/>
        </w:rPr>
        <w:t>. </w:t>
      </w:r>
      <w:r w:rsidR="006C3AE0" w:rsidRPr="00845DA6">
        <w:rPr>
          <w:color w:val="000000" w:themeColor="text1"/>
          <w:sz w:val="28"/>
          <w:szCs w:val="28"/>
        </w:rPr>
        <w:t>Komisijas sēdi vada komisijas priekšsēdētājs. Komisijas priekšsēdētāja prombūtnes laikā viņa funkcijas pilda komisijas priekšsēdētāja vietnieks.</w:t>
      </w:r>
    </w:p>
    <w:p w14:paraId="62833566" w14:textId="77777777" w:rsidR="00156B1A" w:rsidRPr="00845DA6" w:rsidRDefault="00156B1A" w:rsidP="00156B1A">
      <w:pPr>
        <w:shd w:val="clear" w:color="auto" w:fill="FFFFFF"/>
        <w:spacing w:line="293" w:lineRule="atLeast"/>
        <w:jc w:val="both"/>
        <w:rPr>
          <w:sz w:val="28"/>
          <w:szCs w:val="28"/>
        </w:rPr>
      </w:pPr>
    </w:p>
    <w:p w14:paraId="00DA570D" w14:textId="15DE8025" w:rsidR="00156B1A" w:rsidRPr="00845DA6" w:rsidRDefault="00EB414D" w:rsidP="002F2AA1">
      <w:pPr>
        <w:shd w:val="clear" w:color="auto" w:fill="FFFFFF"/>
        <w:spacing w:line="293" w:lineRule="atLeast"/>
        <w:ind w:firstLine="720"/>
        <w:jc w:val="both"/>
        <w:rPr>
          <w:sz w:val="28"/>
          <w:szCs w:val="28"/>
        </w:rPr>
      </w:pPr>
      <w:r w:rsidRPr="00845DA6">
        <w:rPr>
          <w:sz w:val="28"/>
          <w:szCs w:val="28"/>
        </w:rPr>
        <w:t>2</w:t>
      </w:r>
      <w:r w:rsidR="00024049" w:rsidRPr="00845DA6">
        <w:rPr>
          <w:sz w:val="28"/>
          <w:szCs w:val="28"/>
        </w:rPr>
        <w:t>2</w:t>
      </w:r>
      <w:r w:rsidR="002F2AA1">
        <w:rPr>
          <w:sz w:val="28"/>
          <w:szCs w:val="28"/>
        </w:rPr>
        <w:t>. </w:t>
      </w:r>
      <w:r w:rsidR="00156B1A" w:rsidRPr="00845DA6">
        <w:rPr>
          <w:sz w:val="28"/>
          <w:szCs w:val="28"/>
        </w:rPr>
        <w:t xml:space="preserve">Komisijas organizatorisko un tehnisko darbu </w:t>
      </w:r>
      <w:r w:rsidR="00FD3245" w:rsidRPr="00845DA6">
        <w:rPr>
          <w:sz w:val="28"/>
          <w:szCs w:val="28"/>
        </w:rPr>
        <w:t>nodrošina</w:t>
      </w:r>
      <w:r w:rsidR="00E95D31" w:rsidRPr="00845DA6">
        <w:rPr>
          <w:sz w:val="28"/>
          <w:szCs w:val="28"/>
        </w:rPr>
        <w:t xml:space="preserve"> komisijas sekretariāts</w:t>
      </w:r>
      <w:r w:rsidR="00156B1A" w:rsidRPr="00845DA6">
        <w:rPr>
          <w:sz w:val="28"/>
          <w:szCs w:val="28"/>
        </w:rPr>
        <w:t xml:space="preserve">. </w:t>
      </w:r>
      <w:r w:rsidR="002F2AA1" w:rsidRPr="00845DA6">
        <w:rPr>
          <w:color w:val="000000" w:themeColor="text1"/>
          <w:sz w:val="28"/>
          <w:szCs w:val="28"/>
        </w:rPr>
        <w:t>Komisijas sekretariāta pienākumus veic Labklājības ministrija.</w:t>
      </w:r>
    </w:p>
    <w:p w14:paraId="13E6C464" w14:textId="77777777" w:rsidR="002F2AA1" w:rsidRDefault="002F2AA1" w:rsidP="002F2AA1">
      <w:pPr>
        <w:shd w:val="clear" w:color="auto" w:fill="FFFFFF"/>
        <w:spacing w:line="293" w:lineRule="atLeast"/>
        <w:jc w:val="both"/>
        <w:rPr>
          <w:sz w:val="28"/>
          <w:szCs w:val="28"/>
        </w:rPr>
      </w:pPr>
    </w:p>
    <w:p w14:paraId="5174F01D" w14:textId="4B5D2467" w:rsidR="006F6C6D" w:rsidRPr="00845DA6" w:rsidRDefault="00EB414D" w:rsidP="002F2AA1">
      <w:pPr>
        <w:shd w:val="clear" w:color="auto" w:fill="FFFFFF"/>
        <w:spacing w:line="293" w:lineRule="atLeast"/>
        <w:ind w:firstLine="720"/>
        <w:jc w:val="both"/>
        <w:rPr>
          <w:color w:val="000000" w:themeColor="text1"/>
          <w:sz w:val="28"/>
          <w:szCs w:val="28"/>
        </w:rPr>
      </w:pPr>
      <w:r w:rsidRPr="00845DA6">
        <w:rPr>
          <w:sz w:val="28"/>
          <w:szCs w:val="28"/>
        </w:rPr>
        <w:t>2</w:t>
      </w:r>
      <w:r w:rsidR="00024049" w:rsidRPr="00845DA6">
        <w:rPr>
          <w:sz w:val="28"/>
          <w:szCs w:val="28"/>
        </w:rPr>
        <w:t>3</w:t>
      </w:r>
      <w:r w:rsidR="00E95D31" w:rsidRPr="00845DA6">
        <w:rPr>
          <w:sz w:val="28"/>
          <w:szCs w:val="28"/>
        </w:rPr>
        <w:t>.</w:t>
      </w:r>
      <w:r w:rsidR="002F2AA1">
        <w:rPr>
          <w:sz w:val="28"/>
          <w:szCs w:val="28"/>
        </w:rPr>
        <w:t> </w:t>
      </w:r>
      <w:r w:rsidR="00E95D31" w:rsidRPr="00845DA6">
        <w:rPr>
          <w:sz w:val="28"/>
          <w:szCs w:val="28"/>
        </w:rPr>
        <w:t>Komisijas sekretariāts</w:t>
      </w:r>
      <w:r w:rsidR="00156B1A" w:rsidRPr="00845DA6">
        <w:rPr>
          <w:sz w:val="28"/>
          <w:szCs w:val="28"/>
        </w:rPr>
        <w:t xml:space="preserve"> vismaz piecas darbdienas pirms komisijas sēdes </w:t>
      </w:r>
      <w:r w:rsidR="006F6C6D" w:rsidRPr="00845DA6">
        <w:rPr>
          <w:sz w:val="28"/>
          <w:szCs w:val="28"/>
        </w:rPr>
        <w:t xml:space="preserve">elektroniski informē komisijas locekļus, norādot sēdes norises vietu un laiku, un </w:t>
      </w:r>
      <w:r w:rsidR="00156B1A" w:rsidRPr="00845DA6">
        <w:rPr>
          <w:sz w:val="28"/>
          <w:szCs w:val="28"/>
        </w:rPr>
        <w:t>nosūta darba kārtību un izskatāmos materiālus</w:t>
      </w:r>
      <w:r w:rsidR="006F6C6D" w:rsidRPr="00845DA6">
        <w:rPr>
          <w:sz w:val="28"/>
          <w:szCs w:val="28"/>
        </w:rPr>
        <w:t>, kā arī ievieto i</w:t>
      </w:r>
      <w:r w:rsidR="006F6C6D" w:rsidRPr="00845DA6">
        <w:rPr>
          <w:color w:val="000000" w:themeColor="text1"/>
          <w:sz w:val="28"/>
          <w:szCs w:val="28"/>
        </w:rPr>
        <w:t>nformāciju internetā Labklājības ministrijas mājaslapā, norādot sēdes darba kārtību un sabiedrību ar ierobežotu atbildību, kuras iesniegušas iesniegumus sociālā uzņēmuma statusa iegūšanai (turpmāk – pretendenti), sarakstu un sociālo uzņēmumu sarakstu, kuru lietas tiks izskatītas attiecīgajā sēdē.</w:t>
      </w:r>
    </w:p>
    <w:p w14:paraId="4A86FCB9" w14:textId="77777777" w:rsidR="006C3AE0" w:rsidRPr="00845DA6" w:rsidRDefault="006C3AE0" w:rsidP="002F2AA1">
      <w:pPr>
        <w:shd w:val="clear" w:color="auto" w:fill="FFFFFF"/>
        <w:spacing w:line="293" w:lineRule="atLeast"/>
        <w:jc w:val="both"/>
        <w:rPr>
          <w:color w:val="000000" w:themeColor="text1"/>
          <w:sz w:val="28"/>
          <w:szCs w:val="28"/>
        </w:rPr>
      </w:pPr>
    </w:p>
    <w:p w14:paraId="3FA3016F" w14:textId="52125CBC" w:rsidR="00047DA8" w:rsidRPr="00845DA6" w:rsidRDefault="00EB414D" w:rsidP="002F2AA1">
      <w:pPr>
        <w:shd w:val="clear" w:color="auto" w:fill="FFFFFF"/>
        <w:spacing w:line="293" w:lineRule="atLeast"/>
        <w:ind w:firstLine="720"/>
        <w:jc w:val="both"/>
        <w:rPr>
          <w:color w:val="000000" w:themeColor="text1"/>
          <w:sz w:val="28"/>
          <w:szCs w:val="28"/>
        </w:rPr>
      </w:pPr>
      <w:r w:rsidRPr="00845DA6">
        <w:rPr>
          <w:color w:val="000000" w:themeColor="text1"/>
          <w:sz w:val="28"/>
          <w:szCs w:val="28"/>
        </w:rPr>
        <w:t>2</w:t>
      </w:r>
      <w:r w:rsidR="00024049" w:rsidRPr="00845DA6">
        <w:rPr>
          <w:color w:val="000000" w:themeColor="text1"/>
          <w:sz w:val="28"/>
          <w:szCs w:val="28"/>
        </w:rPr>
        <w:t>4</w:t>
      </w:r>
      <w:r w:rsidR="002F2AA1">
        <w:rPr>
          <w:color w:val="000000" w:themeColor="text1"/>
          <w:sz w:val="28"/>
          <w:szCs w:val="28"/>
        </w:rPr>
        <w:t>. </w:t>
      </w:r>
      <w:r w:rsidR="00047DA8" w:rsidRPr="00845DA6">
        <w:rPr>
          <w:color w:val="000000" w:themeColor="text1"/>
          <w:sz w:val="28"/>
          <w:szCs w:val="28"/>
        </w:rPr>
        <w:t>Komisijas sēdes ir atklātas, tajās var piedalīties pa vienam pārstāvim no katra pretendenta un sociālā uzņēmuma, ja to lietas tiek izskatītas attiecīgajā sēdē. Citas personas var piedalīties sēdē, ja tās vismaz trīs darbdienas pirms sēdes ir pieteikušās Labklājības ministrijā.</w:t>
      </w:r>
    </w:p>
    <w:p w14:paraId="310B469D" w14:textId="77777777" w:rsidR="008851DC" w:rsidRPr="00845DA6" w:rsidRDefault="008851DC" w:rsidP="007C30C3">
      <w:pPr>
        <w:shd w:val="clear" w:color="auto" w:fill="FFFFFF"/>
        <w:spacing w:line="293" w:lineRule="atLeast"/>
        <w:jc w:val="both"/>
        <w:rPr>
          <w:sz w:val="28"/>
          <w:szCs w:val="28"/>
        </w:rPr>
      </w:pPr>
    </w:p>
    <w:p w14:paraId="1687DCD6" w14:textId="1A4DE30B" w:rsidR="008D34F4" w:rsidRPr="00845DA6" w:rsidRDefault="00EB414D" w:rsidP="007C30C3">
      <w:pPr>
        <w:shd w:val="clear" w:color="auto" w:fill="FFFFFF"/>
        <w:spacing w:line="293" w:lineRule="atLeast"/>
        <w:ind w:firstLine="720"/>
        <w:jc w:val="both"/>
        <w:rPr>
          <w:color w:val="000000" w:themeColor="text1"/>
          <w:sz w:val="28"/>
          <w:szCs w:val="28"/>
        </w:rPr>
      </w:pPr>
      <w:bookmarkStart w:id="33" w:name="p4"/>
      <w:bookmarkStart w:id="34" w:name="p-621971"/>
      <w:bookmarkStart w:id="35" w:name="p6"/>
      <w:bookmarkStart w:id="36" w:name="p-217959"/>
      <w:bookmarkStart w:id="37" w:name="p7"/>
      <w:bookmarkStart w:id="38" w:name="p-217960"/>
      <w:bookmarkEnd w:id="33"/>
      <w:bookmarkEnd w:id="34"/>
      <w:bookmarkEnd w:id="35"/>
      <w:bookmarkEnd w:id="36"/>
      <w:bookmarkEnd w:id="37"/>
      <w:bookmarkEnd w:id="38"/>
      <w:r w:rsidRPr="00845DA6">
        <w:rPr>
          <w:color w:val="000000" w:themeColor="text1"/>
          <w:sz w:val="28"/>
          <w:szCs w:val="28"/>
        </w:rPr>
        <w:t>2</w:t>
      </w:r>
      <w:r w:rsidR="00024049" w:rsidRPr="00845DA6">
        <w:rPr>
          <w:color w:val="000000" w:themeColor="text1"/>
          <w:sz w:val="28"/>
          <w:szCs w:val="28"/>
        </w:rPr>
        <w:t>5</w:t>
      </w:r>
      <w:r w:rsidR="007C30C3">
        <w:rPr>
          <w:color w:val="000000" w:themeColor="text1"/>
          <w:sz w:val="28"/>
          <w:szCs w:val="28"/>
        </w:rPr>
        <w:t>. </w:t>
      </w:r>
      <w:r w:rsidR="008D34F4" w:rsidRPr="00845DA6">
        <w:rPr>
          <w:color w:val="000000" w:themeColor="text1"/>
          <w:sz w:val="28"/>
          <w:szCs w:val="28"/>
        </w:rPr>
        <w:t xml:space="preserve">Komisijas sēdes tiek fiksētas </w:t>
      </w:r>
      <w:r w:rsidR="00914924" w:rsidRPr="00845DA6">
        <w:rPr>
          <w:color w:val="000000" w:themeColor="text1"/>
          <w:sz w:val="28"/>
          <w:szCs w:val="28"/>
        </w:rPr>
        <w:t>audioierakstā</w:t>
      </w:r>
      <w:r w:rsidR="008D34F4" w:rsidRPr="00845DA6">
        <w:rPr>
          <w:color w:val="000000" w:themeColor="text1"/>
          <w:sz w:val="28"/>
          <w:szCs w:val="28"/>
        </w:rPr>
        <w:t>.</w:t>
      </w:r>
      <w:bookmarkStart w:id="39" w:name="p24"/>
      <w:bookmarkStart w:id="40" w:name="p-621975"/>
      <w:bookmarkStart w:id="41" w:name="p25"/>
      <w:bookmarkStart w:id="42" w:name="p-621974"/>
      <w:bookmarkEnd w:id="39"/>
      <w:bookmarkEnd w:id="40"/>
      <w:bookmarkEnd w:id="41"/>
      <w:bookmarkEnd w:id="42"/>
    </w:p>
    <w:p w14:paraId="0D35E090" w14:textId="77777777" w:rsidR="00024049" w:rsidRPr="00845DA6" w:rsidRDefault="00024049" w:rsidP="007C30C3">
      <w:pPr>
        <w:shd w:val="clear" w:color="auto" w:fill="FFFFFF"/>
        <w:spacing w:line="293" w:lineRule="atLeast"/>
        <w:jc w:val="both"/>
        <w:rPr>
          <w:color w:val="000000" w:themeColor="text1"/>
          <w:sz w:val="28"/>
          <w:szCs w:val="28"/>
        </w:rPr>
      </w:pPr>
    </w:p>
    <w:p w14:paraId="0AC552D0" w14:textId="7907E11E" w:rsidR="008D34F4" w:rsidRPr="00845DA6" w:rsidRDefault="00EB414D" w:rsidP="007C30C3">
      <w:pPr>
        <w:shd w:val="clear" w:color="auto" w:fill="FFFFFF"/>
        <w:spacing w:line="293" w:lineRule="atLeast"/>
        <w:ind w:firstLine="720"/>
        <w:jc w:val="both"/>
        <w:rPr>
          <w:color w:val="000000" w:themeColor="text1"/>
          <w:sz w:val="28"/>
          <w:szCs w:val="28"/>
        </w:rPr>
      </w:pPr>
      <w:r w:rsidRPr="00845DA6">
        <w:rPr>
          <w:color w:val="000000" w:themeColor="text1"/>
          <w:sz w:val="28"/>
          <w:szCs w:val="28"/>
        </w:rPr>
        <w:t>2</w:t>
      </w:r>
      <w:r w:rsidR="00024049" w:rsidRPr="00845DA6">
        <w:rPr>
          <w:color w:val="000000" w:themeColor="text1"/>
          <w:sz w:val="28"/>
          <w:szCs w:val="28"/>
        </w:rPr>
        <w:t>6</w:t>
      </w:r>
      <w:r w:rsidR="007C30C3">
        <w:rPr>
          <w:color w:val="000000" w:themeColor="text1"/>
          <w:sz w:val="28"/>
          <w:szCs w:val="28"/>
        </w:rPr>
        <w:t>. </w:t>
      </w:r>
      <w:r w:rsidR="008D34F4" w:rsidRPr="00845DA6">
        <w:rPr>
          <w:color w:val="000000" w:themeColor="text1"/>
          <w:sz w:val="28"/>
          <w:szCs w:val="28"/>
        </w:rPr>
        <w:t xml:space="preserve">Komisijas sēdes </w:t>
      </w:r>
      <w:r w:rsidR="00552B31" w:rsidRPr="00845DA6">
        <w:rPr>
          <w:color w:val="000000" w:themeColor="text1"/>
          <w:sz w:val="28"/>
          <w:szCs w:val="28"/>
        </w:rPr>
        <w:t>audioierakstu</w:t>
      </w:r>
      <w:r w:rsidR="008D34F4" w:rsidRPr="00845DA6">
        <w:rPr>
          <w:color w:val="000000" w:themeColor="text1"/>
          <w:sz w:val="28"/>
          <w:szCs w:val="28"/>
        </w:rPr>
        <w:t xml:space="preserve"> Labklājības ministrija nosūta pēc komisijas locekļa pieprasījuma septiņu dienu laikā.</w:t>
      </w:r>
    </w:p>
    <w:p w14:paraId="243CC60F" w14:textId="77777777" w:rsidR="006C3AE0" w:rsidRPr="00845DA6" w:rsidRDefault="006C3AE0" w:rsidP="007C30C3">
      <w:pPr>
        <w:shd w:val="clear" w:color="auto" w:fill="FFFFFF"/>
        <w:spacing w:line="293" w:lineRule="atLeast"/>
        <w:jc w:val="both"/>
        <w:rPr>
          <w:color w:val="000000" w:themeColor="text1"/>
          <w:sz w:val="28"/>
          <w:szCs w:val="28"/>
        </w:rPr>
      </w:pPr>
    </w:p>
    <w:p w14:paraId="50803AC4" w14:textId="787098E6" w:rsidR="00C54E82" w:rsidRPr="00845DA6" w:rsidRDefault="00D07561" w:rsidP="007C30C3">
      <w:pPr>
        <w:pStyle w:val="tv213"/>
        <w:shd w:val="clear" w:color="auto" w:fill="FFFFFF"/>
        <w:spacing w:before="0" w:beforeAutospacing="0" w:after="0" w:afterAutospacing="0" w:line="293" w:lineRule="atLeast"/>
        <w:ind w:firstLine="720"/>
        <w:jc w:val="both"/>
        <w:rPr>
          <w:sz w:val="28"/>
          <w:szCs w:val="28"/>
        </w:rPr>
      </w:pPr>
      <w:bookmarkStart w:id="43" w:name="p-106155"/>
      <w:bookmarkEnd w:id="43"/>
      <w:r w:rsidRPr="00845DA6">
        <w:rPr>
          <w:sz w:val="28"/>
          <w:szCs w:val="28"/>
        </w:rPr>
        <w:t>2</w:t>
      </w:r>
      <w:r w:rsidR="00024049" w:rsidRPr="00845DA6">
        <w:rPr>
          <w:sz w:val="28"/>
          <w:szCs w:val="28"/>
        </w:rPr>
        <w:t>7</w:t>
      </w:r>
      <w:r w:rsidR="007C30C3">
        <w:rPr>
          <w:sz w:val="28"/>
          <w:szCs w:val="28"/>
        </w:rPr>
        <w:t>. </w:t>
      </w:r>
      <w:r w:rsidR="00055476">
        <w:rPr>
          <w:sz w:val="28"/>
          <w:szCs w:val="28"/>
        </w:rPr>
        <w:t>K</w:t>
      </w:r>
      <w:r w:rsidR="00055476" w:rsidRPr="00845DA6">
        <w:rPr>
          <w:sz w:val="28"/>
          <w:szCs w:val="28"/>
        </w:rPr>
        <w:t>omisij</w:t>
      </w:r>
      <w:r w:rsidR="00A0033A">
        <w:rPr>
          <w:sz w:val="28"/>
          <w:szCs w:val="28"/>
        </w:rPr>
        <w:t>as</w:t>
      </w:r>
      <w:r w:rsidR="00055476" w:rsidRPr="00845DA6">
        <w:rPr>
          <w:sz w:val="28"/>
          <w:szCs w:val="28"/>
        </w:rPr>
        <w:t xml:space="preserve"> locekļiem, kas nav </w:t>
      </w:r>
      <w:r w:rsidR="00A0033A">
        <w:rPr>
          <w:sz w:val="28"/>
          <w:szCs w:val="28"/>
        </w:rPr>
        <w:t xml:space="preserve">valsts iestāžu </w:t>
      </w:r>
      <w:r w:rsidR="00055476" w:rsidRPr="00845DA6">
        <w:rPr>
          <w:sz w:val="28"/>
          <w:szCs w:val="28"/>
        </w:rPr>
        <w:t xml:space="preserve">pilnvarotas amatpersonas, </w:t>
      </w:r>
      <w:r w:rsidR="00055476">
        <w:rPr>
          <w:sz w:val="28"/>
          <w:szCs w:val="28"/>
        </w:rPr>
        <w:t>a</w:t>
      </w:r>
      <w:r w:rsidR="00C54E82" w:rsidRPr="00845DA6">
        <w:rPr>
          <w:sz w:val="28"/>
          <w:szCs w:val="28"/>
        </w:rPr>
        <w:t>tlīdzības apmēru</w:t>
      </w:r>
      <w:r w:rsidR="00055476">
        <w:rPr>
          <w:sz w:val="28"/>
          <w:szCs w:val="28"/>
        </w:rPr>
        <w:t>, tai skaitā ceļu izdevumu kompensāciju,</w:t>
      </w:r>
      <w:r w:rsidR="00C54E82" w:rsidRPr="00845DA6">
        <w:rPr>
          <w:sz w:val="28"/>
          <w:szCs w:val="28"/>
        </w:rPr>
        <w:t xml:space="preserve"> nosaka </w:t>
      </w:r>
      <w:r w:rsidR="00CF6D2A">
        <w:rPr>
          <w:sz w:val="28"/>
          <w:szCs w:val="28"/>
        </w:rPr>
        <w:t xml:space="preserve">Labklājības ministrija </w:t>
      </w:r>
      <w:r w:rsidR="00055476">
        <w:rPr>
          <w:sz w:val="28"/>
          <w:szCs w:val="28"/>
        </w:rPr>
        <w:t xml:space="preserve">no </w:t>
      </w:r>
      <w:r w:rsidR="00C54E82" w:rsidRPr="00845DA6">
        <w:rPr>
          <w:sz w:val="28"/>
          <w:szCs w:val="28"/>
        </w:rPr>
        <w:t>š</w:t>
      </w:r>
      <w:r w:rsidR="00055476">
        <w:rPr>
          <w:sz w:val="28"/>
          <w:szCs w:val="28"/>
        </w:rPr>
        <w:t>iem</w:t>
      </w:r>
      <w:r w:rsidR="00C54E82" w:rsidRPr="00845DA6">
        <w:rPr>
          <w:sz w:val="28"/>
          <w:szCs w:val="28"/>
        </w:rPr>
        <w:t xml:space="preserve"> mērķim pieejamiem valsts budžeta līdzekļiem</w:t>
      </w:r>
      <w:r w:rsidR="00055476">
        <w:rPr>
          <w:sz w:val="28"/>
          <w:szCs w:val="28"/>
        </w:rPr>
        <w:t xml:space="preserve"> un proporcionāli</w:t>
      </w:r>
      <w:r w:rsidR="00C54E82" w:rsidRPr="00845DA6">
        <w:rPr>
          <w:sz w:val="28"/>
          <w:szCs w:val="28"/>
        </w:rPr>
        <w:t xml:space="preserve"> plānotajam komisiju sēžu skaitam, kā arī </w:t>
      </w:r>
      <w:r w:rsidR="0047753A" w:rsidRPr="00845DA6">
        <w:rPr>
          <w:sz w:val="28"/>
          <w:szCs w:val="28"/>
        </w:rPr>
        <w:t xml:space="preserve">iesniegto iesniegumu </w:t>
      </w:r>
      <w:r w:rsidR="00552B31" w:rsidRPr="00845DA6">
        <w:rPr>
          <w:sz w:val="28"/>
          <w:szCs w:val="28"/>
        </w:rPr>
        <w:t xml:space="preserve">skaitam </w:t>
      </w:r>
      <w:r w:rsidR="0047753A" w:rsidRPr="00845DA6">
        <w:rPr>
          <w:sz w:val="28"/>
          <w:szCs w:val="28"/>
        </w:rPr>
        <w:t>sociālā uzņēmuma statusa piešķiršanai</w:t>
      </w:r>
      <w:r w:rsidR="00024049" w:rsidRPr="00845DA6">
        <w:rPr>
          <w:sz w:val="28"/>
          <w:szCs w:val="28"/>
        </w:rPr>
        <w:t xml:space="preserve"> un </w:t>
      </w:r>
      <w:r w:rsidR="00A8072E" w:rsidRPr="00845DA6">
        <w:rPr>
          <w:sz w:val="28"/>
          <w:szCs w:val="28"/>
        </w:rPr>
        <w:t xml:space="preserve">sociālā uzņēmuma </w:t>
      </w:r>
      <w:r w:rsidR="00C54E82" w:rsidRPr="00845DA6">
        <w:rPr>
          <w:sz w:val="28"/>
          <w:szCs w:val="28"/>
        </w:rPr>
        <w:t>darbības pārskat</w:t>
      </w:r>
      <w:r w:rsidR="00A8072E" w:rsidRPr="00845DA6">
        <w:rPr>
          <w:sz w:val="28"/>
          <w:szCs w:val="28"/>
        </w:rPr>
        <w:t>u</w:t>
      </w:r>
      <w:r w:rsidR="00C54E82" w:rsidRPr="00845DA6">
        <w:rPr>
          <w:sz w:val="28"/>
          <w:szCs w:val="28"/>
        </w:rPr>
        <w:t xml:space="preserve"> izvērtēšanai.</w:t>
      </w:r>
    </w:p>
    <w:p w14:paraId="2149E105" w14:textId="77777777" w:rsidR="00C54E82" w:rsidRPr="00845DA6" w:rsidRDefault="00C54E82" w:rsidP="007C30C3">
      <w:pPr>
        <w:pStyle w:val="tv213"/>
        <w:shd w:val="clear" w:color="auto" w:fill="FFFFFF"/>
        <w:spacing w:before="0" w:beforeAutospacing="0" w:after="0" w:afterAutospacing="0" w:line="293" w:lineRule="atLeast"/>
        <w:jc w:val="both"/>
        <w:rPr>
          <w:sz w:val="28"/>
          <w:szCs w:val="28"/>
        </w:rPr>
      </w:pPr>
    </w:p>
    <w:p w14:paraId="7D39873F" w14:textId="35EEA175" w:rsidR="00C54E82" w:rsidRPr="00845DA6" w:rsidRDefault="001C7622" w:rsidP="007C30C3">
      <w:pPr>
        <w:pStyle w:val="tv213"/>
        <w:shd w:val="clear" w:color="auto" w:fill="FFFFFF"/>
        <w:spacing w:before="0" w:beforeAutospacing="0" w:after="0" w:afterAutospacing="0" w:line="293" w:lineRule="atLeast"/>
        <w:ind w:firstLine="720"/>
        <w:jc w:val="both"/>
        <w:rPr>
          <w:sz w:val="28"/>
          <w:szCs w:val="28"/>
        </w:rPr>
      </w:pPr>
      <w:r w:rsidRPr="00845DA6">
        <w:rPr>
          <w:sz w:val="28"/>
          <w:szCs w:val="28"/>
        </w:rPr>
        <w:t>2</w:t>
      </w:r>
      <w:r w:rsidR="00055476">
        <w:rPr>
          <w:sz w:val="28"/>
          <w:szCs w:val="28"/>
        </w:rPr>
        <w:t>8</w:t>
      </w:r>
      <w:r w:rsidR="007C30C3">
        <w:rPr>
          <w:sz w:val="28"/>
          <w:szCs w:val="28"/>
        </w:rPr>
        <w:t>. </w:t>
      </w:r>
      <w:r w:rsidR="00024049" w:rsidRPr="00845DA6">
        <w:rPr>
          <w:sz w:val="28"/>
          <w:szCs w:val="28"/>
        </w:rPr>
        <w:t>Šo noteikumu 27.</w:t>
      </w:r>
      <w:r w:rsidR="007C30C3">
        <w:rPr>
          <w:sz w:val="28"/>
          <w:szCs w:val="28"/>
        </w:rPr>
        <w:t> </w:t>
      </w:r>
      <w:r w:rsidR="00024049" w:rsidRPr="00845DA6">
        <w:rPr>
          <w:sz w:val="28"/>
          <w:szCs w:val="28"/>
        </w:rPr>
        <w:t>punktā noteikto a</w:t>
      </w:r>
      <w:r w:rsidR="00C54E82" w:rsidRPr="00845DA6">
        <w:rPr>
          <w:sz w:val="28"/>
          <w:szCs w:val="28"/>
        </w:rPr>
        <w:t>tlīdzību izmaksā vienu reizi mēnesī.</w:t>
      </w:r>
    </w:p>
    <w:p w14:paraId="010AFB79" w14:textId="77777777" w:rsidR="00971E57" w:rsidRDefault="00971E57" w:rsidP="007C30C3">
      <w:pPr>
        <w:shd w:val="clear" w:color="auto" w:fill="FFFFFF"/>
        <w:spacing w:line="293" w:lineRule="atLeast"/>
        <w:jc w:val="both"/>
        <w:rPr>
          <w:color w:val="000000" w:themeColor="text1"/>
          <w:sz w:val="28"/>
          <w:szCs w:val="28"/>
        </w:rPr>
      </w:pPr>
      <w:bookmarkStart w:id="44" w:name="p-106156"/>
      <w:bookmarkStart w:id="45" w:name="p5"/>
      <w:bookmarkStart w:id="46" w:name="p-106157"/>
      <w:bookmarkStart w:id="47" w:name="p-106158"/>
      <w:bookmarkStart w:id="48" w:name="p-492525"/>
      <w:bookmarkEnd w:id="44"/>
      <w:bookmarkEnd w:id="45"/>
      <w:bookmarkEnd w:id="46"/>
      <w:bookmarkEnd w:id="47"/>
      <w:bookmarkEnd w:id="48"/>
    </w:p>
    <w:p w14:paraId="343597D8" w14:textId="77777777" w:rsidR="007C30C3" w:rsidRPr="00845DA6" w:rsidRDefault="007C30C3" w:rsidP="007C30C3">
      <w:pPr>
        <w:shd w:val="clear" w:color="auto" w:fill="FFFFFF"/>
        <w:spacing w:line="293" w:lineRule="atLeast"/>
        <w:jc w:val="both"/>
        <w:rPr>
          <w:color w:val="000000" w:themeColor="text1"/>
          <w:sz w:val="28"/>
          <w:szCs w:val="28"/>
        </w:rPr>
      </w:pPr>
    </w:p>
    <w:p w14:paraId="628D86C0" w14:textId="5A7B4722" w:rsidR="00F6189C" w:rsidRPr="00845DA6" w:rsidRDefault="00084A57" w:rsidP="00CE6984">
      <w:pPr>
        <w:shd w:val="clear" w:color="auto" w:fill="FFFFFF"/>
        <w:jc w:val="center"/>
        <w:rPr>
          <w:b/>
          <w:color w:val="000000" w:themeColor="text1"/>
          <w:sz w:val="28"/>
          <w:szCs w:val="28"/>
        </w:rPr>
      </w:pPr>
      <w:bookmarkStart w:id="49" w:name="p11"/>
      <w:bookmarkStart w:id="50" w:name="p-217964"/>
      <w:bookmarkEnd w:id="49"/>
      <w:bookmarkEnd w:id="50"/>
      <w:r w:rsidRPr="00845DA6">
        <w:rPr>
          <w:b/>
          <w:color w:val="000000" w:themeColor="text1"/>
          <w:sz w:val="28"/>
          <w:szCs w:val="28"/>
        </w:rPr>
        <w:t>V</w:t>
      </w:r>
      <w:r w:rsidR="006C3AE0" w:rsidRPr="00845DA6">
        <w:rPr>
          <w:b/>
          <w:color w:val="000000" w:themeColor="text1"/>
          <w:sz w:val="28"/>
          <w:szCs w:val="28"/>
        </w:rPr>
        <w:t>.</w:t>
      </w:r>
      <w:r w:rsidR="007C30C3">
        <w:rPr>
          <w:b/>
          <w:color w:val="000000" w:themeColor="text1"/>
          <w:sz w:val="28"/>
          <w:szCs w:val="28"/>
        </w:rPr>
        <w:t> </w:t>
      </w:r>
      <w:r w:rsidR="00F6189C" w:rsidRPr="00845DA6">
        <w:rPr>
          <w:b/>
          <w:color w:val="000000" w:themeColor="text1"/>
          <w:sz w:val="28"/>
          <w:szCs w:val="28"/>
        </w:rPr>
        <w:t>Komisijas lēmumu pieņemšana</w:t>
      </w:r>
    </w:p>
    <w:p w14:paraId="04EFFDAE" w14:textId="77777777" w:rsidR="006C3AE0" w:rsidRPr="00845DA6" w:rsidRDefault="006C3AE0" w:rsidP="007C30C3">
      <w:pPr>
        <w:shd w:val="clear" w:color="auto" w:fill="FFFFFF"/>
        <w:spacing w:line="293" w:lineRule="atLeast"/>
        <w:jc w:val="both"/>
        <w:rPr>
          <w:color w:val="000000" w:themeColor="text1"/>
          <w:sz w:val="28"/>
          <w:szCs w:val="28"/>
        </w:rPr>
      </w:pPr>
    </w:p>
    <w:p w14:paraId="37C4699C" w14:textId="485B794A" w:rsidR="006C3AE0" w:rsidRPr="00845DA6" w:rsidRDefault="004E47C1" w:rsidP="007C30C3">
      <w:pPr>
        <w:shd w:val="clear" w:color="auto" w:fill="FFFFFF"/>
        <w:spacing w:line="293" w:lineRule="atLeast"/>
        <w:ind w:firstLine="720"/>
        <w:jc w:val="both"/>
        <w:rPr>
          <w:color w:val="000000" w:themeColor="text1"/>
          <w:sz w:val="28"/>
          <w:szCs w:val="28"/>
        </w:rPr>
      </w:pPr>
      <w:r w:rsidRPr="00845DA6">
        <w:rPr>
          <w:color w:val="000000" w:themeColor="text1"/>
          <w:sz w:val="28"/>
          <w:szCs w:val="28"/>
        </w:rPr>
        <w:t>2</w:t>
      </w:r>
      <w:r w:rsidR="00024049" w:rsidRPr="00845DA6">
        <w:rPr>
          <w:color w:val="000000" w:themeColor="text1"/>
          <w:sz w:val="28"/>
          <w:szCs w:val="28"/>
        </w:rPr>
        <w:t>9</w:t>
      </w:r>
      <w:r w:rsidR="007C30C3">
        <w:rPr>
          <w:color w:val="000000" w:themeColor="text1"/>
          <w:sz w:val="28"/>
          <w:szCs w:val="28"/>
        </w:rPr>
        <w:t>. </w:t>
      </w:r>
      <w:r w:rsidR="006C3AE0" w:rsidRPr="00845DA6">
        <w:rPr>
          <w:color w:val="000000" w:themeColor="text1"/>
          <w:sz w:val="28"/>
          <w:szCs w:val="28"/>
        </w:rPr>
        <w:t>Komisija ir lemttiesīga, ja komisijas sēdē piedalās vairāk nekā puse no komisijas locekļiem.</w:t>
      </w:r>
    </w:p>
    <w:p w14:paraId="392E574C" w14:textId="77777777" w:rsidR="006C3AE0" w:rsidRPr="00845DA6" w:rsidRDefault="006C3AE0" w:rsidP="007C30C3">
      <w:pPr>
        <w:shd w:val="clear" w:color="auto" w:fill="FFFFFF"/>
        <w:spacing w:line="293" w:lineRule="atLeast"/>
        <w:jc w:val="both"/>
        <w:rPr>
          <w:color w:val="000000" w:themeColor="text1"/>
          <w:sz w:val="28"/>
          <w:szCs w:val="28"/>
        </w:rPr>
      </w:pPr>
    </w:p>
    <w:p w14:paraId="562A8B49" w14:textId="739271DA" w:rsidR="006C3AE0" w:rsidRPr="00845DA6" w:rsidRDefault="00024049" w:rsidP="007C30C3">
      <w:pPr>
        <w:shd w:val="clear" w:color="auto" w:fill="FFFFFF"/>
        <w:spacing w:line="293" w:lineRule="atLeast"/>
        <w:ind w:firstLine="720"/>
        <w:jc w:val="both"/>
        <w:rPr>
          <w:color w:val="000000" w:themeColor="text1"/>
          <w:sz w:val="28"/>
          <w:szCs w:val="28"/>
        </w:rPr>
      </w:pPr>
      <w:r w:rsidRPr="00845DA6">
        <w:rPr>
          <w:color w:val="000000" w:themeColor="text1"/>
          <w:sz w:val="28"/>
          <w:szCs w:val="28"/>
        </w:rPr>
        <w:t>30</w:t>
      </w:r>
      <w:r w:rsidR="007C30C3">
        <w:rPr>
          <w:color w:val="000000" w:themeColor="text1"/>
          <w:sz w:val="28"/>
          <w:szCs w:val="28"/>
        </w:rPr>
        <w:t>. </w:t>
      </w:r>
      <w:r w:rsidR="006C3AE0" w:rsidRPr="00845DA6">
        <w:rPr>
          <w:color w:val="000000" w:themeColor="text1"/>
          <w:sz w:val="28"/>
          <w:szCs w:val="28"/>
        </w:rPr>
        <w:t>Ja komisija nav lemttiesīga, piecu dienu laikā sasauc atkārtotu sēdi, nemainot darba kārtību.</w:t>
      </w:r>
    </w:p>
    <w:p w14:paraId="686A06BA" w14:textId="77777777" w:rsidR="0000393B" w:rsidRPr="00845DA6" w:rsidRDefault="0000393B" w:rsidP="007C30C3">
      <w:pPr>
        <w:shd w:val="clear" w:color="auto" w:fill="FFFFFF"/>
        <w:spacing w:line="293" w:lineRule="atLeast"/>
        <w:jc w:val="both"/>
        <w:rPr>
          <w:color w:val="000000" w:themeColor="text1"/>
          <w:sz w:val="28"/>
          <w:szCs w:val="28"/>
        </w:rPr>
      </w:pPr>
    </w:p>
    <w:p w14:paraId="7E5B67DE" w14:textId="41D79D29" w:rsidR="00A51109" w:rsidRPr="00845DA6" w:rsidRDefault="00024049" w:rsidP="007C30C3">
      <w:pPr>
        <w:shd w:val="clear" w:color="auto" w:fill="FFFFFF"/>
        <w:spacing w:line="293" w:lineRule="atLeast"/>
        <w:ind w:firstLine="720"/>
        <w:jc w:val="both"/>
        <w:rPr>
          <w:color w:val="000000" w:themeColor="text1"/>
          <w:sz w:val="28"/>
          <w:szCs w:val="28"/>
        </w:rPr>
      </w:pPr>
      <w:r w:rsidRPr="00845DA6">
        <w:rPr>
          <w:color w:val="000000" w:themeColor="text1"/>
          <w:sz w:val="28"/>
          <w:szCs w:val="28"/>
        </w:rPr>
        <w:t>31</w:t>
      </w:r>
      <w:r w:rsidR="007C30C3">
        <w:rPr>
          <w:color w:val="000000" w:themeColor="text1"/>
          <w:sz w:val="28"/>
          <w:szCs w:val="28"/>
        </w:rPr>
        <w:t>. </w:t>
      </w:r>
      <w:r w:rsidR="00A51109" w:rsidRPr="00845DA6">
        <w:rPr>
          <w:color w:val="000000" w:themeColor="text1"/>
          <w:sz w:val="28"/>
          <w:szCs w:val="28"/>
        </w:rPr>
        <w:t>Pirms lēmuma pieņemšanas komisijas priekšsēdētājs apkopo viedokļus, kas izteikti attiecīgā sēdes darba kārtības jautājuma apspriešanas laikā, formulē komisijas lēmumu un aicina komisiju par to balsot. Lēmums ir pieņemts, ja par to nobalsojis klātesošo lemttiesīgo komisijas locekļu vairākums. Ja balsis sadalās vienādi, izšķirošā ir komisijas priekšsēdētāja balss.</w:t>
      </w:r>
    </w:p>
    <w:p w14:paraId="36E1EB44" w14:textId="77777777" w:rsidR="006D7702" w:rsidRPr="00845DA6" w:rsidRDefault="006D7702" w:rsidP="007C30C3">
      <w:pPr>
        <w:shd w:val="clear" w:color="auto" w:fill="FFFFFF"/>
        <w:spacing w:line="293" w:lineRule="atLeast"/>
        <w:jc w:val="both"/>
        <w:rPr>
          <w:color w:val="000000" w:themeColor="text1"/>
          <w:sz w:val="28"/>
          <w:szCs w:val="28"/>
        </w:rPr>
      </w:pPr>
    </w:p>
    <w:p w14:paraId="1D49E4F9" w14:textId="168ACD3C" w:rsidR="006D7702" w:rsidRPr="00845DA6" w:rsidRDefault="004E47C1" w:rsidP="007C30C3">
      <w:pPr>
        <w:shd w:val="clear" w:color="auto" w:fill="FFFFFF"/>
        <w:spacing w:line="293" w:lineRule="atLeast"/>
        <w:ind w:firstLine="720"/>
        <w:jc w:val="both"/>
        <w:rPr>
          <w:color w:val="000000" w:themeColor="text1"/>
          <w:sz w:val="28"/>
          <w:szCs w:val="28"/>
        </w:rPr>
      </w:pPr>
      <w:r w:rsidRPr="00845DA6">
        <w:rPr>
          <w:color w:val="000000" w:themeColor="text1"/>
          <w:sz w:val="28"/>
          <w:szCs w:val="28"/>
        </w:rPr>
        <w:t>3</w:t>
      </w:r>
      <w:r w:rsidR="00024049" w:rsidRPr="00845DA6">
        <w:rPr>
          <w:color w:val="000000" w:themeColor="text1"/>
          <w:sz w:val="28"/>
          <w:szCs w:val="28"/>
        </w:rPr>
        <w:t>2</w:t>
      </w:r>
      <w:r w:rsidR="007C30C3">
        <w:rPr>
          <w:color w:val="000000" w:themeColor="text1"/>
          <w:sz w:val="28"/>
          <w:szCs w:val="28"/>
        </w:rPr>
        <w:t>. </w:t>
      </w:r>
      <w:r w:rsidR="006D7702" w:rsidRPr="00845DA6">
        <w:rPr>
          <w:color w:val="000000" w:themeColor="text1"/>
          <w:sz w:val="28"/>
          <w:szCs w:val="28"/>
        </w:rPr>
        <w:t>Ja nepieciešams, sēdē izskatāmā jautājuma izlemšanai var uzaicināt attiecīgās jomas speciālistus. Uzaicinātajiem speciālistiem nav balsstiesību komisijas lēmumu pieņemšanā.</w:t>
      </w:r>
    </w:p>
    <w:p w14:paraId="0BD64C62" w14:textId="77777777" w:rsidR="00A51109" w:rsidRPr="00845DA6" w:rsidRDefault="00A51109" w:rsidP="007C30C3">
      <w:pPr>
        <w:shd w:val="clear" w:color="auto" w:fill="FFFFFF"/>
        <w:spacing w:line="293" w:lineRule="atLeast"/>
        <w:jc w:val="both"/>
        <w:rPr>
          <w:color w:val="000000" w:themeColor="text1"/>
          <w:sz w:val="28"/>
          <w:szCs w:val="28"/>
        </w:rPr>
      </w:pPr>
    </w:p>
    <w:p w14:paraId="58653EDB" w14:textId="5D5BAD16" w:rsidR="00A51109" w:rsidRPr="00845DA6" w:rsidRDefault="004E47C1" w:rsidP="007C30C3">
      <w:pPr>
        <w:shd w:val="clear" w:color="auto" w:fill="FFFFFF"/>
        <w:spacing w:line="293" w:lineRule="atLeast"/>
        <w:ind w:firstLine="720"/>
        <w:jc w:val="both"/>
        <w:rPr>
          <w:color w:val="000000" w:themeColor="text1"/>
          <w:sz w:val="28"/>
          <w:szCs w:val="28"/>
        </w:rPr>
      </w:pPr>
      <w:r w:rsidRPr="00845DA6">
        <w:rPr>
          <w:color w:val="000000" w:themeColor="text1"/>
          <w:sz w:val="28"/>
          <w:szCs w:val="28"/>
        </w:rPr>
        <w:t>3</w:t>
      </w:r>
      <w:r w:rsidR="00024049" w:rsidRPr="00845DA6">
        <w:rPr>
          <w:color w:val="000000" w:themeColor="text1"/>
          <w:sz w:val="28"/>
          <w:szCs w:val="28"/>
        </w:rPr>
        <w:t>3</w:t>
      </w:r>
      <w:r w:rsidR="007C30C3">
        <w:rPr>
          <w:color w:val="000000" w:themeColor="text1"/>
          <w:sz w:val="28"/>
          <w:szCs w:val="28"/>
        </w:rPr>
        <w:t>. </w:t>
      </w:r>
      <w:r w:rsidR="00A51109" w:rsidRPr="00845DA6">
        <w:rPr>
          <w:color w:val="000000" w:themeColor="text1"/>
          <w:sz w:val="28"/>
          <w:szCs w:val="28"/>
        </w:rPr>
        <w:t>Komisijas priekšsēdētājs, komisijas priekšsēdētāja vietnieks un komisijas loceklis nepiedalās jautājuma izskatīšanā un lēmuma pieņemšanā, ja dalība lēmuma pi</w:t>
      </w:r>
      <w:r w:rsidR="007C30C3">
        <w:rPr>
          <w:color w:val="000000" w:themeColor="text1"/>
          <w:sz w:val="28"/>
          <w:szCs w:val="28"/>
        </w:rPr>
        <w:t>eņemšanā ir pretrunā ar likumu „</w:t>
      </w:r>
      <w:r w:rsidR="00A51109" w:rsidRPr="00845DA6">
        <w:rPr>
          <w:color w:val="000000" w:themeColor="text1"/>
          <w:sz w:val="28"/>
          <w:szCs w:val="28"/>
        </w:rPr>
        <w:t>Par interešu konflikta novēršanu valsts amatpersonu darbībā</w:t>
      </w:r>
      <w:r w:rsidR="007C30C3">
        <w:rPr>
          <w:color w:val="000000" w:themeColor="text1"/>
          <w:sz w:val="28"/>
          <w:szCs w:val="28"/>
        </w:rPr>
        <w:t>”</w:t>
      </w:r>
      <w:r w:rsidR="00A51109" w:rsidRPr="00845DA6">
        <w:rPr>
          <w:color w:val="000000" w:themeColor="text1"/>
          <w:sz w:val="28"/>
          <w:szCs w:val="28"/>
        </w:rPr>
        <w:t xml:space="preserve"> vai ētikas normām. Komisijas priekšsēdētāja vietnieks un komisijas loceklis nekavējoties rakstiski informē komisijas priekšsēdētāju par interešu konflikta esību</w:t>
      </w:r>
      <w:r w:rsidR="00904A82" w:rsidRPr="00845DA6">
        <w:rPr>
          <w:color w:val="000000" w:themeColor="text1"/>
          <w:sz w:val="28"/>
          <w:szCs w:val="28"/>
        </w:rPr>
        <w:t>.</w:t>
      </w:r>
    </w:p>
    <w:p w14:paraId="2C2FB8E3" w14:textId="77777777" w:rsidR="00904A82" w:rsidRPr="00845DA6" w:rsidRDefault="00904A82" w:rsidP="007C30C3">
      <w:pPr>
        <w:shd w:val="clear" w:color="auto" w:fill="FFFFFF"/>
        <w:spacing w:line="293" w:lineRule="atLeast"/>
        <w:jc w:val="both"/>
        <w:rPr>
          <w:color w:val="000000" w:themeColor="text1"/>
          <w:sz w:val="28"/>
          <w:szCs w:val="28"/>
        </w:rPr>
      </w:pPr>
    </w:p>
    <w:p w14:paraId="2AA01DE1" w14:textId="41963490" w:rsidR="00331466" w:rsidRPr="00845DA6" w:rsidRDefault="004E47C1" w:rsidP="00BF6057">
      <w:pPr>
        <w:shd w:val="clear" w:color="auto" w:fill="FFFFFF"/>
        <w:spacing w:line="293" w:lineRule="atLeast"/>
        <w:ind w:firstLine="720"/>
        <w:jc w:val="both"/>
        <w:rPr>
          <w:color w:val="000000" w:themeColor="text1"/>
          <w:sz w:val="28"/>
          <w:szCs w:val="28"/>
        </w:rPr>
      </w:pPr>
      <w:bookmarkStart w:id="51" w:name="p19"/>
      <w:bookmarkStart w:id="52" w:name="p-217973"/>
      <w:bookmarkStart w:id="53" w:name="p10"/>
      <w:bookmarkStart w:id="54" w:name="p-217963"/>
      <w:bookmarkStart w:id="55" w:name="p16"/>
      <w:bookmarkStart w:id="56" w:name="p-611582"/>
      <w:bookmarkEnd w:id="51"/>
      <w:bookmarkEnd w:id="52"/>
      <w:bookmarkEnd w:id="53"/>
      <w:bookmarkEnd w:id="54"/>
      <w:bookmarkEnd w:id="55"/>
      <w:bookmarkEnd w:id="56"/>
      <w:r w:rsidRPr="00845DA6">
        <w:rPr>
          <w:color w:val="000000" w:themeColor="text1"/>
          <w:sz w:val="28"/>
          <w:szCs w:val="28"/>
        </w:rPr>
        <w:t>3</w:t>
      </w:r>
      <w:r w:rsidR="00024049" w:rsidRPr="00845DA6">
        <w:rPr>
          <w:color w:val="000000" w:themeColor="text1"/>
          <w:sz w:val="28"/>
          <w:szCs w:val="28"/>
        </w:rPr>
        <w:t>4</w:t>
      </w:r>
      <w:r w:rsidR="00BF6057">
        <w:rPr>
          <w:color w:val="000000" w:themeColor="text1"/>
          <w:sz w:val="28"/>
          <w:szCs w:val="28"/>
        </w:rPr>
        <w:t>. </w:t>
      </w:r>
      <w:r w:rsidR="00331466" w:rsidRPr="00845DA6">
        <w:rPr>
          <w:color w:val="000000" w:themeColor="text1"/>
          <w:sz w:val="28"/>
          <w:szCs w:val="28"/>
        </w:rPr>
        <w:t>Šo noteikumu</w:t>
      </w:r>
      <w:r w:rsidR="00904A82" w:rsidRPr="00845DA6">
        <w:rPr>
          <w:color w:val="000000" w:themeColor="text1"/>
          <w:sz w:val="28"/>
          <w:szCs w:val="28"/>
        </w:rPr>
        <w:t xml:space="preserve"> </w:t>
      </w:r>
      <w:r w:rsidR="00BF6057">
        <w:rPr>
          <w:color w:val="000000" w:themeColor="text1"/>
          <w:sz w:val="28"/>
          <w:szCs w:val="28"/>
        </w:rPr>
        <w:t>33</w:t>
      </w:r>
      <w:r w:rsidR="005F371C" w:rsidRPr="00845DA6">
        <w:rPr>
          <w:color w:val="000000" w:themeColor="text1"/>
          <w:sz w:val="28"/>
          <w:szCs w:val="28"/>
        </w:rPr>
        <w:t>.</w:t>
      </w:r>
      <w:r w:rsidR="00BF6057">
        <w:rPr>
          <w:color w:val="000000" w:themeColor="text1"/>
          <w:sz w:val="28"/>
          <w:szCs w:val="28"/>
        </w:rPr>
        <w:t> </w:t>
      </w:r>
      <w:r w:rsidR="005F371C" w:rsidRPr="00845DA6">
        <w:rPr>
          <w:color w:val="000000" w:themeColor="text1"/>
          <w:sz w:val="28"/>
          <w:szCs w:val="28"/>
        </w:rPr>
        <w:t>punktā</w:t>
      </w:r>
      <w:r w:rsidR="00904A82" w:rsidRPr="00845DA6">
        <w:rPr>
          <w:color w:val="000000" w:themeColor="text1"/>
          <w:sz w:val="28"/>
          <w:szCs w:val="28"/>
        </w:rPr>
        <w:t xml:space="preserve"> </w:t>
      </w:r>
      <w:r w:rsidR="00331466" w:rsidRPr="00845DA6">
        <w:rPr>
          <w:color w:val="000000" w:themeColor="text1"/>
          <w:sz w:val="28"/>
          <w:szCs w:val="28"/>
        </w:rPr>
        <w:t>minētajā interešu konflikta situācijā komisijas priekšsēdētājam ir pienākums atstatīt sevi, komisijas priekšsēdētāja vietnieku vai attiecīgo komisijas locekli no jautājuma izskatīšanas.</w:t>
      </w:r>
    </w:p>
    <w:p w14:paraId="740C1914" w14:textId="77777777" w:rsidR="00024049" w:rsidRPr="00845DA6" w:rsidRDefault="00024049" w:rsidP="00BF6057">
      <w:pPr>
        <w:shd w:val="clear" w:color="auto" w:fill="FFFFFF"/>
        <w:spacing w:line="293" w:lineRule="atLeast"/>
        <w:jc w:val="both"/>
        <w:rPr>
          <w:color w:val="000000" w:themeColor="text1"/>
          <w:sz w:val="28"/>
          <w:szCs w:val="28"/>
        </w:rPr>
      </w:pPr>
    </w:p>
    <w:p w14:paraId="5BA6FD47" w14:textId="10C74626" w:rsidR="00331466" w:rsidRPr="00845DA6" w:rsidRDefault="004E47C1" w:rsidP="00BF6057">
      <w:pPr>
        <w:shd w:val="clear" w:color="auto" w:fill="FFFFFF"/>
        <w:spacing w:line="293" w:lineRule="atLeast"/>
        <w:ind w:firstLine="720"/>
        <w:jc w:val="both"/>
        <w:rPr>
          <w:color w:val="000000" w:themeColor="text1"/>
          <w:sz w:val="28"/>
          <w:szCs w:val="28"/>
        </w:rPr>
      </w:pPr>
      <w:bookmarkStart w:id="57" w:name="p17"/>
      <w:bookmarkStart w:id="58" w:name="p-611583"/>
      <w:bookmarkEnd w:id="57"/>
      <w:bookmarkEnd w:id="58"/>
      <w:r w:rsidRPr="00845DA6">
        <w:rPr>
          <w:color w:val="000000" w:themeColor="text1"/>
          <w:sz w:val="28"/>
          <w:szCs w:val="28"/>
        </w:rPr>
        <w:t>3</w:t>
      </w:r>
      <w:r w:rsidR="00024049" w:rsidRPr="00845DA6">
        <w:rPr>
          <w:color w:val="000000" w:themeColor="text1"/>
          <w:sz w:val="28"/>
          <w:szCs w:val="28"/>
        </w:rPr>
        <w:t>5</w:t>
      </w:r>
      <w:r w:rsidR="00BF6057">
        <w:rPr>
          <w:color w:val="000000" w:themeColor="text1"/>
          <w:sz w:val="28"/>
          <w:szCs w:val="28"/>
        </w:rPr>
        <w:t>. </w:t>
      </w:r>
      <w:r w:rsidR="00331466" w:rsidRPr="00845DA6">
        <w:rPr>
          <w:color w:val="000000" w:themeColor="text1"/>
          <w:sz w:val="28"/>
          <w:szCs w:val="28"/>
        </w:rPr>
        <w:t>Šo noteikumu</w:t>
      </w:r>
      <w:r w:rsidR="00904A82" w:rsidRPr="00845DA6">
        <w:rPr>
          <w:color w:val="000000" w:themeColor="text1"/>
          <w:sz w:val="28"/>
          <w:szCs w:val="28"/>
        </w:rPr>
        <w:t xml:space="preserve"> </w:t>
      </w:r>
      <w:hyperlink r:id="rId11" w:anchor="p16" w:tgtFrame="_blank" w:history="1">
        <w:r w:rsidR="00BF6057">
          <w:rPr>
            <w:color w:val="000000" w:themeColor="text1"/>
            <w:sz w:val="28"/>
            <w:szCs w:val="28"/>
          </w:rPr>
          <w:t>34. </w:t>
        </w:r>
        <w:r w:rsidR="00331466" w:rsidRPr="00845DA6">
          <w:rPr>
            <w:color w:val="000000" w:themeColor="text1"/>
            <w:sz w:val="28"/>
            <w:szCs w:val="28"/>
          </w:rPr>
          <w:t>punktā</w:t>
        </w:r>
      </w:hyperlink>
      <w:r w:rsidR="00904A82" w:rsidRPr="00845DA6">
        <w:rPr>
          <w:color w:val="000000" w:themeColor="text1"/>
          <w:sz w:val="28"/>
          <w:szCs w:val="28"/>
        </w:rPr>
        <w:t xml:space="preserve"> </w:t>
      </w:r>
      <w:r w:rsidR="00331466" w:rsidRPr="00845DA6">
        <w:rPr>
          <w:color w:val="000000" w:themeColor="text1"/>
          <w:sz w:val="28"/>
          <w:szCs w:val="28"/>
        </w:rPr>
        <w:t>minētajā kārtībā atstatītā komisijas priekšsēdētāja, komisijas priekšsēdētāja vietnieka vai komisijas locekļa balss netiek ņemta vērā kvoruma noteikšanā.</w:t>
      </w:r>
    </w:p>
    <w:p w14:paraId="23FFD85B" w14:textId="77777777" w:rsidR="0000393B" w:rsidRPr="00845DA6" w:rsidRDefault="0000393B" w:rsidP="00BF6057">
      <w:pPr>
        <w:shd w:val="clear" w:color="auto" w:fill="FFFFFF"/>
        <w:spacing w:line="293" w:lineRule="atLeast"/>
        <w:jc w:val="both"/>
        <w:rPr>
          <w:color w:val="000000" w:themeColor="text1"/>
          <w:sz w:val="28"/>
          <w:szCs w:val="28"/>
        </w:rPr>
      </w:pPr>
    </w:p>
    <w:p w14:paraId="01E34654" w14:textId="1ADD7237" w:rsidR="00047DA8" w:rsidRPr="00845DA6" w:rsidRDefault="004E47C1" w:rsidP="00BF6057">
      <w:pPr>
        <w:shd w:val="clear" w:color="auto" w:fill="FFFFFF"/>
        <w:spacing w:line="293" w:lineRule="atLeast"/>
        <w:ind w:firstLine="720"/>
        <w:jc w:val="both"/>
        <w:rPr>
          <w:color w:val="000000" w:themeColor="text1"/>
          <w:sz w:val="28"/>
          <w:szCs w:val="28"/>
        </w:rPr>
      </w:pPr>
      <w:r w:rsidRPr="00845DA6">
        <w:rPr>
          <w:color w:val="000000" w:themeColor="text1"/>
          <w:sz w:val="28"/>
          <w:szCs w:val="28"/>
        </w:rPr>
        <w:t>3</w:t>
      </w:r>
      <w:r w:rsidR="00024049" w:rsidRPr="00845DA6">
        <w:rPr>
          <w:color w:val="000000" w:themeColor="text1"/>
          <w:sz w:val="28"/>
          <w:szCs w:val="28"/>
        </w:rPr>
        <w:t>6</w:t>
      </w:r>
      <w:r w:rsidR="00BF6057">
        <w:rPr>
          <w:color w:val="000000" w:themeColor="text1"/>
          <w:sz w:val="28"/>
          <w:szCs w:val="28"/>
        </w:rPr>
        <w:t>. </w:t>
      </w:r>
      <w:r w:rsidR="00331466" w:rsidRPr="00845DA6">
        <w:rPr>
          <w:color w:val="000000" w:themeColor="text1"/>
          <w:sz w:val="28"/>
          <w:szCs w:val="28"/>
        </w:rPr>
        <w:t>Komisijas locek</w:t>
      </w:r>
      <w:r w:rsidR="000E0C0A">
        <w:rPr>
          <w:color w:val="000000" w:themeColor="text1"/>
          <w:sz w:val="28"/>
          <w:szCs w:val="28"/>
        </w:rPr>
        <w:t>ļu komisijas sēdē izteiktos atšķirīgos viedokļus par pieņemto lēmumu iekļauj atzinumā.</w:t>
      </w:r>
    </w:p>
    <w:p w14:paraId="16315525" w14:textId="77777777" w:rsidR="005B730B" w:rsidRPr="00845DA6" w:rsidRDefault="005B730B" w:rsidP="00BF6057">
      <w:pPr>
        <w:shd w:val="clear" w:color="auto" w:fill="FFFFFF"/>
        <w:spacing w:line="293" w:lineRule="atLeast"/>
        <w:jc w:val="both"/>
        <w:rPr>
          <w:sz w:val="28"/>
          <w:szCs w:val="28"/>
        </w:rPr>
      </w:pPr>
      <w:bookmarkStart w:id="59" w:name="p18"/>
      <w:bookmarkStart w:id="60" w:name="p-217972"/>
      <w:bookmarkEnd w:id="59"/>
      <w:bookmarkEnd w:id="60"/>
    </w:p>
    <w:p w14:paraId="5326317B" w14:textId="4CB2AE58" w:rsidR="00A11AD3" w:rsidRPr="00845DA6" w:rsidRDefault="004E47C1" w:rsidP="00BF6057">
      <w:pPr>
        <w:shd w:val="clear" w:color="auto" w:fill="FFFFFF"/>
        <w:spacing w:line="293" w:lineRule="atLeast"/>
        <w:ind w:firstLine="720"/>
        <w:jc w:val="both"/>
        <w:rPr>
          <w:sz w:val="28"/>
          <w:szCs w:val="28"/>
        </w:rPr>
      </w:pPr>
      <w:r w:rsidRPr="00845DA6">
        <w:rPr>
          <w:sz w:val="28"/>
          <w:szCs w:val="28"/>
        </w:rPr>
        <w:t>3</w:t>
      </w:r>
      <w:r w:rsidR="00024049" w:rsidRPr="00845DA6">
        <w:rPr>
          <w:sz w:val="28"/>
          <w:szCs w:val="28"/>
        </w:rPr>
        <w:t>7</w:t>
      </w:r>
      <w:r w:rsidR="00BF6057">
        <w:rPr>
          <w:sz w:val="28"/>
          <w:szCs w:val="28"/>
        </w:rPr>
        <w:t>. </w:t>
      </w:r>
      <w:r w:rsidR="007D046A" w:rsidRPr="00845DA6">
        <w:rPr>
          <w:sz w:val="28"/>
          <w:szCs w:val="28"/>
        </w:rPr>
        <w:t xml:space="preserve">Komisija </w:t>
      </w:r>
      <w:r w:rsidR="00710FA1">
        <w:rPr>
          <w:sz w:val="28"/>
          <w:szCs w:val="28"/>
        </w:rPr>
        <w:t>no</w:t>
      </w:r>
      <w:r w:rsidR="007D046A" w:rsidRPr="00845DA6">
        <w:rPr>
          <w:sz w:val="28"/>
          <w:szCs w:val="28"/>
        </w:rPr>
        <w:t xml:space="preserve">lēmumu noformē </w:t>
      </w:r>
      <w:r w:rsidR="00CF6D2A">
        <w:rPr>
          <w:sz w:val="28"/>
          <w:szCs w:val="28"/>
        </w:rPr>
        <w:t xml:space="preserve">kā </w:t>
      </w:r>
      <w:r w:rsidR="007D046A" w:rsidRPr="00845DA6">
        <w:rPr>
          <w:sz w:val="28"/>
          <w:szCs w:val="28"/>
        </w:rPr>
        <w:t>rakstisk</w:t>
      </w:r>
      <w:r w:rsidR="00CF6D2A">
        <w:rPr>
          <w:sz w:val="28"/>
          <w:szCs w:val="28"/>
        </w:rPr>
        <w:t>u</w:t>
      </w:r>
      <w:r w:rsidR="007D046A" w:rsidRPr="00845DA6">
        <w:rPr>
          <w:sz w:val="28"/>
          <w:szCs w:val="28"/>
        </w:rPr>
        <w:t xml:space="preserve"> atzinum</w:t>
      </w:r>
      <w:r w:rsidR="00CF6D2A">
        <w:rPr>
          <w:sz w:val="28"/>
          <w:szCs w:val="28"/>
        </w:rPr>
        <w:t>u</w:t>
      </w:r>
      <w:r w:rsidR="008B27AD" w:rsidRPr="00845DA6">
        <w:rPr>
          <w:sz w:val="28"/>
          <w:szCs w:val="28"/>
        </w:rPr>
        <w:t xml:space="preserve"> </w:t>
      </w:r>
      <w:r w:rsidR="00710FA1">
        <w:rPr>
          <w:sz w:val="28"/>
          <w:szCs w:val="28"/>
        </w:rPr>
        <w:t xml:space="preserve">par </w:t>
      </w:r>
      <w:r w:rsidR="00710FA1" w:rsidRPr="00710FA1">
        <w:rPr>
          <w:sz w:val="28"/>
          <w:szCs w:val="28"/>
        </w:rPr>
        <w:t>sociālā uzņēmuma statusa piešķiršanu, atteikumu piešķirt sociālā uzņēmuma statusu, sociālā uzņēmuma statusa atņemšanu vai atcelšanu</w:t>
      </w:r>
      <w:r w:rsidR="00710FA1">
        <w:rPr>
          <w:sz w:val="28"/>
          <w:szCs w:val="28"/>
        </w:rPr>
        <w:t>,</w:t>
      </w:r>
      <w:r w:rsidR="00710FA1" w:rsidRPr="00710FA1">
        <w:rPr>
          <w:sz w:val="28"/>
          <w:szCs w:val="28"/>
        </w:rPr>
        <w:t xml:space="preserve"> </w:t>
      </w:r>
      <w:r w:rsidR="008B27AD" w:rsidRPr="00845DA6">
        <w:rPr>
          <w:sz w:val="28"/>
          <w:szCs w:val="28"/>
        </w:rPr>
        <w:t xml:space="preserve">un </w:t>
      </w:r>
      <w:r w:rsidR="007D046A" w:rsidRPr="00845DA6">
        <w:rPr>
          <w:sz w:val="28"/>
          <w:szCs w:val="28"/>
        </w:rPr>
        <w:t xml:space="preserve">ne vēlāk kā </w:t>
      </w:r>
      <w:r w:rsidR="00A61DE3" w:rsidRPr="00845DA6">
        <w:rPr>
          <w:sz w:val="28"/>
          <w:szCs w:val="28"/>
        </w:rPr>
        <w:t>desmit</w:t>
      </w:r>
      <w:r w:rsidR="007D046A" w:rsidRPr="00845DA6">
        <w:rPr>
          <w:sz w:val="28"/>
          <w:szCs w:val="28"/>
        </w:rPr>
        <w:t xml:space="preserve"> darbdien</w:t>
      </w:r>
      <w:r w:rsidR="00CF6D2A">
        <w:rPr>
          <w:sz w:val="28"/>
          <w:szCs w:val="28"/>
        </w:rPr>
        <w:t>u laikā</w:t>
      </w:r>
      <w:r w:rsidR="007D046A" w:rsidRPr="00845DA6">
        <w:rPr>
          <w:sz w:val="28"/>
          <w:szCs w:val="28"/>
        </w:rPr>
        <w:t xml:space="preserve"> </w:t>
      </w:r>
      <w:r w:rsidR="00C761BC">
        <w:rPr>
          <w:sz w:val="28"/>
          <w:szCs w:val="28"/>
        </w:rPr>
        <w:t xml:space="preserve">pēc </w:t>
      </w:r>
      <w:r w:rsidR="007D046A" w:rsidRPr="00845DA6">
        <w:rPr>
          <w:sz w:val="28"/>
          <w:szCs w:val="28"/>
        </w:rPr>
        <w:t xml:space="preserve">lēmuma pieņemšanas iesniedz </w:t>
      </w:r>
      <w:r w:rsidR="00CF6D2A">
        <w:rPr>
          <w:sz w:val="28"/>
          <w:szCs w:val="28"/>
        </w:rPr>
        <w:t xml:space="preserve">to </w:t>
      </w:r>
      <w:r w:rsidR="007D046A" w:rsidRPr="00845DA6">
        <w:rPr>
          <w:sz w:val="28"/>
          <w:szCs w:val="28"/>
        </w:rPr>
        <w:t>Labklājības ministrijā</w:t>
      </w:r>
      <w:r w:rsidR="00710FA1">
        <w:rPr>
          <w:sz w:val="28"/>
          <w:szCs w:val="28"/>
        </w:rPr>
        <w:t xml:space="preserve"> lēmuma pieņemšanai</w:t>
      </w:r>
      <w:r w:rsidR="001D09B8" w:rsidRPr="00845DA6">
        <w:rPr>
          <w:sz w:val="28"/>
          <w:szCs w:val="28"/>
        </w:rPr>
        <w:t>.</w:t>
      </w:r>
    </w:p>
    <w:p w14:paraId="7B452DB9" w14:textId="77777777" w:rsidR="00A11AD3" w:rsidRDefault="00A11AD3" w:rsidP="00BF6057">
      <w:pPr>
        <w:shd w:val="clear" w:color="auto" w:fill="FFFFFF"/>
        <w:spacing w:line="293" w:lineRule="atLeast"/>
        <w:jc w:val="both"/>
        <w:rPr>
          <w:sz w:val="28"/>
          <w:szCs w:val="28"/>
        </w:rPr>
      </w:pPr>
      <w:bookmarkStart w:id="61" w:name="p20"/>
      <w:bookmarkStart w:id="62" w:name="p-217974"/>
      <w:bookmarkEnd w:id="61"/>
      <w:bookmarkEnd w:id="62"/>
    </w:p>
    <w:p w14:paraId="4A34B618" w14:textId="77777777" w:rsidR="00F521F9" w:rsidRPr="00845DA6" w:rsidRDefault="00F521F9" w:rsidP="00BF6057">
      <w:pPr>
        <w:shd w:val="clear" w:color="auto" w:fill="FFFFFF"/>
        <w:spacing w:line="293" w:lineRule="atLeast"/>
        <w:jc w:val="both"/>
        <w:rPr>
          <w:sz w:val="28"/>
          <w:szCs w:val="28"/>
        </w:rPr>
      </w:pPr>
    </w:p>
    <w:p w14:paraId="017B92C1" w14:textId="52ECB94D" w:rsidR="003327E3" w:rsidRPr="00845DA6" w:rsidRDefault="00552B31" w:rsidP="00F521F9">
      <w:pPr>
        <w:shd w:val="clear" w:color="auto" w:fill="FFFFFF"/>
        <w:spacing w:line="293" w:lineRule="atLeast"/>
        <w:jc w:val="center"/>
        <w:rPr>
          <w:b/>
          <w:sz w:val="28"/>
          <w:szCs w:val="28"/>
        </w:rPr>
      </w:pPr>
      <w:r w:rsidRPr="00845DA6">
        <w:rPr>
          <w:b/>
          <w:sz w:val="28"/>
          <w:szCs w:val="28"/>
        </w:rPr>
        <w:t>V</w:t>
      </w:r>
      <w:r w:rsidR="00F521F9">
        <w:rPr>
          <w:b/>
          <w:sz w:val="28"/>
          <w:szCs w:val="28"/>
        </w:rPr>
        <w:t>I</w:t>
      </w:r>
      <w:r w:rsidRPr="00845DA6">
        <w:rPr>
          <w:b/>
          <w:sz w:val="28"/>
          <w:szCs w:val="28"/>
        </w:rPr>
        <w:t>.</w:t>
      </w:r>
      <w:r w:rsidR="00F521F9">
        <w:rPr>
          <w:b/>
          <w:sz w:val="28"/>
          <w:szCs w:val="28"/>
        </w:rPr>
        <w:t> Noslēguma jautājums</w:t>
      </w:r>
    </w:p>
    <w:p w14:paraId="782FB4D7" w14:textId="00D3EA4B" w:rsidR="00F0546C" w:rsidRPr="00845DA6" w:rsidRDefault="00F0546C" w:rsidP="00F521F9">
      <w:pPr>
        <w:pStyle w:val="Title"/>
        <w:jc w:val="both"/>
        <w:outlineLvl w:val="0"/>
        <w:rPr>
          <w:szCs w:val="28"/>
        </w:rPr>
      </w:pPr>
    </w:p>
    <w:p w14:paraId="059675BE" w14:textId="1E935181" w:rsidR="00F0546C" w:rsidRPr="00845DA6" w:rsidRDefault="00024049" w:rsidP="00F521F9">
      <w:pPr>
        <w:pStyle w:val="Title"/>
        <w:ind w:firstLine="709"/>
        <w:jc w:val="both"/>
        <w:outlineLvl w:val="0"/>
        <w:rPr>
          <w:szCs w:val="28"/>
        </w:rPr>
      </w:pPr>
      <w:r w:rsidRPr="00845DA6">
        <w:rPr>
          <w:szCs w:val="28"/>
        </w:rPr>
        <w:t>3</w:t>
      </w:r>
      <w:r w:rsidR="00F521F9">
        <w:rPr>
          <w:szCs w:val="28"/>
        </w:rPr>
        <w:t>8</w:t>
      </w:r>
      <w:r w:rsidR="00F0546C" w:rsidRPr="00845DA6">
        <w:rPr>
          <w:szCs w:val="28"/>
        </w:rPr>
        <w:t>.</w:t>
      </w:r>
      <w:r w:rsidR="00F521F9">
        <w:rPr>
          <w:szCs w:val="28"/>
        </w:rPr>
        <w:t> </w:t>
      </w:r>
      <w:r w:rsidR="00F0546C" w:rsidRPr="00845DA6">
        <w:rPr>
          <w:szCs w:val="28"/>
        </w:rPr>
        <w:t>Notei</w:t>
      </w:r>
      <w:r w:rsidR="00FD6441" w:rsidRPr="00845DA6">
        <w:rPr>
          <w:szCs w:val="28"/>
        </w:rPr>
        <w:t>kumi stājas spēkā 2018. gada 1.aprīlī</w:t>
      </w:r>
      <w:r w:rsidR="00F0546C" w:rsidRPr="00845DA6">
        <w:rPr>
          <w:szCs w:val="28"/>
        </w:rPr>
        <w:t>.</w:t>
      </w:r>
    </w:p>
    <w:p w14:paraId="561A9B52" w14:textId="77777777" w:rsidR="00D436D1" w:rsidRPr="00845DA6" w:rsidRDefault="00D436D1" w:rsidP="00F521F9">
      <w:pPr>
        <w:pStyle w:val="Title"/>
        <w:jc w:val="both"/>
        <w:outlineLvl w:val="0"/>
        <w:rPr>
          <w:szCs w:val="28"/>
        </w:rPr>
      </w:pPr>
    </w:p>
    <w:p w14:paraId="53A8B876" w14:textId="77777777" w:rsidR="006457F2" w:rsidRPr="00845DA6" w:rsidRDefault="006457F2" w:rsidP="00845DA6">
      <w:pPr>
        <w:jc w:val="both"/>
        <w:rPr>
          <w:sz w:val="28"/>
          <w:szCs w:val="28"/>
        </w:rPr>
      </w:pPr>
    </w:p>
    <w:p w14:paraId="59398C7F" w14:textId="77777777" w:rsidR="00F0546C" w:rsidRPr="00845DA6" w:rsidRDefault="00F0546C" w:rsidP="00845DA6">
      <w:pPr>
        <w:jc w:val="both"/>
        <w:rPr>
          <w:sz w:val="28"/>
          <w:szCs w:val="28"/>
        </w:rPr>
      </w:pPr>
    </w:p>
    <w:p w14:paraId="0AB97BC2" w14:textId="5BEDFA12" w:rsidR="006457F2" w:rsidRPr="00845DA6" w:rsidRDefault="006457F2" w:rsidP="00845DA6">
      <w:pPr>
        <w:pStyle w:val="naisf"/>
        <w:tabs>
          <w:tab w:val="left" w:pos="6521"/>
          <w:tab w:val="right" w:pos="8820"/>
        </w:tabs>
        <w:spacing w:before="0" w:after="0"/>
        <w:ind w:firstLine="709"/>
        <w:rPr>
          <w:sz w:val="28"/>
          <w:szCs w:val="28"/>
        </w:rPr>
      </w:pPr>
      <w:r w:rsidRPr="00845DA6">
        <w:rPr>
          <w:sz w:val="28"/>
          <w:szCs w:val="28"/>
        </w:rPr>
        <w:t>Ministru prezidents</w:t>
      </w:r>
      <w:r w:rsidRPr="00845DA6">
        <w:rPr>
          <w:sz w:val="28"/>
          <w:szCs w:val="28"/>
        </w:rPr>
        <w:tab/>
      </w:r>
      <w:r w:rsidR="00975619" w:rsidRPr="00845DA6">
        <w:rPr>
          <w:sz w:val="28"/>
          <w:szCs w:val="28"/>
        </w:rPr>
        <w:t>M.Kučinskis</w:t>
      </w:r>
    </w:p>
    <w:p w14:paraId="4F1D6E84" w14:textId="77777777" w:rsidR="006457F2" w:rsidRPr="00845DA6" w:rsidRDefault="006457F2" w:rsidP="00F521F9">
      <w:pPr>
        <w:pStyle w:val="naisf"/>
        <w:tabs>
          <w:tab w:val="right" w:pos="9000"/>
        </w:tabs>
        <w:spacing w:before="0" w:after="0"/>
        <w:ind w:firstLine="0"/>
        <w:rPr>
          <w:sz w:val="28"/>
          <w:szCs w:val="28"/>
        </w:rPr>
      </w:pPr>
    </w:p>
    <w:p w14:paraId="51A0ABB5" w14:textId="77777777" w:rsidR="00750B87" w:rsidRPr="00845DA6" w:rsidRDefault="00750B87" w:rsidP="00F521F9">
      <w:pPr>
        <w:pStyle w:val="naisf"/>
        <w:tabs>
          <w:tab w:val="right" w:pos="9000"/>
        </w:tabs>
        <w:spacing w:before="0" w:after="0"/>
        <w:ind w:firstLine="0"/>
        <w:rPr>
          <w:sz w:val="28"/>
          <w:szCs w:val="28"/>
        </w:rPr>
      </w:pPr>
    </w:p>
    <w:p w14:paraId="21372F40" w14:textId="4B7AF013" w:rsidR="00C60B40" w:rsidRDefault="00975619" w:rsidP="002E2FAD">
      <w:pPr>
        <w:tabs>
          <w:tab w:val="left" w:pos="6521"/>
          <w:tab w:val="right" w:pos="8820"/>
        </w:tabs>
        <w:ind w:firstLine="709"/>
        <w:rPr>
          <w:sz w:val="28"/>
          <w:szCs w:val="28"/>
        </w:rPr>
      </w:pPr>
      <w:r w:rsidRPr="00845DA6">
        <w:rPr>
          <w:sz w:val="28"/>
          <w:szCs w:val="28"/>
        </w:rPr>
        <w:t>Labklājības</w:t>
      </w:r>
      <w:r w:rsidR="006457F2" w:rsidRPr="00845DA6">
        <w:rPr>
          <w:sz w:val="28"/>
          <w:szCs w:val="28"/>
        </w:rPr>
        <w:t xml:space="preserve"> ministrs</w:t>
      </w:r>
      <w:r w:rsidR="006457F2" w:rsidRPr="00845DA6">
        <w:rPr>
          <w:sz w:val="28"/>
          <w:szCs w:val="28"/>
        </w:rPr>
        <w:tab/>
      </w:r>
      <w:r w:rsidRPr="00845DA6">
        <w:rPr>
          <w:sz w:val="28"/>
          <w:szCs w:val="28"/>
        </w:rPr>
        <w:t>J.Reirs</w:t>
      </w:r>
    </w:p>
    <w:p w14:paraId="6129C9E2" w14:textId="77777777" w:rsidR="006A3ED2" w:rsidRDefault="006A3ED2" w:rsidP="006A3ED2">
      <w:pPr>
        <w:tabs>
          <w:tab w:val="left" w:pos="6521"/>
          <w:tab w:val="right" w:pos="8820"/>
        </w:tabs>
        <w:rPr>
          <w:sz w:val="28"/>
          <w:szCs w:val="28"/>
        </w:rPr>
      </w:pPr>
    </w:p>
    <w:p w14:paraId="1B32DE49" w14:textId="77777777" w:rsidR="006A3ED2" w:rsidRDefault="006A3ED2" w:rsidP="006A3ED2">
      <w:pPr>
        <w:tabs>
          <w:tab w:val="left" w:pos="6521"/>
          <w:tab w:val="right" w:pos="8820"/>
        </w:tabs>
        <w:rPr>
          <w:sz w:val="28"/>
          <w:szCs w:val="28"/>
        </w:rPr>
      </w:pPr>
    </w:p>
    <w:p w14:paraId="098661AD" w14:textId="77777777" w:rsidR="006A3ED2" w:rsidRDefault="006A3ED2" w:rsidP="006A3ED2">
      <w:pPr>
        <w:tabs>
          <w:tab w:val="left" w:pos="6521"/>
          <w:tab w:val="right" w:pos="8820"/>
        </w:tabs>
        <w:rPr>
          <w:sz w:val="28"/>
          <w:szCs w:val="28"/>
        </w:rPr>
      </w:pPr>
    </w:p>
    <w:p w14:paraId="035DE472" w14:textId="77777777" w:rsidR="006A3ED2" w:rsidRDefault="006A3ED2" w:rsidP="006A3ED2">
      <w:pPr>
        <w:tabs>
          <w:tab w:val="left" w:pos="6521"/>
          <w:tab w:val="right" w:pos="8820"/>
        </w:tabs>
        <w:rPr>
          <w:sz w:val="28"/>
          <w:szCs w:val="28"/>
        </w:rPr>
      </w:pPr>
    </w:p>
    <w:p w14:paraId="44119E8A" w14:textId="77777777" w:rsidR="006A3ED2" w:rsidRDefault="006A3ED2" w:rsidP="006A3ED2">
      <w:pPr>
        <w:tabs>
          <w:tab w:val="left" w:pos="6521"/>
          <w:tab w:val="right" w:pos="8820"/>
        </w:tabs>
        <w:rPr>
          <w:sz w:val="28"/>
          <w:szCs w:val="28"/>
        </w:rPr>
      </w:pPr>
    </w:p>
    <w:p w14:paraId="72FBE5A7" w14:textId="77777777" w:rsidR="006A3ED2" w:rsidRDefault="006A3ED2" w:rsidP="006A3ED2">
      <w:pPr>
        <w:tabs>
          <w:tab w:val="left" w:pos="6521"/>
          <w:tab w:val="right" w:pos="8820"/>
        </w:tabs>
        <w:rPr>
          <w:sz w:val="28"/>
          <w:szCs w:val="28"/>
        </w:rPr>
      </w:pPr>
    </w:p>
    <w:p w14:paraId="44A6297C" w14:textId="77777777" w:rsidR="006A3ED2" w:rsidRDefault="006A3ED2" w:rsidP="006A3ED2">
      <w:pPr>
        <w:tabs>
          <w:tab w:val="left" w:pos="6521"/>
          <w:tab w:val="right" w:pos="8820"/>
        </w:tabs>
        <w:rPr>
          <w:sz w:val="28"/>
          <w:szCs w:val="28"/>
        </w:rPr>
      </w:pPr>
    </w:p>
    <w:p w14:paraId="35925097" w14:textId="77777777" w:rsidR="006A3ED2" w:rsidRDefault="006A3ED2" w:rsidP="006A3ED2">
      <w:pPr>
        <w:tabs>
          <w:tab w:val="left" w:pos="6521"/>
          <w:tab w:val="right" w:pos="8820"/>
        </w:tabs>
        <w:rPr>
          <w:sz w:val="28"/>
          <w:szCs w:val="28"/>
        </w:rPr>
      </w:pPr>
    </w:p>
    <w:p w14:paraId="492A82D4" w14:textId="77777777" w:rsidR="006A3ED2" w:rsidRDefault="006A3ED2" w:rsidP="006A3ED2">
      <w:pPr>
        <w:tabs>
          <w:tab w:val="left" w:pos="6521"/>
          <w:tab w:val="right" w:pos="8820"/>
        </w:tabs>
        <w:rPr>
          <w:sz w:val="28"/>
          <w:szCs w:val="28"/>
        </w:rPr>
      </w:pPr>
    </w:p>
    <w:p w14:paraId="7EE9CDE9" w14:textId="77777777" w:rsidR="006A3ED2" w:rsidRDefault="006A3ED2" w:rsidP="006A3ED2">
      <w:pPr>
        <w:tabs>
          <w:tab w:val="left" w:pos="6521"/>
          <w:tab w:val="right" w:pos="8820"/>
        </w:tabs>
        <w:rPr>
          <w:sz w:val="28"/>
          <w:szCs w:val="28"/>
        </w:rPr>
      </w:pPr>
    </w:p>
    <w:p w14:paraId="6A8D6E1C" w14:textId="77777777" w:rsidR="006A3ED2" w:rsidRDefault="006A3ED2" w:rsidP="006A3ED2">
      <w:pPr>
        <w:tabs>
          <w:tab w:val="left" w:pos="6521"/>
          <w:tab w:val="right" w:pos="8820"/>
        </w:tabs>
        <w:rPr>
          <w:sz w:val="28"/>
          <w:szCs w:val="28"/>
        </w:rPr>
      </w:pPr>
    </w:p>
    <w:p w14:paraId="4EC61BC9" w14:textId="77777777" w:rsidR="006A3ED2" w:rsidRDefault="006A3ED2" w:rsidP="006A3ED2">
      <w:pPr>
        <w:tabs>
          <w:tab w:val="left" w:pos="6521"/>
          <w:tab w:val="right" w:pos="8820"/>
        </w:tabs>
        <w:rPr>
          <w:sz w:val="28"/>
          <w:szCs w:val="28"/>
        </w:rPr>
      </w:pPr>
    </w:p>
    <w:p w14:paraId="2124D247" w14:textId="77777777" w:rsidR="006A3ED2" w:rsidRDefault="006A3ED2" w:rsidP="006A3ED2">
      <w:pPr>
        <w:tabs>
          <w:tab w:val="left" w:pos="6521"/>
          <w:tab w:val="right" w:pos="8820"/>
        </w:tabs>
        <w:rPr>
          <w:sz w:val="28"/>
          <w:szCs w:val="28"/>
        </w:rPr>
      </w:pPr>
    </w:p>
    <w:p w14:paraId="1CA3A29F" w14:textId="77777777" w:rsidR="006A3ED2" w:rsidRDefault="006A3ED2" w:rsidP="006A3ED2">
      <w:pPr>
        <w:tabs>
          <w:tab w:val="left" w:pos="6521"/>
          <w:tab w:val="right" w:pos="8820"/>
        </w:tabs>
        <w:rPr>
          <w:sz w:val="28"/>
          <w:szCs w:val="28"/>
        </w:rPr>
      </w:pPr>
    </w:p>
    <w:p w14:paraId="4CA26369" w14:textId="77777777" w:rsidR="006A3ED2" w:rsidRDefault="006A3ED2" w:rsidP="006A3ED2">
      <w:pPr>
        <w:tabs>
          <w:tab w:val="left" w:pos="6521"/>
          <w:tab w:val="right" w:pos="8820"/>
        </w:tabs>
        <w:rPr>
          <w:sz w:val="28"/>
          <w:szCs w:val="28"/>
        </w:rPr>
      </w:pPr>
    </w:p>
    <w:p w14:paraId="0CCC8F16" w14:textId="77777777" w:rsidR="006A3ED2" w:rsidRDefault="006A3ED2" w:rsidP="006A3ED2">
      <w:pPr>
        <w:tabs>
          <w:tab w:val="left" w:pos="6521"/>
          <w:tab w:val="right" w:pos="8820"/>
        </w:tabs>
        <w:rPr>
          <w:sz w:val="28"/>
          <w:szCs w:val="28"/>
        </w:rPr>
      </w:pPr>
    </w:p>
    <w:p w14:paraId="1747EDBF" w14:textId="0C472C03" w:rsidR="00655868" w:rsidRPr="00990866" w:rsidRDefault="00655868" w:rsidP="00655868">
      <w:pPr>
        <w:jc w:val="both"/>
      </w:pPr>
      <w:r w:rsidRPr="00990866">
        <w:t>1</w:t>
      </w:r>
      <w:r>
        <w:t>3</w:t>
      </w:r>
      <w:r w:rsidRPr="00990866">
        <w:t>.</w:t>
      </w:r>
      <w:r>
        <w:t>11</w:t>
      </w:r>
      <w:r w:rsidRPr="00990866">
        <w:t xml:space="preserve">.2017. </w:t>
      </w:r>
      <w:r>
        <w:t>10</w:t>
      </w:r>
      <w:r w:rsidRPr="00990866">
        <w:t>:</w:t>
      </w:r>
      <w:r w:rsidR="00ED3987">
        <w:t>58</w:t>
      </w:r>
      <w:bookmarkStart w:id="63" w:name="_GoBack"/>
      <w:bookmarkEnd w:id="63"/>
    </w:p>
    <w:p w14:paraId="05788EE8" w14:textId="184330D0" w:rsidR="006A3ED2" w:rsidRPr="00675A43" w:rsidRDefault="00804F61" w:rsidP="006A3ED2">
      <w:pPr>
        <w:jc w:val="both"/>
      </w:pPr>
      <w:r>
        <w:t>12</w:t>
      </w:r>
      <w:r w:rsidR="00655868">
        <w:t>38</w:t>
      </w:r>
    </w:p>
    <w:p w14:paraId="7D0EFBB2" w14:textId="77777777" w:rsidR="006A3ED2" w:rsidRPr="00675A43" w:rsidRDefault="006A3ED2" w:rsidP="006A3ED2">
      <w:pPr>
        <w:rPr>
          <w:bCs/>
        </w:rPr>
      </w:pPr>
      <w:r w:rsidRPr="00675A43">
        <w:rPr>
          <w:bCs/>
        </w:rPr>
        <w:t>A.Liepiņa,</w:t>
      </w:r>
    </w:p>
    <w:p w14:paraId="445DA233" w14:textId="6142E49E" w:rsidR="006A3ED2" w:rsidRPr="00845DA6" w:rsidRDefault="006A3ED2" w:rsidP="006A3ED2">
      <w:pPr>
        <w:rPr>
          <w:sz w:val="28"/>
          <w:szCs w:val="28"/>
        </w:rPr>
      </w:pPr>
      <w:r w:rsidRPr="00675A43">
        <w:t>67021519, Aina.Liepina@lm.gov.lv</w:t>
      </w:r>
    </w:p>
    <w:sectPr w:rsidR="006A3ED2" w:rsidRPr="00845DA6" w:rsidSect="006457F2">
      <w:headerReference w:type="default" r:id="rId12"/>
      <w:footerReference w:type="default" r:id="rId13"/>
      <w:footerReference w:type="first" r:id="rId14"/>
      <w:pgSz w:w="11906" w:h="16838" w:code="9"/>
      <w:pgMar w:top="1417"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76889C" w15:done="0"/>
  <w15:commentEx w15:paraId="78194AA9" w15:done="0"/>
  <w15:commentEx w15:paraId="255AA866" w15:done="0"/>
  <w15:commentEx w15:paraId="77B98719" w15:done="0"/>
  <w15:commentEx w15:paraId="556AE3D9" w15:done="0"/>
  <w15:commentEx w15:paraId="30CFD97B" w15:done="0"/>
  <w15:commentEx w15:paraId="30D799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49D9B" w14:textId="77777777" w:rsidR="00CC1904" w:rsidRDefault="00CC1904">
      <w:r>
        <w:separator/>
      </w:r>
    </w:p>
  </w:endnote>
  <w:endnote w:type="continuationSeparator" w:id="0">
    <w:p w14:paraId="64B8F49F" w14:textId="77777777" w:rsidR="00CC1904" w:rsidRDefault="00CC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40BDE" w14:textId="21309694" w:rsidR="002F2AA1" w:rsidRPr="000B2302" w:rsidRDefault="002F2AA1" w:rsidP="000B2302">
    <w:pPr>
      <w:pStyle w:val="Footer"/>
    </w:pPr>
    <w:r>
      <w:rPr>
        <w:sz w:val="20"/>
        <w:szCs w:val="20"/>
      </w:rPr>
      <w:t>LMNot_</w:t>
    </w:r>
    <w:r w:rsidR="00ED3987">
      <w:rPr>
        <w:sz w:val="20"/>
        <w:szCs w:val="20"/>
      </w:rPr>
      <w:t>13</w:t>
    </w:r>
    <w:r>
      <w:rPr>
        <w:sz w:val="20"/>
        <w:szCs w:val="20"/>
      </w:rPr>
      <w:t>1</w:t>
    </w:r>
    <w:r w:rsidR="00532F90">
      <w:rPr>
        <w:sz w:val="20"/>
        <w:szCs w:val="20"/>
      </w:rPr>
      <w:t>1</w:t>
    </w:r>
    <w:r>
      <w:rPr>
        <w:sz w:val="20"/>
        <w:szCs w:val="20"/>
      </w:rPr>
      <w:t>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DC354" w14:textId="56D80380" w:rsidR="002F2AA1" w:rsidRPr="009F3EFB" w:rsidRDefault="002F2AA1">
    <w:pPr>
      <w:pStyle w:val="Footer"/>
      <w:rPr>
        <w:sz w:val="20"/>
        <w:szCs w:val="20"/>
      </w:rPr>
    </w:pPr>
    <w:r>
      <w:rPr>
        <w:sz w:val="20"/>
        <w:szCs w:val="20"/>
      </w:rPr>
      <w:t>LMNot_</w:t>
    </w:r>
    <w:r w:rsidR="00ED3987">
      <w:rPr>
        <w:sz w:val="20"/>
        <w:szCs w:val="20"/>
      </w:rPr>
      <w:t>13</w:t>
    </w:r>
    <w:r>
      <w:rPr>
        <w:sz w:val="20"/>
        <w:szCs w:val="20"/>
      </w:rPr>
      <w:t>1</w:t>
    </w:r>
    <w:r w:rsidR="00532F90">
      <w:rPr>
        <w:sz w:val="20"/>
        <w:szCs w:val="20"/>
      </w:rPr>
      <w:t>1</w:t>
    </w:r>
    <w:r>
      <w:rPr>
        <w:sz w:val="20"/>
        <w:szCs w:val="20"/>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C4CC0" w14:textId="77777777" w:rsidR="00CC1904" w:rsidRDefault="00CC1904">
      <w:r>
        <w:separator/>
      </w:r>
    </w:p>
  </w:footnote>
  <w:footnote w:type="continuationSeparator" w:id="0">
    <w:p w14:paraId="3CA922E1" w14:textId="77777777" w:rsidR="00CC1904" w:rsidRDefault="00CC1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098333"/>
      <w:docPartObj>
        <w:docPartGallery w:val="Page Numbers (Top of Page)"/>
        <w:docPartUnique/>
      </w:docPartObj>
    </w:sdtPr>
    <w:sdtEndPr>
      <w:rPr>
        <w:noProof/>
      </w:rPr>
    </w:sdtEndPr>
    <w:sdtContent>
      <w:p w14:paraId="120BC564" w14:textId="66C0720F" w:rsidR="002F2AA1" w:rsidRDefault="002F2AA1">
        <w:pPr>
          <w:pStyle w:val="Header"/>
          <w:jc w:val="center"/>
        </w:pPr>
        <w:r>
          <w:fldChar w:fldCharType="begin"/>
        </w:r>
        <w:r>
          <w:instrText xml:space="preserve"> PAGE   \* MERGEFORMAT </w:instrText>
        </w:r>
        <w:r>
          <w:fldChar w:fldCharType="separate"/>
        </w:r>
        <w:r w:rsidR="00ED3987">
          <w:rPr>
            <w:noProof/>
          </w:rPr>
          <w:t>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7A4C"/>
    <w:multiLevelType w:val="hybridMultilevel"/>
    <w:tmpl w:val="F88A7938"/>
    <w:lvl w:ilvl="0" w:tplc="F7565316">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nsid w:val="0F0D203F"/>
    <w:multiLevelType w:val="multilevel"/>
    <w:tmpl w:val="2EA4BE80"/>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BAC737E"/>
    <w:multiLevelType w:val="hybridMultilevel"/>
    <w:tmpl w:val="136685C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
    <w:nsid w:val="55172C1B"/>
    <w:multiLevelType w:val="hybridMultilevel"/>
    <w:tmpl w:val="9B5A635C"/>
    <w:lvl w:ilvl="0" w:tplc="BBDC953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6">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2614BE4"/>
    <w:multiLevelType w:val="multilevel"/>
    <w:tmpl w:val="6F42CE62"/>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num w:numId="1">
    <w:abstractNumId w:val="5"/>
  </w:num>
  <w:num w:numId="2">
    <w:abstractNumId w:val="2"/>
  </w:num>
  <w:num w:numId="3">
    <w:abstractNumId w:val="6"/>
  </w:num>
  <w:num w:numId="4">
    <w:abstractNumId w:val="1"/>
  </w:num>
  <w:num w:numId="5">
    <w:abstractNumId w:val="3"/>
  </w:num>
  <w:num w:numId="6">
    <w:abstractNumId w:val="0"/>
  </w:num>
  <w:num w:numId="7">
    <w:abstractNumId w:val="4"/>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vija Liepina">
    <w15:presenceInfo w15:providerId="AD" w15:userId="S-1-5-21-738795142-1242532775-405837587-59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7A"/>
    <w:rsid w:val="00001D6E"/>
    <w:rsid w:val="0000393B"/>
    <w:rsid w:val="00004F3C"/>
    <w:rsid w:val="00005CC4"/>
    <w:rsid w:val="00011DF2"/>
    <w:rsid w:val="0001382E"/>
    <w:rsid w:val="000149FD"/>
    <w:rsid w:val="00020716"/>
    <w:rsid w:val="00023004"/>
    <w:rsid w:val="00024049"/>
    <w:rsid w:val="00024B7B"/>
    <w:rsid w:val="0002727B"/>
    <w:rsid w:val="000343F2"/>
    <w:rsid w:val="00040E93"/>
    <w:rsid w:val="00042A74"/>
    <w:rsid w:val="0004338F"/>
    <w:rsid w:val="00047DA8"/>
    <w:rsid w:val="00055476"/>
    <w:rsid w:val="00056CD3"/>
    <w:rsid w:val="000632B8"/>
    <w:rsid w:val="00064A65"/>
    <w:rsid w:val="00065417"/>
    <w:rsid w:val="00084A57"/>
    <w:rsid w:val="000861B3"/>
    <w:rsid w:val="000863A0"/>
    <w:rsid w:val="00094C42"/>
    <w:rsid w:val="00097A3F"/>
    <w:rsid w:val="000A078F"/>
    <w:rsid w:val="000A5426"/>
    <w:rsid w:val="000A7D69"/>
    <w:rsid w:val="000B2302"/>
    <w:rsid w:val="000B5288"/>
    <w:rsid w:val="000C5BD6"/>
    <w:rsid w:val="000C745A"/>
    <w:rsid w:val="000D0BD6"/>
    <w:rsid w:val="000E0C0A"/>
    <w:rsid w:val="000E1A30"/>
    <w:rsid w:val="000F11D7"/>
    <w:rsid w:val="000F2D8F"/>
    <w:rsid w:val="00100BD8"/>
    <w:rsid w:val="00112DA7"/>
    <w:rsid w:val="0011547E"/>
    <w:rsid w:val="00122A47"/>
    <w:rsid w:val="001254CA"/>
    <w:rsid w:val="001272EF"/>
    <w:rsid w:val="00135179"/>
    <w:rsid w:val="00137AC9"/>
    <w:rsid w:val="00143392"/>
    <w:rsid w:val="00143694"/>
    <w:rsid w:val="001459B4"/>
    <w:rsid w:val="00153F2F"/>
    <w:rsid w:val="001541D3"/>
    <w:rsid w:val="00156B1A"/>
    <w:rsid w:val="00156C7C"/>
    <w:rsid w:val="0016077A"/>
    <w:rsid w:val="00162B07"/>
    <w:rsid w:val="00166916"/>
    <w:rsid w:val="00166FCA"/>
    <w:rsid w:val="0017478B"/>
    <w:rsid w:val="00180152"/>
    <w:rsid w:val="00181AD6"/>
    <w:rsid w:val="00183A2B"/>
    <w:rsid w:val="00184363"/>
    <w:rsid w:val="001920E1"/>
    <w:rsid w:val="00196238"/>
    <w:rsid w:val="001A1195"/>
    <w:rsid w:val="001A6CED"/>
    <w:rsid w:val="001C2481"/>
    <w:rsid w:val="001C54BD"/>
    <w:rsid w:val="001C7622"/>
    <w:rsid w:val="001D09B8"/>
    <w:rsid w:val="001D31F3"/>
    <w:rsid w:val="001D7407"/>
    <w:rsid w:val="001D7F58"/>
    <w:rsid w:val="001E65E9"/>
    <w:rsid w:val="002040C5"/>
    <w:rsid w:val="00216751"/>
    <w:rsid w:val="00216C6D"/>
    <w:rsid w:val="00230201"/>
    <w:rsid w:val="002324E9"/>
    <w:rsid w:val="00235571"/>
    <w:rsid w:val="00235BD6"/>
    <w:rsid w:val="00237EA5"/>
    <w:rsid w:val="00240843"/>
    <w:rsid w:val="00242C98"/>
    <w:rsid w:val="00251DD5"/>
    <w:rsid w:val="00252753"/>
    <w:rsid w:val="00267A6B"/>
    <w:rsid w:val="00270C44"/>
    <w:rsid w:val="00280016"/>
    <w:rsid w:val="00280121"/>
    <w:rsid w:val="002833BB"/>
    <w:rsid w:val="002930C5"/>
    <w:rsid w:val="00294ED1"/>
    <w:rsid w:val="002A04BE"/>
    <w:rsid w:val="002A21E5"/>
    <w:rsid w:val="002A44CB"/>
    <w:rsid w:val="002A47E5"/>
    <w:rsid w:val="002A72A1"/>
    <w:rsid w:val="002B1439"/>
    <w:rsid w:val="002B4D15"/>
    <w:rsid w:val="002C2ABE"/>
    <w:rsid w:val="002C51C0"/>
    <w:rsid w:val="002C57E9"/>
    <w:rsid w:val="002D4BEC"/>
    <w:rsid w:val="002D5D3B"/>
    <w:rsid w:val="002D5FC0"/>
    <w:rsid w:val="002D773D"/>
    <w:rsid w:val="002E1327"/>
    <w:rsid w:val="002E2FAD"/>
    <w:rsid w:val="002F09CE"/>
    <w:rsid w:val="002F2AA1"/>
    <w:rsid w:val="002F71E6"/>
    <w:rsid w:val="003060E6"/>
    <w:rsid w:val="00321F52"/>
    <w:rsid w:val="00331466"/>
    <w:rsid w:val="003327E3"/>
    <w:rsid w:val="00340C0B"/>
    <w:rsid w:val="003460CE"/>
    <w:rsid w:val="003461B0"/>
    <w:rsid w:val="00350707"/>
    <w:rsid w:val="00351373"/>
    <w:rsid w:val="0036177A"/>
    <w:rsid w:val="00365418"/>
    <w:rsid w:val="003657FB"/>
    <w:rsid w:val="003662CB"/>
    <w:rsid w:val="00370725"/>
    <w:rsid w:val="003741F1"/>
    <w:rsid w:val="00376128"/>
    <w:rsid w:val="00376CF7"/>
    <w:rsid w:val="00376FE6"/>
    <w:rsid w:val="0037734D"/>
    <w:rsid w:val="00384BC7"/>
    <w:rsid w:val="00394279"/>
    <w:rsid w:val="00395BC5"/>
    <w:rsid w:val="003B04C5"/>
    <w:rsid w:val="003B6775"/>
    <w:rsid w:val="003C368A"/>
    <w:rsid w:val="003E07B0"/>
    <w:rsid w:val="003E1992"/>
    <w:rsid w:val="003E5A7E"/>
    <w:rsid w:val="003F2AFD"/>
    <w:rsid w:val="00404CAA"/>
    <w:rsid w:val="004147AC"/>
    <w:rsid w:val="0041666D"/>
    <w:rsid w:val="004179E7"/>
    <w:rsid w:val="004203E7"/>
    <w:rsid w:val="0042586B"/>
    <w:rsid w:val="00433DAD"/>
    <w:rsid w:val="00446617"/>
    <w:rsid w:val="004466A0"/>
    <w:rsid w:val="00452998"/>
    <w:rsid w:val="00464A1C"/>
    <w:rsid w:val="0047753A"/>
    <w:rsid w:val="00482603"/>
    <w:rsid w:val="00482795"/>
    <w:rsid w:val="004838DF"/>
    <w:rsid w:val="004944D5"/>
    <w:rsid w:val="00497C20"/>
    <w:rsid w:val="004A66D0"/>
    <w:rsid w:val="004B1706"/>
    <w:rsid w:val="004B65AD"/>
    <w:rsid w:val="004B6E00"/>
    <w:rsid w:val="004C0159"/>
    <w:rsid w:val="004C0880"/>
    <w:rsid w:val="004C35FE"/>
    <w:rsid w:val="004C60C4"/>
    <w:rsid w:val="004D0A72"/>
    <w:rsid w:val="004D4846"/>
    <w:rsid w:val="004E3119"/>
    <w:rsid w:val="004E47C1"/>
    <w:rsid w:val="004E5A1D"/>
    <w:rsid w:val="004E74DA"/>
    <w:rsid w:val="004F33C0"/>
    <w:rsid w:val="004F50AB"/>
    <w:rsid w:val="005003A0"/>
    <w:rsid w:val="005058FC"/>
    <w:rsid w:val="0050633F"/>
    <w:rsid w:val="00512714"/>
    <w:rsid w:val="0051456C"/>
    <w:rsid w:val="00522628"/>
    <w:rsid w:val="00523B02"/>
    <w:rsid w:val="00524BFD"/>
    <w:rsid w:val="005256C0"/>
    <w:rsid w:val="005260F9"/>
    <w:rsid w:val="00532F90"/>
    <w:rsid w:val="00537199"/>
    <w:rsid w:val="00552B31"/>
    <w:rsid w:val="0056135F"/>
    <w:rsid w:val="005628C5"/>
    <w:rsid w:val="00567EA6"/>
    <w:rsid w:val="00570C32"/>
    <w:rsid w:val="00572852"/>
    <w:rsid w:val="00574B34"/>
    <w:rsid w:val="0058034F"/>
    <w:rsid w:val="00582F1E"/>
    <w:rsid w:val="00586E8E"/>
    <w:rsid w:val="00595E20"/>
    <w:rsid w:val="005966AB"/>
    <w:rsid w:val="0059785F"/>
    <w:rsid w:val="005A2632"/>
    <w:rsid w:val="005A6234"/>
    <w:rsid w:val="005B730B"/>
    <w:rsid w:val="005C2A8B"/>
    <w:rsid w:val="005C2E05"/>
    <w:rsid w:val="005C5C7C"/>
    <w:rsid w:val="005C78D9"/>
    <w:rsid w:val="005C79BF"/>
    <w:rsid w:val="005C7F82"/>
    <w:rsid w:val="005D285F"/>
    <w:rsid w:val="005D534B"/>
    <w:rsid w:val="005D543A"/>
    <w:rsid w:val="005E2B87"/>
    <w:rsid w:val="005E3A61"/>
    <w:rsid w:val="005F371C"/>
    <w:rsid w:val="005F5401"/>
    <w:rsid w:val="00600472"/>
    <w:rsid w:val="0060088B"/>
    <w:rsid w:val="0060130A"/>
    <w:rsid w:val="006023DC"/>
    <w:rsid w:val="006108F5"/>
    <w:rsid w:val="00615041"/>
    <w:rsid w:val="00615BB4"/>
    <w:rsid w:val="00623759"/>
    <w:rsid w:val="00623DF2"/>
    <w:rsid w:val="006319F7"/>
    <w:rsid w:val="00633113"/>
    <w:rsid w:val="006457F2"/>
    <w:rsid w:val="00651934"/>
    <w:rsid w:val="00655868"/>
    <w:rsid w:val="00656320"/>
    <w:rsid w:val="00656635"/>
    <w:rsid w:val="00662FD0"/>
    <w:rsid w:val="00664357"/>
    <w:rsid w:val="00665111"/>
    <w:rsid w:val="00671D14"/>
    <w:rsid w:val="00672A82"/>
    <w:rsid w:val="00681F12"/>
    <w:rsid w:val="00684B30"/>
    <w:rsid w:val="0068514E"/>
    <w:rsid w:val="00687DFA"/>
    <w:rsid w:val="00690ECC"/>
    <w:rsid w:val="00692104"/>
    <w:rsid w:val="00695B9B"/>
    <w:rsid w:val="006A1AD8"/>
    <w:rsid w:val="006A3ED2"/>
    <w:rsid w:val="006A461D"/>
    <w:rsid w:val="006A4F8B"/>
    <w:rsid w:val="006B6059"/>
    <w:rsid w:val="006B60F9"/>
    <w:rsid w:val="006B7284"/>
    <w:rsid w:val="006C3AE0"/>
    <w:rsid w:val="006C465D"/>
    <w:rsid w:val="006C4B76"/>
    <w:rsid w:val="006C530A"/>
    <w:rsid w:val="006D2059"/>
    <w:rsid w:val="006D4E54"/>
    <w:rsid w:val="006D5A40"/>
    <w:rsid w:val="006D60D3"/>
    <w:rsid w:val="006D7702"/>
    <w:rsid w:val="006E2906"/>
    <w:rsid w:val="006E35AB"/>
    <w:rsid w:val="006E5D5F"/>
    <w:rsid w:val="006E5FE2"/>
    <w:rsid w:val="006E6314"/>
    <w:rsid w:val="006F5E61"/>
    <w:rsid w:val="006F6795"/>
    <w:rsid w:val="006F6C6D"/>
    <w:rsid w:val="00710FA1"/>
    <w:rsid w:val="007152D5"/>
    <w:rsid w:val="00721036"/>
    <w:rsid w:val="00736E51"/>
    <w:rsid w:val="00736E84"/>
    <w:rsid w:val="007411F3"/>
    <w:rsid w:val="00746861"/>
    <w:rsid w:val="007469AF"/>
    <w:rsid w:val="00746F4F"/>
    <w:rsid w:val="00750B87"/>
    <w:rsid w:val="00750EE3"/>
    <w:rsid w:val="0076064C"/>
    <w:rsid w:val="00762F2B"/>
    <w:rsid w:val="00774A4B"/>
    <w:rsid w:val="00775F74"/>
    <w:rsid w:val="00781AC9"/>
    <w:rsid w:val="00787DA8"/>
    <w:rsid w:val="007947CC"/>
    <w:rsid w:val="00796BFD"/>
    <w:rsid w:val="007A0E0D"/>
    <w:rsid w:val="007B5DBD"/>
    <w:rsid w:val="007C30C3"/>
    <w:rsid w:val="007C5605"/>
    <w:rsid w:val="007C63F0"/>
    <w:rsid w:val="007D046A"/>
    <w:rsid w:val="007D191A"/>
    <w:rsid w:val="007D3159"/>
    <w:rsid w:val="007D638E"/>
    <w:rsid w:val="007E2002"/>
    <w:rsid w:val="007E2D8D"/>
    <w:rsid w:val="007E2ED4"/>
    <w:rsid w:val="007E6756"/>
    <w:rsid w:val="007F4D73"/>
    <w:rsid w:val="007F7F31"/>
    <w:rsid w:val="0080160D"/>
    <w:rsid w:val="0080189A"/>
    <w:rsid w:val="00803492"/>
    <w:rsid w:val="00804F61"/>
    <w:rsid w:val="00812AFA"/>
    <w:rsid w:val="008322F2"/>
    <w:rsid w:val="0083614C"/>
    <w:rsid w:val="00837BBE"/>
    <w:rsid w:val="00842B9C"/>
    <w:rsid w:val="00845DA6"/>
    <w:rsid w:val="008467C5"/>
    <w:rsid w:val="0086399E"/>
    <w:rsid w:val="008644A0"/>
    <w:rsid w:val="00864D00"/>
    <w:rsid w:val="008678E7"/>
    <w:rsid w:val="00871391"/>
    <w:rsid w:val="008754EA"/>
    <w:rsid w:val="008769BC"/>
    <w:rsid w:val="008845E0"/>
    <w:rsid w:val="00884FC6"/>
    <w:rsid w:val="008851DC"/>
    <w:rsid w:val="008929BC"/>
    <w:rsid w:val="008A6B81"/>
    <w:rsid w:val="008A7539"/>
    <w:rsid w:val="008B27AD"/>
    <w:rsid w:val="008B5367"/>
    <w:rsid w:val="008C0850"/>
    <w:rsid w:val="008C6D83"/>
    <w:rsid w:val="008C7A3B"/>
    <w:rsid w:val="008D2D8B"/>
    <w:rsid w:val="008D34F4"/>
    <w:rsid w:val="008D5CC2"/>
    <w:rsid w:val="008E3F52"/>
    <w:rsid w:val="008E7807"/>
    <w:rsid w:val="008F39AD"/>
    <w:rsid w:val="00900023"/>
    <w:rsid w:val="00904A82"/>
    <w:rsid w:val="00907025"/>
    <w:rsid w:val="009079D9"/>
    <w:rsid w:val="00910156"/>
    <w:rsid w:val="00910B09"/>
    <w:rsid w:val="009118F8"/>
    <w:rsid w:val="00912D2C"/>
    <w:rsid w:val="00914924"/>
    <w:rsid w:val="009172AE"/>
    <w:rsid w:val="009225E1"/>
    <w:rsid w:val="009322BF"/>
    <w:rsid w:val="00932D89"/>
    <w:rsid w:val="00947B4D"/>
    <w:rsid w:val="009631B1"/>
    <w:rsid w:val="00970121"/>
    <w:rsid w:val="00971E57"/>
    <w:rsid w:val="009724F6"/>
    <w:rsid w:val="00975619"/>
    <w:rsid w:val="009777C4"/>
    <w:rsid w:val="00980D1E"/>
    <w:rsid w:val="0098390C"/>
    <w:rsid w:val="00993B6A"/>
    <w:rsid w:val="009A353F"/>
    <w:rsid w:val="009A7A12"/>
    <w:rsid w:val="009B204A"/>
    <w:rsid w:val="009B57F4"/>
    <w:rsid w:val="009B6C93"/>
    <w:rsid w:val="009C5A63"/>
    <w:rsid w:val="009C5A81"/>
    <w:rsid w:val="009C76ED"/>
    <w:rsid w:val="009D1238"/>
    <w:rsid w:val="009D5C65"/>
    <w:rsid w:val="009E675C"/>
    <w:rsid w:val="009F1E4B"/>
    <w:rsid w:val="009F27DB"/>
    <w:rsid w:val="009F3EFB"/>
    <w:rsid w:val="00A001A3"/>
    <w:rsid w:val="00A001FC"/>
    <w:rsid w:val="00A0033A"/>
    <w:rsid w:val="00A02F96"/>
    <w:rsid w:val="00A10F17"/>
    <w:rsid w:val="00A11AD3"/>
    <w:rsid w:val="00A16CE2"/>
    <w:rsid w:val="00A32017"/>
    <w:rsid w:val="00A442F3"/>
    <w:rsid w:val="00A458E1"/>
    <w:rsid w:val="00A51109"/>
    <w:rsid w:val="00A514D0"/>
    <w:rsid w:val="00A57BDD"/>
    <w:rsid w:val="00A61DE3"/>
    <w:rsid w:val="00A6794B"/>
    <w:rsid w:val="00A75F12"/>
    <w:rsid w:val="00A8072E"/>
    <w:rsid w:val="00A816A6"/>
    <w:rsid w:val="00A81C8B"/>
    <w:rsid w:val="00A83477"/>
    <w:rsid w:val="00A91D27"/>
    <w:rsid w:val="00A92FFB"/>
    <w:rsid w:val="00A94F3A"/>
    <w:rsid w:val="00A97155"/>
    <w:rsid w:val="00AB0AC9"/>
    <w:rsid w:val="00AB11E3"/>
    <w:rsid w:val="00AC23DE"/>
    <w:rsid w:val="00AC7F46"/>
    <w:rsid w:val="00AD28A5"/>
    <w:rsid w:val="00AD506C"/>
    <w:rsid w:val="00AD5A40"/>
    <w:rsid w:val="00AE15B9"/>
    <w:rsid w:val="00AE21E3"/>
    <w:rsid w:val="00AF5AB5"/>
    <w:rsid w:val="00B02CF8"/>
    <w:rsid w:val="00B0320F"/>
    <w:rsid w:val="00B05954"/>
    <w:rsid w:val="00B12F17"/>
    <w:rsid w:val="00B14630"/>
    <w:rsid w:val="00B1583A"/>
    <w:rsid w:val="00B16A5E"/>
    <w:rsid w:val="00B21977"/>
    <w:rsid w:val="00B249E8"/>
    <w:rsid w:val="00B261FB"/>
    <w:rsid w:val="00B30445"/>
    <w:rsid w:val="00B30D1A"/>
    <w:rsid w:val="00B41AE7"/>
    <w:rsid w:val="00B4289A"/>
    <w:rsid w:val="00B53B03"/>
    <w:rsid w:val="00B562AE"/>
    <w:rsid w:val="00B57ACD"/>
    <w:rsid w:val="00B6012F"/>
    <w:rsid w:val="00B60DB3"/>
    <w:rsid w:val="00B61D7F"/>
    <w:rsid w:val="00B633D3"/>
    <w:rsid w:val="00B67B49"/>
    <w:rsid w:val="00B70E9D"/>
    <w:rsid w:val="00B77A0F"/>
    <w:rsid w:val="00B81177"/>
    <w:rsid w:val="00B83E78"/>
    <w:rsid w:val="00B9584F"/>
    <w:rsid w:val="00BA0CD2"/>
    <w:rsid w:val="00BA506B"/>
    <w:rsid w:val="00BB2CC7"/>
    <w:rsid w:val="00BB327E"/>
    <w:rsid w:val="00BB487A"/>
    <w:rsid w:val="00BC4543"/>
    <w:rsid w:val="00BD688C"/>
    <w:rsid w:val="00BF6057"/>
    <w:rsid w:val="00C00364"/>
    <w:rsid w:val="00C00A8E"/>
    <w:rsid w:val="00C06CAB"/>
    <w:rsid w:val="00C23C6E"/>
    <w:rsid w:val="00C27AF9"/>
    <w:rsid w:val="00C31E7D"/>
    <w:rsid w:val="00C3684E"/>
    <w:rsid w:val="00C406ED"/>
    <w:rsid w:val="00C44DE9"/>
    <w:rsid w:val="00C45C22"/>
    <w:rsid w:val="00C47744"/>
    <w:rsid w:val="00C517AD"/>
    <w:rsid w:val="00C53AD0"/>
    <w:rsid w:val="00C54E82"/>
    <w:rsid w:val="00C5710E"/>
    <w:rsid w:val="00C60B40"/>
    <w:rsid w:val="00C64428"/>
    <w:rsid w:val="00C740CD"/>
    <w:rsid w:val="00C761BC"/>
    <w:rsid w:val="00C903DE"/>
    <w:rsid w:val="00C93126"/>
    <w:rsid w:val="00C94FFB"/>
    <w:rsid w:val="00C9582E"/>
    <w:rsid w:val="00CA30A6"/>
    <w:rsid w:val="00CA7A60"/>
    <w:rsid w:val="00CB341A"/>
    <w:rsid w:val="00CB6776"/>
    <w:rsid w:val="00CC1904"/>
    <w:rsid w:val="00CD0475"/>
    <w:rsid w:val="00CD2B5A"/>
    <w:rsid w:val="00CE04CC"/>
    <w:rsid w:val="00CE1FFF"/>
    <w:rsid w:val="00CE4361"/>
    <w:rsid w:val="00CE6984"/>
    <w:rsid w:val="00CE7717"/>
    <w:rsid w:val="00CF14BD"/>
    <w:rsid w:val="00CF4BD7"/>
    <w:rsid w:val="00CF6D2A"/>
    <w:rsid w:val="00D00EE6"/>
    <w:rsid w:val="00D02AA6"/>
    <w:rsid w:val="00D04244"/>
    <w:rsid w:val="00D07561"/>
    <w:rsid w:val="00D12F46"/>
    <w:rsid w:val="00D1431D"/>
    <w:rsid w:val="00D14B43"/>
    <w:rsid w:val="00D34E8D"/>
    <w:rsid w:val="00D361E5"/>
    <w:rsid w:val="00D36B1F"/>
    <w:rsid w:val="00D4219A"/>
    <w:rsid w:val="00D436D1"/>
    <w:rsid w:val="00D46149"/>
    <w:rsid w:val="00D4768D"/>
    <w:rsid w:val="00D5054A"/>
    <w:rsid w:val="00D53187"/>
    <w:rsid w:val="00D651B6"/>
    <w:rsid w:val="00D65840"/>
    <w:rsid w:val="00D76D68"/>
    <w:rsid w:val="00D81E23"/>
    <w:rsid w:val="00D92529"/>
    <w:rsid w:val="00D962ED"/>
    <w:rsid w:val="00D9677F"/>
    <w:rsid w:val="00DA4BAA"/>
    <w:rsid w:val="00DB3C9A"/>
    <w:rsid w:val="00DC25B2"/>
    <w:rsid w:val="00DC463F"/>
    <w:rsid w:val="00DD3075"/>
    <w:rsid w:val="00DE1A81"/>
    <w:rsid w:val="00DE6157"/>
    <w:rsid w:val="00E2020B"/>
    <w:rsid w:val="00E222C3"/>
    <w:rsid w:val="00E244AA"/>
    <w:rsid w:val="00E25C04"/>
    <w:rsid w:val="00E3222D"/>
    <w:rsid w:val="00E32DD2"/>
    <w:rsid w:val="00E3316B"/>
    <w:rsid w:val="00E368BA"/>
    <w:rsid w:val="00E36A1B"/>
    <w:rsid w:val="00E43197"/>
    <w:rsid w:val="00E5499B"/>
    <w:rsid w:val="00E549D3"/>
    <w:rsid w:val="00E555E7"/>
    <w:rsid w:val="00E567A5"/>
    <w:rsid w:val="00E609BB"/>
    <w:rsid w:val="00E61771"/>
    <w:rsid w:val="00E63469"/>
    <w:rsid w:val="00E6461F"/>
    <w:rsid w:val="00E673C4"/>
    <w:rsid w:val="00E716CF"/>
    <w:rsid w:val="00E836D3"/>
    <w:rsid w:val="00E94494"/>
    <w:rsid w:val="00E95D31"/>
    <w:rsid w:val="00EA43C2"/>
    <w:rsid w:val="00EA441A"/>
    <w:rsid w:val="00EA6DEC"/>
    <w:rsid w:val="00EA7694"/>
    <w:rsid w:val="00EB0545"/>
    <w:rsid w:val="00EB16AA"/>
    <w:rsid w:val="00EB2415"/>
    <w:rsid w:val="00EB414D"/>
    <w:rsid w:val="00EC1870"/>
    <w:rsid w:val="00EC3162"/>
    <w:rsid w:val="00EC7F10"/>
    <w:rsid w:val="00ED3987"/>
    <w:rsid w:val="00EE2FFA"/>
    <w:rsid w:val="00EF258D"/>
    <w:rsid w:val="00F01949"/>
    <w:rsid w:val="00F04334"/>
    <w:rsid w:val="00F0546C"/>
    <w:rsid w:val="00F0572A"/>
    <w:rsid w:val="00F12337"/>
    <w:rsid w:val="00F123CD"/>
    <w:rsid w:val="00F13015"/>
    <w:rsid w:val="00F1347A"/>
    <w:rsid w:val="00F14001"/>
    <w:rsid w:val="00F1436B"/>
    <w:rsid w:val="00F16B3A"/>
    <w:rsid w:val="00F16D93"/>
    <w:rsid w:val="00F23BB8"/>
    <w:rsid w:val="00F26D9D"/>
    <w:rsid w:val="00F2734A"/>
    <w:rsid w:val="00F416E7"/>
    <w:rsid w:val="00F43C28"/>
    <w:rsid w:val="00F51E9E"/>
    <w:rsid w:val="00F521F9"/>
    <w:rsid w:val="00F552A1"/>
    <w:rsid w:val="00F6189C"/>
    <w:rsid w:val="00F62C80"/>
    <w:rsid w:val="00F6605F"/>
    <w:rsid w:val="00F749DB"/>
    <w:rsid w:val="00F76077"/>
    <w:rsid w:val="00F77E25"/>
    <w:rsid w:val="00F801B9"/>
    <w:rsid w:val="00F844B6"/>
    <w:rsid w:val="00F85B78"/>
    <w:rsid w:val="00F86488"/>
    <w:rsid w:val="00F900BC"/>
    <w:rsid w:val="00FA08B2"/>
    <w:rsid w:val="00FA12E7"/>
    <w:rsid w:val="00FA52A6"/>
    <w:rsid w:val="00FB16E8"/>
    <w:rsid w:val="00FB1BD4"/>
    <w:rsid w:val="00FB47BE"/>
    <w:rsid w:val="00FD3245"/>
    <w:rsid w:val="00FD34BC"/>
    <w:rsid w:val="00FD4A65"/>
    <w:rsid w:val="00FD6251"/>
    <w:rsid w:val="00FD6441"/>
    <w:rsid w:val="00FD7673"/>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0E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styleId="NoSpacing">
    <w:name w:val="No Spacing"/>
    <w:uiPriority w:val="1"/>
    <w:qFormat/>
    <w:rsid w:val="00C517AD"/>
    <w:rPr>
      <w:rFonts w:ascii="Times New Roman" w:eastAsia="Times New Roman" w:hAnsi="Times New Roman"/>
      <w:sz w:val="24"/>
      <w:szCs w:val="24"/>
    </w:rPr>
  </w:style>
  <w:style w:type="paragraph" w:customStyle="1" w:styleId="tv213">
    <w:name w:val="tv213"/>
    <w:basedOn w:val="Normal"/>
    <w:rsid w:val="00F6189C"/>
    <w:pPr>
      <w:spacing w:before="100" w:beforeAutospacing="1" w:after="100" w:afterAutospacing="1"/>
    </w:pPr>
  </w:style>
  <w:style w:type="paragraph" w:styleId="NormalWeb">
    <w:name w:val="Normal (Web)"/>
    <w:basedOn w:val="Normal"/>
    <w:uiPriority w:val="99"/>
    <w:semiHidden/>
    <w:unhideWhenUsed/>
    <w:rsid w:val="003B04C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styleId="NoSpacing">
    <w:name w:val="No Spacing"/>
    <w:uiPriority w:val="1"/>
    <w:qFormat/>
    <w:rsid w:val="00C517AD"/>
    <w:rPr>
      <w:rFonts w:ascii="Times New Roman" w:eastAsia="Times New Roman" w:hAnsi="Times New Roman"/>
      <w:sz w:val="24"/>
      <w:szCs w:val="24"/>
    </w:rPr>
  </w:style>
  <w:style w:type="paragraph" w:customStyle="1" w:styleId="tv213">
    <w:name w:val="tv213"/>
    <w:basedOn w:val="Normal"/>
    <w:rsid w:val="00F6189C"/>
    <w:pPr>
      <w:spacing w:before="100" w:beforeAutospacing="1" w:after="100" w:afterAutospacing="1"/>
    </w:pPr>
  </w:style>
  <w:style w:type="paragraph" w:styleId="NormalWeb">
    <w:name w:val="Normal (Web)"/>
    <w:basedOn w:val="Normal"/>
    <w:uiPriority w:val="99"/>
    <w:semiHidden/>
    <w:unhideWhenUsed/>
    <w:rsid w:val="003B04C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27541">
      <w:bodyDiv w:val="1"/>
      <w:marLeft w:val="0"/>
      <w:marRight w:val="0"/>
      <w:marTop w:val="0"/>
      <w:marBottom w:val="0"/>
      <w:divBdr>
        <w:top w:val="none" w:sz="0" w:space="0" w:color="auto"/>
        <w:left w:val="none" w:sz="0" w:space="0" w:color="auto"/>
        <w:bottom w:val="none" w:sz="0" w:space="0" w:color="auto"/>
        <w:right w:val="none" w:sz="0" w:space="0" w:color="auto"/>
      </w:divBdr>
      <w:divsChild>
        <w:div w:id="1127822469">
          <w:marLeft w:val="0"/>
          <w:marRight w:val="0"/>
          <w:marTop w:val="0"/>
          <w:marBottom w:val="0"/>
          <w:divBdr>
            <w:top w:val="none" w:sz="0" w:space="0" w:color="auto"/>
            <w:left w:val="none" w:sz="0" w:space="0" w:color="auto"/>
            <w:bottom w:val="none" w:sz="0" w:space="0" w:color="auto"/>
            <w:right w:val="none" w:sz="0" w:space="0" w:color="auto"/>
          </w:divBdr>
        </w:div>
        <w:div w:id="2049522519">
          <w:marLeft w:val="0"/>
          <w:marRight w:val="0"/>
          <w:marTop w:val="0"/>
          <w:marBottom w:val="0"/>
          <w:divBdr>
            <w:top w:val="none" w:sz="0" w:space="0" w:color="auto"/>
            <w:left w:val="none" w:sz="0" w:space="0" w:color="auto"/>
            <w:bottom w:val="none" w:sz="0" w:space="0" w:color="auto"/>
            <w:right w:val="none" w:sz="0" w:space="0" w:color="auto"/>
          </w:divBdr>
        </w:div>
        <w:div w:id="243420357">
          <w:marLeft w:val="0"/>
          <w:marRight w:val="0"/>
          <w:marTop w:val="0"/>
          <w:marBottom w:val="0"/>
          <w:divBdr>
            <w:top w:val="none" w:sz="0" w:space="0" w:color="auto"/>
            <w:left w:val="none" w:sz="0" w:space="0" w:color="auto"/>
            <w:bottom w:val="none" w:sz="0" w:space="0" w:color="auto"/>
            <w:right w:val="none" w:sz="0" w:space="0" w:color="auto"/>
          </w:divBdr>
        </w:div>
        <w:div w:id="1346978521">
          <w:marLeft w:val="0"/>
          <w:marRight w:val="0"/>
          <w:marTop w:val="0"/>
          <w:marBottom w:val="0"/>
          <w:divBdr>
            <w:top w:val="none" w:sz="0" w:space="0" w:color="auto"/>
            <w:left w:val="none" w:sz="0" w:space="0" w:color="auto"/>
            <w:bottom w:val="none" w:sz="0" w:space="0" w:color="auto"/>
            <w:right w:val="none" w:sz="0" w:space="0" w:color="auto"/>
          </w:divBdr>
        </w:div>
        <w:div w:id="247161199">
          <w:marLeft w:val="0"/>
          <w:marRight w:val="0"/>
          <w:marTop w:val="0"/>
          <w:marBottom w:val="0"/>
          <w:divBdr>
            <w:top w:val="none" w:sz="0" w:space="0" w:color="auto"/>
            <w:left w:val="none" w:sz="0" w:space="0" w:color="auto"/>
            <w:bottom w:val="none" w:sz="0" w:space="0" w:color="auto"/>
            <w:right w:val="none" w:sz="0" w:space="0" w:color="auto"/>
          </w:divBdr>
        </w:div>
      </w:divsChild>
    </w:div>
    <w:div w:id="235172069">
      <w:bodyDiv w:val="1"/>
      <w:marLeft w:val="0"/>
      <w:marRight w:val="0"/>
      <w:marTop w:val="0"/>
      <w:marBottom w:val="0"/>
      <w:divBdr>
        <w:top w:val="none" w:sz="0" w:space="0" w:color="auto"/>
        <w:left w:val="none" w:sz="0" w:space="0" w:color="auto"/>
        <w:bottom w:val="none" w:sz="0" w:space="0" w:color="auto"/>
        <w:right w:val="none" w:sz="0" w:space="0" w:color="auto"/>
      </w:divBdr>
      <w:divsChild>
        <w:div w:id="1624732743">
          <w:marLeft w:val="0"/>
          <w:marRight w:val="0"/>
          <w:marTop w:val="0"/>
          <w:marBottom w:val="0"/>
          <w:divBdr>
            <w:top w:val="none" w:sz="0" w:space="0" w:color="auto"/>
            <w:left w:val="none" w:sz="0" w:space="0" w:color="auto"/>
            <w:bottom w:val="none" w:sz="0" w:space="0" w:color="auto"/>
            <w:right w:val="none" w:sz="0" w:space="0" w:color="auto"/>
          </w:divBdr>
        </w:div>
        <w:div w:id="1687900978">
          <w:marLeft w:val="0"/>
          <w:marRight w:val="0"/>
          <w:marTop w:val="0"/>
          <w:marBottom w:val="0"/>
          <w:divBdr>
            <w:top w:val="none" w:sz="0" w:space="0" w:color="auto"/>
            <w:left w:val="none" w:sz="0" w:space="0" w:color="auto"/>
            <w:bottom w:val="none" w:sz="0" w:space="0" w:color="auto"/>
            <w:right w:val="none" w:sz="0" w:space="0" w:color="auto"/>
          </w:divBdr>
        </w:div>
        <w:div w:id="1113985555">
          <w:marLeft w:val="0"/>
          <w:marRight w:val="0"/>
          <w:marTop w:val="0"/>
          <w:marBottom w:val="0"/>
          <w:divBdr>
            <w:top w:val="none" w:sz="0" w:space="0" w:color="auto"/>
            <w:left w:val="none" w:sz="0" w:space="0" w:color="auto"/>
            <w:bottom w:val="none" w:sz="0" w:space="0" w:color="auto"/>
            <w:right w:val="none" w:sz="0" w:space="0" w:color="auto"/>
          </w:divBdr>
        </w:div>
        <w:div w:id="1674452200">
          <w:marLeft w:val="0"/>
          <w:marRight w:val="0"/>
          <w:marTop w:val="0"/>
          <w:marBottom w:val="0"/>
          <w:divBdr>
            <w:top w:val="none" w:sz="0" w:space="0" w:color="auto"/>
            <w:left w:val="none" w:sz="0" w:space="0" w:color="auto"/>
            <w:bottom w:val="none" w:sz="0" w:space="0" w:color="auto"/>
            <w:right w:val="none" w:sz="0" w:space="0" w:color="auto"/>
          </w:divBdr>
        </w:div>
      </w:divsChild>
    </w:div>
    <w:div w:id="322782298">
      <w:bodyDiv w:val="1"/>
      <w:marLeft w:val="0"/>
      <w:marRight w:val="0"/>
      <w:marTop w:val="0"/>
      <w:marBottom w:val="0"/>
      <w:divBdr>
        <w:top w:val="none" w:sz="0" w:space="0" w:color="auto"/>
        <w:left w:val="none" w:sz="0" w:space="0" w:color="auto"/>
        <w:bottom w:val="none" w:sz="0" w:space="0" w:color="auto"/>
        <w:right w:val="none" w:sz="0" w:space="0" w:color="auto"/>
      </w:divBdr>
      <w:divsChild>
        <w:div w:id="547454003">
          <w:marLeft w:val="0"/>
          <w:marRight w:val="0"/>
          <w:marTop w:val="0"/>
          <w:marBottom w:val="0"/>
          <w:divBdr>
            <w:top w:val="none" w:sz="0" w:space="0" w:color="auto"/>
            <w:left w:val="none" w:sz="0" w:space="0" w:color="auto"/>
            <w:bottom w:val="none" w:sz="0" w:space="0" w:color="auto"/>
            <w:right w:val="none" w:sz="0" w:space="0" w:color="auto"/>
          </w:divBdr>
        </w:div>
        <w:div w:id="1440684789">
          <w:marLeft w:val="0"/>
          <w:marRight w:val="0"/>
          <w:marTop w:val="0"/>
          <w:marBottom w:val="0"/>
          <w:divBdr>
            <w:top w:val="none" w:sz="0" w:space="0" w:color="auto"/>
            <w:left w:val="none" w:sz="0" w:space="0" w:color="auto"/>
            <w:bottom w:val="none" w:sz="0" w:space="0" w:color="auto"/>
            <w:right w:val="none" w:sz="0" w:space="0" w:color="auto"/>
          </w:divBdr>
        </w:div>
        <w:div w:id="1241721233">
          <w:marLeft w:val="0"/>
          <w:marRight w:val="0"/>
          <w:marTop w:val="0"/>
          <w:marBottom w:val="0"/>
          <w:divBdr>
            <w:top w:val="none" w:sz="0" w:space="0" w:color="auto"/>
            <w:left w:val="none" w:sz="0" w:space="0" w:color="auto"/>
            <w:bottom w:val="none" w:sz="0" w:space="0" w:color="auto"/>
            <w:right w:val="none" w:sz="0" w:space="0" w:color="auto"/>
          </w:divBdr>
        </w:div>
        <w:div w:id="670832380">
          <w:marLeft w:val="0"/>
          <w:marRight w:val="0"/>
          <w:marTop w:val="0"/>
          <w:marBottom w:val="0"/>
          <w:divBdr>
            <w:top w:val="none" w:sz="0" w:space="0" w:color="auto"/>
            <w:left w:val="none" w:sz="0" w:space="0" w:color="auto"/>
            <w:bottom w:val="none" w:sz="0" w:space="0" w:color="auto"/>
            <w:right w:val="none" w:sz="0" w:space="0" w:color="auto"/>
          </w:divBdr>
        </w:div>
        <w:div w:id="1367566335">
          <w:marLeft w:val="0"/>
          <w:marRight w:val="0"/>
          <w:marTop w:val="0"/>
          <w:marBottom w:val="0"/>
          <w:divBdr>
            <w:top w:val="none" w:sz="0" w:space="0" w:color="auto"/>
            <w:left w:val="none" w:sz="0" w:space="0" w:color="auto"/>
            <w:bottom w:val="none" w:sz="0" w:space="0" w:color="auto"/>
            <w:right w:val="none" w:sz="0" w:space="0" w:color="auto"/>
          </w:divBdr>
        </w:div>
        <w:div w:id="1215777020">
          <w:marLeft w:val="0"/>
          <w:marRight w:val="0"/>
          <w:marTop w:val="0"/>
          <w:marBottom w:val="0"/>
          <w:divBdr>
            <w:top w:val="none" w:sz="0" w:space="0" w:color="auto"/>
            <w:left w:val="none" w:sz="0" w:space="0" w:color="auto"/>
            <w:bottom w:val="none" w:sz="0" w:space="0" w:color="auto"/>
            <w:right w:val="none" w:sz="0" w:space="0" w:color="auto"/>
          </w:divBdr>
        </w:div>
        <w:div w:id="381448833">
          <w:marLeft w:val="0"/>
          <w:marRight w:val="0"/>
          <w:marTop w:val="0"/>
          <w:marBottom w:val="0"/>
          <w:divBdr>
            <w:top w:val="none" w:sz="0" w:space="0" w:color="auto"/>
            <w:left w:val="none" w:sz="0" w:space="0" w:color="auto"/>
            <w:bottom w:val="none" w:sz="0" w:space="0" w:color="auto"/>
            <w:right w:val="none" w:sz="0" w:space="0" w:color="auto"/>
          </w:divBdr>
        </w:div>
        <w:div w:id="1585383555">
          <w:marLeft w:val="0"/>
          <w:marRight w:val="0"/>
          <w:marTop w:val="0"/>
          <w:marBottom w:val="0"/>
          <w:divBdr>
            <w:top w:val="none" w:sz="0" w:space="0" w:color="auto"/>
            <w:left w:val="none" w:sz="0" w:space="0" w:color="auto"/>
            <w:bottom w:val="none" w:sz="0" w:space="0" w:color="auto"/>
            <w:right w:val="none" w:sz="0" w:space="0" w:color="auto"/>
          </w:divBdr>
        </w:div>
      </w:divsChild>
    </w:div>
    <w:div w:id="384528568">
      <w:bodyDiv w:val="1"/>
      <w:marLeft w:val="0"/>
      <w:marRight w:val="0"/>
      <w:marTop w:val="0"/>
      <w:marBottom w:val="0"/>
      <w:divBdr>
        <w:top w:val="none" w:sz="0" w:space="0" w:color="auto"/>
        <w:left w:val="none" w:sz="0" w:space="0" w:color="auto"/>
        <w:bottom w:val="none" w:sz="0" w:space="0" w:color="auto"/>
        <w:right w:val="none" w:sz="0" w:space="0" w:color="auto"/>
      </w:divBdr>
      <w:divsChild>
        <w:div w:id="2015644311">
          <w:marLeft w:val="0"/>
          <w:marRight w:val="0"/>
          <w:marTop w:val="400"/>
          <w:marBottom w:val="0"/>
          <w:divBdr>
            <w:top w:val="none" w:sz="0" w:space="0" w:color="auto"/>
            <w:left w:val="none" w:sz="0" w:space="0" w:color="auto"/>
            <w:bottom w:val="none" w:sz="0" w:space="0" w:color="auto"/>
            <w:right w:val="none" w:sz="0" w:space="0" w:color="auto"/>
          </w:divBdr>
        </w:div>
        <w:div w:id="837496817">
          <w:marLeft w:val="0"/>
          <w:marRight w:val="0"/>
          <w:marTop w:val="0"/>
          <w:marBottom w:val="0"/>
          <w:divBdr>
            <w:top w:val="none" w:sz="0" w:space="0" w:color="auto"/>
            <w:left w:val="none" w:sz="0" w:space="0" w:color="auto"/>
            <w:bottom w:val="none" w:sz="0" w:space="0" w:color="auto"/>
            <w:right w:val="none" w:sz="0" w:space="0" w:color="auto"/>
          </w:divBdr>
        </w:div>
        <w:div w:id="1008170065">
          <w:marLeft w:val="0"/>
          <w:marRight w:val="0"/>
          <w:marTop w:val="0"/>
          <w:marBottom w:val="0"/>
          <w:divBdr>
            <w:top w:val="none" w:sz="0" w:space="0" w:color="auto"/>
            <w:left w:val="none" w:sz="0" w:space="0" w:color="auto"/>
            <w:bottom w:val="none" w:sz="0" w:space="0" w:color="auto"/>
            <w:right w:val="none" w:sz="0" w:space="0" w:color="auto"/>
          </w:divBdr>
        </w:div>
        <w:div w:id="1703287061">
          <w:marLeft w:val="0"/>
          <w:marRight w:val="0"/>
          <w:marTop w:val="0"/>
          <w:marBottom w:val="0"/>
          <w:divBdr>
            <w:top w:val="none" w:sz="0" w:space="0" w:color="auto"/>
            <w:left w:val="none" w:sz="0" w:space="0" w:color="auto"/>
            <w:bottom w:val="none" w:sz="0" w:space="0" w:color="auto"/>
            <w:right w:val="none" w:sz="0" w:space="0" w:color="auto"/>
          </w:divBdr>
        </w:div>
        <w:div w:id="987973865">
          <w:marLeft w:val="0"/>
          <w:marRight w:val="0"/>
          <w:marTop w:val="400"/>
          <w:marBottom w:val="0"/>
          <w:divBdr>
            <w:top w:val="none" w:sz="0" w:space="0" w:color="auto"/>
            <w:left w:val="none" w:sz="0" w:space="0" w:color="auto"/>
            <w:bottom w:val="none" w:sz="0" w:space="0" w:color="auto"/>
            <w:right w:val="none" w:sz="0" w:space="0" w:color="auto"/>
          </w:divBdr>
        </w:div>
        <w:div w:id="629672449">
          <w:marLeft w:val="0"/>
          <w:marRight w:val="0"/>
          <w:marTop w:val="0"/>
          <w:marBottom w:val="0"/>
          <w:divBdr>
            <w:top w:val="none" w:sz="0" w:space="0" w:color="auto"/>
            <w:left w:val="none" w:sz="0" w:space="0" w:color="auto"/>
            <w:bottom w:val="none" w:sz="0" w:space="0" w:color="auto"/>
            <w:right w:val="none" w:sz="0" w:space="0" w:color="auto"/>
          </w:divBdr>
        </w:div>
        <w:div w:id="1689526593">
          <w:marLeft w:val="0"/>
          <w:marRight w:val="0"/>
          <w:marTop w:val="0"/>
          <w:marBottom w:val="0"/>
          <w:divBdr>
            <w:top w:val="none" w:sz="0" w:space="0" w:color="auto"/>
            <w:left w:val="none" w:sz="0" w:space="0" w:color="auto"/>
            <w:bottom w:val="none" w:sz="0" w:space="0" w:color="auto"/>
            <w:right w:val="none" w:sz="0" w:space="0" w:color="auto"/>
          </w:divBdr>
        </w:div>
        <w:div w:id="1181965974">
          <w:marLeft w:val="0"/>
          <w:marRight w:val="0"/>
          <w:marTop w:val="0"/>
          <w:marBottom w:val="0"/>
          <w:divBdr>
            <w:top w:val="none" w:sz="0" w:space="0" w:color="auto"/>
            <w:left w:val="none" w:sz="0" w:space="0" w:color="auto"/>
            <w:bottom w:val="none" w:sz="0" w:space="0" w:color="auto"/>
            <w:right w:val="none" w:sz="0" w:space="0" w:color="auto"/>
          </w:divBdr>
        </w:div>
        <w:div w:id="1050885790">
          <w:marLeft w:val="0"/>
          <w:marRight w:val="0"/>
          <w:marTop w:val="0"/>
          <w:marBottom w:val="0"/>
          <w:divBdr>
            <w:top w:val="none" w:sz="0" w:space="0" w:color="auto"/>
            <w:left w:val="none" w:sz="0" w:space="0" w:color="auto"/>
            <w:bottom w:val="none" w:sz="0" w:space="0" w:color="auto"/>
            <w:right w:val="none" w:sz="0" w:space="0" w:color="auto"/>
          </w:divBdr>
        </w:div>
        <w:div w:id="1363895929">
          <w:marLeft w:val="0"/>
          <w:marRight w:val="0"/>
          <w:marTop w:val="0"/>
          <w:marBottom w:val="0"/>
          <w:divBdr>
            <w:top w:val="none" w:sz="0" w:space="0" w:color="auto"/>
            <w:left w:val="none" w:sz="0" w:space="0" w:color="auto"/>
            <w:bottom w:val="none" w:sz="0" w:space="0" w:color="auto"/>
            <w:right w:val="none" w:sz="0" w:space="0" w:color="auto"/>
          </w:divBdr>
        </w:div>
        <w:div w:id="1239484697">
          <w:marLeft w:val="0"/>
          <w:marRight w:val="0"/>
          <w:marTop w:val="0"/>
          <w:marBottom w:val="0"/>
          <w:divBdr>
            <w:top w:val="none" w:sz="0" w:space="0" w:color="auto"/>
            <w:left w:val="none" w:sz="0" w:space="0" w:color="auto"/>
            <w:bottom w:val="none" w:sz="0" w:space="0" w:color="auto"/>
            <w:right w:val="none" w:sz="0" w:space="0" w:color="auto"/>
          </w:divBdr>
        </w:div>
        <w:div w:id="92482415">
          <w:marLeft w:val="0"/>
          <w:marRight w:val="0"/>
          <w:marTop w:val="0"/>
          <w:marBottom w:val="0"/>
          <w:divBdr>
            <w:top w:val="none" w:sz="0" w:space="0" w:color="auto"/>
            <w:left w:val="none" w:sz="0" w:space="0" w:color="auto"/>
            <w:bottom w:val="none" w:sz="0" w:space="0" w:color="auto"/>
            <w:right w:val="none" w:sz="0" w:space="0" w:color="auto"/>
          </w:divBdr>
        </w:div>
        <w:div w:id="1518040701">
          <w:marLeft w:val="0"/>
          <w:marRight w:val="0"/>
          <w:marTop w:val="400"/>
          <w:marBottom w:val="0"/>
          <w:divBdr>
            <w:top w:val="none" w:sz="0" w:space="0" w:color="auto"/>
            <w:left w:val="none" w:sz="0" w:space="0" w:color="auto"/>
            <w:bottom w:val="none" w:sz="0" w:space="0" w:color="auto"/>
            <w:right w:val="none" w:sz="0" w:space="0" w:color="auto"/>
          </w:divBdr>
        </w:div>
        <w:div w:id="1331954232">
          <w:marLeft w:val="0"/>
          <w:marRight w:val="0"/>
          <w:marTop w:val="0"/>
          <w:marBottom w:val="0"/>
          <w:divBdr>
            <w:top w:val="none" w:sz="0" w:space="0" w:color="auto"/>
            <w:left w:val="none" w:sz="0" w:space="0" w:color="auto"/>
            <w:bottom w:val="none" w:sz="0" w:space="0" w:color="auto"/>
            <w:right w:val="none" w:sz="0" w:space="0" w:color="auto"/>
          </w:divBdr>
        </w:div>
        <w:div w:id="617879536">
          <w:marLeft w:val="0"/>
          <w:marRight w:val="0"/>
          <w:marTop w:val="0"/>
          <w:marBottom w:val="0"/>
          <w:divBdr>
            <w:top w:val="none" w:sz="0" w:space="0" w:color="auto"/>
            <w:left w:val="none" w:sz="0" w:space="0" w:color="auto"/>
            <w:bottom w:val="none" w:sz="0" w:space="0" w:color="auto"/>
            <w:right w:val="none" w:sz="0" w:space="0" w:color="auto"/>
          </w:divBdr>
        </w:div>
        <w:div w:id="1504081778">
          <w:marLeft w:val="0"/>
          <w:marRight w:val="0"/>
          <w:marTop w:val="400"/>
          <w:marBottom w:val="0"/>
          <w:divBdr>
            <w:top w:val="none" w:sz="0" w:space="0" w:color="auto"/>
            <w:left w:val="none" w:sz="0" w:space="0" w:color="auto"/>
            <w:bottom w:val="none" w:sz="0" w:space="0" w:color="auto"/>
            <w:right w:val="none" w:sz="0" w:space="0" w:color="auto"/>
          </w:divBdr>
        </w:div>
        <w:div w:id="1944918236">
          <w:marLeft w:val="0"/>
          <w:marRight w:val="0"/>
          <w:marTop w:val="0"/>
          <w:marBottom w:val="0"/>
          <w:divBdr>
            <w:top w:val="none" w:sz="0" w:space="0" w:color="auto"/>
            <w:left w:val="none" w:sz="0" w:space="0" w:color="auto"/>
            <w:bottom w:val="none" w:sz="0" w:space="0" w:color="auto"/>
            <w:right w:val="none" w:sz="0" w:space="0" w:color="auto"/>
          </w:divBdr>
        </w:div>
        <w:div w:id="1306548645">
          <w:marLeft w:val="0"/>
          <w:marRight w:val="0"/>
          <w:marTop w:val="0"/>
          <w:marBottom w:val="0"/>
          <w:divBdr>
            <w:top w:val="none" w:sz="0" w:space="0" w:color="auto"/>
            <w:left w:val="none" w:sz="0" w:space="0" w:color="auto"/>
            <w:bottom w:val="none" w:sz="0" w:space="0" w:color="auto"/>
            <w:right w:val="none" w:sz="0" w:space="0" w:color="auto"/>
          </w:divBdr>
        </w:div>
        <w:div w:id="768164238">
          <w:marLeft w:val="0"/>
          <w:marRight w:val="0"/>
          <w:marTop w:val="0"/>
          <w:marBottom w:val="0"/>
          <w:divBdr>
            <w:top w:val="none" w:sz="0" w:space="0" w:color="auto"/>
            <w:left w:val="none" w:sz="0" w:space="0" w:color="auto"/>
            <w:bottom w:val="none" w:sz="0" w:space="0" w:color="auto"/>
            <w:right w:val="none" w:sz="0" w:space="0" w:color="auto"/>
          </w:divBdr>
        </w:div>
        <w:div w:id="1871069392">
          <w:marLeft w:val="0"/>
          <w:marRight w:val="0"/>
          <w:marTop w:val="0"/>
          <w:marBottom w:val="0"/>
          <w:divBdr>
            <w:top w:val="none" w:sz="0" w:space="0" w:color="auto"/>
            <w:left w:val="none" w:sz="0" w:space="0" w:color="auto"/>
            <w:bottom w:val="none" w:sz="0" w:space="0" w:color="auto"/>
            <w:right w:val="none" w:sz="0" w:space="0" w:color="auto"/>
          </w:divBdr>
        </w:div>
        <w:div w:id="304311406">
          <w:marLeft w:val="0"/>
          <w:marRight w:val="0"/>
          <w:marTop w:val="0"/>
          <w:marBottom w:val="0"/>
          <w:divBdr>
            <w:top w:val="none" w:sz="0" w:space="0" w:color="auto"/>
            <w:left w:val="none" w:sz="0" w:space="0" w:color="auto"/>
            <w:bottom w:val="none" w:sz="0" w:space="0" w:color="auto"/>
            <w:right w:val="none" w:sz="0" w:space="0" w:color="auto"/>
          </w:divBdr>
        </w:div>
        <w:div w:id="1416365218">
          <w:marLeft w:val="0"/>
          <w:marRight w:val="0"/>
          <w:marTop w:val="0"/>
          <w:marBottom w:val="0"/>
          <w:divBdr>
            <w:top w:val="none" w:sz="0" w:space="0" w:color="auto"/>
            <w:left w:val="none" w:sz="0" w:space="0" w:color="auto"/>
            <w:bottom w:val="none" w:sz="0" w:space="0" w:color="auto"/>
            <w:right w:val="none" w:sz="0" w:space="0" w:color="auto"/>
          </w:divBdr>
        </w:div>
        <w:div w:id="1012413287">
          <w:marLeft w:val="0"/>
          <w:marRight w:val="0"/>
          <w:marTop w:val="0"/>
          <w:marBottom w:val="0"/>
          <w:divBdr>
            <w:top w:val="none" w:sz="0" w:space="0" w:color="auto"/>
            <w:left w:val="none" w:sz="0" w:space="0" w:color="auto"/>
            <w:bottom w:val="none" w:sz="0" w:space="0" w:color="auto"/>
            <w:right w:val="none" w:sz="0" w:space="0" w:color="auto"/>
          </w:divBdr>
        </w:div>
        <w:div w:id="227612326">
          <w:marLeft w:val="0"/>
          <w:marRight w:val="0"/>
          <w:marTop w:val="0"/>
          <w:marBottom w:val="0"/>
          <w:divBdr>
            <w:top w:val="none" w:sz="0" w:space="0" w:color="auto"/>
            <w:left w:val="none" w:sz="0" w:space="0" w:color="auto"/>
            <w:bottom w:val="none" w:sz="0" w:space="0" w:color="auto"/>
            <w:right w:val="none" w:sz="0" w:space="0" w:color="auto"/>
          </w:divBdr>
        </w:div>
        <w:div w:id="1811242254">
          <w:marLeft w:val="0"/>
          <w:marRight w:val="0"/>
          <w:marTop w:val="0"/>
          <w:marBottom w:val="0"/>
          <w:divBdr>
            <w:top w:val="none" w:sz="0" w:space="0" w:color="auto"/>
            <w:left w:val="none" w:sz="0" w:space="0" w:color="auto"/>
            <w:bottom w:val="none" w:sz="0" w:space="0" w:color="auto"/>
            <w:right w:val="none" w:sz="0" w:space="0" w:color="auto"/>
          </w:divBdr>
        </w:div>
      </w:divsChild>
    </w:div>
    <w:div w:id="415440920">
      <w:bodyDiv w:val="1"/>
      <w:marLeft w:val="0"/>
      <w:marRight w:val="0"/>
      <w:marTop w:val="0"/>
      <w:marBottom w:val="0"/>
      <w:divBdr>
        <w:top w:val="none" w:sz="0" w:space="0" w:color="auto"/>
        <w:left w:val="none" w:sz="0" w:space="0" w:color="auto"/>
        <w:bottom w:val="none" w:sz="0" w:space="0" w:color="auto"/>
        <w:right w:val="none" w:sz="0" w:space="0" w:color="auto"/>
      </w:divBdr>
    </w:div>
    <w:div w:id="496925188">
      <w:bodyDiv w:val="1"/>
      <w:marLeft w:val="0"/>
      <w:marRight w:val="0"/>
      <w:marTop w:val="0"/>
      <w:marBottom w:val="0"/>
      <w:divBdr>
        <w:top w:val="none" w:sz="0" w:space="0" w:color="auto"/>
        <w:left w:val="none" w:sz="0" w:space="0" w:color="auto"/>
        <w:bottom w:val="none" w:sz="0" w:space="0" w:color="auto"/>
        <w:right w:val="none" w:sz="0" w:space="0" w:color="auto"/>
      </w:divBdr>
      <w:divsChild>
        <w:div w:id="204299446">
          <w:marLeft w:val="0"/>
          <w:marRight w:val="0"/>
          <w:marTop w:val="0"/>
          <w:marBottom w:val="0"/>
          <w:divBdr>
            <w:top w:val="none" w:sz="0" w:space="0" w:color="auto"/>
            <w:left w:val="none" w:sz="0" w:space="0" w:color="auto"/>
            <w:bottom w:val="none" w:sz="0" w:space="0" w:color="auto"/>
            <w:right w:val="none" w:sz="0" w:space="0" w:color="auto"/>
          </w:divBdr>
        </w:div>
        <w:div w:id="1682463734">
          <w:marLeft w:val="0"/>
          <w:marRight w:val="0"/>
          <w:marTop w:val="0"/>
          <w:marBottom w:val="0"/>
          <w:divBdr>
            <w:top w:val="none" w:sz="0" w:space="0" w:color="auto"/>
            <w:left w:val="none" w:sz="0" w:space="0" w:color="auto"/>
            <w:bottom w:val="none" w:sz="0" w:space="0" w:color="auto"/>
            <w:right w:val="none" w:sz="0" w:space="0" w:color="auto"/>
          </w:divBdr>
        </w:div>
        <w:div w:id="581333117">
          <w:marLeft w:val="0"/>
          <w:marRight w:val="0"/>
          <w:marTop w:val="0"/>
          <w:marBottom w:val="0"/>
          <w:divBdr>
            <w:top w:val="none" w:sz="0" w:space="0" w:color="auto"/>
            <w:left w:val="none" w:sz="0" w:space="0" w:color="auto"/>
            <w:bottom w:val="none" w:sz="0" w:space="0" w:color="auto"/>
            <w:right w:val="none" w:sz="0" w:space="0" w:color="auto"/>
          </w:divBdr>
        </w:div>
      </w:divsChild>
    </w:div>
    <w:div w:id="550847466">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836773460">
      <w:bodyDiv w:val="1"/>
      <w:marLeft w:val="0"/>
      <w:marRight w:val="0"/>
      <w:marTop w:val="0"/>
      <w:marBottom w:val="0"/>
      <w:divBdr>
        <w:top w:val="none" w:sz="0" w:space="0" w:color="auto"/>
        <w:left w:val="none" w:sz="0" w:space="0" w:color="auto"/>
        <w:bottom w:val="none" w:sz="0" w:space="0" w:color="auto"/>
        <w:right w:val="none" w:sz="0" w:space="0" w:color="auto"/>
      </w:divBdr>
      <w:divsChild>
        <w:div w:id="1054158294">
          <w:marLeft w:val="0"/>
          <w:marRight w:val="0"/>
          <w:marTop w:val="0"/>
          <w:marBottom w:val="0"/>
          <w:divBdr>
            <w:top w:val="none" w:sz="0" w:space="0" w:color="auto"/>
            <w:left w:val="none" w:sz="0" w:space="0" w:color="auto"/>
            <w:bottom w:val="none" w:sz="0" w:space="0" w:color="auto"/>
            <w:right w:val="none" w:sz="0" w:space="0" w:color="auto"/>
          </w:divBdr>
        </w:div>
        <w:div w:id="103690978">
          <w:marLeft w:val="0"/>
          <w:marRight w:val="0"/>
          <w:marTop w:val="0"/>
          <w:marBottom w:val="0"/>
          <w:divBdr>
            <w:top w:val="none" w:sz="0" w:space="0" w:color="auto"/>
            <w:left w:val="none" w:sz="0" w:space="0" w:color="auto"/>
            <w:bottom w:val="none" w:sz="0" w:space="0" w:color="auto"/>
            <w:right w:val="none" w:sz="0" w:space="0" w:color="auto"/>
          </w:divBdr>
        </w:div>
      </w:divsChild>
    </w:div>
    <w:div w:id="997614788">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231499444">
      <w:bodyDiv w:val="1"/>
      <w:marLeft w:val="0"/>
      <w:marRight w:val="0"/>
      <w:marTop w:val="0"/>
      <w:marBottom w:val="0"/>
      <w:divBdr>
        <w:top w:val="none" w:sz="0" w:space="0" w:color="auto"/>
        <w:left w:val="none" w:sz="0" w:space="0" w:color="auto"/>
        <w:bottom w:val="none" w:sz="0" w:space="0" w:color="auto"/>
        <w:right w:val="none" w:sz="0" w:space="0" w:color="auto"/>
      </w:divBdr>
    </w:div>
    <w:div w:id="1342006837">
      <w:bodyDiv w:val="1"/>
      <w:marLeft w:val="0"/>
      <w:marRight w:val="0"/>
      <w:marTop w:val="0"/>
      <w:marBottom w:val="0"/>
      <w:divBdr>
        <w:top w:val="none" w:sz="0" w:space="0" w:color="auto"/>
        <w:left w:val="none" w:sz="0" w:space="0" w:color="auto"/>
        <w:bottom w:val="none" w:sz="0" w:space="0" w:color="auto"/>
        <w:right w:val="none" w:sz="0" w:space="0" w:color="auto"/>
      </w:divBdr>
      <w:divsChild>
        <w:div w:id="666858519">
          <w:marLeft w:val="0"/>
          <w:marRight w:val="0"/>
          <w:marTop w:val="0"/>
          <w:marBottom w:val="0"/>
          <w:divBdr>
            <w:top w:val="none" w:sz="0" w:space="0" w:color="auto"/>
            <w:left w:val="none" w:sz="0" w:space="0" w:color="auto"/>
            <w:bottom w:val="none" w:sz="0" w:space="0" w:color="auto"/>
            <w:right w:val="none" w:sz="0" w:space="0" w:color="auto"/>
          </w:divBdr>
        </w:div>
        <w:div w:id="976909923">
          <w:marLeft w:val="0"/>
          <w:marRight w:val="0"/>
          <w:marTop w:val="0"/>
          <w:marBottom w:val="0"/>
          <w:divBdr>
            <w:top w:val="none" w:sz="0" w:space="0" w:color="auto"/>
            <w:left w:val="none" w:sz="0" w:space="0" w:color="auto"/>
            <w:bottom w:val="none" w:sz="0" w:space="0" w:color="auto"/>
            <w:right w:val="none" w:sz="0" w:space="0" w:color="auto"/>
          </w:divBdr>
        </w:div>
        <w:div w:id="1308897746">
          <w:marLeft w:val="0"/>
          <w:marRight w:val="0"/>
          <w:marTop w:val="0"/>
          <w:marBottom w:val="0"/>
          <w:divBdr>
            <w:top w:val="none" w:sz="0" w:space="0" w:color="auto"/>
            <w:left w:val="none" w:sz="0" w:space="0" w:color="auto"/>
            <w:bottom w:val="none" w:sz="0" w:space="0" w:color="auto"/>
            <w:right w:val="none" w:sz="0" w:space="0" w:color="auto"/>
          </w:divBdr>
        </w:div>
      </w:divsChild>
    </w:div>
    <w:div w:id="1513449510">
      <w:bodyDiv w:val="1"/>
      <w:marLeft w:val="0"/>
      <w:marRight w:val="0"/>
      <w:marTop w:val="0"/>
      <w:marBottom w:val="0"/>
      <w:divBdr>
        <w:top w:val="none" w:sz="0" w:space="0" w:color="auto"/>
        <w:left w:val="none" w:sz="0" w:space="0" w:color="auto"/>
        <w:bottom w:val="none" w:sz="0" w:space="0" w:color="auto"/>
        <w:right w:val="none" w:sz="0" w:space="0" w:color="auto"/>
      </w:divBdr>
      <w:divsChild>
        <w:div w:id="310716130">
          <w:marLeft w:val="0"/>
          <w:marRight w:val="0"/>
          <w:marTop w:val="0"/>
          <w:marBottom w:val="0"/>
          <w:divBdr>
            <w:top w:val="none" w:sz="0" w:space="0" w:color="auto"/>
            <w:left w:val="none" w:sz="0" w:space="0" w:color="auto"/>
            <w:bottom w:val="none" w:sz="0" w:space="0" w:color="auto"/>
            <w:right w:val="none" w:sz="0" w:space="0" w:color="auto"/>
          </w:divBdr>
        </w:div>
        <w:div w:id="1010834496">
          <w:marLeft w:val="0"/>
          <w:marRight w:val="0"/>
          <w:marTop w:val="0"/>
          <w:marBottom w:val="0"/>
          <w:divBdr>
            <w:top w:val="none" w:sz="0" w:space="0" w:color="auto"/>
            <w:left w:val="none" w:sz="0" w:space="0" w:color="auto"/>
            <w:bottom w:val="none" w:sz="0" w:space="0" w:color="auto"/>
            <w:right w:val="none" w:sz="0" w:space="0" w:color="auto"/>
          </w:divBdr>
        </w:div>
      </w:divsChild>
    </w:div>
    <w:div w:id="1548950485">
      <w:bodyDiv w:val="1"/>
      <w:marLeft w:val="0"/>
      <w:marRight w:val="0"/>
      <w:marTop w:val="0"/>
      <w:marBottom w:val="0"/>
      <w:divBdr>
        <w:top w:val="none" w:sz="0" w:space="0" w:color="auto"/>
        <w:left w:val="none" w:sz="0" w:space="0" w:color="auto"/>
        <w:bottom w:val="none" w:sz="0" w:space="0" w:color="auto"/>
        <w:right w:val="none" w:sz="0" w:space="0" w:color="auto"/>
      </w:divBdr>
      <w:divsChild>
        <w:div w:id="735278123">
          <w:marLeft w:val="0"/>
          <w:marRight w:val="0"/>
          <w:marTop w:val="0"/>
          <w:marBottom w:val="0"/>
          <w:divBdr>
            <w:top w:val="none" w:sz="0" w:space="0" w:color="auto"/>
            <w:left w:val="none" w:sz="0" w:space="0" w:color="auto"/>
            <w:bottom w:val="none" w:sz="0" w:space="0" w:color="auto"/>
            <w:right w:val="none" w:sz="0" w:space="0" w:color="auto"/>
          </w:divBdr>
        </w:div>
        <w:div w:id="1064180390">
          <w:marLeft w:val="0"/>
          <w:marRight w:val="0"/>
          <w:marTop w:val="0"/>
          <w:marBottom w:val="0"/>
          <w:divBdr>
            <w:top w:val="none" w:sz="0" w:space="0" w:color="auto"/>
            <w:left w:val="none" w:sz="0" w:space="0" w:color="auto"/>
            <w:bottom w:val="none" w:sz="0" w:space="0" w:color="auto"/>
            <w:right w:val="none" w:sz="0" w:space="0" w:color="auto"/>
          </w:divBdr>
        </w:div>
        <w:div w:id="1728142013">
          <w:marLeft w:val="0"/>
          <w:marRight w:val="0"/>
          <w:marTop w:val="0"/>
          <w:marBottom w:val="0"/>
          <w:divBdr>
            <w:top w:val="none" w:sz="0" w:space="0" w:color="auto"/>
            <w:left w:val="none" w:sz="0" w:space="0" w:color="auto"/>
            <w:bottom w:val="none" w:sz="0" w:space="0" w:color="auto"/>
            <w:right w:val="none" w:sz="0" w:space="0" w:color="auto"/>
          </w:divBdr>
        </w:div>
        <w:div w:id="932319837">
          <w:marLeft w:val="0"/>
          <w:marRight w:val="0"/>
          <w:marTop w:val="0"/>
          <w:marBottom w:val="0"/>
          <w:divBdr>
            <w:top w:val="none" w:sz="0" w:space="0" w:color="auto"/>
            <w:left w:val="none" w:sz="0" w:space="0" w:color="auto"/>
            <w:bottom w:val="none" w:sz="0" w:space="0" w:color="auto"/>
            <w:right w:val="none" w:sz="0" w:space="0" w:color="auto"/>
          </w:divBdr>
        </w:div>
        <w:div w:id="2098938113">
          <w:marLeft w:val="0"/>
          <w:marRight w:val="0"/>
          <w:marTop w:val="0"/>
          <w:marBottom w:val="0"/>
          <w:divBdr>
            <w:top w:val="none" w:sz="0" w:space="0" w:color="auto"/>
            <w:left w:val="none" w:sz="0" w:space="0" w:color="auto"/>
            <w:bottom w:val="none" w:sz="0" w:space="0" w:color="auto"/>
            <w:right w:val="none" w:sz="0" w:space="0" w:color="auto"/>
          </w:divBdr>
        </w:div>
        <w:div w:id="1550725439">
          <w:marLeft w:val="0"/>
          <w:marRight w:val="0"/>
          <w:marTop w:val="0"/>
          <w:marBottom w:val="0"/>
          <w:divBdr>
            <w:top w:val="none" w:sz="0" w:space="0" w:color="auto"/>
            <w:left w:val="none" w:sz="0" w:space="0" w:color="auto"/>
            <w:bottom w:val="none" w:sz="0" w:space="0" w:color="auto"/>
            <w:right w:val="none" w:sz="0" w:space="0" w:color="auto"/>
          </w:divBdr>
        </w:div>
      </w:divsChild>
    </w:div>
    <w:div w:id="1580022576">
      <w:bodyDiv w:val="1"/>
      <w:marLeft w:val="0"/>
      <w:marRight w:val="0"/>
      <w:marTop w:val="0"/>
      <w:marBottom w:val="0"/>
      <w:divBdr>
        <w:top w:val="none" w:sz="0" w:space="0" w:color="auto"/>
        <w:left w:val="none" w:sz="0" w:space="0" w:color="auto"/>
        <w:bottom w:val="none" w:sz="0" w:space="0" w:color="auto"/>
        <w:right w:val="none" w:sz="0" w:space="0" w:color="auto"/>
      </w:divBdr>
      <w:divsChild>
        <w:div w:id="1825973586">
          <w:marLeft w:val="0"/>
          <w:marRight w:val="0"/>
          <w:marTop w:val="0"/>
          <w:marBottom w:val="0"/>
          <w:divBdr>
            <w:top w:val="none" w:sz="0" w:space="0" w:color="auto"/>
            <w:left w:val="none" w:sz="0" w:space="0" w:color="auto"/>
            <w:bottom w:val="none" w:sz="0" w:space="0" w:color="auto"/>
            <w:right w:val="none" w:sz="0" w:space="0" w:color="auto"/>
          </w:divBdr>
        </w:div>
        <w:div w:id="1118377384">
          <w:marLeft w:val="0"/>
          <w:marRight w:val="0"/>
          <w:marTop w:val="0"/>
          <w:marBottom w:val="0"/>
          <w:divBdr>
            <w:top w:val="none" w:sz="0" w:space="0" w:color="auto"/>
            <w:left w:val="none" w:sz="0" w:space="0" w:color="auto"/>
            <w:bottom w:val="none" w:sz="0" w:space="0" w:color="auto"/>
            <w:right w:val="none" w:sz="0" w:space="0" w:color="auto"/>
          </w:divBdr>
        </w:div>
      </w:divsChild>
    </w:div>
    <w:div w:id="1764717079">
      <w:bodyDiv w:val="1"/>
      <w:marLeft w:val="0"/>
      <w:marRight w:val="0"/>
      <w:marTop w:val="0"/>
      <w:marBottom w:val="0"/>
      <w:divBdr>
        <w:top w:val="none" w:sz="0" w:space="0" w:color="auto"/>
        <w:left w:val="none" w:sz="0" w:space="0" w:color="auto"/>
        <w:bottom w:val="none" w:sz="0" w:space="0" w:color="auto"/>
        <w:right w:val="none" w:sz="0" w:space="0" w:color="auto"/>
      </w:divBdr>
      <w:divsChild>
        <w:div w:id="1387995302">
          <w:marLeft w:val="0"/>
          <w:marRight w:val="0"/>
          <w:marTop w:val="0"/>
          <w:marBottom w:val="0"/>
          <w:divBdr>
            <w:top w:val="none" w:sz="0" w:space="0" w:color="auto"/>
            <w:left w:val="none" w:sz="0" w:space="0" w:color="auto"/>
            <w:bottom w:val="none" w:sz="0" w:space="0" w:color="auto"/>
            <w:right w:val="none" w:sz="0" w:space="0" w:color="auto"/>
          </w:divBdr>
        </w:div>
        <w:div w:id="398479604">
          <w:marLeft w:val="0"/>
          <w:marRight w:val="0"/>
          <w:marTop w:val="0"/>
          <w:marBottom w:val="0"/>
          <w:divBdr>
            <w:top w:val="none" w:sz="0" w:space="0" w:color="auto"/>
            <w:left w:val="none" w:sz="0" w:space="0" w:color="auto"/>
            <w:bottom w:val="none" w:sz="0" w:space="0" w:color="auto"/>
            <w:right w:val="none" w:sz="0" w:space="0" w:color="auto"/>
          </w:divBdr>
        </w:div>
        <w:div w:id="924146325">
          <w:marLeft w:val="0"/>
          <w:marRight w:val="0"/>
          <w:marTop w:val="0"/>
          <w:marBottom w:val="0"/>
          <w:divBdr>
            <w:top w:val="none" w:sz="0" w:space="0" w:color="auto"/>
            <w:left w:val="none" w:sz="0" w:space="0" w:color="auto"/>
            <w:bottom w:val="none" w:sz="0" w:space="0" w:color="auto"/>
            <w:right w:val="none" w:sz="0" w:space="0" w:color="auto"/>
          </w:divBdr>
        </w:div>
        <w:div w:id="409931416">
          <w:marLeft w:val="0"/>
          <w:marRight w:val="0"/>
          <w:marTop w:val="0"/>
          <w:marBottom w:val="0"/>
          <w:divBdr>
            <w:top w:val="none" w:sz="0" w:space="0" w:color="auto"/>
            <w:left w:val="none" w:sz="0" w:space="0" w:color="auto"/>
            <w:bottom w:val="none" w:sz="0" w:space="0" w:color="auto"/>
            <w:right w:val="none" w:sz="0" w:space="0" w:color="auto"/>
          </w:divBdr>
        </w:div>
      </w:divsChild>
    </w:div>
    <w:div w:id="1811172667">
      <w:bodyDiv w:val="1"/>
      <w:marLeft w:val="0"/>
      <w:marRight w:val="0"/>
      <w:marTop w:val="0"/>
      <w:marBottom w:val="0"/>
      <w:divBdr>
        <w:top w:val="none" w:sz="0" w:space="0" w:color="auto"/>
        <w:left w:val="none" w:sz="0" w:space="0" w:color="auto"/>
        <w:bottom w:val="none" w:sz="0" w:space="0" w:color="auto"/>
        <w:right w:val="none" w:sz="0" w:space="0" w:color="auto"/>
      </w:divBdr>
      <w:divsChild>
        <w:div w:id="13383183">
          <w:marLeft w:val="0"/>
          <w:marRight w:val="0"/>
          <w:marTop w:val="0"/>
          <w:marBottom w:val="567"/>
          <w:divBdr>
            <w:top w:val="none" w:sz="0" w:space="0" w:color="auto"/>
            <w:left w:val="none" w:sz="0" w:space="0" w:color="auto"/>
            <w:bottom w:val="none" w:sz="0" w:space="0" w:color="auto"/>
            <w:right w:val="none" w:sz="0" w:space="0" w:color="auto"/>
          </w:divBdr>
        </w:div>
        <w:div w:id="1789155501">
          <w:marLeft w:val="0"/>
          <w:marRight w:val="0"/>
          <w:marTop w:val="0"/>
          <w:marBottom w:val="567"/>
          <w:divBdr>
            <w:top w:val="none" w:sz="0" w:space="0" w:color="auto"/>
            <w:left w:val="none" w:sz="0" w:space="0" w:color="auto"/>
            <w:bottom w:val="none" w:sz="0" w:space="0" w:color="auto"/>
            <w:right w:val="none" w:sz="0" w:space="0" w:color="auto"/>
          </w:divBdr>
        </w:div>
        <w:div w:id="279722335">
          <w:marLeft w:val="0"/>
          <w:marRight w:val="0"/>
          <w:marTop w:val="400"/>
          <w:marBottom w:val="0"/>
          <w:divBdr>
            <w:top w:val="none" w:sz="0" w:space="0" w:color="auto"/>
            <w:left w:val="none" w:sz="0" w:space="0" w:color="auto"/>
            <w:bottom w:val="none" w:sz="0" w:space="0" w:color="auto"/>
            <w:right w:val="none" w:sz="0" w:space="0" w:color="auto"/>
          </w:divBdr>
        </w:div>
        <w:div w:id="25065252">
          <w:marLeft w:val="0"/>
          <w:marRight w:val="0"/>
          <w:marTop w:val="0"/>
          <w:marBottom w:val="0"/>
          <w:divBdr>
            <w:top w:val="none" w:sz="0" w:space="0" w:color="auto"/>
            <w:left w:val="none" w:sz="0" w:space="0" w:color="auto"/>
            <w:bottom w:val="none" w:sz="0" w:space="0" w:color="auto"/>
            <w:right w:val="none" w:sz="0" w:space="0" w:color="auto"/>
          </w:divBdr>
        </w:div>
        <w:div w:id="1242716575">
          <w:marLeft w:val="0"/>
          <w:marRight w:val="0"/>
          <w:marTop w:val="400"/>
          <w:marBottom w:val="0"/>
          <w:divBdr>
            <w:top w:val="none" w:sz="0" w:space="0" w:color="auto"/>
            <w:left w:val="none" w:sz="0" w:space="0" w:color="auto"/>
            <w:bottom w:val="none" w:sz="0" w:space="0" w:color="auto"/>
            <w:right w:val="none" w:sz="0" w:space="0" w:color="auto"/>
          </w:divBdr>
        </w:div>
        <w:div w:id="1272737874">
          <w:marLeft w:val="0"/>
          <w:marRight w:val="0"/>
          <w:marTop w:val="0"/>
          <w:marBottom w:val="0"/>
          <w:divBdr>
            <w:top w:val="none" w:sz="0" w:space="0" w:color="auto"/>
            <w:left w:val="none" w:sz="0" w:space="0" w:color="auto"/>
            <w:bottom w:val="none" w:sz="0" w:space="0" w:color="auto"/>
            <w:right w:val="none" w:sz="0" w:space="0" w:color="auto"/>
          </w:divBdr>
        </w:div>
        <w:div w:id="717818415">
          <w:marLeft w:val="0"/>
          <w:marRight w:val="0"/>
          <w:marTop w:val="0"/>
          <w:marBottom w:val="0"/>
          <w:divBdr>
            <w:top w:val="none" w:sz="0" w:space="0" w:color="auto"/>
            <w:left w:val="none" w:sz="0" w:space="0" w:color="auto"/>
            <w:bottom w:val="none" w:sz="0" w:space="0" w:color="auto"/>
            <w:right w:val="none" w:sz="0" w:space="0" w:color="auto"/>
          </w:divBdr>
        </w:div>
        <w:div w:id="1185440382">
          <w:marLeft w:val="0"/>
          <w:marRight w:val="0"/>
          <w:marTop w:val="0"/>
          <w:marBottom w:val="0"/>
          <w:divBdr>
            <w:top w:val="none" w:sz="0" w:space="0" w:color="auto"/>
            <w:left w:val="none" w:sz="0" w:space="0" w:color="auto"/>
            <w:bottom w:val="none" w:sz="0" w:space="0" w:color="auto"/>
            <w:right w:val="none" w:sz="0" w:space="0" w:color="auto"/>
          </w:divBdr>
        </w:div>
        <w:div w:id="842431224">
          <w:marLeft w:val="0"/>
          <w:marRight w:val="0"/>
          <w:marTop w:val="0"/>
          <w:marBottom w:val="0"/>
          <w:divBdr>
            <w:top w:val="none" w:sz="0" w:space="0" w:color="auto"/>
            <w:left w:val="none" w:sz="0" w:space="0" w:color="auto"/>
            <w:bottom w:val="none" w:sz="0" w:space="0" w:color="auto"/>
            <w:right w:val="none" w:sz="0" w:space="0" w:color="auto"/>
          </w:divBdr>
        </w:div>
        <w:div w:id="498619516">
          <w:marLeft w:val="0"/>
          <w:marRight w:val="0"/>
          <w:marTop w:val="0"/>
          <w:marBottom w:val="0"/>
          <w:divBdr>
            <w:top w:val="none" w:sz="0" w:space="0" w:color="auto"/>
            <w:left w:val="none" w:sz="0" w:space="0" w:color="auto"/>
            <w:bottom w:val="none" w:sz="0" w:space="0" w:color="auto"/>
            <w:right w:val="none" w:sz="0" w:space="0" w:color="auto"/>
          </w:divBdr>
        </w:div>
        <w:div w:id="910770325">
          <w:marLeft w:val="0"/>
          <w:marRight w:val="0"/>
          <w:marTop w:val="0"/>
          <w:marBottom w:val="0"/>
          <w:divBdr>
            <w:top w:val="none" w:sz="0" w:space="0" w:color="auto"/>
            <w:left w:val="none" w:sz="0" w:space="0" w:color="auto"/>
            <w:bottom w:val="none" w:sz="0" w:space="0" w:color="auto"/>
            <w:right w:val="none" w:sz="0" w:space="0" w:color="auto"/>
          </w:divBdr>
        </w:div>
        <w:div w:id="884948001">
          <w:marLeft w:val="0"/>
          <w:marRight w:val="0"/>
          <w:marTop w:val="0"/>
          <w:marBottom w:val="0"/>
          <w:divBdr>
            <w:top w:val="none" w:sz="0" w:space="0" w:color="auto"/>
            <w:left w:val="none" w:sz="0" w:space="0" w:color="auto"/>
            <w:bottom w:val="none" w:sz="0" w:space="0" w:color="auto"/>
            <w:right w:val="none" w:sz="0" w:space="0" w:color="auto"/>
          </w:divBdr>
        </w:div>
        <w:div w:id="1241984991">
          <w:marLeft w:val="0"/>
          <w:marRight w:val="0"/>
          <w:marTop w:val="0"/>
          <w:marBottom w:val="0"/>
          <w:divBdr>
            <w:top w:val="none" w:sz="0" w:space="0" w:color="auto"/>
            <w:left w:val="none" w:sz="0" w:space="0" w:color="auto"/>
            <w:bottom w:val="none" w:sz="0" w:space="0" w:color="auto"/>
            <w:right w:val="none" w:sz="0" w:space="0" w:color="auto"/>
          </w:divBdr>
        </w:div>
        <w:div w:id="108858112">
          <w:marLeft w:val="0"/>
          <w:marRight w:val="0"/>
          <w:marTop w:val="0"/>
          <w:marBottom w:val="0"/>
          <w:divBdr>
            <w:top w:val="none" w:sz="0" w:space="0" w:color="auto"/>
            <w:left w:val="none" w:sz="0" w:space="0" w:color="auto"/>
            <w:bottom w:val="none" w:sz="0" w:space="0" w:color="auto"/>
            <w:right w:val="none" w:sz="0" w:space="0" w:color="auto"/>
          </w:divBdr>
        </w:div>
        <w:div w:id="309218489">
          <w:marLeft w:val="0"/>
          <w:marRight w:val="0"/>
          <w:marTop w:val="0"/>
          <w:marBottom w:val="0"/>
          <w:divBdr>
            <w:top w:val="none" w:sz="0" w:space="0" w:color="auto"/>
            <w:left w:val="none" w:sz="0" w:space="0" w:color="auto"/>
            <w:bottom w:val="none" w:sz="0" w:space="0" w:color="auto"/>
            <w:right w:val="none" w:sz="0" w:space="0" w:color="auto"/>
          </w:divBdr>
        </w:div>
        <w:div w:id="2004357368">
          <w:marLeft w:val="0"/>
          <w:marRight w:val="0"/>
          <w:marTop w:val="400"/>
          <w:marBottom w:val="0"/>
          <w:divBdr>
            <w:top w:val="none" w:sz="0" w:space="0" w:color="auto"/>
            <w:left w:val="none" w:sz="0" w:space="0" w:color="auto"/>
            <w:bottom w:val="none" w:sz="0" w:space="0" w:color="auto"/>
            <w:right w:val="none" w:sz="0" w:space="0" w:color="auto"/>
          </w:divBdr>
        </w:div>
        <w:div w:id="1783836">
          <w:marLeft w:val="0"/>
          <w:marRight w:val="0"/>
          <w:marTop w:val="0"/>
          <w:marBottom w:val="0"/>
          <w:divBdr>
            <w:top w:val="none" w:sz="0" w:space="0" w:color="auto"/>
            <w:left w:val="none" w:sz="0" w:space="0" w:color="auto"/>
            <w:bottom w:val="none" w:sz="0" w:space="0" w:color="auto"/>
            <w:right w:val="none" w:sz="0" w:space="0" w:color="auto"/>
          </w:divBdr>
        </w:div>
        <w:div w:id="333339334">
          <w:marLeft w:val="0"/>
          <w:marRight w:val="0"/>
          <w:marTop w:val="0"/>
          <w:marBottom w:val="0"/>
          <w:divBdr>
            <w:top w:val="none" w:sz="0" w:space="0" w:color="auto"/>
            <w:left w:val="none" w:sz="0" w:space="0" w:color="auto"/>
            <w:bottom w:val="none" w:sz="0" w:space="0" w:color="auto"/>
            <w:right w:val="none" w:sz="0" w:space="0" w:color="auto"/>
          </w:divBdr>
        </w:div>
        <w:div w:id="276760551">
          <w:marLeft w:val="0"/>
          <w:marRight w:val="0"/>
          <w:marTop w:val="0"/>
          <w:marBottom w:val="0"/>
          <w:divBdr>
            <w:top w:val="none" w:sz="0" w:space="0" w:color="auto"/>
            <w:left w:val="none" w:sz="0" w:space="0" w:color="auto"/>
            <w:bottom w:val="none" w:sz="0" w:space="0" w:color="auto"/>
            <w:right w:val="none" w:sz="0" w:space="0" w:color="auto"/>
          </w:divBdr>
        </w:div>
        <w:div w:id="618489748">
          <w:marLeft w:val="0"/>
          <w:marRight w:val="0"/>
          <w:marTop w:val="0"/>
          <w:marBottom w:val="0"/>
          <w:divBdr>
            <w:top w:val="none" w:sz="0" w:space="0" w:color="auto"/>
            <w:left w:val="none" w:sz="0" w:space="0" w:color="auto"/>
            <w:bottom w:val="none" w:sz="0" w:space="0" w:color="auto"/>
            <w:right w:val="none" w:sz="0" w:space="0" w:color="auto"/>
          </w:divBdr>
        </w:div>
        <w:div w:id="1051347780">
          <w:marLeft w:val="0"/>
          <w:marRight w:val="0"/>
          <w:marTop w:val="0"/>
          <w:marBottom w:val="0"/>
          <w:divBdr>
            <w:top w:val="none" w:sz="0" w:space="0" w:color="auto"/>
            <w:left w:val="none" w:sz="0" w:space="0" w:color="auto"/>
            <w:bottom w:val="none" w:sz="0" w:space="0" w:color="auto"/>
            <w:right w:val="none" w:sz="0" w:space="0" w:color="auto"/>
          </w:divBdr>
        </w:div>
        <w:div w:id="79841601">
          <w:marLeft w:val="0"/>
          <w:marRight w:val="0"/>
          <w:marTop w:val="0"/>
          <w:marBottom w:val="0"/>
          <w:divBdr>
            <w:top w:val="none" w:sz="0" w:space="0" w:color="auto"/>
            <w:left w:val="none" w:sz="0" w:space="0" w:color="auto"/>
            <w:bottom w:val="none" w:sz="0" w:space="0" w:color="auto"/>
            <w:right w:val="none" w:sz="0" w:space="0" w:color="auto"/>
          </w:divBdr>
        </w:div>
        <w:div w:id="1879198020">
          <w:marLeft w:val="0"/>
          <w:marRight w:val="0"/>
          <w:marTop w:val="0"/>
          <w:marBottom w:val="0"/>
          <w:divBdr>
            <w:top w:val="none" w:sz="0" w:space="0" w:color="auto"/>
            <w:left w:val="none" w:sz="0" w:space="0" w:color="auto"/>
            <w:bottom w:val="none" w:sz="0" w:space="0" w:color="auto"/>
            <w:right w:val="none" w:sz="0" w:space="0" w:color="auto"/>
          </w:divBdr>
        </w:div>
        <w:div w:id="1427075478">
          <w:marLeft w:val="0"/>
          <w:marRight w:val="0"/>
          <w:marTop w:val="0"/>
          <w:marBottom w:val="0"/>
          <w:divBdr>
            <w:top w:val="none" w:sz="0" w:space="0" w:color="auto"/>
            <w:left w:val="none" w:sz="0" w:space="0" w:color="auto"/>
            <w:bottom w:val="none" w:sz="0" w:space="0" w:color="auto"/>
            <w:right w:val="none" w:sz="0" w:space="0" w:color="auto"/>
          </w:divBdr>
        </w:div>
        <w:div w:id="986662401">
          <w:marLeft w:val="0"/>
          <w:marRight w:val="0"/>
          <w:marTop w:val="0"/>
          <w:marBottom w:val="0"/>
          <w:divBdr>
            <w:top w:val="none" w:sz="0" w:space="0" w:color="auto"/>
            <w:left w:val="none" w:sz="0" w:space="0" w:color="auto"/>
            <w:bottom w:val="none" w:sz="0" w:space="0" w:color="auto"/>
            <w:right w:val="none" w:sz="0" w:space="0" w:color="auto"/>
          </w:divBdr>
        </w:div>
        <w:div w:id="854344516">
          <w:marLeft w:val="0"/>
          <w:marRight w:val="0"/>
          <w:marTop w:val="0"/>
          <w:marBottom w:val="0"/>
          <w:divBdr>
            <w:top w:val="none" w:sz="0" w:space="0" w:color="auto"/>
            <w:left w:val="none" w:sz="0" w:space="0" w:color="auto"/>
            <w:bottom w:val="none" w:sz="0" w:space="0" w:color="auto"/>
            <w:right w:val="none" w:sz="0" w:space="0" w:color="auto"/>
          </w:divBdr>
        </w:div>
        <w:div w:id="314601926">
          <w:marLeft w:val="0"/>
          <w:marRight w:val="0"/>
          <w:marTop w:val="0"/>
          <w:marBottom w:val="0"/>
          <w:divBdr>
            <w:top w:val="none" w:sz="0" w:space="0" w:color="auto"/>
            <w:left w:val="none" w:sz="0" w:space="0" w:color="auto"/>
            <w:bottom w:val="none" w:sz="0" w:space="0" w:color="auto"/>
            <w:right w:val="none" w:sz="0" w:space="0" w:color="auto"/>
          </w:divBdr>
        </w:div>
        <w:div w:id="1941064081">
          <w:marLeft w:val="0"/>
          <w:marRight w:val="0"/>
          <w:marTop w:val="0"/>
          <w:marBottom w:val="0"/>
          <w:divBdr>
            <w:top w:val="none" w:sz="0" w:space="0" w:color="auto"/>
            <w:left w:val="none" w:sz="0" w:space="0" w:color="auto"/>
            <w:bottom w:val="none" w:sz="0" w:space="0" w:color="auto"/>
            <w:right w:val="none" w:sz="0" w:space="0" w:color="auto"/>
          </w:divBdr>
        </w:div>
        <w:div w:id="1833637136">
          <w:marLeft w:val="0"/>
          <w:marRight w:val="0"/>
          <w:marTop w:val="0"/>
          <w:marBottom w:val="0"/>
          <w:divBdr>
            <w:top w:val="none" w:sz="0" w:space="0" w:color="auto"/>
            <w:left w:val="none" w:sz="0" w:space="0" w:color="auto"/>
            <w:bottom w:val="none" w:sz="0" w:space="0" w:color="auto"/>
            <w:right w:val="none" w:sz="0" w:space="0" w:color="auto"/>
          </w:divBdr>
        </w:div>
        <w:div w:id="470292524">
          <w:marLeft w:val="0"/>
          <w:marRight w:val="0"/>
          <w:marTop w:val="0"/>
          <w:marBottom w:val="0"/>
          <w:divBdr>
            <w:top w:val="none" w:sz="0" w:space="0" w:color="auto"/>
            <w:left w:val="none" w:sz="0" w:space="0" w:color="auto"/>
            <w:bottom w:val="none" w:sz="0" w:space="0" w:color="auto"/>
            <w:right w:val="none" w:sz="0" w:space="0" w:color="auto"/>
          </w:divBdr>
        </w:div>
        <w:div w:id="1901553307">
          <w:marLeft w:val="0"/>
          <w:marRight w:val="0"/>
          <w:marTop w:val="0"/>
          <w:marBottom w:val="0"/>
          <w:divBdr>
            <w:top w:val="none" w:sz="0" w:space="0" w:color="auto"/>
            <w:left w:val="none" w:sz="0" w:space="0" w:color="auto"/>
            <w:bottom w:val="none" w:sz="0" w:space="0" w:color="auto"/>
            <w:right w:val="none" w:sz="0" w:space="0" w:color="auto"/>
          </w:divBdr>
        </w:div>
      </w:divsChild>
    </w:div>
    <w:div w:id="1899979028">
      <w:bodyDiv w:val="1"/>
      <w:marLeft w:val="0"/>
      <w:marRight w:val="0"/>
      <w:marTop w:val="0"/>
      <w:marBottom w:val="0"/>
      <w:divBdr>
        <w:top w:val="none" w:sz="0" w:space="0" w:color="auto"/>
        <w:left w:val="none" w:sz="0" w:space="0" w:color="auto"/>
        <w:bottom w:val="none" w:sz="0" w:space="0" w:color="auto"/>
        <w:right w:val="none" w:sz="0" w:space="0" w:color="auto"/>
      </w:divBdr>
      <w:divsChild>
        <w:div w:id="246772582">
          <w:marLeft w:val="0"/>
          <w:marRight w:val="0"/>
          <w:marTop w:val="0"/>
          <w:marBottom w:val="0"/>
          <w:divBdr>
            <w:top w:val="none" w:sz="0" w:space="0" w:color="auto"/>
            <w:left w:val="none" w:sz="0" w:space="0" w:color="auto"/>
            <w:bottom w:val="none" w:sz="0" w:space="0" w:color="auto"/>
            <w:right w:val="none" w:sz="0" w:space="0" w:color="auto"/>
          </w:divBdr>
        </w:div>
        <w:div w:id="976688083">
          <w:marLeft w:val="0"/>
          <w:marRight w:val="0"/>
          <w:marTop w:val="0"/>
          <w:marBottom w:val="0"/>
          <w:divBdr>
            <w:top w:val="none" w:sz="0" w:space="0" w:color="auto"/>
            <w:left w:val="none" w:sz="0" w:space="0" w:color="auto"/>
            <w:bottom w:val="none" w:sz="0" w:space="0" w:color="auto"/>
            <w:right w:val="none" w:sz="0" w:space="0" w:color="auto"/>
          </w:divBdr>
        </w:div>
        <w:div w:id="590699886">
          <w:marLeft w:val="0"/>
          <w:marRight w:val="0"/>
          <w:marTop w:val="0"/>
          <w:marBottom w:val="0"/>
          <w:divBdr>
            <w:top w:val="none" w:sz="0" w:space="0" w:color="auto"/>
            <w:left w:val="none" w:sz="0" w:space="0" w:color="auto"/>
            <w:bottom w:val="none" w:sz="0" w:space="0" w:color="auto"/>
            <w:right w:val="none" w:sz="0" w:space="0" w:color="auto"/>
          </w:divBdr>
        </w:div>
      </w:divsChild>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1989361921">
      <w:bodyDiv w:val="1"/>
      <w:marLeft w:val="0"/>
      <w:marRight w:val="0"/>
      <w:marTop w:val="0"/>
      <w:marBottom w:val="0"/>
      <w:divBdr>
        <w:top w:val="none" w:sz="0" w:space="0" w:color="auto"/>
        <w:left w:val="none" w:sz="0" w:space="0" w:color="auto"/>
        <w:bottom w:val="none" w:sz="0" w:space="0" w:color="auto"/>
        <w:right w:val="none" w:sz="0" w:space="0" w:color="auto"/>
      </w:divBdr>
      <w:divsChild>
        <w:div w:id="876892749">
          <w:marLeft w:val="0"/>
          <w:marRight w:val="0"/>
          <w:marTop w:val="0"/>
          <w:marBottom w:val="0"/>
          <w:divBdr>
            <w:top w:val="none" w:sz="0" w:space="0" w:color="auto"/>
            <w:left w:val="none" w:sz="0" w:space="0" w:color="auto"/>
            <w:bottom w:val="none" w:sz="0" w:space="0" w:color="auto"/>
            <w:right w:val="none" w:sz="0" w:space="0" w:color="auto"/>
          </w:divBdr>
        </w:div>
        <w:div w:id="1681809590">
          <w:marLeft w:val="0"/>
          <w:marRight w:val="0"/>
          <w:marTop w:val="0"/>
          <w:marBottom w:val="0"/>
          <w:divBdr>
            <w:top w:val="none" w:sz="0" w:space="0" w:color="auto"/>
            <w:left w:val="none" w:sz="0" w:space="0" w:color="auto"/>
            <w:bottom w:val="none" w:sz="0" w:space="0" w:color="auto"/>
            <w:right w:val="none" w:sz="0" w:space="0" w:color="auto"/>
          </w:divBdr>
        </w:div>
        <w:div w:id="1318025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ta/id/288149-jaunuznemumu-darbibas-vertesanas-komisijas-nolikum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ikumi.lv/doc.php?id=97385"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likumi.lv/ta/id/90822-sabiedriska-labuma-organizaciju-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316F3-E76E-45BA-A36C-C138D0686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1288</Words>
  <Characters>9061</Characters>
  <Application>Microsoft Office Word</Application>
  <DocSecurity>0</DocSecurity>
  <Lines>266</Lines>
  <Paragraphs>88</Paragraphs>
  <ScaleCrop>false</ScaleCrop>
  <HeadingPairs>
    <vt:vector size="2" baseType="variant">
      <vt:variant>
        <vt:lpstr>Title</vt:lpstr>
      </vt:variant>
      <vt:variant>
        <vt:i4>1</vt:i4>
      </vt:variant>
    </vt:vector>
  </HeadingPairs>
  <TitlesOfParts>
    <vt:vector size="1" baseType="lpstr">
      <vt:lpstr>Sociālo uzņēmumu komisijas nolikums</vt:lpstr>
    </vt:vector>
  </TitlesOfParts>
  <Company>Iestādes nosaukums</Company>
  <LinksUpToDate>false</LinksUpToDate>
  <CharactersWithSpaces>10261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Sociālo uzņēmumu komisijas nolikums</dc:title>
  <dc:subject>Noteikumu projekts</dc:subject>
  <dc:creator>Anete Gaiķe</dc:creator>
  <cp:keywords>Sociālā uzņēmējdarbība</cp:keywords>
  <dc:description>67021572, Anete.Gaike@lm.gov.lv</dc:description>
  <cp:lastModifiedBy>Aina Liepina</cp:lastModifiedBy>
  <cp:revision>4</cp:revision>
  <cp:lastPrinted>2017-11-13T08:57:00Z</cp:lastPrinted>
  <dcterms:created xsi:type="dcterms:W3CDTF">2017-11-13T08:56:00Z</dcterms:created>
  <dcterms:modified xsi:type="dcterms:W3CDTF">2017-11-13T08:58:00Z</dcterms:modified>
</cp:coreProperties>
</file>