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0285" w14:textId="77777777" w:rsidR="006628C0" w:rsidRPr="00D33698" w:rsidRDefault="006628C0" w:rsidP="006628C0">
      <w:pPr>
        <w:tabs>
          <w:tab w:val="left" w:pos="6663"/>
        </w:tabs>
        <w:jc w:val="right"/>
        <w:rPr>
          <w:i/>
          <w:sz w:val="28"/>
          <w:szCs w:val="28"/>
        </w:rPr>
      </w:pPr>
      <w:r w:rsidRPr="00D33698">
        <w:rPr>
          <w:i/>
          <w:sz w:val="28"/>
          <w:szCs w:val="28"/>
        </w:rPr>
        <w:t>Projekts</w:t>
      </w:r>
    </w:p>
    <w:p w14:paraId="1F8F99AF" w14:textId="77777777" w:rsidR="006628C0" w:rsidRPr="00D33698" w:rsidRDefault="006628C0" w:rsidP="006628C0">
      <w:pPr>
        <w:tabs>
          <w:tab w:val="left" w:pos="6663"/>
        </w:tabs>
        <w:jc w:val="right"/>
        <w:rPr>
          <w:i/>
          <w:sz w:val="28"/>
          <w:szCs w:val="28"/>
        </w:rPr>
      </w:pPr>
    </w:p>
    <w:p w14:paraId="6307A198" w14:textId="77777777" w:rsidR="006628C0" w:rsidRPr="00D33698" w:rsidRDefault="006628C0" w:rsidP="006628C0">
      <w:pPr>
        <w:tabs>
          <w:tab w:val="left" w:pos="6663"/>
        </w:tabs>
        <w:rPr>
          <w:sz w:val="28"/>
          <w:szCs w:val="28"/>
        </w:rPr>
      </w:pPr>
    </w:p>
    <w:p w14:paraId="264D8E4A" w14:textId="36CF27F3" w:rsidR="00C04C0A" w:rsidRPr="00692C4E" w:rsidRDefault="006628C0" w:rsidP="006628C0">
      <w:pPr>
        <w:tabs>
          <w:tab w:val="left" w:pos="6663"/>
        </w:tabs>
        <w:jc w:val="center"/>
        <w:rPr>
          <w:sz w:val="28"/>
          <w:szCs w:val="28"/>
        </w:rPr>
      </w:pPr>
      <w:proofErr w:type="gramStart"/>
      <w:r w:rsidRPr="00692C4E">
        <w:rPr>
          <w:sz w:val="28"/>
          <w:szCs w:val="28"/>
        </w:rPr>
        <w:t>LATVIJAS REPUBLIKAS MINISTRU KABINETS</w:t>
      </w:r>
      <w:proofErr w:type="gramEnd"/>
    </w:p>
    <w:p w14:paraId="08587D96" w14:textId="77777777" w:rsidR="00C04C0A" w:rsidRPr="00692C4E" w:rsidRDefault="00C04C0A" w:rsidP="00105B71">
      <w:pPr>
        <w:tabs>
          <w:tab w:val="left" w:pos="6663"/>
        </w:tabs>
        <w:rPr>
          <w:sz w:val="28"/>
          <w:szCs w:val="28"/>
        </w:rPr>
      </w:pPr>
    </w:p>
    <w:p w14:paraId="45D688A8" w14:textId="77777777" w:rsidR="00C04C0A" w:rsidRPr="00692C4E" w:rsidRDefault="00C04C0A" w:rsidP="00105B71">
      <w:pPr>
        <w:tabs>
          <w:tab w:val="left" w:pos="6663"/>
        </w:tabs>
        <w:rPr>
          <w:sz w:val="28"/>
          <w:szCs w:val="28"/>
        </w:rPr>
      </w:pPr>
    </w:p>
    <w:p w14:paraId="52457277" w14:textId="0CDC712A" w:rsidR="00C04C0A" w:rsidRPr="00692C4E" w:rsidRDefault="00C04C0A" w:rsidP="00105B71">
      <w:pPr>
        <w:tabs>
          <w:tab w:val="left" w:pos="6663"/>
        </w:tabs>
        <w:rPr>
          <w:sz w:val="28"/>
          <w:szCs w:val="28"/>
        </w:rPr>
      </w:pPr>
      <w:r w:rsidRPr="00692C4E">
        <w:rPr>
          <w:sz w:val="28"/>
          <w:szCs w:val="28"/>
        </w:rPr>
        <w:t>201</w:t>
      </w:r>
      <w:r w:rsidR="00792EDF" w:rsidRPr="00692C4E">
        <w:rPr>
          <w:sz w:val="28"/>
          <w:szCs w:val="28"/>
        </w:rPr>
        <w:t>7</w:t>
      </w:r>
      <w:r w:rsidRPr="00692C4E">
        <w:rPr>
          <w:sz w:val="28"/>
          <w:szCs w:val="28"/>
        </w:rPr>
        <w:t>. gada</w:t>
      </w:r>
      <w:proofErr w:type="gramStart"/>
      <w:r w:rsidRPr="00692C4E">
        <w:rPr>
          <w:sz w:val="28"/>
          <w:szCs w:val="28"/>
        </w:rPr>
        <w:t xml:space="preserve">            </w:t>
      </w:r>
      <w:proofErr w:type="gramEnd"/>
      <w:r w:rsidRPr="00692C4E">
        <w:rPr>
          <w:sz w:val="28"/>
          <w:szCs w:val="28"/>
        </w:rPr>
        <w:tab/>
        <w:t>Rīkojums Nr.</w:t>
      </w:r>
    </w:p>
    <w:p w14:paraId="4D452C7A" w14:textId="77777777" w:rsidR="00C04C0A" w:rsidRPr="00692C4E" w:rsidRDefault="00C04C0A" w:rsidP="00105B71">
      <w:pPr>
        <w:tabs>
          <w:tab w:val="left" w:pos="6663"/>
        </w:tabs>
        <w:rPr>
          <w:sz w:val="28"/>
          <w:szCs w:val="28"/>
        </w:rPr>
      </w:pPr>
      <w:r w:rsidRPr="00692C4E">
        <w:rPr>
          <w:sz w:val="28"/>
          <w:szCs w:val="28"/>
        </w:rPr>
        <w:t>Rīgā</w:t>
      </w:r>
      <w:r w:rsidRPr="00692C4E">
        <w:rPr>
          <w:sz w:val="28"/>
          <w:szCs w:val="28"/>
        </w:rPr>
        <w:tab/>
        <w:t>(prot. Nr.</w:t>
      </w:r>
      <w:proofErr w:type="gramStart"/>
      <w:r w:rsidRPr="00692C4E">
        <w:rPr>
          <w:sz w:val="28"/>
          <w:szCs w:val="28"/>
        </w:rPr>
        <w:t xml:space="preserve">              .</w:t>
      </w:r>
      <w:proofErr w:type="gramEnd"/>
      <w:r w:rsidRPr="00692C4E">
        <w:rPr>
          <w:sz w:val="28"/>
          <w:szCs w:val="28"/>
        </w:rPr>
        <w:t> §)</w:t>
      </w:r>
    </w:p>
    <w:p w14:paraId="5B8EB0F5" w14:textId="77777777" w:rsidR="00807241" w:rsidRPr="00692C4E" w:rsidRDefault="00807241" w:rsidP="00003EB5">
      <w:pPr>
        <w:ind w:right="99"/>
        <w:jc w:val="center"/>
        <w:rPr>
          <w:b/>
          <w:sz w:val="28"/>
          <w:szCs w:val="28"/>
        </w:rPr>
      </w:pPr>
    </w:p>
    <w:p w14:paraId="5B8EB0F7" w14:textId="6CC4037E" w:rsidR="00003EB5" w:rsidRPr="00692C4E" w:rsidRDefault="0052421A" w:rsidP="00807241">
      <w:pPr>
        <w:ind w:hanging="284"/>
        <w:jc w:val="center"/>
        <w:rPr>
          <w:b/>
          <w:sz w:val="28"/>
          <w:szCs w:val="28"/>
        </w:rPr>
      </w:pPr>
      <w:r w:rsidRPr="00692C4E">
        <w:rPr>
          <w:b/>
          <w:sz w:val="28"/>
          <w:szCs w:val="28"/>
        </w:rPr>
        <w:t xml:space="preserve">Par apropriācijas pārdali </w:t>
      </w:r>
      <w:r w:rsidR="00792EDF" w:rsidRPr="00692C4E">
        <w:rPr>
          <w:b/>
          <w:sz w:val="28"/>
          <w:szCs w:val="28"/>
        </w:rPr>
        <w:t>neatliekamu pasākumu</w:t>
      </w:r>
      <w:r w:rsidRPr="00692C4E">
        <w:rPr>
          <w:b/>
          <w:sz w:val="28"/>
          <w:szCs w:val="28"/>
        </w:rPr>
        <w:t xml:space="preserve"> </w:t>
      </w:r>
      <w:r w:rsidR="002559C7">
        <w:rPr>
          <w:b/>
          <w:sz w:val="28"/>
          <w:szCs w:val="28"/>
        </w:rPr>
        <w:t>īstenošanai</w:t>
      </w:r>
      <w:r w:rsidRPr="00692C4E">
        <w:rPr>
          <w:b/>
          <w:sz w:val="28"/>
          <w:szCs w:val="28"/>
        </w:rPr>
        <w:t xml:space="preserve"> labklājības nozarē</w:t>
      </w:r>
    </w:p>
    <w:p w14:paraId="0530F690" w14:textId="77777777" w:rsidR="006628C0" w:rsidRPr="00692C4E" w:rsidRDefault="006628C0" w:rsidP="009530DE">
      <w:pPr>
        <w:ind w:hanging="284"/>
        <w:rPr>
          <w:b/>
          <w:sz w:val="28"/>
          <w:szCs w:val="28"/>
        </w:rPr>
      </w:pPr>
    </w:p>
    <w:p w14:paraId="1C001573" w14:textId="77777777" w:rsidR="000C5730" w:rsidRDefault="000C5730" w:rsidP="000C5730">
      <w:pPr>
        <w:pStyle w:val="naisf"/>
        <w:numPr>
          <w:ilvl w:val="0"/>
          <w:numId w:val="11"/>
        </w:numPr>
        <w:tabs>
          <w:tab w:val="left" w:pos="851"/>
        </w:tabs>
        <w:spacing w:before="0" w:after="0"/>
        <w:rPr>
          <w:sz w:val="28"/>
          <w:szCs w:val="28"/>
        </w:rPr>
      </w:pPr>
      <w:r>
        <w:rPr>
          <w:sz w:val="28"/>
          <w:szCs w:val="28"/>
        </w:rPr>
        <w:t xml:space="preserve">Atbalstīt šādu apropriācijas pārdali starp Labklājības ministrijas budžeta apakšprogrammām </w:t>
      </w:r>
      <w:proofErr w:type="gramStart"/>
      <w:r>
        <w:rPr>
          <w:sz w:val="28"/>
          <w:szCs w:val="28"/>
        </w:rPr>
        <w:t>2017.gadā</w:t>
      </w:r>
      <w:proofErr w:type="gramEnd"/>
      <w:r>
        <w:rPr>
          <w:sz w:val="28"/>
          <w:szCs w:val="28"/>
        </w:rPr>
        <w:t>:</w:t>
      </w:r>
    </w:p>
    <w:p w14:paraId="7F48AFCC" w14:textId="77777777" w:rsidR="007776A9" w:rsidRPr="00692C4E" w:rsidRDefault="007776A9" w:rsidP="007776A9">
      <w:pPr>
        <w:pStyle w:val="naisf"/>
        <w:tabs>
          <w:tab w:val="left" w:pos="851"/>
        </w:tabs>
        <w:spacing w:before="0" w:after="0"/>
        <w:ind w:left="1069" w:firstLine="0"/>
        <w:rPr>
          <w:sz w:val="28"/>
          <w:szCs w:val="28"/>
        </w:rPr>
      </w:pPr>
    </w:p>
    <w:p w14:paraId="59DCBD83" w14:textId="76C942C9" w:rsidR="007776A9" w:rsidRPr="00692C4E" w:rsidRDefault="007776A9" w:rsidP="007776A9">
      <w:pPr>
        <w:pStyle w:val="ListParagraph"/>
        <w:numPr>
          <w:ilvl w:val="1"/>
          <w:numId w:val="11"/>
        </w:numPr>
        <w:jc w:val="both"/>
        <w:rPr>
          <w:rFonts w:eastAsia="Times New Roman"/>
          <w:sz w:val="28"/>
          <w:szCs w:val="28"/>
          <w:lang w:eastAsia="lv-LV"/>
        </w:rPr>
      </w:pPr>
      <w:r w:rsidRPr="00692C4E">
        <w:rPr>
          <w:rFonts w:eastAsia="Times New Roman"/>
          <w:sz w:val="28"/>
          <w:szCs w:val="28"/>
          <w:lang w:eastAsia="lv-LV"/>
        </w:rPr>
        <w:t xml:space="preserve">no budžeta apakšprogrammas 20.01.00 “Valsts sociālie pabalsti”, samazinot dotāciju no vispārējiem ieņēmumiem un izdevumus sociālajiem pabalstiem </w:t>
      </w:r>
      <w:r w:rsidR="00792EDF" w:rsidRPr="00692C4E">
        <w:rPr>
          <w:rFonts w:eastAsia="Times New Roman"/>
          <w:sz w:val="28"/>
          <w:szCs w:val="28"/>
          <w:lang w:eastAsia="lv-LV"/>
        </w:rPr>
        <w:t>(bērna</w:t>
      </w:r>
      <w:r w:rsidRPr="00692C4E">
        <w:rPr>
          <w:rFonts w:eastAsia="Times New Roman"/>
          <w:sz w:val="28"/>
          <w:szCs w:val="28"/>
          <w:lang w:eastAsia="lv-LV"/>
        </w:rPr>
        <w:t xml:space="preserve"> kopšanas pabalstam)</w:t>
      </w:r>
      <w:r w:rsidR="002C0E70" w:rsidRPr="00692C4E">
        <w:rPr>
          <w:rFonts w:eastAsia="Times New Roman"/>
          <w:sz w:val="28"/>
          <w:szCs w:val="28"/>
          <w:lang w:eastAsia="lv-LV"/>
        </w:rPr>
        <w:t xml:space="preserve"> </w:t>
      </w:r>
      <w:r w:rsidR="00792EDF" w:rsidRPr="00692C4E">
        <w:rPr>
          <w:rFonts w:eastAsia="Times New Roman"/>
          <w:sz w:val="28"/>
          <w:szCs w:val="28"/>
          <w:lang w:eastAsia="lv-LV"/>
        </w:rPr>
        <w:t>1 147 872</w:t>
      </w:r>
      <w:r w:rsidR="002C0E70" w:rsidRPr="00692C4E">
        <w:rPr>
          <w:rFonts w:eastAsia="Times New Roman"/>
          <w:sz w:val="28"/>
          <w:szCs w:val="28"/>
          <w:lang w:eastAsia="lv-LV"/>
        </w:rPr>
        <w:t xml:space="preserve"> </w:t>
      </w:r>
      <w:proofErr w:type="spellStart"/>
      <w:r w:rsidR="007C00CD" w:rsidRPr="00692C4E">
        <w:rPr>
          <w:rFonts w:eastAsia="Times New Roman"/>
          <w:i/>
          <w:sz w:val="28"/>
          <w:szCs w:val="28"/>
          <w:lang w:eastAsia="lv-LV"/>
        </w:rPr>
        <w:t>euro</w:t>
      </w:r>
      <w:proofErr w:type="spellEnd"/>
      <w:r w:rsidR="002C0E70" w:rsidRPr="00692C4E">
        <w:rPr>
          <w:rFonts w:eastAsia="Times New Roman"/>
          <w:sz w:val="28"/>
          <w:szCs w:val="28"/>
          <w:lang w:eastAsia="lv-LV"/>
        </w:rPr>
        <w:t xml:space="preserve"> apmērā</w:t>
      </w:r>
      <w:r w:rsidRPr="00692C4E">
        <w:rPr>
          <w:rFonts w:eastAsia="Times New Roman"/>
          <w:sz w:val="28"/>
          <w:szCs w:val="28"/>
          <w:lang w:eastAsia="lv-LV"/>
        </w:rPr>
        <w:t>:</w:t>
      </w:r>
    </w:p>
    <w:p w14:paraId="47A3C7EF" w14:textId="44C6A285" w:rsidR="007776A9" w:rsidRPr="00692C4E" w:rsidRDefault="007776A9" w:rsidP="007776A9">
      <w:pPr>
        <w:pStyle w:val="ListParagraph"/>
        <w:numPr>
          <w:ilvl w:val="2"/>
          <w:numId w:val="11"/>
        </w:numPr>
        <w:jc w:val="both"/>
        <w:rPr>
          <w:rFonts w:eastAsia="Times New Roman"/>
          <w:sz w:val="28"/>
          <w:szCs w:val="28"/>
          <w:lang w:eastAsia="lv-LV"/>
        </w:rPr>
      </w:pPr>
      <w:r w:rsidRPr="00692C4E">
        <w:rPr>
          <w:rFonts w:eastAsia="Times New Roman"/>
          <w:sz w:val="28"/>
          <w:szCs w:val="28"/>
          <w:lang w:eastAsia="lv-LV"/>
        </w:rPr>
        <w:t xml:space="preserve"> uz budžeta apakšprogrammu 05.01.00 „Sociālās rehabilitācijas valsts programmas”, palielinot dotāciju no vispārējiem ieņēmumiem un izdevumus subsīdijām un dotācijām </w:t>
      </w:r>
      <w:r w:rsidR="00792EDF" w:rsidRPr="00692C4E">
        <w:rPr>
          <w:rFonts w:eastAsia="Times New Roman"/>
          <w:sz w:val="28"/>
          <w:szCs w:val="28"/>
          <w:lang w:eastAsia="lv-LV"/>
        </w:rPr>
        <w:t>567 919</w:t>
      </w:r>
      <w:r w:rsidRPr="00692C4E">
        <w:rPr>
          <w:rFonts w:eastAsia="Times New Roman"/>
          <w:sz w:val="28"/>
          <w:szCs w:val="28"/>
          <w:lang w:eastAsia="lv-LV"/>
        </w:rPr>
        <w:t xml:space="preserve"> </w:t>
      </w:r>
      <w:proofErr w:type="spellStart"/>
      <w:r w:rsidR="007C00CD" w:rsidRPr="00692C4E">
        <w:rPr>
          <w:rFonts w:eastAsia="Times New Roman"/>
          <w:i/>
          <w:sz w:val="28"/>
          <w:szCs w:val="28"/>
          <w:lang w:eastAsia="lv-LV"/>
        </w:rPr>
        <w:t>euro</w:t>
      </w:r>
      <w:proofErr w:type="spellEnd"/>
      <w:r w:rsidRPr="00692C4E">
        <w:rPr>
          <w:rFonts w:eastAsia="Times New Roman"/>
          <w:sz w:val="28"/>
          <w:szCs w:val="28"/>
          <w:lang w:eastAsia="lv-LV"/>
        </w:rPr>
        <w:t xml:space="preserve"> apmērā rindu pēc tehniskajiem palīglīdzekļiem mazināšanai;</w:t>
      </w:r>
    </w:p>
    <w:p w14:paraId="1665A806" w14:textId="2214072B" w:rsidR="007F2F3C" w:rsidRPr="00692C4E" w:rsidRDefault="007F2F3C" w:rsidP="007F2F3C">
      <w:pPr>
        <w:pStyle w:val="ListParagraph"/>
        <w:numPr>
          <w:ilvl w:val="2"/>
          <w:numId w:val="11"/>
        </w:numPr>
        <w:jc w:val="both"/>
        <w:rPr>
          <w:rFonts w:eastAsia="Times New Roman"/>
          <w:sz w:val="28"/>
          <w:szCs w:val="28"/>
          <w:lang w:eastAsia="lv-LV"/>
        </w:rPr>
      </w:pPr>
      <w:r w:rsidRPr="00692C4E">
        <w:rPr>
          <w:rFonts w:eastAsia="Times New Roman"/>
          <w:sz w:val="28"/>
          <w:szCs w:val="28"/>
          <w:lang w:eastAsia="lv-LV"/>
        </w:rPr>
        <w:t xml:space="preserve">uz budžeta apakšprogrammu 05.01.00 „Sociālās rehabilitācijas valsts programmas”, palielinot dotāciju no vispārējiem ieņēmumiem un izdevumus valsts budžeta uzturēšanas izdevumu transfertiem pašvaldībām noteiktam mērķim </w:t>
      </w:r>
      <w:r w:rsidR="00792EDF" w:rsidRPr="00692C4E">
        <w:rPr>
          <w:rFonts w:eastAsia="Times New Roman"/>
          <w:sz w:val="28"/>
          <w:szCs w:val="28"/>
          <w:lang w:eastAsia="lv-LV"/>
        </w:rPr>
        <w:t>119 379</w:t>
      </w:r>
      <w:r w:rsidRPr="00692C4E">
        <w:rPr>
          <w:rFonts w:eastAsia="Times New Roman"/>
          <w:sz w:val="28"/>
          <w:szCs w:val="28"/>
          <w:lang w:eastAsia="lv-LV"/>
        </w:rPr>
        <w:t xml:space="preserve"> </w:t>
      </w:r>
      <w:proofErr w:type="spellStart"/>
      <w:r w:rsidR="007C00CD" w:rsidRPr="00692C4E">
        <w:rPr>
          <w:rFonts w:eastAsia="Times New Roman"/>
          <w:i/>
          <w:sz w:val="28"/>
          <w:szCs w:val="28"/>
          <w:lang w:eastAsia="lv-LV"/>
        </w:rPr>
        <w:t>euro</w:t>
      </w:r>
      <w:proofErr w:type="spellEnd"/>
      <w:r w:rsidRPr="00692C4E">
        <w:rPr>
          <w:rFonts w:eastAsia="Times New Roman"/>
          <w:sz w:val="28"/>
          <w:szCs w:val="28"/>
          <w:lang w:eastAsia="lv-LV"/>
        </w:rPr>
        <w:t xml:space="preserve"> apmērā asistenta pakalpojuma pašvaldībās nodrošināšanai;</w:t>
      </w:r>
    </w:p>
    <w:p w14:paraId="1A2112AF" w14:textId="2D43E071" w:rsidR="007F2F3C" w:rsidRPr="00692C4E" w:rsidRDefault="007F2F3C" w:rsidP="008A4B35">
      <w:pPr>
        <w:pStyle w:val="ListParagraph"/>
        <w:numPr>
          <w:ilvl w:val="2"/>
          <w:numId w:val="11"/>
        </w:numPr>
        <w:jc w:val="both"/>
        <w:rPr>
          <w:rFonts w:eastAsia="Times New Roman"/>
          <w:sz w:val="28"/>
          <w:szCs w:val="28"/>
          <w:lang w:eastAsia="lv-LV"/>
        </w:rPr>
      </w:pPr>
      <w:r w:rsidRPr="00692C4E">
        <w:rPr>
          <w:rFonts w:eastAsia="Times New Roman"/>
          <w:sz w:val="28"/>
          <w:szCs w:val="28"/>
          <w:lang w:eastAsia="lv-LV"/>
        </w:rPr>
        <w:t xml:space="preserve">uz budžeta apakšprogrammu </w:t>
      </w:r>
      <w:r w:rsidR="00792EDF" w:rsidRPr="00692C4E">
        <w:rPr>
          <w:rFonts w:eastAsia="Times New Roman"/>
          <w:sz w:val="28"/>
          <w:szCs w:val="28"/>
          <w:lang w:eastAsia="lv-LV"/>
        </w:rPr>
        <w:t>97.02</w:t>
      </w:r>
      <w:r w:rsidRPr="00692C4E">
        <w:rPr>
          <w:rFonts w:eastAsia="Times New Roman"/>
          <w:sz w:val="28"/>
          <w:szCs w:val="28"/>
          <w:lang w:eastAsia="lv-LV"/>
        </w:rPr>
        <w:t>.00 “</w:t>
      </w:r>
      <w:r w:rsidR="00792EDF" w:rsidRPr="00692C4E">
        <w:rPr>
          <w:rFonts w:eastAsia="Times New Roman"/>
          <w:sz w:val="28"/>
          <w:szCs w:val="28"/>
          <w:lang w:eastAsia="lv-LV"/>
        </w:rPr>
        <w:t>Nozares centralizēto funkciju izpilde</w:t>
      </w:r>
      <w:r w:rsidRPr="00692C4E">
        <w:rPr>
          <w:rFonts w:eastAsia="Times New Roman"/>
          <w:sz w:val="28"/>
          <w:szCs w:val="28"/>
          <w:lang w:eastAsia="lv-LV"/>
        </w:rPr>
        <w:t xml:space="preserve">”, palielinot dotāciju no vispārējiem ieņēmumiem un izdevumus </w:t>
      </w:r>
      <w:r w:rsidR="00792EDF" w:rsidRPr="00692C4E">
        <w:rPr>
          <w:rFonts w:eastAsia="Times New Roman"/>
          <w:sz w:val="28"/>
          <w:szCs w:val="28"/>
          <w:lang w:eastAsia="lv-LV"/>
        </w:rPr>
        <w:t>460 574</w:t>
      </w:r>
      <w:r w:rsidRPr="00692C4E">
        <w:rPr>
          <w:rFonts w:eastAsia="Times New Roman"/>
          <w:sz w:val="28"/>
          <w:szCs w:val="28"/>
          <w:lang w:eastAsia="lv-LV"/>
        </w:rPr>
        <w:t xml:space="preserve"> </w:t>
      </w:r>
      <w:proofErr w:type="spellStart"/>
      <w:r w:rsidR="007C00CD" w:rsidRPr="00692C4E">
        <w:rPr>
          <w:rFonts w:eastAsia="Times New Roman"/>
          <w:i/>
          <w:sz w:val="28"/>
          <w:szCs w:val="28"/>
          <w:lang w:eastAsia="lv-LV"/>
        </w:rPr>
        <w:t>euro</w:t>
      </w:r>
      <w:proofErr w:type="spellEnd"/>
      <w:r w:rsidRPr="00692C4E">
        <w:rPr>
          <w:rFonts w:eastAsia="Times New Roman"/>
          <w:sz w:val="28"/>
          <w:szCs w:val="28"/>
          <w:lang w:eastAsia="lv-LV"/>
        </w:rPr>
        <w:t xml:space="preserve"> apmērā</w:t>
      </w:r>
      <w:r w:rsidR="00792EDF" w:rsidRPr="00692C4E">
        <w:rPr>
          <w:rFonts w:eastAsia="Times New Roman"/>
          <w:sz w:val="28"/>
          <w:szCs w:val="28"/>
          <w:lang w:eastAsia="lv-LV"/>
        </w:rPr>
        <w:t xml:space="preserve"> </w:t>
      </w:r>
      <w:r w:rsidRPr="00692C4E">
        <w:rPr>
          <w:rFonts w:eastAsia="Times New Roman"/>
          <w:sz w:val="28"/>
          <w:szCs w:val="28"/>
          <w:lang w:eastAsia="lv-LV"/>
        </w:rPr>
        <w:t xml:space="preserve">precēm un pakalpojumiem </w:t>
      </w:r>
      <w:r w:rsidR="00560142" w:rsidRPr="007D495B">
        <w:rPr>
          <w:rFonts w:eastAsia="Times New Roman"/>
          <w:sz w:val="28"/>
          <w:szCs w:val="28"/>
          <w:lang w:eastAsia="lv-LV"/>
        </w:rPr>
        <w:t>neatliekamu infrastruktūras sakārtošanas pasākumu un ugunsdrošības prasību nodrošināšanai</w:t>
      </w:r>
      <w:r w:rsidR="00560142">
        <w:rPr>
          <w:rFonts w:eastAsia="Times New Roman"/>
          <w:sz w:val="28"/>
          <w:szCs w:val="28"/>
          <w:lang w:eastAsia="lv-LV"/>
        </w:rPr>
        <w:t xml:space="preserve"> labklājības nozares iestādēs;</w:t>
      </w:r>
    </w:p>
    <w:p w14:paraId="057F5D0E" w14:textId="4B5D7022" w:rsidR="00792EDF" w:rsidRPr="00692C4E" w:rsidRDefault="008A4B35" w:rsidP="00792EDF">
      <w:pPr>
        <w:pStyle w:val="ListParagraph"/>
        <w:numPr>
          <w:ilvl w:val="1"/>
          <w:numId w:val="11"/>
        </w:numPr>
        <w:jc w:val="both"/>
        <w:rPr>
          <w:sz w:val="28"/>
          <w:szCs w:val="28"/>
        </w:rPr>
      </w:pPr>
      <w:r w:rsidRPr="00692C4E">
        <w:rPr>
          <w:sz w:val="28"/>
          <w:szCs w:val="28"/>
        </w:rPr>
        <w:t>no budžeta apakšprogrammas 20.01.00 “Valsts sociālie pabalsti”, samazinot dotāciju no vispārējiem ieņēmumiem un izdevumus sociālajiem pabalstiem (</w:t>
      </w:r>
      <w:r w:rsidR="00792EDF" w:rsidRPr="00692C4E">
        <w:rPr>
          <w:sz w:val="28"/>
          <w:szCs w:val="28"/>
        </w:rPr>
        <w:t>ģimenes valsts pabalstam</w:t>
      </w:r>
      <w:r w:rsidR="006D36D4" w:rsidRPr="00692C4E">
        <w:rPr>
          <w:sz w:val="28"/>
          <w:szCs w:val="28"/>
        </w:rPr>
        <w:t xml:space="preserve">) </w:t>
      </w:r>
      <w:r w:rsidR="00792EDF" w:rsidRPr="00692C4E">
        <w:rPr>
          <w:sz w:val="28"/>
          <w:szCs w:val="28"/>
        </w:rPr>
        <w:t>585 147</w:t>
      </w:r>
      <w:r w:rsidR="006D36D4" w:rsidRPr="00692C4E">
        <w:rPr>
          <w:sz w:val="28"/>
          <w:szCs w:val="28"/>
        </w:rPr>
        <w:t xml:space="preserve"> </w:t>
      </w:r>
      <w:proofErr w:type="spellStart"/>
      <w:r w:rsidR="007C00CD" w:rsidRPr="00692C4E">
        <w:rPr>
          <w:i/>
          <w:sz w:val="28"/>
          <w:szCs w:val="28"/>
        </w:rPr>
        <w:t>euro</w:t>
      </w:r>
      <w:proofErr w:type="spellEnd"/>
      <w:r w:rsidR="006D36D4" w:rsidRPr="00692C4E">
        <w:rPr>
          <w:sz w:val="28"/>
          <w:szCs w:val="28"/>
        </w:rPr>
        <w:t xml:space="preserve"> apmērā uz </w:t>
      </w:r>
      <w:r w:rsidR="006D36D4" w:rsidRPr="00692C4E">
        <w:rPr>
          <w:rFonts w:eastAsia="Times New Roman"/>
          <w:sz w:val="28"/>
          <w:szCs w:val="28"/>
          <w:lang w:eastAsia="lv-LV"/>
        </w:rPr>
        <w:t xml:space="preserve">budžeta apakšprogrammu 05.01.00 „Sociālās rehabilitācijas valsts programmas”, palielinot dotāciju no vispārējiem ieņēmumiem un izdevumus </w:t>
      </w:r>
      <w:r w:rsidR="00792EDF" w:rsidRPr="00692C4E">
        <w:rPr>
          <w:rFonts w:eastAsia="Times New Roman"/>
          <w:sz w:val="28"/>
          <w:szCs w:val="28"/>
          <w:lang w:eastAsia="lv-LV"/>
        </w:rPr>
        <w:t xml:space="preserve">subsīdijām un dotācijām 585 147 </w:t>
      </w:r>
      <w:proofErr w:type="spellStart"/>
      <w:r w:rsidR="00792EDF" w:rsidRPr="00692C4E">
        <w:rPr>
          <w:rFonts w:eastAsia="Times New Roman"/>
          <w:i/>
          <w:sz w:val="28"/>
          <w:szCs w:val="28"/>
          <w:lang w:eastAsia="lv-LV"/>
        </w:rPr>
        <w:t>euro</w:t>
      </w:r>
      <w:proofErr w:type="spellEnd"/>
      <w:r w:rsidR="00792EDF" w:rsidRPr="00692C4E">
        <w:rPr>
          <w:rFonts w:eastAsia="Times New Roman"/>
          <w:sz w:val="28"/>
          <w:szCs w:val="28"/>
          <w:lang w:eastAsia="lv-LV"/>
        </w:rPr>
        <w:t xml:space="preserve"> apmērā rindu pēc tehniskajiem palīglīdzekļiem mazināšanai;</w:t>
      </w:r>
    </w:p>
    <w:p w14:paraId="1D435747" w14:textId="0BBF8C61" w:rsidR="004E44E4" w:rsidRPr="00692C4E" w:rsidRDefault="004E44E4" w:rsidP="00CD60B6">
      <w:pPr>
        <w:pStyle w:val="ListParagraph"/>
        <w:numPr>
          <w:ilvl w:val="1"/>
          <w:numId w:val="11"/>
        </w:numPr>
        <w:jc w:val="both"/>
        <w:rPr>
          <w:sz w:val="28"/>
          <w:szCs w:val="28"/>
        </w:rPr>
      </w:pPr>
      <w:r w:rsidRPr="00692C4E">
        <w:rPr>
          <w:sz w:val="28"/>
          <w:szCs w:val="28"/>
        </w:rPr>
        <w:t xml:space="preserve">no budžeta apakšprogrammas 20.01.00 “Valsts sociālie pabalsti”, samazinot dotāciju no vispārējiem ieņēmumiem un izdevumus sociālajiem pabalstiem (pabalstam aizbildnim par bērna uzturēšanu) </w:t>
      </w:r>
      <w:r w:rsidRPr="00692C4E">
        <w:rPr>
          <w:sz w:val="28"/>
          <w:szCs w:val="28"/>
        </w:rPr>
        <w:lastRenderedPageBreak/>
        <w:t xml:space="preserve">1 896 781 </w:t>
      </w:r>
      <w:proofErr w:type="spellStart"/>
      <w:r w:rsidRPr="00692C4E">
        <w:rPr>
          <w:i/>
          <w:sz w:val="28"/>
          <w:szCs w:val="28"/>
        </w:rPr>
        <w:t>euro</w:t>
      </w:r>
      <w:proofErr w:type="spellEnd"/>
      <w:r w:rsidRPr="00692C4E">
        <w:rPr>
          <w:sz w:val="28"/>
          <w:szCs w:val="28"/>
        </w:rPr>
        <w:t xml:space="preserve"> apmērā uz budžeta apakšprogrammu 05.01.00 „Sociālās rehabilitācijas valsts programmas”, palielinot dotāciju no vispārējiem ieņēmumiem un izdevumus valsts budžeta uzturēšanas izdevumu transfertiem pašvaldībām noteiktam mērķim 1 896 781 </w:t>
      </w:r>
      <w:proofErr w:type="spellStart"/>
      <w:r w:rsidRPr="00692C4E">
        <w:rPr>
          <w:i/>
          <w:sz w:val="28"/>
          <w:szCs w:val="28"/>
        </w:rPr>
        <w:t>euro</w:t>
      </w:r>
      <w:proofErr w:type="spellEnd"/>
      <w:r w:rsidRPr="00692C4E">
        <w:rPr>
          <w:i/>
          <w:sz w:val="28"/>
          <w:szCs w:val="28"/>
        </w:rPr>
        <w:t xml:space="preserve"> </w:t>
      </w:r>
      <w:r w:rsidRPr="00692C4E">
        <w:rPr>
          <w:sz w:val="28"/>
          <w:szCs w:val="28"/>
        </w:rPr>
        <w:t>apmērā asistenta pakalpojuma pašvaldībās nodrošināšanai;</w:t>
      </w:r>
    </w:p>
    <w:p w14:paraId="7E168464" w14:textId="572F0AEF" w:rsidR="00CD60B6" w:rsidRPr="00692C4E" w:rsidRDefault="005865FC" w:rsidP="00223AB1">
      <w:pPr>
        <w:pStyle w:val="ListParagraph"/>
        <w:numPr>
          <w:ilvl w:val="1"/>
          <w:numId w:val="11"/>
        </w:numPr>
        <w:jc w:val="both"/>
        <w:rPr>
          <w:rFonts w:eastAsia="Times New Roman"/>
          <w:sz w:val="28"/>
          <w:szCs w:val="28"/>
          <w:lang w:eastAsia="lv-LV"/>
        </w:rPr>
      </w:pPr>
      <w:r w:rsidRPr="00692C4E">
        <w:rPr>
          <w:rFonts w:eastAsia="Times New Roman"/>
          <w:sz w:val="28"/>
          <w:szCs w:val="28"/>
          <w:lang w:eastAsia="lv-LV"/>
        </w:rPr>
        <w:t xml:space="preserve">budžeta apakšprogrammas </w:t>
      </w:r>
      <w:r w:rsidR="006D36D4" w:rsidRPr="00692C4E">
        <w:rPr>
          <w:rFonts w:eastAsia="Times New Roman"/>
          <w:sz w:val="28"/>
          <w:szCs w:val="28"/>
          <w:lang w:eastAsia="lv-LV"/>
        </w:rPr>
        <w:t xml:space="preserve">05.01.00 „Sociālās rehabilitācijas valsts programmas” </w:t>
      </w:r>
      <w:r w:rsidRPr="00692C4E">
        <w:rPr>
          <w:rFonts w:eastAsia="Times New Roman"/>
          <w:sz w:val="28"/>
          <w:szCs w:val="28"/>
          <w:lang w:eastAsia="lv-LV"/>
        </w:rPr>
        <w:t xml:space="preserve">ietvaros </w:t>
      </w:r>
      <w:r w:rsidR="006D36D4" w:rsidRPr="00692C4E">
        <w:rPr>
          <w:rFonts w:eastAsia="Times New Roman"/>
          <w:sz w:val="28"/>
          <w:szCs w:val="28"/>
          <w:lang w:eastAsia="lv-LV"/>
        </w:rPr>
        <w:t xml:space="preserve">jaunajai politikas iniciatīvai “Samaksas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 piešķirtos līdzekļus </w:t>
      </w:r>
      <w:r w:rsidR="00CD60B6" w:rsidRPr="00692C4E">
        <w:rPr>
          <w:rFonts w:eastAsia="Times New Roman"/>
          <w:sz w:val="28"/>
          <w:szCs w:val="28"/>
          <w:lang w:eastAsia="lv-LV"/>
        </w:rPr>
        <w:t>330 775</w:t>
      </w:r>
      <w:r w:rsidR="006D36D4" w:rsidRPr="00692C4E">
        <w:rPr>
          <w:rFonts w:eastAsia="Times New Roman"/>
          <w:sz w:val="28"/>
          <w:szCs w:val="28"/>
          <w:lang w:eastAsia="lv-LV"/>
        </w:rPr>
        <w:t xml:space="preserve"> </w:t>
      </w:r>
      <w:proofErr w:type="spellStart"/>
      <w:r w:rsidR="007C00CD" w:rsidRPr="00692C4E">
        <w:rPr>
          <w:rFonts w:eastAsia="Times New Roman"/>
          <w:i/>
          <w:sz w:val="28"/>
          <w:szCs w:val="28"/>
          <w:lang w:eastAsia="lv-LV"/>
        </w:rPr>
        <w:t>euro</w:t>
      </w:r>
      <w:proofErr w:type="spellEnd"/>
      <w:r w:rsidR="006D36D4" w:rsidRPr="00692C4E">
        <w:rPr>
          <w:rFonts w:eastAsia="Times New Roman"/>
          <w:sz w:val="28"/>
          <w:szCs w:val="28"/>
          <w:lang w:eastAsia="lv-LV"/>
        </w:rPr>
        <w:t xml:space="preserve"> apmērā</w:t>
      </w:r>
      <w:r w:rsidR="00CD60B6" w:rsidRPr="00692C4E">
        <w:rPr>
          <w:rFonts w:eastAsia="Times New Roman"/>
          <w:sz w:val="28"/>
          <w:szCs w:val="28"/>
          <w:lang w:eastAsia="lv-LV"/>
        </w:rPr>
        <w:t xml:space="preserve"> </w:t>
      </w:r>
      <w:r w:rsidRPr="00692C4E">
        <w:rPr>
          <w:rFonts w:eastAsia="Times New Roman"/>
          <w:sz w:val="28"/>
          <w:szCs w:val="28"/>
          <w:lang w:eastAsia="lv-LV"/>
        </w:rPr>
        <w:t xml:space="preserve">valsts budžeta uzturēšanas izdevumu transfertiem pašvaldībām noteiktam mērķim novirzīt </w:t>
      </w:r>
      <w:r w:rsidR="00223AB1">
        <w:rPr>
          <w:rFonts w:eastAsia="Times New Roman"/>
          <w:sz w:val="28"/>
          <w:szCs w:val="28"/>
          <w:lang w:eastAsia="lv-LV"/>
        </w:rPr>
        <w:t>s</w:t>
      </w:r>
      <w:r w:rsidR="00CD60B6" w:rsidRPr="00692C4E">
        <w:rPr>
          <w:rFonts w:eastAsia="Times New Roman"/>
          <w:sz w:val="28"/>
          <w:szCs w:val="28"/>
          <w:lang w:eastAsia="lv-LV"/>
        </w:rPr>
        <w:t>ociālās rehabilitācijas pakalpojuma bērniem, kas cietuši no prettiesiskām darbībām nodrošināšanai atbilstoši faktiskajam pieprasījumam pēc pakalpojuma subsīdijām un dotācijām;</w:t>
      </w:r>
    </w:p>
    <w:p w14:paraId="72E424AB" w14:textId="46BC443D" w:rsidR="00226D69" w:rsidRPr="00223AB1" w:rsidRDefault="00226D69" w:rsidP="00223AB1">
      <w:pPr>
        <w:pStyle w:val="ListParagraph"/>
        <w:numPr>
          <w:ilvl w:val="1"/>
          <w:numId w:val="11"/>
        </w:numPr>
        <w:jc w:val="both"/>
        <w:rPr>
          <w:rFonts w:eastAsia="Times New Roman"/>
          <w:sz w:val="28"/>
          <w:szCs w:val="28"/>
          <w:lang w:eastAsia="lv-LV"/>
        </w:rPr>
      </w:pPr>
      <w:r w:rsidRPr="00692C4E">
        <w:rPr>
          <w:rFonts w:eastAsia="Times New Roman"/>
          <w:sz w:val="28"/>
          <w:szCs w:val="28"/>
          <w:lang w:eastAsia="lv-LV"/>
        </w:rPr>
        <w:t xml:space="preserve">budžeta apakšprogrammas 05.01.00 „Sociālās rehabilitācijas valsts programmas” ietvaros jaunajai politikas iniciatīvai “Sociālās rehabilitācijas nodrošināšana no vardarbības cietušām pilngadīgām personām un vardarbību veikušām personām” piešķirtos līdzekļus </w:t>
      </w:r>
      <w:r w:rsidR="00E800B5" w:rsidRPr="00692C4E">
        <w:rPr>
          <w:rFonts w:eastAsia="Times New Roman"/>
          <w:sz w:val="28"/>
          <w:szCs w:val="28"/>
          <w:lang w:eastAsia="lv-LV"/>
        </w:rPr>
        <w:t>137</w:t>
      </w:r>
      <w:r w:rsidR="00476EB4">
        <w:rPr>
          <w:rFonts w:eastAsia="Times New Roman"/>
          <w:sz w:val="28"/>
          <w:szCs w:val="28"/>
          <w:lang w:eastAsia="lv-LV"/>
        </w:rPr>
        <w:t> </w:t>
      </w:r>
      <w:r w:rsidR="00E800B5" w:rsidRPr="00692C4E">
        <w:rPr>
          <w:rFonts w:eastAsia="Times New Roman"/>
          <w:sz w:val="28"/>
          <w:szCs w:val="28"/>
          <w:lang w:eastAsia="lv-LV"/>
        </w:rPr>
        <w:t>586</w:t>
      </w:r>
      <w:r w:rsidR="00476EB4">
        <w:rPr>
          <w:rFonts w:eastAsia="Times New Roman"/>
          <w:sz w:val="28"/>
          <w:szCs w:val="28"/>
          <w:lang w:eastAsia="lv-LV"/>
        </w:rPr>
        <w:t xml:space="preserve"> </w:t>
      </w:r>
      <w:proofErr w:type="spellStart"/>
      <w:r w:rsidRPr="00692C4E">
        <w:rPr>
          <w:rFonts w:eastAsia="Times New Roman"/>
          <w:i/>
          <w:sz w:val="28"/>
          <w:szCs w:val="28"/>
          <w:lang w:eastAsia="lv-LV"/>
        </w:rPr>
        <w:t>euro</w:t>
      </w:r>
      <w:proofErr w:type="spellEnd"/>
      <w:r w:rsidR="00E800B5" w:rsidRPr="00692C4E">
        <w:rPr>
          <w:rFonts w:eastAsia="Times New Roman"/>
          <w:sz w:val="28"/>
          <w:szCs w:val="28"/>
          <w:lang w:eastAsia="lv-LV"/>
        </w:rPr>
        <w:t xml:space="preserve"> apmērā </w:t>
      </w:r>
      <w:r w:rsidRPr="00692C4E">
        <w:rPr>
          <w:rFonts w:eastAsia="Times New Roman"/>
          <w:sz w:val="28"/>
          <w:szCs w:val="28"/>
          <w:lang w:eastAsia="lv-LV"/>
        </w:rPr>
        <w:t>valsts budžeta uzturēšanas izdevumu transfertiem pašvaldībām noteiktam mērķim</w:t>
      </w:r>
      <w:r w:rsidR="00E800B5" w:rsidRPr="00692C4E">
        <w:rPr>
          <w:rFonts w:eastAsia="Times New Roman"/>
          <w:sz w:val="28"/>
          <w:szCs w:val="28"/>
          <w:lang w:eastAsia="lv-LV"/>
        </w:rPr>
        <w:t xml:space="preserve"> novirzīt</w:t>
      </w:r>
      <w:r w:rsidR="00223AB1">
        <w:rPr>
          <w:rFonts w:eastAsia="Times New Roman"/>
          <w:sz w:val="28"/>
          <w:szCs w:val="28"/>
          <w:lang w:eastAsia="lv-LV"/>
        </w:rPr>
        <w:t xml:space="preserve"> citu sociālo pakalpojumu nodrošināšanai: </w:t>
      </w:r>
    </w:p>
    <w:p w14:paraId="46E2E0BA" w14:textId="5B1B72B3" w:rsidR="00E800B5" w:rsidRPr="00692C4E" w:rsidRDefault="00E800B5" w:rsidP="00E800B5">
      <w:pPr>
        <w:pStyle w:val="ListParagraph"/>
        <w:numPr>
          <w:ilvl w:val="2"/>
          <w:numId w:val="11"/>
        </w:numPr>
        <w:jc w:val="both"/>
        <w:rPr>
          <w:rFonts w:eastAsia="Times New Roman"/>
          <w:sz w:val="28"/>
          <w:szCs w:val="28"/>
          <w:lang w:eastAsia="lv-LV"/>
        </w:rPr>
      </w:pPr>
      <w:r w:rsidRPr="00692C4E">
        <w:rPr>
          <w:rFonts w:eastAsia="Times New Roman"/>
          <w:sz w:val="28"/>
          <w:szCs w:val="28"/>
          <w:lang w:eastAsia="lv-LV"/>
        </w:rPr>
        <w:t xml:space="preserve">izdevumiem subsīdijām un dotācijām 18 904 </w:t>
      </w:r>
      <w:proofErr w:type="spellStart"/>
      <w:r w:rsidRPr="00692C4E">
        <w:rPr>
          <w:rFonts w:eastAsia="Times New Roman"/>
          <w:i/>
          <w:sz w:val="28"/>
          <w:szCs w:val="28"/>
          <w:lang w:eastAsia="lv-LV"/>
        </w:rPr>
        <w:t>euro</w:t>
      </w:r>
      <w:proofErr w:type="spellEnd"/>
      <w:r w:rsidRPr="00692C4E">
        <w:rPr>
          <w:rFonts w:eastAsia="Times New Roman"/>
          <w:sz w:val="28"/>
          <w:szCs w:val="28"/>
          <w:lang w:eastAsia="lv-LV"/>
        </w:rPr>
        <w:t xml:space="preserve"> apmērā rindu pēc tehniskajiem palīglīdzekļiem mazināšanai;</w:t>
      </w:r>
    </w:p>
    <w:p w14:paraId="4A601674" w14:textId="3DB1D247" w:rsidR="00E800B5" w:rsidRPr="00692C4E" w:rsidRDefault="00E800B5" w:rsidP="00E800B5">
      <w:pPr>
        <w:pStyle w:val="ListParagraph"/>
        <w:numPr>
          <w:ilvl w:val="2"/>
          <w:numId w:val="11"/>
        </w:numPr>
        <w:jc w:val="both"/>
        <w:rPr>
          <w:rFonts w:eastAsia="Times New Roman"/>
          <w:sz w:val="28"/>
          <w:szCs w:val="28"/>
          <w:lang w:eastAsia="lv-LV"/>
        </w:rPr>
      </w:pPr>
      <w:r w:rsidRPr="00692C4E">
        <w:rPr>
          <w:rFonts w:eastAsia="Times New Roman"/>
          <w:sz w:val="28"/>
          <w:szCs w:val="28"/>
          <w:lang w:eastAsia="lv-LV"/>
        </w:rPr>
        <w:t xml:space="preserve">izdevumiem subsīdijām un dotācijām </w:t>
      </w:r>
      <w:r w:rsidR="00866041" w:rsidRPr="00692C4E">
        <w:rPr>
          <w:rFonts w:eastAsia="Times New Roman"/>
          <w:sz w:val="28"/>
          <w:szCs w:val="28"/>
          <w:lang w:eastAsia="lv-LV"/>
        </w:rPr>
        <w:t xml:space="preserve">38 154 </w:t>
      </w:r>
      <w:proofErr w:type="spellStart"/>
      <w:r w:rsidR="00866041" w:rsidRPr="00692C4E">
        <w:rPr>
          <w:rFonts w:eastAsia="Times New Roman"/>
          <w:i/>
          <w:sz w:val="28"/>
          <w:szCs w:val="28"/>
          <w:lang w:eastAsia="lv-LV"/>
        </w:rPr>
        <w:t>euro</w:t>
      </w:r>
      <w:proofErr w:type="spellEnd"/>
      <w:r w:rsidR="00866041" w:rsidRPr="00692C4E">
        <w:rPr>
          <w:rFonts w:eastAsia="Times New Roman"/>
          <w:sz w:val="28"/>
          <w:szCs w:val="28"/>
          <w:lang w:eastAsia="lv-LV"/>
        </w:rPr>
        <w:t xml:space="preserve"> apmērā </w:t>
      </w:r>
      <w:r w:rsidRPr="00692C4E">
        <w:rPr>
          <w:rFonts w:eastAsia="Times New Roman"/>
          <w:sz w:val="28"/>
          <w:szCs w:val="28"/>
          <w:lang w:eastAsia="lv-LV"/>
        </w:rPr>
        <w:t>sociālās rehabilitācijas pakalpojuma bērniem, kas cietuši no prettiesiskām darbībām nodrošināšanai atbilstoši faktiskajam pieprasījumam pēc pakalpojuma;</w:t>
      </w:r>
    </w:p>
    <w:p w14:paraId="4838206C" w14:textId="1D79FDA8" w:rsidR="007776A9" w:rsidRPr="00692C4E" w:rsidRDefault="00866041" w:rsidP="00C2631D">
      <w:pPr>
        <w:pStyle w:val="ListParagraph"/>
        <w:numPr>
          <w:ilvl w:val="2"/>
          <w:numId w:val="11"/>
        </w:numPr>
        <w:jc w:val="both"/>
        <w:rPr>
          <w:rFonts w:eastAsia="Times New Roman"/>
          <w:sz w:val="28"/>
          <w:szCs w:val="28"/>
          <w:lang w:eastAsia="lv-LV"/>
        </w:rPr>
      </w:pPr>
      <w:r w:rsidRPr="00692C4E">
        <w:rPr>
          <w:rFonts w:eastAsia="Times New Roman"/>
          <w:sz w:val="28"/>
          <w:szCs w:val="28"/>
          <w:lang w:eastAsia="lv-LV"/>
        </w:rPr>
        <w:t xml:space="preserve">izdevumiem subsīdijām un dotācijām 80 528 </w:t>
      </w:r>
      <w:proofErr w:type="spellStart"/>
      <w:r w:rsidRPr="00692C4E">
        <w:rPr>
          <w:rFonts w:eastAsia="Times New Roman"/>
          <w:i/>
          <w:sz w:val="28"/>
          <w:szCs w:val="28"/>
          <w:lang w:eastAsia="lv-LV"/>
        </w:rPr>
        <w:t>euro</w:t>
      </w:r>
      <w:proofErr w:type="spellEnd"/>
      <w:r w:rsidRPr="00692C4E">
        <w:rPr>
          <w:rFonts w:eastAsia="Times New Roman"/>
          <w:sz w:val="28"/>
          <w:szCs w:val="28"/>
          <w:lang w:eastAsia="lv-LV"/>
        </w:rPr>
        <w:t xml:space="preserve"> apmērā sociālās rehabilitācijas pakalpojuma personām ar </w:t>
      </w:r>
      <w:r w:rsidR="00C2631D" w:rsidRPr="00692C4E">
        <w:rPr>
          <w:rFonts w:eastAsia="Times New Roman"/>
          <w:sz w:val="28"/>
          <w:szCs w:val="28"/>
          <w:lang w:eastAsia="lv-LV"/>
        </w:rPr>
        <w:t>redzes</w:t>
      </w:r>
      <w:r w:rsidRPr="00692C4E">
        <w:rPr>
          <w:rFonts w:eastAsia="Times New Roman"/>
          <w:sz w:val="28"/>
          <w:szCs w:val="28"/>
          <w:lang w:eastAsia="lv-LV"/>
        </w:rPr>
        <w:t xml:space="preserve"> invaliditāti nodroš</w:t>
      </w:r>
      <w:r w:rsidR="00223AB1">
        <w:rPr>
          <w:rFonts w:eastAsia="Times New Roman"/>
          <w:sz w:val="28"/>
          <w:szCs w:val="28"/>
          <w:lang w:eastAsia="lv-LV"/>
        </w:rPr>
        <w:t xml:space="preserve">ināšanai atbilstoši faktiskajam </w:t>
      </w:r>
      <w:r w:rsidRPr="00692C4E">
        <w:rPr>
          <w:rFonts w:eastAsia="Times New Roman"/>
          <w:sz w:val="28"/>
          <w:szCs w:val="28"/>
          <w:lang w:eastAsia="lv-LV"/>
        </w:rPr>
        <w:t>pieprasījumam pēc pakalpojuma;</w:t>
      </w:r>
    </w:p>
    <w:p w14:paraId="0C240A3B" w14:textId="02FB3556" w:rsidR="00C2631D" w:rsidRPr="00692C4E" w:rsidRDefault="00C2631D" w:rsidP="00C2631D">
      <w:pPr>
        <w:pStyle w:val="ListParagraph"/>
        <w:numPr>
          <w:ilvl w:val="1"/>
          <w:numId w:val="11"/>
        </w:numPr>
        <w:jc w:val="both"/>
        <w:rPr>
          <w:rFonts w:eastAsia="Times New Roman"/>
          <w:sz w:val="28"/>
          <w:szCs w:val="28"/>
          <w:lang w:eastAsia="lv-LV"/>
        </w:rPr>
      </w:pPr>
      <w:r w:rsidRPr="00692C4E">
        <w:rPr>
          <w:rFonts w:eastAsia="Times New Roman"/>
          <w:sz w:val="28"/>
          <w:szCs w:val="28"/>
          <w:lang w:eastAsia="lv-LV"/>
        </w:rPr>
        <w:t xml:space="preserve">budžeta apakšprogrammas 22.02.00 „Valsts programma bērnu un ģimenes stāvokļa uzlabošanai” ietvaros jaunajai politikas iniciatīvai “Alternatīvo ģimenes aprūpes formu attīstība” piešķirtos līdzekļus 296 928 </w:t>
      </w:r>
      <w:proofErr w:type="spellStart"/>
      <w:r w:rsidRPr="00692C4E">
        <w:rPr>
          <w:rFonts w:eastAsia="Times New Roman"/>
          <w:i/>
          <w:sz w:val="28"/>
          <w:szCs w:val="28"/>
          <w:lang w:eastAsia="lv-LV"/>
        </w:rPr>
        <w:t>euro</w:t>
      </w:r>
      <w:proofErr w:type="spellEnd"/>
      <w:r w:rsidRPr="00692C4E">
        <w:rPr>
          <w:rFonts w:eastAsia="Times New Roman"/>
          <w:sz w:val="28"/>
          <w:szCs w:val="28"/>
          <w:lang w:eastAsia="lv-LV"/>
        </w:rPr>
        <w:t xml:space="preserve"> apmērā precēm un pakalpojumiem novirzīt</w:t>
      </w:r>
      <w:r w:rsidR="00223AB1">
        <w:rPr>
          <w:rFonts w:eastAsia="Times New Roman"/>
          <w:sz w:val="28"/>
          <w:szCs w:val="28"/>
          <w:lang w:eastAsia="lv-LV"/>
        </w:rPr>
        <w:t xml:space="preserve"> citiem bērnu un ģimenes stāvokļa uzlabošanas pasākumu nodrošināšanai</w:t>
      </w:r>
      <w:r w:rsidRPr="00692C4E">
        <w:rPr>
          <w:rFonts w:eastAsia="Times New Roman"/>
          <w:sz w:val="28"/>
          <w:szCs w:val="28"/>
          <w:lang w:eastAsia="lv-LV"/>
        </w:rPr>
        <w:t>:</w:t>
      </w:r>
    </w:p>
    <w:p w14:paraId="327DA37C" w14:textId="773404B7" w:rsidR="00BB5FE3" w:rsidRDefault="00C2631D" w:rsidP="00C2631D">
      <w:pPr>
        <w:pStyle w:val="ListParagraph"/>
        <w:numPr>
          <w:ilvl w:val="2"/>
          <w:numId w:val="11"/>
        </w:numPr>
        <w:jc w:val="both"/>
        <w:rPr>
          <w:rFonts w:eastAsia="Times New Roman"/>
          <w:color w:val="FF0000"/>
          <w:sz w:val="28"/>
          <w:szCs w:val="28"/>
          <w:lang w:eastAsia="lv-LV"/>
        </w:rPr>
      </w:pPr>
      <w:r w:rsidRPr="00692C4E">
        <w:rPr>
          <w:rFonts w:eastAsia="Times New Roman"/>
          <w:sz w:val="28"/>
          <w:szCs w:val="28"/>
          <w:lang w:eastAsia="lv-LV"/>
        </w:rPr>
        <w:t>izdevumiem valsts budžeta kapitālo izdevumu transfertiem no valsts pamatbudžeta dotācijas no vispārējiem ieņēmumiem uz valsts pamatbudžetu</w:t>
      </w:r>
      <w:r w:rsidR="00BB5FE3" w:rsidRPr="00F348AF">
        <w:rPr>
          <w:rFonts w:eastAsia="Times New Roman"/>
          <w:sz w:val="28"/>
          <w:szCs w:val="28"/>
          <w:lang w:eastAsia="lv-LV"/>
        </w:rPr>
        <w:t>,</w:t>
      </w:r>
      <w:r w:rsidRPr="00F348AF">
        <w:rPr>
          <w:rFonts w:eastAsia="Times New Roman"/>
          <w:sz w:val="28"/>
          <w:szCs w:val="28"/>
          <w:lang w:eastAsia="lv-LV"/>
        </w:rPr>
        <w:t xml:space="preserve"> </w:t>
      </w:r>
      <w:r w:rsidR="00BB5FE3" w:rsidRPr="00F348AF">
        <w:rPr>
          <w:rFonts w:eastAsia="Times New Roman"/>
          <w:sz w:val="28"/>
          <w:szCs w:val="28"/>
          <w:lang w:eastAsia="lv-LV"/>
        </w:rPr>
        <w:t xml:space="preserve">pārskaitīšanai uz Iekšlietu ministrijas pamatbudžeta apakšprogrammu 02.03.00 “Vienotās sakaru un Informācijas sistēmu uzturēšana un vadība”, </w:t>
      </w:r>
      <w:r w:rsidRPr="00F348AF">
        <w:rPr>
          <w:rFonts w:eastAsia="Times New Roman"/>
          <w:sz w:val="28"/>
          <w:szCs w:val="28"/>
          <w:lang w:eastAsia="lv-LV"/>
        </w:rPr>
        <w:t>7</w:t>
      </w:r>
      <w:r w:rsidRPr="00692C4E">
        <w:rPr>
          <w:rFonts w:eastAsia="Times New Roman"/>
          <w:sz w:val="28"/>
          <w:szCs w:val="28"/>
          <w:lang w:eastAsia="lv-LV"/>
        </w:rPr>
        <w:t xml:space="preserve">7 500 </w:t>
      </w:r>
      <w:proofErr w:type="spellStart"/>
      <w:r w:rsidRPr="00692C4E">
        <w:rPr>
          <w:rFonts w:eastAsia="Times New Roman"/>
          <w:i/>
          <w:sz w:val="28"/>
          <w:szCs w:val="28"/>
          <w:lang w:eastAsia="lv-LV"/>
        </w:rPr>
        <w:t>euro</w:t>
      </w:r>
      <w:proofErr w:type="spellEnd"/>
      <w:r w:rsidRPr="00692C4E">
        <w:rPr>
          <w:rFonts w:eastAsia="Times New Roman"/>
          <w:sz w:val="28"/>
          <w:szCs w:val="28"/>
          <w:lang w:eastAsia="lv-LV"/>
        </w:rPr>
        <w:t xml:space="preserve"> apmērā integrētās </w:t>
      </w:r>
      <w:r w:rsidRPr="00692C4E">
        <w:rPr>
          <w:rFonts w:eastAsia="Times New Roman"/>
          <w:sz w:val="28"/>
          <w:szCs w:val="28"/>
          <w:lang w:eastAsia="lv-LV"/>
        </w:rPr>
        <w:lastRenderedPageBreak/>
        <w:t>iekšlietu informācijas sistēmas apakšsistēmas (Audžuģimeņu informācijas sistēma) izstrādei</w:t>
      </w:r>
      <w:r w:rsidR="00BB5FE3" w:rsidRPr="00BB5FE3">
        <w:rPr>
          <w:rFonts w:eastAsia="Times New Roman"/>
          <w:sz w:val="28"/>
          <w:szCs w:val="28"/>
          <w:lang w:eastAsia="lv-LV"/>
        </w:rPr>
        <w:t>;</w:t>
      </w:r>
      <w:r w:rsidR="00BB5FE3">
        <w:rPr>
          <w:rFonts w:eastAsia="Times New Roman"/>
          <w:color w:val="FF0000"/>
          <w:sz w:val="28"/>
          <w:szCs w:val="28"/>
          <w:lang w:eastAsia="lv-LV"/>
        </w:rPr>
        <w:t xml:space="preserve"> </w:t>
      </w:r>
    </w:p>
    <w:p w14:paraId="7FF55275" w14:textId="77777777" w:rsidR="00692C4E" w:rsidRPr="00692C4E" w:rsidRDefault="00C2631D" w:rsidP="00692C4E">
      <w:pPr>
        <w:pStyle w:val="ListParagraph"/>
        <w:numPr>
          <w:ilvl w:val="2"/>
          <w:numId w:val="11"/>
        </w:numPr>
        <w:jc w:val="both"/>
        <w:rPr>
          <w:rFonts w:eastAsia="Times New Roman"/>
          <w:sz w:val="28"/>
          <w:szCs w:val="28"/>
          <w:lang w:eastAsia="lv-LV"/>
        </w:rPr>
      </w:pPr>
      <w:r w:rsidRPr="00692C4E">
        <w:rPr>
          <w:rFonts w:eastAsia="Times New Roman"/>
          <w:sz w:val="28"/>
          <w:szCs w:val="28"/>
          <w:lang w:eastAsia="lv-LV"/>
        </w:rPr>
        <w:t xml:space="preserve">izdevumiem subsīdijām un dotācijām </w:t>
      </w:r>
      <w:r w:rsidR="003C7B33" w:rsidRPr="00692C4E">
        <w:rPr>
          <w:rFonts w:eastAsia="Times New Roman"/>
          <w:sz w:val="28"/>
          <w:szCs w:val="28"/>
          <w:lang w:eastAsia="lv-LV"/>
        </w:rPr>
        <w:t xml:space="preserve">23 994 </w:t>
      </w:r>
      <w:proofErr w:type="spellStart"/>
      <w:r w:rsidR="003C7B33" w:rsidRPr="00692C4E">
        <w:rPr>
          <w:rFonts w:eastAsia="Times New Roman"/>
          <w:i/>
          <w:sz w:val="28"/>
          <w:szCs w:val="28"/>
          <w:lang w:eastAsia="lv-LV"/>
        </w:rPr>
        <w:t>euro</w:t>
      </w:r>
      <w:proofErr w:type="spellEnd"/>
      <w:r w:rsidR="003C7B33" w:rsidRPr="00692C4E">
        <w:rPr>
          <w:rFonts w:eastAsia="Times New Roman"/>
          <w:sz w:val="28"/>
          <w:szCs w:val="28"/>
          <w:lang w:eastAsia="lv-LV"/>
        </w:rPr>
        <w:t xml:space="preserve"> apmērā </w:t>
      </w:r>
      <w:r w:rsidR="00692C4E" w:rsidRPr="00692C4E">
        <w:rPr>
          <w:rFonts w:eastAsia="Times New Roman"/>
          <w:sz w:val="28"/>
          <w:szCs w:val="28"/>
          <w:lang w:eastAsia="lv-LV"/>
        </w:rPr>
        <w:t>Latvijas Radio un fonda</w:t>
      </w:r>
      <w:r w:rsidR="00A62921" w:rsidRPr="00692C4E">
        <w:rPr>
          <w:rFonts w:eastAsia="Times New Roman"/>
          <w:sz w:val="28"/>
          <w:szCs w:val="28"/>
          <w:lang w:eastAsia="lv-LV"/>
        </w:rPr>
        <w:t xml:space="preserve"> "</w:t>
      </w:r>
      <w:proofErr w:type="spellStart"/>
      <w:r w:rsidR="00A62921" w:rsidRPr="00692C4E">
        <w:rPr>
          <w:rFonts w:eastAsia="Times New Roman"/>
          <w:sz w:val="28"/>
          <w:szCs w:val="28"/>
          <w:lang w:eastAsia="lv-LV"/>
        </w:rPr>
        <w:t>Ziedot.lv</w:t>
      </w:r>
      <w:proofErr w:type="spellEnd"/>
      <w:r w:rsidR="00A62921" w:rsidRPr="00692C4E">
        <w:rPr>
          <w:rFonts w:eastAsia="Times New Roman"/>
          <w:sz w:val="28"/>
          <w:szCs w:val="28"/>
          <w:lang w:eastAsia="lv-LV"/>
        </w:rPr>
        <w:t>" projek</w:t>
      </w:r>
      <w:r w:rsidR="00692C4E" w:rsidRPr="00692C4E">
        <w:rPr>
          <w:rFonts w:eastAsia="Times New Roman"/>
          <w:sz w:val="28"/>
          <w:szCs w:val="28"/>
          <w:lang w:eastAsia="lv-LV"/>
        </w:rPr>
        <w:t>ta "Dod Pieci" līdzfinansēšanai</w:t>
      </w:r>
      <w:r w:rsidR="00F00A57" w:rsidRPr="00692C4E">
        <w:rPr>
          <w:rFonts w:eastAsia="Times New Roman"/>
          <w:sz w:val="28"/>
          <w:szCs w:val="28"/>
          <w:lang w:eastAsia="lv-LV"/>
        </w:rPr>
        <w:t>;</w:t>
      </w:r>
    </w:p>
    <w:p w14:paraId="1F618ED0" w14:textId="4013C706" w:rsidR="00692C4E" w:rsidRPr="00692C4E" w:rsidRDefault="00692C4E" w:rsidP="00692C4E">
      <w:pPr>
        <w:pStyle w:val="ListParagraph"/>
        <w:numPr>
          <w:ilvl w:val="2"/>
          <w:numId w:val="11"/>
        </w:numPr>
        <w:jc w:val="both"/>
        <w:rPr>
          <w:rFonts w:eastAsia="Times New Roman"/>
          <w:sz w:val="28"/>
          <w:szCs w:val="28"/>
          <w:lang w:eastAsia="lv-LV"/>
        </w:rPr>
      </w:pPr>
      <w:r w:rsidRPr="00692C4E">
        <w:rPr>
          <w:rFonts w:eastAsia="Times New Roman"/>
          <w:sz w:val="28"/>
          <w:szCs w:val="28"/>
          <w:lang w:eastAsia="lv-LV"/>
        </w:rPr>
        <w:t xml:space="preserve">izdevumiem precēm un pakalpojumiem 80 131 </w:t>
      </w:r>
      <w:proofErr w:type="spellStart"/>
      <w:r w:rsidRPr="00692C4E">
        <w:rPr>
          <w:rFonts w:eastAsia="Times New Roman"/>
          <w:i/>
          <w:sz w:val="28"/>
          <w:szCs w:val="28"/>
          <w:lang w:eastAsia="lv-LV"/>
        </w:rPr>
        <w:t>euro</w:t>
      </w:r>
      <w:proofErr w:type="spellEnd"/>
      <w:r w:rsidRPr="00692C4E">
        <w:rPr>
          <w:rFonts w:eastAsia="Times New Roman"/>
          <w:sz w:val="28"/>
          <w:szCs w:val="28"/>
          <w:lang w:eastAsia="lv-LV"/>
        </w:rPr>
        <w:t xml:space="preserve"> apmērā informatīva materiāla izveidošanai un izvietošanai vidē par bērnu tiesību prioritāru nodrošināšanu un Bērnu un pusaudžu uzticības tālruņa 116111 sniegtās palīdzības iespējām;</w:t>
      </w:r>
    </w:p>
    <w:p w14:paraId="5E80DFAB" w14:textId="1840239D" w:rsidR="00F00A57" w:rsidRDefault="00692C4E" w:rsidP="007C5CE6">
      <w:pPr>
        <w:pStyle w:val="ListParagraph"/>
        <w:numPr>
          <w:ilvl w:val="2"/>
          <w:numId w:val="11"/>
        </w:numPr>
        <w:jc w:val="both"/>
        <w:rPr>
          <w:rFonts w:eastAsia="Times New Roman"/>
          <w:sz w:val="28"/>
          <w:szCs w:val="28"/>
          <w:lang w:eastAsia="lv-LV"/>
        </w:rPr>
      </w:pPr>
      <w:r w:rsidRPr="00692C4E">
        <w:rPr>
          <w:rFonts w:eastAsia="Times New Roman"/>
          <w:sz w:val="28"/>
          <w:szCs w:val="28"/>
          <w:lang w:eastAsia="lv-LV"/>
        </w:rPr>
        <w:t xml:space="preserve">izdevumiem precēm un pakalpojumiem 115 303 </w:t>
      </w:r>
      <w:proofErr w:type="spellStart"/>
      <w:r w:rsidRPr="00692C4E">
        <w:rPr>
          <w:rFonts w:eastAsia="Times New Roman"/>
          <w:i/>
          <w:sz w:val="28"/>
          <w:szCs w:val="28"/>
          <w:lang w:eastAsia="lv-LV"/>
        </w:rPr>
        <w:t>euro</w:t>
      </w:r>
      <w:proofErr w:type="spellEnd"/>
      <w:r w:rsidRPr="00692C4E">
        <w:rPr>
          <w:rFonts w:eastAsia="Times New Roman"/>
          <w:sz w:val="28"/>
          <w:szCs w:val="28"/>
          <w:lang w:eastAsia="lv-LV"/>
        </w:rPr>
        <w:t xml:space="preserve"> apmērā </w:t>
      </w:r>
      <w:r w:rsidR="007C5CE6">
        <w:rPr>
          <w:rFonts w:eastAsia="Times New Roman"/>
          <w:sz w:val="28"/>
          <w:szCs w:val="28"/>
          <w:lang w:eastAsia="lv-LV"/>
        </w:rPr>
        <w:t>s</w:t>
      </w:r>
      <w:r w:rsidR="007C5CE6" w:rsidRPr="007C5CE6">
        <w:rPr>
          <w:rFonts w:eastAsia="Times New Roman"/>
          <w:sz w:val="28"/>
          <w:szCs w:val="28"/>
          <w:lang w:eastAsia="lv-LV"/>
        </w:rPr>
        <w:t>abiedrības informēšanas un izglītošanas kampaņas par bērnu uzraudzību un drošību un pieejamo atbalstu/palīdzību nodrošināšana</w:t>
      </w:r>
      <w:r w:rsidR="007C5CE6">
        <w:rPr>
          <w:rFonts w:eastAsia="Times New Roman"/>
          <w:sz w:val="28"/>
          <w:szCs w:val="28"/>
          <w:lang w:eastAsia="lv-LV"/>
        </w:rPr>
        <w:t>i</w:t>
      </w:r>
      <w:r w:rsidR="002275B0">
        <w:rPr>
          <w:rFonts w:eastAsia="Times New Roman"/>
          <w:sz w:val="28"/>
          <w:szCs w:val="28"/>
          <w:lang w:eastAsia="lv-LV"/>
        </w:rPr>
        <w:t>;</w:t>
      </w:r>
    </w:p>
    <w:p w14:paraId="7CFF9C06" w14:textId="263BEBBE" w:rsidR="006B5D5A" w:rsidRPr="00560142" w:rsidRDefault="006B5D5A" w:rsidP="00560142">
      <w:pPr>
        <w:pStyle w:val="ListParagraph"/>
        <w:numPr>
          <w:ilvl w:val="1"/>
          <w:numId w:val="11"/>
        </w:numPr>
        <w:jc w:val="both"/>
        <w:rPr>
          <w:rFonts w:eastAsia="Times New Roman"/>
          <w:sz w:val="28"/>
          <w:szCs w:val="28"/>
          <w:lang w:eastAsia="lv-LV"/>
        </w:rPr>
      </w:pPr>
      <w:r w:rsidRPr="00560142">
        <w:rPr>
          <w:rFonts w:eastAsia="Times New Roman"/>
          <w:sz w:val="28"/>
          <w:szCs w:val="28"/>
          <w:lang w:eastAsia="lv-LV"/>
        </w:rPr>
        <w:t xml:space="preserve">no budžeta apakšprogrammas 07.01.00 „Nodarbinātības valsts aģentūras darbības nodrošināšana” </w:t>
      </w:r>
      <w:r w:rsidR="00560142" w:rsidRPr="00560142">
        <w:rPr>
          <w:rFonts w:eastAsia="Times New Roman"/>
          <w:sz w:val="28"/>
          <w:szCs w:val="28"/>
          <w:lang w:eastAsia="lv-LV"/>
        </w:rPr>
        <w:t>neatliekamam pasākumam</w:t>
      </w:r>
      <w:r w:rsidRPr="00560142">
        <w:rPr>
          <w:rFonts w:eastAsia="Times New Roman"/>
          <w:sz w:val="28"/>
          <w:szCs w:val="28"/>
          <w:lang w:eastAsia="lv-LV"/>
        </w:rPr>
        <w:t xml:space="preserve"> “</w:t>
      </w:r>
      <w:r w:rsidR="00560142" w:rsidRPr="00560142">
        <w:rPr>
          <w:rFonts w:eastAsia="Times New Roman"/>
          <w:sz w:val="28"/>
          <w:szCs w:val="28"/>
          <w:lang w:eastAsia="lv-LV"/>
        </w:rPr>
        <w:t>Personu, kurām nepieciešama starptautiskā aizsardzība, pārvietošana un uzņemšana Latvijā</w:t>
      </w:r>
      <w:r w:rsidRPr="00560142">
        <w:rPr>
          <w:rFonts w:eastAsia="Times New Roman"/>
          <w:sz w:val="28"/>
          <w:szCs w:val="28"/>
          <w:lang w:eastAsia="lv-LV"/>
        </w:rPr>
        <w:t xml:space="preserve">” piešķirtos līdzekļus </w:t>
      </w:r>
      <w:r w:rsidR="00560142" w:rsidRPr="00560142">
        <w:rPr>
          <w:rFonts w:eastAsia="Times New Roman"/>
          <w:sz w:val="28"/>
          <w:szCs w:val="28"/>
          <w:lang w:eastAsia="lv-LV"/>
        </w:rPr>
        <w:t>136 748</w:t>
      </w:r>
      <w:r w:rsidRPr="00560142">
        <w:rPr>
          <w:rFonts w:eastAsia="Times New Roman"/>
          <w:sz w:val="28"/>
          <w:szCs w:val="28"/>
          <w:lang w:eastAsia="lv-LV"/>
        </w:rPr>
        <w:t xml:space="preserve"> </w:t>
      </w:r>
      <w:proofErr w:type="spellStart"/>
      <w:r w:rsidRPr="00560142">
        <w:rPr>
          <w:rFonts w:eastAsia="Times New Roman"/>
          <w:i/>
          <w:sz w:val="28"/>
          <w:szCs w:val="28"/>
          <w:lang w:eastAsia="lv-LV"/>
        </w:rPr>
        <w:t>euro</w:t>
      </w:r>
      <w:proofErr w:type="spellEnd"/>
      <w:r w:rsidRPr="00560142">
        <w:rPr>
          <w:rFonts w:eastAsia="Times New Roman"/>
          <w:sz w:val="28"/>
          <w:szCs w:val="28"/>
          <w:lang w:eastAsia="lv-LV"/>
        </w:rPr>
        <w:t xml:space="preserve"> apmērā</w:t>
      </w:r>
      <w:r w:rsidR="00560142" w:rsidRPr="00560142">
        <w:rPr>
          <w:rFonts w:eastAsia="Times New Roman"/>
          <w:sz w:val="28"/>
          <w:szCs w:val="28"/>
          <w:lang w:eastAsia="lv-LV"/>
        </w:rPr>
        <w:t xml:space="preserve">, tai skaitā 119 575 </w:t>
      </w:r>
      <w:proofErr w:type="spellStart"/>
      <w:r w:rsidR="00560142" w:rsidRPr="0059414E">
        <w:rPr>
          <w:rFonts w:eastAsia="Times New Roman"/>
          <w:i/>
          <w:sz w:val="28"/>
          <w:szCs w:val="28"/>
          <w:lang w:eastAsia="lv-LV"/>
        </w:rPr>
        <w:t>euro</w:t>
      </w:r>
      <w:proofErr w:type="spellEnd"/>
      <w:r w:rsidR="00560142" w:rsidRPr="00560142">
        <w:rPr>
          <w:rFonts w:eastAsia="Times New Roman"/>
          <w:sz w:val="28"/>
          <w:szCs w:val="28"/>
          <w:lang w:eastAsia="lv-LV"/>
        </w:rPr>
        <w:t xml:space="preserve"> apmērā atlīdzībai un 17 173 </w:t>
      </w:r>
      <w:proofErr w:type="spellStart"/>
      <w:r w:rsidR="00560142" w:rsidRPr="00560142">
        <w:rPr>
          <w:rFonts w:eastAsia="Times New Roman"/>
          <w:i/>
          <w:sz w:val="28"/>
          <w:szCs w:val="28"/>
          <w:lang w:eastAsia="lv-LV"/>
        </w:rPr>
        <w:t>euro</w:t>
      </w:r>
      <w:proofErr w:type="spellEnd"/>
      <w:r w:rsidR="00560142" w:rsidRPr="00560142">
        <w:rPr>
          <w:rFonts w:eastAsia="Times New Roman"/>
          <w:sz w:val="28"/>
          <w:szCs w:val="28"/>
          <w:lang w:eastAsia="lv-LV"/>
        </w:rPr>
        <w:t xml:space="preserve"> apmērā precēm un pakalpojumiem</w:t>
      </w:r>
      <w:r w:rsidRPr="00560142">
        <w:rPr>
          <w:rFonts w:eastAsia="Times New Roman"/>
          <w:sz w:val="28"/>
          <w:szCs w:val="28"/>
          <w:lang w:eastAsia="lv-LV"/>
        </w:rPr>
        <w:t xml:space="preserve"> novirzīt </w:t>
      </w:r>
      <w:r w:rsidR="00560142" w:rsidRPr="00560142">
        <w:rPr>
          <w:rFonts w:eastAsia="Times New Roman"/>
          <w:sz w:val="28"/>
          <w:szCs w:val="28"/>
          <w:lang w:eastAsia="lv-LV"/>
        </w:rPr>
        <w:t xml:space="preserve">uz budžeta apakšprogrammu 97.02.00 “Nozares centralizēto funkciju izpilde”, palielinot dotāciju no vispārējiem ieņēmumiem un izdevumus </w:t>
      </w:r>
      <w:r w:rsidR="00560142">
        <w:rPr>
          <w:rFonts w:eastAsia="Times New Roman"/>
          <w:sz w:val="28"/>
          <w:szCs w:val="28"/>
          <w:lang w:eastAsia="lv-LV"/>
        </w:rPr>
        <w:t>136 748</w:t>
      </w:r>
      <w:r w:rsidR="00560142" w:rsidRPr="00560142">
        <w:rPr>
          <w:rFonts w:eastAsia="Times New Roman"/>
          <w:sz w:val="28"/>
          <w:szCs w:val="28"/>
          <w:lang w:eastAsia="lv-LV"/>
        </w:rPr>
        <w:t xml:space="preserve"> </w:t>
      </w:r>
      <w:proofErr w:type="spellStart"/>
      <w:r w:rsidR="00560142" w:rsidRPr="0059414E">
        <w:rPr>
          <w:rFonts w:eastAsia="Times New Roman"/>
          <w:i/>
          <w:sz w:val="28"/>
          <w:szCs w:val="28"/>
          <w:lang w:eastAsia="lv-LV"/>
        </w:rPr>
        <w:t>euro</w:t>
      </w:r>
      <w:proofErr w:type="spellEnd"/>
      <w:r w:rsidR="00560142" w:rsidRPr="00560142">
        <w:rPr>
          <w:rFonts w:eastAsia="Times New Roman"/>
          <w:sz w:val="28"/>
          <w:szCs w:val="28"/>
          <w:lang w:eastAsia="lv-LV"/>
        </w:rPr>
        <w:t xml:space="preserve"> apmērā precēm un pakalpojumiem neatliekamu infrastruktūras sakārtošanas pasākumu un ugunsdrošības prasību nodrošināšan</w:t>
      </w:r>
      <w:r w:rsidR="0059414E">
        <w:rPr>
          <w:rFonts w:eastAsia="Times New Roman"/>
          <w:sz w:val="28"/>
          <w:szCs w:val="28"/>
          <w:lang w:eastAsia="lv-LV"/>
        </w:rPr>
        <w:t>ai labklājības nozares iestādēs.</w:t>
      </w:r>
    </w:p>
    <w:p w14:paraId="4CBECC21" w14:textId="77777777" w:rsidR="009530DE" w:rsidRPr="00692C4E" w:rsidRDefault="00003EB5" w:rsidP="009530DE">
      <w:pPr>
        <w:pStyle w:val="naisf"/>
        <w:numPr>
          <w:ilvl w:val="0"/>
          <w:numId w:val="11"/>
        </w:numPr>
        <w:tabs>
          <w:tab w:val="left" w:pos="851"/>
        </w:tabs>
        <w:spacing w:before="0" w:after="0"/>
        <w:rPr>
          <w:sz w:val="28"/>
          <w:szCs w:val="28"/>
        </w:rPr>
      </w:pPr>
      <w:r w:rsidRPr="00692C4E">
        <w:rPr>
          <w:sz w:val="28"/>
          <w:szCs w:val="28"/>
        </w:rPr>
        <w:t xml:space="preserve">Labklājības ministrijai normatīvajos aktos noteiktajā kārtībā sagatavot un iesniegt Finanšu ministrijā pieprasījumu valsts budžeta apropriācijas pārdalei atbilstoši šā rīkojuma </w:t>
      </w:r>
      <w:r w:rsidR="00636A60" w:rsidRPr="00692C4E">
        <w:rPr>
          <w:sz w:val="28"/>
          <w:szCs w:val="28"/>
        </w:rPr>
        <w:t>1</w:t>
      </w:r>
      <w:r w:rsidR="00233936" w:rsidRPr="00692C4E">
        <w:rPr>
          <w:sz w:val="28"/>
          <w:szCs w:val="28"/>
        </w:rPr>
        <w:t>.</w:t>
      </w:r>
      <w:r w:rsidR="00C04C0A" w:rsidRPr="00692C4E">
        <w:rPr>
          <w:sz w:val="28"/>
          <w:szCs w:val="28"/>
        </w:rPr>
        <w:t>p</w:t>
      </w:r>
      <w:r w:rsidRPr="00692C4E">
        <w:rPr>
          <w:sz w:val="28"/>
          <w:szCs w:val="28"/>
        </w:rPr>
        <w:t>unktam.</w:t>
      </w:r>
    </w:p>
    <w:p w14:paraId="5B8EB0FA" w14:textId="4EA9E342" w:rsidR="00636A60" w:rsidRPr="00692C4E" w:rsidRDefault="00636A60" w:rsidP="009530DE">
      <w:pPr>
        <w:pStyle w:val="naisf"/>
        <w:numPr>
          <w:ilvl w:val="0"/>
          <w:numId w:val="11"/>
        </w:numPr>
        <w:tabs>
          <w:tab w:val="left" w:pos="851"/>
        </w:tabs>
        <w:spacing w:before="0" w:after="0"/>
        <w:rPr>
          <w:sz w:val="28"/>
          <w:szCs w:val="28"/>
        </w:rPr>
      </w:pPr>
      <w:r w:rsidRPr="00692C4E">
        <w:rPr>
          <w:sz w:val="28"/>
          <w:szCs w:val="28"/>
        </w:rPr>
        <w:t xml:space="preserve">Finanšu ministram normatīvajos aktos noteiktajā kārtībā informēt Saeimas Budžeta un finanšu (nodokļu) komisiju par </w:t>
      </w:r>
      <w:r w:rsidR="00BF54AA" w:rsidRPr="00692C4E">
        <w:rPr>
          <w:sz w:val="28"/>
          <w:szCs w:val="28"/>
        </w:rPr>
        <w:t>šā rīkojuma 1</w:t>
      </w:r>
      <w:r w:rsidR="00233936" w:rsidRPr="00692C4E">
        <w:rPr>
          <w:sz w:val="28"/>
          <w:szCs w:val="28"/>
        </w:rPr>
        <w:t>.</w:t>
      </w:r>
      <w:r w:rsidR="00C04C0A" w:rsidRPr="00692C4E">
        <w:rPr>
          <w:sz w:val="28"/>
          <w:szCs w:val="28"/>
        </w:rPr>
        <w:t> p</w:t>
      </w:r>
      <w:r w:rsidR="00BF54AA" w:rsidRPr="00692C4E">
        <w:rPr>
          <w:sz w:val="28"/>
          <w:szCs w:val="28"/>
        </w:rPr>
        <w:t xml:space="preserve">unktā minēto </w:t>
      </w:r>
      <w:r w:rsidRPr="00692C4E">
        <w:rPr>
          <w:sz w:val="28"/>
          <w:szCs w:val="28"/>
        </w:rPr>
        <w:t xml:space="preserve">apropriācijas pārdali un, ja Saeimas Budžeta un finanšu (nodokļu) komisija </w:t>
      </w:r>
      <w:r w:rsidR="00BF54AA" w:rsidRPr="00692C4E">
        <w:rPr>
          <w:sz w:val="28"/>
          <w:szCs w:val="28"/>
        </w:rPr>
        <w:t xml:space="preserve">piecu darba dienu laikā pēc attiecīgās informācijas saņemšanas nav izteikusi iebildumus, </w:t>
      </w:r>
      <w:r w:rsidRPr="00692C4E">
        <w:rPr>
          <w:sz w:val="28"/>
          <w:szCs w:val="28"/>
        </w:rPr>
        <w:t xml:space="preserve">veikt apropriācijas </w:t>
      </w:r>
      <w:r w:rsidR="00FC1029" w:rsidRPr="00692C4E">
        <w:rPr>
          <w:sz w:val="28"/>
          <w:szCs w:val="28"/>
        </w:rPr>
        <w:t>pārdali.</w:t>
      </w:r>
    </w:p>
    <w:p w14:paraId="0B0233E7" w14:textId="77777777" w:rsidR="00C04C0A" w:rsidRPr="00692C4E" w:rsidRDefault="00C04C0A" w:rsidP="00594332">
      <w:pPr>
        <w:pStyle w:val="naisf"/>
        <w:tabs>
          <w:tab w:val="left" w:pos="1134"/>
        </w:tabs>
        <w:spacing w:before="0" w:after="0"/>
        <w:ind w:firstLine="0"/>
        <w:rPr>
          <w:sz w:val="28"/>
          <w:szCs w:val="28"/>
        </w:rPr>
      </w:pPr>
    </w:p>
    <w:p w14:paraId="5B8EB0FC" w14:textId="421A66E6" w:rsidR="002D7178" w:rsidRPr="00692C4E" w:rsidRDefault="002D7178" w:rsidP="00C04C0A">
      <w:pPr>
        <w:pStyle w:val="CommentText"/>
        <w:tabs>
          <w:tab w:val="left" w:pos="6379"/>
        </w:tabs>
        <w:ind w:firstLine="709"/>
        <w:jc w:val="both"/>
        <w:rPr>
          <w:sz w:val="28"/>
          <w:szCs w:val="28"/>
        </w:rPr>
      </w:pPr>
      <w:r w:rsidRPr="00692C4E">
        <w:rPr>
          <w:sz w:val="28"/>
          <w:szCs w:val="28"/>
        </w:rPr>
        <w:t>Ministru prezident</w:t>
      </w:r>
      <w:r w:rsidR="00035CDB" w:rsidRPr="00692C4E">
        <w:rPr>
          <w:sz w:val="28"/>
          <w:szCs w:val="28"/>
        </w:rPr>
        <w:t>s</w:t>
      </w:r>
      <w:r w:rsidRPr="00692C4E">
        <w:rPr>
          <w:sz w:val="28"/>
          <w:szCs w:val="28"/>
        </w:rPr>
        <w:tab/>
      </w:r>
      <w:r w:rsidR="00035CDB" w:rsidRPr="00692C4E">
        <w:rPr>
          <w:sz w:val="28"/>
          <w:szCs w:val="28"/>
        </w:rPr>
        <w:t>Māris Kučinskis</w:t>
      </w:r>
    </w:p>
    <w:p w14:paraId="5B8EB0FE" w14:textId="77777777" w:rsidR="00AE400B" w:rsidRPr="00692C4E" w:rsidRDefault="00AE400B" w:rsidP="009C79A8">
      <w:pPr>
        <w:tabs>
          <w:tab w:val="left" w:pos="6379"/>
        </w:tabs>
        <w:rPr>
          <w:rFonts w:eastAsia="Calibri"/>
          <w:sz w:val="16"/>
          <w:szCs w:val="16"/>
          <w:lang w:eastAsia="lv-LV"/>
        </w:rPr>
      </w:pPr>
    </w:p>
    <w:p w14:paraId="05330084" w14:textId="77777777" w:rsidR="006E6D62" w:rsidRPr="00692C4E" w:rsidRDefault="006E6D62" w:rsidP="009C79A8">
      <w:pPr>
        <w:tabs>
          <w:tab w:val="left" w:pos="6379"/>
        </w:tabs>
        <w:ind w:firstLine="709"/>
        <w:rPr>
          <w:sz w:val="28"/>
          <w:szCs w:val="28"/>
        </w:rPr>
      </w:pPr>
    </w:p>
    <w:p w14:paraId="552FB2A9" w14:textId="7F90E62A" w:rsidR="006628C0" w:rsidRPr="00692C4E" w:rsidRDefault="00290895" w:rsidP="009C79A8">
      <w:pPr>
        <w:tabs>
          <w:tab w:val="left" w:pos="6379"/>
        </w:tabs>
        <w:ind w:firstLine="709"/>
        <w:rPr>
          <w:sz w:val="28"/>
          <w:szCs w:val="28"/>
        </w:rPr>
      </w:pPr>
      <w:r w:rsidRPr="00692C4E">
        <w:rPr>
          <w:sz w:val="28"/>
          <w:szCs w:val="28"/>
        </w:rPr>
        <w:t>Labklājības ministrs</w:t>
      </w:r>
      <w:r w:rsidR="002D7178" w:rsidRPr="00692C4E">
        <w:rPr>
          <w:sz w:val="28"/>
          <w:szCs w:val="28"/>
        </w:rPr>
        <w:tab/>
      </w:r>
      <w:r w:rsidR="00DE4839" w:rsidRPr="00692C4E">
        <w:rPr>
          <w:sz w:val="28"/>
          <w:szCs w:val="28"/>
        </w:rPr>
        <w:t>Jānis Reirs</w:t>
      </w:r>
    </w:p>
    <w:p w14:paraId="6B393977" w14:textId="77777777" w:rsidR="00F977AE" w:rsidRPr="00692C4E" w:rsidRDefault="00F977AE" w:rsidP="006628C0">
      <w:pPr>
        <w:tabs>
          <w:tab w:val="left" w:pos="6379"/>
        </w:tabs>
        <w:ind w:firstLine="709"/>
        <w:rPr>
          <w:sz w:val="20"/>
          <w:szCs w:val="20"/>
          <w:lang w:val="pt-BR"/>
        </w:rPr>
      </w:pPr>
    </w:p>
    <w:p w14:paraId="0D5E7F32" w14:textId="77777777" w:rsidR="00F977AE" w:rsidRPr="00692C4E" w:rsidRDefault="00F977AE" w:rsidP="006628C0">
      <w:pPr>
        <w:tabs>
          <w:tab w:val="left" w:pos="6379"/>
        </w:tabs>
        <w:ind w:firstLine="709"/>
        <w:rPr>
          <w:sz w:val="20"/>
          <w:szCs w:val="20"/>
          <w:lang w:val="pt-BR"/>
        </w:rPr>
      </w:pPr>
    </w:p>
    <w:p w14:paraId="7D426977" w14:textId="77777777" w:rsidR="00F977AE" w:rsidRPr="00692C4E" w:rsidRDefault="00F977AE" w:rsidP="006628C0">
      <w:pPr>
        <w:tabs>
          <w:tab w:val="left" w:pos="6379"/>
        </w:tabs>
        <w:ind w:firstLine="709"/>
        <w:rPr>
          <w:sz w:val="20"/>
          <w:szCs w:val="20"/>
          <w:lang w:val="pt-BR"/>
        </w:rPr>
      </w:pPr>
    </w:p>
    <w:p w14:paraId="77D5054B" w14:textId="77777777" w:rsidR="00F977AE" w:rsidRPr="00692C4E" w:rsidRDefault="00F977AE" w:rsidP="006628C0">
      <w:pPr>
        <w:tabs>
          <w:tab w:val="left" w:pos="6379"/>
        </w:tabs>
        <w:ind w:firstLine="709"/>
        <w:rPr>
          <w:sz w:val="20"/>
          <w:szCs w:val="20"/>
          <w:lang w:val="pt-BR"/>
        </w:rPr>
      </w:pPr>
    </w:p>
    <w:p w14:paraId="4239133E" w14:textId="77777777" w:rsidR="00F977AE" w:rsidRPr="00692C4E" w:rsidRDefault="00F977AE" w:rsidP="006628C0">
      <w:pPr>
        <w:tabs>
          <w:tab w:val="left" w:pos="6379"/>
        </w:tabs>
        <w:ind w:firstLine="709"/>
        <w:rPr>
          <w:sz w:val="20"/>
          <w:szCs w:val="20"/>
          <w:lang w:val="pt-BR"/>
        </w:rPr>
      </w:pPr>
      <w:bookmarkStart w:id="0" w:name="_GoBack"/>
      <w:bookmarkEnd w:id="0"/>
    </w:p>
    <w:p w14:paraId="22A41B40" w14:textId="77777777" w:rsidR="00F977AE" w:rsidRPr="00692C4E" w:rsidRDefault="00F977AE" w:rsidP="006628C0">
      <w:pPr>
        <w:tabs>
          <w:tab w:val="left" w:pos="6379"/>
        </w:tabs>
        <w:ind w:firstLine="709"/>
        <w:rPr>
          <w:sz w:val="20"/>
          <w:szCs w:val="20"/>
          <w:lang w:val="pt-BR"/>
        </w:rPr>
      </w:pPr>
    </w:p>
    <w:p w14:paraId="0CB6250B" w14:textId="77777777" w:rsidR="00F977AE" w:rsidRPr="00692C4E" w:rsidRDefault="00F977AE" w:rsidP="006628C0">
      <w:pPr>
        <w:tabs>
          <w:tab w:val="left" w:pos="6379"/>
        </w:tabs>
        <w:ind w:firstLine="709"/>
        <w:rPr>
          <w:sz w:val="20"/>
          <w:szCs w:val="20"/>
          <w:lang w:val="pt-BR"/>
        </w:rPr>
      </w:pPr>
    </w:p>
    <w:p w14:paraId="344CE5BB" w14:textId="3AA90C32" w:rsidR="006628C0" w:rsidRPr="00692C4E" w:rsidRDefault="00705416" w:rsidP="006628C0">
      <w:pPr>
        <w:tabs>
          <w:tab w:val="left" w:pos="6379"/>
        </w:tabs>
        <w:ind w:firstLine="709"/>
        <w:rPr>
          <w:sz w:val="20"/>
          <w:szCs w:val="20"/>
          <w:lang w:val="pt-BR"/>
        </w:rPr>
      </w:pPr>
      <w:r>
        <w:rPr>
          <w:sz w:val="20"/>
          <w:szCs w:val="20"/>
          <w:lang w:val="pt-BR"/>
        </w:rPr>
        <w:t>20</w:t>
      </w:r>
      <w:r w:rsidR="00FD1E21">
        <w:rPr>
          <w:sz w:val="20"/>
          <w:szCs w:val="20"/>
          <w:lang w:val="pt-BR"/>
        </w:rPr>
        <w:t>.10</w:t>
      </w:r>
      <w:r w:rsidR="00692C4E" w:rsidRPr="00692C4E">
        <w:rPr>
          <w:sz w:val="20"/>
          <w:szCs w:val="20"/>
          <w:lang w:val="pt-BR"/>
        </w:rPr>
        <w:t>.2017</w:t>
      </w:r>
      <w:r w:rsidR="006628C0" w:rsidRPr="00692C4E">
        <w:rPr>
          <w:sz w:val="20"/>
          <w:szCs w:val="20"/>
          <w:lang w:val="pt-BR"/>
        </w:rPr>
        <w:t xml:space="preserve">. </w:t>
      </w:r>
      <w:r>
        <w:rPr>
          <w:sz w:val="20"/>
          <w:szCs w:val="20"/>
          <w:lang w:val="pt-BR"/>
        </w:rPr>
        <w:t>16</w:t>
      </w:r>
      <w:r w:rsidR="004934F8" w:rsidRPr="00692C4E">
        <w:rPr>
          <w:sz w:val="20"/>
          <w:szCs w:val="20"/>
          <w:lang w:val="pt-BR"/>
        </w:rPr>
        <w:t>:</w:t>
      </w:r>
      <w:r>
        <w:rPr>
          <w:sz w:val="20"/>
          <w:szCs w:val="20"/>
          <w:lang w:val="pt-BR"/>
        </w:rPr>
        <w:t>19</w:t>
      </w:r>
    </w:p>
    <w:p w14:paraId="0516077C" w14:textId="1FC8054E" w:rsidR="006628C0" w:rsidRPr="00692C4E" w:rsidRDefault="004630A3" w:rsidP="006628C0">
      <w:pPr>
        <w:tabs>
          <w:tab w:val="left" w:pos="6379"/>
        </w:tabs>
        <w:ind w:firstLine="709"/>
        <w:rPr>
          <w:sz w:val="20"/>
          <w:szCs w:val="20"/>
          <w:lang w:val="pt-BR"/>
        </w:rPr>
      </w:pPr>
      <w:r>
        <w:rPr>
          <w:sz w:val="20"/>
          <w:szCs w:val="20"/>
          <w:lang w:val="pt-BR"/>
        </w:rPr>
        <w:t>752</w:t>
      </w:r>
    </w:p>
    <w:p w14:paraId="304BD14F" w14:textId="77777777" w:rsidR="009530DE" w:rsidRPr="00692C4E" w:rsidRDefault="006628C0" w:rsidP="009530DE">
      <w:pPr>
        <w:tabs>
          <w:tab w:val="left" w:pos="6379"/>
        </w:tabs>
        <w:ind w:firstLine="709"/>
        <w:rPr>
          <w:sz w:val="20"/>
          <w:szCs w:val="20"/>
          <w:lang w:val="pt-BR"/>
        </w:rPr>
      </w:pPr>
      <w:r w:rsidRPr="00692C4E">
        <w:rPr>
          <w:sz w:val="20"/>
          <w:szCs w:val="20"/>
          <w:lang w:val="pt-BR"/>
        </w:rPr>
        <w:t>I.Ķīse, 67021651</w:t>
      </w:r>
    </w:p>
    <w:p w14:paraId="21E5E805" w14:textId="67A980EA" w:rsidR="006628C0" w:rsidRPr="00692C4E" w:rsidRDefault="00705416" w:rsidP="009530DE">
      <w:pPr>
        <w:tabs>
          <w:tab w:val="left" w:pos="6379"/>
        </w:tabs>
        <w:ind w:firstLine="709"/>
        <w:rPr>
          <w:sz w:val="20"/>
          <w:szCs w:val="20"/>
          <w:lang w:val="pt-BR"/>
        </w:rPr>
      </w:pPr>
      <w:hyperlink r:id="rId8" w:history="1">
        <w:r w:rsidR="006628C0" w:rsidRPr="00692C4E">
          <w:rPr>
            <w:rStyle w:val="Hyperlink"/>
            <w:color w:val="auto"/>
            <w:sz w:val="20"/>
            <w:szCs w:val="20"/>
            <w:lang w:val="pt-BR"/>
          </w:rPr>
          <w:t>inese.kise@lm.gov.lv</w:t>
        </w:r>
      </w:hyperlink>
      <w:r w:rsidR="006628C0" w:rsidRPr="00692C4E">
        <w:rPr>
          <w:sz w:val="20"/>
          <w:szCs w:val="20"/>
          <w:lang w:val="pt-BR"/>
        </w:rPr>
        <w:t xml:space="preserve"> </w:t>
      </w:r>
    </w:p>
    <w:sectPr w:rsidR="006628C0" w:rsidRPr="00692C4E" w:rsidSect="009530DE">
      <w:headerReference w:type="default" r:id="rId9"/>
      <w:footerReference w:type="default" r:id="rId10"/>
      <w:pgSz w:w="11906" w:h="16838" w:code="9"/>
      <w:pgMar w:top="1276"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72FB2" w14:textId="77777777" w:rsidR="000C419F" w:rsidRDefault="000C419F" w:rsidP="00507EFC">
      <w:r>
        <w:separator/>
      </w:r>
    </w:p>
  </w:endnote>
  <w:endnote w:type="continuationSeparator" w:id="0">
    <w:p w14:paraId="4BB2096E" w14:textId="77777777" w:rsidR="000C419F" w:rsidRDefault="000C419F" w:rsidP="005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E0D7" w14:textId="36BB3D94" w:rsidR="00C04C0A" w:rsidRPr="006628C0" w:rsidRDefault="006628C0" w:rsidP="006628C0">
    <w:pPr>
      <w:pStyle w:val="Footer"/>
      <w:rPr>
        <w:sz w:val="20"/>
        <w:szCs w:val="20"/>
      </w:rPr>
    </w:pPr>
    <w:r w:rsidRPr="006628C0">
      <w:rPr>
        <w:sz w:val="20"/>
        <w:szCs w:val="20"/>
      </w:rPr>
      <w:t>LMRik_</w:t>
    </w:r>
    <w:r w:rsidR="00901D82">
      <w:rPr>
        <w:sz w:val="20"/>
        <w:szCs w:val="20"/>
      </w:rPr>
      <w:t>20</w:t>
    </w:r>
    <w:r w:rsidR="00692C4E">
      <w:rPr>
        <w:sz w:val="20"/>
        <w:szCs w:val="20"/>
      </w:rPr>
      <w:t>1017</w:t>
    </w:r>
    <w:r w:rsidRPr="006628C0">
      <w:rPr>
        <w:sz w:val="20"/>
        <w:szCs w:val="20"/>
      </w:rPr>
      <w:t>_</w:t>
    </w:r>
    <w:r w:rsidR="0015399E">
      <w:rPr>
        <w:sz w:val="20"/>
        <w:szCs w:val="20"/>
      </w:rPr>
      <w:t>LM; Ministru kabineta rīkojums “</w:t>
    </w:r>
    <w:r w:rsidR="0015399E" w:rsidRPr="005D174F">
      <w:rPr>
        <w:sz w:val="20"/>
        <w:szCs w:val="20"/>
      </w:rPr>
      <w:t>Par apropriācijas pārdali neatliekamu pasākumu īstenošanai labklājības nozarē</w:t>
    </w:r>
    <w:r w:rsidRPr="006628C0">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EF6C1" w14:textId="77777777" w:rsidR="000C419F" w:rsidRDefault="000C419F" w:rsidP="00507EFC">
      <w:r>
        <w:separator/>
      </w:r>
    </w:p>
  </w:footnote>
  <w:footnote w:type="continuationSeparator" w:id="0">
    <w:p w14:paraId="014281ED" w14:textId="77777777" w:rsidR="000C419F" w:rsidRDefault="000C419F" w:rsidP="00507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E4DF" w14:textId="58FF61BF" w:rsidR="00C04C0A" w:rsidRPr="006628C0" w:rsidRDefault="00C04C0A" w:rsidP="00C04C0A">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59D"/>
    <w:multiLevelType w:val="multilevel"/>
    <w:tmpl w:val="3AD6B7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E52056D"/>
    <w:multiLevelType w:val="hybridMultilevel"/>
    <w:tmpl w:val="CE5A0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690A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702E0D"/>
    <w:multiLevelType w:val="hybridMultilevel"/>
    <w:tmpl w:val="44C49078"/>
    <w:lvl w:ilvl="0" w:tplc="5052E074">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8" w15:restartNumberingAfterBreak="0">
    <w:nsid w:val="72502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B51BC3"/>
    <w:multiLevelType w:val="hybridMultilevel"/>
    <w:tmpl w:val="9DECCD76"/>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BB69A4"/>
    <w:multiLevelType w:val="hybridMultilevel"/>
    <w:tmpl w:val="0D6086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11"/>
  </w:num>
  <w:num w:numId="6">
    <w:abstractNumId w:val="5"/>
  </w:num>
  <w:num w:numId="7">
    <w:abstractNumId w:val="1"/>
  </w:num>
  <w:num w:numId="8">
    <w:abstractNumId w:val="3"/>
  </w:num>
  <w:num w:numId="9">
    <w:abstractNumId w:val="8"/>
  </w:num>
  <w:num w:numId="10">
    <w:abstractNumId w:val="6"/>
  </w:num>
  <w:num w:numId="11">
    <w:abstractNumId w:val="0"/>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78"/>
    <w:rsid w:val="00002093"/>
    <w:rsid w:val="000032B0"/>
    <w:rsid w:val="00003EB5"/>
    <w:rsid w:val="000164DA"/>
    <w:rsid w:val="000216D3"/>
    <w:rsid w:val="00024155"/>
    <w:rsid w:val="000267E5"/>
    <w:rsid w:val="0003344E"/>
    <w:rsid w:val="00035CDB"/>
    <w:rsid w:val="00045EDE"/>
    <w:rsid w:val="00057D5F"/>
    <w:rsid w:val="000708EF"/>
    <w:rsid w:val="000714F3"/>
    <w:rsid w:val="00093019"/>
    <w:rsid w:val="000A36C1"/>
    <w:rsid w:val="000A51D9"/>
    <w:rsid w:val="000B7EB9"/>
    <w:rsid w:val="000C2A5B"/>
    <w:rsid w:val="000C2B90"/>
    <w:rsid w:val="000C32FA"/>
    <w:rsid w:val="000C419F"/>
    <w:rsid w:val="000C5730"/>
    <w:rsid w:val="000E0347"/>
    <w:rsid w:val="000E2623"/>
    <w:rsid w:val="0010136A"/>
    <w:rsid w:val="00107A7A"/>
    <w:rsid w:val="00131AAC"/>
    <w:rsid w:val="00132A31"/>
    <w:rsid w:val="00137325"/>
    <w:rsid w:val="00146D31"/>
    <w:rsid w:val="00150BFA"/>
    <w:rsid w:val="0015399E"/>
    <w:rsid w:val="00153F13"/>
    <w:rsid w:val="001618FB"/>
    <w:rsid w:val="00163A9D"/>
    <w:rsid w:val="001772D3"/>
    <w:rsid w:val="001C1BE3"/>
    <w:rsid w:val="001E2D42"/>
    <w:rsid w:val="001E3112"/>
    <w:rsid w:val="001E75D1"/>
    <w:rsid w:val="001F146B"/>
    <w:rsid w:val="001F1CCC"/>
    <w:rsid w:val="00220631"/>
    <w:rsid w:val="0022359D"/>
    <w:rsid w:val="002237D9"/>
    <w:rsid w:val="00223AB1"/>
    <w:rsid w:val="00226178"/>
    <w:rsid w:val="00226D69"/>
    <w:rsid w:val="002275B0"/>
    <w:rsid w:val="00233936"/>
    <w:rsid w:val="00251CC5"/>
    <w:rsid w:val="002540DD"/>
    <w:rsid w:val="002559C7"/>
    <w:rsid w:val="00263C47"/>
    <w:rsid w:val="00264FF3"/>
    <w:rsid w:val="00273275"/>
    <w:rsid w:val="0028247C"/>
    <w:rsid w:val="00290895"/>
    <w:rsid w:val="0029120B"/>
    <w:rsid w:val="00291EE8"/>
    <w:rsid w:val="002A2C8C"/>
    <w:rsid w:val="002B14E9"/>
    <w:rsid w:val="002B7AD7"/>
    <w:rsid w:val="002C0E70"/>
    <w:rsid w:val="002D7178"/>
    <w:rsid w:val="002E2D38"/>
    <w:rsid w:val="00300F9C"/>
    <w:rsid w:val="00304A31"/>
    <w:rsid w:val="0030531F"/>
    <w:rsid w:val="00320642"/>
    <w:rsid w:val="003226D3"/>
    <w:rsid w:val="00330966"/>
    <w:rsid w:val="00334DEE"/>
    <w:rsid w:val="00347D60"/>
    <w:rsid w:val="00347E8B"/>
    <w:rsid w:val="0035160A"/>
    <w:rsid w:val="00371E79"/>
    <w:rsid w:val="00374AC6"/>
    <w:rsid w:val="00383E80"/>
    <w:rsid w:val="00386D4B"/>
    <w:rsid w:val="00392B00"/>
    <w:rsid w:val="003A6298"/>
    <w:rsid w:val="003A6853"/>
    <w:rsid w:val="003B4975"/>
    <w:rsid w:val="003B5386"/>
    <w:rsid w:val="003B6CFE"/>
    <w:rsid w:val="003B7290"/>
    <w:rsid w:val="003C371F"/>
    <w:rsid w:val="003C49E5"/>
    <w:rsid w:val="003C7B33"/>
    <w:rsid w:val="003D46C9"/>
    <w:rsid w:val="003F2A2E"/>
    <w:rsid w:val="003F33FE"/>
    <w:rsid w:val="00410779"/>
    <w:rsid w:val="00410B2F"/>
    <w:rsid w:val="004126CD"/>
    <w:rsid w:val="00412F29"/>
    <w:rsid w:val="004131F9"/>
    <w:rsid w:val="00427621"/>
    <w:rsid w:val="00442C1A"/>
    <w:rsid w:val="004630A3"/>
    <w:rsid w:val="00476EB4"/>
    <w:rsid w:val="0048302D"/>
    <w:rsid w:val="004934F8"/>
    <w:rsid w:val="00496286"/>
    <w:rsid w:val="004A33C6"/>
    <w:rsid w:val="004B105F"/>
    <w:rsid w:val="004C150B"/>
    <w:rsid w:val="004C2002"/>
    <w:rsid w:val="004D49BC"/>
    <w:rsid w:val="004E3791"/>
    <w:rsid w:val="004E42E0"/>
    <w:rsid w:val="004E44E4"/>
    <w:rsid w:val="004E6214"/>
    <w:rsid w:val="00507EFC"/>
    <w:rsid w:val="0052421A"/>
    <w:rsid w:val="00526319"/>
    <w:rsid w:val="0054363E"/>
    <w:rsid w:val="005446B8"/>
    <w:rsid w:val="00545603"/>
    <w:rsid w:val="00547270"/>
    <w:rsid w:val="00547FB9"/>
    <w:rsid w:val="00560142"/>
    <w:rsid w:val="00563943"/>
    <w:rsid w:val="00564D4B"/>
    <w:rsid w:val="0057259C"/>
    <w:rsid w:val="0058051C"/>
    <w:rsid w:val="005813C9"/>
    <w:rsid w:val="0058384B"/>
    <w:rsid w:val="00585E94"/>
    <w:rsid w:val="005865FC"/>
    <w:rsid w:val="005871C0"/>
    <w:rsid w:val="00593752"/>
    <w:rsid w:val="00594093"/>
    <w:rsid w:val="0059414E"/>
    <w:rsid w:val="00594332"/>
    <w:rsid w:val="005B06F5"/>
    <w:rsid w:val="005B58AF"/>
    <w:rsid w:val="005B712B"/>
    <w:rsid w:val="005B7D2B"/>
    <w:rsid w:val="005C6ADD"/>
    <w:rsid w:val="005D2783"/>
    <w:rsid w:val="005E01AC"/>
    <w:rsid w:val="005E0B8C"/>
    <w:rsid w:val="005E1FD8"/>
    <w:rsid w:val="005E32A1"/>
    <w:rsid w:val="005F1DE8"/>
    <w:rsid w:val="005F5A1E"/>
    <w:rsid w:val="00604693"/>
    <w:rsid w:val="00607C76"/>
    <w:rsid w:val="00610921"/>
    <w:rsid w:val="00614542"/>
    <w:rsid w:val="00615906"/>
    <w:rsid w:val="006204F2"/>
    <w:rsid w:val="00621093"/>
    <w:rsid w:val="00636A60"/>
    <w:rsid w:val="00655CCE"/>
    <w:rsid w:val="006628C0"/>
    <w:rsid w:val="00666371"/>
    <w:rsid w:val="006766DD"/>
    <w:rsid w:val="00681A57"/>
    <w:rsid w:val="00692C4E"/>
    <w:rsid w:val="00696A22"/>
    <w:rsid w:val="006B03C5"/>
    <w:rsid w:val="006B26FD"/>
    <w:rsid w:val="006B4741"/>
    <w:rsid w:val="006B5D5A"/>
    <w:rsid w:val="006C7F54"/>
    <w:rsid w:val="006D36D4"/>
    <w:rsid w:val="006D6396"/>
    <w:rsid w:val="006E2290"/>
    <w:rsid w:val="006E34B2"/>
    <w:rsid w:val="006E3724"/>
    <w:rsid w:val="006E6543"/>
    <w:rsid w:val="006E6D62"/>
    <w:rsid w:val="006F42AA"/>
    <w:rsid w:val="007000D9"/>
    <w:rsid w:val="00701AD7"/>
    <w:rsid w:val="00705416"/>
    <w:rsid w:val="00705E26"/>
    <w:rsid w:val="00720D74"/>
    <w:rsid w:val="007252A3"/>
    <w:rsid w:val="00736A07"/>
    <w:rsid w:val="0074475C"/>
    <w:rsid w:val="0077071C"/>
    <w:rsid w:val="00776245"/>
    <w:rsid w:val="007776A9"/>
    <w:rsid w:val="00792EDF"/>
    <w:rsid w:val="00797174"/>
    <w:rsid w:val="007A28F2"/>
    <w:rsid w:val="007A60A8"/>
    <w:rsid w:val="007C00CD"/>
    <w:rsid w:val="007C5CE6"/>
    <w:rsid w:val="007C6D73"/>
    <w:rsid w:val="007C75AA"/>
    <w:rsid w:val="007D495B"/>
    <w:rsid w:val="007E041F"/>
    <w:rsid w:val="007F062E"/>
    <w:rsid w:val="007F2F3C"/>
    <w:rsid w:val="007F321E"/>
    <w:rsid w:val="007F3283"/>
    <w:rsid w:val="007F4CBE"/>
    <w:rsid w:val="00807241"/>
    <w:rsid w:val="00810EDF"/>
    <w:rsid w:val="008253ED"/>
    <w:rsid w:val="00832C17"/>
    <w:rsid w:val="00846FC8"/>
    <w:rsid w:val="008526FB"/>
    <w:rsid w:val="00852A6D"/>
    <w:rsid w:val="00856019"/>
    <w:rsid w:val="00866041"/>
    <w:rsid w:val="008704EC"/>
    <w:rsid w:val="0087607C"/>
    <w:rsid w:val="00885772"/>
    <w:rsid w:val="0089704B"/>
    <w:rsid w:val="008A4B35"/>
    <w:rsid w:val="008A5C36"/>
    <w:rsid w:val="008C0B8B"/>
    <w:rsid w:val="008C4D16"/>
    <w:rsid w:val="008D328F"/>
    <w:rsid w:val="008D466A"/>
    <w:rsid w:val="008E353F"/>
    <w:rsid w:val="008E7A21"/>
    <w:rsid w:val="008F3C88"/>
    <w:rsid w:val="008F4A05"/>
    <w:rsid w:val="008F4B5F"/>
    <w:rsid w:val="008F76F3"/>
    <w:rsid w:val="008F7BAE"/>
    <w:rsid w:val="00901D82"/>
    <w:rsid w:val="00904CE1"/>
    <w:rsid w:val="00912495"/>
    <w:rsid w:val="00915AA5"/>
    <w:rsid w:val="0092363B"/>
    <w:rsid w:val="00926A1A"/>
    <w:rsid w:val="00930123"/>
    <w:rsid w:val="00935BBC"/>
    <w:rsid w:val="009530DE"/>
    <w:rsid w:val="009542F1"/>
    <w:rsid w:val="009619FE"/>
    <w:rsid w:val="009669E0"/>
    <w:rsid w:val="00967F90"/>
    <w:rsid w:val="00974A7D"/>
    <w:rsid w:val="00976D87"/>
    <w:rsid w:val="00981370"/>
    <w:rsid w:val="00987317"/>
    <w:rsid w:val="009A1D55"/>
    <w:rsid w:val="009A4E51"/>
    <w:rsid w:val="009B0ECF"/>
    <w:rsid w:val="009B585B"/>
    <w:rsid w:val="009C292A"/>
    <w:rsid w:val="009C6E8F"/>
    <w:rsid w:val="009C79A8"/>
    <w:rsid w:val="009E0062"/>
    <w:rsid w:val="009E6D36"/>
    <w:rsid w:val="009E7EB2"/>
    <w:rsid w:val="00A04203"/>
    <w:rsid w:val="00A044B1"/>
    <w:rsid w:val="00A1643F"/>
    <w:rsid w:val="00A1671B"/>
    <w:rsid w:val="00A17E52"/>
    <w:rsid w:val="00A2529E"/>
    <w:rsid w:val="00A32FDC"/>
    <w:rsid w:val="00A358CC"/>
    <w:rsid w:val="00A60701"/>
    <w:rsid w:val="00A613EB"/>
    <w:rsid w:val="00A62921"/>
    <w:rsid w:val="00A64798"/>
    <w:rsid w:val="00A64DF0"/>
    <w:rsid w:val="00A654E4"/>
    <w:rsid w:val="00A65C88"/>
    <w:rsid w:val="00A664E8"/>
    <w:rsid w:val="00A67E76"/>
    <w:rsid w:val="00A70F85"/>
    <w:rsid w:val="00A72D24"/>
    <w:rsid w:val="00A75E23"/>
    <w:rsid w:val="00A82EFB"/>
    <w:rsid w:val="00A9204C"/>
    <w:rsid w:val="00A93E50"/>
    <w:rsid w:val="00AA0396"/>
    <w:rsid w:val="00AA3451"/>
    <w:rsid w:val="00AB1F3D"/>
    <w:rsid w:val="00AB24EA"/>
    <w:rsid w:val="00AB47A9"/>
    <w:rsid w:val="00AB70DB"/>
    <w:rsid w:val="00AD5D45"/>
    <w:rsid w:val="00AE400B"/>
    <w:rsid w:val="00AF0B1D"/>
    <w:rsid w:val="00B01854"/>
    <w:rsid w:val="00B02560"/>
    <w:rsid w:val="00B16C25"/>
    <w:rsid w:val="00B23671"/>
    <w:rsid w:val="00B32DE5"/>
    <w:rsid w:val="00B41878"/>
    <w:rsid w:val="00B428D6"/>
    <w:rsid w:val="00B432C5"/>
    <w:rsid w:val="00B620F6"/>
    <w:rsid w:val="00B630A6"/>
    <w:rsid w:val="00B63212"/>
    <w:rsid w:val="00B6385C"/>
    <w:rsid w:val="00B86A68"/>
    <w:rsid w:val="00B91DA5"/>
    <w:rsid w:val="00BA2027"/>
    <w:rsid w:val="00BA6912"/>
    <w:rsid w:val="00BB5FE3"/>
    <w:rsid w:val="00BC2CAB"/>
    <w:rsid w:val="00BC5DCD"/>
    <w:rsid w:val="00BD296E"/>
    <w:rsid w:val="00BD56AE"/>
    <w:rsid w:val="00BE0554"/>
    <w:rsid w:val="00BE248B"/>
    <w:rsid w:val="00BF54AA"/>
    <w:rsid w:val="00C01124"/>
    <w:rsid w:val="00C04782"/>
    <w:rsid w:val="00C04C0A"/>
    <w:rsid w:val="00C20CAC"/>
    <w:rsid w:val="00C2631D"/>
    <w:rsid w:val="00C33F82"/>
    <w:rsid w:val="00C35401"/>
    <w:rsid w:val="00C406E6"/>
    <w:rsid w:val="00C604FF"/>
    <w:rsid w:val="00C60B2E"/>
    <w:rsid w:val="00C67BB7"/>
    <w:rsid w:val="00C72A7A"/>
    <w:rsid w:val="00C741B6"/>
    <w:rsid w:val="00C92E7A"/>
    <w:rsid w:val="00CA4EAD"/>
    <w:rsid w:val="00CB3911"/>
    <w:rsid w:val="00CB3BF0"/>
    <w:rsid w:val="00CB49DF"/>
    <w:rsid w:val="00CB5A91"/>
    <w:rsid w:val="00CC3AFF"/>
    <w:rsid w:val="00CD60B6"/>
    <w:rsid w:val="00CE2986"/>
    <w:rsid w:val="00D16A23"/>
    <w:rsid w:val="00D33698"/>
    <w:rsid w:val="00D34B02"/>
    <w:rsid w:val="00D4371E"/>
    <w:rsid w:val="00D4385D"/>
    <w:rsid w:val="00D47205"/>
    <w:rsid w:val="00D474BF"/>
    <w:rsid w:val="00D51D88"/>
    <w:rsid w:val="00D5450F"/>
    <w:rsid w:val="00D73019"/>
    <w:rsid w:val="00D868AE"/>
    <w:rsid w:val="00D91EB7"/>
    <w:rsid w:val="00D9356A"/>
    <w:rsid w:val="00D94523"/>
    <w:rsid w:val="00DA6AF3"/>
    <w:rsid w:val="00DA7D36"/>
    <w:rsid w:val="00DB0E51"/>
    <w:rsid w:val="00DC37D0"/>
    <w:rsid w:val="00DC6B78"/>
    <w:rsid w:val="00DE4839"/>
    <w:rsid w:val="00DE7550"/>
    <w:rsid w:val="00DE7CA2"/>
    <w:rsid w:val="00DF7A2C"/>
    <w:rsid w:val="00E00702"/>
    <w:rsid w:val="00E03D07"/>
    <w:rsid w:val="00E12D66"/>
    <w:rsid w:val="00E27150"/>
    <w:rsid w:val="00E279A3"/>
    <w:rsid w:val="00E47C22"/>
    <w:rsid w:val="00E5629A"/>
    <w:rsid w:val="00E629D7"/>
    <w:rsid w:val="00E70BAA"/>
    <w:rsid w:val="00E7294F"/>
    <w:rsid w:val="00E800B5"/>
    <w:rsid w:val="00E86E23"/>
    <w:rsid w:val="00E87F8F"/>
    <w:rsid w:val="00EA37DE"/>
    <w:rsid w:val="00EB38DE"/>
    <w:rsid w:val="00EB4347"/>
    <w:rsid w:val="00EB471B"/>
    <w:rsid w:val="00EB5335"/>
    <w:rsid w:val="00EB70D0"/>
    <w:rsid w:val="00EC67A3"/>
    <w:rsid w:val="00ED6A13"/>
    <w:rsid w:val="00EE28CE"/>
    <w:rsid w:val="00EE7E01"/>
    <w:rsid w:val="00EF3607"/>
    <w:rsid w:val="00F00A57"/>
    <w:rsid w:val="00F05BC2"/>
    <w:rsid w:val="00F155AE"/>
    <w:rsid w:val="00F17ABB"/>
    <w:rsid w:val="00F20EA0"/>
    <w:rsid w:val="00F22208"/>
    <w:rsid w:val="00F33FCA"/>
    <w:rsid w:val="00F348AF"/>
    <w:rsid w:val="00F35470"/>
    <w:rsid w:val="00F3571D"/>
    <w:rsid w:val="00F35F86"/>
    <w:rsid w:val="00F36D76"/>
    <w:rsid w:val="00F4260E"/>
    <w:rsid w:val="00F44907"/>
    <w:rsid w:val="00F45B40"/>
    <w:rsid w:val="00F51375"/>
    <w:rsid w:val="00F7437B"/>
    <w:rsid w:val="00F82C61"/>
    <w:rsid w:val="00F848C0"/>
    <w:rsid w:val="00F91399"/>
    <w:rsid w:val="00F977AE"/>
    <w:rsid w:val="00FA4BF9"/>
    <w:rsid w:val="00FA6C04"/>
    <w:rsid w:val="00FC09CC"/>
    <w:rsid w:val="00FC1029"/>
    <w:rsid w:val="00FC1D8D"/>
    <w:rsid w:val="00FC6091"/>
    <w:rsid w:val="00FD1E21"/>
    <w:rsid w:val="00FD5A56"/>
    <w:rsid w:val="00FE215F"/>
    <w:rsid w:val="00FF0E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B8EB0ED"/>
  <w15:docId w15:val="{AA7BA4C4-BBB1-4175-890F-FE31D9E0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rsid w:val="00003EB5"/>
    <w:pPr>
      <w:spacing w:before="75" w:after="75"/>
      <w:ind w:firstLine="375"/>
      <w:jc w:val="both"/>
    </w:pPr>
    <w:rPr>
      <w:rFonts w:eastAsia="Times New Roman"/>
      <w:lang w:eastAsia="lv-LV"/>
    </w:rPr>
  </w:style>
  <w:style w:type="character" w:styleId="PlaceholderText">
    <w:name w:val="Placeholder Text"/>
    <w:basedOn w:val="DefaultParagraphFont"/>
    <w:uiPriority w:val="99"/>
    <w:semiHidden/>
    <w:rsid w:val="007F3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8947">
      <w:bodyDiv w:val="1"/>
      <w:marLeft w:val="0"/>
      <w:marRight w:val="0"/>
      <w:marTop w:val="0"/>
      <w:marBottom w:val="0"/>
      <w:divBdr>
        <w:top w:val="none" w:sz="0" w:space="0" w:color="auto"/>
        <w:left w:val="none" w:sz="0" w:space="0" w:color="auto"/>
        <w:bottom w:val="none" w:sz="0" w:space="0" w:color="auto"/>
        <w:right w:val="none" w:sz="0" w:space="0" w:color="auto"/>
      </w:divBdr>
    </w:div>
    <w:div w:id="1233005075">
      <w:bodyDiv w:val="1"/>
      <w:marLeft w:val="0"/>
      <w:marRight w:val="0"/>
      <w:marTop w:val="0"/>
      <w:marBottom w:val="0"/>
      <w:divBdr>
        <w:top w:val="none" w:sz="0" w:space="0" w:color="auto"/>
        <w:left w:val="none" w:sz="0" w:space="0" w:color="auto"/>
        <w:bottom w:val="none" w:sz="0" w:space="0" w:color="auto"/>
        <w:right w:val="none" w:sz="0" w:space="0" w:color="auto"/>
      </w:divBdr>
    </w:div>
    <w:div w:id="14659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ise@l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86A6-4B33-4EBE-BA3C-E6082414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Par apropriācijas pārdali neatliekamu pasākumu īstenošanai labklājības nozarē</vt:lpstr>
    </vt:vector>
  </TitlesOfParts>
  <Company>Microsoft</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neatliekamu pasākumu īstenošanai labklājības nozarē</dc:title>
  <dc:subject>Ministru kabineta rīkojuma projekts</dc:subject>
  <dc:creator>Inese Kise</dc:creator>
  <cp:keywords>LMRik_261015</cp:keywords>
  <dc:description>Inese Ķīse
Labklājības ministrijas 
Finanšu vadības departamenta
departamenta direktore
tālr.67021651
Inese.Kise@lm.gov.lv</dc:description>
  <cp:lastModifiedBy>Inese Kise</cp:lastModifiedBy>
  <cp:revision>180</cp:revision>
  <cp:lastPrinted>2016-09-19T09:08:00Z</cp:lastPrinted>
  <dcterms:created xsi:type="dcterms:W3CDTF">2015-09-08T11:28:00Z</dcterms:created>
  <dcterms:modified xsi:type="dcterms:W3CDTF">2017-10-20T13:19:00Z</dcterms:modified>
</cp:coreProperties>
</file>