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15691C" w:rsidRPr="0015691C" w:rsidRDefault="0015691C" w:rsidP="0015691C">
      <w:pPr>
        <w:jc w:val="right"/>
        <w:rPr>
          <w:i/>
          <w:lang w:val="lv-LV"/>
        </w:rPr>
      </w:pPr>
      <w:r w:rsidRPr="0015691C">
        <w:rPr>
          <w:i/>
          <w:lang w:val="lv-LV"/>
        </w:rPr>
        <w:t>Neoficiāls tulkojums</w:t>
      </w:r>
    </w:p>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15691C" w:rsidRDefault="0015691C" w:rsidP="00E521C1">
      <w:pPr>
        <w:rPr>
          <w:lang w:val="lv-LV"/>
        </w:rPr>
      </w:pPr>
    </w:p>
    <w:p w:rsidR="00E521C1" w:rsidRPr="00DA46AB" w:rsidRDefault="00E521C1" w:rsidP="00E521C1">
      <w:pPr>
        <w:rPr>
          <w:lang w:val="lv-LV"/>
        </w:rPr>
      </w:pPr>
      <w:r w:rsidRPr="00DA46AB">
        <w:rPr>
          <w:lang w:val="lv-LV"/>
        </w:rPr>
        <w:t>N</w:t>
      </w:r>
      <w:r w:rsidR="00DA46AB">
        <w:rPr>
          <w:lang w:val="lv-LV"/>
        </w:rPr>
        <w:t>r</w:t>
      </w:r>
      <w:r w:rsidRPr="00DA46AB">
        <w:rPr>
          <w:lang w:val="lv-LV"/>
        </w:rPr>
        <w:t>.</w:t>
      </w:r>
    </w:p>
    <w:p w:rsidR="00E521C1" w:rsidRPr="00DA46AB" w:rsidRDefault="00E521C1" w:rsidP="00E521C1">
      <w:pPr>
        <w:rPr>
          <w:lang w:val="lv-LV"/>
        </w:rPr>
      </w:pPr>
    </w:p>
    <w:p w:rsidR="00E521C1" w:rsidRPr="00DA46AB" w:rsidRDefault="00E521C1" w:rsidP="00E521C1">
      <w:pPr>
        <w:pStyle w:val="Heading2"/>
        <w:ind w:firstLine="720"/>
        <w:rPr>
          <w:b w:val="0"/>
          <w:sz w:val="24"/>
          <w:lang w:val="lv-LV"/>
        </w:rPr>
      </w:pPr>
      <w:r w:rsidRPr="00DA46AB">
        <w:rPr>
          <w:b w:val="0"/>
          <w:sz w:val="24"/>
          <w:lang w:val="lv-LV"/>
        </w:rPr>
        <w:t xml:space="preserve">Latvijas Republikas Ārlietu ministrija apliecina savu cieņu Čehijas Republikas Ārlietu ministrijai un tai ir tas gods, atbildot uz Čehijas Republikas vēstniecības Rīgā </w:t>
      </w:r>
      <w:proofErr w:type="gramStart"/>
      <w:r w:rsidRPr="00DA46AB">
        <w:rPr>
          <w:b w:val="0"/>
          <w:sz w:val="24"/>
          <w:lang w:val="lv-LV"/>
        </w:rPr>
        <w:t>2016.gada</w:t>
      </w:r>
      <w:proofErr w:type="gramEnd"/>
      <w:r w:rsidRPr="00DA46AB">
        <w:rPr>
          <w:b w:val="0"/>
          <w:sz w:val="24"/>
          <w:lang w:val="lv-LV"/>
        </w:rPr>
        <w:t xml:space="preserve"> 29.janvāra notu Nr.69/2016 par </w:t>
      </w:r>
      <w:r w:rsidRPr="00DA46AB">
        <w:rPr>
          <w:b w:val="0"/>
          <w:i/>
          <w:sz w:val="24"/>
          <w:lang w:val="lv-LV"/>
        </w:rPr>
        <w:t>Latvijas Republikas valdības un Čehijas Republikas valdības līgumu par ieguldījumu veicināšanu un savstarpēju aizsardzību</w:t>
      </w:r>
      <w:r w:rsidRPr="00DA46AB">
        <w:rPr>
          <w:b w:val="0"/>
          <w:sz w:val="24"/>
          <w:lang w:val="lv-LV"/>
        </w:rPr>
        <w:t xml:space="preserve"> (turpmāk – Līgums), </w:t>
      </w:r>
      <w:r w:rsidR="00216272" w:rsidRPr="00DA46AB">
        <w:rPr>
          <w:b w:val="0"/>
          <w:sz w:val="24"/>
          <w:lang w:val="lv-LV"/>
        </w:rPr>
        <w:t xml:space="preserve">kas parakstīts Rīgā 1994.gada 25.oktobrī, </w:t>
      </w:r>
      <w:r w:rsidRPr="00DA46AB">
        <w:rPr>
          <w:b w:val="0"/>
          <w:sz w:val="24"/>
          <w:lang w:val="lv-LV"/>
        </w:rPr>
        <w:t xml:space="preserve">informē par sekojošo. </w:t>
      </w:r>
    </w:p>
    <w:p w:rsidR="00043421" w:rsidRPr="00DA46AB" w:rsidRDefault="00043421" w:rsidP="00043421">
      <w:pPr>
        <w:pStyle w:val="Heading2"/>
        <w:ind w:firstLine="720"/>
        <w:rPr>
          <w:b w:val="0"/>
          <w:sz w:val="24"/>
          <w:lang w:val="lv-LV"/>
        </w:rPr>
      </w:pPr>
    </w:p>
    <w:p w:rsidR="00043421" w:rsidRPr="00DA46AB" w:rsidRDefault="00216272" w:rsidP="00043421">
      <w:pPr>
        <w:pStyle w:val="Heading2"/>
        <w:ind w:firstLine="720"/>
        <w:rPr>
          <w:b w:val="0"/>
          <w:sz w:val="24"/>
          <w:lang w:val="lv-LV"/>
        </w:rPr>
      </w:pPr>
      <w:r w:rsidRPr="00DA46AB">
        <w:rPr>
          <w:b w:val="0"/>
          <w:sz w:val="24"/>
          <w:lang w:val="lv-LV"/>
        </w:rPr>
        <w:t xml:space="preserve">Ministrijai ir tas gods apstiprināt, ka Latvijas Republikas valdība piekrīt Čehijas Republikas priekšlikumam grozīt un denonsēt Līgumu, nepiemērojot tā </w:t>
      </w:r>
      <w:proofErr w:type="gramStart"/>
      <w:r w:rsidRPr="00DA46AB">
        <w:rPr>
          <w:b w:val="0"/>
          <w:sz w:val="24"/>
          <w:lang w:val="lv-LV"/>
        </w:rPr>
        <w:t>12.panta</w:t>
      </w:r>
      <w:proofErr w:type="gramEnd"/>
      <w:r w:rsidRPr="00DA46AB">
        <w:rPr>
          <w:b w:val="0"/>
          <w:sz w:val="24"/>
          <w:lang w:val="lv-LV"/>
        </w:rPr>
        <w:t xml:space="preserve"> 3.punktu.</w:t>
      </w:r>
      <w:r w:rsidR="00043421" w:rsidRPr="00DA46AB">
        <w:rPr>
          <w:b w:val="0"/>
          <w:sz w:val="24"/>
          <w:lang w:val="lv-LV"/>
        </w:rPr>
        <w:t xml:space="preserve"> Ministrijai ir tas gods apstiprināt, ka vēstniecības </w:t>
      </w:r>
      <w:proofErr w:type="gramStart"/>
      <w:r w:rsidR="00043421" w:rsidRPr="00DA46AB">
        <w:rPr>
          <w:b w:val="0"/>
          <w:sz w:val="24"/>
          <w:lang w:val="lv-LV"/>
        </w:rPr>
        <w:t>2016.gada</w:t>
      </w:r>
      <w:proofErr w:type="gramEnd"/>
      <w:r w:rsidR="00043421" w:rsidRPr="00DA46AB">
        <w:rPr>
          <w:b w:val="0"/>
          <w:sz w:val="24"/>
          <w:lang w:val="lv-LV"/>
        </w:rPr>
        <w:t xml:space="preserve"> 29.janvāra nota Nr.69/2016 un šī atbildes nota veidos </w:t>
      </w:r>
      <w:r w:rsidR="00043421" w:rsidRPr="00DA46AB">
        <w:rPr>
          <w:b w:val="0"/>
          <w:i/>
          <w:sz w:val="24"/>
          <w:lang w:val="lv-LV"/>
        </w:rPr>
        <w:t>Vienošanos par Latvijas Republikas valdības un Čehijas Republikas valdības līguma par ieguldījumu veicināšanu un savstarpēju aizsardzību, kas parakstīts Rīgā 1994.gada 25.oktobrī, grozīšanu un tālāku denonsēšanu</w:t>
      </w:r>
      <w:r w:rsidR="00043421" w:rsidRPr="00DA46AB">
        <w:rPr>
          <w:b w:val="0"/>
          <w:sz w:val="24"/>
          <w:lang w:val="lv-LV"/>
        </w:rPr>
        <w:t xml:space="preserve">, kas stāsies spēkā nākošā mēneša pirmajā dienā kopš saņemta pēdējā no abām notifikācijām, ar kurām Puses viena otrai paziņos pa diplomātiskajiem kanāliem par savu attiecīgo iekšējo procedūru pabeigšanu, lai šī Vienošanās </w:t>
      </w:r>
      <w:r w:rsidR="007B117E">
        <w:rPr>
          <w:b w:val="0"/>
          <w:sz w:val="24"/>
          <w:lang w:val="lv-LV"/>
        </w:rPr>
        <w:t xml:space="preserve">par grozījumiem un denonsēšanu </w:t>
      </w:r>
      <w:bookmarkStart w:id="0" w:name="_GoBack"/>
      <w:bookmarkEnd w:id="0"/>
      <w:r w:rsidR="00043421" w:rsidRPr="00DA46AB">
        <w:rPr>
          <w:b w:val="0"/>
          <w:sz w:val="24"/>
          <w:lang w:val="lv-LV"/>
        </w:rPr>
        <w:t xml:space="preserve">stātos spēkā.  </w:t>
      </w:r>
    </w:p>
    <w:p w:rsidR="00E521C1" w:rsidRPr="00DA46AB" w:rsidRDefault="00E521C1" w:rsidP="00043421">
      <w:pPr>
        <w:jc w:val="both"/>
        <w:rPr>
          <w:lang w:val="lv-LV"/>
        </w:rPr>
      </w:pPr>
    </w:p>
    <w:p w:rsidR="00043421" w:rsidRPr="00DA46AB" w:rsidRDefault="00043421" w:rsidP="00E521C1">
      <w:pPr>
        <w:pStyle w:val="Heading2"/>
        <w:ind w:firstLine="720"/>
        <w:rPr>
          <w:b w:val="0"/>
          <w:sz w:val="24"/>
          <w:lang w:val="lv-LV"/>
        </w:rPr>
      </w:pPr>
      <w:r w:rsidRPr="00DA46AB">
        <w:rPr>
          <w:b w:val="0"/>
          <w:sz w:val="24"/>
          <w:lang w:val="lv-LV"/>
        </w:rPr>
        <w:t xml:space="preserve">Latvijas Republikas Ārlietu ministrija izmanto šo izdevību </w:t>
      </w:r>
      <w:r w:rsidR="00DA46AB">
        <w:rPr>
          <w:b w:val="0"/>
          <w:sz w:val="24"/>
          <w:lang w:val="lv-LV"/>
        </w:rPr>
        <w:t xml:space="preserve">vēlreiz </w:t>
      </w:r>
      <w:r w:rsidRPr="00DA46AB">
        <w:rPr>
          <w:b w:val="0"/>
          <w:sz w:val="24"/>
          <w:lang w:val="lv-LV"/>
        </w:rPr>
        <w:t xml:space="preserve">apliecināt Čehijas Republikas Ārlietu ministrijai visaugstāko cieņu.  </w:t>
      </w:r>
    </w:p>
    <w:p w:rsidR="00043421" w:rsidRPr="00DA46AB" w:rsidRDefault="00043421" w:rsidP="00E521C1">
      <w:pPr>
        <w:pStyle w:val="Heading2"/>
        <w:ind w:firstLine="720"/>
        <w:rPr>
          <w:b w:val="0"/>
          <w:sz w:val="24"/>
          <w:lang w:val="lv-LV"/>
        </w:rPr>
      </w:pPr>
    </w:p>
    <w:p w:rsidR="00043421" w:rsidRPr="00DA46AB" w:rsidRDefault="00043421" w:rsidP="00E521C1">
      <w:pPr>
        <w:rPr>
          <w:lang w:val="lv-LV"/>
        </w:rPr>
      </w:pPr>
    </w:p>
    <w:p w:rsidR="00E521C1" w:rsidRPr="00DA46AB" w:rsidRDefault="00E521C1" w:rsidP="00E521C1">
      <w:pPr>
        <w:rPr>
          <w:lang w:val="lv-LV"/>
        </w:rPr>
      </w:pPr>
      <w:r w:rsidRPr="00DA46AB">
        <w:rPr>
          <w:lang w:val="lv-LV"/>
        </w:rPr>
        <w:t>R</w:t>
      </w:r>
      <w:r w:rsidR="00043421" w:rsidRPr="00DA46AB">
        <w:rPr>
          <w:lang w:val="lv-LV"/>
        </w:rPr>
        <w:t>ī</w:t>
      </w:r>
      <w:r w:rsidRPr="00DA46AB">
        <w:rPr>
          <w:lang w:val="lv-LV"/>
        </w:rPr>
        <w:t xml:space="preserve">ga, </w:t>
      </w:r>
      <w:proofErr w:type="gramStart"/>
      <w:r w:rsidR="00043421" w:rsidRPr="00DA46AB">
        <w:rPr>
          <w:lang w:val="lv-LV"/>
        </w:rPr>
        <w:t>2</w:t>
      </w:r>
      <w:r w:rsidRPr="00DA46AB">
        <w:rPr>
          <w:lang w:val="lv-LV"/>
        </w:rPr>
        <w:t>017</w:t>
      </w:r>
      <w:r w:rsidR="00043421" w:rsidRPr="00DA46AB">
        <w:rPr>
          <w:lang w:val="lv-LV"/>
        </w:rPr>
        <w:t>.gada</w:t>
      </w:r>
      <w:proofErr w:type="gramEnd"/>
      <w:r w:rsidR="00043421" w:rsidRPr="00DA46AB">
        <w:rPr>
          <w:lang w:val="lv-LV"/>
        </w:rPr>
        <w:t xml:space="preserve"> </w:t>
      </w:r>
      <w:r w:rsidR="00E47731">
        <w:rPr>
          <w:lang w:val="lv-LV"/>
        </w:rPr>
        <w:t xml:space="preserve"> </w:t>
      </w:r>
      <w:r w:rsidR="00CC1CF5">
        <w:rPr>
          <w:lang w:val="lv-LV"/>
        </w:rPr>
        <w:t>novembris</w:t>
      </w:r>
    </w:p>
    <w:p w:rsidR="00E521C1" w:rsidRPr="00DA46AB" w:rsidRDefault="00E521C1" w:rsidP="00E521C1">
      <w:pPr>
        <w:rPr>
          <w:lang w:val="lv-LV"/>
        </w:rPr>
      </w:pPr>
    </w:p>
    <w:p w:rsidR="00E521C1" w:rsidRPr="00DA46AB" w:rsidRDefault="00E521C1" w:rsidP="00E521C1">
      <w:pPr>
        <w:rPr>
          <w:lang w:val="lv-LV"/>
        </w:rPr>
      </w:pPr>
    </w:p>
    <w:p w:rsidR="00E521C1" w:rsidRPr="00DA46AB" w:rsidRDefault="00E521C1" w:rsidP="00E521C1">
      <w:pPr>
        <w:rPr>
          <w:lang w:val="lv-LV"/>
        </w:rPr>
      </w:pPr>
    </w:p>
    <w:p w:rsidR="00E521C1" w:rsidRPr="00DA46AB" w:rsidRDefault="00E521C1" w:rsidP="00E521C1">
      <w:pPr>
        <w:rPr>
          <w:lang w:val="lv-LV"/>
        </w:rPr>
      </w:pPr>
    </w:p>
    <w:p w:rsidR="00E521C1" w:rsidRPr="00DA46AB" w:rsidRDefault="00E521C1" w:rsidP="00E521C1">
      <w:pPr>
        <w:rPr>
          <w:lang w:val="lv-LV"/>
        </w:rPr>
      </w:pPr>
    </w:p>
    <w:p w:rsidR="00043421" w:rsidRPr="00DA46AB" w:rsidRDefault="00043421" w:rsidP="00E521C1">
      <w:pPr>
        <w:pStyle w:val="Heading2"/>
        <w:rPr>
          <w:sz w:val="24"/>
          <w:lang w:val="lv-LV"/>
        </w:rPr>
      </w:pPr>
      <w:r w:rsidRPr="00DA46AB">
        <w:rPr>
          <w:sz w:val="24"/>
          <w:lang w:val="lv-LV"/>
        </w:rPr>
        <w:t>Čehijas Republikas Ārlietu ministrijai</w:t>
      </w:r>
    </w:p>
    <w:p w:rsidR="00043421" w:rsidRPr="00DA46AB" w:rsidRDefault="00043421" w:rsidP="00E521C1">
      <w:pPr>
        <w:pStyle w:val="Heading2"/>
        <w:rPr>
          <w:sz w:val="24"/>
          <w:lang w:val="lv-LV"/>
        </w:rPr>
      </w:pPr>
      <w:r w:rsidRPr="00DA46AB">
        <w:rPr>
          <w:sz w:val="24"/>
          <w:lang w:val="lv-LV"/>
        </w:rPr>
        <w:t>PRĀGA</w:t>
      </w:r>
    </w:p>
    <w:sectPr w:rsidR="00043421" w:rsidRPr="00DA46AB">
      <w:pgSz w:w="11894" w:h="16834"/>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C1"/>
    <w:rsid w:val="00043421"/>
    <w:rsid w:val="000767D1"/>
    <w:rsid w:val="00151B0B"/>
    <w:rsid w:val="0015691C"/>
    <w:rsid w:val="00216272"/>
    <w:rsid w:val="005D6B32"/>
    <w:rsid w:val="00605D86"/>
    <w:rsid w:val="007B117E"/>
    <w:rsid w:val="00A225A3"/>
    <w:rsid w:val="00CC1CF5"/>
    <w:rsid w:val="00DA46AB"/>
    <w:rsid w:val="00E47731"/>
    <w:rsid w:val="00E521C1"/>
    <w:rsid w:val="00FF1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1C1"/>
    <w:pPr>
      <w:keepNext/>
      <w:jc w:val="both"/>
      <w:outlineLvl w:val="0"/>
    </w:pPr>
    <w:rPr>
      <w:sz w:val="26"/>
      <w:szCs w:val="20"/>
      <w:u w:val="single"/>
    </w:rPr>
  </w:style>
  <w:style w:type="paragraph" w:styleId="Heading2">
    <w:name w:val="heading 2"/>
    <w:basedOn w:val="Normal"/>
    <w:next w:val="Normal"/>
    <w:link w:val="Heading2Char"/>
    <w:qFormat/>
    <w:rsid w:val="00E521C1"/>
    <w:pPr>
      <w:keepNext/>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1C1"/>
    <w:rPr>
      <w:rFonts w:ascii="Times New Roman" w:eastAsia="Times New Roman" w:hAnsi="Times New Roman" w:cs="Times New Roman"/>
      <w:sz w:val="26"/>
      <w:szCs w:val="20"/>
      <w:u w:val="single"/>
      <w:lang w:val="en-GB"/>
    </w:rPr>
  </w:style>
  <w:style w:type="character" w:customStyle="1" w:styleId="Heading2Char">
    <w:name w:val="Heading 2 Char"/>
    <w:basedOn w:val="DefaultParagraphFont"/>
    <w:link w:val="Heading2"/>
    <w:rsid w:val="00E521C1"/>
    <w:rPr>
      <w:rFonts w:ascii="Times New Roman" w:eastAsia="Times New Roman" w:hAnsi="Times New Roman" w:cs="Times New Roman"/>
      <w:b/>
      <w:bCs/>
      <w:sz w:val="26"/>
      <w:szCs w:val="24"/>
      <w:lang w:val="en-GB"/>
    </w:rPr>
  </w:style>
  <w:style w:type="paragraph" w:styleId="BodyText">
    <w:name w:val="Body Text"/>
    <w:basedOn w:val="Normal"/>
    <w:link w:val="BodyTextChar"/>
    <w:rsid w:val="00E521C1"/>
    <w:pPr>
      <w:spacing w:after="100"/>
      <w:jc w:val="both"/>
    </w:pPr>
    <w:rPr>
      <w:sz w:val="26"/>
      <w:szCs w:val="20"/>
    </w:rPr>
  </w:style>
  <w:style w:type="character" w:customStyle="1" w:styleId="BodyTextChar">
    <w:name w:val="Body Text Char"/>
    <w:basedOn w:val="DefaultParagraphFont"/>
    <w:link w:val="BodyText"/>
    <w:rsid w:val="00E521C1"/>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E521C1"/>
    <w:rPr>
      <w:rFonts w:ascii="Tahoma" w:hAnsi="Tahoma" w:cs="Tahoma"/>
      <w:sz w:val="16"/>
      <w:szCs w:val="16"/>
    </w:rPr>
  </w:style>
  <w:style w:type="character" w:customStyle="1" w:styleId="BalloonTextChar">
    <w:name w:val="Balloon Text Char"/>
    <w:basedOn w:val="DefaultParagraphFont"/>
    <w:link w:val="BalloonText"/>
    <w:uiPriority w:val="99"/>
    <w:semiHidden/>
    <w:rsid w:val="00E521C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21C1"/>
    <w:pPr>
      <w:keepNext/>
      <w:jc w:val="both"/>
      <w:outlineLvl w:val="0"/>
    </w:pPr>
    <w:rPr>
      <w:sz w:val="26"/>
      <w:szCs w:val="20"/>
      <w:u w:val="single"/>
    </w:rPr>
  </w:style>
  <w:style w:type="paragraph" w:styleId="Heading2">
    <w:name w:val="heading 2"/>
    <w:basedOn w:val="Normal"/>
    <w:next w:val="Normal"/>
    <w:link w:val="Heading2Char"/>
    <w:qFormat/>
    <w:rsid w:val="00E521C1"/>
    <w:pPr>
      <w:keepNext/>
      <w:jc w:val="both"/>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1C1"/>
    <w:rPr>
      <w:rFonts w:ascii="Times New Roman" w:eastAsia="Times New Roman" w:hAnsi="Times New Roman" w:cs="Times New Roman"/>
      <w:sz w:val="26"/>
      <w:szCs w:val="20"/>
      <w:u w:val="single"/>
      <w:lang w:val="en-GB"/>
    </w:rPr>
  </w:style>
  <w:style w:type="character" w:customStyle="1" w:styleId="Heading2Char">
    <w:name w:val="Heading 2 Char"/>
    <w:basedOn w:val="DefaultParagraphFont"/>
    <w:link w:val="Heading2"/>
    <w:rsid w:val="00E521C1"/>
    <w:rPr>
      <w:rFonts w:ascii="Times New Roman" w:eastAsia="Times New Roman" w:hAnsi="Times New Roman" w:cs="Times New Roman"/>
      <w:b/>
      <w:bCs/>
      <w:sz w:val="26"/>
      <w:szCs w:val="24"/>
      <w:lang w:val="en-GB"/>
    </w:rPr>
  </w:style>
  <w:style w:type="paragraph" w:styleId="BodyText">
    <w:name w:val="Body Text"/>
    <w:basedOn w:val="Normal"/>
    <w:link w:val="BodyTextChar"/>
    <w:rsid w:val="00E521C1"/>
    <w:pPr>
      <w:spacing w:after="100"/>
      <w:jc w:val="both"/>
    </w:pPr>
    <w:rPr>
      <w:sz w:val="26"/>
      <w:szCs w:val="20"/>
    </w:rPr>
  </w:style>
  <w:style w:type="character" w:customStyle="1" w:styleId="BodyTextChar">
    <w:name w:val="Body Text Char"/>
    <w:basedOn w:val="DefaultParagraphFont"/>
    <w:link w:val="BodyText"/>
    <w:rsid w:val="00E521C1"/>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E521C1"/>
    <w:rPr>
      <w:rFonts w:ascii="Tahoma" w:hAnsi="Tahoma" w:cs="Tahoma"/>
      <w:sz w:val="16"/>
      <w:szCs w:val="16"/>
    </w:rPr>
  </w:style>
  <w:style w:type="character" w:customStyle="1" w:styleId="BalloonTextChar">
    <w:name w:val="Balloon Text Char"/>
    <w:basedOn w:val="DefaultParagraphFont"/>
    <w:link w:val="BalloonText"/>
    <w:uiPriority w:val="99"/>
    <w:semiHidden/>
    <w:rsid w:val="00E521C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916</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8</cp:revision>
  <dcterms:created xsi:type="dcterms:W3CDTF">2017-02-24T12:52:00Z</dcterms:created>
  <dcterms:modified xsi:type="dcterms:W3CDTF">2017-11-01T14:34:00Z</dcterms:modified>
</cp:coreProperties>
</file>