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E16" w:rsidRPr="00FD32B3" w:rsidRDefault="00576E16" w:rsidP="00576E16">
      <w:pPr>
        <w:rPr>
          <w:b/>
          <w:i/>
          <w:szCs w:val="24"/>
        </w:rPr>
      </w:pPr>
      <w:bookmarkStart w:id="0" w:name="_GoBack"/>
      <w:bookmarkEnd w:id="0"/>
      <w:r w:rsidRPr="00C62F8B">
        <w:rPr>
          <w:sz w:val="26"/>
          <w:szCs w:val="26"/>
        </w:rPr>
        <w:t>Budžeta un finanšu (nodokļu) komisija</w:t>
      </w:r>
      <w:r>
        <w:rPr>
          <w:sz w:val="26"/>
          <w:szCs w:val="26"/>
        </w:rPr>
        <w:tab/>
      </w:r>
    </w:p>
    <w:p w:rsidR="00576E16" w:rsidRPr="00897D7C" w:rsidRDefault="00576E16" w:rsidP="00576E16">
      <w:pPr>
        <w:jc w:val="right"/>
        <w:rPr>
          <w:sz w:val="26"/>
          <w:szCs w:val="26"/>
        </w:rPr>
      </w:pPr>
      <w:r w:rsidRPr="00C62F8B">
        <w:rPr>
          <w:sz w:val="26"/>
          <w:szCs w:val="26"/>
        </w:rPr>
        <w:t>L</w:t>
      </w:r>
      <w:r>
        <w:rPr>
          <w:sz w:val="26"/>
          <w:szCs w:val="26"/>
        </w:rPr>
        <w:t xml:space="preserve">ikumprojekts </w:t>
      </w:r>
      <w:r w:rsidR="00C139A3">
        <w:rPr>
          <w:sz w:val="26"/>
          <w:szCs w:val="26"/>
        </w:rPr>
        <w:t>(steidzams) otr</w:t>
      </w:r>
      <w:r>
        <w:rPr>
          <w:sz w:val="26"/>
          <w:szCs w:val="26"/>
        </w:rPr>
        <w:t>ajam lasījumam</w:t>
      </w:r>
    </w:p>
    <w:p w:rsidR="00EF0958" w:rsidRPr="005B45BC" w:rsidRDefault="005B45BC" w:rsidP="00576E16">
      <w:pPr>
        <w:jc w:val="center"/>
        <w:rPr>
          <w:rStyle w:val="Emphasis"/>
          <w:b/>
          <w:i w:val="0"/>
          <w:sz w:val="26"/>
          <w:szCs w:val="26"/>
        </w:rPr>
      </w:pPr>
      <w:r w:rsidRPr="005B45BC">
        <w:rPr>
          <w:b/>
          <w:iCs/>
          <w:sz w:val="26"/>
          <w:szCs w:val="26"/>
        </w:rPr>
        <w:t xml:space="preserve">Grozījumi likumā </w:t>
      </w:r>
      <w:r>
        <w:rPr>
          <w:b/>
          <w:iCs/>
          <w:sz w:val="26"/>
          <w:szCs w:val="26"/>
        </w:rPr>
        <w:t>“</w:t>
      </w:r>
      <w:r w:rsidRPr="005B45BC">
        <w:rPr>
          <w:b/>
          <w:iCs/>
          <w:sz w:val="26"/>
          <w:szCs w:val="26"/>
        </w:rPr>
        <w:t>Par iedzīvotāju ienākuma nodokli</w:t>
      </w:r>
      <w:r>
        <w:rPr>
          <w:b/>
          <w:iCs/>
          <w:sz w:val="26"/>
          <w:szCs w:val="26"/>
        </w:rPr>
        <w:t>”</w:t>
      </w:r>
    </w:p>
    <w:p w:rsidR="00576E16" w:rsidRDefault="00EF0958" w:rsidP="00576E16">
      <w:pPr>
        <w:jc w:val="center"/>
        <w:rPr>
          <w:rStyle w:val="Emphasis"/>
          <w:b/>
          <w:sz w:val="26"/>
          <w:szCs w:val="26"/>
        </w:rPr>
      </w:pPr>
      <w:r w:rsidRPr="00C3534E">
        <w:rPr>
          <w:rStyle w:val="Emphasis"/>
          <w:b/>
          <w:sz w:val="26"/>
          <w:szCs w:val="26"/>
        </w:rPr>
        <w:t xml:space="preserve"> </w:t>
      </w:r>
      <w:r w:rsidR="00576E16" w:rsidRPr="00C3534E">
        <w:rPr>
          <w:rStyle w:val="Emphasis"/>
          <w:b/>
          <w:sz w:val="26"/>
          <w:szCs w:val="26"/>
        </w:rPr>
        <w:t>(Nr.</w:t>
      </w:r>
      <w:r w:rsidR="00B0536A">
        <w:rPr>
          <w:rStyle w:val="Emphasis"/>
          <w:b/>
          <w:sz w:val="26"/>
          <w:szCs w:val="26"/>
        </w:rPr>
        <w:t>1053</w:t>
      </w:r>
      <w:r w:rsidR="00576E16">
        <w:rPr>
          <w:rStyle w:val="Emphasis"/>
          <w:b/>
          <w:sz w:val="26"/>
          <w:szCs w:val="26"/>
        </w:rPr>
        <w:t>/Lp12</w:t>
      </w:r>
      <w:r w:rsidR="00576E16" w:rsidRPr="00C3534E">
        <w:rPr>
          <w:rStyle w:val="Emphasis"/>
          <w:b/>
          <w:sz w:val="26"/>
          <w:szCs w:val="26"/>
        </w:rPr>
        <w:t>)</w:t>
      </w:r>
    </w:p>
    <w:p w:rsidR="00576E16" w:rsidRPr="00495B31" w:rsidRDefault="00576E16" w:rsidP="00576E16">
      <w:pPr>
        <w:rPr>
          <w:rStyle w:val="Emphasis"/>
          <w:b/>
          <w:sz w:val="26"/>
          <w:szCs w:val="26"/>
        </w:rPr>
      </w:pP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3969"/>
        <w:gridCol w:w="567"/>
        <w:gridCol w:w="3969"/>
        <w:gridCol w:w="1418"/>
        <w:gridCol w:w="1418"/>
      </w:tblGrid>
      <w:tr w:rsidR="00C139A3" w:rsidRPr="001B3F41" w:rsidTr="0019520E">
        <w:tc>
          <w:tcPr>
            <w:tcW w:w="3969" w:type="dxa"/>
            <w:shd w:val="clear" w:color="auto" w:fill="auto"/>
          </w:tcPr>
          <w:p w:rsidR="00C139A3" w:rsidRPr="001634F0" w:rsidRDefault="00C139A3" w:rsidP="0096593E">
            <w:pPr>
              <w:jc w:val="center"/>
              <w:rPr>
                <w:b/>
                <w:bCs/>
                <w:iCs/>
              </w:rPr>
            </w:pPr>
            <w:r>
              <w:rPr>
                <w:b/>
              </w:rPr>
              <w:t>Spēkā esošā redakcija</w:t>
            </w:r>
          </w:p>
        </w:tc>
        <w:tc>
          <w:tcPr>
            <w:tcW w:w="3969" w:type="dxa"/>
            <w:shd w:val="clear" w:color="auto" w:fill="auto"/>
          </w:tcPr>
          <w:p w:rsidR="00C139A3" w:rsidRPr="001B3F41" w:rsidRDefault="00C139A3" w:rsidP="005012EB">
            <w:pPr>
              <w:jc w:val="center"/>
              <w:rPr>
                <w:b/>
              </w:rPr>
            </w:pPr>
            <w:r>
              <w:rPr>
                <w:b/>
              </w:rPr>
              <w:t>Pirmā lasījuma redakcija</w:t>
            </w:r>
          </w:p>
        </w:tc>
        <w:tc>
          <w:tcPr>
            <w:tcW w:w="567" w:type="dxa"/>
          </w:tcPr>
          <w:p w:rsidR="00C139A3" w:rsidRPr="00C139A3" w:rsidRDefault="00C139A3" w:rsidP="00C139A3">
            <w:pPr>
              <w:jc w:val="center"/>
              <w:rPr>
                <w:b/>
              </w:rPr>
            </w:pPr>
            <w:r w:rsidRPr="00C139A3">
              <w:rPr>
                <w:b/>
              </w:rPr>
              <w:t>Nr.</w:t>
            </w:r>
          </w:p>
        </w:tc>
        <w:tc>
          <w:tcPr>
            <w:tcW w:w="3969" w:type="dxa"/>
          </w:tcPr>
          <w:p w:rsidR="00C139A3" w:rsidRDefault="00C139A3" w:rsidP="005012EB">
            <w:pPr>
              <w:jc w:val="center"/>
              <w:rPr>
                <w:b/>
              </w:rPr>
            </w:pPr>
            <w:r>
              <w:rPr>
                <w:b/>
              </w:rPr>
              <w:t>Priekšlikumi</w:t>
            </w:r>
          </w:p>
          <w:p w:rsidR="00C139A3" w:rsidRPr="001B3F41" w:rsidRDefault="00C139A3" w:rsidP="005012EB">
            <w:pPr>
              <w:jc w:val="center"/>
              <w:rPr>
                <w:b/>
              </w:rPr>
            </w:pPr>
            <w:r>
              <w:rPr>
                <w:b/>
              </w:rPr>
              <w:t>(</w:t>
            </w:r>
            <w:r w:rsidR="00A61AF0">
              <w:rPr>
                <w:b/>
              </w:rPr>
              <w:t>30</w:t>
            </w:r>
            <w:r>
              <w:rPr>
                <w:b/>
              </w:rPr>
              <w:t>)</w:t>
            </w:r>
          </w:p>
        </w:tc>
        <w:tc>
          <w:tcPr>
            <w:tcW w:w="1418" w:type="dxa"/>
          </w:tcPr>
          <w:p w:rsidR="00C139A3" w:rsidRPr="001B3F41" w:rsidRDefault="00C139A3" w:rsidP="005012EB">
            <w:pPr>
              <w:jc w:val="center"/>
              <w:rPr>
                <w:b/>
              </w:rPr>
            </w:pPr>
            <w:r>
              <w:rPr>
                <w:b/>
              </w:rPr>
              <w:t>Ministru kabineta atzinums</w:t>
            </w:r>
          </w:p>
        </w:tc>
        <w:tc>
          <w:tcPr>
            <w:tcW w:w="1418" w:type="dxa"/>
          </w:tcPr>
          <w:p w:rsidR="00C139A3" w:rsidRPr="001B3F41" w:rsidRDefault="00C139A3" w:rsidP="005012EB">
            <w:pPr>
              <w:jc w:val="center"/>
              <w:rPr>
                <w:b/>
              </w:rPr>
            </w:pPr>
            <w:r>
              <w:rPr>
                <w:b/>
              </w:rPr>
              <w:t>Komisijas atzinums</w:t>
            </w:r>
          </w:p>
        </w:tc>
      </w:tr>
      <w:tr w:rsidR="00C139A3" w:rsidRPr="001B3F41" w:rsidTr="0019520E">
        <w:tc>
          <w:tcPr>
            <w:tcW w:w="3969" w:type="dxa"/>
            <w:shd w:val="clear" w:color="auto" w:fill="auto"/>
          </w:tcPr>
          <w:p w:rsidR="00C139A3" w:rsidRPr="001B3F41" w:rsidRDefault="00C139A3" w:rsidP="005012EB">
            <w:pPr>
              <w:ind w:firstLine="567"/>
              <w:jc w:val="both"/>
              <w:rPr>
                <w:sz w:val="22"/>
              </w:rPr>
            </w:pPr>
          </w:p>
        </w:tc>
        <w:tc>
          <w:tcPr>
            <w:tcW w:w="3969" w:type="dxa"/>
            <w:shd w:val="clear" w:color="auto" w:fill="auto"/>
          </w:tcPr>
          <w:p w:rsidR="00C139A3" w:rsidRPr="00043F4F" w:rsidRDefault="00C139A3" w:rsidP="005012EB">
            <w:pPr>
              <w:ind w:firstLine="567"/>
              <w:jc w:val="both"/>
              <w:rPr>
                <w:rFonts w:eastAsia="Times New Roman"/>
                <w:color w:val="000000"/>
                <w:sz w:val="22"/>
                <w:lang w:eastAsia="lv-LV"/>
              </w:rPr>
            </w:pPr>
            <w:r w:rsidRPr="00043F4F">
              <w:rPr>
                <w:rFonts w:eastAsia="Times New Roman"/>
                <w:iCs/>
                <w:color w:val="000000"/>
                <w:sz w:val="22"/>
                <w:lang w:eastAsia="lv-LV"/>
              </w:rPr>
              <w:t>Izdarīt likumā "Par iedzīvotāju ienākuma nodokli" (Latvijas Republikas Augstākās Padomes un Valdības Ziņotājs, 1993, 22./23. nr.; Latvijas Republikas Saeimas un Ministru Kabineta Ziņotājs, 1994, 2., 23. nr.; 1995, 8., 14. nr.; 1996, 9. nr.; 1997, 3., 21. nr.; 1998, 1. nr.; 1999, 24. nr.; 2000, 5. nr.; 2001, 1., 24. nr.; 2002, 6. nr.; 2003, 15. nr.; 2004, 2. nr.; 2005, 2., 8., 24. nr.; 2006, 14., 22. nr.; 2007, 3., 12., 24. nr.; 2008, 12. nr.; 2009, 1., 2., 15., 16. nr.; Latvijas Vēstnesis, 2009, 200. nr.; 2010, 82., 131., 178., 206. nr.; 2011, 99., 144., 157., 204. nr.; 2012, 44., 88., 92., 192. nr.; 2013, 194., 232., 234. nr.; 2014, 47., 57., 257. nr.; 2015, 42., 97., 227., 248. nr.; 2016, 123., 241. nr.; 2017, 156. nr.) šādus grozījumus:</w:t>
            </w:r>
          </w:p>
        </w:tc>
        <w:tc>
          <w:tcPr>
            <w:tcW w:w="567" w:type="dxa"/>
          </w:tcPr>
          <w:p w:rsidR="00C139A3" w:rsidRPr="00C139A3" w:rsidRDefault="00C139A3" w:rsidP="00C139A3">
            <w:pPr>
              <w:jc w:val="center"/>
              <w:rPr>
                <w:rFonts w:eastAsia="Times New Roman"/>
                <w:b/>
                <w:iCs/>
                <w:color w:val="000000"/>
                <w:sz w:val="22"/>
                <w:lang w:eastAsia="lv-LV"/>
              </w:rPr>
            </w:pPr>
          </w:p>
        </w:tc>
        <w:tc>
          <w:tcPr>
            <w:tcW w:w="3969" w:type="dxa"/>
          </w:tcPr>
          <w:p w:rsidR="00C139A3" w:rsidRPr="00043F4F" w:rsidRDefault="00C139A3" w:rsidP="005012EB">
            <w:pPr>
              <w:ind w:firstLine="567"/>
              <w:jc w:val="both"/>
              <w:rPr>
                <w:rFonts w:eastAsia="Times New Roman"/>
                <w:iCs/>
                <w:color w:val="000000"/>
                <w:sz w:val="22"/>
                <w:lang w:eastAsia="lv-LV"/>
              </w:rPr>
            </w:pPr>
          </w:p>
        </w:tc>
        <w:tc>
          <w:tcPr>
            <w:tcW w:w="1418" w:type="dxa"/>
          </w:tcPr>
          <w:p w:rsidR="00C139A3" w:rsidRPr="00043F4F" w:rsidRDefault="00C139A3" w:rsidP="005012EB">
            <w:pPr>
              <w:ind w:firstLine="567"/>
              <w:jc w:val="both"/>
              <w:rPr>
                <w:rFonts w:eastAsia="Times New Roman"/>
                <w:iCs/>
                <w:color w:val="000000"/>
                <w:sz w:val="22"/>
                <w:lang w:eastAsia="lv-LV"/>
              </w:rPr>
            </w:pPr>
          </w:p>
        </w:tc>
        <w:tc>
          <w:tcPr>
            <w:tcW w:w="1418" w:type="dxa"/>
          </w:tcPr>
          <w:p w:rsidR="00C139A3" w:rsidRPr="00043F4F" w:rsidRDefault="00C139A3" w:rsidP="005012EB">
            <w:pPr>
              <w:ind w:firstLine="567"/>
              <w:jc w:val="both"/>
              <w:rPr>
                <w:rFonts w:eastAsia="Times New Roman"/>
                <w:iCs/>
                <w:color w:val="000000"/>
                <w:sz w:val="22"/>
                <w:lang w:eastAsia="lv-LV"/>
              </w:rPr>
            </w:pPr>
          </w:p>
        </w:tc>
      </w:tr>
      <w:tr w:rsidR="00C139A3" w:rsidRPr="001B3F41" w:rsidTr="0019520E">
        <w:tc>
          <w:tcPr>
            <w:tcW w:w="3969" w:type="dxa"/>
            <w:shd w:val="clear" w:color="auto" w:fill="auto"/>
          </w:tcPr>
          <w:p w:rsidR="00C139A3" w:rsidRPr="00467954" w:rsidRDefault="00C139A3" w:rsidP="00467954">
            <w:pPr>
              <w:ind w:firstLine="567"/>
              <w:jc w:val="both"/>
              <w:rPr>
                <w:sz w:val="22"/>
              </w:rPr>
            </w:pPr>
          </w:p>
        </w:tc>
        <w:tc>
          <w:tcPr>
            <w:tcW w:w="3969" w:type="dxa"/>
            <w:shd w:val="clear" w:color="auto" w:fill="auto"/>
          </w:tcPr>
          <w:p w:rsidR="00C139A3" w:rsidRPr="00C43E4B" w:rsidRDefault="00C139A3" w:rsidP="00D665E0">
            <w:pPr>
              <w:ind w:firstLine="567"/>
              <w:jc w:val="both"/>
              <w:rPr>
                <w:rFonts w:eastAsia="Times New Roman"/>
                <w:color w:val="000000"/>
                <w:sz w:val="22"/>
                <w:lang w:eastAsia="lv-LV"/>
              </w:rPr>
            </w:pPr>
            <w:r w:rsidRPr="00675928">
              <w:rPr>
                <w:rFonts w:eastAsia="Times New Roman"/>
                <w:iCs/>
                <w:color w:val="000000"/>
                <w:sz w:val="22"/>
                <w:lang w:eastAsia="lv-LV"/>
              </w:rPr>
              <w:t xml:space="preserve">1. Aizstāt visā likumā skaitli un vārdu "20 000 </w:t>
            </w:r>
            <w:r w:rsidRPr="00675928">
              <w:rPr>
                <w:rFonts w:eastAsia="Times New Roman"/>
                <w:i/>
                <w:iCs/>
                <w:color w:val="000000"/>
                <w:sz w:val="22"/>
                <w:lang w:eastAsia="lv-LV"/>
              </w:rPr>
              <w:t>euro</w:t>
            </w:r>
            <w:r w:rsidRPr="00675928">
              <w:rPr>
                <w:rFonts w:eastAsia="Times New Roman"/>
                <w:iCs/>
                <w:color w:val="000000"/>
                <w:sz w:val="22"/>
                <w:lang w:eastAsia="lv-LV"/>
              </w:rPr>
              <w:t xml:space="preserve">" ar skaitli un vārdu "20 004 </w:t>
            </w:r>
            <w:r w:rsidRPr="00675928">
              <w:rPr>
                <w:rFonts w:eastAsia="Times New Roman"/>
                <w:i/>
                <w:iCs/>
                <w:color w:val="000000"/>
                <w:sz w:val="22"/>
                <w:lang w:eastAsia="lv-LV"/>
              </w:rPr>
              <w:t>euro</w:t>
            </w:r>
            <w:r w:rsidRPr="00675928">
              <w:rPr>
                <w:rFonts w:eastAsia="Times New Roman"/>
                <w:iCs/>
                <w:color w:val="000000"/>
                <w:sz w:val="22"/>
                <w:lang w:eastAsia="lv-LV"/>
              </w:rPr>
              <w:t>".</w:t>
            </w:r>
          </w:p>
        </w:tc>
        <w:tc>
          <w:tcPr>
            <w:tcW w:w="567" w:type="dxa"/>
          </w:tcPr>
          <w:p w:rsidR="00C139A3" w:rsidRPr="00C139A3" w:rsidRDefault="00C139A3" w:rsidP="00C139A3">
            <w:pPr>
              <w:jc w:val="center"/>
              <w:rPr>
                <w:rFonts w:eastAsia="Times New Roman"/>
                <w:b/>
                <w:iCs/>
                <w:color w:val="000000"/>
                <w:sz w:val="22"/>
                <w:lang w:eastAsia="lv-LV"/>
              </w:rPr>
            </w:pPr>
          </w:p>
        </w:tc>
        <w:tc>
          <w:tcPr>
            <w:tcW w:w="3969" w:type="dxa"/>
          </w:tcPr>
          <w:p w:rsidR="00C139A3" w:rsidRPr="00675928" w:rsidRDefault="00C139A3" w:rsidP="00D665E0">
            <w:pPr>
              <w:ind w:firstLine="567"/>
              <w:jc w:val="both"/>
              <w:rPr>
                <w:rFonts w:eastAsia="Times New Roman"/>
                <w:iCs/>
                <w:color w:val="000000"/>
                <w:sz w:val="22"/>
                <w:lang w:eastAsia="lv-LV"/>
              </w:rPr>
            </w:pPr>
          </w:p>
        </w:tc>
        <w:tc>
          <w:tcPr>
            <w:tcW w:w="1418" w:type="dxa"/>
          </w:tcPr>
          <w:p w:rsidR="00C139A3" w:rsidRPr="00675928" w:rsidRDefault="00C139A3" w:rsidP="00D665E0">
            <w:pPr>
              <w:ind w:firstLine="567"/>
              <w:jc w:val="both"/>
              <w:rPr>
                <w:rFonts w:eastAsia="Times New Roman"/>
                <w:iCs/>
                <w:color w:val="000000"/>
                <w:sz w:val="22"/>
                <w:lang w:eastAsia="lv-LV"/>
              </w:rPr>
            </w:pPr>
          </w:p>
        </w:tc>
        <w:tc>
          <w:tcPr>
            <w:tcW w:w="1418" w:type="dxa"/>
          </w:tcPr>
          <w:p w:rsidR="00C139A3" w:rsidRPr="00675928" w:rsidRDefault="00C139A3" w:rsidP="00D665E0">
            <w:pPr>
              <w:ind w:firstLine="567"/>
              <w:jc w:val="both"/>
              <w:rPr>
                <w:rFonts w:eastAsia="Times New Roman"/>
                <w:iCs/>
                <w:color w:val="000000"/>
                <w:sz w:val="22"/>
                <w:lang w:eastAsia="lv-LV"/>
              </w:rPr>
            </w:pPr>
          </w:p>
        </w:tc>
      </w:tr>
      <w:tr w:rsidR="00B52EA1" w:rsidRPr="001B3F41" w:rsidTr="0019520E">
        <w:tc>
          <w:tcPr>
            <w:tcW w:w="3969" w:type="dxa"/>
            <w:shd w:val="clear" w:color="auto" w:fill="auto"/>
          </w:tcPr>
          <w:p w:rsidR="00B52EA1" w:rsidRDefault="00B52EA1" w:rsidP="00467954">
            <w:pPr>
              <w:ind w:firstLine="567"/>
              <w:jc w:val="both"/>
              <w:rPr>
                <w:b/>
                <w:bCs/>
                <w:sz w:val="22"/>
              </w:rPr>
            </w:pPr>
            <w:r w:rsidRPr="00B52EA1">
              <w:rPr>
                <w:b/>
                <w:bCs/>
                <w:sz w:val="22"/>
              </w:rPr>
              <w:t>3. pants. Ar nodokli apliekamais objekts</w:t>
            </w:r>
          </w:p>
          <w:p w:rsidR="00B52EA1" w:rsidRDefault="00B52EA1" w:rsidP="00467954">
            <w:pPr>
              <w:ind w:firstLine="567"/>
              <w:jc w:val="both"/>
              <w:rPr>
                <w:sz w:val="22"/>
              </w:rPr>
            </w:pPr>
            <w:r w:rsidRPr="00B52EA1">
              <w:rPr>
                <w:sz w:val="22"/>
              </w:rPr>
              <w:t>3. Ārvalsts nodokļa maksātāja (nerezidenta) ar nodokli apliekamais ienākums ir:</w:t>
            </w:r>
          </w:p>
          <w:p w:rsidR="00B52EA1" w:rsidRPr="00B52EA1" w:rsidRDefault="00B52EA1" w:rsidP="00467954">
            <w:pPr>
              <w:ind w:firstLine="567"/>
              <w:jc w:val="both"/>
              <w:rPr>
                <w:sz w:val="22"/>
              </w:rPr>
            </w:pPr>
            <w:r w:rsidRPr="00B52EA1">
              <w:rPr>
                <w:sz w:val="22"/>
              </w:rPr>
              <w:t xml:space="preserve">3) ienākums no mākslinieku, sportistu vai treneru profesionālās darbības Latvijas Republikā neatkarīgi no tā, vai šo </w:t>
            </w:r>
            <w:r w:rsidRPr="00B52EA1">
              <w:rPr>
                <w:sz w:val="22"/>
              </w:rPr>
              <w:lastRenderedPageBreak/>
              <w:t>ienākumu saņem pats mākslinieks, sportists vai treneris, vai cita juridiskā vai fiziskā persona;</w:t>
            </w:r>
          </w:p>
        </w:tc>
        <w:tc>
          <w:tcPr>
            <w:tcW w:w="3969" w:type="dxa"/>
            <w:shd w:val="clear" w:color="auto" w:fill="auto"/>
          </w:tcPr>
          <w:p w:rsidR="00B52EA1" w:rsidRPr="00675928" w:rsidRDefault="00B52EA1" w:rsidP="00D665E0">
            <w:pPr>
              <w:ind w:firstLine="567"/>
              <w:jc w:val="both"/>
              <w:rPr>
                <w:rFonts w:eastAsia="Times New Roman"/>
                <w:iCs/>
                <w:color w:val="000000"/>
                <w:sz w:val="22"/>
                <w:lang w:eastAsia="lv-LV"/>
              </w:rPr>
            </w:pPr>
          </w:p>
        </w:tc>
        <w:tc>
          <w:tcPr>
            <w:tcW w:w="567" w:type="dxa"/>
          </w:tcPr>
          <w:p w:rsidR="00B52EA1" w:rsidRPr="00C139A3" w:rsidRDefault="00BE5AA7" w:rsidP="00C139A3">
            <w:pPr>
              <w:jc w:val="center"/>
              <w:rPr>
                <w:rFonts w:eastAsia="Times New Roman"/>
                <w:b/>
                <w:iCs/>
                <w:color w:val="000000"/>
                <w:sz w:val="22"/>
                <w:lang w:eastAsia="lv-LV"/>
              </w:rPr>
            </w:pPr>
            <w:r>
              <w:rPr>
                <w:rFonts w:eastAsia="Times New Roman"/>
                <w:b/>
                <w:iCs/>
                <w:color w:val="000000"/>
                <w:sz w:val="22"/>
                <w:lang w:eastAsia="lv-LV"/>
              </w:rPr>
              <w:t>1</w:t>
            </w:r>
          </w:p>
        </w:tc>
        <w:tc>
          <w:tcPr>
            <w:tcW w:w="3969" w:type="dxa"/>
          </w:tcPr>
          <w:p w:rsidR="00B52EA1" w:rsidRDefault="00B52EA1" w:rsidP="00D665E0">
            <w:pPr>
              <w:ind w:firstLine="567"/>
              <w:jc w:val="both"/>
              <w:rPr>
                <w:rFonts w:eastAsia="Times New Roman"/>
                <w:b/>
                <w:iCs/>
                <w:color w:val="000000"/>
                <w:sz w:val="22"/>
                <w:u w:val="single"/>
                <w:lang w:eastAsia="lv-LV"/>
              </w:rPr>
            </w:pPr>
            <w:r>
              <w:rPr>
                <w:rFonts w:eastAsia="Times New Roman"/>
                <w:b/>
                <w:iCs/>
                <w:color w:val="000000"/>
                <w:sz w:val="22"/>
                <w:u w:val="single"/>
                <w:lang w:eastAsia="lv-LV"/>
              </w:rPr>
              <w:t>F</w:t>
            </w:r>
            <w:r w:rsidRPr="00B52EA1">
              <w:rPr>
                <w:rFonts w:eastAsia="Times New Roman"/>
                <w:b/>
                <w:iCs/>
                <w:color w:val="000000"/>
                <w:sz w:val="22"/>
                <w:u w:val="single"/>
                <w:lang w:eastAsia="lv-LV"/>
              </w:rPr>
              <w:t>rakcija “No sirds Latvijai”</w:t>
            </w:r>
          </w:p>
          <w:p w:rsidR="00B52EA1" w:rsidRPr="00B52EA1" w:rsidRDefault="00B52EA1" w:rsidP="00D665E0">
            <w:pPr>
              <w:ind w:firstLine="567"/>
              <w:jc w:val="both"/>
              <w:rPr>
                <w:rFonts w:eastAsia="Times New Roman"/>
                <w:iCs/>
                <w:color w:val="000000"/>
                <w:sz w:val="22"/>
                <w:lang w:eastAsia="lv-LV"/>
              </w:rPr>
            </w:pPr>
            <w:r w:rsidRPr="00B52EA1">
              <w:rPr>
                <w:rFonts w:eastAsia="Times New Roman"/>
                <w:iCs/>
                <w:color w:val="000000"/>
                <w:sz w:val="22"/>
                <w:lang w:eastAsia="lv-LV"/>
              </w:rPr>
              <w:t>Izslēgt likuma 3.panta trešās daļas 3.punktā vārdus “mākslinieku” un “mākslinieks”.</w:t>
            </w:r>
          </w:p>
        </w:tc>
        <w:tc>
          <w:tcPr>
            <w:tcW w:w="1418" w:type="dxa"/>
          </w:tcPr>
          <w:p w:rsidR="00B52EA1" w:rsidRPr="00675928" w:rsidRDefault="00B52EA1" w:rsidP="00D665E0">
            <w:pPr>
              <w:ind w:firstLine="567"/>
              <w:jc w:val="both"/>
              <w:rPr>
                <w:rFonts w:eastAsia="Times New Roman"/>
                <w:iCs/>
                <w:color w:val="000000"/>
                <w:sz w:val="22"/>
                <w:lang w:eastAsia="lv-LV"/>
              </w:rPr>
            </w:pPr>
          </w:p>
        </w:tc>
        <w:tc>
          <w:tcPr>
            <w:tcW w:w="1418" w:type="dxa"/>
          </w:tcPr>
          <w:p w:rsidR="00B52EA1" w:rsidRPr="00675928" w:rsidRDefault="00B52EA1" w:rsidP="00D665E0">
            <w:pPr>
              <w:ind w:firstLine="567"/>
              <w:jc w:val="both"/>
              <w:rPr>
                <w:rFonts w:eastAsia="Times New Roman"/>
                <w:iCs/>
                <w:color w:val="000000"/>
                <w:sz w:val="22"/>
                <w:lang w:eastAsia="lv-LV"/>
              </w:rPr>
            </w:pPr>
          </w:p>
        </w:tc>
      </w:tr>
      <w:tr w:rsidR="00C41CD1" w:rsidRPr="001B3F41" w:rsidTr="0019520E">
        <w:tc>
          <w:tcPr>
            <w:tcW w:w="3969" w:type="dxa"/>
            <w:shd w:val="clear" w:color="auto" w:fill="auto"/>
          </w:tcPr>
          <w:p w:rsidR="00C41CD1" w:rsidRPr="00B52EA1" w:rsidRDefault="00C41CD1" w:rsidP="00467954">
            <w:pPr>
              <w:ind w:firstLine="567"/>
              <w:jc w:val="both"/>
              <w:rPr>
                <w:b/>
                <w:bCs/>
                <w:sz w:val="22"/>
              </w:rPr>
            </w:pPr>
          </w:p>
        </w:tc>
        <w:tc>
          <w:tcPr>
            <w:tcW w:w="3969" w:type="dxa"/>
            <w:shd w:val="clear" w:color="auto" w:fill="auto"/>
          </w:tcPr>
          <w:p w:rsidR="00C41CD1" w:rsidRPr="00675928" w:rsidRDefault="00C41CD1" w:rsidP="00D665E0">
            <w:pPr>
              <w:ind w:firstLine="567"/>
              <w:jc w:val="both"/>
              <w:rPr>
                <w:rFonts w:eastAsia="Times New Roman"/>
                <w:iCs/>
                <w:color w:val="000000"/>
                <w:sz w:val="22"/>
                <w:lang w:eastAsia="lv-LV"/>
              </w:rPr>
            </w:pPr>
          </w:p>
        </w:tc>
        <w:tc>
          <w:tcPr>
            <w:tcW w:w="567" w:type="dxa"/>
          </w:tcPr>
          <w:p w:rsidR="00C41CD1" w:rsidRPr="00C139A3" w:rsidRDefault="00BE5AA7" w:rsidP="00C139A3">
            <w:pPr>
              <w:jc w:val="center"/>
              <w:rPr>
                <w:rFonts w:eastAsia="Times New Roman"/>
                <w:b/>
                <w:iCs/>
                <w:color w:val="000000"/>
                <w:sz w:val="22"/>
                <w:lang w:eastAsia="lv-LV"/>
              </w:rPr>
            </w:pPr>
            <w:r>
              <w:rPr>
                <w:rFonts w:eastAsia="Times New Roman"/>
                <w:b/>
                <w:iCs/>
                <w:color w:val="000000"/>
                <w:sz w:val="22"/>
                <w:lang w:eastAsia="lv-LV"/>
              </w:rPr>
              <w:t>2</w:t>
            </w:r>
          </w:p>
        </w:tc>
        <w:tc>
          <w:tcPr>
            <w:tcW w:w="3969" w:type="dxa"/>
          </w:tcPr>
          <w:p w:rsidR="00C41CD1" w:rsidRDefault="00C41CD1" w:rsidP="00D665E0">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I.Parādnieks, I.Dālderis</w:t>
            </w:r>
          </w:p>
          <w:p w:rsidR="00C41CD1" w:rsidRPr="00C41CD1" w:rsidRDefault="00C41CD1" w:rsidP="00C41CD1">
            <w:pPr>
              <w:ind w:firstLine="567"/>
              <w:jc w:val="both"/>
              <w:rPr>
                <w:rFonts w:eastAsia="Times New Roman"/>
                <w:iCs/>
                <w:color w:val="000000"/>
                <w:sz w:val="22"/>
                <w:lang w:eastAsia="lv-LV"/>
              </w:rPr>
            </w:pPr>
            <w:r w:rsidRPr="00C41CD1">
              <w:rPr>
                <w:rFonts w:eastAsia="Times New Roman"/>
                <w:iCs/>
                <w:color w:val="000000"/>
                <w:sz w:val="22"/>
                <w:lang w:eastAsia="lv-LV"/>
              </w:rPr>
              <w:t>Papildināt 3. pantu ar jaunu septīto daļu šādā redakcijā:</w:t>
            </w:r>
          </w:p>
          <w:p w:rsidR="00C41CD1" w:rsidRPr="00C41CD1" w:rsidRDefault="00C41CD1" w:rsidP="00C41CD1">
            <w:pPr>
              <w:ind w:firstLine="567"/>
              <w:jc w:val="both"/>
              <w:rPr>
                <w:rFonts w:eastAsia="Times New Roman"/>
                <w:iCs/>
                <w:color w:val="000000"/>
                <w:sz w:val="22"/>
                <w:lang w:eastAsia="lv-LV"/>
              </w:rPr>
            </w:pPr>
            <w:r w:rsidRPr="00C41CD1">
              <w:rPr>
                <w:rFonts w:eastAsia="Times New Roman"/>
                <w:iCs/>
                <w:color w:val="000000"/>
                <w:sz w:val="22"/>
                <w:lang w:eastAsia="lv-LV"/>
              </w:rPr>
              <w:t>“7. Šā panta trešās daļas 12. punktā noteiktais nerezidenta ienākums ir ar nodokli apliekamais ienākums neatkarīgi no tā, vai šo ienākumu saņem pati fiziskā persona vai cita juridiskā vai fiziskā persona. ”.</w:t>
            </w:r>
          </w:p>
        </w:tc>
        <w:tc>
          <w:tcPr>
            <w:tcW w:w="1418" w:type="dxa"/>
          </w:tcPr>
          <w:p w:rsidR="00C41CD1" w:rsidRPr="00675928" w:rsidRDefault="00C41CD1" w:rsidP="00D665E0">
            <w:pPr>
              <w:ind w:firstLine="567"/>
              <w:jc w:val="both"/>
              <w:rPr>
                <w:rFonts w:eastAsia="Times New Roman"/>
                <w:iCs/>
                <w:color w:val="000000"/>
                <w:sz w:val="22"/>
                <w:lang w:eastAsia="lv-LV"/>
              </w:rPr>
            </w:pPr>
          </w:p>
        </w:tc>
        <w:tc>
          <w:tcPr>
            <w:tcW w:w="1418" w:type="dxa"/>
          </w:tcPr>
          <w:p w:rsidR="00C41CD1" w:rsidRPr="00675928" w:rsidRDefault="00C41CD1" w:rsidP="00D665E0">
            <w:pPr>
              <w:ind w:firstLine="567"/>
              <w:jc w:val="both"/>
              <w:rPr>
                <w:rFonts w:eastAsia="Times New Roman"/>
                <w:iCs/>
                <w:color w:val="000000"/>
                <w:sz w:val="22"/>
                <w:lang w:eastAsia="lv-LV"/>
              </w:rPr>
            </w:pPr>
          </w:p>
        </w:tc>
      </w:tr>
      <w:tr w:rsidR="001D66E9" w:rsidRPr="001B3F41" w:rsidTr="0019520E">
        <w:tc>
          <w:tcPr>
            <w:tcW w:w="3969" w:type="dxa"/>
            <w:shd w:val="clear" w:color="auto" w:fill="auto"/>
          </w:tcPr>
          <w:p w:rsidR="001D66E9" w:rsidRDefault="00105F89" w:rsidP="00467954">
            <w:pPr>
              <w:ind w:firstLine="567"/>
              <w:jc w:val="both"/>
              <w:rPr>
                <w:b/>
                <w:bCs/>
                <w:sz w:val="22"/>
              </w:rPr>
            </w:pPr>
            <w:r w:rsidRPr="00105F89">
              <w:rPr>
                <w:b/>
                <w:bCs/>
                <w:sz w:val="22"/>
              </w:rPr>
              <w:t>6.</w:t>
            </w:r>
            <w:r>
              <w:rPr>
                <w:b/>
                <w:bCs/>
                <w:sz w:val="22"/>
              </w:rPr>
              <w:t xml:space="preserve"> </w:t>
            </w:r>
            <w:r w:rsidRPr="00105F89">
              <w:rPr>
                <w:b/>
                <w:bCs/>
                <w:sz w:val="22"/>
              </w:rPr>
              <w:t>pants. Ierobežojumi maksātājam</w:t>
            </w:r>
          </w:p>
          <w:p w:rsidR="00105F89" w:rsidRPr="00105F89" w:rsidRDefault="00692C9B" w:rsidP="00467954">
            <w:pPr>
              <w:ind w:firstLine="567"/>
              <w:jc w:val="both"/>
              <w:rPr>
                <w:sz w:val="22"/>
              </w:rPr>
            </w:pPr>
            <w:r w:rsidRPr="00692C9B">
              <w:rPr>
                <w:sz w:val="22"/>
              </w:rPr>
              <w:t>2. Ministru kabinets nosaka grāmatiņas piešķiršanas un iesniegšanas kārtību, grāmatiņā iekļaujamās ziņas, kā arī kārtību, kādā Valsts ieņēmumu dienests sniedz informāciju darba devējam vai citai institūcijai par izmaiņām attiecībā uz maksātājam piemērojamiem atvieglojumiem.</w:t>
            </w:r>
          </w:p>
        </w:tc>
        <w:tc>
          <w:tcPr>
            <w:tcW w:w="3969" w:type="dxa"/>
            <w:shd w:val="clear" w:color="auto" w:fill="auto"/>
          </w:tcPr>
          <w:p w:rsidR="001D66E9" w:rsidRPr="00675928" w:rsidRDefault="001D66E9" w:rsidP="00D665E0">
            <w:pPr>
              <w:ind w:firstLine="567"/>
              <w:jc w:val="both"/>
              <w:rPr>
                <w:rFonts w:eastAsia="Times New Roman"/>
                <w:iCs/>
                <w:color w:val="000000"/>
                <w:sz w:val="22"/>
                <w:lang w:eastAsia="lv-LV"/>
              </w:rPr>
            </w:pPr>
          </w:p>
        </w:tc>
        <w:tc>
          <w:tcPr>
            <w:tcW w:w="567" w:type="dxa"/>
          </w:tcPr>
          <w:p w:rsidR="001D66E9" w:rsidRPr="00C139A3" w:rsidRDefault="00BE5AA7" w:rsidP="00C139A3">
            <w:pPr>
              <w:jc w:val="center"/>
              <w:rPr>
                <w:rFonts w:eastAsia="Times New Roman"/>
                <w:b/>
                <w:iCs/>
                <w:color w:val="000000"/>
                <w:sz w:val="22"/>
                <w:lang w:eastAsia="lv-LV"/>
              </w:rPr>
            </w:pPr>
            <w:r>
              <w:rPr>
                <w:rFonts w:eastAsia="Times New Roman"/>
                <w:b/>
                <w:iCs/>
                <w:color w:val="000000"/>
                <w:sz w:val="22"/>
                <w:lang w:eastAsia="lv-LV"/>
              </w:rPr>
              <w:t>3</w:t>
            </w:r>
          </w:p>
        </w:tc>
        <w:tc>
          <w:tcPr>
            <w:tcW w:w="3969" w:type="dxa"/>
          </w:tcPr>
          <w:p w:rsidR="001D66E9" w:rsidRDefault="00DF0D65" w:rsidP="00D665E0">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Deputāts A.Klementjevs</w:t>
            </w:r>
          </w:p>
          <w:p w:rsidR="00DF0D65" w:rsidRPr="00DF0D65" w:rsidRDefault="00DF0D65" w:rsidP="00DF0D65">
            <w:pPr>
              <w:ind w:firstLine="567"/>
              <w:jc w:val="both"/>
              <w:rPr>
                <w:rFonts w:eastAsia="Times New Roman"/>
                <w:iCs/>
                <w:color w:val="000000"/>
                <w:sz w:val="22"/>
                <w:lang w:eastAsia="lv-LV"/>
              </w:rPr>
            </w:pPr>
            <w:r w:rsidRPr="00DF0D65">
              <w:rPr>
                <w:rFonts w:eastAsia="Times New Roman"/>
                <w:iCs/>
                <w:color w:val="000000"/>
                <w:sz w:val="22"/>
                <w:lang w:eastAsia="lv-LV"/>
              </w:rPr>
              <w:t xml:space="preserve">Papildināt likumprojektu </w:t>
            </w:r>
            <w:r>
              <w:rPr>
                <w:rFonts w:eastAsia="Times New Roman"/>
                <w:iCs/>
                <w:color w:val="000000"/>
                <w:sz w:val="22"/>
                <w:lang w:eastAsia="lv-LV"/>
              </w:rPr>
              <w:t>ar jaunu punktu šādā redakcijā:</w:t>
            </w:r>
          </w:p>
          <w:p w:rsidR="00DF0D65" w:rsidRPr="00DF0D65" w:rsidRDefault="00DF0D65" w:rsidP="00DF0D65">
            <w:pPr>
              <w:ind w:firstLine="567"/>
              <w:jc w:val="both"/>
              <w:rPr>
                <w:rFonts w:eastAsia="Times New Roman"/>
                <w:iCs/>
                <w:color w:val="000000"/>
                <w:sz w:val="22"/>
                <w:lang w:eastAsia="lv-LV"/>
              </w:rPr>
            </w:pPr>
            <w:r w:rsidRPr="00DF0D65">
              <w:rPr>
                <w:rFonts w:eastAsia="Times New Roman"/>
                <w:iCs/>
                <w:color w:val="000000"/>
                <w:sz w:val="22"/>
                <w:lang w:eastAsia="lv-LV"/>
              </w:rPr>
              <w:t>Izteikt likuma 6. panta otro daļu</w:t>
            </w:r>
            <w:r>
              <w:rPr>
                <w:rFonts w:eastAsia="Times New Roman"/>
                <w:iCs/>
                <w:color w:val="000000"/>
                <w:sz w:val="22"/>
                <w:lang w:eastAsia="lv-LV"/>
              </w:rPr>
              <w:t xml:space="preserve"> šādā redakcijā:</w:t>
            </w:r>
          </w:p>
          <w:p w:rsidR="00DF0D65" w:rsidRPr="00DF0D65" w:rsidRDefault="00DF0D65" w:rsidP="00DF0D65">
            <w:pPr>
              <w:ind w:firstLine="567"/>
              <w:jc w:val="both"/>
              <w:rPr>
                <w:rFonts w:eastAsia="Times New Roman"/>
                <w:iCs/>
                <w:color w:val="000000"/>
                <w:sz w:val="22"/>
                <w:lang w:eastAsia="lv-LV"/>
              </w:rPr>
            </w:pPr>
            <w:r w:rsidRPr="00DF0D65">
              <w:rPr>
                <w:rFonts w:eastAsia="Times New Roman"/>
                <w:iCs/>
                <w:color w:val="000000"/>
                <w:sz w:val="22"/>
                <w:lang w:eastAsia="lv-LV"/>
              </w:rPr>
              <w:t>“2. Ministru kabinets nosaka grāmatiņas piešķiršanas un iesniegšanas kārtību, grāmatiņā iekļaujamās ziņas, kā arī kārtību, kādā Valsts ieņēmumu dienests sniedz informāciju darba devējam vai citai institūcijai par izmaiņām attiecībā uz maksātājam piemērojamiem atvieglojumiem, izņemot gadījumos, kad maksātājs, kuram ir piešķirta pensija (ieskaitot piemaksu pie pensijas par apdrošināšanas stāžu, kas uzkrāts līdz 1995.gada 31.decembrim) vai pārrēķināta pensija pēc 1996.gada 1.janvāra atbilstoši likumam “Par valsts pensijām” vai izdienas pensija, vai speciālā valsts pensija atbilstoši Latvijas Republikas normatīvajiem aktiem, algas nodokļa grāmatiņu nav iesniedzis citam ienākuma izmaksātājam. Šajos gadījumos Ministru kabineta noteiktajā apmērā atvieglojumu piemēro pensijas izmaksātājs.”</w:t>
            </w:r>
          </w:p>
        </w:tc>
        <w:tc>
          <w:tcPr>
            <w:tcW w:w="1418" w:type="dxa"/>
          </w:tcPr>
          <w:p w:rsidR="001D66E9" w:rsidRPr="00675928" w:rsidRDefault="001D66E9" w:rsidP="00D665E0">
            <w:pPr>
              <w:ind w:firstLine="567"/>
              <w:jc w:val="both"/>
              <w:rPr>
                <w:rFonts w:eastAsia="Times New Roman"/>
                <w:iCs/>
                <w:color w:val="000000"/>
                <w:sz w:val="22"/>
                <w:lang w:eastAsia="lv-LV"/>
              </w:rPr>
            </w:pPr>
          </w:p>
        </w:tc>
        <w:tc>
          <w:tcPr>
            <w:tcW w:w="1418" w:type="dxa"/>
          </w:tcPr>
          <w:p w:rsidR="001D66E9" w:rsidRPr="00675928" w:rsidRDefault="001D66E9" w:rsidP="00D665E0">
            <w:pPr>
              <w:ind w:firstLine="567"/>
              <w:jc w:val="both"/>
              <w:rPr>
                <w:rFonts w:eastAsia="Times New Roman"/>
                <w:iCs/>
                <w:color w:val="000000"/>
                <w:sz w:val="22"/>
                <w:lang w:eastAsia="lv-LV"/>
              </w:rPr>
            </w:pPr>
          </w:p>
        </w:tc>
      </w:tr>
      <w:tr w:rsidR="00C139A3" w:rsidRPr="001B3F41" w:rsidTr="0019520E">
        <w:tc>
          <w:tcPr>
            <w:tcW w:w="3969" w:type="dxa"/>
            <w:shd w:val="clear" w:color="auto" w:fill="auto"/>
          </w:tcPr>
          <w:p w:rsidR="00C139A3" w:rsidRDefault="00C139A3" w:rsidP="005012EB">
            <w:pPr>
              <w:ind w:firstLine="567"/>
              <w:jc w:val="both"/>
              <w:rPr>
                <w:b/>
                <w:bCs/>
                <w:sz w:val="22"/>
              </w:rPr>
            </w:pPr>
            <w:r w:rsidRPr="00E34534">
              <w:rPr>
                <w:b/>
                <w:bCs/>
                <w:sz w:val="22"/>
              </w:rPr>
              <w:lastRenderedPageBreak/>
              <w:t>8. pants. Gada apliekamā ienākuma avoti</w:t>
            </w:r>
          </w:p>
          <w:p w:rsidR="00C139A3" w:rsidRDefault="00C139A3" w:rsidP="005012EB">
            <w:pPr>
              <w:ind w:firstLine="567"/>
              <w:jc w:val="both"/>
              <w:rPr>
                <w:sz w:val="22"/>
              </w:rPr>
            </w:pPr>
            <w:r w:rsidRPr="00E34534">
              <w:rPr>
                <w:sz w:val="22"/>
              </w:rPr>
              <w:t>2.</w:t>
            </w:r>
            <w:r w:rsidRPr="00E34534">
              <w:rPr>
                <w:sz w:val="22"/>
                <w:vertAlign w:val="superscript"/>
              </w:rPr>
              <w:t>5</w:t>
            </w:r>
            <w:r w:rsidRPr="00E34534">
              <w:rPr>
                <w:sz w:val="22"/>
              </w:rPr>
              <w:t xml:space="preserve"> Par ienākumu, par kuru jāmaksā algas nodoklis, uzskata arī ienākumu, kas gūts, īstenojot akciju pirkuma tiesības, kuras darbiniekam, padomes vai valdes loceklim uz darba attiecību pamata piešķīris darba devējs vai kapitālsabiedrība, kas ir ar darba devēju saistīts uzņēmums likuma "Par uzņēmumu ienākuma nodokli" izpratnē. Ienākumu, kas gūts, īstenojot šajā daļā minētās akciju pirkuma tiesības, ar nodokli neapliek šā likuma 9.panta pirmās daļas 43.punktā minētajos gadījumos.</w:t>
            </w:r>
          </w:p>
          <w:p w:rsidR="00C139A3" w:rsidRDefault="00C139A3" w:rsidP="005012EB">
            <w:pPr>
              <w:ind w:firstLine="567"/>
              <w:jc w:val="both"/>
              <w:rPr>
                <w:sz w:val="22"/>
              </w:rPr>
            </w:pPr>
          </w:p>
          <w:p w:rsidR="00C139A3" w:rsidRPr="00E34534" w:rsidRDefault="00C139A3" w:rsidP="00E34534">
            <w:pPr>
              <w:ind w:firstLine="567"/>
              <w:jc w:val="both"/>
              <w:rPr>
                <w:sz w:val="22"/>
              </w:rPr>
            </w:pPr>
            <w:r w:rsidRPr="00E34534">
              <w:rPr>
                <w:sz w:val="22"/>
              </w:rPr>
              <w:t>2.</w:t>
            </w:r>
            <w:r w:rsidRPr="00E34534">
              <w:rPr>
                <w:sz w:val="22"/>
                <w:vertAlign w:val="superscript"/>
              </w:rPr>
              <w:t xml:space="preserve">10 </w:t>
            </w:r>
            <w:r w:rsidRPr="00E34534">
              <w:rPr>
                <w:sz w:val="22"/>
              </w:rPr>
              <w:t>Šā panta 2.</w:t>
            </w:r>
            <w:r w:rsidRPr="00E34534">
              <w:rPr>
                <w:sz w:val="22"/>
                <w:vertAlign w:val="superscript"/>
              </w:rPr>
              <w:t xml:space="preserve">9 </w:t>
            </w:r>
            <w:r w:rsidRPr="00E34534">
              <w:rPr>
                <w:sz w:val="22"/>
              </w:rPr>
              <w:t>daļu nepiemēro:</w:t>
            </w:r>
          </w:p>
          <w:p w:rsidR="00C139A3" w:rsidRPr="00E34534" w:rsidRDefault="00C139A3" w:rsidP="00E34534">
            <w:pPr>
              <w:ind w:firstLine="567"/>
              <w:jc w:val="both"/>
              <w:rPr>
                <w:sz w:val="22"/>
              </w:rPr>
            </w:pPr>
            <w:r w:rsidRPr="00E34534">
              <w:rPr>
                <w:sz w:val="22"/>
              </w:rPr>
              <w:t>1) ja kāds valdes loceklis kapitālsabiedrībā, kas atbilst šā panta 2.</w:t>
            </w:r>
            <w:r w:rsidRPr="00E34534">
              <w:rPr>
                <w:sz w:val="22"/>
                <w:vertAlign w:val="superscript"/>
              </w:rPr>
              <w:t xml:space="preserve">9 </w:t>
            </w:r>
            <w:r w:rsidRPr="00E34534">
              <w:rPr>
                <w:sz w:val="22"/>
              </w:rPr>
              <w:t>daļā minētajiem kritērijiem, kā valdes loceklis citā kapitālsabiedrībā kārtējā mēnesī gūst atlīdzību, kura nav mazāka par normatīvajos aktos noteikto piecu minimālo mēneša darba algu apmēru, un abas kapitālsabiedrības ir vienas uzņēmumu grupas dalībnieces likuma "Par uzņēmumu ienākuma nodokli" izpratnē;</w:t>
            </w:r>
          </w:p>
          <w:p w:rsidR="00C139A3" w:rsidRDefault="00C139A3" w:rsidP="00E34534">
            <w:pPr>
              <w:ind w:firstLine="567"/>
              <w:jc w:val="both"/>
              <w:rPr>
                <w:sz w:val="22"/>
              </w:rPr>
            </w:pPr>
            <w:r w:rsidRPr="00E34534">
              <w:rPr>
                <w:sz w:val="22"/>
              </w:rPr>
              <w:t>2) tajā kalendāra gadā, kad kapitālsabiedrība reģistrēta Uzņēmumu reģistrā.</w:t>
            </w:r>
          </w:p>
          <w:p w:rsidR="00C139A3" w:rsidRDefault="00C139A3" w:rsidP="00E34534">
            <w:pPr>
              <w:ind w:firstLine="567"/>
              <w:jc w:val="both"/>
              <w:rPr>
                <w:sz w:val="22"/>
              </w:rPr>
            </w:pPr>
          </w:p>
          <w:p w:rsidR="00C139A3" w:rsidRPr="00E34534" w:rsidRDefault="00C139A3" w:rsidP="00E34534">
            <w:pPr>
              <w:ind w:firstLine="567"/>
              <w:jc w:val="both"/>
              <w:rPr>
                <w:b/>
                <w:i/>
                <w:sz w:val="22"/>
              </w:rPr>
            </w:pPr>
            <w:r w:rsidRPr="00E34534">
              <w:rPr>
                <w:b/>
                <w:i/>
                <w:sz w:val="22"/>
              </w:rPr>
              <w:t>Likuma redakcija ar grozījumiem, kas izdarīti ar 28.07.2017. likumu, kas stājas spēkā 01.01.2018.</w:t>
            </w:r>
          </w:p>
          <w:p w:rsidR="00C139A3" w:rsidRDefault="00C139A3" w:rsidP="00E34534">
            <w:pPr>
              <w:ind w:firstLine="567"/>
              <w:jc w:val="both"/>
              <w:rPr>
                <w:sz w:val="22"/>
              </w:rPr>
            </w:pPr>
            <w:r w:rsidRPr="00E34534">
              <w:rPr>
                <w:sz w:val="22"/>
              </w:rPr>
              <w:t>2.</w:t>
            </w:r>
            <w:r w:rsidRPr="00E34534">
              <w:rPr>
                <w:sz w:val="22"/>
                <w:vertAlign w:val="superscript"/>
              </w:rPr>
              <w:t>5</w:t>
            </w:r>
            <w:r w:rsidRPr="00E34534">
              <w:rPr>
                <w:sz w:val="22"/>
              </w:rPr>
              <w:t xml:space="preserve"> Par ienākumu, par kuru jāmaksā algas nodoklis, uzskata arī ienākumu, kas gūts, īstenojot akciju pirkuma tiesības, kuras darbiniekam, padomes vai valdes </w:t>
            </w:r>
            <w:r w:rsidRPr="00E34534">
              <w:rPr>
                <w:sz w:val="22"/>
              </w:rPr>
              <w:lastRenderedPageBreak/>
              <w:t>loceklim uz darba attiecību pamata piešķīris darba devējs vai kapitālsabiedrība, kas ir ar darba devēju saistīts uzņēmums Uzņēmumu ienākuma nodokļa likuma izpratnē. Ienākumu, kas gūts, īstenojot šajā daļā minētās akciju pirkuma tiesības, ar nodokli neapliek šā likuma 9.panta pirmās daļas 43.punktā minētajos gadījumos.</w:t>
            </w:r>
          </w:p>
          <w:p w:rsidR="00C139A3" w:rsidRDefault="00C139A3" w:rsidP="00E34534">
            <w:pPr>
              <w:ind w:firstLine="567"/>
              <w:jc w:val="both"/>
              <w:rPr>
                <w:sz w:val="22"/>
              </w:rPr>
            </w:pPr>
          </w:p>
          <w:p w:rsidR="00C139A3" w:rsidRPr="00E34534" w:rsidRDefault="00C139A3" w:rsidP="00E34534">
            <w:pPr>
              <w:ind w:firstLine="567"/>
              <w:jc w:val="both"/>
              <w:rPr>
                <w:sz w:val="22"/>
              </w:rPr>
            </w:pPr>
            <w:r w:rsidRPr="00E34534">
              <w:rPr>
                <w:sz w:val="22"/>
              </w:rPr>
              <w:t>2.</w:t>
            </w:r>
            <w:r w:rsidRPr="00E34534">
              <w:rPr>
                <w:sz w:val="22"/>
                <w:vertAlign w:val="superscript"/>
              </w:rPr>
              <w:t xml:space="preserve">10 </w:t>
            </w:r>
            <w:r w:rsidRPr="00E34534">
              <w:rPr>
                <w:sz w:val="22"/>
              </w:rPr>
              <w:t>Šā panta 2.</w:t>
            </w:r>
            <w:r w:rsidRPr="00E34534">
              <w:rPr>
                <w:sz w:val="22"/>
                <w:vertAlign w:val="superscript"/>
              </w:rPr>
              <w:t xml:space="preserve">9 </w:t>
            </w:r>
            <w:r w:rsidRPr="00E34534">
              <w:rPr>
                <w:sz w:val="22"/>
              </w:rPr>
              <w:t>daļu nepiemēro:</w:t>
            </w:r>
          </w:p>
          <w:p w:rsidR="00C139A3" w:rsidRPr="00E34534" w:rsidRDefault="00C139A3" w:rsidP="00E34534">
            <w:pPr>
              <w:ind w:firstLine="567"/>
              <w:jc w:val="both"/>
              <w:rPr>
                <w:sz w:val="22"/>
              </w:rPr>
            </w:pPr>
            <w:r w:rsidRPr="00E34534">
              <w:rPr>
                <w:sz w:val="22"/>
              </w:rPr>
              <w:t>1) ja kāds valdes loceklis kapitālsabiedrībā, kas atbilst šā panta 2.</w:t>
            </w:r>
            <w:r w:rsidRPr="00E34534">
              <w:rPr>
                <w:sz w:val="22"/>
                <w:vertAlign w:val="superscript"/>
              </w:rPr>
              <w:t xml:space="preserve">9 </w:t>
            </w:r>
            <w:r w:rsidRPr="00E34534">
              <w:rPr>
                <w:sz w:val="22"/>
              </w:rPr>
              <w:t>daļā minētajiem kritērijiem, kā valdes loceklis citā kapitālsabiedrībā kārtējā mēnesī gūst atlīdzību, kura nav mazāka par normatīvajos aktos noteikto piecu minimālo mēneša darba algu apmēru, un abas kapitālsabiedrības ir vienas uzņēmumu grupas dalībnieces Uzņēmumu ienākuma nodokļa likuma izpratnē;</w:t>
            </w:r>
          </w:p>
          <w:p w:rsidR="004F0757" w:rsidRPr="00E34534" w:rsidRDefault="00C139A3" w:rsidP="00CF0EF7">
            <w:pPr>
              <w:ind w:firstLine="567"/>
              <w:jc w:val="both"/>
              <w:rPr>
                <w:sz w:val="22"/>
              </w:rPr>
            </w:pPr>
            <w:r w:rsidRPr="00E34534">
              <w:rPr>
                <w:sz w:val="22"/>
              </w:rPr>
              <w:t>2) tajā kalendāra gadā, kad kapitālsabiedrība reģistrēta Uzņēmumu reģistrā.</w:t>
            </w:r>
          </w:p>
        </w:tc>
        <w:tc>
          <w:tcPr>
            <w:tcW w:w="3969" w:type="dxa"/>
            <w:shd w:val="clear" w:color="auto" w:fill="auto"/>
          </w:tcPr>
          <w:p w:rsidR="00C139A3" w:rsidRPr="005E5D96" w:rsidRDefault="00C139A3" w:rsidP="005E5D96">
            <w:pPr>
              <w:ind w:firstLine="567"/>
              <w:jc w:val="both"/>
              <w:rPr>
                <w:rFonts w:eastAsia="Times New Roman"/>
                <w:iCs/>
                <w:color w:val="000000"/>
                <w:sz w:val="22"/>
                <w:lang w:eastAsia="lv-LV"/>
              </w:rPr>
            </w:pPr>
            <w:r w:rsidRPr="005E5D96">
              <w:rPr>
                <w:rFonts w:eastAsia="Times New Roman"/>
                <w:iCs/>
                <w:color w:val="000000"/>
                <w:sz w:val="22"/>
                <w:lang w:eastAsia="lv-LV"/>
              </w:rPr>
              <w:lastRenderedPageBreak/>
              <w:t>2.  8. pantā:</w:t>
            </w:r>
          </w:p>
          <w:p w:rsidR="00C139A3" w:rsidRPr="005E5D96" w:rsidRDefault="00C139A3" w:rsidP="005E5D96">
            <w:pPr>
              <w:ind w:firstLine="567"/>
              <w:jc w:val="both"/>
              <w:rPr>
                <w:rFonts w:eastAsia="Times New Roman"/>
                <w:color w:val="000000"/>
                <w:sz w:val="22"/>
                <w:lang w:eastAsia="lv-LV"/>
              </w:rPr>
            </w:pPr>
            <w:r w:rsidRPr="005E5D96">
              <w:rPr>
                <w:rFonts w:eastAsia="Times New Roman"/>
                <w:iCs/>
                <w:color w:val="000000"/>
                <w:sz w:val="22"/>
                <w:lang w:eastAsia="lv-LV"/>
              </w:rPr>
              <w:t>aizstāt 2.</w:t>
            </w:r>
            <w:r w:rsidRPr="005E5D96">
              <w:rPr>
                <w:rFonts w:eastAsia="Times New Roman"/>
                <w:iCs/>
                <w:color w:val="000000"/>
                <w:sz w:val="22"/>
                <w:vertAlign w:val="superscript"/>
                <w:lang w:eastAsia="lv-LV"/>
              </w:rPr>
              <w:t>5</w:t>
            </w:r>
            <w:r w:rsidRPr="005E5D96">
              <w:rPr>
                <w:rFonts w:eastAsia="Times New Roman"/>
                <w:iCs/>
                <w:color w:val="000000"/>
                <w:sz w:val="22"/>
                <w:lang w:eastAsia="lv-LV"/>
              </w:rPr>
              <w:t xml:space="preserve"> un 2.</w:t>
            </w:r>
            <w:r w:rsidRPr="005E5D96">
              <w:rPr>
                <w:rFonts w:eastAsia="Times New Roman"/>
                <w:iCs/>
                <w:color w:val="000000"/>
                <w:sz w:val="22"/>
                <w:vertAlign w:val="superscript"/>
                <w:lang w:eastAsia="lv-LV"/>
              </w:rPr>
              <w:t>10 </w:t>
            </w:r>
            <w:r w:rsidRPr="005E5D96">
              <w:rPr>
                <w:rFonts w:eastAsia="Times New Roman"/>
                <w:iCs/>
                <w:color w:val="000000"/>
                <w:sz w:val="22"/>
                <w:lang w:eastAsia="lv-LV"/>
              </w:rPr>
              <w:t>daļā vārdus "Uzņēmumu ienākuma nodokļa likuma" ar vārdiem "likuma "Par nodokļiem un nodevām"";</w:t>
            </w:r>
          </w:p>
        </w:tc>
        <w:tc>
          <w:tcPr>
            <w:tcW w:w="567" w:type="dxa"/>
          </w:tcPr>
          <w:p w:rsidR="00C139A3" w:rsidRPr="00C139A3" w:rsidRDefault="00BE5AA7" w:rsidP="00C139A3">
            <w:pPr>
              <w:jc w:val="center"/>
              <w:rPr>
                <w:rFonts w:eastAsia="Times New Roman"/>
                <w:b/>
                <w:iCs/>
                <w:color w:val="000000"/>
                <w:sz w:val="22"/>
                <w:lang w:eastAsia="lv-LV"/>
              </w:rPr>
            </w:pPr>
            <w:r>
              <w:rPr>
                <w:rFonts w:eastAsia="Times New Roman"/>
                <w:b/>
                <w:iCs/>
                <w:color w:val="000000"/>
                <w:sz w:val="22"/>
                <w:lang w:eastAsia="lv-LV"/>
              </w:rPr>
              <w:t>4</w:t>
            </w:r>
          </w:p>
        </w:tc>
        <w:tc>
          <w:tcPr>
            <w:tcW w:w="3969" w:type="dxa"/>
          </w:tcPr>
          <w:p w:rsidR="00C139A3" w:rsidRDefault="0014564C" w:rsidP="005E5D96">
            <w:pPr>
              <w:ind w:firstLine="567"/>
              <w:jc w:val="both"/>
              <w:rPr>
                <w:rFonts w:eastAsia="Times New Roman"/>
                <w:b/>
                <w:iCs/>
                <w:color w:val="000000"/>
                <w:sz w:val="22"/>
                <w:u w:val="single"/>
                <w:lang w:eastAsia="lv-LV"/>
              </w:rPr>
            </w:pPr>
            <w:r>
              <w:rPr>
                <w:rFonts w:eastAsia="Times New Roman"/>
                <w:b/>
                <w:iCs/>
                <w:color w:val="000000"/>
                <w:sz w:val="22"/>
                <w:u w:val="single"/>
                <w:lang w:eastAsia="lv-LV"/>
              </w:rPr>
              <w:t>Juridiskais birojs</w:t>
            </w:r>
          </w:p>
          <w:p w:rsidR="00763322" w:rsidRPr="00763322" w:rsidRDefault="00763322" w:rsidP="00763322">
            <w:pPr>
              <w:ind w:firstLine="567"/>
              <w:jc w:val="both"/>
              <w:rPr>
                <w:rFonts w:eastAsia="Times New Roman"/>
                <w:i/>
                <w:iCs/>
                <w:color w:val="000000"/>
                <w:sz w:val="22"/>
                <w:lang w:eastAsia="lv-LV"/>
              </w:rPr>
            </w:pPr>
            <w:r w:rsidRPr="00763322">
              <w:rPr>
                <w:rFonts w:eastAsia="Times New Roman"/>
                <w:i/>
                <w:iCs/>
                <w:color w:val="000000"/>
                <w:sz w:val="22"/>
                <w:lang w:eastAsia="lv-LV"/>
              </w:rPr>
              <w:t>Ierosinām precizēt likumprojekta 2. pantu attiecībā uz grozījumiem likuma 8. panta 2.</w:t>
            </w:r>
            <w:r w:rsidRPr="00763322">
              <w:rPr>
                <w:rFonts w:eastAsia="Times New Roman"/>
                <w:i/>
                <w:iCs/>
                <w:color w:val="000000"/>
                <w:sz w:val="22"/>
                <w:vertAlign w:val="superscript"/>
                <w:lang w:eastAsia="lv-LV"/>
              </w:rPr>
              <w:t>5</w:t>
            </w:r>
            <w:r w:rsidRPr="00763322">
              <w:rPr>
                <w:rFonts w:eastAsia="Times New Roman"/>
                <w:i/>
                <w:iCs/>
                <w:color w:val="000000"/>
                <w:sz w:val="22"/>
                <w:lang w:eastAsia="lv-LV"/>
              </w:rPr>
              <w:t xml:space="preserve"> un 2.</w:t>
            </w:r>
            <w:r w:rsidRPr="00763322">
              <w:rPr>
                <w:rFonts w:eastAsia="Times New Roman"/>
                <w:i/>
                <w:iCs/>
                <w:color w:val="000000"/>
                <w:sz w:val="22"/>
                <w:vertAlign w:val="superscript"/>
                <w:lang w:eastAsia="lv-LV"/>
              </w:rPr>
              <w:t>10</w:t>
            </w:r>
            <w:r w:rsidRPr="00763322">
              <w:rPr>
                <w:rFonts w:eastAsia="Times New Roman"/>
                <w:i/>
                <w:iCs/>
                <w:color w:val="000000"/>
                <w:sz w:val="22"/>
                <w:lang w:eastAsia="lv-LV"/>
              </w:rPr>
              <w:t xml:space="preserve"> daļā. Vēršam uzmanību, ka likumprojektā ietvertā norāde uz terminu atbilstību likumā “Par nodokļiem un nodevām” noteiktajam ir nekorekta, jo minētajā likumā nav dots termina “saistīts uzņēmums” un termina “uzņēmumu grupas dalībnieks” skaidrojums.</w:t>
            </w:r>
          </w:p>
          <w:p w:rsidR="0014564C" w:rsidRPr="0014564C" w:rsidRDefault="0014564C" w:rsidP="005E5D96">
            <w:pPr>
              <w:ind w:firstLine="567"/>
              <w:jc w:val="both"/>
              <w:rPr>
                <w:rFonts w:eastAsia="Times New Roman"/>
                <w:iCs/>
                <w:color w:val="000000"/>
                <w:sz w:val="22"/>
                <w:lang w:eastAsia="lv-LV"/>
              </w:rPr>
            </w:pPr>
          </w:p>
        </w:tc>
        <w:tc>
          <w:tcPr>
            <w:tcW w:w="1418" w:type="dxa"/>
          </w:tcPr>
          <w:p w:rsidR="00C139A3" w:rsidRPr="005E5D96" w:rsidRDefault="00C139A3" w:rsidP="005E5D96">
            <w:pPr>
              <w:ind w:firstLine="567"/>
              <w:jc w:val="both"/>
              <w:rPr>
                <w:rFonts w:eastAsia="Times New Roman"/>
                <w:iCs/>
                <w:color w:val="000000"/>
                <w:sz w:val="22"/>
                <w:lang w:eastAsia="lv-LV"/>
              </w:rPr>
            </w:pPr>
          </w:p>
        </w:tc>
        <w:tc>
          <w:tcPr>
            <w:tcW w:w="1418" w:type="dxa"/>
          </w:tcPr>
          <w:p w:rsidR="00C139A3" w:rsidRPr="005E5D96" w:rsidRDefault="00C139A3" w:rsidP="005E5D96">
            <w:pPr>
              <w:ind w:firstLine="567"/>
              <w:jc w:val="both"/>
              <w:rPr>
                <w:rFonts w:eastAsia="Times New Roman"/>
                <w:iCs/>
                <w:color w:val="000000"/>
                <w:sz w:val="22"/>
                <w:lang w:eastAsia="lv-LV"/>
              </w:rPr>
            </w:pPr>
          </w:p>
        </w:tc>
      </w:tr>
      <w:tr w:rsidR="00C139A3" w:rsidRPr="001B3F41" w:rsidTr="0019520E">
        <w:tc>
          <w:tcPr>
            <w:tcW w:w="3969" w:type="dxa"/>
            <w:shd w:val="clear" w:color="auto" w:fill="auto"/>
          </w:tcPr>
          <w:p w:rsidR="00C139A3" w:rsidRPr="005B3A48" w:rsidRDefault="00C139A3" w:rsidP="0096593E">
            <w:pPr>
              <w:ind w:firstLine="567"/>
              <w:jc w:val="both"/>
              <w:rPr>
                <w:sz w:val="22"/>
              </w:rPr>
            </w:pPr>
          </w:p>
        </w:tc>
        <w:tc>
          <w:tcPr>
            <w:tcW w:w="3969" w:type="dxa"/>
            <w:shd w:val="clear" w:color="auto" w:fill="auto"/>
          </w:tcPr>
          <w:p w:rsidR="00C139A3" w:rsidRPr="00980028" w:rsidRDefault="00C139A3" w:rsidP="00980028">
            <w:pPr>
              <w:ind w:firstLine="567"/>
              <w:jc w:val="both"/>
              <w:rPr>
                <w:rFonts w:eastAsia="Times New Roman"/>
                <w:color w:val="000000"/>
                <w:sz w:val="22"/>
                <w:lang w:eastAsia="lv-LV"/>
              </w:rPr>
            </w:pPr>
            <w:r w:rsidRPr="00980028">
              <w:rPr>
                <w:rFonts w:eastAsia="Times New Roman"/>
                <w:color w:val="000000"/>
                <w:sz w:val="22"/>
                <w:lang w:eastAsia="lv-LV"/>
              </w:rPr>
              <w:t>papildināt pantu ar 2.</w:t>
            </w:r>
            <w:r w:rsidRPr="00980028">
              <w:rPr>
                <w:rFonts w:eastAsia="Times New Roman"/>
                <w:color w:val="000000"/>
                <w:sz w:val="22"/>
                <w:vertAlign w:val="superscript"/>
                <w:lang w:eastAsia="lv-LV"/>
              </w:rPr>
              <w:t>12 </w:t>
            </w:r>
            <w:r w:rsidRPr="00980028">
              <w:rPr>
                <w:rFonts w:eastAsia="Times New Roman"/>
                <w:color w:val="000000"/>
                <w:sz w:val="22"/>
                <w:lang w:eastAsia="lv-LV"/>
              </w:rPr>
              <w:t>daļu šādā redakcijā:</w:t>
            </w:r>
          </w:p>
          <w:p w:rsidR="004F0757" w:rsidRDefault="00C139A3" w:rsidP="00CF0EF7">
            <w:pPr>
              <w:ind w:firstLine="567"/>
              <w:jc w:val="both"/>
              <w:rPr>
                <w:rFonts w:eastAsia="Times New Roman"/>
                <w:iCs/>
                <w:color w:val="000000"/>
                <w:sz w:val="22"/>
                <w:lang w:eastAsia="lv-LV"/>
              </w:rPr>
            </w:pPr>
            <w:r w:rsidRPr="00980028">
              <w:rPr>
                <w:rFonts w:eastAsia="Times New Roman"/>
                <w:iCs/>
                <w:color w:val="000000"/>
                <w:sz w:val="22"/>
                <w:lang w:eastAsia="lv-LV"/>
              </w:rPr>
              <w:t>"2.</w:t>
            </w:r>
            <w:r w:rsidRPr="00980028">
              <w:rPr>
                <w:rFonts w:eastAsia="Times New Roman"/>
                <w:iCs/>
                <w:color w:val="000000"/>
                <w:sz w:val="22"/>
                <w:vertAlign w:val="superscript"/>
                <w:lang w:eastAsia="lv-LV"/>
              </w:rPr>
              <w:t>12</w:t>
            </w:r>
            <w:r w:rsidRPr="00980028">
              <w:rPr>
                <w:rFonts w:eastAsia="Times New Roman"/>
                <w:iCs/>
                <w:color w:val="000000"/>
                <w:sz w:val="22"/>
                <w:lang w:eastAsia="lv-LV"/>
              </w:rPr>
              <w:t> Ja maksātājs gūst algota darba ienākumus un darba līgumā noteiktā darba alga nav noteikta mazāka par valstī noteikto minimālo mēneša darba algu, un maksātājam ar darba devēju ir noslēgts līgums, uz kura pamata tiek izmaksāta autoratlīdzība, tad uz maksātāju nav tieši attiecināma šā panta 2.</w:t>
            </w:r>
            <w:r w:rsidRPr="00980028">
              <w:rPr>
                <w:rFonts w:eastAsia="Times New Roman"/>
                <w:iCs/>
                <w:color w:val="000000"/>
                <w:sz w:val="22"/>
                <w:vertAlign w:val="superscript"/>
                <w:lang w:eastAsia="lv-LV"/>
              </w:rPr>
              <w:t>2 </w:t>
            </w:r>
            <w:r w:rsidRPr="00980028">
              <w:rPr>
                <w:rFonts w:eastAsia="Times New Roman"/>
                <w:iCs/>
                <w:color w:val="000000"/>
                <w:sz w:val="22"/>
                <w:lang w:eastAsia="lv-LV"/>
              </w:rPr>
              <w:t xml:space="preserve">daļa. Šaubu gadījumā, lai noteiktu, vai maksātājam izmaksātā autoratlīdzība pēc ekonomiskās būtības ir algota darba ienākums un autors ir radījis darbu, pildot darba pienākumus, </w:t>
            </w:r>
            <w:r w:rsidRPr="00980028">
              <w:rPr>
                <w:rFonts w:eastAsia="Times New Roman"/>
                <w:iCs/>
                <w:color w:val="000000"/>
                <w:sz w:val="22"/>
                <w:lang w:eastAsia="lv-LV"/>
              </w:rPr>
              <w:lastRenderedPageBreak/>
              <w:t>vērtē noslēgto līgumu nosacījumus, īpaši autora mantisko tiesību nosacījumus, tai skaitā to, kam pieder tiesības uz intelektuālo īpašumu tā radīšanas laikā. Šā panta 2.</w:t>
            </w:r>
            <w:r w:rsidRPr="00980028">
              <w:rPr>
                <w:rFonts w:eastAsia="Times New Roman"/>
                <w:iCs/>
                <w:color w:val="000000"/>
                <w:sz w:val="22"/>
                <w:vertAlign w:val="superscript"/>
                <w:lang w:eastAsia="lv-LV"/>
              </w:rPr>
              <w:t>2 </w:t>
            </w:r>
            <w:r w:rsidRPr="00980028">
              <w:rPr>
                <w:rFonts w:eastAsia="Times New Roman"/>
                <w:iCs/>
                <w:color w:val="000000"/>
                <w:sz w:val="22"/>
                <w:lang w:eastAsia="lv-LV"/>
              </w:rPr>
              <w:t>daļā minētās pazīmes izmanto tikai kā papildu kritērijus darījuma ekonomiskās būtības vērtēšanai."</w:t>
            </w:r>
          </w:p>
          <w:p w:rsidR="009A634F" w:rsidRPr="006E7B46" w:rsidRDefault="009A634F" w:rsidP="00CF0EF7">
            <w:pPr>
              <w:ind w:firstLine="567"/>
              <w:jc w:val="both"/>
              <w:rPr>
                <w:rFonts w:eastAsia="Times New Roman"/>
                <w:iCs/>
                <w:color w:val="000000"/>
                <w:sz w:val="22"/>
                <w:lang w:eastAsia="lv-LV"/>
              </w:rPr>
            </w:pPr>
          </w:p>
        </w:tc>
        <w:tc>
          <w:tcPr>
            <w:tcW w:w="567" w:type="dxa"/>
          </w:tcPr>
          <w:p w:rsidR="00C139A3" w:rsidRPr="00C139A3" w:rsidRDefault="00C139A3" w:rsidP="00C139A3">
            <w:pPr>
              <w:jc w:val="center"/>
              <w:rPr>
                <w:rFonts w:eastAsia="Times New Roman"/>
                <w:b/>
                <w:color w:val="000000"/>
                <w:sz w:val="22"/>
                <w:lang w:eastAsia="lv-LV"/>
              </w:rPr>
            </w:pPr>
          </w:p>
        </w:tc>
        <w:tc>
          <w:tcPr>
            <w:tcW w:w="3969" w:type="dxa"/>
          </w:tcPr>
          <w:p w:rsidR="00C139A3" w:rsidRPr="00980028" w:rsidRDefault="00C139A3" w:rsidP="00980028">
            <w:pPr>
              <w:ind w:firstLine="567"/>
              <w:jc w:val="both"/>
              <w:rPr>
                <w:rFonts w:eastAsia="Times New Roman"/>
                <w:color w:val="000000"/>
                <w:sz w:val="22"/>
                <w:lang w:eastAsia="lv-LV"/>
              </w:rPr>
            </w:pPr>
          </w:p>
        </w:tc>
        <w:tc>
          <w:tcPr>
            <w:tcW w:w="1418" w:type="dxa"/>
          </w:tcPr>
          <w:p w:rsidR="00C139A3" w:rsidRPr="00980028" w:rsidRDefault="00C139A3" w:rsidP="00980028">
            <w:pPr>
              <w:ind w:firstLine="567"/>
              <w:jc w:val="both"/>
              <w:rPr>
                <w:rFonts w:eastAsia="Times New Roman"/>
                <w:color w:val="000000"/>
                <w:sz w:val="22"/>
                <w:lang w:eastAsia="lv-LV"/>
              </w:rPr>
            </w:pPr>
          </w:p>
        </w:tc>
        <w:tc>
          <w:tcPr>
            <w:tcW w:w="1418" w:type="dxa"/>
          </w:tcPr>
          <w:p w:rsidR="00C139A3" w:rsidRPr="00980028" w:rsidRDefault="00C139A3" w:rsidP="00980028">
            <w:pPr>
              <w:ind w:firstLine="567"/>
              <w:jc w:val="both"/>
              <w:rPr>
                <w:rFonts w:eastAsia="Times New Roman"/>
                <w:color w:val="000000"/>
                <w:sz w:val="22"/>
                <w:lang w:eastAsia="lv-LV"/>
              </w:rPr>
            </w:pPr>
          </w:p>
        </w:tc>
      </w:tr>
      <w:tr w:rsidR="0019520E" w:rsidRPr="001B3F41" w:rsidTr="0019520E">
        <w:tc>
          <w:tcPr>
            <w:tcW w:w="3969" w:type="dxa"/>
            <w:shd w:val="clear" w:color="auto" w:fill="auto"/>
          </w:tcPr>
          <w:p w:rsidR="0019520E" w:rsidRDefault="0019520E" w:rsidP="0019520E">
            <w:pPr>
              <w:ind w:firstLine="567"/>
              <w:jc w:val="both"/>
              <w:rPr>
                <w:sz w:val="22"/>
              </w:rPr>
            </w:pPr>
            <w:r w:rsidRPr="0082168B">
              <w:rPr>
                <w:sz w:val="22"/>
              </w:rPr>
              <w:t>3. Pie pārējiem fiziskās personas ienākumiem, par kuriem ir jāmaksā nodoklis, tiek pieskaitīti:</w:t>
            </w:r>
          </w:p>
          <w:p w:rsidR="0019520E" w:rsidRPr="005B3A48" w:rsidRDefault="0019520E" w:rsidP="0019520E">
            <w:pPr>
              <w:ind w:firstLine="567"/>
              <w:jc w:val="both"/>
              <w:rPr>
                <w:sz w:val="22"/>
              </w:rPr>
            </w:pPr>
            <w:r w:rsidRPr="0082168B">
              <w:rPr>
                <w:sz w:val="22"/>
              </w:rPr>
              <w:t>10) pensijas neatkarīgi no to izmaksas avota;</w:t>
            </w:r>
          </w:p>
        </w:tc>
        <w:tc>
          <w:tcPr>
            <w:tcW w:w="3969" w:type="dxa"/>
            <w:shd w:val="clear" w:color="auto" w:fill="auto"/>
          </w:tcPr>
          <w:p w:rsidR="0019520E" w:rsidRPr="00980028" w:rsidRDefault="0019520E" w:rsidP="00980028">
            <w:pPr>
              <w:ind w:firstLine="567"/>
              <w:jc w:val="both"/>
              <w:rPr>
                <w:rFonts w:eastAsia="Times New Roman"/>
                <w:color w:val="000000"/>
                <w:sz w:val="22"/>
                <w:lang w:eastAsia="lv-LV"/>
              </w:rPr>
            </w:pPr>
          </w:p>
        </w:tc>
        <w:tc>
          <w:tcPr>
            <w:tcW w:w="567" w:type="dxa"/>
          </w:tcPr>
          <w:p w:rsidR="0019520E" w:rsidRPr="00C139A3" w:rsidRDefault="00BE5AA7" w:rsidP="00C139A3">
            <w:pPr>
              <w:jc w:val="center"/>
              <w:rPr>
                <w:rFonts w:eastAsia="Times New Roman"/>
                <w:b/>
                <w:color w:val="000000"/>
                <w:sz w:val="22"/>
                <w:lang w:eastAsia="lv-LV"/>
              </w:rPr>
            </w:pPr>
            <w:r>
              <w:rPr>
                <w:rFonts w:eastAsia="Times New Roman"/>
                <w:b/>
                <w:color w:val="000000"/>
                <w:sz w:val="22"/>
                <w:lang w:eastAsia="lv-LV"/>
              </w:rPr>
              <w:t>5</w:t>
            </w:r>
          </w:p>
        </w:tc>
        <w:tc>
          <w:tcPr>
            <w:tcW w:w="3969" w:type="dxa"/>
          </w:tcPr>
          <w:p w:rsidR="0019520E" w:rsidRDefault="0019520E" w:rsidP="0019520E">
            <w:pPr>
              <w:ind w:firstLine="567"/>
              <w:jc w:val="both"/>
              <w:rPr>
                <w:rFonts w:eastAsia="Times New Roman"/>
                <w:b/>
                <w:color w:val="000000"/>
                <w:sz w:val="22"/>
                <w:u w:val="single"/>
                <w:lang w:eastAsia="lv-LV"/>
              </w:rPr>
            </w:pPr>
            <w:r>
              <w:rPr>
                <w:rFonts w:eastAsia="Times New Roman"/>
                <w:b/>
                <w:color w:val="000000"/>
                <w:sz w:val="22"/>
                <w:u w:val="single"/>
                <w:lang w:eastAsia="lv-LV"/>
              </w:rPr>
              <w:t>Deputāts I.Pimenovs</w:t>
            </w:r>
          </w:p>
          <w:p w:rsidR="0019520E" w:rsidRPr="004F0757" w:rsidRDefault="0019520E" w:rsidP="0019520E">
            <w:pPr>
              <w:ind w:firstLine="567"/>
              <w:jc w:val="both"/>
              <w:rPr>
                <w:rFonts w:eastAsia="Times New Roman"/>
                <w:color w:val="000000"/>
                <w:sz w:val="22"/>
                <w:lang w:eastAsia="lv-LV"/>
              </w:rPr>
            </w:pPr>
            <w:r w:rsidRPr="004F0757">
              <w:rPr>
                <w:rFonts w:eastAsia="Times New Roman"/>
                <w:color w:val="000000"/>
                <w:sz w:val="22"/>
                <w:lang w:eastAsia="lv-LV"/>
              </w:rPr>
              <w:t>Papildināt likumprojekta 2. pantu (attiecībā uz likuma 8. pantu) ar jaunu daļu šādā redakcijā:</w:t>
            </w:r>
          </w:p>
          <w:p w:rsidR="0019520E" w:rsidRPr="004F0757" w:rsidRDefault="0019520E" w:rsidP="0019520E">
            <w:pPr>
              <w:ind w:firstLine="567"/>
              <w:jc w:val="both"/>
              <w:rPr>
                <w:rFonts w:eastAsia="Times New Roman"/>
                <w:color w:val="000000"/>
                <w:sz w:val="22"/>
                <w:lang w:eastAsia="lv-LV"/>
              </w:rPr>
            </w:pPr>
            <w:r w:rsidRPr="004F0757">
              <w:rPr>
                <w:rFonts w:eastAsia="Times New Roman"/>
                <w:color w:val="000000"/>
                <w:sz w:val="22"/>
                <w:lang w:eastAsia="lv-LV"/>
              </w:rPr>
              <w:t xml:space="preserve">“izteikt trešās daļas 10.punktu šādā redakcijā: </w:t>
            </w:r>
          </w:p>
          <w:p w:rsidR="0019520E" w:rsidRDefault="0019520E" w:rsidP="0019520E">
            <w:pPr>
              <w:ind w:firstLine="567"/>
              <w:jc w:val="both"/>
              <w:rPr>
                <w:rFonts w:eastAsia="Times New Roman"/>
                <w:color w:val="000000"/>
                <w:sz w:val="22"/>
                <w:lang w:eastAsia="lv-LV"/>
              </w:rPr>
            </w:pPr>
            <w:r w:rsidRPr="004F0757">
              <w:rPr>
                <w:rFonts w:eastAsia="Times New Roman"/>
                <w:color w:val="000000"/>
                <w:sz w:val="22"/>
                <w:lang w:eastAsia="lv-LV"/>
              </w:rPr>
              <w:t>“10) saskaņā ar Latvijas Republikas likumiem izmaksātas pensijas, kā arī saskaņā ar ārvalstu likumiem izmaksātas pensijas tādā apmērā, kādā tās pārsniedz attiecīgās ārvalsts noteikto neapliekamo minimumu;””</w:t>
            </w:r>
          </w:p>
          <w:p w:rsidR="009A634F" w:rsidRPr="00980028" w:rsidRDefault="009A634F" w:rsidP="0019520E">
            <w:pPr>
              <w:ind w:firstLine="567"/>
              <w:jc w:val="both"/>
              <w:rPr>
                <w:rFonts w:eastAsia="Times New Roman"/>
                <w:color w:val="000000"/>
                <w:sz w:val="22"/>
                <w:lang w:eastAsia="lv-LV"/>
              </w:rPr>
            </w:pPr>
          </w:p>
        </w:tc>
        <w:tc>
          <w:tcPr>
            <w:tcW w:w="1418" w:type="dxa"/>
          </w:tcPr>
          <w:p w:rsidR="0019520E" w:rsidRPr="00980028" w:rsidRDefault="0019520E" w:rsidP="00980028">
            <w:pPr>
              <w:ind w:firstLine="567"/>
              <w:jc w:val="both"/>
              <w:rPr>
                <w:rFonts w:eastAsia="Times New Roman"/>
                <w:color w:val="000000"/>
                <w:sz w:val="22"/>
                <w:lang w:eastAsia="lv-LV"/>
              </w:rPr>
            </w:pPr>
          </w:p>
        </w:tc>
        <w:tc>
          <w:tcPr>
            <w:tcW w:w="1418" w:type="dxa"/>
          </w:tcPr>
          <w:p w:rsidR="0019520E" w:rsidRPr="00980028" w:rsidRDefault="0019520E" w:rsidP="00980028">
            <w:pPr>
              <w:ind w:firstLine="567"/>
              <w:jc w:val="both"/>
              <w:rPr>
                <w:rFonts w:eastAsia="Times New Roman"/>
                <w:color w:val="000000"/>
                <w:sz w:val="22"/>
                <w:lang w:eastAsia="lv-LV"/>
              </w:rPr>
            </w:pPr>
          </w:p>
        </w:tc>
      </w:tr>
      <w:tr w:rsidR="00CF0EF7" w:rsidRPr="001B3F41" w:rsidTr="0019520E">
        <w:tc>
          <w:tcPr>
            <w:tcW w:w="3969" w:type="dxa"/>
            <w:shd w:val="clear" w:color="auto" w:fill="auto"/>
          </w:tcPr>
          <w:p w:rsidR="00CF0EF7" w:rsidRDefault="00CF0EF7" w:rsidP="0096593E">
            <w:pPr>
              <w:ind w:firstLine="567"/>
              <w:jc w:val="both"/>
              <w:rPr>
                <w:sz w:val="22"/>
              </w:rPr>
            </w:pPr>
          </w:p>
          <w:p w:rsidR="00FE6C0A" w:rsidRDefault="00FE6C0A" w:rsidP="0096593E">
            <w:pPr>
              <w:ind w:firstLine="567"/>
              <w:jc w:val="both"/>
              <w:rPr>
                <w:sz w:val="22"/>
              </w:rPr>
            </w:pPr>
          </w:p>
          <w:p w:rsidR="00FE6C0A" w:rsidRDefault="00FE6C0A" w:rsidP="0096593E">
            <w:pPr>
              <w:ind w:firstLine="567"/>
              <w:jc w:val="both"/>
              <w:rPr>
                <w:sz w:val="22"/>
              </w:rPr>
            </w:pPr>
          </w:p>
          <w:p w:rsidR="00FE6C0A" w:rsidRDefault="00FE6C0A" w:rsidP="0096593E">
            <w:pPr>
              <w:ind w:firstLine="567"/>
              <w:jc w:val="both"/>
              <w:rPr>
                <w:sz w:val="22"/>
              </w:rPr>
            </w:pPr>
          </w:p>
          <w:p w:rsidR="00FE6C0A" w:rsidRDefault="00FE6C0A" w:rsidP="0096593E">
            <w:pPr>
              <w:ind w:firstLine="567"/>
              <w:jc w:val="both"/>
              <w:rPr>
                <w:sz w:val="22"/>
              </w:rPr>
            </w:pPr>
          </w:p>
          <w:p w:rsidR="00FE6C0A" w:rsidRDefault="00FE6C0A" w:rsidP="0096593E">
            <w:pPr>
              <w:ind w:firstLine="567"/>
              <w:jc w:val="both"/>
              <w:rPr>
                <w:sz w:val="22"/>
              </w:rPr>
            </w:pPr>
          </w:p>
          <w:p w:rsidR="00FE6C0A" w:rsidRDefault="00FE6C0A" w:rsidP="0096593E">
            <w:pPr>
              <w:ind w:firstLine="567"/>
              <w:jc w:val="both"/>
              <w:rPr>
                <w:sz w:val="22"/>
              </w:rPr>
            </w:pPr>
          </w:p>
          <w:p w:rsidR="00FE6C0A" w:rsidRDefault="00FE6C0A" w:rsidP="0096593E">
            <w:pPr>
              <w:ind w:firstLine="567"/>
              <w:jc w:val="both"/>
              <w:rPr>
                <w:sz w:val="22"/>
              </w:rPr>
            </w:pPr>
          </w:p>
          <w:p w:rsidR="00FE6C0A" w:rsidRDefault="00FE6C0A" w:rsidP="0096593E">
            <w:pPr>
              <w:ind w:firstLine="567"/>
              <w:jc w:val="both"/>
              <w:rPr>
                <w:sz w:val="22"/>
              </w:rPr>
            </w:pPr>
          </w:p>
          <w:p w:rsidR="00FE6C0A" w:rsidRDefault="00FE6C0A" w:rsidP="0096593E">
            <w:pPr>
              <w:ind w:firstLine="567"/>
              <w:jc w:val="both"/>
              <w:rPr>
                <w:sz w:val="22"/>
              </w:rPr>
            </w:pPr>
          </w:p>
          <w:p w:rsidR="00FE6C0A" w:rsidRDefault="00FE6C0A" w:rsidP="0096593E">
            <w:pPr>
              <w:ind w:firstLine="567"/>
              <w:jc w:val="both"/>
              <w:rPr>
                <w:sz w:val="22"/>
              </w:rPr>
            </w:pPr>
          </w:p>
          <w:p w:rsidR="00FE6C0A" w:rsidRDefault="00FE6C0A" w:rsidP="0096593E">
            <w:pPr>
              <w:ind w:firstLine="567"/>
              <w:jc w:val="both"/>
              <w:rPr>
                <w:sz w:val="22"/>
              </w:rPr>
            </w:pPr>
          </w:p>
          <w:p w:rsidR="00FE6C0A" w:rsidRDefault="00FE6C0A" w:rsidP="0096593E">
            <w:pPr>
              <w:ind w:firstLine="567"/>
              <w:jc w:val="both"/>
              <w:rPr>
                <w:sz w:val="22"/>
              </w:rPr>
            </w:pPr>
          </w:p>
          <w:p w:rsidR="00FE6C0A" w:rsidRDefault="00FE6C0A" w:rsidP="0096593E">
            <w:pPr>
              <w:ind w:firstLine="567"/>
              <w:jc w:val="both"/>
              <w:rPr>
                <w:sz w:val="22"/>
              </w:rPr>
            </w:pPr>
          </w:p>
          <w:p w:rsidR="00FE6C0A" w:rsidRDefault="00FE6C0A" w:rsidP="0096593E">
            <w:pPr>
              <w:ind w:firstLine="567"/>
              <w:jc w:val="both"/>
              <w:rPr>
                <w:sz w:val="22"/>
              </w:rPr>
            </w:pPr>
          </w:p>
          <w:p w:rsidR="00FE6C0A" w:rsidRDefault="00FE6C0A" w:rsidP="0096593E">
            <w:pPr>
              <w:ind w:firstLine="567"/>
              <w:jc w:val="both"/>
              <w:rPr>
                <w:sz w:val="22"/>
              </w:rPr>
            </w:pPr>
          </w:p>
          <w:p w:rsidR="00FE6C0A" w:rsidRDefault="00FE6C0A" w:rsidP="0096593E">
            <w:pPr>
              <w:ind w:firstLine="567"/>
              <w:jc w:val="both"/>
              <w:rPr>
                <w:sz w:val="22"/>
              </w:rPr>
            </w:pPr>
          </w:p>
          <w:p w:rsidR="00FE6C0A" w:rsidRDefault="00FE6C0A" w:rsidP="0096593E">
            <w:pPr>
              <w:ind w:firstLine="567"/>
              <w:jc w:val="both"/>
              <w:rPr>
                <w:sz w:val="22"/>
              </w:rPr>
            </w:pPr>
          </w:p>
          <w:p w:rsidR="00FE6C0A" w:rsidRDefault="00FE6C0A" w:rsidP="0096593E">
            <w:pPr>
              <w:ind w:firstLine="567"/>
              <w:jc w:val="both"/>
              <w:rPr>
                <w:sz w:val="22"/>
              </w:rPr>
            </w:pPr>
          </w:p>
          <w:p w:rsidR="00FE6C0A" w:rsidRDefault="00FE6C0A" w:rsidP="0096593E">
            <w:pPr>
              <w:ind w:firstLine="567"/>
              <w:jc w:val="both"/>
              <w:rPr>
                <w:sz w:val="22"/>
              </w:rPr>
            </w:pPr>
          </w:p>
          <w:p w:rsidR="00FE6C0A" w:rsidRDefault="00FE6C0A" w:rsidP="0096593E">
            <w:pPr>
              <w:ind w:firstLine="567"/>
              <w:jc w:val="both"/>
              <w:rPr>
                <w:sz w:val="22"/>
              </w:rPr>
            </w:pPr>
          </w:p>
          <w:p w:rsidR="00FE6C0A" w:rsidRDefault="00FE6C0A" w:rsidP="0096593E">
            <w:pPr>
              <w:ind w:firstLine="567"/>
              <w:jc w:val="both"/>
              <w:rPr>
                <w:sz w:val="22"/>
              </w:rPr>
            </w:pPr>
          </w:p>
          <w:p w:rsidR="00FE6C0A" w:rsidRDefault="00FE6C0A" w:rsidP="0096593E">
            <w:pPr>
              <w:ind w:firstLine="567"/>
              <w:jc w:val="both"/>
              <w:rPr>
                <w:sz w:val="22"/>
              </w:rPr>
            </w:pPr>
          </w:p>
          <w:p w:rsidR="00FE6C0A" w:rsidRDefault="00FE6C0A" w:rsidP="0096593E">
            <w:pPr>
              <w:ind w:firstLine="567"/>
              <w:jc w:val="both"/>
              <w:rPr>
                <w:sz w:val="22"/>
              </w:rPr>
            </w:pPr>
          </w:p>
          <w:p w:rsidR="00FE6C0A" w:rsidRDefault="00FE6C0A" w:rsidP="0096593E">
            <w:pPr>
              <w:ind w:firstLine="567"/>
              <w:jc w:val="both"/>
              <w:rPr>
                <w:sz w:val="22"/>
              </w:rPr>
            </w:pPr>
          </w:p>
          <w:p w:rsidR="00FE6C0A" w:rsidRDefault="00FE6C0A" w:rsidP="0096593E">
            <w:pPr>
              <w:ind w:firstLine="567"/>
              <w:jc w:val="both"/>
              <w:rPr>
                <w:sz w:val="22"/>
              </w:rPr>
            </w:pPr>
          </w:p>
          <w:p w:rsidR="00FE6C0A" w:rsidRDefault="00FE6C0A" w:rsidP="0096593E">
            <w:pPr>
              <w:ind w:firstLine="567"/>
              <w:jc w:val="both"/>
              <w:rPr>
                <w:sz w:val="22"/>
              </w:rPr>
            </w:pPr>
          </w:p>
          <w:p w:rsidR="00FE6C0A" w:rsidRDefault="00FE6C0A" w:rsidP="0096593E">
            <w:pPr>
              <w:ind w:firstLine="567"/>
              <w:jc w:val="both"/>
              <w:rPr>
                <w:sz w:val="22"/>
              </w:rPr>
            </w:pPr>
          </w:p>
          <w:p w:rsidR="00FE6C0A" w:rsidRDefault="00FE6C0A" w:rsidP="0096593E">
            <w:pPr>
              <w:ind w:firstLine="567"/>
              <w:jc w:val="both"/>
              <w:rPr>
                <w:sz w:val="22"/>
              </w:rPr>
            </w:pPr>
          </w:p>
          <w:p w:rsidR="00FE6C0A" w:rsidRDefault="00FE6C0A" w:rsidP="0096593E">
            <w:pPr>
              <w:ind w:firstLine="567"/>
              <w:jc w:val="both"/>
              <w:rPr>
                <w:sz w:val="22"/>
              </w:rPr>
            </w:pPr>
          </w:p>
          <w:p w:rsidR="00FE6C0A" w:rsidRDefault="00FE6C0A" w:rsidP="0096593E">
            <w:pPr>
              <w:ind w:firstLine="567"/>
              <w:jc w:val="both"/>
              <w:rPr>
                <w:sz w:val="22"/>
              </w:rPr>
            </w:pPr>
          </w:p>
          <w:p w:rsidR="00FE6C0A" w:rsidRDefault="00FE6C0A" w:rsidP="0096593E">
            <w:pPr>
              <w:ind w:firstLine="567"/>
              <w:jc w:val="both"/>
              <w:rPr>
                <w:sz w:val="22"/>
              </w:rPr>
            </w:pPr>
          </w:p>
          <w:p w:rsidR="00FE6C0A" w:rsidRDefault="00FE6C0A" w:rsidP="0096593E">
            <w:pPr>
              <w:ind w:firstLine="567"/>
              <w:jc w:val="both"/>
              <w:rPr>
                <w:sz w:val="22"/>
              </w:rPr>
            </w:pPr>
          </w:p>
          <w:p w:rsidR="00FE6C0A" w:rsidRDefault="00FE6C0A" w:rsidP="0096593E">
            <w:pPr>
              <w:ind w:firstLine="567"/>
              <w:jc w:val="both"/>
              <w:rPr>
                <w:sz w:val="22"/>
              </w:rPr>
            </w:pPr>
          </w:p>
          <w:p w:rsidR="00FE6C0A" w:rsidRDefault="00FE6C0A" w:rsidP="0096593E">
            <w:pPr>
              <w:ind w:firstLine="567"/>
              <w:jc w:val="both"/>
              <w:rPr>
                <w:sz w:val="22"/>
              </w:rPr>
            </w:pPr>
          </w:p>
          <w:p w:rsidR="00FE6C0A" w:rsidRDefault="00FE6C0A" w:rsidP="0096593E">
            <w:pPr>
              <w:ind w:firstLine="567"/>
              <w:jc w:val="both"/>
              <w:rPr>
                <w:sz w:val="22"/>
              </w:rPr>
            </w:pPr>
          </w:p>
          <w:p w:rsidR="00FE6C0A" w:rsidRDefault="00FE6C0A" w:rsidP="0096593E">
            <w:pPr>
              <w:ind w:firstLine="567"/>
              <w:jc w:val="both"/>
              <w:rPr>
                <w:sz w:val="22"/>
              </w:rPr>
            </w:pPr>
          </w:p>
          <w:p w:rsidR="00FE6C0A" w:rsidRDefault="00FE6C0A" w:rsidP="0096593E">
            <w:pPr>
              <w:ind w:firstLine="567"/>
              <w:jc w:val="both"/>
              <w:rPr>
                <w:sz w:val="22"/>
              </w:rPr>
            </w:pPr>
          </w:p>
          <w:p w:rsidR="00FE6C0A" w:rsidRDefault="00FE6C0A" w:rsidP="0096593E">
            <w:pPr>
              <w:ind w:firstLine="567"/>
              <w:jc w:val="both"/>
              <w:rPr>
                <w:sz w:val="22"/>
              </w:rPr>
            </w:pPr>
          </w:p>
          <w:p w:rsidR="00FE6C0A" w:rsidRDefault="00FE6C0A" w:rsidP="0096593E">
            <w:pPr>
              <w:ind w:firstLine="567"/>
              <w:jc w:val="both"/>
              <w:rPr>
                <w:sz w:val="22"/>
              </w:rPr>
            </w:pPr>
          </w:p>
          <w:p w:rsidR="00FE6C0A" w:rsidRDefault="00FE6C0A" w:rsidP="0096593E">
            <w:pPr>
              <w:ind w:firstLine="567"/>
              <w:jc w:val="both"/>
              <w:rPr>
                <w:sz w:val="22"/>
              </w:rPr>
            </w:pPr>
          </w:p>
          <w:p w:rsidR="00FE6C0A" w:rsidRDefault="00FE6C0A" w:rsidP="0096593E">
            <w:pPr>
              <w:ind w:firstLine="567"/>
              <w:jc w:val="both"/>
              <w:rPr>
                <w:sz w:val="22"/>
              </w:rPr>
            </w:pPr>
          </w:p>
          <w:p w:rsidR="00FE6C0A" w:rsidRDefault="00FE6C0A" w:rsidP="0096593E">
            <w:pPr>
              <w:ind w:firstLine="567"/>
              <w:jc w:val="both"/>
              <w:rPr>
                <w:sz w:val="22"/>
              </w:rPr>
            </w:pPr>
          </w:p>
          <w:p w:rsidR="00FE6C0A" w:rsidRDefault="00FE6C0A" w:rsidP="0096593E">
            <w:pPr>
              <w:ind w:firstLine="567"/>
              <w:jc w:val="both"/>
              <w:rPr>
                <w:sz w:val="22"/>
              </w:rPr>
            </w:pPr>
          </w:p>
          <w:p w:rsidR="00FE6C0A" w:rsidRDefault="00FE6C0A" w:rsidP="0096593E">
            <w:pPr>
              <w:ind w:firstLine="567"/>
              <w:jc w:val="both"/>
              <w:rPr>
                <w:sz w:val="22"/>
              </w:rPr>
            </w:pPr>
          </w:p>
          <w:p w:rsidR="00FE6C0A" w:rsidRDefault="00FE6C0A" w:rsidP="0096593E">
            <w:pPr>
              <w:ind w:firstLine="567"/>
              <w:jc w:val="both"/>
              <w:rPr>
                <w:sz w:val="22"/>
              </w:rPr>
            </w:pPr>
          </w:p>
          <w:p w:rsidR="00FE6C0A" w:rsidRDefault="00FE6C0A" w:rsidP="0096593E">
            <w:pPr>
              <w:ind w:firstLine="567"/>
              <w:jc w:val="both"/>
              <w:rPr>
                <w:sz w:val="22"/>
              </w:rPr>
            </w:pPr>
          </w:p>
          <w:p w:rsidR="00FE6C0A" w:rsidRDefault="00FE6C0A" w:rsidP="0096593E">
            <w:pPr>
              <w:ind w:firstLine="567"/>
              <w:jc w:val="both"/>
              <w:rPr>
                <w:sz w:val="22"/>
              </w:rPr>
            </w:pPr>
          </w:p>
          <w:p w:rsidR="00FE6C0A" w:rsidRDefault="00FE6C0A" w:rsidP="0096593E">
            <w:pPr>
              <w:ind w:firstLine="567"/>
              <w:jc w:val="both"/>
              <w:rPr>
                <w:sz w:val="22"/>
              </w:rPr>
            </w:pPr>
          </w:p>
          <w:p w:rsidR="00FE6C0A" w:rsidRDefault="00FE6C0A" w:rsidP="0096593E">
            <w:pPr>
              <w:ind w:firstLine="567"/>
              <w:jc w:val="both"/>
              <w:rPr>
                <w:sz w:val="22"/>
              </w:rPr>
            </w:pPr>
          </w:p>
          <w:p w:rsidR="00FE6C0A" w:rsidRDefault="00FE6C0A" w:rsidP="0096593E">
            <w:pPr>
              <w:ind w:firstLine="567"/>
              <w:jc w:val="both"/>
              <w:rPr>
                <w:sz w:val="22"/>
              </w:rPr>
            </w:pPr>
          </w:p>
          <w:p w:rsidR="00FE6C0A" w:rsidRPr="005B3A48" w:rsidRDefault="009A634F" w:rsidP="0096593E">
            <w:pPr>
              <w:ind w:firstLine="567"/>
              <w:jc w:val="both"/>
              <w:rPr>
                <w:sz w:val="22"/>
              </w:rPr>
            </w:pPr>
            <w:r w:rsidRPr="009A634F">
              <w:rPr>
                <w:sz w:val="22"/>
              </w:rPr>
              <w:t>16. Ja darba devējs ir grupas uzņēmums un darba koplīguma nosacījumi attiecas uz visu uzņēmumu grupu, tad šā panta piecpadsmitās daļas 5.punktā minēto kritēriju attiecina uz visiem uzņēmumu grupas dalībniekiem kopumā.</w:t>
            </w:r>
          </w:p>
        </w:tc>
        <w:tc>
          <w:tcPr>
            <w:tcW w:w="3969" w:type="dxa"/>
            <w:shd w:val="clear" w:color="auto" w:fill="auto"/>
          </w:tcPr>
          <w:p w:rsidR="00CF0EF7" w:rsidRPr="00980028" w:rsidRDefault="00CF0EF7" w:rsidP="00980028">
            <w:pPr>
              <w:ind w:firstLine="567"/>
              <w:jc w:val="both"/>
              <w:rPr>
                <w:rFonts w:eastAsia="Times New Roman"/>
                <w:color w:val="000000"/>
                <w:sz w:val="22"/>
                <w:lang w:eastAsia="lv-LV"/>
              </w:rPr>
            </w:pPr>
          </w:p>
        </w:tc>
        <w:tc>
          <w:tcPr>
            <w:tcW w:w="567" w:type="dxa"/>
          </w:tcPr>
          <w:p w:rsidR="00CF0EF7" w:rsidRPr="00C139A3" w:rsidRDefault="00BE5AA7" w:rsidP="00C139A3">
            <w:pPr>
              <w:jc w:val="center"/>
              <w:rPr>
                <w:rFonts w:eastAsia="Times New Roman"/>
                <w:b/>
                <w:color w:val="000000"/>
                <w:sz w:val="22"/>
                <w:lang w:eastAsia="lv-LV"/>
              </w:rPr>
            </w:pPr>
            <w:r>
              <w:rPr>
                <w:rFonts w:eastAsia="Times New Roman"/>
                <w:b/>
                <w:color w:val="000000"/>
                <w:sz w:val="22"/>
                <w:lang w:eastAsia="lv-LV"/>
              </w:rPr>
              <w:t>6</w:t>
            </w:r>
          </w:p>
        </w:tc>
        <w:tc>
          <w:tcPr>
            <w:tcW w:w="3969" w:type="dxa"/>
          </w:tcPr>
          <w:p w:rsidR="00CF0EF7" w:rsidRDefault="00CF0EF7" w:rsidP="00980028">
            <w:pPr>
              <w:ind w:firstLine="567"/>
              <w:jc w:val="both"/>
              <w:rPr>
                <w:rFonts w:eastAsia="Times New Roman"/>
                <w:b/>
                <w:color w:val="000000"/>
                <w:sz w:val="22"/>
                <w:u w:val="single"/>
                <w:lang w:eastAsia="lv-LV"/>
              </w:rPr>
            </w:pPr>
            <w:r>
              <w:rPr>
                <w:rFonts w:eastAsia="Times New Roman"/>
                <w:b/>
                <w:color w:val="000000"/>
                <w:sz w:val="22"/>
                <w:u w:val="single"/>
                <w:lang w:eastAsia="lv-LV"/>
              </w:rPr>
              <w:t>Finanšu ministre D.Reizniece-Ozola</w:t>
            </w:r>
          </w:p>
          <w:p w:rsidR="0019520E" w:rsidRPr="0019520E" w:rsidRDefault="0019520E" w:rsidP="0019520E">
            <w:pPr>
              <w:ind w:firstLine="567"/>
              <w:jc w:val="both"/>
              <w:rPr>
                <w:rFonts w:eastAsia="Times New Roman"/>
                <w:color w:val="000000"/>
                <w:sz w:val="22"/>
                <w:lang w:eastAsia="lv-LV"/>
              </w:rPr>
            </w:pPr>
            <w:r w:rsidRPr="0019520E">
              <w:rPr>
                <w:rFonts w:eastAsia="Times New Roman"/>
                <w:color w:val="000000"/>
                <w:sz w:val="22"/>
                <w:lang w:eastAsia="lv-LV"/>
              </w:rPr>
              <w:t>Izteikt 1.lasījumā atbalstītā likumprojekta 2.pantu šādā redakcijā:</w:t>
            </w:r>
          </w:p>
          <w:p w:rsidR="0019520E" w:rsidRPr="0019520E" w:rsidRDefault="0019520E" w:rsidP="0019520E">
            <w:pPr>
              <w:ind w:firstLine="567"/>
              <w:jc w:val="both"/>
              <w:rPr>
                <w:rFonts w:eastAsia="Times New Roman"/>
                <w:color w:val="000000"/>
                <w:sz w:val="22"/>
                <w:lang w:eastAsia="lv-LV"/>
              </w:rPr>
            </w:pPr>
            <w:r w:rsidRPr="0019520E">
              <w:rPr>
                <w:rFonts w:eastAsia="Times New Roman"/>
                <w:color w:val="000000"/>
                <w:sz w:val="22"/>
                <w:lang w:eastAsia="lv-LV"/>
              </w:rPr>
              <w:t>“8.pantā:</w:t>
            </w:r>
          </w:p>
          <w:p w:rsidR="0019520E" w:rsidRPr="0019520E" w:rsidRDefault="0019520E" w:rsidP="0019520E">
            <w:pPr>
              <w:ind w:firstLine="567"/>
              <w:jc w:val="both"/>
              <w:rPr>
                <w:rFonts w:eastAsia="Times New Roman"/>
                <w:color w:val="000000"/>
                <w:sz w:val="22"/>
                <w:lang w:eastAsia="lv-LV"/>
              </w:rPr>
            </w:pPr>
            <w:r w:rsidRPr="0019520E">
              <w:rPr>
                <w:rFonts w:eastAsia="Times New Roman"/>
                <w:color w:val="000000"/>
                <w:sz w:val="22"/>
                <w:lang w:eastAsia="lv-LV"/>
              </w:rPr>
              <w:t>“aizstāt 2.</w:t>
            </w:r>
            <w:r w:rsidRPr="0019520E">
              <w:rPr>
                <w:rFonts w:eastAsia="Times New Roman"/>
                <w:color w:val="000000"/>
                <w:sz w:val="22"/>
                <w:vertAlign w:val="superscript"/>
                <w:lang w:eastAsia="lv-LV"/>
              </w:rPr>
              <w:t xml:space="preserve">5 </w:t>
            </w:r>
            <w:r w:rsidRPr="0019520E">
              <w:rPr>
                <w:rFonts w:eastAsia="Times New Roman"/>
                <w:color w:val="000000"/>
                <w:sz w:val="22"/>
                <w:lang w:eastAsia="lv-LV"/>
              </w:rPr>
              <w:t>daļā vārdus “saistīts uzņēmums Uzņēmumu ienākuma nodokļa likuma izpratnē” ar vārdiem “saistīta persona likuma “Par nodokļiem un nodevām” izpratnē”;</w:t>
            </w:r>
          </w:p>
          <w:p w:rsidR="0019520E" w:rsidRPr="0019520E" w:rsidRDefault="0019520E" w:rsidP="0019520E">
            <w:pPr>
              <w:ind w:firstLine="567"/>
              <w:jc w:val="both"/>
              <w:rPr>
                <w:rFonts w:eastAsia="Times New Roman"/>
                <w:color w:val="000000"/>
                <w:sz w:val="22"/>
                <w:lang w:eastAsia="lv-LV"/>
              </w:rPr>
            </w:pPr>
          </w:p>
          <w:p w:rsidR="0019520E" w:rsidRPr="0019520E" w:rsidRDefault="0019520E" w:rsidP="0019520E">
            <w:pPr>
              <w:ind w:firstLine="567"/>
              <w:jc w:val="both"/>
              <w:rPr>
                <w:rFonts w:eastAsia="Times New Roman"/>
                <w:color w:val="000000"/>
                <w:sz w:val="22"/>
                <w:lang w:eastAsia="lv-LV"/>
              </w:rPr>
            </w:pPr>
            <w:r w:rsidRPr="0019520E">
              <w:rPr>
                <w:rFonts w:eastAsia="Times New Roman"/>
                <w:color w:val="000000"/>
                <w:sz w:val="22"/>
                <w:lang w:eastAsia="lv-LV"/>
              </w:rPr>
              <w:t>aizstāt 2.</w:t>
            </w:r>
            <w:r w:rsidRPr="0019520E">
              <w:rPr>
                <w:rFonts w:eastAsia="Times New Roman"/>
                <w:color w:val="000000"/>
                <w:sz w:val="22"/>
                <w:vertAlign w:val="superscript"/>
                <w:lang w:eastAsia="lv-LV"/>
              </w:rPr>
              <w:t>10</w:t>
            </w:r>
            <w:r w:rsidRPr="0019520E">
              <w:rPr>
                <w:rFonts w:eastAsia="Times New Roman"/>
                <w:color w:val="000000"/>
                <w:sz w:val="22"/>
                <w:lang w:eastAsia="lv-LV"/>
              </w:rPr>
              <w:t xml:space="preserve"> daļā vārdus “ir vienas uzņēmumu grupas dalībnieces Uzņēmumu ienākuma nodokļa likuma izpratnē” ar vārdiem “ir vienā uzņēmumu grupā”;</w:t>
            </w:r>
          </w:p>
          <w:p w:rsidR="0019520E" w:rsidRPr="0019520E" w:rsidRDefault="0019520E" w:rsidP="0019520E">
            <w:pPr>
              <w:ind w:firstLine="567"/>
              <w:jc w:val="both"/>
              <w:rPr>
                <w:rFonts w:eastAsia="Times New Roman"/>
                <w:color w:val="000000"/>
                <w:sz w:val="22"/>
                <w:lang w:eastAsia="lv-LV"/>
              </w:rPr>
            </w:pPr>
          </w:p>
          <w:p w:rsidR="0019520E" w:rsidRPr="0019520E" w:rsidRDefault="0019520E" w:rsidP="0019520E">
            <w:pPr>
              <w:ind w:firstLine="567"/>
              <w:jc w:val="both"/>
              <w:rPr>
                <w:rFonts w:eastAsia="Times New Roman"/>
                <w:color w:val="000000"/>
                <w:sz w:val="22"/>
                <w:lang w:eastAsia="lv-LV"/>
              </w:rPr>
            </w:pPr>
            <w:r w:rsidRPr="0019520E">
              <w:rPr>
                <w:rFonts w:eastAsia="Times New Roman"/>
                <w:color w:val="000000"/>
                <w:sz w:val="22"/>
                <w:lang w:eastAsia="lv-LV"/>
              </w:rPr>
              <w:t>papildināt pantu ar 2.</w:t>
            </w:r>
            <w:r w:rsidRPr="0019520E">
              <w:rPr>
                <w:rFonts w:eastAsia="Times New Roman"/>
                <w:color w:val="000000"/>
                <w:sz w:val="22"/>
                <w:vertAlign w:val="superscript"/>
                <w:lang w:eastAsia="lv-LV"/>
              </w:rPr>
              <w:t>12 </w:t>
            </w:r>
            <w:r w:rsidRPr="0019520E">
              <w:rPr>
                <w:rFonts w:eastAsia="Times New Roman"/>
                <w:color w:val="000000"/>
                <w:sz w:val="22"/>
                <w:lang w:eastAsia="lv-LV"/>
              </w:rPr>
              <w:t>daļu šādā redakcijā:</w:t>
            </w:r>
          </w:p>
          <w:p w:rsidR="0019520E" w:rsidRPr="0019520E" w:rsidRDefault="0019520E" w:rsidP="0019520E">
            <w:pPr>
              <w:ind w:firstLine="567"/>
              <w:jc w:val="both"/>
              <w:rPr>
                <w:rFonts w:eastAsia="Times New Roman"/>
                <w:color w:val="000000"/>
                <w:sz w:val="22"/>
                <w:lang w:eastAsia="lv-LV"/>
              </w:rPr>
            </w:pPr>
            <w:r w:rsidRPr="0019520E">
              <w:rPr>
                <w:rFonts w:eastAsia="Times New Roman"/>
                <w:color w:val="000000"/>
                <w:sz w:val="22"/>
                <w:lang w:eastAsia="lv-LV"/>
              </w:rPr>
              <w:t>“2.</w:t>
            </w:r>
            <w:r w:rsidRPr="0019520E">
              <w:rPr>
                <w:rFonts w:eastAsia="Times New Roman"/>
                <w:color w:val="000000"/>
                <w:sz w:val="22"/>
                <w:vertAlign w:val="superscript"/>
                <w:lang w:eastAsia="lv-LV"/>
              </w:rPr>
              <w:t>12</w:t>
            </w:r>
            <w:r w:rsidRPr="0019520E">
              <w:rPr>
                <w:rFonts w:eastAsia="Times New Roman"/>
                <w:color w:val="000000"/>
                <w:sz w:val="22"/>
                <w:lang w:eastAsia="lv-LV"/>
              </w:rPr>
              <w:t> Ja maksātājs gūst algota darba ienākumus un darba līgumā noteiktā darba alga nav noteikta mazāka par valstī noteikto minimālo mēneša darba algu, un maksātājam ar darba devēju ir noslēgts līgums, uz kura pamata tiek izmaksāta autoratlīdzība, tad uz maksātāju nav tieši attiecināma šā panta 2.</w:t>
            </w:r>
            <w:r w:rsidRPr="0019520E">
              <w:rPr>
                <w:rFonts w:eastAsia="Times New Roman"/>
                <w:color w:val="000000"/>
                <w:sz w:val="22"/>
                <w:vertAlign w:val="superscript"/>
                <w:lang w:eastAsia="lv-LV"/>
              </w:rPr>
              <w:t>2 </w:t>
            </w:r>
            <w:r w:rsidRPr="0019520E">
              <w:rPr>
                <w:rFonts w:eastAsia="Times New Roman"/>
                <w:color w:val="000000"/>
                <w:sz w:val="22"/>
                <w:lang w:eastAsia="lv-LV"/>
              </w:rPr>
              <w:t>daļa. Šaubu gadījumā, lai noteiktu, vai maksātājam izmaksātā autoratlīdzība pēc ekonomiskās būtības ir algota darba ienākums un autors ir radījis darbu, pildot darba pienākumus, vērtē noslēgto līgumu nosacījumus, īpaši autora mantisko tiesību nosacījumus, tai skaitā to, kam pieder tiesības uz intelektuālo īpašumu tā radīšanas laikā. Šā panta 2.</w:t>
            </w:r>
            <w:r w:rsidRPr="0019520E">
              <w:rPr>
                <w:rFonts w:eastAsia="Times New Roman"/>
                <w:color w:val="000000"/>
                <w:sz w:val="22"/>
                <w:vertAlign w:val="superscript"/>
                <w:lang w:eastAsia="lv-LV"/>
              </w:rPr>
              <w:t>2 </w:t>
            </w:r>
            <w:r w:rsidRPr="0019520E">
              <w:rPr>
                <w:rFonts w:eastAsia="Times New Roman"/>
                <w:color w:val="000000"/>
                <w:sz w:val="22"/>
                <w:lang w:eastAsia="lv-LV"/>
              </w:rPr>
              <w:t>daļā minētās pazīmes izmanto tikai kā papildu kritērijus darījuma ekonomiskās būtības vērtēšanai.”;</w:t>
            </w:r>
          </w:p>
          <w:p w:rsidR="0019520E" w:rsidRPr="0019520E" w:rsidRDefault="0019520E" w:rsidP="0019520E">
            <w:pPr>
              <w:ind w:firstLine="567"/>
              <w:jc w:val="both"/>
              <w:rPr>
                <w:rFonts w:eastAsia="Times New Roman"/>
                <w:color w:val="000000"/>
                <w:sz w:val="22"/>
                <w:lang w:eastAsia="lv-LV"/>
              </w:rPr>
            </w:pPr>
          </w:p>
          <w:p w:rsidR="0019520E" w:rsidRPr="0019520E" w:rsidRDefault="0019520E" w:rsidP="0019520E">
            <w:pPr>
              <w:ind w:firstLine="567"/>
              <w:jc w:val="both"/>
              <w:rPr>
                <w:rFonts w:eastAsia="Times New Roman"/>
                <w:color w:val="000000"/>
                <w:sz w:val="22"/>
                <w:lang w:eastAsia="lv-LV"/>
              </w:rPr>
            </w:pPr>
            <w:r w:rsidRPr="0019520E">
              <w:rPr>
                <w:rFonts w:eastAsia="Times New Roman"/>
                <w:color w:val="000000"/>
                <w:sz w:val="22"/>
                <w:lang w:eastAsia="lv-LV"/>
              </w:rPr>
              <w:t>papildināt pantu ar 5.</w:t>
            </w:r>
            <w:r w:rsidRPr="0019520E">
              <w:rPr>
                <w:rFonts w:eastAsia="Times New Roman"/>
                <w:color w:val="000000"/>
                <w:sz w:val="22"/>
                <w:vertAlign w:val="superscript"/>
                <w:lang w:eastAsia="lv-LV"/>
              </w:rPr>
              <w:t xml:space="preserve">3 </w:t>
            </w:r>
            <w:r w:rsidRPr="0019520E">
              <w:rPr>
                <w:rFonts w:eastAsia="Times New Roman"/>
                <w:color w:val="000000"/>
                <w:sz w:val="22"/>
                <w:lang w:eastAsia="lv-LV"/>
              </w:rPr>
              <w:t>daļu šādā redakcijā:</w:t>
            </w:r>
          </w:p>
          <w:p w:rsidR="0019520E" w:rsidRPr="0019520E" w:rsidRDefault="0019520E" w:rsidP="0019520E">
            <w:pPr>
              <w:ind w:firstLine="567"/>
              <w:jc w:val="both"/>
              <w:rPr>
                <w:rFonts w:eastAsia="Times New Roman"/>
                <w:color w:val="000000"/>
                <w:sz w:val="22"/>
                <w:lang w:eastAsia="lv-LV"/>
              </w:rPr>
            </w:pPr>
            <w:r w:rsidRPr="0019520E">
              <w:rPr>
                <w:rFonts w:eastAsia="Times New Roman"/>
                <w:color w:val="000000"/>
                <w:sz w:val="22"/>
                <w:lang w:eastAsia="lv-LV"/>
              </w:rPr>
              <w:t>“5.</w:t>
            </w:r>
            <w:r>
              <w:rPr>
                <w:rFonts w:eastAsia="Times New Roman"/>
                <w:color w:val="000000"/>
                <w:sz w:val="22"/>
                <w:vertAlign w:val="superscript"/>
                <w:lang w:eastAsia="lv-LV"/>
              </w:rPr>
              <w:t>3</w:t>
            </w:r>
            <w:r w:rsidRPr="0019520E">
              <w:rPr>
                <w:rFonts w:eastAsia="Times New Roman"/>
                <w:color w:val="000000"/>
                <w:sz w:val="22"/>
                <w:lang w:eastAsia="lv-LV"/>
              </w:rPr>
              <w:t xml:space="preserve"> Šā panta piektajā un 5.</w:t>
            </w:r>
            <w:r w:rsidRPr="0019520E">
              <w:rPr>
                <w:rFonts w:eastAsia="Times New Roman"/>
                <w:color w:val="000000"/>
                <w:sz w:val="22"/>
                <w:vertAlign w:val="superscript"/>
                <w:lang w:eastAsia="lv-LV"/>
              </w:rPr>
              <w:t xml:space="preserve">1 </w:t>
            </w:r>
            <w:r w:rsidRPr="0019520E">
              <w:rPr>
                <w:rFonts w:eastAsia="Times New Roman"/>
                <w:color w:val="000000"/>
                <w:sz w:val="22"/>
                <w:lang w:eastAsia="lv-LV"/>
              </w:rPr>
              <w:t>daļā minētais dzīvības apdrošināšanas līguma (ar līdzekļu uzkrāšanu) darbības termiņš nav īsāks par pieciem gadiem arī maksātājam, par kuru darba devējs veic iemaksas privātajos pensiju fondos vai dzīvības apdrošināšanas (ar līdzekļu uzkrāšanu) prēmiju iemaksas saskaņā ar Dzelzceļa likumu.”;</w:t>
            </w:r>
          </w:p>
          <w:p w:rsidR="0019520E" w:rsidRPr="0019520E" w:rsidRDefault="0019520E" w:rsidP="0019520E">
            <w:pPr>
              <w:ind w:firstLine="567"/>
              <w:jc w:val="both"/>
              <w:rPr>
                <w:rFonts w:eastAsia="Times New Roman"/>
                <w:color w:val="000000"/>
                <w:sz w:val="22"/>
                <w:lang w:eastAsia="lv-LV"/>
              </w:rPr>
            </w:pPr>
          </w:p>
          <w:p w:rsidR="0019520E" w:rsidRPr="0019520E" w:rsidRDefault="0019520E" w:rsidP="0019520E">
            <w:pPr>
              <w:ind w:firstLine="567"/>
              <w:jc w:val="both"/>
              <w:rPr>
                <w:rFonts w:eastAsia="Times New Roman"/>
                <w:color w:val="000000"/>
                <w:sz w:val="22"/>
                <w:lang w:eastAsia="lv-LV"/>
              </w:rPr>
            </w:pPr>
            <w:r w:rsidRPr="0019520E">
              <w:rPr>
                <w:rFonts w:eastAsia="Times New Roman"/>
                <w:color w:val="000000"/>
                <w:sz w:val="22"/>
                <w:lang w:eastAsia="lv-LV"/>
              </w:rPr>
              <w:t>aizstāt sešpadsmitajā daļā vārdus “grupas uzņēmums” ar vārdiem “uzņēmumu grupas dalībnieks”;</w:t>
            </w:r>
          </w:p>
          <w:p w:rsidR="0019520E" w:rsidRPr="0019520E" w:rsidRDefault="0019520E" w:rsidP="0019520E">
            <w:pPr>
              <w:ind w:firstLine="567"/>
              <w:jc w:val="both"/>
              <w:rPr>
                <w:rFonts w:eastAsia="Times New Roman"/>
                <w:color w:val="000000"/>
                <w:sz w:val="22"/>
                <w:lang w:eastAsia="lv-LV"/>
              </w:rPr>
            </w:pPr>
          </w:p>
          <w:p w:rsidR="0019520E" w:rsidRPr="0019520E" w:rsidRDefault="0019520E" w:rsidP="0019520E">
            <w:pPr>
              <w:ind w:firstLine="567"/>
              <w:jc w:val="both"/>
              <w:rPr>
                <w:rFonts w:eastAsia="Times New Roman"/>
                <w:bCs/>
                <w:color w:val="000000"/>
                <w:sz w:val="22"/>
                <w:lang w:eastAsia="lv-LV"/>
              </w:rPr>
            </w:pPr>
            <w:r w:rsidRPr="0019520E">
              <w:rPr>
                <w:rFonts w:eastAsia="Times New Roman"/>
                <w:bCs/>
                <w:color w:val="000000"/>
                <w:sz w:val="22"/>
                <w:lang w:eastAsia="lv-LV"/>
              </w:rPr>
              <w:t>papildināt pantu ar divdesmito un divdesmit pirmo daļu šādā redakcijā:</w:t>
            </w:r>
          </w:p>
          <w:p w:rsidR="0019520E" w:rsidRPr="0019520E" w:rsidRDefault="0019520E" w:rsidP="0019520E">
            <w:pPr>
              <w:ind w:firstLine="567"/>
              <w:jc w:val="both"/>
              <w:rPr>
                <w:rFonts w:eastAsia="Times New Roman"/>
                <w:color w:val="000000"/>
                <w:sz w:val="22"/>
                <w:lang w:eastAsia="lv-LV"/>
              </w:rPr>
            </w:pPr>
            <w:r w:rsidRPr="0019520E">
              <w:rPr>
                <w:rFonts w:eastAsia="Times New Roman"/>
                <w:bCs/>
                <w:color w:val="000000"/>
                <w:sz w:val="22"/>
                <w:lang w:eastAsia="lv-LV"/>
              </w:rPr>
              <w:t>“20. Šā likuma izpratnē u</w:t>
            </w:r>
            <w:r w:rsidRPr="0019520E">
              <w:rPr>
                <w:rFonts w:eastAsia="Times New Roman"/>
                <w:color w:val="000000"/>
                <w:sz w:val="22"/>
                <w:lang w:eastAsia="lv-LV"/>
              </w:rPr>
              <w:t>zņēmumu grupa sastāv no galvenā uzņēmuma un visiem galvenā uzņēmuma apakšuzņēmumiem, kur:</w:t>
            </w:r>
          </w:p>
          <w:p w:rsidR="0019520E" w:rsidRPr="0019520E" w:rsidRDefault="0019520E" w:rsidP="0019520E">
            <w:pPr>
              <w:ind w:firstLine="567"/>
              <w:jc w:val="both"/>
              <w:rPr>
                <w:rFonts w:eastAsia="Times New Roman"/>
                <w:color w:val="000000"/>
                <w:sz w:val="22"/>
                <w:lang w:eastAsia="lv-LV"/>
              </w:rPr>
            </w:pPr>
            <w:r w:rsidRPr="0019520E">
              <w:rPr>
                <w:rFonts w:eastAsia="Times New Roman"/>
                <w:color w:val="000000"/>
                <w:sz w:val="22"/>
                <w:lang w:eastAsia="lv-LV"/>
              </w:rPr>
              <w:t>1) galvenais uzņēmums — uzņēmumu grupas dalībnieks — ir juridiskā vai fiziskā persona, kas ir Latvijas Republikas vai tādas valsts rezidents, ar kuru Latvijas Republikai ir noslēgta konvencija vai līgums par nodokļu dubultās uzlikšanas un nodokļu nemaksāšanas novēršanu, vai citas Eiropas Ekonomikas zonas valsts rezidents, kurš, pamatojoties uz spēkā esošo konvenciju par nodokļu dubultās uzlikšanas novēršanu, netiek atzīts arī par citas valsts (kas nav Eiropas Ekonomikas zonas valsts) rezidentu.</w:t>
            </w:r>
          </w:p>
          <w:p w:rsidR="0019520E" w:rsidRPr="0019520E" w:rsidRDefault="0019520E" w:rsidP="0019520E">
            <w:pPr>
              <w:ind w:firstLine="567"/>
              <w:jc w:val="both"/>
              <w:rPr>
                <w:rFonts w:eastAsia="Times New Roman"/>
                <w:color w:val="000000"/>
                <w:sz w:val="22"/>
                <w:lang w:eastAsia="lv-LV"/>
              </w:rPr>
            </w:pPr>
            <w:r w:rsidRPr="0019520E">
              <w:rPr>
                <w:rFonts w:eastAsia="Times New Roman"/>
                <w:color w:val="000000"/>
                <w:sz w:val="22"/>
                <w:lang w:eastAsia="lv-LV"/>
              </w:rPr>
              <w:t>2) galvenā uzņēmuma apakšuzņēmums — uzņēmumu grupas dalībnieks — ir iekšzemes uzņēmums Uzņēmumu ienākuma nodokļa likuma izpratnē vai uzņēmums — tādas valsts rezidents, ar kuru Latvijas Republikai ir noslēgta konvencija vai līgums par nodokļu dubultās uzlikšanas un nodokļu nemaksāšanas novēršanu, vai citas Eiropas Ekonomikas zonas valsts rezidents, kurš, pamatojoties uz spēkā esošo konvenciju par nodokļu dubultās uzlikšanas novēršanu, netiek atzīts arī par citas valsts (kas nav Eiropas Ekonomikas zonas valsts) rezidentu, no kura vismaz 90 procenti pieder:</w:t>
            </w:r>
          </w:p>
          <w:p w:rsidR="0019520E" w:rsidRPr="0019520E" w:rsidRDefault="0019520E" w:rsidP="0019520E">
            <w:pPr>
              <w:ind w:firstLine="567"/>
              <w:jc w:val="both"/>
              <w:rPr>
                <w:rFonts w:eastAsia="Times New Roman"/>
                <w:color w:val="000000"/>
                <w:sz w:val="22"/>
                <w:lang w:eastAsia="lv-LV"/>
              </w:rPr>
            </w:pPr>
            <w:r w:rsidRPr="0019520E">
              <w:rPr>
                <w:rFonts w:eastAsia="Times New Roman"/>
                <w:color w:val="000000"/>
                <w:sz w:val="22"/>
                <w:lang w:eastAsia="lv-LV"/>
              </w:rPr>
              <w:t>1) galvenajam uzņēmumam;</w:t>
            </w:r>
          </w:p>
          <w:p w:rsidR="0019520E" w:rsidRPr="0019520E" w:rsidRDefault="0019520E" w:rsidP="0019520E">
            <w:pPr>
              <w:ind w:firstLine="567"/>
              <w:jc w:val="both"/>
              <w:rPr>
                <w:rFonts w:eastAsia="Times New Roman"/>
                <w:color w:val="000000"/>
                <w:sz w:val="22"/>
                <w:lang w:eastAsia="lv-LV"/>
              </w:rPr>
            </w:pPr>
            <w:r w:rsidRPr="0019520E">
              <w:rPr>
                <w:rFonts w:eastAsia="Times New Roman"/>
                <w:color w:val="000000"/>
                <w:sz w:val="22"/>
                <w:lang w:eastAsia="lv-LV"/>
              </w:rPr>
              <w:t>2) vienam galvenā uzņēmuma apakšuzņēmumam vai vairākiem šādiem apakšuzņēmumiem;</w:t>
            </w:r>
          </w:p>
          <w:p w:rsidR="0019520E" w:rsidRPr="0019520E" w:rsidRDefault="0019520E" w:rsidP="0019520E">
            <w:pPr>
              <w:ind w:firstLine="567"/>
              <w:jc w:val="both"/>
              <w:rPr>
                <w:rFonts w:eastAsia="Times New Roman"/>
                <w:color w:val="000000"/>
                <w:sz w:val="22"/>
                <w:lang w:eastAsia="lv-LV"/>
              </w:rPr>
            </w:pPr>
            <w:r w:rsidRPr="0019520E">
              <w:rPr>
                <w:rFonts w:eastAsia="Times New Roman"/>
                <w:color w:val="000000"/>
                <w:sz w:val="22"/>
                <w:lang w:eastAsia="lv-LV"/>
              </w:rPr>
              <w:t>3) galvenajam uzņēmumam un vienam tā apakšuzņēmumam vai vairākiem šādiem apakšuzņēmumiem kopā jebkādās kombinācijās.</w:t>
            </w:r>
          </w:p>
          <w:p w:rsidR="0019520E" w:rsidRPr="0019520E" w:rsidRDefault="0019520E" w:rsidP="0019520E">
            <w:pPr>
              <w:ind w:firstLine="567"/>
              <w:jc w:val="both"/>
              <w:rPr>
                <w:rFonts w:eastAsia="Times New Roman"/>
                <w:color w:val="000000"/>
                <w:sz w:val="22"/>
                <w:lang w:eastAsia="lv-LV"/>
              </w:rPr>
            </w:pPr>
            <w:r w:rsidRPr="0019520E">
              <w:rPr>
                <w:rFonts w:eastAsia="Times New Roman"/>
                <w:color w:val="000000"/>
                <w:sz w:val="22"/>
                <w:lang w:eastAsia="lv-LV"/>
              </w:rPr>
              <w:t>21. Piemērojot šā panta divdesmito daļu, tiek uzskatīts, ka 90 procenti no uzņēmuma pieder vienam uzņēmumu grupas dalībniekam vai vairākiem šādiem dalībniekiem, ja tiek izpildīti šīs daļas 1. vai 2.punkta noteikumi:</w:t>
            </w:r>
          </w:p>
          <w:p w:rsidR="0019520E" w:rsidRPr="0019520E" w:rsidRDefault="0019520E" w:rsidP="0019520E">
            <w:pPr>
              <w:ind w:firstLine="567"/>
              <w:jc w:val="both"/>
              <w:rPr>
                <w:rFonts w:eastAsia="Times New Roman"/>
                <w:color w:val="000000"/>
                <w:sz w:val="22"/>
                <w:lang w:eastAsia="lv-LV"/>
              </w:rPr>
            </w:pPr>
            <w:r w:rsidRPr="0019520E">
              <w:rPr>
                <w:rFonts w:eastAsia="Times New Roman"/>
                <w:color w:val="000000"/>
                <w:sz w:val="22"/>
                <w:lang w:eastAsia="lv-LV"/>
              </w:rPr>
              <w:t>1) gadījumos, kad visas uzņēmuma akcijas vai kapitāla daļas dod to īpašniekiem vienādas tiesības un priekšrocības, ja vienam uzņēmumu grupas dalībniekam vai vairākiem šādiem dalībniekiem pieder vismaz 90 procenti no šā uzņēmuma akcijām vai kapitāla daļām;</w:t>
            </w:r>
          </w:p>
          <w:p w:rsidR="0019520E" w:rsidRPr="0019520E" w:rsidRDefault="0019520E" w:rsidP="0019520E">
            <w:pPr>
              <w:ind w:firstLine="567"/>
              <w:jc w:val="both"/>
              <w:rPr>
                <w:rFonts w:eastAsia="Times New Roman"/>
                <w:color w:val="000000"/>
                <w:sz w:val="22"/>
                <w:lang w:eastAsia="lv-LV"/>
              </w:rPr>
            </w:pPr>
            <w:r w:rsidRPr="0019520E">
              <w:rPr>
                <w:rFonts w:eastAsia="Times New Roman"/>
                <w:color w:val="000000"/>
                <w:sz w:val="22"/>
                <w:lang w:eastAsia="lv-LV"/>
              </w:rPr>
              <w:t>2) gadījumos, kad visas uzņēmuma akcijas vai kapitāla daļas nedod to īpašniekiem vienādas tiesības un priekšrocības, ja vienlaicīgi tiek izpildīti abi šādi noteikumi:</w:t>
            </w:r>
          </w:p>
          <w:p w:rsidR="0019520E" w:rsidRPr="0019520E" w:rsidRDefault="0019520E" w:rsidP="0019520E">
            <w:pPr>
              <w:ind w:firstLine="567"/>
              <w:jc w:val="both"/>
              <w:rPr>
                <w:rFonts w:eastAsia="Times New Roman"/>
                <w:color w:val="000000"/>
                <w:sz w:val="22"/>
                <w:lang w:eastAsia="lv-LV"/>
              </w:rPr>
            </w:pPr>
            <w:r w:rsidRPr="0019520E">
              <w:rPr>
                <w:rFonts w:eastAsia="Times New Roman"/>
                <w:color w:val="000000"/>
                <w:sz w:val="22"/>
                <w:lang w:eastAsia="lv-LV"/>
              </w:rPr>
              <w:t>a) vienam uzņēmumu grupas dalībniekam vai vairākiem šādiem dalībniekiem pieder vismaz 90 procenti no visu šā uzņēmuma izlaisto akciju vai kapitāla daļu tirgus vērtības,</w:t>
            </w:r>
          </w:p>
          <w:p w:rsidR="00CF0EF7" w:rsidRDefault="0019520E" w:rsidP="0019520E">
            <w:pPr>
              <w:ind w:firstLine="567"/>
              <w:jc w:val="both"/>
              <w:rPr>
                <w:rFonts w:eastAsia="Times New Roman"/>
                <w:color w:val="000000"/>
                <w:sz w:val="22"/>
                <w:lang w:eastAsia="lv-LV"/>
              </w:rPr>
            </w:pPr>
            <w:r w:rsidRPr="0019520E">
              <w:rPr>
                <w:rFonts w:eastAsia="Times New Roman"/>
                <w:color w:val="000000"/>
                <w:sz w:val="22"/>
                <w:lang w:eastAsia="lv-LV"/>
              </w:rPr>
              <w:t>b) vienam uzņēmumu grupas dalībniekam vai vairākiem šādiem dalībniekiem ir vismaz 90 procenti no visām šā uzņēmuma akcionāru (daļu īpašnieku) balsīm, kuras var tikt saskaitītas katrā balsošanā.”.</w:t>
            </w:r>
          </w:p>
          <w:p w:rsidR="009A634F" w:rsidRPr="00CF0EF7" w:rsidRDefault="009A634F" w:rsidP="0019520E">
            <w:pPr>
              <w:ind w:firstLine="567"/>
              <w:jc w:val="both"/>
              <w:rPr>
                <w:rFonts w:eastAsia="Times New Roman"/>
                <w:color w:val="000000"/>
                <w:sz w:val="22"/>
                <w:lang w:eastAsia="lv-LV"/>
              </w:rPr>
            </w:pPr>
          </w:p>
        </w:tc>
        <w:tc>
          <w:tcPr>
            <w:tcW w:w="1418" w:type="dxa"/>
          </w:tcPr>
          <w:p w:rsidR="00CF0EF7" w:rsidRPr="00980028" w:rsidRDefault="00CF0EF7" w:rsidP="00980028">
            <w:pPr>
              <w:ind w:firstLine="567"/>
              <w:jc w:val="both"/>
              <w:rPr>
                <w:rFonts w:eastAsia="Times New Roman"/>
                <w:color w:val="000000"/>
                <w:sz w:val="22"/>
                <w:lang w:eastAsia="lv-LV"/>
              </w:rPr>
            </w:pPr>
          </w:p>
        </w:tc>
        <w:tc>
          <w:tcPr>
            <w:tcW w:w="1418" w:type="dxa"/>
          </w:tcPr>
          <w:p w:rsidR="00CF0EF7" w:rsidRPr="00980028" w:rsidRDefault="00CF0EF7" w:rsidP="00980028">
            <w:pPr>
              <w:ind w:firstLine="567"/>
              <w:jc w:val="both"/>
              <w:rPr>
                <w:rFonts w:eastAsia="Times New Roman"/>
                <w:color w:val="000000"/>
                <w:sz w:val="22"/>
                <w:lang w:eastAsia="lv-LV"/>
              </w:rPr>
            </w:pPr>
          </w:p>
        </w:tc>
      </w:tr>
      <w:tr w:rsidR="008A352C" w:rsidRPr="001B3F41" w:rsidTr="0019520E">
        <w:tc>
          <w:tcPr>
            <w:tcW w:w="3969" w:type="dxa"/>
            <w:shd w:val="clear" w:color="auto" w:fill="auto"/>
          </w:tcPr>
          <w:p w:rsidR="008A352C" w:rsidRDefault="000209ED" w:rsidP="0096593E">
            <w:pPr>
              <w:ind w:firstLine="567"/>
              <w:jc w:val="both"/>
              <w:rPr>
                <w:b/>
                <w:bCs/>
                <w:sz w:val="22"/>
              </w:rPr>
            </w:pPr>
            <w:r w:rsidRPr="001319C3">
              <w:rPr>
                <w:b/>
                <w:bCs/>
                <w:sz w:val="22"/>
              </w:rPr>
              <w:t>9. pants. Ar nodokli neapliekamo ienākumu veidi</w:t>
            </w:r>
          </w:p>
          <w:p w:rsidR="00615638" w:rsidRDefault="00615638" w:rsidP="00615638">
            <w:pPr>
              <w:ind w:firstLine="567"/>
              <w:jc w:val="both"/>
              <w:rPr>
                <w:b/>
                <w:i/>
                <w:sz w:val="22"/>
              </w:rPr>
            </w:pPr>
          </w:p>
          <w:p w:rsidR="000209ED" w:rsidRDefault="00615638" w:rsidP="00615638">
            <w:pPr>
              <w:ind w:firstLine="567"/>
              <w:jc w:val="both"/>
              <w:rPr>
                <w:b/>
                <w:i/>
                <w:sz w:val="22"/>
              </w:rPr>
            </w:pPr>
            <w:r w:rsidRPr="00615638">
              <w:rPr>
                <w:b/>
                <w:i/>
                <w:sz w:val="22"/>
              </w:rPr>
              <w:t>Likuma redakcijā ar grozījumiem, kas izdarīti ar 28.07.2017. likumu, kas stājas spēkā 01.01.2018.</w:t>
            </w:r>
          </w:p>
          <w:p w:rsidR="00615638" w:rsidRDefault="00615638" w:rsidP="00615638">
            <w:pPr>
              <w:ind w:firstLine="567"/>
              <w:jc w:val="both"/>
              <w:rPr>
                <w:b/>
                <w:i/>
                <w:sz w:val="22"/>
              </w:rPr>
            </w:pPr>
          </w:p>
          <w:p w:rsidR="00615638" w:rsidRDefault="00615638" w:rsidP="00615638">
            <w:pPr>
              <w:ind w:firstLine="567"/>
              <w:jc w:val="both"/>
              <w:rPr>
                <w:sz w:val="22"/>
              </w:rPr>
            </w:pPr>
            <w:r w:rsidRPr="00615638">
              <w:rPr>
                <w:sz w:val="22"/>
              </w:rPr>
              <w:t>1. Gada apliekamajā ienākumā netiek ietverti un ar nodokli netiek aplikti šādi ienākumu veidi:</w:t>
            </w:r>
          </w:p>
          <w:p w:rsidR="00615638" w:rsidRPr="00615638" w:rsidRDefault="00615638" w:rsidP="00615638">
            <w:pPr>
              <w:ind w:firstLine="567"/>
              <w:jc w:val="both"/>
              <w:rPr>
                <w:sz w:val="22"/>
              </w:rPr>
            </w:pPr>
            <w:r w:rsidRPr="00615638">
              <w:rPr>
                <w:sz w:val="22"/>
              </w:rPr>
              <w:t>2</w:t>
            </w:r>
            <w:r w:rsidRPr="00615638">
              <w:rPr>
                <w:sz w:val="22"/>
                <w:vertAlign w:val="superscript"/>
              </w:rPr>
              <w:t>1</w:t>
            </w:r>
            <w:r w:rsidRPr="00615638">
              <w:rPr>
                <w:sz w:val="22"/>
              </w:rPr>
              <w:t>) dividendes, dividendēm pielīdzināms ienākums vai nosacītās dividendes, ja par aprēķinātajām dividendēm, dividendēm pielīdzināmu ienākumu vai nosacītajām dividendēm uzņēmuma līmenī no peļņas daļas, no kuras tiek maksātas dividendes, dividendēm pielīdzināms ienākums vai nosacītās dividendes, ja ir izpildīts viens no šādiem nosacījumiem:</w:t>
            </w:r>
          </w:p>
          <w:p w:rsidR="00615638" w:rsidRPr="00615638" w:rsidRDefault="00615638" w:rsidP="00615638">
            <w:pPr>
              <w:ind w:firstLine="567"/>
              <w:jc w:val="both"/>
              <w:rPr>
                <w:sz w:val="22"/>
              </w:rPr>
            </w:pPr>
            <w:r w:rsidRPr="00615638">
              <w:rPr>
                <w:sz w:val="22"/>
              </w:rPr>
              <w:t>a) Latvijas Republikā ir samaksāts uzņēmumu ienākuma nodoklis saskaņā ar Uzņēmumu ienākuma nodokļa likumu (šo atbrīvojumu nepiemēro, ja uzņēmumu ienākuma nodoklis ir samaksāts saskaņā ar likumu "Par uzņēmumu ienākuma nodokli"),</w:t>
            </w:r>
          </w:p>
          <w:p w:rsidR="00615638" w:rsidRDefault="00615638" w:rsidP="00615638">
            <w:pPr>
              <w:ind w:firstLine="567"/>
              <w:jc w:val="both"/>
              <w:rPr>
                <w:sz w:val="22"/>
              </w:rPr>
            </w:pPr>
            <w:r w:rsidRPr="00615638">
              <w:rPr>
                <w:sz w:val="22"/>
              </w:rPr>
              <w:t>b) ārvalstī ir samaksāts uzņēmumu ienākuma nodoklis vai tam pielīdzināms nodoklis vai ārvalstī no dividendēm, dividendēm pielīdzināma ienākuma vai nosacītajām dividendēm ir ieturēts iedzīvotāju ienākuma nodoklis vai tam pielīdzināms nodoklis;</w:t>
            </w:r>
          </w:p>
          <w:p w:rsidR="00BE5AA7" w:rsidRPr="00615638" w:rsidRDefault="00BE5AA7" w:rsidP="00615638">
            <w:pPr>
              <w:ind w:firstLine="567"/>
              <w:jc w:val="both"/>
              <w:rPr>
                <w:sz w:val="22"/>
              </w:rPr>
            </w:pPr>
          </w:p>
        </w:tc>
        <w:tc>
          <w:tcPr>
            <w:tcW w:w="3969" w:type="dxa"/>
            <w:shd w:val="clear" w:color="auto" w:fill="auto"/>
          </w:tcPr>
          <w:p w:rsidR="008A352C" w:rsidRPr="00980028" w:rsidRDefault="008A352C" w:rsidP="00980028">
            <w:pPr>
              <w:ind w:firstLine="567"/>
              <w:jc w:val="both"/>
              <w:rPr>
                <w:rFonts w:eastAsia="Times New Roman"/>
                <w:color w:val="000000"/>
                <w:sz w:val="22"/>
                <w:lang w:eastAsia="lv-LV"/>
              </w:rPr>
            </w:pPr>
          </w:p>
        </w:tc>
        <w:tc>
          <w:tcPr>
            <w:tcW w:w="567" w:type="dxa"/>
          </w:tcPr>
          <w:p w:rsidR="008A352C" w:rsidRPr="00C139A3" w:rsidRDefault="00BE5AA7" w:rsidP="00C139A3">
            <w:pPr>
              <w:jc w:val="center"/>
              <w:rPr>
                <w:rFonts w:eastAsia="Times New Roman"/>
                <w:b/>
                <w:color w:val="000000"/>
                <w:sz w:val="22"/>
                <w:lang w:eastAsia="lv-LV"/>
              </w:rPr>
            </w:pPr>
            <w:r>
              <w:rPr>
                <w:rFonts w:eastAsia="Times New Roman"/>
                <w:b/>
                <w:color w:val="000000"/>
                <w:sz w:val="22"/>
                <w:lang w:eastAsia="lv-LV"/>
              </w:rPr>
              <w:t>7</w:t>
            </w:r>
          </w:p>
        </w:tc>
        <w:tc>
          <w:tcPr>
            <w:tcW w:w="3969" w:type="dxa"/>
          </w:tcPr>
          <w:p w:rsidR="008A352C" w:rsidRDefault="008A352C" w:rsidP="008A352C">
            <w:pPr>
              <w:ind w:firstLine="567"/>
              <w:jc w:val="both"/>
              <w:rPr>
                <w:rFonts w:eastAsia="Times New Roman"/>
                <w:b/>
                <w:color w:val="000000"/>
                <w:sz w:val="22"/>
                <w:u w:val="single"/>
                <w:lang w:eastAsia="lv-LV"/>
              </w:rPr>
            </w:pPr>
            <w:r>
              <w:rPr>
                <w:rFonts w:eastAsia="Times New Roman"/>
                <w:b/>
                <w:color w:val="000000"/>
                <w:sz w:val="22"/>
                <w:u w:val="single"/>
                <w:lang w:eastAsia="lv-LV"/>
              </w:rPr>
              <w:t>Deputāts I.Pimenovs</w:t>
            </w:r>
          </w:p>
          <w:p w:rsidR="00EA71A9" w:rsidRPr="00EA71A9" w:rsidRDefault="00EA71A9" w:rsidP="00EA71A9">
            <w:pPr>
              <w:ind w:firstLine="567"/>
              <w:jc w:val="both"/>
              <w:rPr>
                <w:rFonts w:eastAsia="Times New Roman"/>
                <w:color w:val="000000"/>
                <w:sz w:val="22"/>
                <w:lang w:eastAsia="lv-LV"/>
              </w:rPr>
            </w:pPr>
            <w:r w:rsidRPr="00EA71A9">
              <w:rPr>
                <w:rFonts w:eastAsia="Times New Roman"/>
                <w:color w:val="000000"/>
                <w:sz w:val="22"/>
                <w:lang w:eastAsia="lv-LV"/>
              </w:rPr>
              <w:t>Papildināt likumprojekta 3. pantu (attiecībā uz likuma 9. pantu) ar jauno daļu šādā redakcijā:</w:t>
            </w:r>
          </w:p>
          <w:p w:rsidR="008A352C" w:rsidRPr="008A352C" w:rsidRDefault="00EA71A9" w:rsidP="00EA71A9">
            <w:pPr>
              <w:ind w:firstLine="567"/>
              <w:jc w:val="both"/>
              <w:rPr>
                <w:rFonts w:eastAsia="Times New Roman"/>
                <w:color w:val="000000"/>
                <w:sz w:val="22"/>
                <w:lang w:eastAsia="lv-LV"/>
              </w:rPr>
            </w:pPr>
            <w:r w:rsidRPr="00EA71A9">
              <w:rPr>
                <w:rFonts w:eastAsia="Times New Roman"/>
                <w:color w:val="000000"/>
                <w:sz w:val="22"/>
                <w:lang w:eastAsia="lv-LV"/>
              </w:rPr>
              <w:t>“izslēgt pirmās daļas 2</w:t>
            </w:r>
            <w:r w:rsidRPr="00EA71A9">
              <w:rPr>
                <w:rFonts w:eastAsia="Times New Roman"/>
                <w:color w:val="000000"/>
                <w:sz w:val="22"/>
                <w:vertAlign w:val="superscript"/>
                <w:lang w:eastAsia="lv-LV"/>
              </w:rPr>
              <w:t>1</w:t>
            </w:r>
            <w:r w:rsidRPr="00EA71A9">
              <w:rPr>
                <w:rFonts w:eastAsia="Times New Roman"/>
                <w:color w:val="000000"/>
                <w:sz w:val="22"/>
                <w:lang w:eastAsia="lv-LV"/>
              </w:rPr>
              <w:t>. punktu;”</w:t>
            </w:r>
          </w:p>
        </w:tc>
        <w:tc>
          <w:tcPr>
            <w:tcW w:w="1418" w:type="dxa"/>
          </w:tcPr>
          <w:p w:rsidR="008A352C" w:rsidRPr="00980028" w:rsidRDefault="008A352C" w:rsidP="00980028">
            <w:pPr>
              <w:ind w:firstLine="567"/>
              <w:jc w:val="both"/>
              <w:rPr>
                <w:rFonts w:eastAsia="Times New Roman"/>
                <w:color w:val="000000"/>
                <w:sz w:val="22"/>
                <w:lang w:eastAsia="lv-LV"/>
              </w:rPr>
            </w:pPr>
          </w:p>
        </w:tc>
        <w:tc>
          <w:tcPr>
            <w:tcW w:w="1418" w:type="dxa"/>
          </w:tcPr>
          <w:p w:rsidR="008A352C" w:rsidRPr="00980028" w:rsidRDefault="008A352C" w:rsidP="00980028">
            <w:pPr>
              <w:ind w:firstLine="567"/>
              <w:jc w:val="both"/>
              <w:rPr>
                <w:rFonts w:eastAsia="Times New Roman"/>
                <w:color w:val="000000"/>
                <w:sz w:val="22"/>
                <w:lang w:eastAsia="lv-LV"/>
              </w:rPr>
            </w:pPr>
          </w:p>
        </w:tc>
      </w:tr>
      <w:tr w:rsidR="00C139A3" w:rsidRPr="001B3F41" w:rsidTr="0019520E">
        <w:tc>
          <w:tcPr>
            <w:tcW w:w="3969" w:type="dxa"/>
            <w:shd w:val="clear" w:color="auto" w:fill="auto"/>
          </w:tcPr>
          <w:p w:rsidR="00C139A3" w:rsidRPr="00BA2735" w:rsidRDefault="00C139A3" w:rsidP="00BA2735">
            <w:pPr>
              <w:ind w:firstLine="567"/>
              <w:jc w:val="both"/>
              <w:rPr>
                <w:sz w:val="22"/>
              </w:rPr>
            </w:pPr>
            <w:r w:rsidRPr="00BA2735">
              <w:rPr>
                <w:sz w:val="22"/>
              </w:rPr>
              <w:t>3. Šā panta noteikumi nav attiecināmi uz nerezidenta Latvijā gūto ienākumu, izņemot:</w:t>
            </w:r>
          </w:p>
          <w:p w:rsidR="00C139A3" w:rsidRPr="00BA2735" w:rsidRDefault="00C139A3" w:rsidP="00BA2735">
            <w:pPr>
              <w:ind w:firstLine="567"/>
              <w:jc w:val="both"/>
              <w:rPr>
                <w:sz w:val="22"/>
              </w:rPr>
            </w:pPr>
            <w:r w:rsidRPr="00BA2735">
              <w:rPr>
                <w:sz w:val="22"/>
              </w:rPr>
              <w:t>1) ienākumu, kuru taksācijas gadā Latvijā guvis nerezidents, kas ir citas Eiropas Savienības dalībvalsts vai Eiropas Ekonomikas zonas valsts rezidents, un kurš ir lielāks par 75 procentiem no visiem kopējiem attiecīgā nerezidenta gūtajiem ienākumiem;</w:t>
            </w:r>
          </w:p>
          <w:p w:rsidR="00C139A3" w:rsidRPr="00BA2735" w:rsidRDefault="00C139A3" w:rsidP="00BA2735">
            <w:pPr>
              <w:ind w:firstLine="567"/>
              <w:jc w:val="both"/>
              <w:rPr>
                <w:sz w:val="22"/>
              </w:rPr>
            </w:pPr>
            <w:r w:rsidRPr="00BA2735">
              <w:rPr>
                <w:sz w:val="22"/>
              </w:rPr>
              <w:t>2) nerezidenta ienākumus, kas minēti šā panta pirmās daļas 14. un 17.punktā, un šā panta pirmās daļas 16. un 16.</w:t>
            </w:r>
            <w:r w:rsidRPr="00BA2735">
              <w:rPr>
                <w:sz w:val="22"/>
                <w:vertAlign w:val="superscript"/>
              </w:rPr>
              <w:t>1</w:t>
            </w:r>
            <w:r w:rsidRPr="00BA2735">
              <w:rPr>
                <w:sz w:val="22"/>
              </w:rPr>
              <w:t xml:space="preserve"> punktā minētās kompensācijas, kas nerezidentam izmaksātas, lai segtu ar viņa darba vai amata pienākumu veikšanu saistīto komandējumu vai darba braucienu izdevumus;</w:t>
            </w:r>
          </w:p>
          <w:p w:rsidR="00C139A3" w:rsidRDefault="00C139A3" w:rsidP="00BA2735">
            <w:pPr>
              <w:ind w:firstLine="567"/>
              <w:jc w:val="both"/>
              <w:rPr>
                <w:sz w:val="22"/>
              </w:rPr>
            </w:pPr>
            <w:r w:rsidRPr="00BA2735">
              <w:rPr>
                <w:sz w:val="22"/>
              </w:rPr>
              <w:t>3) šā panta pirmās daļas 33., 33.</w:t>
            </w:r>
            <w:r w:rsidRPr="00BA2735">
              <w:rPr>
                <w:sz w:val="22"/>
                <w:vertAlign w:val="superscript"/>
              </w:rPr>
              <w:t>1</w:t>
            </w:r>
            <w:r w:rsidRPr="00BA2735">
              <w:rPr>
                <w:sz w:val="22"/>
              </w:rPr>
              <w:t>, 34., 34.</w:t>
            </w:r>
            <w:r w:rsidRPr="00BA2735">
              <w:rPr>
                <w:sz w:val="22"/>
                <w:vertAlign w:val="superscript"/>
              </w:rPr>
              <w:t xml:space="preserve">1 </w:t>
            </w:r>
            <w:r w:rsidRPr="00BA2735">
              <w:rPr>
                <w:sz w:val="22"/>
              </w:rPr>
              <w:t>un 34.</w:t>
            </w:r>
            <w:r w:rsidRPr="00BA2735">
              <w:rPr>
                <w:sz w:val="22"/>
                <w:vertAlign w:val="superscript"/>
              </w:rPr>
              <w:t xml:space="preserve">2 </w:t>
            </w:r>
            <w:r w:rsidRPr="00BA2735">
              <w:rPr>
                <w:sz w:val="22"/>
              </w:rPr>
              <w:t>punktā minētos ienākumus, kurus guvis nerezidents, kas ir citas Eiropas Savienības dalībvalsts vai Eiropas Ekonomikas zonas valsts rezidents.</w:t>
            </w:r>
          </w:p>
          <w:p w:rsidR="00BE5AA7" w:rsidRPr="001319C3" w:rsidRDefault="00BE5AA7" w:rsidP="00BA2735">
            <w:pPr>
              <w:ind w:firstLine="567"/>
              <w:jc w:val="both"/>
              <w:rPr>
                <w:sz w:val="22"/>
              </w:rPr>
            </w:pPr>
          </w:p>
        </w:tc>
        <w:tc>
          <w:tcPr>
            <w:tcW w:w="3969" w:type="dxa"/>
            <w:shd w:val="clear" w:color="auto" w:fill="auto"/>
          </w:tcPr>
          <w:p w:rsidR="00C139A3" w:rsidRPr="00EF145A" w:rsidRDefault="00C139A3" w:rsidP="00EF145A">
            <w:pPr>
              <w:ind w:firstLine="567"/>
              <w:jc w:val="both"/>
              <w:rPr>
                <w:rFonts w:eastAsia="Times New Roman"/>
                <w:iCs/>
                <w:color w:val="000000"/>
                <w:sz w:val="22"/>
                <w:lang w:eastAsia="lv-LV"/>
              </w:rPr>
            </w:pPr>
            <w:r w:rsidRPr="00EF145A">
              <w:rPr>
                <w:rFonts w:eastAsia="Times New Roman"/>
                <w:iCs/>
                <w:color w:val="000000"/>
                <w:sz w:val="22"/>
                <w:lang w:eastAsia="lv-LV"/>
              </w:rPr>
              <w:t>3. Papildināt 9. panta trešo daļu ar 4. punktu šādā redakcijā:</w:t>
            </w:r>
          </w:p>
          <w:p w:rsidR="00C139A3" w:rsidRPr="00EF145A" w:rsidRDefault="00C139A3" w:rsidP="00EF145A">
            <w:pPr>
              <w:ind w:firstLine="567"/>
              <w:jc w:val="both"/>
              <w:rPr>
                <w:rFonts w:eastAsia="Times New Roman"/>
                <w:color w:val="000000"/>
                <w:sz w:val="22"/>
                <w:lang w:eastAsia="lv-LV"/>
              </w:rPr>
            </w:pPr>
            <w:r w:rsidRPr="00EF145A">
              <w:rPr>
                <w:rFonts w:eastAsia="Times New Roman"/>
                <w:iCs/>
                <w:color w:val="000000"/>
                <w:sz w:val="22"/>
                <w:lang w:eastAsia="lv-LV"/>
              </w:rPr>
              <w:t>"4) šā panta pirmās daļas 2.</w:t>
            </w:r>
            <w:r w:rsidRPr="00EF145A">
              <w:rPr>
                <w:rFonts w:eastAsia="Times New Roman"/>
                <w:iCs/>
                <w:color w:val="000000"/>
                <w:sz w:val="22"/>
                <w:vertAlign w:val="superscript"/>
                <w:lang w:eastAsia="lv-LV"/>
              </w:rPr>
              <w:t>1</w:t>
            </w:r>
            <w:r w:rsidRPr="00EF145A">
              <w:rPr>
                <w:rFonts w:eastAsia="Times New Roman"/>
                <w:iCs/>
                <w:color w:val="000000"/>
                <w:sz w:val="22"/>
                <w:lang w:eastAsia="lv-LV"/>
              </w:rPr>
              <w:t xml:space="preserve"> un 2.</w:t>
            </w:r>
            <w:r w:rsidRPr="00EF145A">
              <w:rPr>
                <w:rFonts w:eastAsia="Times New Roman"/>
                <w:iCs/>
                <w:color w:val="000000"/>
                <w:sz w:val="22"/>
                <w:vertAlign w:val="superscript"/>
                <w:lang w:eastAsia="lv-LV"/>
              </w:rPr>
              <w:t>2 </w:t>
            </w:r>
            <w:r w:rsidRPr="00EF145A">
              <w:rPr>
                <w:rFonts w:eastAsia="Times New Roman"/>
                <w:iCs/>
                <w:color w:val="000000"/>
                <w:sz w:val="22"/>
                <w:lang w:eastAsia="lv-LV"/>
              </w:rPr>
              <w:t>punktā minētos ienākumus, kurus guvis nerezidents."</w:t>
            </w:r>
          </w:p>
        </w:tc>
        <w:tc>
          <w:tcPr>
            <w:tcW w:w="567" w:type="dxa"/>
          </w:tcPr>
          <w:p w:rsidR="00C139A3" w:rsidRPr="00C139A3" w:rsidRDefault="00C139A3" w:rsidP="00C139A3">
            <w:pPr>
              <w:jc w:val="center"/>
              <w:rPr>
                <w:rFonts w:eastAsia="Times New Roman"/>
                <w:b/>
                <w:iCs/>
                <w:color w:val="000000"/>
                <w:sz w:val="22"/>
                <w:lang w:eastAsia="lv-LV"/>
              </w:rPr>
            </w:pPr>
          </w:p>
        </w:tc>
        <w:tc>
          <w:tcPr>
            <w:tcW w:w="3969" w:type="dxa"/>
          </w:tcPr>
          <w:p w:rsidR="00C139A3" w:rsidRPr="00EF145A" w:rsidRDefault="00C139A3" w:rsidP="00EF145A">
            <w:pPr>
              <w:ind w:firstLine="567"/>
              <w:jc w:val="both"/>
              <w:rPr>
                <w:rFonts w:eastAsia="Times New Roman"/>
                <w:iCs/>
                <w:color w:val="000000"/>
                <w:sz w:val="22"/>
                <w:lang w:eastAsia="lv-LV"/>
              </w:rPr>
            </w:pPr>
          </w:p>
        </w:tc>
        <w:tc>
          <w:tcPr>
            <w:tcW w:w="1418" w:type="dxa"/>
          </w:tcPr>
          <w:p w:rsidR="00C139A3" w:rsidRPr="00EF145A" w:rsidRDefault="00C139A3" w:rsidP="00EF145A">
            <w:pPr>
              <w:ind w:firstLine="567"/>
              <w:jc w:val="both"/>
              <w:rPr>
                <w:rFonts w:eastAsia="Times New Roman"/>
                <w:iCs/>
                <w:color w:val="000000"/>
                <w:sz w:val="22"/>
                <w:lang w:eastAsia="lv-LV"/>
              </w:rPr>
            </w:pPr>
          </w:p>
        </w:tc>
        <w:tc>
          <w:tcPr>
            <w:tcW w:w="1418" w:type="dxa"/>
          </w:tcPr>
          <w:p w:rsidR="00C139A3" w:rsidRPr="00EF145A" w:rsidRDefault="00C139A3" w:rsidP="00EF145A">
            <w:pPr>
              <w:ind w:firstLine="567"/>
              <w:jc w:val="both"/>
              <w:rPr>
                <w:rFonts w:eastAsia="Times New Roman"/>
                <w:iCs/>
                <w:color w:val="000000"/>
                <w:sz w:val="22"/>
                <w:lang w:eastAsia="lv-LV"/>
              </w:rPr>
            </w:pPr>
          </w:p>
        </w:tc>
      </w:tr>
      <w:tr w:rsidR="001E2AFD" w:rsidRPr="001B3F41" w:rsidTr="0019520E">
        <w:tc>
          <w:tcPr>
            <w:tcW w:w="3969" w:type="dxa"/>
            <w:shd w:val="clear" w:color="auto" w:fill="auto"/>
          </w:tcPr>
          <w:p w:rsidR="001E2AFD" w:rsidRPr="001E2AFD" w:rsidRDefault="001E2AFD" w:rsidP="001E2AFD">
            <w:pPr>
              <w:ind w:firstLine="567"/>
              <w:jc w:val="both"/>
              <w:rPr>
                <w:sz w:val="22"/>
              </w:rPr>
            </w:pPr>
            <w:r w:rsidRPr="001E2AFD">
              <w:rPr>
                <w:sz w:val="22"/>
              </w:rPr>
              <w:t>4. Šā panta pirmās daļas 8.punktā minētā stipendija ir vienreizēja vai sistemātiski ilgākā laika posmā izmaksāta naudas summa personai:</w:t>
            </w:r>
          </w:p>
          <w:p w:rsidR="001E2AFD" w:rsidRPr="001E2AFD" w:rsidRDefault="001E2AFD" w:rsidP="001E2AFD">
            <w:pPr>
              <w:ind w:firstLine="567"/>
              <w:jc w:val="both"/>
              <w:rPr>
                <w:sz w:val="22"/>
              </w:rPr>
            </w:pPr>
            <w:r w:rsidRPr="001E2AFD">
              <w:rPr>
                <w:sz w:val="22"/>
              </w:rPr>
              <w:t>1) kura vispārēju vai izvēlētu izglītības (studiju) programmu apgūst izglītības iestādē vai patstāvīgi;</w:t>
            </w:r>
          </w:p>
          <w:p w:rsidR="001E2AFD" w:rsidRPr="00BA2735" w:rsidRDefault="001E2AFD" w:rsidP="00BA2735">
            <w:pPr>
              <w:ind w:firstLine="567"/>
              <w:jc w:val="both"/>
              <w:rPr>
                <w:sz w:val="22"/>
              </w:rPr>
            </w:pPr>
          </w:p>
        </w:tc>
        <w:tc>
          <w:tcPr>
            <w:tcW w:w="3969" w:type="dxa"/>
            <w:shd w:val="clear" w:color="auto" w:fill="auto"/>
          </w:tcPr>
          <w:p w:rsidR="001E2AFD" w:rsidRPr="00EF145A" w:rsidRDefault="001E2AFD" w:rsidP="00EF145A">
            <w:pPr>
              <w:ind w:firstLine="567"/>
              <w:jc w:val="both"/>
              <w:rPr>
                <w:rFonts w:eastAsia="Times New Roman"/>
                <w:iCs/>
                <w:color w:val="000000"/>
                <w:sz w:val="22"/>
                <w:lang w:eastAsia="lv-LV"/>
              </w:rPr>
            </w:pPr>
          </w:p>
        </w:tc>
        <w:tc>
          <w:tcPr>
            <w:tcW w:w="567" w:type="dxa"/>
          </w:tcPr>
          <w:p w:rsidR="001E2AFD" w:rsidRPr="00C139A3" w:rsidRDefault="00BE5AA7" w:rsidP="00C139A3">
            <w:pPr>
              <w:jc w:val="center"/>
              <w:rPr>
                <w:rFonts w:eastAsia="Times New Roman"/>
                <w:b/>
                <w:iCs/>
                <w:color w:val="000000"/>
                <w:sz w:val="22"/>
                <w:lang w:eastAsia="lv-LV"/>
              </w:rPr>
            </w:pPr>
            <w:r>
              <w:rPr>
                <w:rFonts w:eastAsia="Times New Roman"/>
                <w:b/>
                <w:iCs/>
                <w:color w:val="000000"/>
                <w:sz w:val="22"/>
                <w:lang w:eastAsia="lv-LV"/>
              </w:rPr>
              <w:t>8</w:t>
            </w:r>
          </w:p>
        </w:tc>
        <w:tc>
          <w:tcPr>
            <w:tcW w:w="3969" w:type="dxa"/>
          </w:tcPr>
          <w:p w:rsidR="001E2AFD" w:rsidRDefault="001E2AFD" w:rsidP="00EF145A">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Deputāts I.Dālderis</w:t>
            </w:r>
          </w:p>
          <w:p w:rsidR="001E2AFD" w:rsidRPr="001E2AFD" w:rsidRDefault="001E2AFD" w:rsidP="001E2AFD">
            <w:pPr>
              <w:ind w:firstLine="567"/>
              <w:jc w:val="both"/>
              <w:rPr>
                <w:rFonts w:eastAsia="Times New Roman"/>
                <w:iCs/>
                <w:color w:val="000000"/>
                <w:sz w:val="22"/>
                <w:lang w:eastAsia="lv-LV"/>
              </w:rPr>
            </w:pPr>
            <w:r w:rsidRPr="001E2AFD">
              <w:rPr>
                <w:rFonts w:eastAsia="Times New Roman"/>
                <w:iCs/>
                <w:color w:val="000000"/>
                <w:sz w:val="22"/>
                <w:lang w:eastAsia="lv-LV"/>
              </w:rPr>
              <w:t>Papildināt likumprojektu ar jaunu pantu šādā redakcijā:</w:t>
            </w:r>
          </w:p>
          <w:p w:rsidR="001E2AFD" w:rsidRDefault="001E2AFD" w:rsidP="001E2AFD">
            <w:pPr>
              <w:ind w:firstLine="567"/>
              <w:jc w:val="both"/>
              <w:rPr>
                <w:rFonts w:eastAsia="Times New Roman"/>
                <w:iCs/>
                <w:color w:val="000000"/>
                <w:sz w:val="22"/>
                <w:lang w:eastAsia="lv-LV"/>
              </w:rPr>
            </w:pPr>
            <w:r w:rsidRPr="001E2AFD">
              <w:rPr>
                <w:rFonts w:eastAsia="Times New Roman"/>
                <w:iCs/>
                <w:color w:val="000000"/>
                <w:sz w:val="22"/>
                <w:lang w:eastAsia="lv-LV"/>
              </w:rPr>
              <w:t xml:space="preserve">Aizstāt likuma 9. panta ceturtās daļas 1. punktā vārdus “apgūst izglītības iestādē vai </w:t>
            </w:r>
            <w:r w:rsidRPr="001E2AFD">
              <w:rPr>
                <w:rFonts w:eastAsia="Times New Roman"/>
                <w:b/>
                <w:iCs/>
                <w:color w:val="000000"/>
                <w:sz w:val="22"/>
                <w:lang w:eastAsia="lv-LV"/>
              </w:rPr>
              <w:t>patstāvīgi</w:t>
            </w:r>
            <w:r w:rsidRPr="001E2AFD">
              <w:rPr>
                <w:rFonts w:eastAsia="Times New Roman"/>
                <w:iCs/>
                <w:color w:val="000000"/>
                <w:sz w:val="22"/>
                <w:lang w:eastAsia="lv-LV"/>
              </w:rPr>
              <w:t xml:space="preserve">” ar vārdiem “apgūst izglītības iestādē, augstākās izglītības institūcijā vai patstāvīgi ārpus tās, </w:t>
            </w:r>
            <w:r w:rsidRPr="001E2AFD">
              <w:rPr>
                <w:rFonts w:eastAsia="Times New Roman"/>
                <w:b/>
                <w:iCs/>
                <w:color w:val="000000"/>
                <w:sz w:val="22"/>
                <w:lang w:eastAsia="lv-LV"/>
              </w:rPr>
              <w:t>pašizglītības</w:t>
            </w:r>
            <w:r w:rsidRPr="001E2AFD">
              <w:rPr>
                <w:rFonts w:eastAsia="Times New Roman"/>
                <w:iCs/>
                <w:color w:val="000000"/>
                <w:sz w:val="22"/>
                <w:lang w:eastAsia="lv-LV"/>
              </w:rPr>
              <w:t xml:space="preserve"> formā (Izglītības likuma 8. panta pirmās daļas 3. punkts), </w:t>
            </w:r>
            <w:r w:rsidRPr="001E2AFD">
              <w:rPr>
                <w:rFonts w:eastAsia="Times New Roman"/>
                <w:b/>
                <w:iCs/>
                <w:color w:val="000000"/>
                <w:sz w:val="22"/>
                <w:lang w:eastAsia="lv-LV"/>
              </w:rPr>
              <w:t>zinātiskā grāda pretendents</w:t>
            </w:r>
            <w:r w:rsidRPr="001E2AFD">
              <w:rPr>
                <w:rFonts w:eastAsia="Times New Roman"/>
                <w:iCs/>
                <w:color w:val="000000"/>
                <w:sz w:val="22"/>
                <w:lang w:eastAsia="lv-LV"/>
              </w:rPr>
              <w:t xml:space="preserve"> vai kuras </w:t>
            </w:r>
            <w:r w:rsidRPr="001E2AFD">
              <w:rPr>
                <w:rFonts w:eastAsia="Times New Roman"/>
                <w:b/>
                <w:iCs/>
                <w:color w:val="000000"/>
                <w:sz w:val="22"/>
                <w:lang w:eastAsia="lv-LV"/>
              </w:rPr>
              <w:t>darbība promocijas darba sagatavošanai</w:t>
            </w:r>
            <w:r w:rsidRPr="001E2AFD">
              <w:rPr>
                <w:rFonts w:eastAsia="Times New Roman"/>
                <w:iCs/>
                <w:color w:val="000000"/>
                <w:sz w:val="22"/>
                <w:lang w:eastAsia="lv-LV"/>
              </w:rPr>
              <w:t xml:space="preserve"> noris ārpus studiju programmas (Zinātniskās darbības likuma 11. panta otrā daļa).”</w:t>
            </w:r>
          </w:p>
          <w:p w:rsidR="00BE5AA7" w:rsidRPr="001E2AFD" w:rsidRDefault="00BE5AA7" w:rsidP="001E2AFD">
            <w:pPr>
              <w:ind w:firstLine="567"/>
              <w:jc w:val="both"/>
              <w:rPr>
                <w:rFonts w:eastAsia="Times New Roman"/>
                <w:iCs/>
                <w:color w:val="000000"/>
                <w:sz w:val="22"/>
                <w:lang w:eastAsia="lv-LV"/>
              </w:rPr>
            </w:pPr>
          </w:p>
        </w:tc>
        <w:tc>
          <w:tcPr>
            <w:tcW w:w="1418" w:type="dxa"/>
          </w:tcPr>
          <w:p w:rsidR="001E2AFD" w:rsidRPr="00EF145A" w:rsidRDefault="001E2AFD" w:rsidP="00EF145A">
            <w:pPr>
              <w:ind w:firstLine="567"/>
              <w:jc w:val="both"/>
              <w:rPr>
                <w:rFonts w:eastAsia="Times New Roman"/>
                <w:iCs/>
                <w:color w:val="000000"/>
                <w:sz w:val="22"/>
                <w:lang w:eastAsia="lv-LV"/>
              </w:rPr>
            </w:pPr>
          </w:p>
        </w:tc>
        <w:tc>
          <w:tcPr>
            <w:tcW w:w="1418" w:type="dxa"/>
          </w:tcPr>
          <w:p w:rsidR="001E2AFD" w:rsidRPr="00EF145A" w:rsidRDefault="001E2AFD" w:rsidP="00EF145A">
            <w:pPr>
              <w:ind w:firstLine="567"/>
              <w:jc w:val="both"/>
              <w:rPr>
                <w:rFonts w:eastAsia="Times New Roman"/>
                <w:iCs/>
                <w:color w:val="000000"/>
                <w:sz w:val="22"/>
                <w:lang w:eastAsia="lv-LV"/>
              </w:rPr>
            </w:pPr>
          </w:p>
        </w:tc>
      </w:tr>
      <w:tr w:rsidR="001E2AFD" w:rsidRPr="001B3F41" w:rsidTr="0019520E">
        <w:tc>
          <w:tcPr>
            <w:tcW w:w="3969" w:type="dxa"/>
            <w:shd w:val="clear" w:color="auto" w:fill="auto"/>
          </w:tcPr>
          <w:p w:rsidR="001E2AFD" w:rsidRPr="001E2AFD" w:rsidRDefault="00AA24A1" w:rsidP="001E2AFD">
            <w:pPr>
              <w:ind w:firstLine="567"/>
              <w:jc w:val="both"/>
              <w:rPr>
                <w:sz w:val="22"/>
              </w:rPr>
            </w:pPr>
            <w:r w:rsidRPr="00AA24A1">
              <w:rPr>
                <w:sz w:val="22"/>
              </w:rPr>
              <w:t>3) tās pētniecības darba vai radošā darba atbalstam.</w:t>
            </w:r>
          </w:p>
        </w:tc>
        <w:tc>
          <w:tcPr>
            <w:tcW w:w="3969" w:type="dxa"/>
            <w:shd w:val="clear" w:color="auto" w:fill="auto"/>
          </w:tcPr>
          <w:p w:rsidR="001E2AFD" w:rsidRPr="00EF145A" w:rsidRDefault="001E2AFD" w:rsidP="00EF145A">
            <w:pPr>
              <w:ind w:firstLine="567"/>
              <w:jc w:val="both"/>
              <w:rPr>
                <w:rFonts w:eastAsia="Times New Roman"/>
                <w:iCs/>
                <w:color w:val="000000"/>
                <w:sz w:val="22"/>
                <w:lang w:eastAsia="lv-LV"/>
              </w:rPr>
            </w:pPr>
          </w:p>
        </w:tc>
        <w:tc>
          <w:tcPr>
            <w:tcW w:w="567" w:type="dxa"/>
          </w:tcPr>
          <w:p w:rsidR="001E2AFD" w:rsidRPr="00C139A3" w:rsidRDefault="00BE5AA7" w:rsidP="00C139A3">
            <w:pPr>
              <w:jc w:val="center"/>
              <w:rPr>
                <w:rFonts w:eastAsia="Times New Roman"/>
                <w:b/>
                <w:iCs/>
                <w:color w:val="000000"/>
                <w:sz w:val="22"/>
                <w:lang w:eastAsia="lv-LV"/>
              </w:rPr>
            </w:pPr>
            <w:r>
              <w:rPr>
                <w:rFonts w:eastAsia="Times New Roman"/>
                <w:b/>
                <w:iCs/>
                <w:color w:val="000000"/>
                <w:sz w:val="22"/>
                <w:lang w:eastAsia="lv-LV"/>
              </w:rPr>
              <w:t>9</w:t>
            </w:r>
          </w:p>
        </w:tc>
        <w:tc>
          <w:tcPr>
            <w:tcW w:w="3969" w:type="dxa"/>
          </w:tcPr>
          <w:p w:rsidR="001E2AFD" w:rsidRDefault="001E2AFD" w:rsidP="001E2AFD">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Deputāts I.Dālderis</w:t>
            </w:r>
          </w:p>
          <w:p w:rsidR="00AA24A1" w:rsidRPr="00AA24A1" w:rsidRDefault="00AA24A1" w:rsidP="00AA24A1">
            <w:pPr>
              <w:ind w:firstLine="567"/>
              <w:jc w:val="both"/>
              <w:rPr>
                <w:rFonts w:eastAsia="Times New Roman"/>
                <w:iCs/>
                <w:color w:val="000000"/>
                <w:sz w:val="22"/>
                <w:lang w:eastAsia="lv-LV"/>
              </w:rPr>
            </w:pPr>
            <w:r w:rsidRPr="00AA24A1">
              <w:rPr>
                <w:rFonts w:eastAsia="Times New Roman"/>
                <w:iCs/>
                <w:color w:val="000000"/>
                <w:sz w:val="22"/>
                <w:lang w:eastAsia="lv-LV"/>
              </w:rPr>
              <w:t>Papildināt likumprojektu ar jaunu pantu šādā redakcijā:</w:t>
            </w:r>
          </w:p>
          <w:p w:rsidR="001E2AFD" w:rsidRPr="001E2AFD" w:rsidRDefault="00AA24A1" w:rsidP="00AA24A1">
            <w:pPr>
              <w:ind w:firstLine="567"/>
              <w:jc w:val="both"/>
              <w:rPr>
                <w:rFonts w:eastAsia="Times New Roman"/>
                <w:iCs/>
                <w:color w:val="000000"/>
                <w:sz w:val="22"/>
                <w:lang w:eastAsia="lv-LV"/>
              </w:rPr>
            </w:pPr>
            <w:r w:rsidRPr="00AA24A1">
              <w:rPr>
                <w:rFonts w:eastAsia="Times New Roman"/>
                <w:iCs/>
                <w:color w:val="000000"/>
                <w:sz w:val="22"/>
                <w:lang w:eastAsia="lv-LV"/>
              </w:rPr>
              <w:t xml:space="preserve">Aizstāt likuma 9. panta ceturtās daļas 3. punktā vārdu: “pētniecības </w:t>
            </w:r>
            <w:r w:rsidRPr="00AA24A1">
              <w:rPr>
                <w:rFonts w:eastAsia="Times New Roman"/>
                <w:b/>
                <w:iCs/>
                <w:color w:val="000000"/>
                <w:sz w:val="22"/>
                <w:lang w:eastAsia="lv-LV"/>
              </w:rPr>
              <w:t>darba</w:t>
            </w:r>
            <w:r w:rsidRPr="00AA24A1">
              <w:rPr>
                <w:rFonts w:eastAsia="Times New Roman"/>
                <w:iCs/>
                <w:color w:val="000000"/>
                <w:sz w:val="22"/>
                <w:lang w:eastAsia="lv-LV"/>
              </w:rPr>
              <w:t>” ar “pētniecības, tajā skaitā pēcdoktorantūras,”.</w:t>
            </w:r>
          </w:p>
        </w:tc>
        <w:tc>
          <w:tcPr>
            <w:tcW w:w="1418" w:type="dxa"/>
          </w:tcPr>
          <w:p w:rsidR="001E2AFD" w:rsidRPr="00EF145A" w:rsidRDefault="001E2AFD" w:rsidP="00EF145A">
            <w:pPr>
              <w:ind w:firstLine="567"/>
              <w:jc w:val="both"/>
              <w:rPr>
                <w:rFonts w:eastAsia="Times New Roman"/>
                <w:iCs/>
                <w:color w:val="000000"/>
                <w:sz w:val="22"/>
                <w:lang w:eastAsia="lv-LV"/>
              </w:rPr>
            </w:pPr>
          </w:p>
        </w:tc>
        <w:tc>
          <w:tcPr>
            <w:tcW w:w="1418" w:type="dxa"/>
          </w:tcPr>
          <w:p w:rsidR="001E2AFD" w:rsidRPr="00EF145A" w:rsidRDefault="001E2AFD" w:rsidP="00EF145A">
            <w:pPr>
              <w:ind w:firstLine="567"/>
              <w:jc w:val="both"/>
              <w:rPr>
                <w:rFonts w:eastAsia="Times New Roman"/>
                <w:iCs/>
                <w:color w:val="000000"/>
                <w:sz w:val="22"/>
                <w:lang w:eastAsia="lv-LV"/>
              </w:rPr>
            </w:pPr>
          </w:p>
        </w:tc>
      </w:tr>
      <w:tr w:rsidR="00C14608" w:rsidRPr="001B3F41" w:rsidTr="0019520E">
        <w:tc>
          <w:tcPr>
            <w:tcW w:w="3969" w:type="dxa"/>
            <w:shd w:val="clear" w:color="auto" w:fill="auto"/>
          </w:tcPr>
          <w:p w:rsidR="00C14608" w:rsidRPr="00AA24A1" w:rsidRDefault="00C14608" w:rsidP="001E2AFD">
            <w:pPr>
              <w:ind w:firstLine="567"/>
              <w:jc w:val="both"/>
              <w:rPr>
                <w:sz w:val="22"/>
              </w:rPr>
            </w:pPr>
          </w:p>
        </w:tc>
        <w:tc>
          <w:tcPr>
            <w:tcW w:w="3969" w:type="dxa"/>
            <w:shd w:val="clear" w:color="auto" w:fill="auto"/>
          </w:tcPr>
          <w:p w:rsidR="00C14608" w:rsidRPr="00EF145A" w:rsidRDefault="00C14608" w:rsidP="00EF145A">
            <w:pPr>
              <w:ind w:firstLine="567"/>
              <w:jc w:val="both"/>
              <w:rPr>
                <w:rFonts w:eastAsia="Times New Roman"/>
                <w:iCs/>
                <w:color w:val="000000"/>
                <w:sz w:val="22"/>
                <w:lang w:eastAsia="lv-LV"/>
              </w:rPr>
            </w:pPr>
          </w:p>
        </w:tc>
        <w:tc>
          <w:tcPr>
            <w:tcW w:w="567" w:type="dxa"/>
          </w:tcPr>
          <w:p w:rsidR="00C14608" w:rsidRPr="00C139A3" w:rsidRDefault="00BE5AA7" w:rsidP="00C139A3">
            <w:pPr>
              <w:jc w:val="center"/>
              <w:rPr>
                <w:rFonts w:eastAsia="Times New Roman"/>
                <w:b/>
                <w:iCs/>
                <w:color w:val="000000"/>
                <w:sz w:val="22"/>
                <w:lang w:eastAsia="lv-LV"/>
              </w:rPr>
            </w:pPr>
            <w:r>
              <w:rPr>
                <w:rFonts w:eastAsia="Times New Roman"/>
                <w:b/>
                <w:iCs/>
                <w:color w:val="000000"/>
                <w:sz w:val="22"/>
                <w:lang w:eastAsia="lv-LV"/>
              </w:rPr>
              <w:t>10</w:t>
            </w:r>
          </w:p>
        </w:tc>
        <w:tc>
          <w:tcPr>
            <w:tcW w:w="3969" w:type="dxa"/>
          </w:tcPr>
          <w:p w:rsidR="00C14608" w:rsidRDefault="00C14608" w:rsidP="00C14608">
            <w:pPr>
              <w:ind w:firstLine="567"/>
              <w:jc w:val="both"/>
              <w:rPr>
                <w:rFonts w:eastAsia="Times New Roman"/>
                <w:b/>
                <w:color w:val="000000"/>
                <w:sz w:val="22"/>
                <w:u w:val="single"/>
                <w:lang w:eastAsia="lv-LV"/>
              </w:rPr>
            </w:pPr>
            <w:r>
              <w:rPr>
                <w:rFonts w:eastAsia="Times New Roman"/>
                <w:b/>
                <w:color w:val="000000"/>
                <w:sz w:val="22"/>
                <w:u w:val="single"/>
                <w:lang w:eastAsia="lv-LV"/>
              </w:rPr>
              <w:t>Finanšu ministre D.Reizniece-Ozola</w:t>
            </w:r>
          </w:p>
          <w:p w:rsidR="00291A65" w:rsidRPr="00291A65" w:rsidRDefault="00291A65" w:rsidP="00291A65">
            <w:pPr>
              <w:ind w:left="57" w:firstLine="567"/>
              <w:jc w:val="both"/>
              <w:rPr>
                <w:rFonts w:eastAsia="Times New Roman"/>
                <w:iCs/>
                <w:color w:val="000000"/>
                <w:sz w:val="22"/>
                <w:lang w:eastAsia="lv-LV"/>
              </w:rPr>
            </w:pPr>
            <w:r w:rsidRPr="00291A65">
              <w:rPr>
                <w:rFonts w:eastAsia="Times New Roman"/>
                <w:iCs/>
                <w:color w:val="000000"/>
                <w:sz w:val="22"/>
                <w:lang w:eastAsia="lv-LV"/>
              </w:rPr>
              <w:t>Izteikt 1.lasījumā atbalstītā likumprojekta 3.pantu šādā redakcijā:</w:t>
            </w:r>
          </w:p>
          <w:p w:rsidR="00291A65" w:rsidRPr="00291A65" w:rsidRDefault="00291A65" w:rsidP="00291A65">
            <w:pPr>
              <w:ind w:left="57" w:firstLine="567"/>
              <w:jc w:val="both"/>
              <w:rPr>
                <w:rFonts w:eastAsia="Times New Roman"/>
                <w:iCs/>
                <w:color w:val="000000"/>
                <w:sz w:val="22"/>
                <w:lang w:eastAsia="lv-LV"/>
              </w:rPr>
            </w:pPr>
            <w:r w:rsidRPr="00291A65">
              <w:rPr>
                <w:rFonts w:eastAsia="Times New Roman"/>
                <w:iCs/>
                <w:color w:val="000000"/>
                <w:sz w:val="22"/>
                <w:lang w:eastAsia="lv-LV"/>
              </w:rPr>
              <w:t>“9.pantā:</w:t>
            </w:r>
          </w:p>
          <w:p w:rsidR="00291A65" w:rsidRPr="00291A65" w:rsidRDefault="00291A65" w:rsidP="00291A65">
            <w:pPr>
              <w:ind w:left="57" w:firstLine="567"/>
              <w:jc w:val="both"/>
              <w:rPr>
                <w:rFonts w:eastAsia="Times New Roman"/>
                <w:iCs/>
                <w:color w:val="000000"/>
                <w:sz w:val="22"/>
                <w:lang w:eastAsia="lv-LV"/>
              </w:rPr>
            </w:pPr>
            <w:r w:rsidRPr="00291A65">
              <w:rPr>
                <w:rFonts w:eastAsia="Times New Roman"/>
                <w:iCs/>
                <w:color w:val="000000"/>
                <w:sz w:val="22"/>
                <w:lang w:eastAsia="lv-LV"/>
              </w:rPr>
              <w:t>“aizstāt pirmās daļas 35.</w:t>
            </w:r>
            <w:r w:rsidRPr="00291A65">
              <w:rPr>
                <w:rFonts w:eastAsia="Times New Roman"/>
                <w:iCs/>
                <w:color w:val="000000"/>
                <w:sz w:val="22"/>
                <w:vertAlign w:val="superscript"/>
                <w:lang w:eastAsia="lv-LV"/>
              </w:rPr>
              <w:t xml:space="preserve">1 </w:t>
            </w:r>
            <w:r w:rsidRPr="00291A65">
              <w:rPr>
                <w:rFonts w:eastAsia="Times New Roman"/>
                <w:iCs/>
                <w:color w:val="000000"/>
                <w:sz w:val="22"/>
                <w:lang w:eastAsia="lv-LV"/>
              </w:rPr>
              <w:t>punkta “d” apakšpunktā vārdus “Uzņēmumu ienākuma nodokļa likuma izpratnē” ar vārdiem “likuma “Par nodokļiem un nodevām” izpratnē”;</w:t>
            </w:r>
          </w:p>
          <w:p w:rsidR="00291A65" w:rsidRPr="00291A65" w:rsidRDefault="00291A65" w:rsidP="00291A65">
            <w:pPr>
              <w:ind w:left="57" w:firstLine="567"/>
              <w:jc w:val="both"/>
              <w:rPr>
                <w:rFonts w:eastAsia="Times New Roman"/>
                <w:iCs/>
                <w:color w:val="000000"/>
                <w:sz w:val="22"/>
                <w:lang w:eastAsia="lv-LV"/>
              </w:rPr>
            </w:pPr>
          </w:p>
          <w:p w:rsidR="00291A65" w:rsidRPr="00291A65" w:rsidRDefault="00291A65" w:rsidP="00291A65">
            <w:pPr>
              <w:ind w:left="57" w:firstLine="567"/>
              <w:jc w:val="both"/>
              <w:rPr>
                <w:rFonts w:eastAsia="Times New Roman"/>
                <w:iCs/>
                <w:color w:val="000000"/>
                <w:sz w:val="22"/>
                <w:lang w:eastAsia="lv-LV"/>
              </w:rPr>
            </w:pPr>
            <w:r w:rsidRPr="00291A65">
              <w:rPr>
                <w:rFonts w:eastAsia="Times New Roman"/>
                <w:iCs/>
                <w:color w:val="000000"/>
                <w:sz w:val="22"/>
                <w:lang w:eastAsia="lv-LV"/>
              </w:rPr>
              <w:t>aizstāt pirmās daļas 43.punkta “b” apakšpunktā vārdus “saistītais uzņēmums Uzņēmumu ienākuma nodokļa likuma izpratnē” ar vārdiem “saistītā persona likuma “Par nodokļiem un nodevām” izpratnē”;</w:t>
            </w:r>
          </w:p>
          <w:p w:rsidR="00291A65" w:rsidRPr="00291A65" w:rsidRDefault="00291A65" w:rsidP="00291A65">
            <w:pPr>
              <w:ind w:left="57" w:firstLine="567"/>
              <w:jc w:val="both"/>
              <w:rPr>
                <w:rFonts w:eastAsia="Times New Roman"/>
                <w:iCs/>
                <w:color w:val="000000"/>
                <w:sz w:val="22"/>
                <w:lang w:eastAsia="lv-LV"/>
              </w:rPr>
            </w:pPr>
          </w:p>
          <w:p w:rsidR="00291A65" w:rsidRPr="00291A65" w:rsidRDefault="00291A65" w:rsidP="00291A65">
            <w:pPr>
              <w:ind w:left="57" w:firstLine="567"/>
              <w:jc w:val="both"/>
              <w:rPr>
                <w:rFonts w:eastAsia="Times New Roman"/>
                <w:iCs/>
                <w:color w:val="000000"/>
                <w:sz w:val="22"/>
                <w:lang w:eastAsia="lv-LV"/>
              </w:rPr>
            </w:pPr>
            <w:r w:rsidRPr="00291A65">
              <w:rPr>
                <w:rFonts w:eastAsia="Times New Roman"/>
                <w:iCs/>
                <w:color w:val="000000"/>
                <w:sz w:val="22"/>
                <w:lang w:eastAsia="lv-LV"/>
              </w:rPr>
              <w:t>papildināt trešo daļu ar 4. punktu šādā redakcijā:</w:t>
            </w:r>
          </w:p>
          <w:p w:rsidR="00291A65" w:rsidRPr="00291A65" w:rsidRDefault="00291A65" w:rsidP="00291A65">
            <w:pPr>
              <w:ind w:left="57" w:firstLine="567"/>
              <w:jc w:val="both"/>
              <w:rPr>
                <w:rFonts w:eastAsia="Times New Roman"/>
                <w:iCs/>
                <w:color w:val="000000"/>
                <w:sz w:val="22"/>
                <w:lang w:eastAsia="lv-LV"/>
              </w:rPr>
            </w:pPr>
            <w:r w:rsidRPr="00291A65">
              <w:rPr>
                <w:rFonts w:eastAsia="Times New Roman"/>
                <w:iCs/>
                <w:color w:val="000000"/>
                <w:sz w:val="22"/>
                <w:lang w:eastAsia="lv-LV"/>
              </w:rPr>
              <w:t>“4) šā panta pirmās daļas 2.</w:t>
            </w:r>
            <w:r w:rsidRPr="00291A65">
              <w:rPr>
                <w:rFonts w:eastAsia="Times New Roman"/>
                <w:iCs/>
                <w:color w:val="000000"/>
                <w:sz w:val="22"/>
                <w:vertAlign w:val="superscript"/>
                <w:lang w:eastAsia="lv-LV"/>
              </w:rPr>
              <w:t>1</w:t>
            </w:r>
            <w:r w:rsidRPr="00291A65">
              <w:rPr>
                <w:rFonts w:eastAsia="Times New Roman"/>
                <w:iCs/>
                <w:color w:val="000000"/>
                <w:sz w:val="22"/>
                <w:lang w:eastAsia="lv-LV"/>
              </w:rPr>
              <w:t xml:space="preserve"> un 2.</w:t>
            </w:r>
            <w:r w:rsidRPr="00291A65">
              <w:rPr>
                <w:rFonts w:eastAsia="Times New Roman"/>
                <w:iCs/>
                <w:color w:val="000000"/>
                <w:sz w:val="22"/>
                <w:vertAlign w:val="superscript"/>
                <w:lang w:eastAsia="lv-LV"/>
              </w:rPr>
              <w:t>2 </w:t>
            </w:r>
            <w:r w:rsidRPr="00291A65">
              <w:rPr>
                <w:rFonts w:eastAsia="Times New Roman"/>
                <w:iCs/>
                <w:color w:val="000000"/>
                <w:sz w:val="22"/>
                <w:lang w:eastAsia="lv-LV"/>
              </w:rPr>
              <w:t>punktā minētos ienākumus, kurus guvis nerezidents.”;</w:t>
            </w:r>
          </w:p>
          <w:p w:rsidR="00291A65" w:rsidRPr="00291A65" w:rsidRDefault="00291A65" w:rsidP="00291A65">
            <w:pPr>
              <w:ind w:left="57" w:firstLine="567"/>
              <w:jc w:val="both"/>
              <w:rPr>
                <w:rFonts w:eastAsia="Times New Roman"/>
                <w:iCs/>
                <w:color w:val="000000"/>
                <w:sz w:val="22"/>
                <w:lang w:eastAsia="lv-LV"/>
              </w:rPr>
            </w:pPr>
          </w:p>
          <w:p w:rsidR="00C14608" w:rsidRDefault="00291A65" w:rsidP="00291A65">
            <w:pPr>
              <w:ind w:left="57" w:firstLine="567"/>
              <w:jc w:val="both"/>
              <w:rPr>
                <w:rFonts w:eastAsia="Times New Roman"/>
                <w:iCs/>
                <w:color w:val="000000"/>
                <w:sz w:val="22"/>
                <w:lang w:eastAsia="lv-LV"/>
              </w:rPr>
            </w:pPr>
            <w:r w:rsidRPr="00291A65">
              <w:rPr>
                <w:rFonts w:eastAsia="Times New Roman"/>
                <w:iCs/>
                <w:color w:val="000000"/>
                <w:sz w:val="22"/>
                <w:lang w:eastAsia="lv-LV"/>
              </w:rPr>
              <w:t>aizstāt vienpadsmitās daļas 1.punktā vārdus “saistīts uzņēmums Uzņēmumu ienākuma nodokļa likuma izpratnē” ar vārdiem “saistīta persona likuma “Par nodokļiem un nodevām” izpratnē”.</w:t>
            </w:r>
          </w:p>
          <w:p w:rsidR="00BE5AA7" w:rsidRPr="00291A65" w:rsidRDefault="00BE5AA7" w:rsidP="00291A65">
            <w:pPr>
              <w:ind w:left="57" w:firstLine="567"/>
              <w:jc w:val="both"/>
              <w:rPr>
                <w:rFonts w:eastAsia="Times New Roman"/>
                <w:iCs/>
                <w:color w:val="000000"/>
                <w:sz w:val="22"/>
                <w:lang w:eastAsia="lv-LV"/>
              </w:rPr>
            </w:pPr>
          </w:p>
        </w:tc>
        <w:tc>
          <w:tcPr>
            <w:tcW w:w="1418" w:type="dxa"/>
          </w:tcPr>
          <w:p w:rsidR="00C14608" w:rsidRPr="00EF145A" w:rsidRDefault="00C14608" w:rsidP="00EF145A">
            <w:pPr>
              <w:ind w:firstLine="567"/>
              <w:jc w:val="both"/>
              <w:rPr>
                <w:rFonts w:eastAsia="Times New Roman"/>
                <w:iCs/>
                <w:color w:val="000000"/>
                <w:sz w:val="22"/>
                <w:lang w:eastAsia="lv-LV"/>
              </w:rPr>
            </w:pPr>
          </w:p>
        </w:tc>
        <w:tc>
          <w:tcPr>
            <w:tcW w:w="1418" w:type="dxa"/>
          </w:tcPr>
          <w:p w:rsidR="00C14608" w:rsidRPr="00EF145A" w:rsidRDefault="00C14608" w:rsidP="00EF145A">
            <w:pPr>
              <w:ind w:firstLine="567"/>
              <w:jc w:val="both"/>
              <w:rPr>
                <w:rFonts w:eastAsia="Times New Roman"/>
                <w:iCs/>
                <w:color w:val="000000"/>
                <w:sz w:val="22"/>
                <w:lang w:eastAsia="lv-LV"/>
              </w:rPr>
            </w:pPr>
          </w:p>
        </w:tc>
      </w:tr>
      <w:tr w:rsidR="0069395E" w:rsidRPr="001B3F41" w:rsidTr="0019520E">
        <w:tc>
          <w:tcPr>
            <w:tcW w:w="3969" w:type="dxa"/>
            <w:shd w:val="clear" w:color="auto" w:fill="auto"/>
          </w:tcPr>
          <w:p w:rsidR="0069395E" w:rsidRDefault="0069395E" w:rsidP="001E2AFD">
            <w:pPr>
              <w:ind w:firstLine="567"/>
              <w:jc w:val="both"/>
              <w:rPr>
                <w:b/>
                <w:bCs/>
                <w:sz w:val="22"/>
              </w:rPr>
            </w:pPr>
            <w:r w:rsidRPr="003517B6">
              <w:rPr>
                <w:b/>
                <w:bCs/>
                <w:sz w:val="22"/>
              </w:rPr>
              <w:t>10. pants. Attaisnotie izdevumi</w:t>
            </w:r>
          </w:p>
          <w:p w:rsidR="004F56BA" w:rsidRDefault="004F56BA" w:rsidP="001E2AFD">
            <w:pPr>
              <w:ind w:firstLine="567"/>
              <w:jc w:val="both"/>
              <w:rPr>
                <w:sz w:val="22"/>
              </w:rPr>
            </w:pPr>
            <w:r w:rsidRPr="004F56BA">
              <w:rPr>
                <w:sz w:val="22"/>
              </w:rPr>
              <w:t>1. Pirms ienākuma aplikšanas ar nodokli no gada apliekamo ienākumu apjoma tiek atskaitīti šādi maksātāja izdevumi:</w:t>
            </w:r>
          </w:p>
          <w:p w:rsidR="004F56BA" w:rsidRPr="004F56BA" w:rsidRDefault="002B6E4E" w:rsidP="001E2AFD">
            <w:pPr>
              <w:ind w:firstLine="567"/>
              <w:jc w:val="both"/>
              <w:rPr>
                <w:sz w:val="22"/>
              </w:rPr>
            </w:pPr>
            <w:r w:rsidRPr="002B6E4E">
              <w:rPr>
                <w:sz w:val="22"/>
              </w:rPr>
              <w:t>4) zinātnes, literatūras un mākslas darbu, atklājumu, izgudrojumu un rūpniecisko paraugu autoru izdevumi, kuri saistīti ar šo darbu radīšanu, izdošanu, izpildīšanu vai citādu izmantošanu un par kuriem autori saņem autoratlīdzību (honorāru). Minēto izdevumu veidus, apmēru un piemērošanas kārtību nosaka Ministru kabinets;</w:t>
            </w:r>
          </w:p>
        </w:tc>
        <w:tc>
          <w:tcPr>
            <w:tcW w:w="3969" w:type="dxa"/>
            <w:shd w:val="clear" w:color="auto" w:fill="auto"/>
          </w:tcPr>
          <w:p w:rsidR="0069395E" w:rsidRPr="00EF145A" w:rsidRDefault="0069395E" w:rsidP="00EF145A">
            <w:pPr>
              <w:ind w:firstLine="567"/>
              <w:jc w:val="both"/>
              <w:rPr>
                <w:rFonts w:eastAsia="Times New Roman"/>
                <w:iCs/>
                <w:color w:val="000000"/>
                <w:sz w:val="22"/>
                <w:lang w:eastAsia="lv-LV"/>
              </w:rPr>
            </w:pPr>
          </w:p>
        </w:tc>
        <w:tc>
          <w:tcPr>
            <w:tcW w:w="567" w:type="dxa"/>
          </w:tcPr>
          <w:p w:rsidR="0069395E" w:rsidRPr="00C139A3" w:rsidRDefault="00BE5AA7" w:rsidP="00C139A3">
            <w:pPr>
              <w:jc w:val="center"/>
              <w:rPr>
                <w:rFonts w:eastAsia="Times New Roman"/>
                <w:b/>
                <w:iCs/>
                <w:color w:val="000000"/>
                <w:sz w:val="22"/>
                <w:lang w:eastAsia="lv-LV"/>
              </w:rPr>
            </w:pPr>
            <w:r>
              <w:rPr>
                <w:rFonts w:eastAsia="Times New Roman"/>
                <w:b/>
                <w:iCs/>
                <w:color w:val="000000"/>
                <w:sz w:val="22"/>
                <w:lang w:eastAsia="lv-LV"/>
              </w:rPr>
              <w:t>11</w:t>
            </w:r>
          </w:p>
        </w:tc>
        <w:tc>
          <w:tcPr>
            <w:tcW w:w="3969" w:type="dxa"/>
          </w:tcPr>
          <w:p w:rsidR="00022C73" w:rsidRDefault="00022C73" w:rsidP="00022C73">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I.Parādnieks, I.Dālderis</w:t>
            </w:r>
          </w:p>
          <w:p w:rsidR="0069395E" w:rsidRPr="00022C73" w:rsidRDefault="004F56BA" w:rsidP="004F56BA">
            <w:pPr>
              <w:ind w:firstLine="567"/>
              <w:jc w:val="both"/>
              <w:rPr>
                <w:rFonts w:eastAsia="Times New Roman"/>
                <w:iCs/>
                <w:color w:val="000000"/>
                <w:sz w:val="22"/>
                <w:lang w:eastAsia="lv-LV"/>
              </w:rPr>
            </w:pPr>
            <w:r w:rsidRPr="004F56BA">
              <w:rPr>
                <w:rFonts w:eastAsia="Times New Roman"/>
                <w:iCs/>
                <w:color w:val="000000"/>
                <w:sz w:val="22"/>
                <w:lang w:eastAsia="lv-LV"/>
              </w:rPr>
              <w:t>Aizstāt 10. panta pirmās daļas 4.punkta pirmajā teikumā vārdus „</w:t>
            </w:r>
            <w:r w:rsidRPr="004F56BA">
              <w:rPr>
                <w:rFonts w:eastAsia="Times New Roman"/>
                <w:i/>
                <w:iCs/>
                <w:color w:val="000000"/>
                <w:sz w:val="22"/>
                <w:lang w:eastAsia="lv-LV"/>
              </w:rPr>
              <w:t>autoru izdevumi</w:t>
            </w:r>
            <w:r w:rsidRPr="004F56BA">
              <w:rPr>
                <w:rFonts w:eastAsia="Times New Roman"/>
                <w:iCs/>
                <w:color w:val="000000"/>
                <w:sz w:val="22"/>
                <w:lang w:eastAsia="lv-LV"/>
              </w:rPr>
              <w:t>” ar vārdiem „</w:t>
            </w:r>
            <w:r w:rsidRPr="004F56BA">
              <w:rPr>
                <w:rFonts w:eastAsia="Times New Roman"/>
                <w:i/>
                <w:iCs/>
                <w:color w:val="000000"/>
                <w:sz w:val="22"/>
                <w:lang w:eastAsia="lv-LV"/>
              </w:rPr>
              <w:t>autoru un izpildītāju izdevumi</w:t>
            </w:r>
            <w:r w:rsidRPr="004F56BA">
              <w:rPr>
                <w:rFonts w:eastAsia="Times New Roman"/>
                <w:iCs/>
                <w:color w:val="000000"/>
                <w:sz w:val="22"/>
                <w:lang w:eastAsia="lv-LV"/>
              </w:rPr>
              <w:t>” un vārdu „</w:t>
            </w:r>
            <w:r w:rsidRPr="004F56BA">
              <w:rPr>
                <w:rFonts w:eastAsia="Times New Roman"/>
                <w:i/>
                <w:iCs/>
                <w:color w:val="000000"/>
                <w:sz w:val="22"/>
                <w:lang w:eastAsia="lv-LV"/>
              </w:rPr>
              <w:t>autori</w:t>
            </w:r>
            <w:r w:rsidRPr="004F56BA">
              <w:rPr>
                <w:rFonts w:eastAsia="Times New Roman"/>
                <w:iCs/>
                <w:color w:val="000000"/>
                <w:sz w:val="22"/>
                <w:lang w:eastAsia="lv-LV"/>
              </w:rPr>
              <w:t>” ar vārdiem „</w:t>
            </w:r>
            <w:r w:rsidRPr="004F56BA">
              <w:rPr>
                <w:rFonts w:eastAsia="Times New Roman"/>
                <w:i/>
                <w:iCs/>
                <w:color w:val="000000"/>
                <w:sz w:val="22"/>
                <w:lang w:eastAsia="lv-LV"/>
              </w:rPr>
              <w:t>autori un izpildītāji</w:t>
            </w:r>
            <w:r w:rsidRPr="004F56BA">
              <w:rPr>
                <w:rFonts w:eastAsia="Times New Roman"/>
                <w:iCs/>
                <w:color w:val="000000"/>
                <w:sz w:val="22"/>
                <w:lang w:eastAsia="lv-LV"/>
              </w:rPr>
              <w:t>”.</w:t>
            </w:r>
          </w:p>
        </w:tc>
        <w:tc>
          <w:tcPr>
            <w:tcW w:w="1418" w:type="dxa"/>
          </w:tcPr>
          <w:p w:rsidR="0069395E" w:rsidRPr="00EF145A" w:rsidRDefault="0069395E" w:rsidP="00EF145A">
            <w:pPr>
              <w:ind w:firstLine="567"/>
              <w:jc w:val="both"/>
              <w:rPr>
                <w:rFonts w:eastAsia="Times New Roman"/>
                <w:iCs/>
                <w:color w:val="000000"/>
                <w:sz w:val="22"/>
                <w:lang w:eastAsia="lv-LV"/>
              </w:rPr>
            </w:pPr>
          </w:p>
        </w:tc>
        <w:tc>
          <w:tcPr>
            <w:tcW w:w="1418" w:type="dxa"/>
          </w:tcPr>
          <w:p w:rsidR="0069395E" w:rsidRPr="00EF145A" w:rsidRDefault="0069395E" w:rsidP="00EF145A">
            <w:pPr>
              <w:ind w:firstLine="567"/>
              <w:jc w:val="both"/>
              <w:rPr>
                <w:rFonts w:eastAsia="Times New Roman"/>
                <w:iCs/>
                <w:color w:val="000000"/>
                <w:sz w:val="22"/>
                <w:lang w:eastAsia="lv-LV"/>
              </w:rPr>
            </w:pPr>
          </w:p>
        </w:tc>
      </w:tr>
      <w:tr w:rsidR="009D7646" w:rsidRPr="001B3F41" w:rsidTr="0019520E">
        <w:tc>
          <w:tcPr>
            <w:tcW w:w="3969" w:type="dxa"/>
            <w:shd w:val="clear" w:color="auto" w:fill="auto"/>
          </w:tcPr>
          <w:p w:rsidR="00BF4A53" w:rsidRDefault="00BF4A53" w:rsidP="00BF4A53">
            <w:pPr>
              <w:ind w:firstLine="567"/>
              <w:jc w:val="both"/>
              <w:rPr>
                <w:b/>
                <w:i/>
                <w:sz w:val="22"/>
              </w:rPr>
            </w:pPr>
            <w:r w:rsidRPr="00615638">
              <w:rPr>
                <w:b/>
                <w:i/>
                <w:sz w:val="22"/>
              </w:rPr>
              <w:t>Likuma redakcijā ar grozījumiem, kas izdarīti ar 28.07.2017. likumu, kas stājas spēkā 01.01.2018.</w:t>
            </w:r>
          </w:p>
          <w:p w:rsidR="00BF4A53" w:rsidRDefault="00BF4A53" w:rsidP="00BF4A53">
            <w:pPr>
              <w:jc w:val="both"/>
              <w:rPr>
                <w:bCs/>
                <w:sz w:val="22"/>
              </w:rPr>
            </w:pPr>
          </w:p>
          <w:p w:rsidR="009D7646" w:rsidRPr="00BF4A53" w:rsidRDefault="00BF4A53" w:rsidP="001E2AFD">
            <w:pPr>
              <w:ind w:firstLine="567"/>
              <w:jc w:val="both"/>
              <w:rPr>
                <w:bCs/>
                <w:sz w:val="22"/>
              </w:rPr>
            </w:pPr>
            <w:r w:rsidRPr="00BF4A53">
              <w:rPr>
                <w:bCs/>
                <w:sz w:val="22"/>
              </w:rPr>
              <w:t>1.</w:t>
            </w:r>
            <w:r w:rsidRPr="00BF4A53">
              <w:rPr>
                <w:bCs/>
                <w:sz w:val="22"/>
                <w:vertAlign w:val="superscript"/>
              </w:rPr>
              <w:t xml:space="preserve">9 </w:t>
            </w:r>
            <w:r w:rsidRPr="00BF4A53">
              <w:rPr>
                <w:bCs/>
                <w:sz w:val="22"/>
              </w:rPr>
              <w:t xml:space="preserve">Šā panta pirmās daļas 5. un 6. punktā minētie maksātāja attaisnotie izdevumi kopā nedrīkst pārsniegt 10 procentus no maksātāja apliekamā ienākuma lieluma (šā panta otrajā daļā — no mēneša bruto darba samaksas, kas ir kalendāra mēneša darba samaksa pirms to summu atskaitīšanas, par kurām saskaņā ar šo likumu atļauts samazināt darbinieka apliekamo ienākumu, kā arī pirms jebkuru ieturējumu izdarīšanas), bet ne vairāk kā 4000 </w:t>
            </w:r>
            <w:r w:rsidRPr="00BF4A53">
              <w:rPr>
                <w:bCs/>
                <w:i/>
                <w:iCs/>
                <w:sz w:val="22"/>
              </w:rPr>
              <w:t>euro</w:t>
            </w:r>
            <w:r w:rsidRPr="00BF4A53">
              <w:rPr>
                <w:bCs/>
                <w:sz w:val="22"/>
              </w:rPr>
              <w:t xml:space="preserve"> gadā.</w:t>
            </w:r>
          </w:p>
        </w:tc>
        <w:tc>
          <w:tcPr>
            <w:tcW w:w="3969" w:type="dxa"/>
            <w:shd w:val="clear" w:color="auto" w:fill="auto"/>
          </w:tcPr>
          <w:p w:rsidR="009D7646" w:rsidRPr="00EF145A" w:rsidRDefault="009D7646" w:rsidP="00EF145A">
            <w:pPr>
              <w:ind w:firstLine="567"/>
              <w:jc w:val="both"/>
              <w:rPr>
                <w:rFonts w:eastAsia="Times New Roman"/>
                <w:iCs/>
                <w:color w:val="000000"/>
                <w:sz w:val="22"/>
                <w:lang w:eastAsia="lv-LV"/>
              </w:rPr>
            </w:pPr>
          </w:p>
        </w:tc>
        <w:tc>
          <w:tcPr>
            <w:tcW w:w="567" w:type="dxa"/>
          </w:tcPr>
          <w:p w:rsidR="009D7646" w:rsidRPr="00C139A3" w:rsidRDefault="00BE5AA7" w:rsidP="00C139A3">
            <w:pPr>
              <w:jc w:val="center"/>
              <w:rPr>
                <w:rFonts w:eastAsia="Times New Roman"/>
                <w:b/>
                <w:iCs/>
                <w:color w:val="000000"/>
                <w:sz w:val="22"/>
                <w:lang w:eastAsia="lv-LV"/>
              </w:rPr>
            </w:pPr>
            <w:r>
              <w:rPr>
                <w:rFonts w:eastAsia="Times New Roman"/>
                <w:b/>
                <w:iCs/>
                <w:color w:val="000000"/>
                <w:sz w:val="22"/>
                <w:lang w:eastAsia="lv-LV"/>
              </w:rPr>
              <w:t>12</w:t>
            </w:r>
          </w:p>
        </w:tc>
        <w:tc>
          <w:tcPr>
            <w:tcW w:w="3969" w:type="dxa"/>
          </w:tcPr>
          <w:p w:rsidR="009D7646" w:rsidRDefault="009D7646" w:rsidP="009D7646">
            <w:pPr>
              <w:ind w:firstLine="567"/>
              <w:jc w:val="both"/>
              <w:rPr>
                <w:rFonts w:eastAsia="Times New Roman"/>
                <w:b/>
                <w:color w:val="000000"/>
                <w:sz w:val="22"/>
                <w:u w:val="single"/>
                <w:lang w:eastAsia="lv-LV"/>
              </w:rPr>
            </w:pPr>
            <w:r>
              <w:rPr>
                <w:rFonts w:eastAsia="Times New Roman"/>
                <w:b/>
                <w:color w:val="000000"/>
                <w:sz w:val="22"/>
                <w:u w:val="single"/>
                <w:lang w:eastAsia="lv-LV"/>
              </w:rPr>
              <w:t>Finanšu ministre D.Reizniece-Ozola</w:t>
            </w:r>
          </w:p>
          <w:p w:rsidR="009D7646" w:rsidRPr="009D7646" w:rsidRDefault="009D7646" w:rsidP="009D7646">
            <w:pPr>
              <w:ind w:firstLine="567"/>
              <w:jc w:val="both"/>
              <w:rPr>
                <w:rFonts w:eastAsia="Times New Roman"/>
                <w:iCs/>
                <w:color w:val="000000"/>
                <w:sz w:val="22"/>
                <w:lang w:eastAsia="lv-LV"/>
              </w:rPr>
            </w:pPr>
            <w:r w:rsidRPr="009D7646">
              <w:rPr>
                <w:rFonts w:eastAsia="Times New Roman"/>
                <w:iCs/>
                <w:color w:val="000000"/>
                <w:sz w:val="22"/>
                <w:lang w:eastAsia="lv-LV"/>
              </w:rPr>
              <w:t>Papildināt likumprojektu ar jaunu pantu šādā redakcijā:</w:t>
            </w:r>
          </w:p>
          <w:p w:rsidR="009D7646" w:rsidRPr="009D7646" w:rsidRDefault="009D7646" w:rsidP="009D7646">
            <w:pPr>
              <w:ind w:firstLine="567"/>
              <w:jc w:val="both"/>
              <w:rPr>
                <w:rFonts w:eastAsia="Times New Roman"/>
                <w:iCs/>
                <w:color w:val="000000"/>
                <w:sz w:val="22"/>
                <w:lang w:eastAsia="lv-LV"/>
              </w:rPr>
            </w:pPr>
            <w:r w:rsidRPr="009D7646">
              <w:rPr>
                <w:rFonts w:eastAsia="Times New Roman"/>
                <w:iCs/>
                <w:color w:val="000000"/>
                <w:sz w:val="22"/>
                <w:lang w:eastAsia="lv-LV"/>
              </w:rPr>
              <w:t>“Izteikt 10.panta 1.</w:t>
            </w:r>
            <w:r w:rsidRPr="009D7646">
              <w:rPr>
                <w:rFonts w:eastAsia="Times New Roman"/>
                <w:iCs/>
                <w:color w:val="000000"/>
                <w:sz w:val="22"/>
                <w:vertAlign w:val="superscript"/>
                <w:lang w:eastAsia="lv-LV"/>
              </w:rPr>
              <w:t>9</w:t>
            </w:r>
            <w:r w:rsidRPr="009D7646">
              <w:rPr>
                <w:rFonts w:eastAsia="Times New Roman"/>
                <w:iCs/>
                <w:color w:val="000000"/>
                <w:sz w:val="22"/>
                <w:lang w:eastAsia="lv-LV"/>
              </w:rPr>
              <w:t xml:space="preserve"> daļu šādā redakcijā:</w:t>
            </w:r>
          </w:p>
          <w:p w:rsidR="009D7646" w:rsidRPr="009D7646" w:rsidRDefault="009D7646" w:rsidP="009D7646">
            <w:pPr>
              <w:ind w:firstLine="567"/>
              <w:jc w:val="both"/>
              <w:rPr>
                <w:rFonts w:eastAsia="Times New Roman"/>
                <w:iCs/>
                <w:color w:val="000000"/>
                <w:sz w:val="22"/>
                <w:lang w:eastAsia="lv-LV"/>
              </w:rPr>
            </w:pPr>
            <w:r w:rsidRPr="009D7646">
              <w:rPr>
                <w:rFonts w:eastAsia="Times New Roman"/>
                <w:iCs/>
                <w:color w:val="000000"/>
                <w:sz w:val="22"/>
                <w:lang w:eastAsia="lv-LV"/>
              </w:rPr>
              <w:t>“1.</w:t>
            </w:r>
            <w:r w:rsidRPr="009D7646">
              <w:rPr>
                <w:rFonts w:eastAsia="Times New Roman"/>
                <w:iCs/>
                <w:color w:val="000000"/>
                <w:sz w:val="22"/>
                <w:vertAlign w:val="superscript"/>
                <w:lang w:eastAsia="lv-LV"/>
              </w:rPr>
              <w:t>9</w:t>
            </w:r>
            <w:r w:rsidRPr="009D7646">
              <w:rPr>
                <w:rFonts w:eastAsia="Times New Roman"/>
                <w:iCs/>
                <w:color w:val="000000"/>
                <w:sz w:val="22"/>
                <w:lang w:eastAsia="lv-LV"/>
              </w:rPr>
              <w:t xml:space="preserve"> Šā panta pirmās daļas 5. un 6. punktā minētie maksātāja attaisnotie izdevumi kopā nedrīkst pārsniegt 10 procentus no maksātāja gada ienākuma lieluma šā likuma 15.panta divdesmit pirmās daļas izpratnē (šā panta otrajā daļā - no mēneša bruto darba samaksas, kas ir kalendāra mēneša darba samaksa pirms to summu atskaitīšanas, par kurām saskaņā ar šo likumu atļauts samazināt darbinieka apliekamo ienākumu, kā arī pirms jebkuru ieturējumu izdarīšanas), bet ne vairāk kā 4000 </w:t>
            </w:r>
            <w:r w:rsidRPr="009D7646">
              <w:rPr>
                <w:rFonts w:eastAsia="Times New Roman"/>
                <w:i/>
                <w:iCs/>
                <w:color w:val="000000"/>
                <w:sz w:val="22"/>
                <w:lang w:eastAsia="lv-LV"/>
              </w:rPr>
              <w:t>euro</w:t>
            </w:r>
            <w:r w:rsidRPr="009D7646">
              <w:rPr>
                <w:rFonts w:eastAsia="Times New Roman"/>
                <w:iCs/>
                <w:color w:val="000000"/>
                <w:sz w:val="22"/>
                <w:lang w:eastAsia="lv-LV"/>
              </w:rPr>
              <w:t> gadā.”.</w:t>
            </w:r>
          </w:p>
        </w:tc>
        <w:tc>
          <w:tcPr>
            <w:tcW w:w="1418" w:type="dxa"/>
          </w:tcPr>
          <w:p w:rsidR="009D7646" w:rsidRPr="00EF145A" w:rsidRDefault="009D7646" w:rsidP="00EF145A">
            <w:pPr>
              <w:ind w:firstLine="567"/>
              <w:jc w:val="both"/>
              <w:rPr>
                <w:rFonts w:eastAsia="Times New Roman"/>
                <w:iCs/>
                <w:color w:val="000000"/>
                <w:sz w:val="22"/>
                <w:lang w:eastAsia="lv-LV"/>
              </w:rPr>
            </w:pPr>
          </w:p>
        </w:tc>
        <w:tc>
          <w:tcPr>
            <w:tcW w:w="1418" w:type="dxa"/>
          </w:tcPr>
          <w:p w:rsidR="009D7646" w:rsidRPr="00EF145A" w:rsidRDefault="009D7646" w:rsidP="00EF145A">
            <w:pPr>
              <w:ind w:firstLine="567"/>
              <w:jc w:val="both"/>
              <w:rPr>
                <w:rFonts w:eastAsia="Times New Roman"/>
                <w:iCs/>
                <w:color w:val="000000"/>
                <w:sz w:val="22"/>
                <w:lang w:eastAsia="lv-LV"/>
              </w:rPr>
            </w:pPr>
          </w:p>
        </w:tc>
      </w:tr>
      <w:tr w:rsidR="00C139A3" w:rsidRPr="001B3F41" w:rsidTr="0019520E">
        <w:tc>
          <w:tcPr>
            <w:tcW w:w="3969" w:type="dxa"/>
            <w:shd w:val="clear" w:color="auto" w:fill="auto"/>
          </w:tcPr>
          <w:p w:rsidR="00C139A3" w:rsidRDefault="00C139A3" w:rsidP="00EF0958">
            <w:pPr>
              <w:ind w:firstLine="567"/>
              <w:jc w:val="both"/>
              <w:rPr>
                <w:sz w:val="22"/>
              </w:rPr>
            </w:pPr>
            <w:r w:rsidRPr="00BA2735">
              <w:rPr>
                <w:sz w:val="22"/>
              </w:rPr>
              <w:t>5. Šā panta pirmās daļas 1., 2., 3., 5., 6. un 8.punktā minētos izdevumus nepiemēro mikrouzņēmuma — mikrouzņēmumu nodokļa maksātāja — darbinieka un īpašnieka ienākumam no mikrouzņēmuma, ienākumiem, kuriem piemērojama šā likuma 15.panta 3.</w:t>
            </w:r>
            <w:r w:rsidRPr="00BA2735">
              <w:rPr>
                <w:sz w:val="22"/>
                <w:vertAlign w:val="superscript"/>
              </w:rPr>
              <w:t>1</w:t>
            </w:r>
            <w:r w:rsidRPr="00BA2735">
              <w:rPr>
                <w:sz w:val="22"/>
              </w:rPr>
              <w:t xml:space="preserve"> daļā, septītajā un desmitajā daļā noteiktā nodokļa likme, un ienākumam pielīdzināmiem aizdevumiem. Šā panta pirmajā daļā minētos izdevumus nepiemēro saimnieciskās darbības ienākumiem, par kuriem tiek maksāta patentmaksa.</w:t>
            </w:r>
          </w:p>
          <w:p w:rsidR="00C139A3" w:rsidRDefault="00C139A3" w:rsidP="00EF0958">
            <w:pPr>
              <w:ind w:firstLine="567"/>
              <w:jc w:val="both"/>
              <w:rPr>
                <w:sz w:val="22"/>
              </w:rPr>
            </w:pPr>
          </w:p>
          <w:p w:rsidR="00C139A3" w:rsidRPr="00BA2735" w:rsidRDefault="00C139A3" w:rsidP="00BA2735">
            <w:pPr>
              <w:ind w:firstLine="567"/>
              <w:jc w:val="both"/>
              <w:rPr>
                <w:b/>
                <w:i/>
                <w:sz w:val="22"/>
              </w:rPr>
            </w:pPr>
            <w:r w:rsidRPr="00E34534">
              <w:rPr>
                <w:b/>
                <w:i/>
                <w:sz w:val="22"/>
              </w:rPr>
              <w:t>Likuma redakcija ar grozījumiem, kas izdarīti ar 28.07.2017. likumu, kas stājas spēkā 01.01.2018.</w:t>
            </w:r>
          </w:p>
          <w:p w:rsidR="00C139A3" w:rsidRPr="003517B6" w:rsidRDefault="00C139A3" w:rsidP="006E7B46">
            <w:pPr>
              <w:ind w:firstLine="567"/>
              <w:jc w:val="both"/>
              <w:rPr>
                <w:sz w:val="22"/>
              </w:rPr>
            </w:pPr>
            <w:r w:rsidRPr="003517B6">
              <w:rPr>
                <w:sz w:val="22"/>
              </w:rPr>
              <w:t xml:space="preserve">5. Šā panta pirmās daļas 1., 2., 3., 5., 6. un 8.punktā minētos izdevumus nepiemēro mikrouzņēmuma — mikrouzņēmumu nodokļa maksātāja — darbinieka un īpašnieka ienākumam no mikrouzņēmuma, ienākumiem, kuriem piemērojama šā likuma 15. panta </w:t>
            </w:r>
            <w:r w:rsidRPr="003517B6">
              <w:rPr>
                <w:sz w:val="22"/>
                <w:u w:val="single"/>
              </w:rPr>
              <w:t>piektajā</w:t>
            </w:r>
            <w:r w:rsidRPr="003517B6">
              <w:rPr>
                <w:sz w:val="22"/>
              </w:rPr>
              <w:t>, septītajā, astotajā un divpadsmitajā daļā noteiktā nodokļa likme, un ienākumam pielīdzināmiem aizdevumiem. Šā panta pirmajā daļā minētos izdevumus nepiemēro saimnieciskās darbības ienākumiem, par kuriem tiek maksāta patentmaksa.</w:t>
            </w:r>
          </w:p>
        </w:tc>
        <w:tc>
          <w:tcPr>
            <w:tcW w:w="3969" w:type="dxa"/>
            <w:shd w:val="clear" w:color="auto" w:fill="auto"/>
          </w:tcPr>
          <w:p w:rsidR="00C139A3" w:rsidRPr="00F5367D" w:rsidRDefault="00C139A3" w:rsidP="005012EB">
            <w:pPr>
              <w:ind w:firstLine="567"/>
              <w:jc w:val="both"/>
              <w:rPr>
                <w:rFonts w:eastAsia="Times New Roman"/>
                <w:color w:val="000000"/>
                <w:sz w:val="22"/>
                <w:lang w:eastAsia="lv-LV"/>
              </w:rPr>
            </w:pPr>
            <w:r w:rsidRPr="006D5E83">
              <w:rPr>
                <w:rFonts w:eastAsia="Times New Roman"/>
                <w:iCs/>
                <w:color w:val="000000"/>
                <w:sz w:val="22"/>
                <w:lang w:eastAsia="lv-LV"/>
              </w:rPr>
              <w:t>4. Papildināt 10. panta piekto daļu pēc vārda "piektajā" ar vārdu "sestajā".</w:t>
            </w:r>
          </w:p>
        </w:tc>
        <w:tc>
          <w:tcPr>
            <w:tcW w:w="567" w:type="dxa"/>
          </w:tcPr>
          <w:p w:rsidR="00C139A3" w:rsidRPr="00C139A3" w:rsidRDefault="00C139A3" w:rsidP="00C139A3">
            <w:pPr>
              <w:jc w:val="center"/>
              <w:rPr>
                <w:rFonts w:eastAsia="Times New Roman"/>
                <w:b/>
                <w:iCs/>
                <w:color w:val="000000"/>
                <w:sz w:val="22"/>
                <w:lang w:eastAsia="lv-LV"/>
              </w:rPr>
            </w:pPr>
          </w:p>
        </w:tc>
        <w:tc>
          <w:tcPr>
            <w:tcW w:w="3969" w:type="dxa"/>
          </w:tcPr>
          <w:p w:rsidR="00C139A3" w:rsidRPr="006D5E83" w:rsidRDefault="00C139A3" w:rsidP="005012EB">
            <w:pPr>
              <w:ind w:firstLine="567"/>
              <w:jc w:val="both"/>
              <w:rPr>
                <w:rFonts w:eastAsia="Times New Roman"/>
                <w:iCs/>
                <w:color w:val="000000"/>
                <w:sz w:val="22"/>
                <w:lang w:eastAsia="lv-LV"/>
              </w:rPr>
            </w:pPr>
          </w:p>
        </w:tc>
        <w:tc>
          <w:tcPr>
            <w:tcW w:w="1418" w:type="dxa"/>
          </w:tcPr>
          <w:p w:rsidR="00C139A3" w:rsidRPr="006D5E83" w:rsidRDefault="00C139A3" w:rsidP="005012EB">
            <w:pPr>
              <w:ind w:firstLine="567"/>
              <w:jc w:val="both"/>
              <w:rPr>
                <w:rFonts w:eastAsia="Times New Roman"/>
                <w:iCs/>
                <w:color w:val="000000"/>
                <w:sz w:val="22"/>
                <w:lang w:eastAsia="lv-LV"/>
              </w:rPr>
            </w:pPr>
          </w:p>
        </w:tc>
        <w:tc>
          <w:tcPr>
            <w:tcW w:w="1418" w:type="dxa"/>
          </w:tcPr>
          <w:p w:rsidR="00C139A3" w:rsidRPr="006D5E83" w:rsidRDefault="00C139A3" w:rsidP="005012EB">
            <w:pPr>
              <w:ind w:firstLine="567"/>
              <w:jc w:val="both"/>
              <w:rPr>
                <w:rFonts w:eastAsia="Times New Roman"/>
                <w:iCs/>
                <w:color w:val="000000"/>
                <w:sz w:val="22"/>
                <w:lang w:eastAsia="lv-LV"/>
              </w:rPr>
            </w:pPr>
          </w:p>
        </w:tc>
      </w:tr>
      <w:tr w:rsidR="007B5FBF" w:rsidRPr="001B3F41" w:rsidTr="0019520E">
        <w:tc>
          <w:tcPr>
            <w:tcW w:w="3969" w:type="dxa"/>
            <w:shd w:val="clear" w:color="auto" w:fill="auto"/>
          </w:tcPr>
          <w:p w:rsidR="007B5FBF" w:rsidRPr="003517B6" w:rsidRDefault="007B5FBF" w:rsidP="00EF0958">
            <w:pPr>
              <w:ind w:firstLine="567"/>
              <w:jc w:val="both"/>
              <w:rPr>
                <w:b/>
                <w:bCs/>
                <w:sz w:val="22"/>
              </w:rPr>
            </w:pPr>
          </w:p>
        </w:tc>
        <w:tc>
          <w:tcPr>
            <w:tcW w:w="3969" w:type="dxa"/>
            <w:shd w:val="clear" w:color="auto" w:fill="auto"/>
          </w:tcPr>
          <w:p w:rsidR="007B5FBF" w:rsidRPr="006D5E83" w:rsidRDefault="007B5FBF" w:rsidP="005012EB">
            <w:pPr>
              <w:ind w:firstLine="567"/>
              <w:jc w:val="both"/>
              <w:rPr>
                <w:rFonts w:eastAsia="Times New Roman"/>
                <w:iCs/>
                <w:color w:val="000000"/>
                <w:sz w:val="22"/>
                <w:lang w:eastAsia="lv-LV"/>
              </w:rPr>
            </w:pPr>
          </w:p>
        </w:tc>
        <w:tc>
          <w:tcPr>
            <w:tcW w:w="567" w:type="dxa"/>
          </w:tcPr>
          <w:p w:rsidR="007B5FBF" w:rsidRPr="00C139A3" w:rsidRDefault="00BE5AA7" w:rsidP="00C139A3">
            <w:pPr>
              <w:jc w:val="center"/>
              <w:rPr>
                <w:rFonts w:eastAsia="Times New Roman"/>
                <w:b/>
                <w:iCs/>
                <w:color w:val="000000"/>
                <w:sz w:val="22"/>
                <w:lang w:eastAsia="lv-LV"/>
              </w:rPr>
            </w:pPr>
            <w:r>
              <w:rPr>
                <w:rFonts w:eastAsia="Times New Roman"/>
                <w:b/>
                <w:iCs/>
                <w:color w:val="000000"/>
                <w:sz w:val="22"/>
                <w:lang w:eastAsia="lv-LV"/>
              </w:rPr>
              <w:t>13</w:t>
            </w:r>
          </w:p>
        </w:tc>
        <w:tc>
          <w:tcPr>
            <w:tcW w:w="3969" w:type="dxa"/>
          </w:tcPr>
          <w:p w:rsidR="007B5FBF" w:rsidRDefault="007B5FBF" w:rsidP="005012EB">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Deputāte J.Stepaņenko</w:t>
            </w:r>
          </w:p>
          <w:p w:rsidR="007B5FBF" w:rsidRPr="007B5FBF" w:rsidRDefault="007B5FBF" w:rsidP="007B5FBF">
            <w:pPr>
              <w:ind w:firstLine="567"/>
              <w:jc w:val="both"/>
              <w:rPr>
                <w:rFonts w:eastAsia="Times New Roman"/>
                <w:iCs/>
                <w:color w:val="000000"/>
                <w:sz w:val="22"/>
                <w:lang w:eastAsia="lv-LV"/>
              </w:rPr>
            </w:pPr>
            <w:r w:rsidRPr="007B5FBF">
              <w:rPr>
                <w:rFonts w:eastAsia="Times New Roman"/>
                <w:iCs/>
                <w:color w:val="000000"/>
                <w:sz w:val="22"/>
                <w:lang w:eastAsia="lv-LV"/>
              </w:rPr>
              <w:t>Papildināt likumprojektu ar jaunu pantu šādā redakcijā:</w:t>
            </w:r>
          </w:p>
          <w:p w:rsidR="007B5FBF" w:rsidRPr="007B5FBF" w:rsidRDefault="007B5FBF" w:rsidP="007B5FBF">
            <w:pPr>
              <w:ind w:firstLine="567"/>
              <w:jc w:val="both"/>
              <w:rPr>
                <w:rFonts w:eastAsia="Times New Roman"/>
                <w:iCs/>
                <w:color w:val="000000"/>
                <w:sz w:val="22"/>
                <w:lang w:eastAsia="lv-LV"/>
              </w:rPr>
            </w:pPr>
            <w:r w:rsidRPr="007B5FBF">
              <w:rPr>
                <w:rFonts w:eastAsia="Times New Roman"/>
                <w:iCs/>
                <w:color w:val="000000"/>
                <w:sz w:val="22"/>
                <w:lang w:eastAsia="lv-LV"/>
              </w:rPr>
              <w:t>“Papildināt likuma 10.pantu ar jaunu daļu šādā redakcijā:</w:t>
            </w:r>
          </w:p>
          <w:p w:rsidR="007B5FBF" w:rsidRPr="007B5FBF" w:rsidRDefault="007B5FBF" w:rsidP="007B5FBF">
            <w:pPr>
              <w:ind w:firstLine="567"/>
              <w:jc w:val="both"/>
              <w:rPr>
                <w:rFonts w:eastAsia="Times New Roman"/>
                <w:iCs/>
                <w:color w:val="000000"/>
                <w:sz w:val="22"/>
                <w:lang w:eastAsia="lv-LV"/>
              </w:rPr>
            </w:pPr>
            <w:r w:rsidRPr="007B5FBF">
              <w:rPr>
                <w:rFonts w:eastAsia="Times New Roman"/>
                <w:iCs/>
                <w:color w:val="000000"/>
                <w:sz w:val="22"/>
                <w:lang w:eastAsia="lv-LV"/>
              </w:rPr>
              <w:t>“Procentu maksa par banku kredīta pakalpojumu izmantošanu, izņemot soda naudas maksājumus, mājokļa kredītam, kas izsniegts vienīgā nekustamā īpašuma-dzīvojamās telpas  iegādei  vai būvniecībai daudzbērnu ģimenei vai ģimenei, kuras aprūpē ir  bērns ar invaliditāti. Minēto izdevumu apmēru un piemērošanas kārtību nosaka Ministru kabinets.””.</w:t>
            </w:r>
          </w:p>
        </w:tc>
        <w:tc>
          <w:tcPr>
            <w:tcW w:w="1418" w:type="dxa"/>
          </w:tcPr>
          <w:p w:rsidR="007B5FBF" w:rsidRPr="006D5E83" w:rsidRDefault="007B5FBF" w:rsidP="005012EB">
            <w:pPr>
              <w:ind w:firstLine="567"/>
              <w:jc w:val="both"/>
              <w:rPr>
                <w:rFonts w:eastAsia="Times New Roman"/>
                <w:iCs/>
                <w:color w:val="000000"/>
                <w:sz w:val="22"/>
                <w:lang w:eastAsia="lv-LV"/>
              </w:rPr>
            </w:pPr>
          </w:p>
        </w:tc>
        <w:tc>
          <w:tcPr>
            <w:tcW w:w="1418" w:type="dxa"/>
          </w:tcPr>
          <w:p w:rsidR="007B5FBF" w:rsidRPr="006D5E83" w:rsidRDefault="007B5FBF" w:rsidP="005012EB">
            <w:pPr>
              <w:ind w:firstLine="567"/>
              <w:jc w:val="both"/>
              <w:rPr>
                <w:rFonts w:eastAsia="Times New Roman"/>
                <w:iCs/>
                <w:color w:val="000000"/>
                <w:sz w:val="22"/>
                <w:lang w:eastAsia="lv-LV"/>
              </w:rPr>
            </w:pPr>
          </w:p>
        </w:tc>
      </w:tr>
      <w:tr w:rsidR="00EC05B5" w:rsidRPr="001B3F41" w:rsidTr="0019520E">
        <w:tc>
          <w:tcPr>
            <w:tcW w:w="3969" w:type="dxa"/>
            <w:shd w:val="clear" w:color="auto" w:fill="auto"/>
          </w:tcPr>
          <w:p w:rsidR="00EC05B5" w:rsidRDefault="00EC05B5" w:rsidP="00EC05B5">
            <w:pPr>
              <w:ind w:firstLine="567"/>
              <w:jc w:val="both"/>
              <w:rPr>
                <w:b/>
                <w:bCs/>
                <w:sz w:val="22"/>
              </w:rPr>
            </w:pPr>
            <w:r w:rsidRPr="000F65B9">
              <w:rPr>
                <w:b/>
                <w:bCs/>
                <w:sz w:val="22"/>
              </w:rPr>
              <w:t>11.</w:t>
            </w:r>
            <w:r w:rsidRPr="000F65B9">
              <w:rPr>
                <w:b/>
                <w:bCs/>
                <w:sz w:val="22"/>
                <w:vertAlign w:val="superscript"/>
              </w:rPr>
              <w:t>9</w:t>
            </w:r>
            <w:r w:rsidRPr="000F65B9">
              <w:rPr>
                <w:b/>
                <w:bCs/>
                <w:sz w:val="22"/>
              </w:rPr>
              <w:t xml:space="preserve"> pants. Ienākuma no kapitāla noteikšana</w:t>
            </w:r>
          </w:p>
          <w:p w:rsidR="00EC05B5" w:rsidRPr="00953355" w:rsidRDefault="00953355" w:rsidP="00EF0958">
            <w:pPr>
              <w:ind w:firstLine="567"/>
              <w:jc w:val="both"/>
              <w:rPr>
                <w:bCs/>
                <w:sz w:val="22"/>
              </w:rPr>
            </w:pPr>
            <w:r w:rsidRPr="00953355">
              <w:rPr>
                <w:bCs/>
                <w:sz w:val="22"/>
              </w:rPr>
              <w:t>1. Kapitāla pieaugumu nosaka, no kapitāla aktīva atsavināšanas cenas atņemot iegādes vērtību un kapitāla aktīvā veikto ieguldījumu vērtību kapitāla aktīva turēšanas laikā. Ja tiek saņemta likvidācijas kvota Komerclikuma izpratnē, kapitāla pieaugumu nosaka no atlīdzības, kas saņemta kā likvidācijas kvota, atņemot kapitāla aktīva iegādes vērtību un kapitāla aktīvā veikto ieguldījumu vērtību kapitāla aktīva turēšanas laikā.</w:t>
            </w:r>
          </w:p>
        </w:tc>
        <w:tc>
          <w:tcPr>
            <w:tcW w:w="3969" w:type="dxa"/>
            <w:shd w:val="clear" w:color="auto" w:fill="auto"/>
          </w:tcPr>
          <w:p w:rsidR="00EC05B5" w:rsidRPr="006D5E83" w:rsidRDefault="00EC05B5" w:rsidP="005012EB">
            <w:pPr>
              <w:ind w:firstLine="567"/>
              <w:jc w:val="both"/>
              <w:rPr>
                <w:rFonts w:eastAsia="Times New Roman"/>
                <w:iCs/>
                <w:color w:val="000000"/>
                <w:sz w:val="22"/>
                <w:lang w:eastAsia="lv-LV"/>
              </w:rPr>
            </w:pPr>
          </w:p>
        </w:tc>
        <w:tc>
          <w:tcPr>
            <w:tcW w:w="567" w:type="dxa"/>
          </w:tcPr>
          <w:p w:rsidR="00EC05B5" w:rsidRPr="00C139A3" w:rsidRDefault="00BE5AA7" w:rsidP="00C139A3">
            <w:pPr>
              <w:jc w:val="center"/>
              <w:rPr>
                <w:rFonts w:eastAsia="Times New Roman"/>
                <w:b/>
                <w:iCs/>
                <w:color w:val="000000"/>
                <w:sz w:val="22"/>
                <w:lang w:eastAsia="lv-LV"/>
              </w:rPr>
            </w:pPr>
            <w:r>
              <w:rPr>
                <w:rFonts w:eastAsia="Times New Roman"/>
                <w:b/>
                <w:iCs/>
                <w:color w:val="000000"/>
                <w:sz w:val="22"/>
                <w:lang w:eastAsia="lv-LV"/>
              </w:rPr>
              <w:t>14</w:t>
            </w:r>
          </w:p>
        </w:tc>
        <w:tc>
          <w:tcPr>
            <w:tcW w:w="3969" w:type="dxa"/>
          </w:tcPr>
          <w:p w:rsidR="00EC05B5" w:rsidRDefault="009C49BE" w:rsidP="005012EB">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Deputāts J.Dombrava</w:t>
            </w:r>
          </w:p>
          <w:p w:rsidR="00235E0F" w:rsidRPr="00235E0F" w:rsidRDefault="00235E0F" w:rsidP="00235E0F">
            <w:pPr>
              <w:ind w:firstLine="567"/>
              <w:jc w:val="both"/>
              <w:rPr>
                <w:rFonts w:eastAsia="Times New Roman"/>
                <w:iCs/>
                <w:color w:val="000000"/>
                <w:sz w:val="22"/>
                <w:lang w:eastAsia="lv-LV"/>
              </w:rPr>
            </w:pPr>
            <w:r w:rsidRPr="00235E0F">
              <w:rPr>
                <w:rFonts w:eastAsia="Times New Roman"/>
                <w:iCs/>
                <w:color w:val="000000"/>
                <w:sz w:val="22"/>
                <w:lang w:eastAsia="lv-LV"/>
              </w:rPr>
              <w:t>Izteikt 11.</w:t>
            </w:r>
            <w:r w:rsidRPr="00235E0F">
              <w:rPr>
                <w:rFonts w:eastAsia="Times New Roman"/>
                <w:iCs/>
                <w:color w:val="000000"/>
                <w:sz w:val="22"/>
                <w:vertAlign w:val="superscript"/>
                <w:lang w:eastAsia="lv-LV"/>
              </w:rPr>
              <w:t>9</w:t>
            </w:r>
            <w:r w:rsidRPr="00235E0F">
              <w:rPr>
                <w:rFonts w:eastAsia="Times New Roman"/>
                <w:iCs/>
                <w:color w:val="000000"/>
                <w:sz w:val="22"/>
                <w:lang w:eastAsia="lv-LV"/>
              </w:rPr>
              <w:t xml:space="preserve"> panta 1.punktu šādā redakcijā:</w:t>
            </w:r>
          </w:p>
          <w:p w:rsidR="009C49BE" w:rsidRPr="00235E0F" w:rsidRDefault="00235E0F" w:rsidP="00235E0F">
            <w:pPr>
              <w:ind w:firstLine="567"/>
              <w:jc w:val="both"/>
              <w:rPr>
                <w:rFonts w:eastAsia="Times New Roman"/>
                <w:iCs/>
                <w:color w:val="000000"/>
                <w:sz w:val="22"/>
                <w:lang w:eastAsia="lv-LV"/>
              </w:rPr>
            </w:pPr>
            <w:r w:rsidRPr="00235E0F">
              <w:rPr>
                <w:rFonts w:eastAsia="Times New Roman"/>
                <w:iCs/>
                <w:color w:val="000000"/>
                <w:sz w:val="22"/>
                <w:lang w:eastAsia="lv-LV"/>
              </w:rPr>
              <w:t>“1. Kapitāla pieaugumu nosaka, no kapitāla aktīva atsavināšanas cenas atņemot iegādes vērtību</w:t>
            </w:r>
            <w:r w:rsidRPr="00235E0F">
              <w:rPr>
                <w:rFonts w:eastAsia="Times New Roman"/>
                <w:iCs/>
                <w:color w:val="000000"/>
                <w:sz w:val="22"/>
                <w:u w:val="single"/>
                <w:lang w:eastAsia="lv-LV"/>
              </w:rPr>
              <w:t>, komisijas maksas un citus oficiāli reģistrētus maksājumus, kuri ir saistīti ar kapitāla iegādi vai atsavināšanu,</w:t>
            </w:r>
            <w:r w:rsidRPr="00235E0F">
              <w:rPr>
                <w:rFonts w:eastAsia="Times New Roman"/>
                <w:iCs/>
                <w:color w:val="000000"/>
                <w:sz w:val="22"/>
                <w:lang w:eastAsia="lv-LV"/>
              </w:rPr>
              <w:t>un kapitāla aktīvā veikto ieguldījumu vērtību kapitāla aktīva turēšanas laikā. Ja tiek saņemta likvidācijas kvota Komerclikuma izpratnē, kapitāla pieaugumu nosaka no atlīdzības, kas saņemta kā likvidācijas kvota, atņemot kapitāla aktīva iegādes vērtību un kapitāla aktīvā veikto ieguldījumu vērtību kapitāla aktīva turēšanas laikā.”</w:t>
            </w:r>
          </w:p>
        </w:tc>
        <w:tc>
          <w:tcPr>
            <w:tcW w:w="1418" w:type="dxa"/>
          </w:tcPr>
          <w:p w:rsidR="00EC05B5" w:rsidRPr="006D5E83" w:rsidRDefault="00EC05B5" w:rsidP="005012EB">
            <w:pPr>
              <w:ind w:firstLine="567"/>
              <w:jc w:val="both"/>
              <w:rPr>
                <w:rFonts w:eastAsia="Times New Roman"/>
                <w:iCs/>
                <w:color w:val="000000"/>
                <w:sz w:val="22"/>
                <w:lang w:eastAsia="lv-LV"/>
              </w:rPr>
            </w:pPr>
          </w:p>
        </w:tc>
        <w:tc>
          <w:tcPr>
            <w:tcW w:w="1418" w:type="dxa"/>
          </w:tcPr>
          <w:p w:rsidR="00EC05B5" w:rsidRPr="006D5E83" w:rsidRDefault="00EC05B5" w:rsidP="005012EB">
            <w:pPr>
              <w:ind w:firstLine="567"/>
              <w:jc w:val="both"/>
              <w:rPr>
                <w:rFonts w:eastAsia="Times New Roman"/>
                <w:iCs/>
                <w:color w:val="000000"/>
                <w:sz w:val="22"/>
                <w:lang w:eastAsia="lv-LV"/>
              </w:rPr>
            </w:pPr>
          </w:p>
        </w:tc>
      </w:tr>
      <w:tr w:rsidR="00C139A3" w:rsidRPr="001B3F41" w:rsidTr="0019520E">
        <w:tc>
          <w:tcPr>
            <w:tcW w:w="3969" w:type="dxa"/>
            <w:shd w:val="clear" w:color="auto" w:fill="auto"/>
          </w:tcPr>
          <w:p w:rsidR="00C139A3" w:rsidRPr="00E86011" w:rsidRDefault="00C139A3" w:rsidP="00E86011">
            <w:pPr>
              <w:ind w:firstLine="567"/>
              <w:jc w:val="both"/>
              <w:rPr>
                <w:sz w:val="22"/>
              </w:rPr>
            </w:pPr>
            <w:r w:rsidRPr="00E86011">
              <w:rPr>
                <w:sz w:val="22"/>
              </w:rPr>
              <w:t>11. Ienākumu no kapitāla, kas nav kapitāla pieaugums, veido:</w:t>
            </w:r>
          </w:p>
          <w:p w:rsidR="00C139A3" w:rsidRPr="000F65B9" w:rsidRDefault="00C139A3" w:rsidP="00E86011">
            <w:pPr>
              <w:ind w:firstLine="567"/>
              <w:jc w:val="both"/>
              <w:rPr>
                <w:sz w:val="22"/>
              </w:rPr>
            </w:pPr>
          </w:p>
        </w:tc>
        <w:tc>
          <w:tcPr>
            <w:tcW w:w="3969" w:type="dxa"/>
            <w:shd w:val="clear" w:color="auto" w:fill="auto"/>
          </w:tcPr>
          <w:p w:rsidR="00C139A3" w:rsidRPr="00721728" w:rsidRDefault="00C139A3" w:rsidP="00721728">
            <w:pPr>
              <w:ind w:firstLine="567"/>
              <w:jc w:val="both"/>
              <w:rPr>
                <w:rFonts w:eastAsia="Times New Roman"/>
                <w:iCs/>
                <w:color w:val="000000"/>
                <w:sz w:val="22"/>
                <w:lang w:eastAsia="lv-LV"/>
              </w:rPr>
            </w:pPr>
            <w:r w:rsidRPr="00721728">
              <w:rPr>
                <w:rFonts w:eastAsia="Times New Roman"/>
                <w:iCs/>
                <w:color w:val="000000"/>
                <w:sz w:val="22"/>
                <w:lang w:eastAsia="lv-LV"/>
              </w:rPr>
              <w:t>5.  11.</w:t>
            </w:r>
            <w:r w:rsidRPr="00721728">
              <w:rPr>
                <w:rFonts w:eastAsia="Times New Roman"/>
                <w:iCs/>
                <w:color w:val="000000"/>
                <w:sz w:val="22"/>
                <w:vertAlign w:val="superscript"/>
                <w:lang w:eastAsia="lv-LV"/>
              </w:rPr>
              <w:t>9 </w:t>
            </w:r>
            <w:r w:rsidRPr="00721728">
              <w:rPr>
                <w:rFonts w:eastAsia="Times New Roman"/>
                <w:iCs/>
                <w:color w:val="000000"/>
                <w:sz w:val="22"/>
                <w:lang w:eastAsia="lv-LV"/>
              </w:rPr>
              <w:t>pantā:</w:t>
            </w:r>
          </w:p>
          <w:p w:rsidR="00C139A3" w:rsidRPr="00721728" w:rsidRDefault="00C139A3" w:rsidP="00721728">
            <w:pPr>
              <w:ind w:firstLine="567"/>
              <w:jc w:val="both"/>
              <w:rPr>
                <w:rFonts w:eastAsia="Times New Roman"/>
                <w:color w:val="000000"/>
                <w:sz w:val="22"/>
                <w:lang w:eastAsia="lv-LV"/>
              </w:rPr>
            </w:pPr>
            <w:r w:rsidRPr="00721728">
              <w:rPr>
                <w:rFonts w:eastAsia="Times New Roman"/>
                <w:color w:val="000000"/>
                <w:sz w:val="22"/>
                <w:lang w:eastAsia="lv-LV"/>
              </w:rPr>
              <w:t>papildināt vienpadsmito daļu ar 6. punktu šādā redakcijā:</w:t>
            </w:r>
          </w:p>
          <w:p w:rsidR="00C139A3" w:rsidRPr="006E7B46" w:rsidRDefault="00C139A3" w:rsidP="006E7B46">
            <w:pPr>
              <w:ind w:firstLine="567"/>
              <w:jc w:val="both"/>
              <w:rPr>
                <w:rFonts w:eastAsia="Times New Roman"/>
                <w:iCs/>
                <w:color w:val="000000"/>
                <w:sz w:val="22"/>
                <w:lang w:eastAsia="lv-LV"/>
              </w:rPr>
            </w:pPr>
            <w:r w:rsidRPr="00721728">
              <w:rPr>
                <w:rFonts w:eastAsia="Times New Roman"/>
                <w:iCs/>
                <w:color w:val="000000"/>
                <w:sz w:val="22"/>
                <w:lang w:eastAsia="lv-LV"/>
              </w:rPr>
              <w:t>"6) ienākums no ieguldījumu konta, ja ieguldījumu konts atbilst šā likuma 11.</w:t>
            </w:r>
            <w:r w:rsidRPr="00721728">
              <w:rPr>
                <w:rFonts w:eastAsia="Times New Roman"/>
                <w:iCs/>
                <w:color w:val="000000"/>
                <w:sz w:val="22"/>
                <w:vertAlign w:val="superscript"/>
                <w:lang w:eastAsia="lv-LV"/>
              </w:rPr>
              <w:t>13 </w:t>
            </w:r>
            <w:r w:rsidRPr="00721728">
              <w:rPr>
                <w:rFonts w:eastAsia="Times New Roman"/>
                <w:iCs/>
                <w:color w:val="000000"/>
                <w:sz w:val="22"/>
                <w:lang w:eastAsia="lv-LV"/>
              </w:rPr>
              <w:t>pantā noteiktajām prasībām.";</w:t>
            </w:r>
          </w:p>
        </w:tc>
        <w:tc>
          <w:tcPr>
            <w:tcW w:w="567" w:type="dxa"/>
          </w:tcPr>
          <w:p w:rsidR="00C139A3" w:rsidRPr="00C139A3" w:rsidRDefault="00C139A3" w:rsidP="00C139A3">
            <w:pPr>
              <w:jc w:val="center"/>
              <w:rPr>
                <w:rFonts w:eastAsia="Times New Roman"/>
                <w:b/>
                <w:iCs/>
                <w:color w:val="000000"/>
                <w:sz w:val="22"/>
                <w:lang w:eastAsia="lv-LV"/>
              </w:rPr>
            </w:pPr>
          </w:p>
        </w:tc>
        <w:tc>
          <w:tcPr>
            <w:tcW w:w="3969" w:type="dxa"/>
          </w:tcPr>
          <w:p w:rsidR="00C139A3" w:rsidRPr="00721728" w:rsidRDefault="00C139A3" w:rsidP="00721728">
            <w:pPr>
              <w:ind w:firstLine="567"/>
              <w:jc w:val="both"/>
              <w:rPr>
                <w:rFonts w:eastAsia="Times New Roman"/>
                <w:iCs/>
                <w:color w:val="000000"/>
                <w:sz w:val="22"/>
                <w:lang w:eastAsia="lv-LV"/>
              </w:rPr>
            </w:pPr>
          </w:p>
        </w:tc>
        <w:tc>
          <w:tcPr>
            <w:tcW w:w="1418" w:type="dxa"/>
          </w:tcPr>
          <w:p w:rsidR="00C139A3" w:rsidRPr="00721728" w:rsidRDefault="00C139A3" w:rsidP="00721728">
            <w:pPr>
              <w:ind w:firstLine="567"/>
              <w:jc w:val="both"/>
              <w:rPr>
                <w:rFonts w:eastAsia="Times New Roman"/>
                <w:iCs/>
                <w:color w:val="000000"/>
                <w:sz w:val="22"/>
                <w:lang w:eastAsia="lv-LV"/>
              </w:rPr>
            </w:pPr>
          </w:p>
        </w:tc>
        <w:tc>
          <w:tcPr>
            <w:tcW w:w="1418" w:type="dxa"/>
          </w:tcPr>
          <w:p w:rsidR="00C139A3" w:rsidRPr="00721728" w:rsidRDefault="00C139A3" w:rsidP="00721728">
            <w:pPr>
              <w:ind w:firstLine="567"/>
              <w:jc w:val="both"/>
              <w:rPr>
                <w:rFonts w:eastAsia="Times New Roman"/>
                <w:iCs/>
                <w:color w:val="000000"/>
                <w:sz w:val="22"/>
                <w:lang w:eastAsia="lv-LV"/>
              </w:rPr>
            </w:pPr>
          </w:p>
        </w:tc>
      </w:tr>
      <w:tr w:rsidR="00C139A3" w:rsidRPr="001B3F41" w:rsidTr="0019520E">
        <w:tc>
          <w:tcPr>
            <w:tcW w:w="3969" w:type="dxa"/>
            <w:shd w:val="clear" w:color="auto" w:fill="auto"/>
          </w:tcPr>
          <w:p w:rsidR="00C139A3" w:rsidRPr="009A3D9C" w:rsidRDefault="00C139A3" w:rsidP="005012EB">
            <w:pPr>
              <w:ind w:firstLine="567"/>
              <w:jc w:val="both"/>
              <w:rPr>
                <w:sz w:val="22"/>
              </w:rPr>
            </w:pPr>
          </w:p>
        </w:tc>
        <w:tc>
          <w:tcPr>
            <w:tcW w:w="3969" w:type="dxa"/>
            <w:shd w:val="clear" w:color="auto" w:fill="auto"/>
          </w:tcPr>
          <w:p w:rsidR="00C139A3" w:rsidRPr="00C54204" w:rsidRDefault="00C139A3" w:rsidP="00C54204">
            <w:pPr>
              <w:ind w:firstLine="567"/>
              <w:jc w:val="both"/>
              <w:rPr>
                <w:rFonts w:eastAsia="Times New Roman"/>
                <w:color w:val="000000"/>
                <w:sz w:val="22"/>
                <w:lang w:eastAsia="lv-LV"/>
              </w:rPr>
            </w:pPr>
            <w:r w:rsidRPr="00C54204">
              <w:rPr>
                <w:rFonts w:eastAsia="Times New Roman"/>
                <w:color w:val="000000"/>
                <w:sz w:val="22"/>
                <w:lang w:eastAsia="lv-LV"/>
              </w:rPr>
              <w:t>papildināt pantu ar 12.</w:t>
            </w:r>
            <w:r w:rsidRPr="00C54204">
              <w:rPr>
                <w:rFonts w:eastAsia="Times New Roman"/>
                <w:color w:val="000000"/>
                <w:sz w:val="22"/>
                <w:vertAlign w:val="superscript"/>
                <w:lang w:eastAsia="lv-LV"/>
              </w:rPr>
              <w:t>2 </w:t>
            </w:r>
            <w:r w:rsidRPr="00C54204">
              <w:rPr>
                <w:rFonts w:eastAsia="Times New Roman"/>
                <w:color w:val="000000"/>
                <w:sz w:val="22"/>
                <w:lang w:eastAsia="lv-LV"/>
              </w:rPr>
              <w:t>daļu šādā redakcijā:</w:t>
            </w:r>
          </w:p>
          <w:p w:rsidR="00C139A3" w:rsidRPr="00C54204" w:rsidRDefault="00C139A3" w:rsidP="00C54204">
            <w:pPr>
              <w:ind w:firstLine="567"/>
              <w:jc w:val="both"/>
              <w:rPr>
                <w:rFonts w:eastAsia="Times New Roman"/>
                <w:color w:val="000000"/>
                <w:sz w:val="22"/>
                <w:lang w:eastAsia="lv-LV"/>
              </w:rPr>
            </w:pPr>
            <w:r w:rsidRPr="00C54204">
              <w:rPr>
                <w:rFonts w:eastAsia="Times New Roman"/>
                <w:color w:val="000000"/>
                <w:sz w:val="22"/>
                <w:lang w:eastAsia="lv-LV"/>
              </w:rPr>
              <w:t>"12.</w:t>
            </w:r>
            <w:r w:rsidRPr="00C54204">
              <w:rPr>
                <w:rFonts w:eastAsia="Times New Roman"/>
                <w:color w:val="000000"/>
                <w:sz w:val="22"/>
                <w:vertAlign w:val="superscript"/>
                <w:lang w:eastAsia="lv-LV"/>
              </w:rPr>
              <w:t>2</w:t>
            </w:r>
            <w:r w:rsidRPr="00C54204">
              <w:rPr>
                <w:rFonts w:eastAsia="Times New Roman"/>
                <w:color w:val="000000"/>
                <w:sz w:val="22"/>
                <w:lang w:eastAsia="lv-LV"/>
              </w:rPr>
              <w:t> Šā panta vienpadsmitās daļas 6. punktā minēto ienākumu nosaka kā no ieguldījumu konta izmaksātās naudas summas pārsniegumu pār ieguldījumu kontā iemaksāto naudas summu, kurš samazināts par:</w:t>
            </w:r>
          </w:p>
          <w:p w:rsidR="00C139A3" w:rsidRPr="00C54204" w:rsidRDefault="00C139A3" w:rsidP="00C54204">
            <w:pPr>
              <w:ind w:firstLine="567"/>
              <w:jc w:val="both"/>
              <w:rPr>
                <w:rFonts w:eastAsia="Times New Roman"/>
                <w:iCs/>
                <w:color w:val="000000"/>
                <w:sz w:val="22"/>
                <w:lang w:eastAsia="lv-LV"/>
              </w:rPr>
            </w:pPr>
            <w:r w:rsidRPr="00C54204">
              <w:rPr>
                <w:rFonts w:eastAsia="Times New Roman"/>
                <w:iCs/>
                <w:color w:val="000000"/>
                <w:sz w:val="22"/>
                <w:lang w:eastAsia="lv-LV"/>
              </w:rPr>
              <w:t>1) dividendēm un procentu ienākumu, kas gūts ieguldījumu konta un tam piesaistīto kontu ietvaros (tie tiek iemaksāti ieguldījumu kontā un piesaistītajos kontos), ja no minētajām dividendēm un procentu ienākuma jau ir ieturēts iedzīvotāju ienākuma nodoklis, un dividendēm, kas nav apliekamas ar iedzīvotāju ienākuma nodokli saskaņā ar šā likuma 9. pantu. Ja iedzīvotāju ienākuma nodoklis no minētajām dividendēm un procentu ienākuma ir ieturēts nepilnā apmērā, minēto dividenžu un procentu ienākumu, kas gūts ieguldījumu konta un tam piesaistīto kontu ietvaros, samazina proporcionāli attiecībai starp piemēroto ieturētā nodokļa likmi un šā likuma 15. panta piektajā daļā noteikto likmi;</w:t>
            </w:r>
          </w:p>
          <w:p w:rsidR="00C139A3" w:rsidRPr="00F5367D" w:rsidRDefault="00C139A3" w:rsidP="00C54204">
            <w:pPr>
              <w:ind w:firstLine="567"/>
              <w:jc w:val="both"/>
              <w:rPr>
                <w:rFonts w:eastAsia="Times New Roman"/>
                <w:color w:val="000000"/>
                <w:sz w:val="22"/>
                <w:lang w:eastAsia="lv-LV"/>
              </w:rPr>
            </w:pPr>
            <w:r w:rsidRPr="00C54204">
              <w:rPr>
                <w:rFonts w:eastAsia="Times New Roman"/>
                <w:iCs/>
                <w:color w:val="000000"/>
                <w:sz w:val="22"/>
                <w:lang w:eastAsia="lv-LV"/>
              </w:rPr>
              <w:t>2) šā likuma 9. panta pirmās daļas 6. punktā minēto ienākumu."</w:t>
            </w:r>
          </w:p>
        </w:tc>
        <w:tc>
          <w:tcPr>
            <w:tcW w:w="567" w:type="dxa"/>
          </w:tcPr>
          <w:p w:rsidR="00C139A3" w:rsidRPr="00C139A3" w:rsidRDefault="00C139A3" w:rsidP="00C139A3">
            <w:pPr>
              <w:jc w:val="center"/>
              <w:rPr>
                <w:rFonts w:eastAsia="Times New Roman"/>
                <w:b/>
                <w:color w:val="000000"/>
                <w:sz w:val="22"/>
                <w:lang w:eastAsia="lv-LV"/>
              </w:rPr>
            </w:pPr>
          </w:p>
        </w:tc>
        <w:tc>
          <w:tcPr>
            <w:tcW w:w="3969" w:type="dxa"/>
          </w:tcPr>
          <w:p w:rsidR="00C139A3" w:rsidRPr="00C54204" w:rsidRDefault="00C139A3" w:rsidP="00C54204">
            <w:pPr>
              <w:ind w:firstLine="567"/>
              <w:jc w:val="both"/>
              <w:rPr>
                <w:rFonts w:eastAsia="Times New Roman"/>
                <w:color w:val="000000"/>
                <w:sz w:val="22"/>
                <w:lang w:eastAsia="lv-LV"/>
              </w:rPr>
            </w:pPr>
          </w:p>
        </w:tc>
        <w:tc>
          <w:tcPr>
            <w:tcW w:w="1418" w:type="dxa"/>
          </w:tcPr>
          <w:p w:rsidR="00C139A3" w:rsidRPr="00C54204" w:rsidRDefault="00C139A3" w:rsidP="00C54204">
            <w:pPr>
              <w:ind w:firstLine="567"/>
              <w:jc w:val="both"/>
              <w:rPr>
                <w:rFonts w:eastAsia="Times New Roman"/>
                <w:color w:val="000000"/>
                <w:sz w:val="22"/>
                <w:lang w:eastAsia="lv-LV"/>
              </w:rPr>
            </w:pPr>
          </w:p>
        </w:tc>
        <w:tc>
          <w:tcPr>
            <w:tcW w:w="1418" w:type="dxa"/>
          </w:tcPr>
          <w:p w:rsidR="00C139A3" w:rsidRPr="00C54204" w:rsidRDefault="00C139A3" w:rsidP="00C54204">
            <w:pPr>
              <w:ind w:firstLine="567"/>
              <w:jc w:val="both"/>
              <w:rPr>
                <w:rFonts w:eastAsia="Times New Roman"/>
                <w:color w:val="000000"/>
                <w:sz w:val="22"/>
                <w:lang w:eastAsia="lv-LV"/>
              </w:rPr>
            </w:pPr>
          </w:p>
        </w:tc>
      </w:tr>
      <w:tr w:rsidR="00444B86" w:rsidRPr="001B3F41" w:rsidTr="0019520E">
        <w:tc>
          <w:tcPr>
            <w:tcW w:w="3969" w:type="dxa"/>
            <w:shd w:val="clear" w:color="auto" w:fill="auto"/>
          </w:tcPr>
          <w:p w:rsidR="00231D4E" w:rsidRPr="00BA2735" w:rsidRDefault="00231D4E" w:rsidP="00231D4E">
            <w:pPr>
              <w:ind w:firstLine="567"/>
              <w:jc w:val="both"/>
              <w:rPr>
                <w:b/>
                <w:i/>
                <w:sz w:val="22"/>
              </w:rPr>
            </w:pPr>
            <w:r w:rsidRPr="00E34534">
              <w:rPr>
                <w:b/>
                <w:i/>
                <w:sz w:val="22"/>
              </w:rPr>
              <w:t>Likuma redakcija ar grozījumiem, kas izdarīti ar 28.07.2017. likumu, kas stājas spēkā 01.01.2018.</w:t>
            </w:r>
          </w:p>
          <w:p w:rsidR="00231D4E" w:rsidRDefault="00231D4E" w:rsidP="00231D4E">
            <w:pPr>
              <w:jc w:val="both"/>
              <w:rPr>
                <w:b/>
                <w:bCs/>
                <w:sz w:val="22"/>
              </w:rPr>
            </w:pPr>
          </w:p>
          <w:p w:rsidR="00444B86" w:rsidRDefault="00231D4E" w:rsidP="005012EB">
            <w:pPr>
              <w:ind w:firstLine="567"/>
              <w:jc w:val="both"/>
              <w:rPr>
                <w:b/>
                <w:bCs/>
                <w:sz w:val="22"/>
              </w:rPr>
            </w:pPr>
            <w:r w:rsidRPr="00231D4E">
              <w:rPr>
                <w:b/>
                <w:bCs/>
                <w:sz w:val="22"/>
              </w:rPr>
              <w:t>11.</w:t>
            </w:r>
            <w:r w:rsidRPr="00231D4E">
              <w:rPr>
                <w:b/>
                <w:bCs/>
                <w:sz w:val="22"/>
                <w:vertAlign w:val="superscript"/>
              </w:rPr>
              <w:t>11</w:t>
            </w:r>
            <w:r w:rsidRPr="00231D4E">
              <w:rPr>
                <w:b/>
                <w:bCs/>
                <w:sz w:val="22"/>
              </w:rPr>
              <w:t xml:space="preserve"> pants. Darba devēja vai ar darba devēju saistīta uzņēmuma piešķirto akciju pirkuma tiesību īstenošanas un atsavināšanas ienākuma noteikšana un šā ienākuma noteikšanas informatīvais nodrošinājums</w:t>
            </w:r>
          </w:p>
          <w:p w:rsidR="00231D4E" w:rsidRDefault="00231D4E" w:rsidP="005012EB">
            <w:pPr>
              <w:ind w:firstLine="567"/>
              <w:jc w:val="both"/>
              <w:rPr>
                <w:b/>
                <w:bCs/>
                <w:sz w:val="22"/>
              </w:rPr>
            </w:pPr>
          </w:p>
          <w:p w:rsidR="00231D4E" w:rsidRPr="00231D4E" w:rsidRDefault="00231D4E" w:rsidP="00231D4E">
            <w:pPr>
              <w:ind w:firstLine="567"/>
              <w:jc w:val="both"/>
              <w:rPr>
                <w:sz w:val="22"/>
              </w:rPr>
            </w:pPr>
            <w:r w:rsidRPr="00231D4E">
              <w:rPr>
                <w:sz w:val="22"/>
              </w:rPr>
              <w:t>7. Ja atbilstoši akciju pirkuma tiesību īstenošanas plāna nosacījumiem darbinieks saglabā tiesības īstenot akciju pirkuma tiesības arī pēc darba attiecību izbeigšanas ar attiecīgo darba devēju vai kapitālsabiedrību, kas ir ar darba devēju saistīts uzņēmums Uzņēmumu ienākuma nodokļa likuma izpratnē, vai atsavina akciju pirkuma tiesības pēc darba attiecību izbeigšanas ar attiecīgo darba devēju vai kapitālsabiedrību, kas ir ar darba devēju saistīts uzņēmums Uzņēmumu ienākuma nodokļa likuma izpratnē, bijušais darba devējs akciju pirkuma tiesību īstenošanas dienā neatkarīgi no tā, kura persona šīs tiesības īsteno, aprēķina bijušā darbinieka (kam sākotnēji tika piešķirtas akciju pirkuma tiesības) ar algas nodokli apliekamo ienākumu šā panta pirmajā daļā noteiktajā kārtībā. Minētais ar algas nodokli apliekamais ienākums attiecināms uz taksācijas periodu, kurā tika izbeigtas darba attiecības, un tam piemēro šā likuma 15. panta trešajā daļā noteikto attiecīgajā taksācijas periodā spēkā esošo algas nodokļa likmi.</w:t>
            </w:r>
          </w:p>
          <w:p w:rsidR="00231D4E" w:rsidRDefault="00231D4E" w:rsidP="00231D4E">
            <w:pPr>
              <w:ind w:firstLine="567"/>
              <w:jc w:val="both"/>
              <w:rPr>
                <w:sz w:val="22"/>
              </w:rPr>
            </w:pPr>
            <w:r w:rsidRPr="00231D4E">
              <w:rPr>
                <w:sz w:val="22"/>
              </w:rPr>
              <w:t>8. Darbinieka, bijušā darbinieka vai citas fiziskās personas, kas no darbinieka vai bijušā darbinieka, vai citas personas ir ieguvusi darba devēja vai kapitālsabiedrības, kas ir ar darba devēju saistīts uzņēmums Uzņēmumu ienākuma nodokļa likuma izpratnē, piešķirtās akciju pirkuma tiesības, ienākumu no kapitāla pieauguma, kas gūts, atsavinot akciju pirkuma tiesības vai akciju pirkuma tiesību īstenošanas rezultātā iegūtās akcijas, nosaka saskaņā ar šā likuma 11.</w:t>
            </w:r>
            <w:r w:rsidRPr="00231D4E">
              <w:rPr>
                <w:sz w:val="22"/>
                <w:vertAlign w:val="superscript"/>
              </w:rPr>
              <w:t>9</w:t>
            </w:r>
            <w:r w:rsidRPr="00231D4E">
              <w:rPr>
                <w:sz w:val="22"/>
              </w:rPr>
              <w:t xml:space="preserve"> pantu.</w:t>
            </w:r>
          </w:p>
          <w:p w:rsidR="00BE5AA7" w:rsidRPr="00231D4E" w:rsidRDefault="00BE5AA7" w:rsidP="00231D4E">
            <w:pPr>
              <w:ind w:firstLine="567"/>
              <w:jc w:val="both"/>
              <w:rPr>
                <w:sz w:val="22"/>
              </w:rPr>
            </w:pPr>
          </w:p>
        </w:tc>
        <w:tc>
          <w:tcPr>
            <w:tcW w:w="3969" w:type="dxa"/>
            <w:shd w:val="clear" w:color="auto" w:fill="auto"/>
          </w:tcPr>
          <w:p w:rsidR="00444B86" w:rsidRPr="00C54204" w:rsidRDefault="00444B86" w:rsidP="00C54204">
            <w:pPr>
              <w:ind w:firstLine="567"/>
              <w:jc w:val="both"/>
              <w:rPr>
                <w:rFonts w:eastAsia="Times New Roman"/>
                <w:color w:val="000000"/>
                <w:sz w:val="22"/>
                <w:lang w:eastAsia="lv-LV"/>
              </w:rPr>
            </w:pPr>
          </w:p>
        </w:tc>
        <w:tc>
          <w:tcPr>
            <w:tcW w:w="567" w:type="dxa"/>
          </w:tcPr>
          <w:p w:rsidR="00444B86" w:rsidRPr="00C139A3" w:rsidRDefault="00BE5AA7" w:rsidP="00C139A3">
            <w:pPr>
              <w:jc w:val="center"/>
              <w:rPr>
                <w:rFonts w:eastAsia="Times New Roman"/>
                <w:b/>
                <w:color w:val="000000"/>
                <w:sz w:val="22"/>
                <w:lang w:eastAsia="lv-LV"/>
              </w:rPr>
            </w:pPr>
            <w:r>
              <w:rPr>
                <w:rFonts w:eastAsia="Times New Roman"/>
                <w:b/>
                <w:color w:val="000000"/>
                <w:sz w:val="22"/>
                <w:lang w:eastAsia="lv-LV"/>
              </w:rPr>
              <w:t>15</w:t>
            </w:r>
          </w:p>
        </w:tc>
        <w:tc>
          <w:tcPr>
            <w:tcW w:w="3969" w:type="dxa"/>
          </w:tcPr>
          <w:p w:rsidR="00444B86" w:rsidRDefault="00444B86" w:rsidP="00444B86">
            <w:pPr>
              <w:ind w:firstLine="567"/>
              <w:jc w:val="both"/>
              <w:rPr>
                <w:rFonts w:eastAsia="Times New Roman"/>
                <w:b/>
                <w:color w:val="000000"/>
                <w:sz w:val="22"/>
                <w:u w:val="single"/>
                <w:lang w:eastAsia="lv-LV"/>
              </w:rPr>
            </w:pPr>
            <w:r>
              <w:rPr>
                <w:rFonts w:eastAsia="Times New Roman"/>
                <w:b/>
                <w:color w:val="000000"/>
                <w:sz w:val="22"/>
                <w:u w:val="single"/>
                <w:lang w:eastAsia="lv-LV"/>
              </w:rPr>
              <w:t>Finanšu ministre D.Reizniece-Ozola</w:t>
            </w:r>
          </w:p>
          <w:p w:rsidR="00231D4E" w:rsidRPr="00231D4E" w:rsidRDefault="00231D4E" w:rsidP="00231D4E">
            <w:pPr>
              <w:ind w:firstLine="567"/>
              <w:jc w:val="both"/>
              <w:rPr>
                <w:rFonts w:eastAsia="Times New Roman"/>
                <w:color w:val="000000"/>
                <w:sz w:val="22"/>
                <w:lang w:eastAsia="lv-LV"/>
              </w:rPr>
            </w:pPr>
            <w:r w:rsidRPr="00231D4E">
              <w:rPr>
                <w:rFonts w:eastAsia="Times New Roman"/>
                <w:color w:val="000000"/>
                <w:sz w:val="22"/>
                <w:lang w:eastAsia="lv-LV"/>
              </w:rPr>
              <w:t>Papildināt likumprojektu ar jaunu pantu šādā redakcijā:</w:t>
            </w:r>
          </w:p>
          <w:p w:rsidR="00231D4E" w:rsidRPr="00231D4E" w:rsidRDefault="00231D4E" w:rsidP="00231D4E">
            <w:pPr>
              <w:ind w:firstLine="567"/>
              <w:jc w:val="both"/>
              <w:rPr>
                <w:rFonts w:eastAsia="Times New Roman"/>
                <w:color w:val="000000"/>
                <w:sz w:val="22"/>
                <w:lang w:eastAsia="lv-LV"/>
              </w:rPr>
            </w:pPr>
            <w:r w:rsidRPr="00231D4E">
              <w:rPr>
                <w:rFonts w:eastAsia="Times New Roman"/>
                <w:color w:val="000000"/>
                <w:sz w:val="22"/>
                <w:lang w:eastAsia="lv-LV"/>
              </w:rPr>
              <w:t>“11.</w:t>
            </w:r>
            <w:r w:rsidRPr="00231D4E">
              <w:rPr>
                <w:rFonts w:eastAsia="Times New Roman"/>
                <w:color w:val="000000"/>
                <w:sz w:val="22"/>
                <w:vertAlign w:val="superscript"/>
                <w:lang w:eastAsia="lv-LV"/>
              </w:rPr>
              <w:t xml:space="preserve">11 </w:t>
            </w:r>
            <w:r w:rsidRPr="00231D4E">
              <w:rPr>
                <w:rFonts w:eastAsia="Times New Roman"/>
                <w:color w:val="000000"/>
                <w:sz w:val="22"/>
                <w:lang w:eastAsia="lv-LV"/>
              </w:rPr>
              <w:t>pantā:</w:t>
            </w:r>
          </w:p>
          <w:p w:rsidR="00231D4E" w:rsidRPr="00231D4E" w:rsidRDefault="00231D4E" w:rsidP="00231D4E">
            <w:pPr>
              <w:ind w:firstLine="567"/>
              <w:jc w:val="both"/>
              <w:rPr>
                <w:rFonts w:eastAsia="Times New Roman"/>
                <w:color w:val="000000"/>
                <w:sz w:val="22"/>
                <w:lang w:eastAsia="lv-LV"/>
              </w:rPr>
            </w:pPr>
            <w:r w:rsidRPr="00231D4E">
              <w:rPr>
                <w:rFonts w:eastAsia="Times New Roman"/>
                <w:color w:val="000000"/>
                <w:sz w:val="22"/>
                <w:lang w:eastAsia="lv-LV"/>
              </w:rPr>
              <w:t>“aizstāt panta nosaukumā vārdus “saistīta uzņēmuma” ar vārdiem “saistītas personas”;</w:t>
            </w:r>
          </w:p>
          <w:p w:rsidR="00231D4E" w:rsidRPr="00231D4E" w:rsidRDefault="00231D4E" w:rsidP="00231D4E">
            <w:pPr>
              <w:ind w:firstLine="567"/>
              <w:jc w:val="both"/>
              <w:rPr>
                <w:rFonts w:eastAsia="Times New Roman"/>
                <w:color w:val="000000"/>
                <w:sz w:val="22"/>
                <w:lang w:eastAsia="lv-LV"/>
              </w:rPr>
            </w:pPr>
          </w:p>
          <w:p w:rsidR="00444B86" w:rsidRPr="00C54204" w:rsidRDefault="00231D4E" w:rsidP="00231D4E">
            <w:pPr>
              <w:ind w:firstLine="567"/>
              <w:jc w:val="both"/>
              <w:rPr>
                <w:rFonts w:eastAsia="Times New Roman"/>
                <w:color w:val="000000"/>
                <w:sz w:val="22"/>
                <w:lang w:eastAsia="lv-LV"/>
              </w:rPr>
            </w:pPr>
            <w:r w:rsidRPr="00231D4E">
              <w:rPr>
                <w:rFonts w:eastAsia="Times New Roman"/>
                <w:color w:val="000000"/>
                <w:sz w:val="22"/>
                <w:lang w:eastAsia="lv-LV"/>
              </w:rPr>
              <w:t>aizstāt septītajā un astotajā daļā vārdus “saistīts uzņēmums Uzņēmumu ienākuma nodokļa likuma izpratnē” ar vārdiem “saistīta persona likuma “Par nodokļiem un nodevām” izpratnē”.</w:t>
            </w:r>
          </w:p>
        </w:tc>
        <w:tc>
          <w:tcPr>
            <w:tcW w:w="1418" w:type="dxa"/>
          </w:tcPr>
          <w:p w:rsidR="00444B86" w:rsidRPr="00C54204" w:rsidRDefault="00444B86" w:rsidP="00C54204">
            <w:pPr>
              <w:ind w:firstLine="567"/>
              <w:jc w:val="both"/>
              <w:rPr>
                <w:rFonts w:eastAsia="Times New Roman"/>
                <w:color w:val="000000"/>
                <w:sz w:val="22"/>
                <w:lang w:eastAsia="lv-LV"/>
              </w:rPr>
            </w:pPr>
          </w:p>
        </w:tc>
        <w:tc>
          <w:tcPr>
            <w:tcW w:w="1418" w:type="dxa"/>
          </w:tcPr>
          <w:p w:rsidR="00444B86" w:rsidRPr="00C54204" w:rsidRDefault="00444B86" w:rsidP="00C54204">
            <w:pPr>
              <w:ind w:firstLine="567"/>
              <w:jc w:val="both"/>
              <w:rPr>
                <w:rFonts w:eastAsia="Times New Roman"/>
                <w:color w:val="000000"/>
                <w:sz w:val="22"/>
                <w:lang w:eastAsia="lv-LV"/>
              </w:rPr>
            </w:pPr>
          </w:p>
        </w:tc>
      </w:tr>
      <w:tr w:rsidR="00917EB6" w:rsidRPr="001B3F41" w:rsidTr="0019520E">
        <w:tc>
          <w:tcPr>
            <w:tcW w:w="3969" w:type="dxa"/>
            <w:shd w:val="clear" w:color="auto" w:fill="auto"/>
          </w:tcPr>
          <w:p w:rsidR="00917EB6" w:rsidRPr="009A3D9C" w:rsidRDefault="00917EB6" w:rsidP="005012EB">
            <w:pPr>
              <w:ind w:firstLine="567"/>
              <w:jc w:val="both"/>
              <w:rPr>
                <w:sz w:val="22"/>
              </w:rPr>
            </w:pPr>
          </w:p>
        </w:tc>
        <w:tc>
          <w:tcPr>
            <w:tcW w:w="3969" w:type="dxa"/>
            <w:shd w:val="clear" w:color="auto" w:fill="auto"/>
          </w:tcPr>
          <w:p w:rsidR="00917EB6" w:rsidRPr="00E032B7" w:rsidRDefault="00917EB6" w:rsidP="00917EB6">
            <w:pPr>
              <w:ind w:firstLine="567"/>
              <w:jc w:val="both"/>
              <w:rPr>
                <w:rFonts w:eastAsia="Times New Roman"/>
                <w:iCs/>
                <w:color w:val="000000"/>
                <w:sz w:val="22"/>
                <w:lang w:eastAsia="lv-LV"/>
              </w:rPr>
            </w:pPr>
            <w:r w:rsidRPr="00E032B7">
              <w:rPr>
                <w:rFonts w:eastAsia="Times New Roman"/>
                <w:iCs/>
                <w:color w:val="000000"/>
                <w:sz w:val="22"/>
                <w:lang w:eastAsia="lv-LV"/>
              </w:rPr>
              <w:t>6. Papildināt likumu ar 11.</w:t>
            </w:r>
            <w:r w:rsidRPr="00E032B7">
              <w:rPr>
                <w:rFonts w:eastAsia="Times New Roman"/>
                <w:iCs/>
                <w:color w:val="000000"/>
                <w:sz w:val="22"/>
                <w:vertAlign w:val="superscript"/>
                <w:lang w:eastAsia="lv-LV"/>
              </w:rPr>
              <w:t>13 </w:t>
            </w:r>
            <w:r w:rsidRPr="00E032B7">
              <w:rPr>
                <w:rFonts w:eastAsia="Times New Roman"/>
                <w:iCs/>
                <w:color w:val="000000"/>
                <w:sz w:val="22"/>
                <w:lang w:eastAsia="lv-LV"/>
              </w:rPr>
              <w:t>pantu šādā redakcijā:</w:t>
            </w:r>
          </w:p>
          <w:p w:rsidR="00917EB6" w:rsidRPr="00E032B7" w:rsidRDefault="00917EB6" w:rsidP="00917EB6">
            <w:pPr>
              <w:ind w:firstLine="567"/>
              <w:jc w:val="both"/>
              <w:rPr>
                <w:rFonts w:eastAsia="Times New Roman"/>
                <w:b/>
                <w:iCs/>
                <w:color w:val="000000"/>
                <w:sz w:val="22"/>
                <w:lang w:eastAsia="lv-LV"/>
              </w:rPr>
            </w:pPr>
            <w:r w:rsidRPr="00E032B7">
              <w:rPr>
                <w:rFonts w:eastAsia="Times New Roman"/>
                <w:iCs/>
                <w:color w:val="000000"/>
                <w:sz w:val="22"/>
                <w:lang w:eastAsia="lv-LV"/>
              </w:rPr>
              <w:t>"</w:t>
            </w:r>
            <w:r w:rsidRPr="00E032B7">
              <w:rPr>
                <w:rFonts w:eastAsia="Times New Roman"/>
                <w:b/>
                <w:iCs/>
                <w:color w:val="000000"/>
                <w:sz w:val="22"/>
                <w:lang w:eastAsia="lv-LV"/>
              </w:rPr>
              <w:t>11.</w:t>
            </w:r>
            <w:r w:rsidRPr="00E032B7">
              <w:rPr>
                <w:rFonts w:eastAsia="Times New Roman"/>
                <w:b/>
                <w:iCs/>
                <w:color w:val="000000"/>
                <w:sz w:val="22"/>
                <w:vertAlign w:val="superscript"/>
                <w:lang w:eastAsia="lv-LV"/>
              </w:rPr>
              <w:t>13</w:t>
            </w:r>
            <w:r w:rsidRPr="00E032B7">
              <w:rPr>
                <w:rFonts w:eastAsia="Times New Roman"/>
                <w:b/>
                <w:iCs/>
                <w:color w:val="000000"/>
                <w:sz w:val="22"/>
                <w:vertAlign w:val="superscript"/>
                <w:lang w:val="en-GB" w:eastAsia="lv-LV"/>
              </w:rPr>
              <w:t> </w:t>
            </w:r>
            <w:r w:rsidRPr="00E032B7">
              <w:rPr>
                <w:rFonts w:eastAsia="Times New Roman"/>
                <w:b/>
                <w:iCs/>
                <w:color w:val="000000"/>
                <w:sz w:val="22"/>
                <w:lang w:eastAsia="lv-LV"/>
              </w:rPr>
              <w:t>pants. Īpaši noteikumi ienākuma no ieguldījumu konta noteikšanai</w:t>
            </w:r>
          </w:p>
          <w:p w:rsidR="00917EB6" w:rsidRPr="00C54204" w:rsidRDefault="00917EB6" w:rsidP="00917EB6">
            <w:pPr>
              <w:ind w:firstLine="567"/>
              <w:jc w:val="both"/>
              <w:rPr>
                <w:rFonts w:eastAsia="Times New Roman"/>
                <w:color w:val="000000"/>
                <w:sz w:val="22"/>
                <w:lang w:eastAsia="lv-LV"/>
              </w:rPr>
            </w:pPr>
            <w:r w:rsidRPr="00E032B7">
              <w:rPr>
                <w:rFonts w:eastAsia="Times New Roman"/>
                <w:iCs/>
                <w:color w:val="000000"/>
                <w:sz w:val="22"/>
                <w:lang w:eastAsia="lv-LV"/>
              </w:rPr>
              <w:t>1. Lai ienākums tiktu kvalificēts kā ienākums no ieguldījumu konta, ieguldījumu kontam jāatbilst šajā pantā minētajām prasībām.</w:t>
            </w:r>
          </w:p>
        </w:tc>
        <w:tc>
          <w:tcPr>
            <w:tcW w:w="567" w:type="dxa"/>
          </w:tcPr>
          <w:p w:rsidR="00917EB6" w:rsidRPr="00C139A3" w:rsidRDefault="00917EB6" w:rsidP="00C139A3">
            <w:pPr>
              <w:jc w:val="center"/>
              <w:rPr>
                <w:rFonts w:eastAsia="Times New Roman"/>
                <w:b/>
                <w:color w:val="000000"/>
                <w:sz w:val="22"/>
                <w:lang w:eastAsia="lv-LV"/>
              </w:rPr>
            </w:pPr>
          </w:p>
        </w:tc>
        <w:tc>
          <w:tcPr>
            <w:tcW w:w="3969" w:type="dxa"/>
          </w:tcPr>
          <w:p w:rsidR="00917EB6" w:rsidRPr="00C54204" w:rsidRDefault="00917EB6" w:rsidP="00C54204">
            <w:pPr>
              <w:ind w:firstLine="567"/>
              <w:jc w:val="both"/>
              <w:rPr>
                <w:rFonts w:eastAsia="Times New Roman"/>
                <w:color w:val="000000"/>
                <w:sz w:val="22"/>
                <w:lang w:eastAsia="lv-LV"/>
              </w:rPr>
            </w:pPr>
          </w:p>
        </w:tc>
        <w:tc>
          <w:tcPr>
            <w:tcW w:w="1418" w:type="dxa"/>
          </w:tcPr>
          <w:p w:rsidR="00917EB6" w:rsidRPr="00C54204" w:rsidRDefault="00917EB6" w:rsidP="00C54204">
            <w:pPr>
              <w:ind w:firstLine="567"/>
              <w:jc w:val="both"/>
              <w:rPr>
                <w:rFonts w:eastAsia="Times New Roman"/>
                <w:color w:val="000000"/>
                <w:sz w:val="22"/>
                <w:lang w:eastAsia="lv-LV"/>
              </w:rPr>
            </w:pPr>
          </w:p>
        </w:tc>
        <w:tc>
          <w:tcPr>
            <w:tcW w:w="1418" w:type="dxa"/>
          </w:tcPr>
          <w:p w:rsidR="00917EB6" w:rsidRPr="00C54204" w:rsidRDefault="00917EB6" w:rsidP="00C54204">
            <w:pPr>
              <w:ind w:firstLine="567"/>
              <w:jc w:val="both"/>
              <w:rPr>
                <w:rFonts w:eastAsia="Times New Roman"/>
                <w:color w:val="000000"/>
                <w:sz w:val="22"/>
                <w:lang w:eastAsia="lv-LV"/>
              </w:rPr>
            </w:pPr>
          </w:p>
        </w:tc>
      </w:tr>
      <w:tr w:rsidR="00917EB6" w:rsidRPr="001B3F41" w:rsidTr="0019520E">
        <w:tc>
          <w:tcPr>
            <w:tcW w:w="3969" w:type="dxa"/>
            <w:shd w:val="clear" w:color="auto" w:fill="auto"/>
          </w:tcPr>
          <w:p w:rsidR="00917EB6" w:rsidRPr="009A3D9C" w:rsidRDefault="00917EB6" w:rsidP="005012EB">
            <w:pPr>
              <w:ind w:firstLine="567"/>
              <w:jc w:val="both"/>
              <w:rPr>
                <w:sz w:val="22"/>
              </w:rPr>
            </w:pPr>
          </w:p>
        </w:tc>
        <w:tc>
          <w:tcPr>
            <w:tcW w:w="3969" w:type="dxa"/>
            <w:shd w:val="clear" w:color="auto" w:fill="auto"/>
          </w:tcPr>
          <w:p w:rsidR="00917EB6" w:rsidRPr="00C54204" w:rsidRDefault="00917EB6" w:rsidP="00C54204">
            <w:pPr>
              <w:ind w:firstLine="567"/>
              <w:jc w:val="both"/>
              <w:rPr>
                <w:rFonts w:eastAsia="Times New Roman"/>
                <w:color w:val="000000"/>
                <w:sz w:val="22"/>
                <w:lang w:eastAsia="lv-LV"/>
              </w:rPr>
            </w:pPr>
            <w:r w:rsidRPr="00E032B7">
              <w:rPr>
                <w:rFonts w:eastAsia="Times New Roman"/>
                <w:iCs/>
                <w:color w:val="000000"/>
                <w:sz w:val="22"/>
                <w:lang w:eastAsia="lv-LV"/>
              </w:rPr>
              <w:t xml:space="preserve">2. Ieguldījumu konts ir atbilstoši līgumam starp ieguldījumu pakalpojumu sniedzēju un </w:t>
            </w:r>
            <w:r w:rsidRPr="00C33230">
              <w:rPr>
                <w:rFonts w:eastAsia="Times New Roman"/>
                <w:iCs/>
                <w:color w:val="000000"/>
                <w:sz w:val="22"/>
                <w:u w:val="single"/>
                <w:lang w:eastAsia="lv-LV"/>
              </w:rPr>
              <w:t>maksātāju – konta īpašnieku (turpmāk – konta īpašnieks) atvērts konts</w:t>
            </w:r>
            <w:r w:rsidRPr="00E032B7">
              <w:rPr>
                <w:rFonts w:eastAsia="Times New Roman"/>
                <w:iCs/>
                <w:color w:val="000000"/>
                <w:sz w:val="22"/>
                <w:lang w:eastAsia="lv-LV"/>
              </w:rPr>
              <w:t xml:space="preserve"> vai, ja katrai valūtai ieguldījumu pakalpojumu sniedzējs atver atsevišķu kontu, vairāku kontu kopums, kurā esošie naudas līdzekļi un finanšu instrumenti tiek izmantoti šā panta sestajā daļā minēto darījumu veikšanai. </w:t>
            </w:r>
            <w:r w:rsidRPr="00E032B7" w:rsidDel="00E10E82">
              <w:rPr>
                <w:rFonts w:eastAsia="Times New Roman"/>
                <w:iCs/>
                <w:color w:val="000000"/>
                <w:sz w:val="22"/>
                <w:lang w:eastAsia="lv-LV"/>
              </w:rPr>
              <w:t>Ieguldījumu kontam var būt piesaistīts viens vai vairāki konta īpašnieka finanšu instrumentu un naudas līdzekļu uzskaites konti vai viens vai vairāki naudas līdzekļu konti termiņnoguldījumu darījumu norēķiniem (turpmāk</w:t>
            </w:r>
            <w:r w:rsidRPr="00E032B7">
              <w:rPr>
                <w:rFonts w:eastAsia="Times New Roman"/>
                <w:iCs/>
                <w:color w:val="000000"/>
                <w:sz w:val="22"/>
                <w:lang w:eastAsia="lv-LV"/>
              </w:rPr>
              <w:t xml:space="preserve"> </w:t>
            </w:r>
            <w:r w:rsidRPr="00E032B7" w:rsidDel="00E10E82">
              <w:rPr>
                <w:rFonts w:eastAsia="Times New Roman"/>
                <w:iCs/>
                <w:color w:val="000000"/>
                <w:sz w:val="22"/>
                <w:lang w:eastAsia="lv-LV"/>
              </w:rPr>
              <w:t>– piesaistītie konti).</w:t>
            </w:r>
          </w:p>
        </w:tc>
        <w:tc>
          <w:tcPr>
            <w:tcW w:w="567" w:type="dxa"/>
          </w:tcPr>
          <w:p w:rsidR="00917EB6" w:rsidRPr="00C139A3" w:rsidRDefault="00BE5AA7" w:rsidP="00C139A3">
            <w:pPr>
              <w:jc w:val="center"/>
              <w:rPr>
                <w:rFonts w:eastAsia="Times New Roman"/>
                <w:b/>
                <w:color w:val="000000"/>
                <w:sz w:val="22"/>
                <w:lang w:eastAsia="lv-LV"/>
              </w:rPr>
            </w:pPr>
            <w:r>
              <w:rPr>
                <w:rFonts w:eastAsia="Times New Roman"/>
                <w:b/>
                <w:color w:val="000000"/>
                <w:sz w:val="22"/>
                <w:lang w:eastAsia="lv-LV"/>
              </w:rPr>
              <w:t>16</w:t>
            </w:r>
          </w:p>
        </w:tc>
        <w:tc>
          <w:tcPr>
            <w:tcW w:w="3969" w:type="dxa"/>
          </w:tcPr>
          <w:p w:rsidR="00917EB6" w:rsidRDefault="00917EB6" w:rsidP="00C54204">
            <w:pPr>
              <w:ind w:firstLine="567"/>
              <w:jc w:val="both"/>
              <w:rPr>
                <w:rFonts w:eastAsia="Times New Roman"/>
                <w:b/>
                <w:color w:val="000000"/>
                <w:sz w:val="22"/>
                <w:u w:val="single"/>
                <w:lang w:eastAsia="lv-LV"/>
              </w:rPr>
            </w:pPr>
            <w:r>
              <w:rPr>
                <w:rFonts w:eastAsia="Times New Roman"/>
                <w:b/>
                <w:color w:val="000000"/>
                <w:sz w:val="22"/>
                <w:u w:val="single"/>
                <w:lang w:eastAsia="lv-LV"/>
              </w:rPr>
              <w:t>Juridiskais birojs</w:t>
            </w:r>
          </w:p>
          <w:p w:rsidR="00917EB6" w:rsidRPr="00917EB6" w:rsidRDefault="00C33230" w:rsidP="00C54204">
            <w:pPr>
              <w:ind w:firstLine="567"/>
              <w:jc w:val="both"/>
              <w:rPr>
                <w:rFonts w:eastAsia="Times New Roman"/>
                <w:color w:val="000000"/>
                <w:sz w:val="22"/>
                <w:lang w:eastAsia="lv-LV"/>
              </w:rPr>
            </w:pPr>
            <w:r w:rsidRPr="00C33230">
              <w:rPr>
                <w:rFonts w:eastAsia="Times New Roman"/>
                <w:color w:val="000000"/>
                <w:sz w:val="22"/>
                <w:lang w:eastAsia="lv-LV"/>
              </w:rPr>
              <w:t>Ierosinām aizstāt likumprojekta 6. pantā (likuma 11.</w:t>
            </w:r>
            <w:r w:rsidRPr="00C33230">
              <w:rPr>
                <w:rFonts w:eastAsia="Times New Roman"/>
                <w:color w:val="000000"/>
                <w:sz w:val="22"/>
                <w:vertAlign w:val="superscript"/>
                <w:lang w:eastAsia="lv-LV"/>
              </w:rPr>
              <w:t>13</w:t>
            </w:r>
            <w:r w:rsidRPr="00C33230">
              <w:rPr>
                <w:rFonts w:eastAsia="Times New Roman"/>
                <w:color w:val="000000"/>
                <w:sz w:val="22"/>
                <w:lang w:eastAsia="lv-LV"/>
              </w:rPr>
              <w:t xml:space="preserve"> panta otrajā daļā) vārdus “maksātāju </w:t>
            </w:r>
            <w:r w:rsidRPr="00C33230">
              <w:rPr>
                <w:rFonts w:eastAsia="Times New Roman"/>
                <w:color w:val="000000"/>
                <w:sz w:val="22"/>
                <w:vertAlign w:val="superscript"/>
                <w:lang w:eastAsia="lv-LV"/>
              </w:rPr>
              <w:t>_</w:t>
            </w:r>
            <w:r w:rsidRPr="00C33230">
              <w:rPr>
                <w:rFonts w:eastAsia="Times New Roman"/>
                <w:color w:val="000000"/>
                <w:sz w:val="22"/>
                <w:lang w:eastAsia="lv-LV"/>
              </w:rPr>
              <w:t xml:space="preserve"> konta īpašnieku (turpmāk </w:t>
            </w:r>
            <w:r w:rsidRPr="00C33230">
              <w:rPr>
                <w:rFonts w:eastAsia="Times New Roman"/>
                <w:color w:val="000000"/>
                <w:sz w:val="22"/>
                <w:vertAlign w:val="superscript"/>
                <w:lang w:eastAsia="lv-LV"/>
              </w:rPr>
              <w:t>_</w:t>
            </w:r>
            <w:r w:rsidRPr="00C33230">
              <w:rPr>
                <w:rFonts w:eastAsia="Times New Roman"/>
                <w:color w:val="000000"/>
                <w:sz w:val="22"/>
                <w:lang w:eastAsia="lv-LV"/>
              </w:rPr>
              <w:t xml:space="preserve"> konta īpašnieks) atvērts konts” ar vārdiem “maksātāju </w:t>
            </w:r>
            <w:r w:rsidRPr="00C33230">
              <w:rPr>
                <w:rFonts w:eastAsia="Times New Roman"/>
                <w:color w:val="000000"/>
                <w:sz w:val="22"/>
                <w:vertAlign w:val="superscript"/>
                <w:lang w:eastAsia="lv-LV"/>
              </w:rPr>
              <w:t>_</w:t>
            </w:r>
            <w:r w:rsidRPr="00C33230">
              <w:rPr>
                <w:rFonts w:eastAsia="Times New Roman"/>
                <w:color w:val="000000"/>
                <w:sz w:val="22"/>
                <w:lang w:eastAsia="lv-LV"/>
              </w:rPr>
              <w:t xml:space="preserve">personu, uz kuras vārda atvērts konts (turpmāk </w:t>
            </w:r>
            <w:r w:rsidRPr="00C33230">
              <w:rPr>
                <w:rFonts w:eastAsia="Times New Roman"/>
                <w:color w:val="000000"/>
                <w:sz w:val="22"/>
                <w:vertAlign w:val="superscript"/>
                <w:lang w:eastAsia="lv-LV"/>
              </w:rPr>
              <w:t xml:space="preserve">_ </w:t>
            </w:r>
            <w:r w:rsidRPr="00C33230">
              <w:rPr>
                <w:rFonts w:eastAsia="Times New Roman"/>
                <w:color w:val="000000"/>
                <w:sz w:val="22"/>
                <w:lang w:eastAsia="lv-LV"/>
              </w:rPr>
              <w:t>konta īpašnieks)”.</w:t>
            </w:r>
          </w:p>
        </w:tc>
        <w:tc>
          <w:tcPr>
            <w:tcW w:w="1418" w:type="dxa"/>
          </w:tcPr>
          <w:p w:rsidR="00917EB6" w:rsidRPr="00C54204" w:rsidRDefault="00917EB6" w:rsidP="00C54204">
            <w:pPr>
              <w:ind w:firstLine="567"/>
              <w:jc w:val="both"/>
              <w:rPr>
                <w:rFonts w:eastAsia="Times New Roman"/>
                <w:color w:val="000000"/>
                <w:sz w:val="22"/>
                <w:lang w:eastAsia="lv-LV"/>
              </w:rPr>
            </w:pPr>
          </w:p>
        </w:tc>
        <w:tc>
          <w:tcPr>
            <w:tcW w:w="1418" w:type="dxa"/>
          </w:tcPr>
          <w:p w:rsidR="00917EB6" w:rsidRPr="00C54204" w:rsidRDefault="00917EB6" w:rsidP="00C54204">
            <w:pPr>
              <w:ind w:firstLine="567"/>
              <w:jc w:val="both"/>
              <w:rPr>
                <w:rFonts w:eastAsia="Times New Roman"/>
                <w:color w:val="000000"/>
                <w:sz w:val="22"/>
                <w:lang w:eastAsia="lv-LV"/>
              </w:rPr>
            </w:pPr>
          </w:p>
        </w:tc>
      </w:tr>
      <w:tr w:rsidR="00BF2193" w:rsidRPr="001B3F41" w:rsidTr="0019520E">
        <w:tc>
          <w:tcPr>
            <w:tcW w:w="3969" w:type="dxa"/>
            <w:shd w:val="clear" w:color="auto" w:fill="auto"/>
          </w:tcPr>
          <w:p w:rsidR="00BF2193" w:rsidRPr="009A3D9C" w:rsidRDefault="00BF2193" w:rsidP="005012EB">
            <w:pPr>
              <w:ind w:firstLine="567"/>
              <w:jc w:val="both"/>
              <w:rPr>
                <w:sz w:val="22"/>
              </w:rPr>
            </w:pPr>
          </w:p>
        </w:tc>
        <w:tc>
          <w:tcPr>
            <w:tcW w:w="3969" w:type="dxa"/>
            <w:shd w:val="clear" w:color="auto" w:fill="auto"/>
          </w:tcPr>
          <w:p w:rsidR="00BF2193" w:rsidRPr="00E032B7" w:rsidRDefault="00BF2193" w:rsidP="00BF2193">
            <w:pPr>
              <w:ind w:firstLine="567"/>
              <w:jc w:val="both"/>
              <w:rPr>
                <w:rFonts w:eastAsia="Times New Roman"/>
                <w:iCs/>
                <w:color w:val="000000"/>
                <w:sz w:val="22"/>
                <w:lang w:eastAsia="lv-LV"/>
              </w:rPr>
            </w:pPr>
            <w:r w:rsidRPr="00E032B7">
              <w:rPr>
                <w:rFonts w:eastAsia="Times New Roman"/>
                <w:iCs/>
                <w:color w:val="000000"/>
                <w:sz w:val="22"/>
                <w:lang w:eastAsia="lv-LV"/>
              </w:rPr>
              <w:t>3. Šā panta piemērošanas mērķiem ieguldījumu pakalpojumu sniedzējs vienlaikus atbilst abiem šādiem nosacījumiem:</w:t>
            </w:r>
          </w:p>
          <w:p w:rsidR="00BF2193" w:rsidRPr="00E032B7" w:rsidRDefault="00BF2193" w:rsidP="00BF2193">
            <w:pPr>
              <w:ind w:firstLine="567"/>
              <w:jc w:val="both"/>
              <w:rPr>
                <w:rFonts w:eastAsia="Times New Roman"/>
                <w:iCs/>
                <w:color w:val="000000"/>
                <w:sz w:val="22"/>
                <w:lang w:eastAsia="lv-LV"/>
              </w:rPr>
            </w:pPr>
            <w:r w:rsidRPr="00E032B7">
              <w:rPr>
                <w:rFonts w:eastAsia="Times New Roman"/>
                <w:iCs/>
                <w:color w:val="000000"/>
                <w:sz w:val="22"/>
                <w:lang w:eastAsia="lv-LV"/>
              </w:rPr>
              <w:t>1) tā ir kredītiestāde, tās filiāle vai ārvalsts kredītiestādes filiāle vai komersants, kas atbilstoši Finanšu instrumentu tirgus likumam vai tam pielīdzināmam pakalpojumu sniedzēja rezidences valsts regulējumam ir saņēmis licenci ieguldījumu pakalpojumu sniegšanai;</w:t>
            </w:r>
          </w:p>
          <w:p w:rsidR="00BF2193" w:rsidRPr="00E032B7" w:rsidRDefault="00BF2193" w:rsidP="00BF2193">
            <w:pPr>
              <w:ind w:firstLine="567"/>
              <w:jc w:val="both"/>
              <w:rPr>
                <w:rFonts w:eastAsia="Times New Roman"/>
                <w:iCs/>
                <w:color w:val="000000"/>
                <w:sz w:val="22"/>
                <w:lang w:eastAsia="lv-LV"/>
              </w:rPr>
            </w:pPr>
            <w:r w:rsidRPr="00E032B7">
              <w:rPr>
                <w:rFonts w:eastAsia="Times New Roman"/>
                <w:iCs/>
                <w:color w:val="000000"/>
                <w:sz w:val="22"/>
                <w:lang w:eastAsia="lv-LV"/>
              </w:rPr>
              <w:t>2) tas ir Latvijas vai citas Eiropas Savienības dalībvalsts, Eiropas Ekonomikas zonas valsts vai Ekonomiskās sadarbības un attīstības organizācijas dalībvalsts rezidents vai tādas valsts rezidents, ar kuru Latvija ir noslēgusi konvenciju par nodokļu dubultās uzlikšanas un nodokļu nemaksāšanas novēršanu.</w:t>
            </w:r>
          </w:p>
        </w:tc>
        <w:tc>
          <w:tcPr>
            <w:tcW w:w="567" w:type="dxa"/>
          </w:tcPr>
          <w:p w:rsidR="00BF2193" w:rsidRPr="00C139A3" w:rsidRDefault="00BF2193" w:rsidP="00C139A3">
            <w:pPr>
              <w:jc w:val="center"/>
              <w:rPr>
                <w:rFonts w:eastAsia="Times New Roman"/>
                <w:b/>
                <w:color w:val="000000"/>
                <w:sz w:val="22"/>
                <w:lang w:eastAsia="lv-LV"/>
              </w:rPr>
            </w:pPr>
          </w:p>
        </w:tc>
        <w:tc>
          <w:tcPr>
            <w:tcW w:w="3969" w:type="dxa"/>
          </w:tcPr>
          <w:p w:rsidR="00BF2193" w:rsidRDefault="00BF2193" w:rsidP="00C54204">
            <w:pPr>
              <w:ind w:firstLine="567"/>
              <w:jc w:val="both"/>
              <w:rPr>
                <w:rFonts w:eastAsia="Times New Roman"/>
                <w:b/>
                <w:color w:val="000000"/>
                <w:sz w:val="22"/>
                <w:u w:val="single"/>
                <w:lang w:eastAsia="lv-LV"/>
              </w:rPr>
            </w:pPr>
          </w:p>
        </w:tc>
        <w:tc>
          <w:tcPr>
            <w:tcW w:w="1418" w:type="dxa"/>
          </w:tcPr>
          <w:p w:rsidR="00BF2193" w:rsidRPr="00C54204" w:rsidRDefault="00BF2193" w:rsidP="00C54204">
            <w:pPr>
              <w:ind w:firstLine="567"/>
              <w:jc w:val="both"/>
              <w:rPr>
                <w:rFonts w:eastAsia="Times New Roman"/>
                <w:color w:val="000000"/>
                <w:sz w:val="22"/>
                <w:lang w:eastAsia="lv-LV"/>
              </w:rPr>
            </w:pPr>
          </w:p>
        </w:tc>
        <w:tc>
          <w:tcPr>
            <w:tcW w:w="1418" w:type="dxa"/>
          </w:tcPr>
          <w:p w:rsidR="00BF2193" w:rsidRPr="00C54204" w:rsidRDefault="00BF2193" w:rsidP="00C54204">
            <w:pPr>
              <w:ind w:firstLine="567"/>
              <w:jc w:val="both"/>
              <w:rPr>
                <w:rFonts w:eastAsia="Times New Roman"/>
                <w:color w:val="000000"/>
                <w:sz w:val="22"/>
                <w:lang w:eastAsia="lv-LV"/>
              </w:rPr>
            </w:pPr>
          </w:p>
        </w:tc>
      </w:tr>
      <w:tr w:rsidR="00BF2193" w:rsidRPr="001B3F41" w:rsidTr="0019520E">
        <w:tc>
          <w:tcPr>
            <w:tcW w:w="3969" w:type="dxa"/>
            <w:shd w:val="clear" w:color="auto" w:fill="auto"/>
          </w:tcPr>
          <w:p w:rsidR="00BF2193" w:rsidRPr="009A3D9C" w:rsidRDefault="00BF2193" w:rsidP="005012EB">
            <w:pPr>
              <w:ind w:firstLine="567"/>
              <w:jc w:val="both"/>
              <w:rPr>
                <w:sz w:val="22"/>
              </w:rPr>
            </w:pPr>
          </w:p>
        </w:tc>
        <w:tc>
          <w:tcPr>
            <w:tcW w:w="3969" w:type="dxa"/>
            <w:shd w:val="clear" w:color="auto" w:fill="auto"/>
          </w:tcPr>
          <w:p w:rsidR="00BF2193" w:rsidRPr="00E032B7" w:rsidRDefault="00BF2193" w:rsidP="00C54204">
            <w:pPr>
              <w:ind w:firstLine="567"/>
              <w:jc w:val="both"/>
              <w:rPr>
                <w:rFonts w:eastAsia="Times New Roman"/>
                <w:iCs/>
                <w:color w:val="000000"/>
                <w:sz w:val="22"/>
                <w:lang w:eastAsia="lv-LV"/>
              </w:rPr>
            </w:pPr>
            <w:r w:rsidRPr="00E032B7">
              <w:rPr>
                <w:rFonts w:eastAsia="Times New Roman"/>
                <w:iCs/>
                <w:color w:val="000000"/>
                <w:sz w:val="22"/>
                <w:lang w:eastAsia="lv-LV"/>
              </w:rPr>
              <w:t>4. Ieguldījumu kontā atļauts ieskaitīt tikai naudas līdzekļus, kā arī finanšu instrumentus, kas tiek pārvesti no cita ieguldījumu konta, vai šā likuma pārejas noteikumu 139. punktā norādītajā gadījumā, vai tādus finanšu instrumentus, kas iegūti ieguldījumu konta ietvaros veikto darījumu rezultātā.</w:t>
            </w:r>
          </w:p>
        </w:tc>
        <w:tc>
          <w:tcPr>
            <w:tcW w:w="567" w:type="dxa"/>
          </w:tcPr>
          <w:p w:rsidR="00BF2193" w:rsidRPr="00C139A3" w:rsidRDefault="00BE5AA7" w:rsidP="00C139A3">
            <w:pPr>
              <w:jc w:val="center"/>
              <w:rPr>
                <w:rFonts w:eastAsia="Times New Roman"/>
                <w:b/>
                <w:color w:val="000000"/>
                <w:sz w:val="22"/>
                <w:lang w:eastAsia="lv-LV"/>
              </w:rPr>
            </w:pPr>
            <w:r>
              <w:rPr>
                <w:rFonts w:eastAsia="Times New Roman"/>
                <w:b/>
                <w:color w:val="000000"/>
                <w:sz w:val="22"/>
                <w:lang w:eastAsia="lv-LV"/>
              </w:rPr>
              <w:t>17</w:t>
            </w:r>
          </w:p>
        </w:tc>
        <w:tc>
          <w:tcPr>
            <w:tcW w:w="3969" w:type="dxa"/>
          </w:tcPr>
          <w:p w:rsidR="00BF2193" w:rsidRDefault="00BF2193" w:rsidP="00BF2193">
            <w:pPr>
              <w:ind w:firstLine="567"/>
              <w:jc w:val="both"/>
              <w:rPr>
                <w:rFonts w:eastAsia="Times New Roman"/>
                <w:b/>
                <w:color w:val="000000"/>
                <w:sz w:val="22"/>
                <w:u w:val="single"/>
                <w:lang w:eastAsia="lv-LV"/>
              </w:rPr>
            </w:pPr>
            <w:r>
              <w:rPr>
                <w:rFonts w:eastAsia="Times New Roman"/>
                <w:b/>
                <w:color w:val="000000"/>
                <w:sz w:val="22"/>
                <w:u w:val="single"/>
                <w:lang w:eastAsia="lv-LV"/>
              </w:rPr>
              <w:t>Juridiskais birojs</w:t>
            </w:r>
          </w:p>
          <w:p w:rsidR="00BF2193" w:rsidRPr="005129E1" w:rsidRDefault="005129E1" w:rsidP="00C54204">
            <w:pPr>
              <w:ind w:firstLine="567"/>
              <w:jc w:val="both"/>
              <w:rPr>
                <w:rFonts w:eastAsia="Times New Roman"/>
                <w:i/>
                <w:color w:val="000000"/>
                <w:sz w:val="22"/>
                <w:lang w:eastAsia="lv-LV"/>
              </w:rPr>
            </w:pPr>
            <w:r w:rsidRPr="005129E1">
              <w:rPr>
                <w:rFonts w:eastAsia="Times New Roman"/>
                <w:i/>
                <w:color w:val="000000"/>
                <w:sz w:val="22"/>
                <w:lang w:eastAsia="lv-LV"/>
              </w:rPr>
              <w:t>Ierosinām precizēt likumprojekta 6. pantā (likuma 11.</w:t>
            </w:r>
            <w:r w:rsidRPr="005129E1">
              <w:rPr>
                <w:rFonts w:eastAsia="Times New Roman"/>
                <w:i/>
                <w:color w:val="000000"/>
                <w:sz w:val="22"/>
                <w:vertAlign w:val="superscript"/>
                <w:lang w:eastAsia="lv-LV"/>
              </w:rPr>
              <w:t xml:space="preserve">13 </w:t>
            </w:r>
            <w:r w:rsidRPr="005129E1">
              <w:rPr>
                <w:rFonts w:eastAsia="Times New Roman"/>
                <w:i/>
                <w:color w:val="000000"/>
                <w:sz w:val="22"/>
                <w:lang w:eastAsia="lv-LV"/>
              </w:rPr>
              <w:t>panta ceturtajā daļā) atsauci uz likuma pārejas noteikumu 139.punktu.</w:t>
            </w:r>
          </w:p>
        </w:tc>
        <w:tc>
          <w:tcPr>
            <w:tcW w:w="1418" w:type="dxa"/>
          </w:tcPr>
          <w:p w:rsidR="00BF2193" w:rsidRPr="00C54204" w:rsidRDefault="00BF2193" w:rsidP="00C54204">
            <w:pPr>
              <w:ind w:firstLine="567"/>
              <w:jc w:val="both"/>
              <w:rPr>
                <w:rFonts w:eastAsia="Times New Roman"/>
                <w:color w:val="000000"/>
                <w:sz w:val="22"/>
                <w:lang w:eastAsia="lv-LV"/>
              </w:rPr>
            </w:pPr>
          </w:p>
        </w:tc>
        <w:tc>
          <w:tcPr>
            <w:tcW w:w="1418" w:type="dxa"/>
          </w:tcPr>
          <w:p w:rsidR="00BF2193" w:rsidRPr="00C54204" w:rsidRDefault="00BF2193" w:rsidP="00C54204">
            <w:pPr>
              <w:ind w:firstLine="567"/>
              <w:jc w:val="both"/>
              <w:rPr>
                <w:rFonts w:eastAsia="Times New Roman"/>
                <w:color w:val="000000"/>
                <w:sz w:val="22"/>
                <w:lang w:eastAsia="lv-LV"/>
              </w:rPr>
            </w:pPr>
          </w:p>
        </w:tc>
      </w:tr>
      <w:tr w:rsidR="00C139A3" w:rsidRPr="001B3F41" w:rsidTr="0019520E">
        <w:tc>
          <w:tcPr>
            <w:tcW w:w="3969" w:type="dxa"/>
            <w:shd w:val="clear" w:color="auto" w:fill="auto"/>
          </w:tcPr>
          <w:p w:rsidR="00C139A3" w:rsidRPr="00536B9D" w:rsidRDefault="00C139A3" w:rsidP="005012EB">
            <w:pPr>
              <w:ind w:firstLine="567"/>
              <w:jc w:val="both"/>
              <w:rPr>
                <w:b/>
                <w:sz w:val="22"/>
              </w:rPr>
            </w:pPr>
          </w:p>
        </w:tc>
        <w:tc>
          <w:tcPr>
            <w:tcW w:w="3969" w:type="dxa"/>
            <w:shd w:val="clear" w:color="auto" w:fill="auto"/>
          </w:tcPr>
          <w:p w:rsidR="00C139A3" w:rsidRPr="00E032B7" w:rsidRDefault="00C139A3" w:rsidP="00E032B7">
            <w:pPr>
              <w:ind w:firstLine="567"/>
              <w:jc w:val="both"/>
              <w:rPr>
                <w:rFonts w:eastAsia="Times New Roman"/>
                <w:iCs/>
                <w:color w:val="000000"/>
                <w:sz w:val="22"/>
                <w:lang w:eastAsia="lv-LV"/>
              </w:rPr>
            </w:pPr>
            <w:r w:rsidRPr="00E032B7">
              <w:rPr>
                <w:rFonts w:eastAsia="Times New Roman"/>
                <w:iCs/>
                <w:color w:val="000000"/>
                <w:sz w:val="22"/>
                <w:lang w:eastAsia="lv-LV"/>
              </w:rPr>
              <w:t>5. Ieguldījumu kontam piesaistītajos kontos atļauts ieskaitīt naudas līdzekļus vai finanšu instrumentus tikai no ieguldījumu konta vai citiem tam piesaistītajiem kontiem, kā arī naudas līdzekļus vai finanšu instrumentus, kas iegūti ieguldījumu konta ietvaros veikto darījumu rezultātā.</w:t>
            </w:r>
          </w:p>
          <w:p w:rsidR="00C139A3" w:rsidRPr="00E032B7" w:rsidRDefault="00C139A3" w:rsidP="00E032B7">
            <w:pPr>
              <w:ind w:firstLine="567"/>
              <w:jc w:val="both"/>
              <w:rPr>
                <w:rFonts w:eastAsia="Times New Roman"/>
                <w:iCs/>
                <w:color w:val="000000"/>
                <w:sz w:val="22"/>
                <w:lang w:eastAsia="lv-LV"/>
              </w:rPr>
            </w:pPr>
            <w:r w:rsidRPr="00E032B7">
              <w:rPr>
                <w:rFonts w:eastAsia="Times New Roman"/>
                <w:iCs/>
                <w:color w:val="000000"/>
                <w:sz w:val="22"/>
                <w:lang w:eastAsia="lv-LV"/>
              </w:rPr>
              <w:t>6. Ieguldījumu konta un tam piesaistīto kontu ietvaros maksātājs veic šādus darījumus ar ieguldījumu konta un tam piesaistīto kontu līdzekļiem (turpmāk šā panta izpratnē – ieguldījumu konta darījumi):</w:t>
            </w:r>
          </w:p>
          <w:p w:rsidR="00C139A3" w:rsidRPr="00E032B7" w:rsidRDefault="00C139A3" w:rsidP="00E032B7">
            <w:pPr>
              <w:ind w:firstLine="567"/>
              <w:jc w:val="both"/>
              <w:rPr>
                <w:rFonts w:eastAsia="Times New Roman"/>
                <w:iCs/>
                <w:color w:val="000000"/>
                <w:sz w:val="22"/>
                <w:lang w:eastAsia="lv-LV"/>
              </w:rPr>
            </w:pPr>
            <w:r w:rsidRPr="00E032B7">
              <w:rPr>
                <w:rFonts w:eastAsia="Times New Roman"/>
                <w:iCs/>
                <w:color w:val="000000"/>
                <w:sz w:val="22"/>
                <w:lang w:eastAsia="lv-LV"/>
              </w:rPr>
              <w:t>1) darījumus ar finanšu instrumentiem (turpmāk – finanšu instrumentu darījumi), kuros ieguldījumu pakalpojumu sniedzējs ir darījuma otrā puse, kā arī finanšu instrumentu darījumus regulētajā tirgū, daudzpusējā tirdzniecības sistēmā, organizētā tirdzniecības sistēmā vai citā tirdzniecības vietā, finanšu instrumentu darījumus ar sistemātisko internalizētāju vai finanšu instrumentu darījumus, kas tiek slēgti ārpus regulētā tirgus ar finanšu iestādi vai tiek slēgti finanšu instrumentu sākotnējās izvietošanas vai izsoļu ietvaros, kuros ieguldījumu pakalpojumu sniedzējs nodrošina konta īpašnieka rīkojuma par finanšu instrumentu darījumu izpildi vai nodošanu izpildei;</w:t>
            </w:r>
          </w:p>
          <w:p w:rsidR="00C139A3" w:rsidRPr="00E032B7" w:rsidRDefault="00C139A3" w:rsidP="00E032B7">
            <w:pPr>
              <w:ind w:firstLine="567"/>
              <w:jc w:val="both"/>
              <w:rPr>
                <w:rFonts w:eastAsia="Times New Roman"/>
                <w:iCs/>
                <w:color w:val="000000"/>
                <w:sz w:val="22"/>
                <w:lang w:eastAsia="lv-LV"/>
              </w:rPr>
            </w:pPr>
            <w:r w:rsidRPr="00E032B7">
              <w:rPr>
                <w:rFonts w:eastAsia="Times New Roman"/>
                <w:iCs/>
                <w:color w:val="000000"/>
                <w:sz w:val="22"/>
                <w:lang w:eastAsia="lv-LV"/>
              </w:rPr>
              <w:t>2) termiņnoguldījumu darījumus, kuros ieguldījumu pakalpojumu sniedzējs ir darījuma otrā puse;</w:t>
            </w:r>
          </w:p>
          <w:p w:rsidR="00C139A3" w:rsidRPr="00E032B7" w:rsidRDefault="00C139A3" w:rsidP="00E032B7">
            <w:pPr>
              <w:ind w:firstLine="567"/>
              <w:jc w:val="both"/>
              <w:rPr>
                <w:rFonts w:eastAsia="Times New Roman"/>
                <w:iCs/>
                <w:color w:val="000000"/>
                <w:sz w:val="22"/>
                <w:lang w:eastAsia="lv-LV"/>
              </w:rPr>
            </w:pPr>
            <w:r w:rsidRPr="00E032B7">
              <w:rPr>
                <w:rFonts w:eastAsia="Times New Roman"/>
                <w:iCs/>
                <w:color w:val="000000"/>
                <w:sz w:val="22"/>
                <w:lang w:eastAsia="lv-LV"/>
              </w:rPr>
              <w:t>3) naudas līdzekļu vai finanšu instrumentu pārvedumus finanšu nodrošinājuma sniegšanai, ja nodrošinājums tiek sniegts tādu konta īpašnieka saistību nodrošināšanai, kas izriet no ieguldījumu konta un tam piesaistīto kontu ietvaros noslēgtajiem darījumiem un saņemtajiem pakalpojumiem, un nodrošinājuma ņēmējs ir ieguldījumu pakalpojumu sniedzējs;</w:t>
            </w:r>
          </w:p>
          <w:p w:rsidR="00C139A3" w:rsidRPr="00E032B7" w:rsidRDefault="00C139A3" w:rsidP="00E032B7">
            <w:pPr>
              <w:ind w:firstLine="567"/>
              <w:jc w:val="both"/>
              <w:rPr>
                <w:rFonts w:eastAsia="Times New Roman"/>
                <w:iCs/>
                <w:color w:val="000000"/>
                <w:sz w:val="22"/>
                <w:lang w:eastAsia="lv-LV"/>
              </w:rPr>
            </w:pPr>
            <w:r w:rsidRPr="00E032B7">
              <w:rPr>
                <w:rFonts w:eastAsia="Times New Roman"/>
                <w:iCs/>
                <w:color w:val="000000"/>
                <w:sz w:val="22"/>
                <w:lang w:eastAsia="lv-LV"/>
              </w:rPr>
              <w:t>4) valūtas maiņas darījumus;</w:t>
            </w:r>
          </w:p>
          <w:p w:rsidR="00C139A3" w:rsidRPr="00E032B7" w:rsidRDefault="00C139A3" w:rsidP="00E032B7">
            <w:pPr>
              <w:ind w:firstLine="567"/>
              <w:jc w:val="both"/>
              <w:rPr>
                <w:rFonts w:eastAsia="Times New Roman"/>
                <w:iCs/>
                <w:color w:val="000000"/>
                <w:sz w:val="22"/>
                <w:lang w:eastAsia="lv-LV"/>
              </w:rPr>
            </w:pPr>
            <w:r w:rsidRPr="00E032B7">
              <w:rPr>
                <w:rFonts w:eastAsia="Times New Roman"/>
                <w:iCs/>
                <w:color w:val="000000"/>
                <w:sz w:val="22"/>
                <w:lang w:eastAsia="lv-LV"/>
              </w:rPr>
              <w:t>5) naudas līdzekļu pārvedumus starp ieguldījumu kontu un tam piesaistītajiem kontiem.</w:t>
            </w:r>
          </w:p>
          <w:p w:rsidR="00C139A3" w:rsidRPr="00E032B7" w:rsidRDefault="00C139A3" w:rsidP="00E032B7">
            <w:pPr>
              <w:ind w:firstLine="567"/>
              <w:jc w:val="both"/>
              <w:rPr>
                <w:rFonts w:eastAsia="Times New Roman"/>
                <w:iCs/>
                <w:color w:val="000000"/>
                <w:sz w:val="22"/>
                <w:lang w:eastAsia="lv-LV"/>
              </w:rPr>
            </w:pPr>
            <w:r w:rsidRPr="00E032B7">
              <w:rPr>
                <w:rFonts w:eastAsia="Times New Roman"/>
                <w:iCs/>
                <w:color w:val="000000"/>
                <w:sz w:val="22"/>
                <w:lang w:eastAsia="lv-LV"/>
              </w:rPr>
              <w:t>7. Ieguldījumu konta un tam piesaistīto kontu ietvaros atļauts piešķirt konta īpašniekam finansējumu darījumu ar finanšu instrumentiem veikšanai, ja ieguldījumu konta ietvaros turētie finanšu instrumenti kalpo kā izsniegtā kredīta vai aizdevuma nodrošinājums un ieguldījumu pakalpojumu sniedzējs, kas izsniedz kredītu vai aizdevumu, ir iesaistīts darījumā ar finanšu instrumentiem. Šādā gadījumā piešķirtais finansējums netiek uzskatīts par ieguldījumu kontā iemaksāto naudas summu ienākuma no ieguldījumu konta noteikšanai saskaņā ar šā likuma 11.</w:t>
            </w:r>
            <w:r w:rsidRPr="00E032B7">
              <w:rPr>
                <w:rFonts w:eastAsia="Times New Roman"/>
                <w:iCs/>
                <w:color w:val="000000"/>
                <w:sz w:val="22"/>
                <w:vertAlign w:val="superscript"/>
                <w:lang w:eastAsia="lv-LV"/>
              </w:rPr>
              <w:t>9 </w:t>
            </w:r>
            <w:r w:rsidRPr="00E032B7">
              <w:rPr>
                <w:rFonts w:eastAsia="Times New Roman"/>
                <w:iCs/>
                <w:color w:val="000000"/>
                <w:sz w:val="22"/>
                <w:lang w:eastAsia="lv-LV"/>
              </w:rPr>
              <w:t>panta 12.</w:t>
            </w:r>
            <w:r w:rsidRPr="00E032B7">
              <w:rPr>
                <w:rFonts w:eastAsia="Times New Roman"/>
                <w:iCs/>
                <w:color w:val="000000"/>
                <w:sz w:val="22"/>
                <w:vertAlign w:val="superscript"/>
                <w:lang w:eastAsia="lv-LV"/>
              </w:rPr>
              <w:t>2 </w:t>
            </w:r>
            <w:r w:rsidRPr="00E032B7">
              <w:rPr>
                <w:rFonts w:eastAsia="Times New Roman"/>
                <w:iCs/>
                <w:color w:val="000000"/>
                <w:sz w:val="22"/>
                <w:lang w:eastAsia="lv-LV"/>
              </w:rPr>
              <w:t>daļu.</w:t>
            </w:r>
          </w:p>
          <w:p w:rsidR="00C139A3" w:rsidRPr="00E032B7" w:rsidRDefault="00C139A3" w:rsidP="00E032B7">
            <w:pPr>
              <w:ind w:firstLine="567"/>
              <w:jc w:val="both"/>
              <w:rPr>
                <w:rFonts w:eastAsia="Times New Roman"/>
                <w:iCs/>
                <w:color w:val="000000"/>
                <w:sz w:val="22"/>
                <w:lang w:eastAsia="lv-LV"/>
              </w:rPr>
            </w:pPr>
            <w:r w:rsidRPr="00E032B7">
              <w:rPr>
                <w:rFonts w:eastAsia="Times New Roman"/>
                <w:iCs/>
                <w:color w:val="000000"/>
                <w:sz w:val="22"/>
                <w:lang w:eastAsia="lv-LV"/>
              </w:rPr>
              <w:t>8. Finanšu instrumentu grāmatojumus, kas saistīti ar ieguldījumu konta darījumu izpildi vai finanšu instrumentu notikumiem, var veikt ieguldījumu kontā vai ieguldījumu kontam piesaistītajā finanšu instrumentu kontā.</w:t>
            </w:r>
          </w:p>
          <w:p w:rsidR="00C139A3" w:rsidRPr="00E032B7" w:rsidRDefault="00C139A3" w:rsidP="00E032B7">
            <w:pPr>
              <w:ind w:firstLine="567"/>
              <w:jc w:val="both"/>
              <w:rPr>
                <w:rFonts w:eastAsia="Times New Roman"/>
                <w:iCs/>
                <w:color w:val="000000"/>
                <w:sz w:val="22"/>
                <w:lang w:eastAsia="lv-LV"/>
              </w:rPr>
            </w:pPr>
            <w:r w:rsidRPr="00E032B7">
              <w:rPr>
                <w:rFonts w:eastAsia="Times New Roman"/>
                <w:iCs/>
                <w:color w:val="000000"/>
                <w:sz w:val="22"/>
                <w:lang w:eastAsia="lv-LV"/>
              </w:rPr>
              <w:t>9. Ieguldījumu kontam piesaistītajā termiņnoguldījuma kontā vai termiņnoguldījuma norēķiniem paredzētajā kontā nogulda tikai naudas līdzekļus no ieguldījumu konta vai tam piesaistītiem kontiem.</w:t>
            </w:r>
          </w:p>
          <w:p w:rsidR="00C139A3" w:rsidRPr="00CC71B7" w:rsidRDefault="00C139A3" w:rsidP="00817983">
            <w:pPr>
              <w:ind w:firstLine="567"/>
              <w:jc w:val="both"/>
              <w:rPr>
                <w:rFonts w:eastAsia="Times New Roman"/>
                <w:iCs/>
                <w:color w:val="000000"/>
                <w:sz w:val="22"/>
                <w:lang w:eastAsia="lv-LV"/>
              </w:rPr>
            </w:pPr>
            <w:r w:rsidRPr="00E032B7">
              <w:rPr>
                <w:rFonts w:eastAsia="Times New Roman"/>
                <w:iCs/>
                <w:color w:val="000000"/>
                <w:sz w:val="22"/>
                <w:lang w:eastAsia="lv-LV"/>
              </w:rPr>
              <w:t>10. Naudas līdzekļi, kas iegūti ieguldījumu konta darījumu izpildes rezultātā, kā arī dividendes, procentu ienākumi un citi naudas līdzekļi, kas tiek saņemti par ieguldījumu kontā un tam piesaistītajos kontos esošajiem finanšu instrumentiem un naudas līdzekļiem, tiek ieskaitīti ieguldījumu kontā vai tam piesaistītajos kontos.</w:t>
            </w:r>
          </w:p>
        </w:tc>
        <w:tc>
          <w:tcPr>
            <w:tcW w:w="567" w:type="dxa"/>
          </w:tcPr>
          <w:p w:rsidR="00C139A3" w:rsidRPr="00C139A3" w:rsidRDefault="00C139A3" w:rsidP="00C139A3">
            <w:pPr>
              <w:jc w:val="center"/>
              <w:rPr>
                <w:rFonts w:eastAsia="Times New Roman"/>
                <w:b/>
                <w:iCs/>
                <w:color w:val="000000"/>
                <w:sz w:val="22"/>
                <w:lang w:eastAsia="lv-LV"/>
              </w:rPr>
            </w:pPr>
          </w:p>
        </w:tc>
        <w:tc>
          <w:tcPr>
            <w:tcW w:w="3969" w:type="dxa"/>
          </w:tcPr>
          <w:p w:rsidR="00C139A3" w:rsidRPr="00E032B7" w:rsidRDefault="00C139A3" w:rsidP="00E032B7">
            <w:pPr>
              <w:ind w:firstLine="567"/>
              <w:jc w:val="both"/>
              <w:rPr>
                <w:rFonts w:eastAsia="Times New Roman"/>
                <w:iCs/>
                <w:color w:val="000000"/>
                <w:sz w:val="22"/>
                <w:lang w:eastAsia="lv-LV"/>
              </w:rPr>
            </w:pPr>
          </w:p>
        </w:tc>
        <w:tc>
          <w:tcPr>
            <w:tcW w:w="1418" w:type="dxa"/>
          </w:tcPr>
          <w:p w:rsidR="00C139A3" w:rsidRPr="00E032B7" w:rsidRDefault="00C139A3" w:rsidP="00E032B7">
            <w:pPr>
              <w:ind w:firstLine="567"/>
              <w:jc w:val="both"/>
              <w:rPr>
                <w:rFonts w:eastAsia="Times New Roman"/>
                <w:iCs/>
                <w:color w:val="000000"/>
                <w:sz w:val="22"/>
                <w:lang w:eastAsia="lv-LV"/>
              </w:rPr>
            </w:pPr>
          </w:p>
        </w:tc>
        <w:tc>
          <w:tcPr>
            <w:tcW w:w="1418" w:type="dxa"/>
          </w:tcPr>
          <w:p w:rsidR="00C139A3" w:rsidRPr="00E032B7" w:rsidRDefault="00C139A3" w:rsidP="00E032B7">
            <w:pPr>
              <w:ind w:firstLine="567"/>
              <w:jc w:val="both"/>
              <w:rPr>
                <w:rFonts w:eastAsia="Times New Roman"/>
                <w:iCs/>
                <w:color w:val="000000"/>
                <w:sz w:val="22"/>
                <w:lang w:eastAsia="lv-LV"/>
              </w:rPr>
            </w:pPr>
          </w:p>
        </w:tc>
      </w:tr>
      <w:tr w:rsidR="00817983" w:rsidRPr="001B3F41" w:rsidTr="0019520E">
        <w:tc>
          <w:tcPr>
            <w:tcW w:w="3969" w:type="dxa"/>
            <w:shd w:val="clear" w:color="auto" w:fill="auto"/>
          </w:tcPr>
          <w:p w:rsidR="00817983" w:rsidRPr="00536B9D" w:rsidRDefault="00817983" w:rsidP="005012EB">
            <w:pPr>
              <w:ind w:firstLine="567"/>
              <w:jc w:val="both"/>
              <w:rPr>
                <w:b/>
                <w:sz w:val="22"/>
              </w:rPr>
            </w:pPr>
          </w:p>
        </w:tc>
        <w:tc>
          <w:tcPr>
            <w:tcW w:w="3969" w:type="dxa"/>
            <w:shd w:val="clear" w:color="auto" w:fill="auto"/>
          </w:tcPr>
          <w:p w:rsidR="00817983" w:rsidRPr="00E032B7" w:rsidRDefault="00817983" w:rsidP="00817983">
            <w:pPr>
              <w:ind w:firstLine="567"/>
              <w:jc w:val="both"/>
              <w:rPr>
                <w:rFonts w:eastAsia="Times New Roman"/>
                <w:iCs/>
                <w:color w:val="000000"/>
                <w:sz w:val="22"/>
                <w:lang w:eastAsia="lv-LV"/>
              </w:rPr>
            </w:pPr>
            <w:r w:rsidRPr="00E032B7">
              <w:rPr>
                <w:rFonts w:eastAsia="Times New Roman"/>
                <w:iCs/>
                <w:color w:val="000000"/>
                <w:sz w:val="22"/>
                <w:lang w:eastAsia="lv-LV"/>
              </w:rPr>
              <w:t xml:space="preserve">11. Par naudas līdzekļu izmaksu no ieguldījumu konta uzskata jebkuru izmaksu no ieguldījumu konta vai tam piesaistītajiem kontiem (tai skaitā maksājumus, pamatojoties uz trešās puses </w:t>
            </w:r>
            <w:r w:rsidRPr="00145AC9">
              <w:rPr>
                <w:rFonts w:eastAsia="Times New Roman"/>
                <w:iCs/>
                <w:color w:val="000000"/>
                <w:sz w:val="22"/>
                <w:u w:val="single"/>
                <w:lang w:eastAsia="lv-LV"/>
              </w:rPr>
              <w:t>tiesisku</w:t>
            </w:r>
            <w:r w:rsidRPr="00E032B7">
              <w:rPr>
                <w:rFonts w:eastAsia="Times New Roman"/>
                <w:iCs/>
                <w:color w:val="000000"/>
                <w:sz w:val="22"/>
                <w:lang w:eastAsia="lv-LV"/>
              </w:rPr>
              <w:t xml:space="preserve"> piedziņu, kas vērsta pret konta īpašnieku), ieguldījumu konta atsavināšanu, finanšu instrumentu pārvedumus, kā arī ieguldījumu konta līdzekļu izlietojumu tādu darījumu veikšanai, kas neatbilst šā panta sestajā daļā uzskaitītajiem darījumiem, izņemot šādas operācijas:</w:t>
            </w:r>
          </w:p>
          <w:p w:rsidR="00817983" w:rsidRPr="00E032B7" w:rsidRDefault="00817983" w:rsidP="00817983">
            <w:pPr>
              <w:ind w:firstLine="567"/>
              <w:jc w:val="both"/>
              <w:rPr>
                <w:rFonts w:eastAsia="Times New Roman"/>
                <w:iCs/>
                <w:color w:val="000000"/>
                <w:sz w:val="22"/>
                <w:lang w:eastAsia="lv-LV"/>
              </w:rPr>
            </w:pPr>
            <w:r w:rsidRPr="00E032B7">
              <w:rPr>
                <w:rFonts w:eastAsia="Times New Roman"/>
                <w:iCs/>
                <w:color w:val="000000"/>
                <w:sz w:val="22"/>
                <w:lang w:eastAsia="lv-LV"/>
              </w:rPr>
              <w:t>1) naudas līdzekļu pārskaitījums, kas nepieciešams ieguldījumu konta darījumu izpildei;</w:t>
            </w:r>
          </w:p>
          <w:p w:rsidR="00817983" w:rsidRPr="00E032B7" w:rsidRDefault="00817983" w:rsidP="00817983">
            <w:pPr>
              <w:ind w:firstLine="567"/>
              <w:jc w:val="both"/>
              <w:rPr>
                <w:rFonts w:eastAsia="Times New Roman"/>
                <w:iCs/>
                <w:color w:val="000000"/>
                <w:sz w:val="22"/>
                <w:lang w:eastAsia="lv-LV"/>
              </w:rPr>
            </w:pPr>
            <w:r w:rsidRPr="00E032B7">
              <w:rPr>
                <w:rFonts w:eastAsia="Times New Roman"/>
                <w:iCs/>
                <w:color w:val="000000"/>
                <w:sz w:val="22"/>
                <w:lang w:eastAsia="lv-LV"/>
              </w:rPr>
              <w:t>2) naudas līdzekļu pārskaitījums, kas nepieciešams ar ieguldījumu konta darījumiem saistīto komisijas maksu, ar ieguldījumu konta un tam piesaistīto kontu apkalpošanu saistīto komisijas maksu, citu ar ieguldījumu konta un tam piesaistīto kontu ietvaros sniegto pakalpojumu saistīto komisijas maksu, kā arī ar ieguldījumu kontu un tam piesaistītajiem kontiem saistīto līgumsodu, nokavējuma naudas vai procentu samaksai;</w:t>
            </w:r>
          </w:p>
          <w:p w:rsidR="00817983" w:rsidRPr="00E032B7" w:rsidRDefault="00817983" w:rsidP="00817983">
            <w:pPr>
              <w:ind w:firstLine="567"/>
              <w:jc w:val="both"/>
              <w:rPr>
                <w:rFonts w:eastAsia="Times New Roman"/>
                <w:iCs/>
                <w:color w:val="000000"/>
                <w:sz w:val="22"/>
                <w:lang w:eastAsia="lv-LV"/>
              </w:rPr>
            </w:pPr>
            <w:r w:rsidRPr="00E032B7">
              <w:rPr>
                <w:rFonts w:eastAsia="Times New Roman"/>
                <w:iCs/>
                <w:color w:val="000000"/>
                <w:sz w:val="22"/>
                <w:lang w:eastAsia="lv-LV"/>
              </w:rPr>
              <w:t>3) naudas līdzekļu pārskaitījums, kas veikts, realizējot kredītiestādes nodrošinājuma tiesības, ja līdzekļi ieguldījumu kontā vai tam piesaistītajos kontos izmantoti kā finanšu nodrošinājums no ieguldījumu konta pakalpojumiem izrietošo konta īpašnieka saistību izpildei;</w:t>
            </w:r>
          </w:p>
          <w:p w:rsidR="00817983" w:rsidRPr="00E032B7" w:rsidRDefault="00817983" w:rsidP="00817983">
            <w:pPr>
              <w:ind w:firstLine="567"/>
              <w:jc w:val="both"/>
              <w:rPr>
                <w:rFonts w:eastAsia="Times New Roman"/>
                <w:iCs/>
                <w:color w:val="000000"/>
                <w:sz w:val="22"/>
                <w:lang w:eastAsia="lv-LV"/>
              </w:rPr>
            </w:pPr>
            <w:r w:rsidRPr="00E032B7">
              <w:rPr>
                <w:rFonts w:eastAsia="Times New Roman"/>
                <w:iCs/>
                <w:color w:val="000000"/>
                <w:sz w:val="22"/>
                <w:lang w:eastAsia="lv-LV"/>
              </w:rPr>
              <w:t>4) naudas līdzekļu pārskaitījums šā panta septītajā daļā minētā finansējuma atmaksai un ar to saistīto komisijas maksu un procentu maksājumiem ieguldījumu pakalpojumu sniedzējam.</w:t>
            </w:r>
          </w:p>
        </w:tc>
        <w:tc>
          <w:tcPr>
            <w:tcW w:w="567" w:type="dxa"/>
          </w:tcPr>
          <w:p w:rsidR="00817983" w:rsidRPr="00C139A3" w:rsidRDefault="00BE5AA7" w:rsidP="00C139A3">
            <w:pPr>
              <w:jc w:val="center"/>
              <w:rPr>
                <w:rFonts w:eastAsia="Times New Roman"/>
                <w:b/>
                <w:iCs/>
                <w:color w:val="000000"/>
                <w:sz w:val="22"/>
                <w:lang w:eastAsia="lv-LV"/>
              </w:rPr>
            </w:pPr>
            <w:r>
              <w:rPr>
                <w:rFonts w:eastAsia="Times New Roman"/>
                <w:b/>
                <w:iCs/>
                <w:color w:val="000000"/>
                <w:sz w:val="22"/>
                <w:lang w:eastAsia="lv-LV"/>
              </w:rPr>
              <w:t>18</w:t>
            </w:r>
          </w:p>
        </w:tc>
        <w:tc>
          <w:tcPr>
            <w:tcW w:w="3969" w:type="dxa"/>
          </w:tcPr>
          <w:p w:rsidR="00817983" w:rsidRDefault="00817983" w:rsidP="00E032B7">
            <w:pPr>
              <w:ind w:firstLine="567"/>
              <w:jc w:val="both"/>
              <w:rPr>
                <w:rFonts w:eastAsia="Times New Roman"/>
                <w:b/>
                <w:color w:val="000000"/>
                <w:sz w:val="22"/>
                <w:u w:val="single"/>
                <w:lang w:eastAsia="lv-LV"/>
              </w:rPr>
            </w:pPr>
            <w:r>
              <w:rPr>
                <w:rFonts w:eastAsia="Times New Roman"/>
                <w:b/>
                <w:color w:val="000000"/>
                <w:sz w:val="22"/>
                <w:u w:val="single"/>
                <w:lang w:eastAsia="lv-LV"/>
              </w:rPr>
              <w:t>Juridiskais birojs</w:t>
            </w:r>
          </w:p>
          <w:p w:rsidR="00817983" w:rsidRPr="00E032B7" w:rsidRDefault="00145AC9" w:rsidP="00E032B7">
            <w:pPr>
              <w:ind w:firstLine="567"/>
              <w:jc w:val="both"/>
              <w:rPr>
                <w:rFonts w:eastAsia="Times New Roman"/>
                <w:iCs/>
                <w:color w:val="000000"/>
                <w:sz w:val="22"/>
                <w:lang w:eastAsia="lv-LV"/>
              </w:rPr>
            </w:pPr>
            <w:r w:rsidRPr="00145AC9">
              <w:rPr>
                <w:rFonts w:eastAsia="Times New Roman"/>
                <w:iCs/>
                <w:color w:val="000000"/>
                <w:sz w:val="22"/>
                <w:lang w:eastAsia="lv-LV"/>
              </w:rPr>
              <w:t>Ierosinām izslēgt likumprojekta 6. pantā (likuma 11.</w:t>
            </w:r>
            <w:r w:rsidRPr="00145AC9">
              <w:rPr>
                <w:rFonts w:eastAsia="Times New Roman"/>
                <w:iCs/>
                <w:color w:val="000000"/>
                <w:sz w:val="22"/>
                <w:vertAlign w:val="superscript"/>
                <w:lang w:eastAsia="lv-LV"/>
              </w:rPr>
              <w:t>13</w:t>
            </w:r>
            <w:r w:rsidRPr="00145AC9">
              <w:rPr>
                <w:rFonts w:eastAsia="Times New Roman"/>
                <w:iCs/>
                <w:color w:val="000000"/>
                <w:sz w:val="22"/>
                <w:lang w:eastAsia="lv-LV"/>
              </w:rPr>
              <w:t xml:space="preserve"> panta vienpadsmitās daļas ievaddaļā) vārdu “tiesisku”.</w:t>
            </w:r>
          </w:p>
        </w:tc>
        <w:tc>
          <w:tcPr>
            <w:tcW w:w="1418" w:type="dxa"/>
          </w:tcPr>
          <w:p w:rsidR="00817983" w:rsidRPr="00E032B7" w:rsidRDefault="00817983" w:rsidP="00E032B7">
            <w:pPr>
              <w:ind w:firstLine="567"/>
              <w:jc w:val="both"/>
              <w:rPr>
                <w:rFonts w:eastAsia="Times New Roman"/>
                <w:iCs/>
                <w:color w:val="000000"/>
                <w:sz w:val="22"/>
                <w:lang w:eastAsia="lv-LV"/>
              </w:rPr>
            </w:pPr>
          </w:p>
        </w:tc>
        <w:tc>
          <w:tcPr>
            <w:tcW w:w="1418" w:type="dxa"/>
          </w:tcPr>
          <w:p w:rsidR="00817983" w:rsidRPr="00E032B7" w:rsidRDefault="00817983" w:rsidP="00E032B7">
            <w:pPr>
              <w:ind w:firstLine="567"/>
              <w:jc w:val="both"/>
              <w:rPr>
                <w:rFonts w:eastAsia="Times New Roman"/>
                <w:iCs/>
                <w:color w:val="000000"/>
                <w:sz w:val="22"/>
                <w:lang w:eastAsia="lv-LV"/>
              </w:rPr>
            </w:pPr>
          </w:p>
        </w:tc>
      </w:tr>
      <w:tr w:rsidR="00817983" w:rsidRPr="001B3F41" w:rsidTr="0019520E">
        <w:tc>
          <w:tcPr>
            <w:tcW w:w="3969" w:type="dxa"/>
            <w:shd w:val="clear" w:color="auto" w:fill="auto"/>
          </w:tcPr>
          <w:p w:rsidR="00817983" w:rsidRPr="00536B9D" w:rsidRDefault="00817983" w:rsidP="005012EB">
            <w:pPr>
              <w:ind w:firstLine="567"/>
              <w:jc w:val="both"/>
              <w:rPr>
                <w:b/>
                <w:sz w:val="22"/>
              </w:rPr>
            </w:pPr>
          </w:p>
        </w:tc>
        <w:tc>
          <w:tcPr>
            <w:tcW w:w="3969" w:type="dxa"/>
            <w:shd w:val="clear" w:color="auto" w:fill="auto"/>
          </w:tcPr>
          <w:p w:rsidR="00817983" w:rsidRPr="00E032B7" w:rsidRDefault="00817983" w:rsidP="00817983">
            <w:pPr>
              <w:ind w:firstLine="567"/>
              <w:jc w:val="both"/>
              <w:rPr>
                <w:rFonts w:eastAsia="Times New Roman"/>
                <w:iCs/>
                <w:color w:val="000000"/>
                <w:sz w:val="22"/>
                <w:lang w:eastAsia="lv-LV"/>
              </w:rPr>
            </w:pPr>
            <w:r w:rsidRPr="00E032B7">
              <w:rPr>
                <w:rFonts w:eastAsia="Times New Roman"/>
                <w:iCs/>
                <w:color w:val="000000"/>
                <w:sz w:val="22"/>
                <w:lang w:eastAsia="lv-LV"/>
              </w:rPr>
              <w:t>12. Ja no ieguldījumu konta finanšu instrumenti tiek pārvesti uz citu ieguldījumu kontu, tad pārvesto finanšu instrumentu iegādes vērtība tiek uzskatīta par iemaksu šajā ieguldījumu kontā. Notiekot izmaksai no šāda ieguldījumu konta, tiek piemērota metode "Pirmais iekšā – pirmais ārā" (FIFO princips) un finanšu instrumenti tiek novērtēti pēc to iegādes vērtības. Ja šādi pārvesto finanšu instrumentu kopējā iegādes vērtība pārsniedz ieguldījumu kontā iemaksāto naudas summu kopsummu, tad pārsnieguma daļa ir pielīdzināma naudas līdzekļu izmaksai no ieguldījumu konta.</w:t>
            </w:r>
          </w:p>
          <w:p w:rsidR="00817983" w:rsidRPr="00E032B7" w:rsidRDefault="00817983" w:rsidP="00817983">
            <w:pPr>
              <w:ind w:firstLine="567"/>
              <w:jc w:val="both"/>
              <w:rPr>
                <w:rFonts w:eastAsia="Times New Roman"/>
                <w:iCs/>
                <w:color w:val="000000"/>
                <w:sz w:val="22"/>
                <w:lang w:eastAsia="lv-LV"/>
              </w:rPr>
            </w:pPr>
            <w:r w:rsidRPr="00E032B7">
              <w:rPr>
                <w:rFonts w:eastAsia="Times New Roman"/>
                <w:iCs/>
                <w:color w:val="000000"/>
                <w:sz w:val="22"/>
                <w:lang w:eastAsia="lv-LV"/>
              </w:rPr>
              <w:t>13. Konta īpašnieks sniedz ieguldījumu pakalpojumu sniedzējam informāciju par ieguldījumu konta statusa piešķiršanu kontam un tam piesaistītajiem kontiem. Ja ieguldījumu pakalpojumu sniedzējs nenodrošina informācijas sniegšanu par atvērtajiem kontiem saskaņā ar Kontu reģistra likumu, maksātājs ne vēlāk kā līdz taksācijas gada beigām informē Valsts ieņēmumu dienestu par ieguldījumu konta statusa piešķiršanu šādiem kontiem."</w:t>
            </w:r>
          </w:p>
        </w:tc>
        <w:tc>
          <w:tcPr>
            <w:tcW w:w="567" w:type="dxa"/>
          </w:tcPr>
          <w:p w:rsidR="00817983" w:rsidRPr="00C139A3" w:rsidRDefault="00817983" w:rsidP="00C139A3">
            <w:pPr>
              <w:jc w:val="center"/>
              <w:rPr>
                <w:rFonts w:eastAsia="Times New Roman"/>
                <w:b/>
                <w:iCs/>
                <w:color w:val="000000"/>
                <w:sz w:val="22"/>
                <w:lang w:eastAsia="lv-LV"/>
              </w:rPr>
            </w:pPr>
          </w:p>
        </w:tc>
        <w:tc>
          <w:tcPr>
            <w:tcW w:w="3969" w:type="dxa"/>
          </w:tcPr>
          <w:p w:rsidR="00817983" w:rsidRPr="00E032B7" w:rsidRDefault="00817983" w:rsidP="00E032B7">
            <w:pPr>
              <w:ind w:firstLine="567"/>
              <w:jc w:val="both"/>
              <w:rPr>
                <w:rFonts w:eastAsia="Times New Roman"/>
                <w:iCs/>
                <w:color w:val="000000"/>
                <w:sz w:val="22"/>
                <w:lang w:eastAsia="lv-LV"/>
              </w:rPr>
            </w:pPr>
          </w:p>
        </w:tc>
        <w:tc>
          <w:tcPr>
            <w:tcW w:w="1418" w:type="dxa"/>
          </w:tcPr>
          <w:p w:rsidR="00817983" w:rsidRPr="00E032B7" w:rsidRDefault="00817983" w:rsidP="00E032B7">
            <w:pPr>
              <w:ind w:firstLine="567"/>
              <w:jc w:val="both"/>
              <w:rPr>
                <w:rFonts w:eastAsia="Times New Roman"/>
                <w:iCs/>
                <w:color w:val="000000"/>
                <w:sz w:val="22"/>
                <w:lang w:eastAsia="lv-LV"/>
              </w:rPr>
            </w:pPr>
          </w:p>
        </w:tc>
        <w:tc>
          <w:tcPr>
            <w:tcW w:w="1418" w:type="dxa"/>
          </w:tcPr>
          <w:p w:rsidR="00817983" w:rsidRPr="00E032B7" w:rsidRDefault="00817983" w:rsidP="00E032B7">
            <w:pPr>
              <w:ind w:firstLine="567"/>
              <w:jc w:val="both"/>
              <w:rPr>
                <w:rFonts w:eastAsia="Times New Roman"/>
                <w:iCs/>
                <w:color w:val="000000"/>
                <w:sz w:val="22"/>
                <w:lang w:eastAsia="lv-LV"/>
              </w:rPr>
            </w:pPr>
          </w:p>
        </w:tc>
      </w:tr>
      <w:tr w:rsidR="00C139A3" w:rsidRPr="001B3F41" w:rsidTr="0019520E">
        <w:tc>
          <w:tcPr>
            <w:tcW w:w="3969" w:type="dxa"/>
            <w:shd w:val="clear" w:color="auto" w:fill="auto"/>
          </w:tcPr>
          <w:p w:rsidR="00C139A3" w:rsidRPr="00BA2735" w:rsidRDefault="00C139A3" w:rsidP="00CC71B7">
            <w:pPr>
              <w:ind w:firstLine="567"/>
              <w:jc w:val="both"/>
              <w:rPr>
                <w:b/>
                <w:i/>
                <w:sz w:val="22"/>
              </w:rPr>
            </w:pPr>
            <w:r w:rsidRPr="00E34534">
              <w:rPr>
                <w:b/>
                <w:i/>
                <w:sz w:val="22"/>
              </w:rPr>
              <w:t>Likuma redakcija ar grozījumiem, kas izdarīti ar 28.07.2017. likumu, kas stājas spēkā 01.01.2018.</w:t>
            </w:r>
          </w:p>
          <w:p w:rsidR="00C139A3" w:rsidRDefault="00C139A3" w:rsidP="00CC71B7">
            <w:pPr>
              <w:jc w:val="both"/>
              <w:rPr>
                <w:b/>
                <w:bCs/>
                <w:sz w:val="22"/>
              </w:rPr>
            </w:pPr>
          </w:p>
          <w:p w:rsidR="00C139A3" w:rsidRDefault="00C139A3" w:rsidP="00BC3C78">
            <w:pPr>
              <w:ind w:firstLine="567"/>
              <w:jc w:val="both"/>
              <w:rPr>
                <w:b/>
                <w:bCs/>
                <w:sz w:val="22"/>
              </w:rPr>
            </w:pPr>
            <w:r w:rsidRPr="00132BA8">
              <w:rPr>
                <w:b/>
                <w:bCs/>
                <w:sz w:val="22"/>
              </w:rPr>
              <w:t>12. pants. Maksātāja gada neapliekamais minimums</w:t>
            </w:r>
          </w:p>
          <w:p w:rsidR="00C139A3" w:rsidRDefault="00C139A3" w:rsidP="00BC3C78">
            <w:pPr>
              <w:ind w:firstLine="567"/>
              <w:jc w:val="both"/>
              <w:rPr>
                <w:sz w:val="22"/>
              </w:rPr>
            </w:pPr>
            <w:r w:rsidRPr="00DF6614">
              <w:rPr>
                <w:sz w:val="22"/>
              </w:rPr>
              <w:t>1.</w:t>
            </w:r>
            <w:r w:rsidRPr="00DF6614">
              <w:rPr>
                <w:sz w:val="22"/>
                <w:vertAlign w:val="superscript"/>
              </w:rPr>
              <w:t xml:space="preserve">4 </w:t>
            </w:r>
            <w:r w:rsidRPr="00DF6614">
              <w:rPr>
                <w:sz w:val="22"/>
              </w:rPr>
              <w:t>Valsts ieņēmumu dienesta prognozēto mēneša neapliekamo minimumu Valsts ieņēmumu dienests nosaka šādi:</w:t>
            </w:r>
          </w:p>
          <w:p w:rsidR="00C139A3" w:rsidRPr="00132BA8" w:rsidRDefault="00C139A3" w:rsidP="00BC3C78">
            <w:pPr>
              <w:ind w:firstLine="567"/>
              <w:jc w:val="both"/>
              <w:rPr>
                <w:sz w:val="22"/>
              </w:rPr>
            </w:pPr>
            <w:r w:rsidRPr="00DF6614">
              <w:rPr>
                <w:sz w:val="22"/>
              </w:rPr>
              <w:t xml:space="preserve">2) maksātāja mēneša apliekamā ienākuma objektu taksācijas gada periodam no 1. augusta līdz 31. decembrim nosaka, apliekamo ienākumu, kas gūts no pirmstaksācijas gada 1. decembra līdz taksācijas gada 31. maijam (izņemot pirmstaksācijas gada decembrī gūtos ienākumus no kapitāla pieauguma), dalot ar mēnešu skaitu, kuros gūts ienākums. Valsts ieņēmumu dienesta prognozēto mēneša neapliekamo minimumu aprēķina Ministru kabineta noteikumos noteiktajā kārtībā, izmantojot aprēķināto apliekamā ienākuma objektu par taksācijas gada </w:t>
            </w:r>
            <w:r w:rsidRPr="00DF6614">
              <w:rPr>
                <w:sz w:val="22"/>
                <w:u w:val="single"/>
              </w:rPr>
              <w:t>otro pusgadu</w:t>
            </w:r>
            <w:r w:rsidRPr="00DF6614">
              <w:rPr>
                <w:sz w:val="22"/>
              </w:rPr>
              <w:t xml:space="preserve"> un ņemot vērā prognozēto neapliekamā minimuma apmēru, kas aprēķināts taksācijas gada periodam no 1. janvāra līdz 31. jūlijam;</w:t>
            </w:r>
          </w:p>
        </w:tc>
        <w:tc>
          <w:tcPr>
            <w:tcW w:w="3969" w:type="dxa"/>
            <w:shd w:val="clear" w:color="auto" w:fill="auto"/>
          </w:tcPr>
          <w:p w:rsidR="00C139A3" w:rsidRPr="00756517" w:rsidRDefault="00C139A3" w:rsidP="00756517">
            <w:pPr>
              <w:ind w:firstLine="567"/>
              <w:jc w:val="both"/>
              <w:rPr>
                <w:rFonts w:eastAsia="Times New Roman"/>
                <w:iCs/>
                <w:color w:val="000000"/>
                <w:sz w:val="22"/>
                <w:lang w:eastAsia="lv-LV"/>
              </w:rPr>
            </w:pPr>
            <w:r w:rsidRPr="00756517">
              <w:rPr>
                <w:rFonts w:eastAsia="Times New Roman"/>
                <w:iCs/>
                <w:color w:val="000000"/>
                <w:sz w:val="22"/>
                <w:lang w:eastAsia="lv-LV"/>
              </w:rPr>
              <w:t xml:space="preserve">7.  12. pantā: </w:t>
            </w:r>
          </w:p>
          <w:p w:rsidR="00C139A3" w:rsidRPr="00F5367D" w:rsidRDefault="00C139A3" w:rsidP="00756517">
            <w:pPr>
              <w:ind w:firstLine="567"/>
              <w:jc w:val="both"/>
              <w:rPr>
                <w:rFonts w:eastAsia="Times New Roman"/>
                <w:color w:val="000000"/>
                <w:sz w:val="22"/>
                <w:lang w:eastAsia="lv-LV"/>
              </w:rPr>
            </w:pPr>
            <w:r w:rsidRPr="00756517">
              <w:rPr>
                <w:rFonts w:eastAsia="Times New Roman"/>
                <w:iCs/>
                <w:color w:val="000000"/>
                <w:sz w:val="22"/>
                <w:lang w:eastAsia="lv-LV"/>
              </w:rPr>
              <w:t>aizstāt 1.</w:t>
            </w:r>
            <w:r w:rsidRPr="00756517">
              <w:rPr>
                <w:rFonts w:eastAsia="Times New Roman"/>
                <w:iCs/>
                <w:color w:val="000000"/>
                <w:sz w:val="22"/>
                <w:vertAlign w:val="superscript"/>
                <w:lang w:eastAsia="lv-LV"/>
              </w:rPr>
              <w:t>4 </w:t>
            </w:r>
            <w:r w:rsidRPr="00756517">
              <w:rPr>
                <w:rFonts w:eastAsia="Times New Roman"/>
                <w:iCs/>
                <w:color w:val="000000"/>
                <w:sz w:val="22"/>
                <w:lang w:eastAsia="lv-LV"/>
              </w:rPr>
              <w:t>daļas 2. punktā vārdus "otro pusgadu" ar vārdiem un skaitļiem "periodu no 1. augusta līdz 31. decembrim";</w:t>
            </w:r>
          </w:p>
        </w:tc>
        <w:tc>
          <w:tcPr>
            <w:tcW w:w="567" w:type="dxa"/>
          </w:tcPr>
          <w:p w:rsidR="00C139A3" w:rsidRPr="00C139A3" w:rsidRDefault="00C139A3" w:rsidP="00C139A3">
            <w:pPr>
              <w:jc w:val="center"/>
              <w:rPr>
                <w:rFonts w:eastAsia="Times New Roman"/>
                <w:b/>
                <w:iCs/>
                <w:color w:val="000000"/>
                <w:sz w:val="22"/>
                <w:lang w:eastAsia="lv-LV"/>
              </w:rPr>
            </w:pPr>
          </w:p>
        </w:tc>
        <w:tc>
          <w:tcPr>
            <w:tcW w:w="3969" w:type="dxa"/>
          </w:tcPr>
          <w:p w:rsidR="00C139A3" w:rsidRPr="00756517" w:rsidRDefault="00C139A3" w:rsidP="00756517">
            <w:pPr>
              <w:ind w:firstLine="567"/>
              <w:jc w:val="both"/>
              <w:rPr>
                <w:rFonts w:eastAsia="Times New Roman"/>
                <w:iCs/>
                <w:color w:val="000000"/>
                <w:sz w:val="22"/>
                <w:lang w:eastAsia="lv-LV"/>
              </w:rPr>
            </w:pPr>
          </w:p>
        </w:tc>
        <w:tc>
          <w:tcPr>
            <w:tcW w:w="1418" w:type="dxa"/>
          </w:tcPr>
          <w:p w:rsidR="00C139A3" w:rsidRPr="00756517" w:rsidRDefault="00C139A3" w:rsidP="00756517">
            <w:pPr>
              <w:ind w:firstLine="567"/>
              <w:jc w:val="both"/>
              <w:rPr>
                <w:rFonts w:eastAsia="Times New Roman"/>
                <w:iCs/>
                <w:color w:val="000000"/>
                <w:sz w:val="22"/>
                <w:lang w:eastAsia="lv-LV"/>
              </w:rPr>
            </w:pPr>
          </w:p>
        </w:tc>
        <w:tc>
          <w:tcPr>
            <w:tcW w:w="1418" w:type="dxa"/>
          </w:tcPr>
          <w:p w:rsidR="00C139A3" w:rsidRPr="00756517" w:rsidRDefault="00C139A3" w:rsidP="00756517">
            <w:pPr>
              <w:ind w:firstLine="567"/>
              <w:jc w:val="both"/>
              <w:rPr>
                <w:rFonts w:eastAsia="Times New Roman"/>
                <w:iCs/>
                <w:color w:val="000000"/>
                <w:sz w:val="22"/>
                <w:lang w:eastAsia="lv-LV"/>
              </w:rPr>
            </w:pPr>
          </w:p>
        </w:tc>
      </w:tr>
      <w:tr w:rsidR="00C139A3" w:rsidRPr="001B3F41" w:rsidTr="0019520E">
        <w:tc>
          <w:tcPr>
            <w:tcW w:w="3969" w:type="dxa"/>
            <w:shd w:val="clear" w:color="auto" w:fill="auto"/>
          </w:tcPr>
          <w:p w:rsidR="00C139A3" w:rsidRPr="00BA2735" w:rsidRDefault="00C139A3" w:rsidP="00CC71B7">
            <w:pPr>
              <w:ind w:firstLine="567"/>
              <w:jc w:val="both"/>
              <w:rPr>
                <w:b/>
                <w:i/>
                <w:sz w:val="22"/>
              </w:rPr>
            </w:pPr>
            <w:r w:rsidRPr="00E34534">
              <w:rPr>
                <w:b/>
                <w:i/>
                <w:sz w:val="22"/>
              </w:rPr>
              <w:t>Likuma redakcija ar grozījumiem, kas izdarīti ar 28.07.2017. likumu, kas stājas spēkā 01.01.2018.</w:t>
            </w:r>
          </w:p>
          <w:p w:rsidR="00C139A3" w:rsidRDefault="00C139A3" w:rsidP="00CC71B7">
            <w:pPr>
              <w:jc w:val="both"/>
              <w:rPr>
                <w:sz w:val="22"/>
              </w:rPr>
            </w:pPr>
          </w:p>
          <w:p w:rsidR="00C139A3" w:rsidRPr="00ED5D93" w:rsidRDefault="00C139A3" w:rsidP="005012EB">
            <w:pPr>
              <w:ind w:firstLine="567"/>
              <w:jc w:val="both"/>
              <w:rPr>
                <w:sz w:val="22"/>
              </w:rPr>
            </w:pPr>
            <w:r w:rsidRPr="00ED5D93">
              <w:rPr>
                <w:sz w:val="22"/>
              </w:rPr>
              <w:t>1.</w:t>
            </w:r>
            <w:r w:rsidRPr="00ED5D93">
              <w:rPr>
                <w:sz w:val="22"/>
                <w:vertAlign w:val="superscript"/>
              </w:rPr>
              <w:t xml:space="preserve">5 </w:t>
            </w:r>
            <w:r w:rsidRPr="00ED5D93">
              <w:rPr>
                <w:sz w:val="22"/>
              </w:rPr>
              <w:t>Maksātājam, kas reģistrējies Valsts ieņēmumu dienestā kā saimnieciskās darbības veicējs un nav iesniedzis algas nodokļa grāmatiņu citā ienākumu gūšanas vietā, prognozētais gada diferencētais neapliekamais minimums avansa maksājumu aprēķinā Valsts ieņēmumu dienesta elektroniskās deklarēšanas sistēmā tiek ģenerēts automātiski atbilstoši prognozētajam ienākumam no saimnieciskās darbības (ņemot vērā pirmstaksācijas gada ienākumu deklarācijā uzrādītos datus vai paša nodokļa maksātāja prognozētos ienākumus).</w:t>
            </w:r>
          </w:p>
        </w:tc>
        <w:tc>
          <w:tcPr>
            <w:tcW w:w="3969" w:type="dxa"/>
            <w:shd w:val="clear" w:color="auto" w:fill="auto"/>
          </w:tcPr>
          <w:p w:rsidR="00C139A3" w:rsidRPr="00E202D3" w:rsidRDefault="00C139A3" w:rsidP="00E202D3">
            <w:pPr>
              <w:ind w:firstLine="567"/>
              <w:jc w:val="both"/>
              <w:rPr>
                <w:rFonts w:eastAsia="Times New Roman"/>
                <w:color w:val="000000"/>
                <w:sz w:val="22"/>
                <w:lang w:eastAsia="lv-LV"/>
              </w:rPr>
            </w:pPr>
            <w:r w:rsidRPr="00E202D3">
              <w:rPr>
                <w:rFonts w:eastAsia="Times New Roman"/>
                <w:color w:val="000000"/>
                <w:sz w:val="22"/>
                <w:lang w:eastAsia="lv-LV"/>
              </w:rPr>
              <w:t>izteikt 1.</w:t>
            </w:r>
            <w:r w:rsidRPr="00E202D3">
              <w:rPr>
                <w:rFonts w:eastAsia="Times New Roman"/>
                <w:color w:val="000000"/>
                <w:sz w:val="22"/>
                <w:vertAlign w:val="superscript"/>
                <w:lang w:eastAsia="lv-LV"/>
              </w:rPr>
              <w:t>5 </w:t>
            </w:r>
            <w:r w:rsidRPr="00E202D3">
              <w:rPr>
                <w:rFonts w:eastAsia="Times New Roman"/>
                <w:color w:val="000000"/>
                <w:sz w:val="22"/>
                <w:lang w:eastAsia="lv-LV"/>
              </w:rPr>
              <w:t>daļu šādā redakcijā:</w:t>
            </w:r>
          </w:p>
          <w:p w:rsidR="00C139A3" w:rsidRPr="00E202D3" w:rsidRDefault="00C139A3" w:rsidP="00E202D3">
            <w:pPr>
              <w:ind w:firstLine="567"/>
              <w:jc w:val="both"/>
              <w:rPr>
                <w:rFonts w:eastAsia="Times New Roman"/>
                <w:color w:val="000000"/>
                <w:sz w:val="22"/>
                <w:lang w:eastAsia="lv-LV"/>
              </w:rPr>
            </w:pPr>
            <w:r w:rsidRPr="00E202D3">
              <w:rPr>
                <w:rFonts w:eastAsia="Times New Roman"/>
                <w:iCs/>
                <w:color w:val="000000"/>
                <w:sz w:val="22"/>
                <w:lang w:eastAsia="lv-LV"/>
              </w:rPr>
              <w:t>"1.</w:t>
            </w:r>
            <w:r w:rsidRPr="00E202D3">
              <w:rPr>
                <w:rFonts w:eastAsia="Times New Roman"/>
                <w:iCs/>
                <w:color w:val="000000"/>
                <w:sz w:val="22"/>
                <w:vertAlign w:val="superscript"/>
                <w:lang w:eastAsia="lv-LV"/>
              </w:rPr>
              <w:t>5</w:t>
            </w:r>
            <w:r w:rsidRPr="00E202D3">
              <w:rPr>
                <w:rFonts w:eastAsia="Times New Roman"/>
                <w:iCs/>
                <w:color w:val="000000"/>
                <w:sz w:val="22"/>
                <w:lang w:eastAsia="lv-LV"/>
              </w:rPr>
              <w:t> Maksātājam, kas reģistrējies Valsts ieņēmumu dienestā kā saimnieciskās darbības veicējs un nav iesniedzis algas nodokļa grāmatiņu citā ienākumu gūšanas vietā, prognozētais gada diferencētais neapliekamais minimums avansa maksājumu aprēķinā Valsts ieņēmumu dienesta elektroniskās deklarēšanas sistēmā tiek ģenerēts automātiski, ņemot vērā pirmstaksācijas gada ienākumu deklarācijā norādītos datus. Ja avansa aprēķinu veic, pamatojoties uz saimnieciskās darbības ienākumu prognozi, tad prognozētais gada diferencētais neapliekamais minimums tiek ģenerēts, ņemot vērā pirmstaksācijas gada ienākumu deklarācijā norādītos datus un paša nodokļa maksātāja prognozētos taksācijas gada ienākumus no saimnieciskās darbības, bet neņemot vērā pirmstaksācijas gada saimnieciskās darbības ienākumus, ja tādi ir bijuši.";</w:t>
            </w:r>
          </w:p>
        </w:tc>
        <w:tc>
          <w:tcPr>
            <w:tcW w:w="567" w:type="dxa"/>
          </w:tcPr>
          <w:p w:rsidR="00C139A3" w:rsidRPr="00C139A3" w:rsidRDefault="00C139A3" w:rsidP="00C139A3">
            <w:pPr>
              <w:jc w:val="center"/>
              <w:rPr>
                <w:rFonts w:eastAsia="Times New Roman"/>
                <w:b/>
                <w:color w:val="000000"/>
                <w:sz w:val="22"/>
                <w:lang w:eastAsia="lv-LV"/>
              </w:rPr>
            </w:pPr>
          </w:p>
        </w:tc>
        <w:tc>
          <w:tcPr>
            <w:tcW w:w="3969" w:type="dxa"/>
          </w:tcPr>
          <w:p w:rsidR="00C139A3" w:rsidRPr="00E202D3" w:rsidRDefault="00C139A3" w:rsidP="00E202D3">
            <w:pPr>
              <w:ind w:firstLine="567"/>
              <w:jc w:val="both"/>
              <w:rPr>
                <w:rFonts w:eastAsia="Times New Roman"/>
                <w:color w:val="000000"/>
                <w:sz w:val="22"/>
                <w:lang w:eastAsia="lv-LV"/>
              </w:rPr>
            </w:pPr>
          </w:p>
        </w:tc>
        <w:tc>
          <w:tcPr>
            <w:tcW w:w="1418" w:type="dxa"/>
          </w:tcPr>
          <w:p w:rsidR="00C139A3" w:rsidRPr="00E202D3" w:rsidRDefault="00C139A3" w:rsidP="00E202D3">
            <w:pPr>
              <w:ind w:firstLine="567"/>
              <w:jc w:val="both"/>
              <w:rPr>
                <w:rFonts w:eastAsia="Times New Roman"/>
                <w:color w:val="000000"/>
                <w:sz w:val="22"/>
                <w:lang w:eastAsia="lv-LV"/>
              </w:rPr>
            </w:pPr>
          </w:p>
        </w:tc>
        <w:tc>
          <w:tcPr>
            <w:tcW w:w="1418" w:type="dxa"/>
          </w:tcPr>
          <w:p w:rsidR="00C139A3" w:rsidRPr="00E202D3" w:rsidRDefault="00C139A3" w:rsidP="00E202D3">
            <w:pPr>
              <w:ind w:firstLine="567"/>
              <w:jc w:val="both"/>
              <w:rPr>
                <w:rFonts w:eastAsia="Times New Roman"/>
                <w:color w:val="000000"/>
                <w:sz w:val="22"/>
                <w:lang w:eastAsia="lv-LV"/>
              </w:rPr>
            </w:pPr>
          </w:p>
        </w:tc>
      </w:tr>
      <w:tr w:rsidR="00C139A3" w:rsidRPr="001B3F41" w:rsidTr="0019520E">
        <w:tc>
          <w:tcPr>
            <w:tcW w:w="3969" w:type="dxa"/>
            <w:shd w:val="clear" w:color="auto" w:fill="auto"/>
          </w:tcPr>
          <w:p w:rsidR="00C139A3" w:rsidRDefault="00C139A3" w:rsidP="005012EB">
            <w:pPr>
              <w:ind w:firstLine="567"/>
              <w:jc w:val="both"/>
              <w:rPr>
                <w:sz w:val="22"/>
              </w:rPr>
            </w:pPr>
            <w:r w:rsidRPr="00CC71B7">
              <w:rPr>
                <w:sz w:val="22"/>
              </w:rPr>
              <w:t>9. Maksātāja ienākumiem, kuriem piemērojama šā likuma 15.panta 3.</w:t>
            </w:r>
            <w:r w:rsidRPr="00CC71B7">
              <w:rPr>
                <w:sz w:val="22"/>
                <w:vertAlign w:val="superscript"/>
              </w:rPr>
              <w:t>1</w:t>
            </w:r>
            <w:r w:rsidRPr="00CC71B7">
              <w:rPr>
                <w:sz w:val="22"/>
              </w:rPr>
              <w:t xml:space="preserve"> daļā, septītajā un desmitajā daļā noteiktā nodokļa likme, ienākumam pielīdzināmiem aizdevumiem un ienākumam, par kuru tiek maksāta patentmaksa, nepiemēro šajā pantā noteikto neapliekamo minimumu.</w:t>
            </w:r>
          </w:p>
          <w:p w:rsidR="00C139A3" w:rsidRDefault="00C139A3" w:rsidP="005012EB">
            <w:pPr>
              <w:ind w:firstLine="567"/>
              <w:jc w:val="both"/>
              <w:rPr>
                <w:sz w:val="22"/>
              </w:rPr>
            </w:pPr>
          </w:p>
          <w:p w:rsidR="00C139A3" w:rsidRPr="00BA2735" w:rsidRDefault="00C139A3" w:rsidP="00CC71B7">
            <w:pPr>
              <w:ind w:firstLine="567"/>
              <w:jc w:val="both"/>
              <w:rPr>
                <w:b/>
                <w:i/>
                <w:sz w:val="22"/>
              </w:rPr>
            </w:pPr>
            <w:r w:rsidRPr="00E34534">
              <w:rPr>
                <w:b/>
                <w:i/>
                <w:sz w:val="22"/>
              </w:rPr>
              <w:t>Likuma redakcija ar grozījumiem, kas izdarīti ar 28.07.2017. likumu, kas stājas spēkā 01.01.2018.</w:t>
            </w:r>
          </w:p>
          <w:p w:rsidR="00C139A3" w:rsidRDefault="00C139A3" w:rsidP="005012EB">
            <w:pPr>
              <w:ind w:firstLine="567"/>
              <w:jc w:val="both"/>
              <w:rPr>
                <w:sz w:val="22"/>
              </w:rPr>
            </w:pPr>
          </w:p>
          <w:p w:rsidR="00C139A3" w:rsidRPr="00CB0179" w:rsidRDefault="00C139A3" w:rsidP="005012EB">
            <w:pPr>
              <w:ind w:firstLine="567"/>
              <w:jc w:val="both"/>
              <w:rPr>
                <w:sz w:val="22"/>
              </w:rPr>
            </w:pPr>
            <w:r w:rsidRPr="00CB0179">
              <w:rPr>
                <w:sz w:val="22"/>
              </w:rPr>
              <w:t xml:space="preserve">9. Maksātāja ienākumiem, kuriem piemērojama šā likuma 15. panta </w:t>
            </w:r>
            <w:r w:rsidRPr="00CB0179">
              <w:rPr>
                <w:sz w:val="22"/>
                <w:u w:val="single"/>
              </w:rPr>
              <w:t>piektajā</w:t>
            </w:r>
            <w:r w:rsidRPr="00CB0179">
              <w:rPr>
                <w:sz w:val="22"/>
              </w:rPr>
              <w:t>, septītajā, astotajā un divpadsmitajā daļā noteiktā nodokļa likme, ienākumam pielīdzināmiem aizdevumiem un ienākumam, par kuru tiek maksāta patentmaksa, nepiemēro šajā pantā noteikto neapliekamo minimumu.</w:t>
            </w:r>
          </w:p>
        </w:tc>
        <w:tc>
          <w:tcPr>
            <w:tcW w:w="3969" w:type="dxa"/>
            <w:shd w:val="clear" w:color="auto" w:fill="auto"/>
          </w:tcPr>
          <w:p w:rsidR="00C139A3" w:rsidRPr="00E202D3" w:rsidRDefault="00C139A3" w:rsidP="0029588D">
            <w:pPr>
              <w:ind w:firstLine="567"/>
              <w:jc w:val="both"/>
              <w:rPr>
                <w:rFonts w:eastAsia="Times New Roman"/>
                <w:color w:val="000000"/>
                <w:sz w:val="22"/>
                <w:lang w:eastAsia="lv-LV"/>
              </w:rPr>
            </w:pPr>
            <w:r w:rsidRPr="00E202D3">
              <w:rPr>
                <w:rFonts w:eastAsia="Times New Roman"/>
                <w:iCs/>
                <w:color w:val="000000"/>
                <w:sz w:val="22"/>
                <w:lang w:eastAsia="lv-LV"/>
              </w:rPr>
              <w:t>papildināt devīto daļu pēc vārda "piektajā" ar vārdu "sestajā";</w:t>
            </w:r>
          </w:p>
        </w:tc>
        <w:tc>
          <w:tcPr>
            <w:tcW w:w="567" w:type="dxa"/>
          </w:tcPr>
          <w:p w:rsidR="00C139A3" w:rsidRPr="00C139A3" w:rsidRDefault="00C139A3" w:rsidP="00C139A3">
            <w:pPr>
              <w:jc w:val="center"/>
              <w:rPr>
                <w:rFonts w:eastAsia="Times New Roman"/>
                <w:b/>
                <w:iCs/>
                <w:color w:val="000000"/>
                <w:sz w:val="22"/>
                <w:lang w:eastAsia="lv-LV"/>
              </w:rPr>
            </w:pPr>
          </w:p>
        </w:tc>
        <w:tc>
          <w:tcPr>
            <w:tcW w:w="3969" w:type="dxa"/>
          </w:tcPr>
          <w:p w:rsidR="00C139A3" w:rsidRPr="00E202D3" w:rsidRDefault="00C139A3" w:rsidP="0029588D">
            <w:pPr>
              <w:ind w:firstLine="567"/>
              <w:jc w:val="both"/>
              <w:rPr>
                <w:rFonts w:eastAsia="Times New Roman"/>
                <w:iCs/>
                <w:color w:val="000000"/>
                <w:sz w:val="22"/>
                <w:lang w:eastAsia="lv-LV"/>
              </w:rPr>
            </w:pPr>
          </w:p>
        </w:tc>
        <w:tc>
          <w:tcPr>
            <w:tcW w:w="1418" w:type="dxa"/>
          </w:tcPr>
          <w:p w:rsidR="00C139A3" w:rsidRPr="00E202D3" w:rsidRDefault="00C139A3" w:rsidP="0029588D">
            <w:pPr>
              <w:ind w:firstLine="567"/>
              <w:jc w:val="both"/>
              <w:rPr>
                <w:rFonts w:eastAsia="Times New Roman"/>
                <w:iCs/>
                <w:color w:val="000000"/>
                <w:sz w:val="22"/>
                <w:lang w:eastAsia="lv-LV"/>
              </w:rPr>
            </w:pPr>
          </w:p>
        </w:tc>
        <w:tc>
          <w:tcPr>
            <w:tcW w:w="1418" w:type="dxa"/>
          </w:tcPr>
          <w:p w:rsidR="00C139A3" w:rsidRPr="00E202D3" w:rsidRDefault="00C139A3" w:rsidP="0029588D">
            <w:pPr>
              <w:ind w:firstLine="567"/>
              <w:jc w:val="both"/>
              <w:rPr>
                <w:rFonts w:eastAsia="Times New Roman"/>
                <w:iCs/>
                <w:color w:val="000000"/>
                <w:sz w:val="22"/>
                <w:lang w:eastAsia="lv-LV"/>
              </w:rPr>
            </w:pPr>
          </w:p>
        </w:tc>
      </w:tr>
      <w:tr w:rsidR="00C139A3" w:rsidRPr="001B3F41" w:rsidTr="0019520E">
        <w:tc>
          <w:tcPr>
            <w:tcW w:w="3969" w:type="dxa"/>
            <w:shd w:val="clear" w:color="auto" w:fill="auto"/>
          </w:tcPr>
          <w:p w:rsidR="00C139A3" w:rsidRPr="00536B9D" w:rsidRDefault="00C139A3" w:rsidP="005012EB">
            <w:pPr>
              <w:ind w:firstLine="567"/>
              <w:jc w:val="both"/>
              <w:rPr>
                <w:b/>
                <w:sz w:val="22"/>
              </w:rPr>
            </w:pPr>
          </w:p>
        </w:tc>
        <w:tc>
          <w:tcPr>
            <w:tcW w:w="3969" w:type="dxa"/>
            <w:shd w:val="clear" w:color="auto" w:fill="auto"/>
          </w:tcPr>
          <w:p w:rsidR="00C139A3" w:rsidRPr="00E202D3" w:rsidRDefault="00C139A3" w:rsidP="00E202D3">
            <w:pPr>
              <w:ind w:firstLine="567"/>
              <w:jc w:val="both"/>
              <w:rPr>
                <w:rFonts w:eastAsia="Times New Roman"/>
                <w:color w:val="000000"/>
                <w:sz w:val="22"/>
                <w:lang w:eastAsia="lv-LV"/>
              </w:rPr>
            </w:pPr>
            <w:r w:rsidRPr="00E202D3">
              <w:rPr>
                <w:rFonts w:eastAsia="Times New Roman"/>
                <w:color w:val="000000"/>
                <w:sz w:val="22"/>
                <w:lang w:eastAsia="lv-LV"/>
              </w:rPr>
              <w:t>papildināt pantu ar divpadsmito daļu šādā redakcijā:</w:t>
            </w:r>
          </w:p>
          <w:p w:rsidR="00C139A3" w:rsidRPr="00E202D3" w:rsidRDefault="00C139A3" w:rsidP="00E202D3">
            <w:pPr>
              <w:ind w:firstLine="567"/>
              <w:jc w:val="both"/>
              <w:rPr>
                <w:rFonts w:eastAsia="Times New Roman"/>
                <w:color w:val="000000"/>
                <w:sz w:val="22"/>
                <w:lang w:eastAsia="lv-LV"/>
              </w:rPr>
            </w:pPr>
            <w:r w:rsidRPr="00E202D3">
              <w:rPr>
                <w:rFonts w:eastAsia="Times New Roman"/>
                <w:iCs/>
                <w:color w:val="000000"/>
                <w:sz w:val="22"/>
                <w:lang w:eastAsia="lv-LV"/>
              </w:rPr>
              <w:t>"12. Šā panta piektajā daļā noteikto neapliekamo minimumu taksācijas gada laikā piemēro pensijas izmaksātājs."</w:t>
            </w:r>
          </w:p>
        </w:tc>
        <w:tc>
          <w:tcPr>
            <w:tcW w:w="567" w:type="dxa"/>
          </w:tcPr>
          <w:p w:rsidR="00C139A3" w:rsidRPr="00C139A3" w:rsidRDefault="00C139A3" w:rsidP="00C139A3">
            <w:pPr>
              <w:jc w:val="center"/>
              <w:rPr>
                <w:rFonts w:eastAsia="Times New Roman"/>
                <w:b/>
                <w:color w:val="000000"/>
                <w:sz w:val="22"/>
                <w:lang w:eastAsia="lv-LV"/>
              </w:rPr>
            </w:pPr>
          </w:p>
        </w:tc>
        <w:tc>
          <w:tcPr>
            <w:tcW w:w="3969" w:type="dxa"/>
          </w:tcPr>
          <w:p w:rsidR="00C139A3" w:rsidRPr="00E202D3" w:rsidRDefault="00C139A3" w:rsidP="00E202D3">
            <w:pPr>
              <w:ind w:firstLine="567"/>
              <w:jc w:val="both"/>
              <w:rPr>
                <w:rFonts w:eastAsia="Times New Roman"/>
                <w:color w:val="000000"/>
                <w:sz w:val="22"/>
                <w:lang w:eastAsia="lv-LV"/>
              </w:rPr>
            </w:pPr>
          </w:p>
        </w:tc>
        <w:tc>
          <w:tcPr>
            <w:tcW w:w="1418" w:type="dxa"/>
          </w:tcPr>
          <w:p w:rsidR="00C139A3" w:rsidRPr="00E202D3" w:rsidRDefault="00C139A3" w:rsidP="00E202D3">
            <w:pPr>
              <w:ind w:firstLine="567"/>
              <w:jc w:val="both"/>
              <w:rPr>
                <w:rFonts w:eastAsia="Times New Roman"/>
                <w:color w:val="000000"/>
                <w:sz w:val="22"/>
                <w:lang w:eastAsia="lv-LV"/>
              </w:rPr>
            </w:pPr>
          </w:p>
        </w:tc>
        <w:tc>
          <w:tcPr>
            <w:tcW w:w="1418" w:type="dxa"/>
          </w:tcPr>
          <w:p w:rsidR="00C139A3" w:rsidRPr="00E202D3" w:rsidRDefault="00C139A3" w:rsidP="00E202D3">
            <w:pPr>
              <w:ind w:firstLine="567"/>
              <w:jc w:val="both"/>
              <w:rPr>
                <w:rFonts w:eastAsia="Times New Roman"/>
                <w:color w:val="000000"/>
                <w:sz w:val="22"/>
                <w:lang w:eastAsia="lv-LV"/>
              </w:rPr>
            </w:pPr>
          </w:p>
        </w:tc>
      </w:tr>
      <w:tr w:rsidR="006E7B46" w:rsidRPr="001B3F41" w:rsidTr="0019520E">
        <w:tc>
          <w:tcPr>
            <w:tcW w:w="3969" w:type="dxa"/>
            <w:shd w:val="clear" w:color="auto" w:fill="auto"/>
          </w:tcPr>
          <w:p w:rsidR="006E7B46" w:rsidRDefault="006E7B46" w:rsidP="006E7B46">
            <w:pPr>
              <w:ind w:firstLine="567"/>
              <w:jc w:val="both"/>
              <w:rPr>
                <w:bCs/>
                <w:sz w:val="22"/>
              </w:rPr>
            </w:pPr>
            <w:r w:rsidRPr="00CB0179">
              <w:rPr>
                <w:b/>
                <w:bCs/>
                <w:sz w:val="22"/>
              </w:rPr>
              <w:t>13. pants. Atvieglojumi maksātājam</w:t>
            </w:r>
          </w:p>
          <w:p w:rsidR="006E7B46" w:rsidRDefault="00B765A3" w:rsidP="005012EB">
            <w:pPr>
              <w:ind w:firstLine="567"/>
              <w:jc w:val="both"/>
              <w:rPr>
                <w:sz w:val="22"/>
              </w:rPr>
            </w:pPr>
            <w:r w:rsidRPr="00B765A3">
              <w:rPr>
                <w:sz w:val="22"/>
              </w:rPr>
              <w:t>1. Maksātājam paredzēti šādi atvieglojumi:</w:t>
            </w:r>
          </w:p>
          <w:p w:rsidR="00B765A3" w:rsidRPr="00B765A3" w:rsidRDefault="00B765A3" w:rsidP="005012EB">
            <w:pPr>
              <w:ind w:firstLine="567"/>
              <w:jc w:val="both"/>
              <w:rPr>
                <w:sz w:val="22"/>
              </w:rPr>
            </w:pPr>
            <w:r w:rsidRPr="00B765A3">
              <w:rPr>
                <w:sz w:val="22"/>
              </w:rPr>
              <w:t>4) personām, kuras saskaņā ar normatīvajiem aktiem ir atzītas par personām ar invaliditāti vai politiski represētām personām, nodokļu papildu atvieglojumu apmēru un to piemērošanas kārtību nosaka Ministru kabinets.</w:t>
            </w:r>
          </w:p>
        </w:tc>
        <w:tc>
          <w:tcPr>
            <w:tcW w:w="3969" w:type="dxa"/>
            <w:shd w:val="clear" w:color="auto" w:fill="auto"/>
          </w:tcPr>
          <w:p w:rsidR="006E7B46" w:rsidRPr="00E202D3" w:rsidRDefault="006E7B46" w:rsidP="00E202D3">
            <w:pPr>
              <w:ind w:firstLine="567"/>
              <w:jc w:val="both"/>
              <w:rPr>
                <w:rFonts w:eastAsia="Times New Roman"/>
                <w:color w:val="000000"/>
                <w:sz w:val="22"/>
                <w:lang w:eastAsia="lv-LV"/>
              </w:rPr>
            </w:pPr>
          </w:p>
        </w:tc>
        <w:tc>
          <w:tcPr>
            <w:tcW w:w="567" w:type="dxa"/>
          </w:tcPr>
          <w:p w:rsidR="006E7B46" w:rsidRPr="00C139A3" w:rsidRDefault="00BE5AA7" w:rsidP="00C139A3">
            <w:pPr>
              <w:jc w:val="center"/>
              <w:rPr>
                <w:rFonts w:eastAsia="Times New Roman"/>
                <w:b/>
                <w:color w:val="000000"/>
                <w:sz w:val="22"/>
                <w:lang w:eastAsia="lv-LV"/>
              </w:rPr>
            </w:pPr>
            <w:r>
              <w:rPr>
                <w:rFonts w:eastAsia="Times New Roman"/>
                <w:b/>
                <w:color w:val="000000"/>
                <w:sz w:val="22"/>
                <w:lang w:eastAsia="lv-LV"/>
              </w:rPr>
              <w:t>19</w:t>
            </w:r>
          </w:p>
        </w:tc>
        <w:tc>
          <w:tcPr>
            <w:tcW w:w="3969" w:type="dxa"/>
          </w:tcPr>
          <w:p w:rsidR="006E7B46" w:rsidRDefault="00B87CF1" w:rsidP="00E202D3">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Deputāts A.Klementjevs</w:t>
            </w:r>
          </w:p>
          <w:p w:rsidR="00B87CF1" w:rsidRPr="00B87CF1" w:rsidRDefault="00B87CF1" w:rsidP="00B87CF1">
            <w:pPr>
              <w:ind w:firstLine="567"/>
              <w:jc w:val="both"/>
              <w:rPr>
                <w:rFonts w:eastAsia="Times New Roman"/>
                <w:bCs/>
                <w:color w:val="000000"/>
                <w:sz w:val="22"/>
                <w:lang w:eastAsia="lv-LV"/>
              </w:rPr>
            </w:pPr>
            <w:r w:rsidRPr="00B87CF1">
              <w:rPr>
                <w:rFonts w:eastAsia="Times New Roman"/>
                <w:bCs/>
                <w:color w:val="000000"/>
                <w:sz w:val="22"/>
                <w:lang w:eastAsia="lv-LV"/>
              </w:rPr>
              <w:t>Izteikt likuma 13. panta pirmās daļas 4.punktu:</w:t>
            </w:r>
          </w:p>
          <w:p w:rsidR="00B87CF1" w:rsidRPr="00E202D3" w:rsidRDefault="00B87CF1" w:rsidP="00B87CF1">
            <w:pPr>
              <w:ind w:firstLine="567"/>
              <w:jc w:val="both"/>
              <w:rPr>
                <w:rFonts w:eastAsia="Times New Roman"/>
                <w:color w:val="000000"/>
                <w:sz w:val="22"/>
                <w:lang w:eastAsia="lv-LV"/>
              </w:rPr>
            </w:pPr>
            <w:r w:rsidRPr="00B87CF1">
              <w:rPr>
                <w:rFonts w:eastAsia="Times New Roman"/>
                <w:bCs/>
                <w:color w:val="000000"/>
                <w:sz w:val="22"/>
                <w:lang w:eastAsia="lv-LV"/>
              </w:rPr>
              <w:t>“4) personām, kuras saskaņā ar normatīvajiem aktiem ir atzītas par personām ar invaliditāti, vai politiski represētām personām, nodokļu papildu atvieglojumu apmēru un to piemērošanas kārtību nosaka Ministru kabinets, izņemot gadījumos, kad maksātājs, kuram ir piešķirta pensija (ieskaitot piemaksu pie pensijas par apdrošināšanas stāžu, kas uzkrāts līdz 1995.gada 31.decembrim) vai pārrēķināta pensija pēc 1996.gada 1.janvāra atbilstoši likumam “Par valsts pensijām” vai izdienas pensija, vai speciālā valsts pensija atbilstoši Latvijas Republikas normatīvajiem aktiem, algas nodokļu grāmatiņu nav iesniedzis citam ienākuma izmaksātājam. Šajos gadījumos Ministru kabineta noteiktajā apmērā atvieglojumu piemēro pensijas izmaksātājs.”</w:t>
            </w:r>
          </w:p>
        </w:tc>
        <w:tc>
          <w:tcPr>
            <w:tcW w:w="1418" w:type="dxa"/>
          </w:tcPr>
          <w:p w:rsidR="006E7B46" w:rsidRPr="00E202D3" w:rsidRDefault="006E7B46" w:rsidP="00E202D3">
            <w:pPr>
              <w:ind w:firstLine="567"/>
              <w:jc w:val="both"/>
              <w:rPr>
                <w:rFonts w:eastAsia="Times New Roman"/>
                <w:color w:val="000000"/>
                <w:sz w:val="22"/>
                <w:lang w:eastAsia="lv-LV"/>
              </w:rPr>
            </w:pPr>
          </w:p>
        </w:tc>
        <w:tc>
          <w:tcPr>
            <w:tcW w:w="1418" w:type="dxa"/>
          </w:tcPr>
          <w:p w:rsidR="006E7B46" w:rsidRPr="00E202D3" w:rsidRDefault="006E7B46" w:rsidP="00E202D3">
            <w:pPr>
              <w:ind w:firstLine="567"/>
              <w:jc w:val="both"/>
              <w:rPr>
                <w:rFonts w:eastAsia="Times New Roman"/>
                <w:color w:val="000000"/>
                <w:sz w:val="22"/>
                <w:lang w:eastAsia="lv-LV"/>
              </w:rPr>
            </w:pPr>
          </w:p>
        </w:tc>
      </w:tr>
      <w:tr w:rsidR="00C139A3" w:rsidRPr="001B3F41" w:rsidTr="0019520E">
        <w:tc>
          <w:tcPr>
            <w:tcW w:w="3969" w:type="dxa"/>
            <w:shd w:val="clear" w:color="auto" w:fill="auto"/>
          </w:tcPr>
          <w:p w:rsidR="00C139A3" w:rsidRDefault="00C139A3" w:rsidP="005012EB">
            <w:pPr>
              <w:ind w:firstLine="567"/>
              <w:jc w:val="both"/>
              <w:rPr>
                <w:bCs/>
                <w:sz w:val="22"/>
              </w:rPr>
            </w:pPr>
            <w:r w:rsidRPr="00F3437D">
              <w:rPr>
                <w:bCs/>
                <w:sz w:val="22"/>
              </w:rPr>
              <w:t>3. Šā panta pirmās daļas 1. punktā noteiktie atvieglojumi nav piemērojami, ja šajā punktā minētās personas (izņemot personas līdz 19 gadu vecumam, kuras mācās vispārējās, profesionālās, augstākās vai speciālās izglītības iestādē un taksācijas gada laikā no 1.jūnija līdz 31.augustam saņem ar algas nodokli vai sezonas laukstrādnieku nodokli apliekamus ienākumus) patstāvīgi saņem ar nodokli apliekamos ienākumus (izņemot apgādnieka zaudējuma pensiju, kas piešķirta saskaņā ar likumu "Par valsts pensijām"), kas pārsniedz noteikto nodokļa atvieglojuma apmēru, vai bezdarbnieka pabalstu (stipendiju) vai tās uztur kāda cita persona, vai tās ir mikrouzņēmuma darbinieki. Maksātājam tajā taksācijas gada periodā, kurā tas ir bijis mikrouzņēmuma — mikrouzņēmumu nodokļa maksātāja — darbinieks, nepiemēro šā panta pirmās daļas 1. un 4.punktā noteiktos atvieglojumus. Maksātāja ienākumiem, kuriem piemērojama šā likuma 15.panta 3.</w:t>
            </w:r>
            <w:r w:rsidRPr="00F3437D">
              <w:rPr>
                <w:bCs/>
                <w:sz w:val="22"/>
                <w:vertAlign w:val="superscript"/>
              </w:rPr>
              <w:t>1</w:t>
            </w:r>
            <w:r w:rsidRPr="00F3437D">
              <w:rPr>
                <w:bCs/>
                <w:sz w:val="22"/>
              </w:rPr>
              <w:t xml:space="preserve"> daļā, septītajā un desmitajā daļā noteiktā nodokļa likme, ienākumam pielīdzināmiem aizdevumiem un ienākumam, par kuru tiek maksāta patentmaksa, nepiemēro šā panta pirmās daļas 1. un 4.punktā noteiktos atvieglojumus.</w:t>
            </w:r>
          </w:p>
          <w:p w:rsidR="00C139A3" w:rsidRDefault="00C139A3" w:rsidP="005012EB">
            <w:pPr>
              <w:ind w:firstLine="567"/>
              <w:jc w:val="both"/>
              <w:rPr>
                <w:bCs/>
                <w:sz w:val="22"/>
              </w:rPr>
            </w:pPr>
          </w:p>
          <w:p w:rsidR="00C139A3" w:rsidRPr="00F3437D" w:rsidRDefault="00C139A3" w:rsidP="005012EB">
            <w:pPr>
              <w:ind w:firstLine="567"/>
              <w:jc w:val="both"/>
              <w:rPr>
                <w:bCs/>
                <w:sz w:val="22"/>
              </w:rPr>
            </w:pPr>
            <w:r w:rsidRPr="00F3437D">
              <w:rPr>
                <w:bCs/>
                <w:sz w:val="22"/>
              </w:rPr>
              <w:t>6. Maksātājam nav piemērojami šā panta pirmās daļas 1.punktā noteiktie atvieglojumi par visu taksācijas gadu, ja šā panta pirmās daļas 1.punktā minētā persona taksācijas gada laikā patstāvīgi ir saņēmusi ar nodokli apliekamos ienākumus, kuri pārsniedz noteikto nodokļa atvieglojuma gada apmēru un kuriem tiek piemērota šā likuma 15.panta 3.</w:t>
            </w:r>
            <w:r w:rsidRPr="00F3437D">
              <w:rPr>
                <w:bCs/>
                <w:sz w:val="22"/>
                <w:vertAlign w:val="superscript"/>
              </w:rPr>
              <w:t>1</w:t>
            </w:r>
            <w:r w:rsidRPr="00F3437D">
              <w:rPr>
                <w:bCs/>
                <w:sz w:val="22"/>
              </w:rPr>
              <w:t xml:space="preserve"> vai septītajā daļā noteiktā nodokļa likme.</w:t>
            </w:r>
          </w:p>
          <w:p w:rsidR="00C139A3" w:rsidRDefault="00C139A3" w:rsidP="005012EB">
            <w:pPr>
              <w:ind w:firstLine="567"/>
              <w:jc w:val="both"/>
              <w:rPr>
                <w:b/>
                <w:bCs/>
                <w:sz w:val="22"/>
              </w:rPr>
            </w:pPr>
          </w:p>
          <w:p w:rsidR="00C139A3" w:rsidRDefault="00C139A3" w:rsidP="005012EB">
            <w:pPr>
              <w:ind w:firstLine="567"/>
              <w:jc w:val="both"/>
              <w:rPr>
                <w:b/>
                <w:bCs/>
                <w:sz w:val="22"/>
              </w:rPr>
            </w:pPr>
            <w:r w:rsidRPr="00E34534">
              <w:rPr>
                <w:b/>
                <w:i/>
                <w:sz w:val="22"/>
              </w:rPr>
              <w:t>Likuma redakcija ar grozījumiem, kas izdarīti ar 28.07.2017. likumu, kas stājas spēkā 01.01.2018.</w:t>
            </w:r>
          </w:p>
          <w:p w:rsidR="00C139A3" w:rsidRDefault="00C139A3" w:rsidP="005012EB">
            <w:pPr>
              <w:ind w:firstLine="567"/>
              <w:jc w:val="both"/>
              <w:rPr>
                <w:b/>
                <w:bCs/>
                <w:sz w:val="22"/>
              </w:rPr>
            </w:pPr>
          </w:p>
          <w:p w:rsidR="00C139A3" w:rsidRDefault="00C139A3" w:rsidP="005012EB">
            <w:pPr>
              <w:ind w:firstLine="567"/>
              <w:jc w:val="both"/>
              <w:rPr>
                <w:b/>
                <w:bCs/>
                <w:sz w:val="22"/>
              </w:rPr>
            </w:pPr>
            <w:r w:rsidRPr="00CB0179">
              <w:rPr>
                <w:b/>
                <w:bCs/>
                <w:sz w:val="22"/>
              </w:rPr>
              <w:t>13. pants. Atvieglojumi maksātājam</w:t>
            </w:r>
          </w:p>
          <w:p w:rsidR="00C139A3" w:rsidRDefault="00C139A3" w:rsidP="005012EB">
            <w:pPr>
              <w:ind w:firstLine="567"/>
              <w:jc w:val="both"/>
              <w:rPr>
                <w:sz w:val="22"/>
              </w:rPr>
            </w:pPr>
            <w:r w:rsidRPr="00CB0179">
              <w:rPr>
                <w:sz w:val="22"/>
              </w:rPr>
              <w:t xml:space="preserve">3. Šā panta pirmās daļas 1. punktā noteiktie atvieglojumi nav piemērojami, ja šajā punktā minētās personas (izņemot personas līdz 19 gadu vecumam, kuras mācās vispārējās, profesionālās, augstākās vai speciālās izglītības iestādē un taksācijas gada laikā no 1.jūnija līdz 31.augustam saņem ar algas nodokli vai sezonas laukstrādnieku nodokli apliekamus ienākumus) patstāvīgi saņem ar nodokli apliekamos ienākumus (izņemot apgādnieka zaudējuma pensiju, kas piešķirta saskaņā ar likumu "Par valsts pensijām"), kas pārsniedz noteikto nodokļa atvieglojuma apmēru, vai bezdarbnieka pabalstu (stipendiju) vai tās uztur kāda cita persona, vai tās ir mikrouzņēmuma darbinieki. Maksātājam tajā taksācijas gada periodā, kurā tas ir bijis mikrouzņēmuma — mikrouzņēmumu nodokļa maksātāja — darbinieks, nepiemēro šā panta pirmās daļas 1. un 4.punktā noteiktos atvieglojumus. Maksātāja ienākumiem, kuriem piemērojama šā likuma 15. panta </w:t>
            </w:r>
            <w:r w:rsidRPr="00CB0179">
              <w:rPr>
                <w:sz w:val="22"/>
                <w:u w:val="single"/>
              </w:rPr>
              <w:t>piektajā</w:t>
            </w:r>
            <w:r w:rsidRPr="00CB0179">
              <w:rPr>
                <w:sz w:val="22"/>
              </w:rPr>
              <w:t>, septītajā, astotajā un divpadsmitajā daļā noteiktā nodokļa likme, ienākumam pielīdzināmiem aizdevumiem un ienākumam, par kuru tiek maksāta patentmaksa, nepiemēro šā panta pirmās daļas 1. un 4.punktā noteiktos atvieglojumus.</w:t>
            </w:r>
          </w:p>
          <w:p w:rsidR="00C139A3" w:rsidRDefault="00C139A3" w:rsidP="005012EB">
            <w:pPr>
              <w:ind w:firstLine="567"/>
              <w:jc w:val="both"/>
              <w:rPr>
                <w:sz w:val="22"/>
              </w:rPr>
            </w:pPr>
          </w:p>
          <w:p w:rsidR="005A5093" w:rsidRPr="00CB0179" w:rsidRDefault="00C139A3" w:rsidP="00F2357F">
            <w:pPr>
              <w:ind w:firstLine="567"/>
              <w:jc w:val="both"/>
              <w:rPr>
                <w:sz w:val="22"/>
              </w:rPr>
            </w:pPr>
            <w:r w:rsidRPr="00CB0179">
              <w:rPr>
                <w:sz w:val="22"/>
              </w:rPr>
              <w:t xml:space="preserve">6. Maksātājam nav piemērojami šā panta pirmās daļas 1.punktā noteiktie atvieglojumi par visu taksācijas gadu, ja šā panta pirmās daļas 1.punktā minētā persona taksācijas gada laikā patstāvīgi ir saņēmusi ar nodokli apliekamos ienākumus, kuri pārsniedz noteikto nodokļa atvieglojuma gada apmēru un kuriem tiek piemērota šā likuma 15. panta </w:t>
            </w:r>
            <w:r w:rsidRPr="00CB0179">
              <w:rPr>
                <w:sz w:val="22"/>
                <w:u w:val="single"/>
              </w:rPr>
              <w:t>piektajā</w:t>
            </w:r>
            <w:r w:rsidRPr="00CB0179">
              <w:rPr>
                <w:sz w:val="22"/>
              </w:rPr>
              <w:t>, septītajā un astotajā daļā noteiktā nodokļa likme.</w:t>
            </w:r>
          </w:p>
        </w:tc>
        <w:tc>
          <w:tcPr>
            <w:tcW w:w="3969" w:type="dxa"/>
            <w:shd w:val="clear" w:color="auto" w:fill="auto"/>
          </w:tcPr>
          <w:p w:rsidR="00C139A3" w:rsidRPr="00E202D3" w:rsidRDefault="00C139A3" w:rsidP="00E202D3">
            <w:pPr>
              <w:ind w:firstLine="567"/>
              <w:jc w:val="both"/>
              <w:rPr>
                <w:rFonts w:eastAsia="Times New Roman"/>
                <w:color w:val="000000"/>
                <w:sz w:val="22"/>
                <w:lang w:eastAsia="lv-LV"/>
              </w:rPr>
            </w:pPr>
            <w:r w:rsidRPr="00FE2A68">
              <w:rPr>
                <w:rFonts w:eastAsia="Times New Roman"/>
                <w:iCs/>
                <w:color w:val="000000"/>
                <w:sz w:val="22"/>
                <w:lang w:eastAsia="lv-LV"/>
              </w:rPr>
              <w:t>8. Papildināt 13. panta trešo un sesto daļu pēc vārda "piektajā" ar vārdu "sestajā".</w:t>
            </w:r>
          </w:p>
        </w:tc>
        <w:tc>
          <w:tcPr>
            <w:tcW w:w="567" w:type="dxa"/>
          </w:tcPr>
          <w:p w:rsidR="00C139A3" w:rsidRPr="00C139A3" w:rsidRDefault="00BE5AA7" w:rsidP="00C139A3">
            <w:pPr>
              <w:jc w:val="center"/>
              <w:rPr>
                <w:rFonts w:eastAsia="Times New Roman"/>
                <w:b/>
                <w:iCs/>
                <w:color w:val="000000"/>
                <w:sz w:val="22"/>
                <w:lang w:eastAsia="lv-LV"/>
              </w:rPr>
            </w:pPr>
            <w:r>
              <w:rPr>
                <w:rFonts w:eastAsia="Times New Roman"/>
                <w:b/>
                <w:iCs/>
                <w:color w:val="000000"/>
                <w:sz w:val="22"/>
                <w:lang w:eastAsia="lv-LV"/>
              </w:rPr>
              <w:t>20</w:t>
            </w:r>
          </w:p>
        </w:tc>
        <w:tc>
          <w:tcPr>
            <w:tcW w:w="3969" w:type="dxa"/>
          </w:tcPr>
          <w:p w:rsidR="009D0E52" w:rsidRDefault="009D0E52" w:rsidP="009D0E52">
            <w:pPr>
              <w:ind w:firstLine="567"/>
              <w:jc w:val="both"/>
              <w:rPr>
                <w:rFonts w:eastAsia="Times New Roman"/>
                <w:b/>
                <w:color w:val="000000"/>
                <w:sz w:val="22"/>
                <w:u w:val="single"/>
                <w:lang w:eastAsia="lv-LV"/>
              </w:rPr>
            </w:pPr>
            <w:r>
              <w:rPr>
                <w:rFonts w:eastAsia="Times New Roman"/>
                <w:b/>
                <w:color w:val="000000"/>
                <w:sz w:val="22"/>
                <w:u w:val="single"/>
                <w:lang w:eastAsia="lv-LV"/>
              </w:rPr>
              <w:t>Finanšu ministre D.Reizniece-Ozola</w:t>
            </w:r>
          </w:p>
          <w:p w:rsidR="009D0E52" w:rsidRPr="009D0E52" w:rsidRDefault="009D0E52" w:rsidP="009D0E52">
            <w:pPr>
              <w:ind w:firstLine="567"/>
              <w:jc w:val="both"/>
              <w:rPr>
                <w:rFonts w:eastAsia="Times New Roman"/>
                <w:iCs/>
                <w:color w:val="000000"/>
                <w:sz w:val="22"/>
                <w:lang w:eastAsia="lv-LV"/>
              </w:rPr>
            </w:pPr>
            <w:r w:rsidRPr="009D0E52">
              <w:rPr>
                <w:rFonts w:eastAsia="Times New Roman"/>
                <w:iCs/>
                <w:color w:val="000000"/>
                <w:sz w:val="22"/>
                <w:lang w:eastAsia="lv-LV"/>
              </w:rPr>
              <w:t>Izteikt 1.lasījumā atbalstītā likumprojekta 8.pantu šādā redakcijā:</w:t>
            </w:r>
          </w:p>
          <w:p w:rsidR="009D0E52" w:rsidRPr="009D0E52" w:rsidRDefault="009D0E52" w:rsidP="009D0E52">
            <w:pPr>
              <w:ind w:firstLine="567"/>
              <w:jc w:val="both"/>
              <w:rPr>
                <w:rFonts w:eastAsia="Times New Roman"/>
                <w:iCs/>
                <w:color w:val="000000"/>
                <w:sz w:val="22"/>
                <w:lang w:eastAsia="lv-LV"/>
              </w:rPr>
            </w:pPr>
            <w:r w:rsidRPr="009D0E52">
              <w:rPr>
                <w:rFonts w:eastAsia="Times New Roman"/>
                <w:iCs/>
                <w:color w:val="000000"/>
                <w:sz w:val="22"/>
                <w:lang w:eastAsia="lv-LV"/>
              </w:rPr>
              <w:t>“13.pantā:</w:t>
            </w:r>
          </w:p>
          <w:p w:rsidR="009D0E52" w:rsidRPr="009D0E52" w:rsidRDefault="009D0E52" w:rsidP="009D0E52">
            <w:pPr>
              <w:ind w:firstLine="567"/>
              <w:jc w:val="both"/>
              <w:rPr>
                <w:rFonts w:eastAsia="Times New Roman"/>
                <w:iCs/>
                <w:color w:val="000000"/>
                <w:sz w:val="22"/>
                <w:lang w:eastAsia="lv-LV"/>
              </w:rPr>
            </w:pPr>
            <w:r w:rsidRPr="009D0E52">
              <w:rPr>
                <w:rFonts w:eastAsia="Times New Roman"/>
                <w:iCs/>
                <w:color w:val="000000"/>
                <w:sz w:val="22"/>
                <w:lang w:eastAsia="lv-LV"/>
              </w:rPr>
              <w:t>“papildināt trešo un sesto daļu pēc vārda “piektajā” ar vārdu “sestajā”;</w:t>
            </w:r>
          </w:p>
          <w:p w:rsidR="009D0E52" w:rsidRPr="009D0E52" w:rsidRDefault="009D0E52" w:rsidP="009D0E52">
            <w:pPr>
              <w:ind w:firstLine="567"/>
              <w:jc w:val="both"/>
              <w:rPr>
                <w:rFonts w:eastAsia="Times New Roman"/>
                <w:iCs/>
                <w:color w:val="000000"/>
                <w:sz w:val="22"/>
                <w:lang w:eastAsia="lv-LV"/>
              </w:rPr>
            </w:pPr>
          </w:p>
          <w:p w:rsidR="009D0E52" w:rsidRPr="009D0E52" w:rsidRDefault="009D0E52" w:rsidP="009D0E52">
            <w:pPr>
              <w:ind w:firstLine="567"/>
              <w:jc w:val="both"/>
              <w:rPr>
                <w:rFonts w:eastAsia="Times New Roman"/>
                <w:iCs/>
                <w:color w:val="000000"/>
                <w:sz w:val="22"/>
                <w:lang w:eastAsia="lv-LV"/>
              </w:rPr>
            </w:pPr>
            <w:r w:rsidRPr="009D0E52">
              <w:rPr>
                <w:rFonts w:eastAsia="Times New Roman"/>
                <w:iCs/>
                <w:color w:val="000000"/>
                <w:sz w:val="22"/>
                <w:lang w:eastAsia="lv-LV"/>
              </w:rPr>
              <w:t>papildināt pantu ar astoto daļu šādā redakcijā:</w:t>
            </w:r>
          </w:p>
          <w:p w:rsidR="00C139A3" w:rsidRPr="00FE2A68" w:rsidRDefault="009D0E52" w:rsidP="009D0E52">
            <w:pPr>
              <w:ind w:firstLine="567"/>
              <w:jc w:val="both"/>
              <w:rPr>
                <w:rFonts w:eastAsia="Times New Roman"/>
                <w:iCs/>
                <w:color w:val="000000"/>
                <w:sz w:val="22"/>
                <w:lang w:eastAsia="lv-LV"/>
              </w:rPr>
            </w:pPr>
            <w:r w:rsidRPr="009D0E52">
              <w:rPr>
                <w:rFonts w:eastAsia="Times New Roman"/>
                <w:iCs/>
                <w:color w:val="000000"/>
                <w:sz w:val="22"/>
                <w:lang w:eastAsia="lv-LV"/>
              </w:rPr>
              <w:t>“8. Šā panta pirmās daļas 1. un 4.punktā noteiktos atvieglojumus personām, kurām piešķirta pensija (ieskaitot piemaksu pie pensijas par apdrošināšanas stāžu, kas uzkrāts līdz 1995.gada 31.decembim) vai pārrēķināta pensija pēc 1996.gada 1.janvāra atbilstoši likumam “Par valsts pensijām” vai izdienas pensija, vai speciālā valsts pensija atbilstoši Latvijas Republikas normatīvajiem aktiem, vai pensija atbilstoši ārvalsts normatīvajiem aktiem, piemēro pensijas izmaksātājs, ja maksātājs algas nodokļa grāmatiņu nav iesniedzis citam ienākumu izmaksātājam. Valsts ieņēmumu dienests sniedz pensiju izmaksātājam tā rīcībā esošo informāciju par maksātājiem, kas algas nodokļa grāmatiņu nav iesnieguši citiem ienākumu izmaksātājiem, un informāciju par šā panta pirmās daļas 4.punktā noteiktajiem atvieglojumiem un 1. punktā noteikto atvieglojumu, ja par to ir ieraksts algas nodokļa grāmatiņā.”.</w:t>
            </w:r>
          </w:p>
        </w:tc>
        <w:tc>
          <w:tcPr>
            <w:tcW w:w="1418" w:type="dxa"/>
          </w:tcPr>
          <w:p w:rsidR="00C139A3" w:rsidRPr="00FE2A68" w:rsidRDefault="00C139A3" w:rsidP="00E202D3">
            <w:pPr>
              <w:ind w:firstLine="567"/>
              <w:jc w:val="both"/>
              <w:rPr>
                <w:rFonts w:eastAsia="Times New Roman"/>
                <w:iCs/>
                <w:color w:val="000000"/>
                <w:sz w:val="22"/>
                <w:lang w:eastAsia="lv-LV"/>
              </w:rPr>
            </w:pPr>
          </w:p>
        </w:tc>
        <w:tc>
          <w:tcPr>
            <w:tcW w:w="1418" w:type="dxa"/>
          </w:tcPr>
          <w:p w:rsidR="00C139A3" w:rsidRPr="00FE2A68" w:rsidRDefault="00C139A3" w:rsidP="00E202D3">
            <w:pPr>
              <w:ind w:firstLine="567"/>
              <w:jc w:val="both"/>
              <w:rPr>
                <w:rFonts w:eastAsia="Times New Roman"/>
                <w:iCs/>
                <w:color w:val="000000"/>
                <w:sz w:val="22"/>
                <w:lang w:eastAsia="lv-LV"/>
              </w:rPr>
            </w:pPr>
          </w:p>
        </w:tc>
      </w:tr>
      <w:tr w:rsidR="005A5093" w:rsidRPr="001B3F41" w:rsidTr="0019520E">
        <w:tc>
          <w:tcPr>
            <w:tcW w:w="3969" w:type="dxa"/>
            <w:shd w:val="clear" w:color="auto" w:fill="auto"/>
          </w:tcPr>
          <w:p w:rsidR="005A5093" w:rsidRDefault="005A5093" w:rsidP="005A5093">
            <w:pPr>
              <w:ind w:firstLine="567"/>
              <w:jc w:val="both"/>
              <w:rPr>
                <w:b/>
                <w:bCs/>
                <w:sz w:val="22"/>
              </w:rPr>
            </w:pPr>
            <w:r w:rsidRPr="00960366">
              <w:rPr>
                <w:b/>
                <w:bCs/>
                <w:sz w:val="22"/>
              </w:rPr>
              <w:t>15. pants. Nodokļa likmes un to piemērošana</w:t>
            </w:r>
          </w:p>
          <w:p w:rsidR="005A5093" w:rsidRPr="00F3437D" w:rsidRDefault="00DD7340" w:rsidP="005012EB">
            <w:pPr>
              <w:ind w:firstLine="567"/>
              <w:jc w:val="both"/>
              <w:rPr>
                <w:bCs/>
                <w:sz w:val="22"/>
              </w:rPr>
            </w:pPr>
            <w:r w:rsidRPr="00DD7340">
              <w:rPr>
                <w:bCs/>
                <w:sz w:val="22"/>
              </w:rPr>
              <w:t>1. Gada apliekamais ienākums tiek aplikts ar nodokli atbilstoši šajā pantā noteiktajām likmēm.</w:t>
            </w:r>
          </w:p>
        </w:tc>
        <w:tc>
          <w:tcPr>
            <w:tcW w:w="3969" w:type="dxa"/>
            <w:shd w:val="clear" w:color="auto" w:fill="auto"/>
          </w:tcPr>
          <w:p w:rsidR="005A5093" w:rsidRPr="00FE2A68" w:rsidRDefault="005A5093" w:rsidP="00E202D3">
            <w:pPr>
              <w:ind w:firstLine="567"/>
              <w:jc w:val="both"/>
              <w:rPr>
                <w:rFonts w:eastAsia="Times New Roman"/>
                <w:iCs/>
                <w:color w:val="000000"/>
                <w:sz w:val="22"/>
                <w:lang w:eastAsia="lv-LV"/>
              </w:rPr>
            </w:pPr>
          </w:p>
        </w:tc>
        <w:tc>
          <w:tcPr>
            <w:tcW w:w="567" w:type="dxa"/>
          </w:tcPr>
          <w:p w:rsidR="005A5093" w:rsidRPr="00C139A3" w:rsidRDefault="00BE5AA7" w:rsidP="00C139A3">
            <w:pPr>
              <w:jc w:val="center"/>
              <w:rPr>
                <w:rFonts w:eastAsia="Times New Roman"/>
                <w:b/>
                <w:iCs/>
                <w:color w:val="000000"/>
                <w:sz w:val="22"/>
                <w:lang w:eastAsia="lv-LV"/>
              </w:rPr>
            </w:pPr>
            <w:r>
              <w:rPr>
                <w:rFonts w:eastAsia="Times New Roman"/>
                <w:b/>
                <w:iCs/>
                <w:color w:val="000000"/>
                <w:sz w:val="22"/>
                <w:lang w:eastAsia="lv-LV"/>
              </w:rPr>
              <w:t>21</w:t>
            </w:r>
          </w:p>
        </w:tc>
        <w:tc>
          <w:tcPr>
            <w:tcW w:w="3969" w:type="dxa"/>
          </w:tcPr>
          <w:p w:rsidR="005A5093" w:rsidRDefault="005A5093" w:rsidP="005A5093">
            <w:pPr>
              <w:ind w:firstLine="567"/>
              <w:jc w:val="both"/>
              <w:rPr>
                <w:rFonts w:eastAsia="Times New Roman"/>
                <w:b/>
                <w:color w:val="000000"/>
                <w:sz w:val="22"/>
                <w:u w:val="single"/>
                <w:lang w:eastAsia="lv-LV"/>
              </w:rPr>
            </w:pPr>
            <w:r>
              <w:rPr>
                <w:rFonts w:eastAsia="Times New Roman"/>
                <w:b/>
                <w:color w:val="000000"/>
                <w:sz w:val="22"/>
                <w:u w:val="single"/>
                <w:lang w:eastAsia="lv-LV"/>
              </w:rPr>
              <w:t>Deputāts I.Pimenovs</w:t>
            </w:r>
          </w:p>
          <w:p w:rsidR="005A5093" w:rsidRPr="005A5093" w:rsidRDefault="005A5093" w:rsidP="005A5093">
            <w:pPr>
              <w:ind w:firstLine="567"/>
              <w:jc w:val="both"/>
              <w:rPr>
                <w:rFonts w:eastAsia="Times New Roman"/>
                <w:iCs/>
                <w:color w:val="000000"/>
                <w:sz w:val="22"/>
                <w:lang w:eastAsia="lv-LV"/>
              </w:rPr>
            </w:pPr>
            <w:r w:rsidRPr="005A5093">
              <w:rPr>
                <w:rFonts w:eastAsia="Times New Roman"/>
                <w:iCs/>
                <w:color w:val="000000"/>
                <w:sz w:val="22"/>
                <w:lang w:eastAsia="lv-LV"/>
              </w:rPr>
              <w:t xml:space="preserve">Papildināt 9. pantu (attiecība uz likuma 15. pantu) ar jaunām daļām šādā redakcijā: </w:t>
            </w:r>
          </w:p>
          <w:p w:rsidR="005A5093" w:rsidRPr="00FE2A68" w:rsidRDefault="005A5093" w:rsidP="005A5093">
            <w:pPr>
              <w:ind w:firstLine="567"/>
              <w:jc w:val="both"/>
              <w:rPr>
                <w:rFonts w:eastAsia="Times New Roman"/>
                <w:iCs/>
                <w:color w:val="000000"/>
                <w:sz w:val="22"/>
                <w:lang w:eastAsia="lv-LV"/>
              </w:rPr>
            </w:pPr>
            <w:r w:rsidRPr="005A5093">
              <w:rPr>
                <w:rFonts w:eastAsia="Times New Roman"/>
                <w:iCs/>
                <w:color w:val="000000"/>
                <w:sz w:val="22"/>
                <w:lang w:eastAsia="lv-LV"/>
              </w:rPr>
              <w:t>“papildināt pirmo daļu ar teikumu: “Likmju lielumus nosaka atkarībā no gada vidējās darba samaksas apmēra. Gada vidējais darba samaksas apmērs tiek aprēķināts, kā Centrālās statistikas pārvaldes oficiālajā statistikas paziņojumā publicētais valstī strādājošo aizpagājušā gada mēneša vidējās darba samaksas apmērs, kurš reizināts ar koeficientu 12.”</w:t>
            </w:r>
          </w:p>
        </w:tc>
        <w:tc>
          <w:tcPr>
            <w:tcW w:w="1418" w:type="dxa"/>
          </w:tcPr>
          <w:p w:rsidR="005A5093" w:rsidRPr="00FE2A68" w:rsidRDefault="005A5093" w:rsidP="00E202D3">
            <w:pPr>
              <w:ind w:firstLine="567"/>
              <w:jc w:val="both"/>
              <w:rPr>
                <w:rFonts w:eastAsia="Times New Roman"/>
                <w:iCs/>
                <w:color w:val="000000"/>
                <w:sz w:val="22"/>
                <w:lang w:eastAsia="lv-LV"/>
              </w:rPr>
            </w:pPr>
          </w:p>
        </w:tc>
        <w:tc>
          <w:tcPr>
            <w:tcW w:w="1418" w:type="dxa"/>
          </w:tcPr>
          <w:p w:rsidR="005A5093" w:rsidRPr="00FE2A68" w:rsidRDefault="005A5093" w:rsidP="00E202D3">
            <w:pPr>
              <w:ind w:firstLine="567"/>
              <w:jc w:val="both"/>
              <w:rPr>
                <w:rFonts w:eastAsia="Times New Roman"/>
                <w:iCs/>
                <w:color w:val="000000"/>
                <w:sz w:val="22"/>
                <w:lang w:eastAsia="lv-LV"/>
              </w:rPr>
            </w:pPr>
          </w:p>
        </w:tc>
      </w:tr>
      <w:tr w:rsidR="00C139A3" w:rsidRPr="001B3F41" w:rsidTr="0019520E">
        <w:tc>
          <w:tcPr>
            <w:tcW w:w="3969" w:type="dxa"/>
            <w:shd w:val="clear" w:color="auto" w:fill="auto"/>
          </w:tcPr>
          <w:p w:rsidR="005A5093" w:rsidRPr="005A5093" w:rsidRDefault="005A5093" w:rsidP="005A5093">
            <w:pPr>
              <w:ind w:firstLine="567"/>
              <w:jc w:val="both"/>
              <w:rPr>
                <w:b/>
                <w:bCs/>
                <w:sz w:val="22"/>
              </w:rPr>
            </w:pPr>
            <w:r w:rsidRPr="00E34534">
              <w:rPr>
                <w:b/>
                <w:i/>
                <w:sz w:val="22"/>
              </w:rPr>
              <w:t>Likuma redakcija ar grozījumiem, kas izdarīti ar 28.07.2017. likumu, kas stājas spēkā 01.01.2018.</w:t>
            </w:r>
          </w:p>
          <w:p w:rsidR="005A5093" w:rsidRDefault="005A5093" w:rsidP="00A237B4">
            <w:pPr>
              <w:ind w:firstLine="567"/>
              <w:jc w:val="both"/>
              <w:rPr>
                <w:sz w:val="22"/>
              </w:rPr>
            </w:pPr>
          </w:p>
          <w:p w:rsidR="00C139A3" w:rsidRPr="00A237B4" w:rsidRDefault="00C139A3" w:rsidP="00A237B4">
            <w:pPr>
              <w:ind w:firstLine="567"/>
              <w:jc w:val="both"/>
              <w:rPr>
                <w:sz w:val="22"/>
              </w:rPr>
            </w:pPr>
            <w:r w:rsidRPr="00A237B4">
              <w:rPr>
                <w:sz w:val="22"/>
              </w:rPr>
              <w:t>2. Nodokļa likme, kas jāmaksā no gada apliekamā ienākuma, izņemot šā panta piektajā, septītajā, astotajā, devītajā, desmitajā, vienpadsmitajā, divpadsmitajā un trīspadsmitajā daļā noteiktos ienākuma veidus, ir šāda:</w:t>
            </w:r>
          </w:p>
          <w:p w:rsidR="00C139A3" w:rsidRPr="00A237B4" w:rsidRDefault="00C139A3" w:rsidP="00A237B4">
            <w:pPr>
              <w:ind w:firstLine="567"/>
              <w:jc w:val="both"/>
              <w:rPr>
                <w:sz w:val="22"/>
              </w:rPr>
            </w:pPr>
            <w:r w:rsidRPr="00A237B4">
              <w:rPr>
                <w:sz w:val="22"/>
              </w:rPr>
              <w:t xml:space="preserve">1) 20 procenti — gada ienākumam (izņemot šā likuma 9. pantā minētos neapliekamos ienākumus) līdz 20 000 </w:t>
            </w:r>
            <w:r w:rsidRPr="00A237B4">
              <w:rPr>
                <w:i/>
                <w:iCs/>
                <w:sz w:val="22"/>
              </w:rPr>
              <w:t>euro</w:t>
            </w:r>
            <w:r w:rsidRPr="00A237B4">
              <w:rPr>
                <w:sz w:val="22"/>
              </w:rPr>
              <w:t>;</w:t>
            </w:r>
          </w:p>
          <w:p w:rsidR="00C139A3" w:rsidRPr="00A237B4" w:rsidRDefault="00C139A3" w:rsidP="00A237B4">
            <w:pPr>
              <w:ind w:firstLine="567"/>
              <w:jc w:val="both"/>
              <w:rPr>
                <w:sz w:val="22"/>
              </w:rPr>
            </w:pPr>
            <w:r w:rsidRPr="00A237B4">
              <w:rPr>
                <w:sz w:val="22"/>
              </w:rPr>
              <w:t xml:space="preserve">2) 23 procenti — gada ienākuma (izņemot šā likuma 9. pantā minētos neapliekamos ienākumus) daļai, kas pārsniedz 20 000 </w:t>
            </w:r>
            <w:r w:rsidRPr="00A237B4">
              <w:rPr>
                <w:i/>
                <w:iCs/>
                <w:sz w:val="22"/>
              </w:rPr>
              <w:t>euro</w:t>
            </w:r>
            <w:r w:rsidRPr="00A237B4">
              <w:rPr>
                <w:sz w:val="22"/>
              </w:rPr>
              <w:t>,</w:t>
            </w:r>
            <w:r w:rsidRPr="00A237B4">
              <w:rPr>
                <w:i/>
                <w:iCs/>
                <w:sz w:val="22"/>
              </w:rPr>
              <w:t xml:space="preserve"> </w:t>
            </w:r>
            <w:r w:rsidRPr="00A237B4">
              <w:rPr>
                <w:sz w:val="22"/>
              </w:rPr>
              <w:t xml:space="preserve">bet nepārsniedz 55 000 </w:t>
            </w:r>
            <w:r w:rsidRPr="00A237B4">
              <w:rPr>
                <w:i/>
                <w:iCs/>
                <w:sz w:val="22"/>
              </w:rPr>
              <w:t>euro</w:t>
            </w:r>
            <w:r w:rsidRPr="00A237B4">
              <w:rPr>
                <w:sz w:val="22"/>
              </w:rPr>
              <w:t>;</w:t>
            </w:r>
          </w:p>
          <w:p w:rsidR="00C139A3" w:rsidRPr="00A237B4" w:rsidRDefault="00C139A3" w:rsidP="00A237B4">
            <w:pPr>
              <w:ind w:firstLine="567"/>
              <w:jc w:val="both"/>
              <w:rPr>
                <w:sz w:val="22"/>
              </w:rPr>
            </w:pPr>
            <w:r w:rsidRPr="00A237B4">
              <w:rPr>
                <w:sz w:val="22"/>
              </w:rPr>
              <w:t xml:space="preserve">3) 31,4 procenti — gada ienākuma (izņemot šā likuma 9. pantā minētos neapliekamos ienākumus) daļai, kas pārsniedz 55 000 </w:t>
            </w:r>
            <w:r w:rsidRPr="00A237B4">
              <w:rPr>
                <w:i/>
                <w:iCs/>
                <w:sz w:val="22"/>
              </w:rPr>
              <w:t>euro</w:t>
            </w:r>
            <w:r w:rsidRPr="00A237B4">
              <w:rPr>
                <w:sz w:val="22"/>
              </w:rPr>
              <w:t>.</w:t>
            </w:r>
          </w:p>
          <w:p w:rsidR="00C139A3" w:rsidRDefault="00C139A3" w:rsidP="00A237B4">
            <w:pPr>
              <w:ind w:firstLine="567"/>
              <w:jc w:val="both"/>
              <w:rPr>
                <w:sz w:val="22"/>
              </w:rPr>
            </w:pPr>
          </w:p>
          <w:p w:rsidR="00C139A3" w:rsidRPr="00A237B4" w:rsidRDefault="00C139A3" w:rsidP="00A237B4">
            <w:pPr>
              <w:ind w:firstLine="567"/>
              <w:jc w:val="both"/>
              <w:rPr>
                <w:sz w:val="22"/>
              </w:rPr>
            </w:pPr>
            <w:r w:rsidRPr="00A237B4">
              <w:rPr>
                <w:sz w:val="22"/>
              </w:rPr>
              <w:t>3. Algas nodokļa likme, kas jāmaksā no mēneša apliekamā ienākuma, ja šā panta sešpadsmitajā vai septiņpadsmitajā daļā nav noteikts citādi, ir šāda:</w:t>
            </w:r>
          </w:p>
          <w:p w:rsidR="00C139A3" w:rsidRPr="00A237B4" w:rsidRDefault="00C139A3" w:rsidP="00A237B4">
            <w:pPr>
              <w:ind w:firstLine="567"/>
              <w:jc w:val="both"/>
              <w:rPr>
                <w:sz w:val="22"/>
              </w:rPr>
            </w:pPr>
            <w:r w:rsidRPr="00A237B4">
              <w:rPr>
                <w:sz w:val="22"/>
              </w:rPr>
              <w:t xml:space="preserve">1) 20 procenti — mēneša ienākumam (izņemot šā likuma 9. pantā minētos neapliekamos ienākumus) līdz 1667 </w:t>
            </w:r>
            <w:r w:rsidRPr="00A237B4">
              <w:rPr>
                <w:i/>
                <w:iCs/>
                <w:sz w:val="22"/>
              </w:rPr>
              <w:t>euro</w:t>
            </w:r>
            <w:r w:rsidRPr="00A237B4">
              <w:rPr>
                <w:sz w:val="22"/>
              </w:rPr>
              <w:t>;</w:t>
            </w:r>
          </w:p>
          <w:p w:rsidR="00C139A3" w:rsidRPr="00A237B4" w:rsidRDefault="00C139A3" w:rsidP="00A237B4">
            <w:pPr>
              <w:ind w:firstLine="567"/>
              <w:jc w:val="both"/>
              <w:rPr>
                <w:sz w:val="22"/>
              </w:rPr>
            </w:pPr>
            <w:r w:rsidRPr="00A237B4">
              <w:rPr>
                <w:sz w:val="22"/>
              </w:rPr>
              <w:t xml:space="preserve">2) 23 procenti — mēneša ienākuma (izņemot šā likuma 9. pantā minētos neapliekamos ienākumus) daļai, kas pārsniedz 1667 </w:t>
            </w:r>
            <w:r w:rsidRPr="00A237B4">
              <w:rPr>
                <w:i/>
                <w:iCs/>
                <w:sz w:val="22"/>
              </w:rPr>
              <w:t>euro.</w:t>
            </w:r>
          </w:p>
        </w:tc>
        <w:tc>
          <w:tcPr>
            <w:tcW w:w="3969" w:type="dxa"/>
            <w:shd w:val="clear" w:color="auto" w:fill="auto"/>
          </w:tcPr>
          <w:p w:rsidR="00C139A3" w:rsidRPr="00FE2A68" w:rsidRDefault="00C139A3" w:rsidP="00FE2A68">
            <w:pPr>
              <w:ind w:firstLine="567"/>
              <w:jc w:val="both"/>
              <w:rPr>
                <w:rFonts w:eastAsia="Times New Roman"/>
                <w:b/>
                <w:iCs/>
                <w:color w:val="000000"/>
                <w:sz w:val="22"/>
                <w:lang w:eastAsia="lv-LV"/>
              </w:rPr>
            </w:pPr>
            <w:r w:rsidRPr="00FE2A68">
              <w:rPr>
                <w:rFonts w:eastAsia="Times New Roman"/>
                <w:iCs/>
                <w:color w:val="000000"/>
                <w:sz w:val="22"/>
                <w:lang w:eastAsia="lv-LV"/>
              </w:rPr>
              <w:t>9.  15. pantā:</w:t>
            </w:r>
          </w:p>
          <w:p w:rsidR="00C139A3" w:rsidRPr="00E202D3" w:rsidRDefault="00C139A3" w:rsidP="00FE2A68">
            <w:pPr>
              <w:ind w:firstLine="567"/>
              <w:jc w:val="both"/>
              <w:rPr>
                <w:rFonts w:eastAsia="Times New Roman"/>
                <w:color w:val="000000"/>
                <w:sz w:val="22"/>
                <w:lang w:eastAsia="lv-LV"/>
              </w:rPr>
            </w:pPr>
            <w:r w:rsidRPr="00FE2A68">
              <w:rPr>
                <w:rFonts w:eastAsia="Times New Roman"/>
                <w:iCs/>
                <w:color w:val="000000"/>
                <w:sz w:val="22"/>
                <w:lang w:eastAsia="lv-LV"/>
              </w:rPr>
              <w:t>izslēgt otrajā un trešajā daļā vārdus un skaitli "(izņemot šā likuma 9. pantā minētos neapliekamos ienākumus)";</w:t>
            </w:r>
          </w:p>
        </w:tc>
        <w:tc>
          <w:tcPr>
            <w:tcW w:w="567" w:type="dxa"/>
          </w:tcPr>
          <w:p w:rsidR="00C139A3" w:rsidRDefault="00BE5AA7" w:rsidP="00C139A3">
            <w:pPr>
              <w:jc w:val="center"/>
              <w:rPr>
                <w:rFonts w:eastAsia="Times New Roman"/>
                <w:b/>
                <w:iCs/>
                <w:color w:val="000000"/>
                <w:sz w:val="22"/>
                <w:lang w:eastAsia="lv-LV"/>
              </w:rPr>
            </w:pPr>
            <w:r>
              <w:rPr>
                <w:rFonts w:eastAsia="Times New Roman"/>
                <w:b/>
                <w:iCs/>
                <w:color w:val="000000"/>
                <w:sz w:val="22"/>
                <w:lang w:eastAsia="lv-LV"/>
              </w:rPr>
              <w:t>22</w:t>
            </w:r>
          </w:p>
          <w:p w:rsidR="00BE5AA7" w:rsidRDefault="00BE5AA7" w:rsidP="00C139A3">
            <w:pPr>
              <w:jc w:val="center"/>
              <w:rPr>
                <w:rFonts w:eastAsia="Times New Roman"/>
                <w:b/>
                <w:iCs/>
                <w:color w:val="000000"/>
                <w:sz w:val="22"/>
                <w:lang w:eastAsia="lv-LV"/>
              </w:rPr>
            </w:pPr>
          </w:p>
          <w:p w:rsidR="00BE5AA7" w:rsidRDefault="00BE5AA7" w:rsidP="00C139A3">
            <w:pPr>
              <w:jc w:val="center"/>
              <w:rPr>
                <w:rFonts w:eastAsia="Times New Roman"/>
                <w:b/>
                <w:iCs/>
                <w:color w:val="000000"/>
                <w:sz w:val="22"/>
                <w:lang w:eastAsia="lv-LV"/>
              </w:rPr>
            </w:pPr>
          </w:p>
          <w:p w:rsidR="00BE5AA7" w:rsidRDefault="00BE5AA7" w:rsidP="00C139A3">
            <w:pPr>
              <w:jc w:val="center"/>
              <w:rPr>
                <w:rFonts w:eastAsia="Times New Roman"/>
                <w:b/>
                <w:iCs/>
                <w:color w:val="000000"/>
                <w:sz w:val="22"/>
                <w:lang w:eastAsia="lv-LV"/>
              </w:rPr>
            </w:pPr>
          </w:p>
          <w:p w:rsidR="00BE5AA7" w:rsidRDefault="00BE5AA7" w:rsidP="00C139A3">
            <w:pPr>
              <w:jc w:val="center"/>
              <w:rPr>
                <w:rFonts w:eastAsia="Times New Roman"/>
                <w:b/>
                <w:iCs/>
                <w:color w:val="000000"/>
                <w:sz w:val="22"/>
                <w:lang w:eastAsia="lv-LV"/>
              </w:rPr>
            </w:pPr>
          </w:p>
          <w:p w:rsidR="00BE5AA7" w:rsidRDefault="00BE5AA7" w:rsidP="00C139A3">
            <w:pPr>
              <w:jc w:val="center"/>
              <w:rPr>
                <w:rFonts w:eastAsia="Times New Roman"/>
                <w:b/>
                <w:iCs/>
                <w:color w:val="000000"/>
                <w:sz w:val="22"/>
                <w:lang w:eastAsia="lv-LV"/>
              </w:rPr>
            </w:pPr>
          </w:p>
          <w:p w:rsidR="00BE5AA7" w:rsidRDefault="00BE5AA7" w:rsidP="00C139A3">
            <w:pPr>
              <w:jc w:val="center"/>
              <w:rPr>
                <w:rFonts w:eastAsia="Times New Roman"/>
                <w:b/>
                <w:iCs/>
                <w:color w:val="000000"/>
                <w:sz w:val="22"/>
                <w:lang w:eastAsia="lv-LV"/>
              </w:rPr>
            </w:pPr>
          </w:p>
          <w:p w:rsidR="00BE5AA7" w:rsidRDefault="00BE5AA7" w:rsidP="00C139A3">
            <w:pPr>
              <w:jc w:val="center"/>
              <w:rPr>
                <w:rFonts w:eastAsia="Times New Roman"/>
                <w:b/>
                <w:iCs/>
                <w:color w:val="000000"/>
                <w:sz w:val="22"/>
                <w:lang w:eastAsia="lv-LV"/>
              </w:rPr>
            </w:pPr>
          </w:p>
          <w:p w:rsidR="00BE5AA7" w:rsidRDefault="00BE5AA7" w:rsidP="00C139A3">
            <w:pPr>
              <w:jc w:val="center"/>
              <w:rPr>
                <w:rFonts w:eastAsia="Times New Roman"/>
                <w:b/>
                <w:iCs/>
                <w:color w:val="000000"/>
                <w:sz w:val="22"/>
                <w:lang w:eastAsia="lv-LV"/>
              </w:rPr>
            </w:pPr>
          </w:p>
          <w:p w:rsidR="00BE5AA7" w:rsidRDefault="00BE5AA7" w:rsidP="00C139A3">
            <w:pPr>
              <w:jc w:val="center"/>
              <w:rPr>
                <w:rFonts w:eastAsia="Times New Roman"/>
                <w:b/>
                <w:iCs/>
                <w:color w:val="000000"/>
                <w:sz w:val="22"/>
                <w:lang w:eastAsia="lv-LV"/>
              </w:rPr>
            </w:pPr>
          </w:p>
          <w:p w:rsidR="00BE5AA7" w:rsidRDefault="00BE5AA7" w:rsidP="00C139A3">
            <w:pPr>
              <w:jc w:val="center"/>
              <w:rPr>
                <w:rFonts w:eastAsia="Times New Roman"/>
                <w:b/>
                <w:iCs/>
                <w:color w:val="000000"/>
                <w:sz w:val="22"/>
                <w:lang w:eastAsia="lv-LV"/>
              </w:rPr>
            </w:pPr>
          </w:p>
          <w:p w:rsidR="00BE5AA7" w:rsidRDefault="00BE5AA7" w:rsidP="00C139A3">
            <w:pPr>
              <w:jc w:val="center"/>
              <w:rPr>
                <w:rFonts w:eastAsia="Times New Roman"/>
                <w:b/>
                <w:iCs/>
                <w:color w:val="000000"/>
                <w:sz w:val="22"/>
                <w:lang w:eastAsia="lv-LV"/>
              </w:rPr>
            </w:pPr>
          </w:p>
          <w:p w:rsidR="00BE5AA7" w:rsidRDefault="00BE5AA7" w:rsidP="00C139A3">
            <w:pPr>
              <w:jc w:val="center"/>
              <w:rPr>
                <w:rFonts w:eastAsia="Times New Roman"/>
                <w:b/>
                <w:iCs/>
                <w:color w:val="000000"/>
                <w:sz w:val="22"/>
                <w:lang w:eastAsia="lv-LV"/>
              </w:rPr>
            </w:pPr>
          </w:p>
          <w:p w:rsidR="00BE5AA7" w:rsidRDefault="00BE5AA7" w:rsidP="00C139A3">
            <w:pPr>
              <w:jc w:val="center"/>
              <w:rPr>
                <w:rFonts w:eastAsia="Times New Roman"/>
                <w:b/>
                <w:iCs/>
                <w:color w:val="000000"/>
                <w:sz w:val="22"/>
                <w:lang w:eastAsia="lv-LV"/>
              </w:rPr>
            </w:pPr>
          </w:p>
          <w:p w:rsidR="00BE5AA7" w:rsidRDefault="00BE5AA7" w:rsidP="00C139A3">
            <w:pPr>
              <w:jc w:val="center"/>
              <w:rPr>
                <w:rFonts w:eastAsia="Times New Roman"/>
                <w:b/>
                <w:iCs/>
                <w:color w:val="000000"/>
                <w:sz w:val="22"/>
                <w:lang w:eastAsia="lv-LV"/>
              </w:rPr>
            </w:pPr>
          </w:p>
          <w:p w:rsidR="00BE5AA7" w:rsidRDefault="00BE5AA7" w:rsidP="00C139A3">
            <w:pPr>
              <w:jc w:val="center"/>
              <w:rPr>
                <w:rFonts w:eastAsia="Times New Roman"/>
                <w:b/>
                <w:iCs/>
                <w:color w:val="000000"/>
                <w:sz w:val="22"/>
                <w:lang w:eastAsia="lv-LV"/>
              </w:rPr>
            </w:pPr>
          </w:p>
          <w:p w:rsidR="00BE5AA7" w:rsidRDefault="00BE5AA7" w:rsidP="00C139A3">
            <w:pPr>
              <w:jc w:val="center"/>
              <w:rPr>
                <w:rFonts w:eastAsia="Times New Roman"/>
                <w:b/>
                <w:iCs/>
                <w:color w:val="000000"/>
                <w:sz w:val="22"/>
                <w:lang w:eastAsia="lv-LV"/>
              </w:rPr>
            </w:pPr>
          </w:p>
          <w:p w:rsidR="00BE5AA7" w:rsidRDefault="00BE5AA7" w:rsidP="00C139A3">
            <w:pPr>
              <w:jc w:val="center"/>
              <w:rPr>
                <w:rFonts w:eastAsia="Times New Roman"/>
                <w:b/>
                <w:iCs/>
                <w:color w:val="000000"/>
                <w:sz w:val="22"/>
                <w:lang w:eastAsia="lv-LV"/>
              </w:rPr>
            </w:pPr>
          </w:p>
          <w:p w:rsidR="00BE5AA7" w:rsidRPr="00C139A3" w:rsidRDefault="00BE5AA7" w:rsidP="00C139A3">
            <w:pPr>
              <w:jc w:val="center"/>
              <w:rPr>
                <w:rFonts w:eastAsia="Times New Roman"/>
                <w:b/>
                <w:iCs/>
                <w:color w:val="000000"/>
                <w:sz w:val="22"/>
                <w:lang w:eastAsia="lv-LV"/>
              </w:rPr>
            </w:pPr>
            <w:r>
              <w:rPr>
                <w:rFonts w:eastAsia="Times New Roman"/>
                <w:b/>
                <w:iCs/>
                <w:color w:val="000000"/>
                <w:sz w:val="22"/>
                <w:lang w:eastAsia="lv-LV"/>
              </w:rPr>
              <w:t>23</w:t>
            </w:r>
          </w:p>
        </w:tc>
        <w:tc>
          <w:tcPr>
            <w:tcW w:w="3969" w:type="dxa"/>
          </w:tcPr>
          <w:p w:rsidR="00385968" w:rsidRDefault="00385968" w:rsidP="00385968">
            <w:pPr>
              <w:ind w:firstLine="567"/>
              <w:jc w:val="both"/>
              <w:rPr>
                <w:rFonts w:eastAsia="Times New Roman"/>
                <w:b/>
                <w:color w:val="000000"/>
                <w:sz w:val="22"/>
                <w:u w:val="single"/>
                <w:lang w:eastAsia="lv-LV"/>
              </w:rPr>
            </w:pPr>
            <w:r>
              <w:rPr>
                <w:rFonts w:eastAsia="Times New Roman"/>
                <w:b/>
                <w:color w:val="000000"/>
                <w:sz w:val="22"/>
                <w:u w:val="single"/>
                <w:lang w:eastAsia="lv-LV"/>
              </w:rPr>
              <w:t>Deputāts I.Pimenovs</w:t>
            </w:r>
          </w:p>
          <w:p w:rsidR="00385968" w:rsidRPr="00385968" w:rsidRDefault="00385968" w:rsidP="00385968">
            <w:pPr>
              <w:ind w:firstLine="567"/>
              <w:jc w:val="both"/>
              <w:rPr>
                <w:rFonts w:eastAsia="Times New Roman"/>
                <w:iCs/>
                <w:color w:val="000000"/>
                <w:sz w:val="22"/>
                <w:lang w:eastAsia="lv-LV"/>
              </w:rPr>
            </w:pPr>
            <w:r w:rsidRPr="00385968">
              <w:rPr>
                <w:rFonts w:eastAsia="Times New Roman"/>
                <w:iCs/>
                <w:color w:val="000000"/>
                <w:sz w:val="22"/>
                <w:lang w:eastAsia="lv-LV"/>
              </w:rPr>
              <w:t xml:space="preserve">izteikt otrās daļas 1., 2., 3. punktu šādā redakcijā: </w:t>
            </w:r>
          </w:p>
          <w:p w:rsidR="00385968" w:rsidRPr="00385968" w:rsidRDefault="00385968" w:rsidP="00385968">
            <w:pPr>
              <w:ind w:firstLine="567"/>
              <w:jc w:val="both"/>
              <w:rPr>
                <w:rFonts w:eastAsia="Times New Roman"/>
                <w:iCs/>
                <w:color w:val="000000"/>
                <w:sz w:val="22"/>
                <w:lang w:eastAsia="lv-LV"/>
              </w:rPr>
            </w:pPr>
            <w:r w:rsidRPr="00385968">
              <w:rPr>
                <w:rFonts w:eastAsia="Times New Roman"/>
                <w:iCs/>
                <w:color w:val="000000"/>
                <w:sz w:val="22"/>
                <w:lang w:eastAsia="lv-LV"/>
              </w:rPr>
              <w:t>“1) 15 procenti – gada ienākumam, kurš vienāds ar pusotru gada vidējo darba samaksas apmēru;</w:t>
            </w:r>
          </w:p>
          <w:p w:rsidR="00385968" w:rsidRPr="00385968" w:rsidRDefault="00385968" w:rsidP="00385968">
            <w:pPr>
              <w:ind w:firstLine="567"/>
              <w:jc w:val="both"/>
              <w:rPr>
                <w:rFonts w:eastAsia="Times New Roman"/>
                <w:iCs/>
                <w:color w:val="000000"/>
                <w:sz w:val="22"/>
                <w:lang w:eastAsia="lv-LV"/>
              </w:rPr>
            </w:pPr>
            <w:r w:rsidRPr="00385968">
              <w:rPr>
                <w:rFonts w:eastAsia="Times New Roman"/>
                <w:iCs/>
                <w:color w:val="000000"/>
                <w:sz w:val="22"/>
                <w:lang w:eastAsia="lv-LV"/>
              </w:rPr>
              <w:t>2) 23 procenti – gada ienākuma daļai, kas pārsniedz pusotru gada vidējo darba samaksas apmēru, bet nepārsniedz četrus gada vidējos darba samaksas apmērus;</w:t>
            </w:r>
          </w:p>
          <w:p w:rsidR="00385968" w:rsidRPr="00385968" w:rsidRDefault="00385968" w:rsidP="00385968">
            <w:pPr>
              <w:ind w:firstLine="567"/>
              <w:jc w:val="both"/>
              <w:rPr>
                <w:rFonts w:eastAsia="Times New Roman"/>
                <w:iCs/>
                <w:color w:val="000000"/>
                <w:sz w:val="22"/>
                <w:lang w:eastAsia="lv-LV"/>
              </w:rPr>
            </w:pPr>
            <w:r w:rsidRPr="00385968">
              <w:rPr>
                <w:rFonts w:eastAsia="Times New Roman"/>
                <w:iCs/>
                <w:color w:val="000000"/>
                <w:sz w:val="22"/>
                <w:lang w:eastAsia="lv-LV"/>
              </w:rPr>
              <w:t>3) 35 procenti – gada ienākuma daļai, kas pārsniedz četrus gada vidējos darba samaksas apmērus.”</w:t>
            </w:r>
          </w:p>
          <w:p w:rsidR="00C139A3" w:rsidRDefault="00C139A3" w:rsidP="00FE2A68">
            <w:pPr>
              <w:ind w:firstLine="567"/>
              <w:jc w:val="both"/>
              <w:rPr>
                <w:rFonts w:eastAsia="Times New Roman"/>
                <w:iCs/>
                <w:color w:val="000000"/>
                <w:sz w:val="22"/>
                <w:lang w:eastAsia="lv-LV"/>
              </w:rPr>
            </w:pPr>
          </w:p>
          <w:p w:rsidR="00F2357F" w:rsidRDefault="00F2357F" w:rsidP="00FE2A68">
            <w:pPr>
              <w:ind w:firstLine="567"/>
              <w:jc w:val="both"/>
              <w:rPr>
                <w:rFonts w:eastAsia="Times New Roman"/>
                <w:iCs/>
                <w:color w:val="000000"/>
                <w:sz w:val="22"/>
                <w:lang w:eastAsia="lv-LV"/>
              </w:rPr>
            </w:pPr>
          </w:p>
          <w:p w:rsidR="00F2357F" w:rsidRDefault="00F2357F" w:rsidP="00F2357F">
            <w:pPr>
              <w:ind w:firstLine="567"/>
              <w:jc w:val="both"/>
              <w:rPr>
                <w:rFonts w:eastAsia="Times New Roman"/>
                <w:b/>
                <w:color w:val="000000"/>
                <w:sz w:val="22"/>
                <w:u w:val="single"/>
                <w:lang w:eastAsia="lv-LV"/>
              </w:rPr>
            </w:pPr>
            <w:r>
              <w:rPr>
                <w:rFonts w:eastAsia="Times New Roman"/>
                <w:b/>
                <w:color w:val="000000"/>
                <w:sz w:val="22"/>
                <w:u w:val="single"/>
                <w:lang w:eastAsia="lv-LV"/>
              </w:rPr>
              <w:t>Finanšu ministre D.Reizniece-Ozola</w:t>
            </w:r>
          </w:p>
          <w:p w:rsidR="00F2357F" w:rsidRPr="00F2357F" w:rsidRDefault="00F2357F" w:rsidP="00F2357F">
            <w:pPr>
              <w:ind w:firstLine="567"/>
              <w:jc w:val="both"/>
              <w:rPr>
                <w:rFonts w:eastAsia="Times New Roman"/>
                <w:iCs/>
                <w:color w:val="000000"/>
                <w:sz w:val="22"/>
                <w:lang w:eastAsia="lv-LV"/>
              </w:rPr>
            </w:pPr>
            <w:r w:rsidRPr="00F2357F">
              <w:rPr>
                <w:rFonts w:eastAsia="Times New Roman"/>
                <w:iCs/>
                <w:color w:val="000000"/>
                <w:sz w:val="22"/>
                <w:lang w:eastAsia="lv-LV"/>
              </w:rPr>
              <w:t>Izteikt 1.lasījumā atbalstītā likumprojekta 9.panta pirmo daļu šādā redakcijā:</w:t>
            </w:r>
          </w:p>
          <w:p w:rsidR="00F2357F" w:rsidRPr="00F2357F" w:rsidRDefault="00F2357F" w:rsidP="00F2357F">
            <w:pPr>
              <w:ind w:firstLine="567"/>
              <w:jc w:val="both"/>
              <w:rPr>
                <w:rFonts w:eastAsia="Times New Roman"/>
                <w:iCs/>
                <w:color w:val="000000"/>
                <w:sz w:val="22"/>
                <w:lang w:eastAsia="lv-LV"/>
              </w:rPr>
            </w:pPr>
            <w:r w:rsidRPr="00F2357F">
              <w:rPr>
                <w:rFonts w:eastAsia="Times New Roman"/>
                <w:iCs/>
                <w:color w:val="000000"/>
                <w:sz w:val="22"/>
                <w:lang w:eastAsia="lv-LV"/>
              </w:rPr>
              <w:t>“izteikt otro daļu šādā redakcijā:</w:t>
            </w:r>
          </w:p>
          <w:p w:rsidR="00F2357F" w:rsidRPr="00F2357F" w:rsidRDefault="00F2357F" w:rsidP="00F2357F">
            <w:pPr>
              <w:ind w:firstLine="567"/>
              <w:jc w:val="both"/>
              <w:rPr>
                <w:rFonts w:eastAsia="Times New Roman"/>
                <w:iCs/>
                <w:color w:val="000000"/>
                <w:sz w:val="22"/>
                <w:lang w:eastAsia="lv-LV"/>
              </w:rPr>
            </w:pPr>
            <w:r w:rsidRPr="00F2357F">
              <w:rPr>
                <w:rFonts w:eastAsia="Times New Roman"/>
                <w:iCs/>
                <w:color w:val="000000"/>
                <w:sz w:val="22"/>
                <w:lang w:eastAsia="lv-LV"/>
              </w:rPr>
              <w:t>“2. Nodokļa likme, kas jāmaksā no gada apliekamā ienākuma, izņemot šā panta piektajā, sestajā, septītajā, 7.</w:t>
            </w:r>
            <w:r w:rsidRPr="00F2357F">
              <w:rPr>
                <w:rFonts w:eastAsia="Times New Roman"/>
                <w:iCs/>
                <w:color w:val="000000"/>
                <w:sz w:val="22"/>
                <w:vertAlign w:val="superscript"/>
                <w:lang w:eastAsia="lv-LV"/>
              </w:rPr>
              <w:t>1</w:t>
            </w:r>
            <w:r w:rsidRPr="00F2357F">
              <w:rPr>
                <w:rFonts w:eastAsia="Times New Roman"/>
                <w:iCs/>
                <w:color w:val="000000"/>
                <w:sz w:val="22"/>
                <w:lang w:eastAsia="lv-LV"/>
              </w:rPr>
              <w:t>,</w:t>
            </w:r>
            <w:r w:rsidRPr="00F2357F">
              <w:rPr>
                <w:rFonts w:eastAsia="Times New Roman"/>
                <w:iCs/>
                <w:color w:val="000000"/>
                <w:sz w:val="22"/>
                <w:vertAlign w:val="superscript"/>
                <w:lang w:eastAsia="lv-LV"/>
              </w:rPr>
              <w:t xml:space="preserve"> </w:t>
            </w:r>
            <w:r w:rsidRPr="00F2357F">
              <w:rPr>
                <w:rFonts w:eastAsia="Times New Roman"/>
                <w:iCs/>
                <w:color w:val="000000"/>
                <w:sz w:val="22"/>
                <w:lang w:eastAsia="lv-LV"/>
              </w:rPr>
              <w:t>astotajā, devītajā, desmitajā, vienpadsmitajā un divpadsmitajā daļā noteiktos ienākuma veidus, ir šāda:</w:t>
            </w:r>
          </w:p>
          <w:p w:rsidR="00F2357F" w:rsidRPr="00F2357F" w:rsidRDefault="00F2357F" w:rsidP="00F2357F">
            <w:pPr>
              <w:ind w:firstLine="567"/>
              <w:jc w:val="both"/>
              <w:rPr>
                <w:rFonts w:eastAsia="Times New Roman"/>
                <w:iCs/>
                <w:color w:val="000000"/>
                <w:sz w:val="22"/>
                <w:lang w:eastAsia="lv-LV"/>
              </w:rPr>
            </w:pPr>
            <w:r w:rsidRPr="00F2357F">
              <w:rPr>
                <w:rFonts w:eastAsia="Times New Roman"/>
                <w:iCs/>
                <w:color w:val="000000"/>
                <w:sz w:val="22"/>
                <w:lang w:eastAsia="lv-LV"/>
              </w:rPr>
              <w:t>1) 20 procenti - gada ienākumam līdz 20 004 euro;</w:t>
            </w:r>
          </w:p>
          <w:p w:rsidR="00F2357F" w:rsidRPr="00F2357F" w:rsidRDefault="00F2357F" w:rsidP="00F2357F">
            <w:pPr>
              <w:ind w:firstLine="567"/>
              <w:jc w:val="both"/>
              <w:rPr>
                <w:rFonts w:eastAsia="Times New Roman"/>
                <w:iCs/>
                <w:color w:val="000000"/>
                <w:sz w:val="22"/>
                <w:lang w:eastAsia="lv-LV"/>
              </w:rPr>
            </w:pPr>
            <w:r w:rsidRPr="00F2357F">
              <w:rPr>
                <w:rFonts w:eastAsia="Times New Roman"/>
                <w:iCs/>
                <w:color w:val="000000"/>
                <w:sz w:val="22"/>
                <w:lang w:eastAsia="lv-LV"/>
              </w:rPr>
              <w:t>2) 23 procenti - gada ienākuma daļai, kas pārsniedz 20 004 euro, bet nepārsniedz 55 000 euro;</w:t>
            </w:r>
          </w:p>
          <w:p w:rsidR="00F2357F" w:rsidRPr="00FE2A68" w:rsidRDefault="00F2357F" w:rsidP="00F2357F">
            <w:pPr>
              <w:ind w:firstLine="567"/>
              <w:jc w:val="both"/>
              <w:rPr>
                <w:rFonts w:eastAsia="Times New Roman"/>
                <w:iCs/>
                <w:color w:val="000000"/>
                <w:sz w:val="22"/>
                <w:lang w:eastAsia="lv-LV"/>
              </w:rPr>
            </w:pPr>
            <w:r w:rsidRPr="00F2357F">
              <w:rPr>
                <w:rFonts w:eastAsia="Times New Roman"/>
                <w:iCs/>
                <w:color w:val="000000"/>
                <w:sz w:val="22"/>
                <w:lang w:eastAsia="lv-LV"/>
              </w:rPr>
              <w:t>3) 31,4 procenti - gada ienākuma daļai, kas pārsniedz 55 000 euro.””.</w:t>
            </w:r>
          </w:p>
        </w:tc>
        <w:tc>
          <w:tcPr>
            <w:tcW w:w="1418" w:type="dxa"/>
          </w:tcPr>
          <w:p w:rsidR="00C139A3" w:rsidRPr="00FE2A68" w:rsidRDefault="00C139A3" w:rsidP="00FE2A68">
            <w:pPr>
              <w:ind w:firstLine="567"/>
              <w:jc w:val="both"/>
              <w:rPr>
                <w:rFonts w:eastAsia="Times New Roman"/>
                <w:iCs/>
                <w:color w:val="000000"/>
                <w:sz w:val="22"/>
                <w:lang w:eastAsia="lv-LV"/>
              </w:rPr>
            </w:pPr>
          </w:p>
        </w:tc>
        <w:tc>
          <w:tcPr>
            <w:tcW w:w="1418" w:type="dxa"/>
          </w:tcPr>
          <w:p w:rsidR="00C139A3" w:rsidRPr="00FE2A68" w:rsidRDefault="00C139A3" w:rsidP="00FE2A68">
            <w:pPr>
              <w:ind w:firstLine="567"/>
              <w:jc w:val="both"/>
              <w:rPr>
                <w:rFonts w:eastAsia="Times New Roman"/>
                <w:iCs/>
                <w:color w:val="000000"/>
                <w:sz w:val="22"/>
                <w:lang w:eastAsia="lv-LV"/>
              </w:rPr>
            </w:pPr>
          </w:p>
        </w:tc>
      </w:tr>
      <w:tr w:rsidR="00C139A3" w:rsidRPr="001B3F41" w:rsidTr="0019520E">
        <w:tc>
          <w:tcPr>
            <w:tcW w:w="3969" w:type="dxa"/>
            <w:shd w:val="clear" w:color="auto" w:fill="auto"/>
          </w:tcPr>
          <w:p w:rsidR="00C139A3" w:rsidRDefault="00C139A3" w:rsidP="00E82C75">
            <w:pPr>
              <w:ind w:firstLine="567"/>
              <w:jc w:val="both"/>
              <w:rPr>
                <w:b/>
                <w:bCs/>
                <w:sz w:val="22"/>
              </w:rPr>
            </w:pPr>
            <w:r w:rsidRPr="00E34534">
              <w:rPr>
                <w:b/>
                <w:i/>
                <w:sz w:val="22"/>
              </w:rPr>
              <w:t>Likuma redakcija ar grozījumiem, kas izdarīti ar 28.07.2017. likumu, kas stājas spēkā 01.01.2018.</w:t>
            </w:r>
          </w:p>
          <w:p w:rsidR="00C139A3" w:rsidRDefault="00C139A3" w:rsidP="005012EB">
            <w:pPr>
              <w:ind w:firstLine="567"/>
              <w:jc w:val="both"/>
              <w:rPr>
                <w:sz w:val="22"/>
              </w:rPr>
            </w:pPr>
          </w:p>
          <w:p w:rsidR="00C139A3" w:rsidRPr="004B70E8" w:rsidRDefault="00C139A3" w:rsidP="005012EB">
            <w:pPr>
              <w:ind w:firstLine="567"/>
              <w:jc w:val="both"/>
              <w:rPr>
                <w:sz w:val="22"/>
              </w:rPr>
            </w:pPr>
            <w:r w:rsidRPr="004B70E8">
              <w:rPr>
                <w:sz w:val="22"/>
              </w:rPr>
              <w:t>4. Ja kalendāra mēneša laikā viens ienākuma izmaksātājs izmaksā gan ar algas nodokli apliekamo ienākumu, gan cita veida ar nodokli apliekamos ienākumus, kuriem nepiemēro šā panta piektajā, sestajā, septītajā, astotajā, devītajā, desmitajā, vienpadsmitajā, divpadsmitajā un trīspadsmitajā daļā noteiktās likmes, izmaksātos ienākumu veidus summē un piemēro šā panta trešajā daļā noteiktās likmes.</w:t>
            </w:r>
          </w:p>
        </w:tc>
        <w:tc>
          <w:tcPr>
            <w:tcW w:w="3969" w:type="dxa"/>
            <w:shd w:val="clear" w:color="auto" w:fill="auto"/>
          </w:tcPr>
          <w:p w:rsidR="00C139A3" w:rsidRPr="00C35307" w:rsidRDefault="00C139A3" w:rsidP="00C35307">
            <w:pPr>
              <w:ind w:firstLine="567"/>
              <w:jc w:val="both"/>
              <w:rPr>
                <w:rFonts w:eastAsia="Times New Roman"/>
                <w:iCs/>
                <w:color w:val="000000"/>
                <w:sz w:val="22"/>
                <w:lang w:eastAsia="lv-LV"/>
              </w:rPr>
            </w:pPr>
            <w:r w:rsidRPr="00C35307">
              <w:rPr>
                <w:rFonts w:eastAsia="Times New Roman"/>
                <w:iCs/>
                <w:color w:val="000000"/>
                <w:sz w:val="22"/>
                <w:lang w:eastAsia="lv-LV"/>
              </w:rPr>
              <w:t>izteikt ceturto daļu šādā redakcijā:</w:t>
            </w:r>
          </w:p>
          <w:p w:rsidR="00C139A3" w:rsidRPr="00C35307" w:rsidRDefault="00C139A3" w:rsidP="00C35307">
            <w:pPr>
              <w:ind w:firstLine="567"/>
              <w:jc w:val="both"/>
              <w:rPr>
                <w:rFonts w:eastAsia="Times New Roman"/>
                <w:iCs/>
                <w:color w:val="000000"/>
                <w:sz w:val="22"/>
                <w:lang w:eastAsia="lv-LV"/>
              </w:rPr>
            </w:pPr>
            <w:r w:rsidRPr="00C35307">
              <w:rPr>
                <w:rFonts w:eastAsia="Times New Roman"/>
                <w:iCs/>
                <w:color w:val="000000"/>
                <w:sz w:val="22"/>
                <w:lang w:eastAsia="lv-LV"/>
              </w:rPr>
              <w:t xml:space="preserve">"4. Ja kalendāra mēneša laikā viens ienākuma izmaksātājs izmaksā gan ar algas nodokli apliekamo ienākumu, gan cita veida ar nodokli apliekamos ienākumus (kuriem nepiemēro šā panta piektajā, sestajā, septītajā, astotajā, desmitajā, vienpadsmitajā un divpadsmitajā daļā noteiktās likmes), tad: </w:t>
            </w:r>
          </w:p>
          <w:p w:rsidR="00C139A3" w:rsidRPr="00C35307" w:rsidRDefault="00C139A3" w:rsidP="00C35307">
            <w:pPr>
              <w:ind w:firstLine="567"/>
              <w:jc w:val="both"/>
              <w:rPr>
                <w:rFonts w:eastAsia="Times New Roman"/>
                <w:iCs/>
                <w:color w:val="000000"/>
                <w:sz w:val="22"/>
                <w:lang w:eastAsia="lv-LV"/>
              </w:rPr>
            </w:pPr>
            <w:r w:rsidRPr="00C35307">
              <w:rPr>
                <w:rFonts w:eastAsia="Times New Roman"/>
                <w:iCs/>
                <w:color w:val="000000"/>
                <w:sz w:val="22"/>
                <w:lang w:eastAsia="lv-LV"/>
              </w:rPr>
              <w:t>1) ienākumiem, kas nav apliekami ar algas nodokli, piemēro 23 procentu likmi, ja šā panta astoņpadsmitajā daļā nav noteikts citādi;</w:t>
            </w:r>
          </w:p>
          <w:p w:rsidR="00390036" w:rsidRPr="00FB712E" w:rsidRDefault="00C139A3" w:rsidP="00FB712E">
            <w:pPr>
              <w:ind w:firstLine="567"/>
              <w:jc w:val="both"/>
              <w:rPr>
                <w:rFonts w:eastAsia="Times New Roman"/>
                <w:iCs/>
                <w:color w:val="000000"/>
                <w:sz w:val="22"/>
                <w:lang w:eastAsia="lv-LV"/>
              </w:rPr>
            </w:pPr>
            <w:r w:rsidRPr="00C35307">
              <w:rPr>
                <w:rFonts w:eastAsia="Times New Roman"/>
                <w:iCs/>
                <w:color w:val="000000"/>
                <w:sz w:val="22"/>
                <w:lang w:eastAsia="lv-LV"/>
              </w:rPr>
              <w:t xml:space="preserve">2) no ienākumiem, kas nav apliekami ar algas nodokli, šā likuma 3. panta otrās daļas 1. punktā minētos izdevumus, kā arī šā likuma 3. panta otrās daļas 2. un 3. punktā minētos izdevumus (ja to segšanai nav pietiekami algota darba ienākumi) atskaita tā, kā tas saskaņā ar šā panta piecpadsmito daļu noteikts maksātāja mēneša ienākuma daļai, kas pārsniedz 1667 </w:t>
            </w:r>
            <w:r w:rsidRPr="00C35307">
              <w:rPr>
                <w:rFonts w:eastAsia="Times New Roman"/>
                <w:i/>
                <w:iCs/>
                <w:color w:val="000000"/>
                <w:sz w:val="22"/>
                <w:lang w:eastAsia="lv-LV"/>
              </w:rPr>
              <w:t>euro</w:t>
            </w:r>
            <w:r w:rsidRPr="00C35307">
              <w:rPr>
                <w:rFonts w:eastAsia="Times New Roman"/>
                <w:iCs/>
                <w:color w:val="000000"/>
                <w:sz w:val="22"/>
                <w:lang w:eastAsia="lv-LV"/>
              </w:rPr>
              <w:t xml:space="preserve"> mēnesī. Šā likuma 10. panta pirmās daļas 4. punktā minētos izdevumus no ienākuma atskaita pirms nodokļa aprēķināšanas.";</w:t>
            </w:r>
          </w:p>
        </w:tc>
        <w:tc>
          <w:tcPr>
            <w:tcW w:w="567" w:type="dxa"/>
          </w:tcPr>
          <w:p w:rsidR="00C139A3" w:rsidRPr="00C139A3" w:rsidRDefault="00C139A3" w:rsidP="00C139A3">
            <w:pPr>
              <w:jc w:val="center"/>
              <w:rPr>
                <w:rFonts w:eastAsia="Times New Roman"/>
                <w:b/>
                <w:iCs/>
                <w:color w:val="000000"/>
                <w:sz w:val="22"/>
                <w:lang w:eastAsia="lv-LV"/>
              </w:rPr>
            </w:pPr>
          </w:p>
        </w:tc>
        <w:tc>
          <w:tcPr>
            <w:tcW w:w="3969" w:type="dxa"/>
          </w:tcPr>
          <w:p w:rsidR="00C139A3" w:rsidRPr="00C35307" w:rsidRDefault="00C139A3" w:rsidP="00C35307">
            <w:pPr>
              <w:ind w:firstLine="567"/>
              <w:jc w:val="both"/>
              <w:rPr>
                <w:rFonts w:eastAsia="Times New Roman"/>
                <w:iCs/>
                <w:color w:val="000000"/>
                <w:sz w:val="22"/>
                <w:lang w:eastAsia="lv-LV"/>
              </w:rPr>
            </w:pPr>
          </w:p>
        </w:tc>
        <w:tc>
          <w:tcPr>
            <w:tcW w:w="1418" w:type="dxa"/>
          </w:tcPr>
          <w:p w:rsidR="00C139A3" w:rsidRPr="00C35307" w:rsidRDefault="00C139A3" w:rsidP="00C35307">
            <w:pPr>
              <w:ind w:firstLine="567"/>
              <w:jc w:val="both"/>
              <w:rPr>
                <w:rFonts w:eastAsia="Times New Roman"/>
                <w:iCs/>
                <w:color w:val="000000"/>
                <w:sz w:val="22"/>
                <w:lang w:eastAsia="lv-LV"/>
              </w:rPr>
            </w:pPr>
          </w:p>
        </w:tc>
        <w:tc>
          <w:tcPr>
            <w:tcW w:w="1418" w:type="dxa"/>
          </w:tcPr>
          <w:p w:rsidR="00C139A3" w:rsidRPr="00C35307" w:rsidRDefault="00C139A3" w:rsidP="00C35307">
            <w:pPr>
              <w:ind w:firstLine="567"/>
              <w:jc w:val="both"/>
              <w:rPr>
                <w:rFonts w:eastAsia="Times New Roman"/>
                <w:iCs/>
                <w:color w:val="000000"/>
                <w:sz w:val="22"/>
                <w:lang w:eastAsia="lv-LV"/>
              </w:rPr>
            </w:pPr>
          </w:p>
        </w:tc>
      </w:tr>
      <w:tr w:rsidR="00390036" w:rsidRPr="001B3F41" w:rsidTr="0019520E">
        <w:tc>
          <w:tcPr>
            <w:tcW w:w="3969" w:type="dxa"/>
            <w:shd w:val="clear" w:color="auto" w:fill="auto"/>
          </w:tcPr>
          <w:p w:rsidR="00390036" w:rsidRPr="00390036" w:rsidRDefault="00390036" w:rsidP="00390036">
            <w:pPr>
              <w:ind w:firstLine="567"/>
              <w:jc w:val="both"/>
              <w:rPr>
                <w:b/>
                <w:i/>
                <w:sz w:val="22"/>
              </w:rPr>
            </w:pPr>
            <w:r>
              <w:rPr>
                <w:b/>
                <w:i/>
                <w:sz w:val="22"/>
              </w:rPr>
              <w:t>Spēkā esošā redakcija</w:t>
            </w:r>
          </w:p>
          <w:p w:rsidR="00390036" w:rsidRDefault="00390036" w:rsidP="00390036">
            <w:pPr>
              <w:ind w:firstLine="567"/>
              <w:jc w:val="both"/>
              <w:rPr>
                <w:sz w:val="22"/>
              </w:rPr>
            </w:pPr>
          </w:p>
          <w:p w:rsidR="00390036" w:rsidRPr="00390036" w:rsidRDefault="00390036" w:rsidP="00390036">
            <w:pPr>
              <w:ind w:firstLine="567"/>
              <w:jc w:val="both"/>
              <w:rPr>
                <w:sz w:val="22"/>
              </w:rPr>
            </w:pPr>
            <w:r w:rsidRPr="00390036">
              <w:rPr>
                <w:sz w:val="22"/>
              </w:rPr>
              <w:t>7. Šā likuma 3.panta trešās daļas 9.</w:t>
            </w:r>
            <w:r w:rsidRPr="00390036">
              <w:rPr>
                <w:sz w:val="22"/>
                <w:vertAlign w:val="superscript"/>
              </w:rPr>
              <w:t>1</w:t>
            </w:r>
            <w:r w:rsidRPr="00390036">
              <w:rPr>
                <w:sz w:val="22"/>
              </w:rPr>
              <w:t xml:space="preserve"> un 9.</w:t>
            </w:r>
            <w:r w:rsidRPr="00390036">
              <w:rPr>
                <w:sz w:val="22"/>
                <w:vertAlign w:val="superscript"/>
              </w:rPr>
              <w:t>2</w:t>
            </w:r>
            <w:r w:rsidRPr="00390036">
              <w:rPr>
                <w:sz w:val="22"/>
              </w:rPr>
              <w:t xml:space="preserve"> punktā un 8.panta trešās daļas 15. un 15.</w:t>
            </w:r>
            <w:r w:rsidRPr="00390036">
              <w:rPr>
                <w:sz w:val="22"/>
                <w:vertAlign w:val="superscript"/>
              </w:rPr>
              <w:t>1</w:t>
            </w:r>
            <w:r w:rsidRPr="00390036">
              <w:rPr>
                <w:sz w:val="22"/>
              </w:rPr>
              <w:t xml:space="preserve"> punktā minētajam ienākumam, kā arī 11.panta divpadsmitajā daļā minētajam ienākumam no īpašuma tiek piemērota 10 procentu likme.</w:t>
            </w:r>
          </w:p>
          <w:p w:rsidR="00390036" w:rsidRDefault="00390036" w:rsidP="00390036">
            <w:pPr>
              <w:ind w:firstLine="567"/>
              <w:jc w:val="both"/>
              <w:rPr>
                <w:sz w:val="22"/>
              </w:rPr>
            </w:pPr>
            <w:r w:rsidRPr="00390036">
              <w:rPr>
                <w:sz w:val="22"/>
              </w:rPr>
              <w:t>7.</w:t>
            </w:r>
            <w:r w:rsidRPr="00390036">
              <w:rPr>
                <w:sz w:val="22"/>
                <w:vertAlign w:val="superscript"/>
              </w:rPr>
              <w:t xml:space="preserve">1 </w:t>
            </w:r>
            <w:r w:rsidRPr="00390036">
              <w:rPr>
                <w:sz w:val="22"/>
              </w:rPr>
              <w:t>Šā likuma 3.panta trešās daļas 12.punkta "b" apakšpunktā minētajam ienākumam tiek piemērota 5 procentu likme.</w:t>
            </w:r>
          </w:p>
          <w:p w:rsidR="00FB712E" w:rsidRDefault="00FB712E" w:rsidP="00390036">
            <w:pPr>
              <w:ind w:firstLine="567"/>
              <w:jc w:val="both"/>
              <w:rPr>
                <w:sz w:val="22"/>
              </w:rPr>
            </w:pPr>
          </w:p>
          <w:p w:rsidR="00FB712E" w:rsidRDefault="00FB712E" w:rsidP="00FB712E">
            <w:pPr>
              <w:ind w:firstLine="567"/>
              <w:jc w:val="both"/>
              <w:rPr>
                <w:sz w:val="22"/>
              </w:rPr>
            </w:pPr>
            <w:r w:rsidRPr="00E34534">
              <w:rPr>
                <w:b/>
                <w:i/>
                <w:sz w:val="22"/>
              </w:rPr>
              <w:t>Likuma redakcija ar grozījumiem, kas izdarīti ar 28.07.2017. likumu, kas stājas spēkā 01.01.2018.</w:t>
            </w:r>
          </w:p>
          <w:p w:rsidR="00FB712E" w:rsidRDefault="00FB712E" w:rsidP="00390036">
            <w:pPr>
              <w:ind w:firstLine="567"/>
              <w:jc w:val="both"/>
              <w:rPr>
                <w:sz w:val="22"/>
              </w:rPr>
            </w:pPr>
          </w:p>
          <w:p w:rsidR="00FB712E" w:rsidRPr="00390036" w:rsidRDefault="00FB712E" w:rsidP="00390036">
            <w:pPr>
              <w:ind w:firstLine="567"/>
              <w:jc w:val="both"/>
              <w:rPr>
                <w:sz w:val="22"/>
              </w:rPr>
            </w:pPr>
            <w:r w:rsidRPr="00FB712E">
              <w:rPr>
                <w:sz w:val="22"/>
              </w:rPr>
              <w:t>7. Šā likuma 3. panta trešās daļas 7.</w:t>
            </w:r>
            <w:r w:rsidRPr="00FB712E">
              <w:rPr>
                <w:sz w:val="22"/>
                <w:vertAlign w:val="superscript"/>
              </w:rPr>
              <w:t>1</w:t>
            </w:r>
            <w:r w:rsidRPr="00FB712E">
              <w:rPr>
                <w:sz w:val="22"/>
              </w:rPr>
              <w:t xml:space="preserve"> punktā minētajam ienākumam, ja šā ienākuma izmaksātājs atbilstoši šā likuma 17. panta divpadsmitajai un 12.</w:t>
            </w:r>
            <w:r w:rsidRPr="00FB712E">
              <w:rPr>
                <w:sz w:val="22"/>
                <w:vertAlign w:val="superscript"/>
              </w:rPr>
              <w:t>2</w:t>
            </w:r>
            <w:r w:rsidRPr="00FB712E">
              <w:rPr>
                <w:sz w:val="22"/>
              </w:rPr>
              <w:t xml:space="preserve"> daļai ietur nodokli ienākuma izmaksas vietā, tiek piemērota trīs procentu likme no izmaksātās atlīdzības apmēra.</w:t>
            </w:r>
          </w:p>
        </w:tc>
        <w:tc>
          <w:tcPr>
            <w:tcW w:w="3969" w:type="dxa"/>
            <w:shd w:val="clear" w:color="auto" w:fill="auto"/>
          </w:tcPr>
          <w:p w:rsidR="00390036" w:rsidRPr="00C35307" w:rsidRDefault="00390036" w:rsidP="00C35307">
            <w:pPr>
              <w:ind w:firstLine="567"/>
              <w:jc w:val="both"/>
              <w:rPr>
                <w:rFonts w:eastAsia="Times New Roman"/>
                <w:iCs/>
                <w:color w:val="000000"/>
                <w:sz w:val="22"/>
                <w:lang w:eastAsia="lv-LV"/>
              </w:rPr>
            </w:pPr>
          </w:p>
        </w:tc>
        <w:tc>
          <w:tcPr>
            <w:tcW w:w="567" w:type="dxa"/>
          </w:tcPr>
          <w:p w:rsidR="00390036" w:rsidRDefault="00BE5AA7" w:rsidP="00C139A3">
            <w:pPr>
              <w:jc w:val="center"/>
              <w:rPr>
                <w:rFonts w:eastAsia="Times New Roman"/>
                <w:b/>
                <w:iCs/>
                <w:color w:val="000000"/>
                <w:sz w:val="22"/>
                <w:lang w:eastAsia="lv-LV"/>
              </w:rPr>
            </w:pPr>
            <w:r>
              <w:rPr>
                <w:rFonts w:eastAsia="Times New Roman"/>
                <w:b/>
                <w:iCs/>
                <w:color w:val="000000"/>
                <w:sz w:val="22"/>
                <w:lang w:eastAsia="lv-LV"/>
              </w:rPr>
              <w:t>24</w:t>
            </w:r>
          </w:p>
          <w:p w:rsidR="00BE5AA7" w:rsidRDefault="00BE5AA7" w:rsidP="00C139A3">
            <w:pPr>
              <w:jc w:val="center"/>
              <w:rPr>
                <w:rFonts w:eastAsia="Times New Roman"/>
                <w:b/>
                <w:iCs/>
                <w:color w:val="000000"/>
                <w:sz w:val="22"/>
                <w:lang w:eastAsia="lv-LV"/>
              </w:rPr>
            </w:pPr>
          </w:p>
          <w:p w:rsidR="00BE5AA7" w:rsidRDefault="00BE5AA7" w:rsidP="00C139A3">
            <w:pPr>
              <w:jc w:val="center"/>
              <w:rPr>
                <w:rFonts w:eastAsia="Times New Roman"/>
                <w:b/>
                <w:iCs/>
                <w:color w:val="000000"/>
                <w:sz w:val="22"/>
                <w:lang w:eastAsia="lv-LV"/>
              </w:rPr>
            </w:pPr>
          </w:p>
          <w:p w:rsidR="00BE5AA7" w:rsidRDefault="00BE5AA7" w:rsidP="00C139A3">
            <w:pPr>
              <w:jc w:val="center"/>
              <w:rPr>
                <w:rFonts w:eastAsia="Times New Roman"/>
                <w:b/>
                <w:iCs/>
                <w:color w:val="000000"/>
                <w:sz w:val="22"/>
                <w:lang w:eastAsia="lv-LV"/>
              </w:rPr>
            </w:pPr>
          </w:p>
          <w:p w:rsidR="00BE5AA7" w:rsidRDefault="00BE5AA7" w:rsidP="00C139A3">
            <w:pPr>
              <w:jc w:val="center"/>
              <w:rPr>
                <w:rFonts w:eastAsia="Times New Roman"/>
                <w:b/>
                <w:iCs/>
                <w:color w:val="000000"/>
                <w:sz w:val="22"/>
                <w:lang w:eastAsia="lv-LV"/>
              </w:rPr>
            </w:pPr>
          </w:p>
          <w:p w:rsidR="00BE5AA7" w:rsidRDefault="00BE5AA7" w:rsidP="00C139A3">
            <w:pPr>
              <w:jc w:val="center"/>
              <w:rPr>
                <w:rFonts w:eastAsia="Times New Roman"/>
                <w:b/>
                <w:iCs/>
                <w:color w:val="000000"/>
                <w:sz w:val="22"/>
                <w:lang w:eastAsia="lv-LV"/>
              </w:rPr>
            </w:pPr>
          </w:p>
          <w:p w:rsidR="00BE5AA7" w:rsidRDefault="00BE5AA7" w:rsidP="00C139A3">
            <w:pPr>
              <w:jc w:val="center"/>
              <w:rPr>
                <w:rFonts w:eastAsia="Times New Roman"/>
                <w:b/>
                <w:iCs/>
                <w:color w:val="000000"/>
                <w:sz w:val="22"/>
                <w:lang w:eastAsia="lv-LV"/>
              </w:rPr>
            </w:pPr>
          </w:p>
          <w:p w:rsidR="00BE5AA7" w:rsidRPr="00C139A3" w:rsidRDefault="00BE5AA7" w:rsidP="00C139A3">
            <w:pPr>
              <w:jc w:val="center"/>
              <w:rPr>
                <w:rFonts w:eastAsia="Times New Roman"/>
                <w:b/>
                <w:iCs/>
                <w:color w:val="000000"/>
                <w:sz w:val="22"/>
                <w:lang w:eastAsia="lv-LV"/>
              </w:rPr>
            </w:pPr>
            <w:r>
              <w:rPr>
                <w:rFonts w:eastAsia="Times New Roman"/>
                <w:b/>
                <w:iCs/>
                <w:color w:val="000000"/>
                <w:sz w:val="22"/>
                <w:lang w:eastAsia="lv-LV"/>
              </w:rPr>
              <w:t>25</w:t>
            </w:r>
          </w:p>
        </w:tc>
        <w:tc>
          <w:tcPr>
            <w:tcW w:w="3969" w:type="dxa"/>
          </w:tcPr>
          <w:p w:rsidR="00390036" w:rsidRDefault="00390036" w:rsidP="00C35307">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I.Parādnieks, I.Dālderis</w:t>
            </w:r>
          </w:p>
          <w:p w:rsidR="00390036" w:rsidRPr="00390036" w:rsidRDefault="00390036" w:rsidP="00390036">
            <w:pPr>
              <w:ind w:firstLine="567"/>
              <w:jc w:val="both"/>
              <w:rPr>
                <w:rFonts w:eastAsia="Times New Roman"/>
                <w:iCs/>
                <w:color w:val="000000"/>
                <w:sz w:val="22"/>
                <w:lang w:eastAsia="lv-LV"/>
              </w:rPr>
            </w:pPr>
            <w:r w:rsidRPr="00390036">
              <w:rPr>
                <w:rFonts w:eastAsia="Times New Roman"/>
                <w:iCs/>
                <w:color w:val="000000"/>
                <w:sz w:val="22"/>
                <w:lang w:eastAsia="lv-LV"/>
              </w:rPr>
              <w:t>Papildināt 15. pantu ar jaunu apakšpunktu 7</w:t>
            </w:r>
            <w:r w:rsidRPr="00390036">
              <w:rPr>
                <w:rFonts w:eastAsia="Times New Roman"/>
                <w:iCs/>
                <w:color w:val="000000"/>
                <w:sz w:val="22"/>
                <w:vertAlign w:val="superscript"/>
                <w:lang w:eastAsia="lv-LV"/>
              </w:rPr>
              <w:t>2</w:t>
            </w:r>
            <w:r w:rsidRPr="00390036">
              <w:rPr>
                <w:rFonts w:eastAsia="Times New Roman"/>
                <w:iCs/>
                <w:color w:val="000000"/>
                <w:sz w:val="22"/>
                <w:lang w:eastAsia="lv-LV"/>
              </w:rPr>
              <w:t xml:space="preserve"> šādā redakcijā:</w:t>
            </w:r>
          </w:p>
          <w:p w:rsidR="00390036" w:rsidRDefault="00390036" w:rsidP="00390036">
            <w:pPr>
              <w:ind w:firstLine="567"/>
              <w:jc w:val="both"/>
              <w:rPr>
                <w:rFonts w:eastAsia="Times New Roman"/>
                <w:iCs/>
                <w:color w:val="000000"/>
                <w:sz w:val="22"/>
                <w:lang w:eastAsia="lv-LV"/>
              </w:rPr>
            </w:pPr>
            <w:r w:rsidRPr="00390036">
              <w:rPr>
                <w:rFonts w:eastAsia="Times New Roman"/>
                <w:iCs/>
                <w:color w:val="000000"/>
                <w:sz w:val="22"/>
                <w:lang w:eastAsia="lv-LV"/>
              </w:rPr>
              <w:t>„7</w:t>
            </w:r>
            <w:r w:rsidRPr="00390036">
              <w:rPr>
                <w:rFonts w:eastAsia="Times New Roman"/>
                <w:iCs/>
                <w:color w:val="000000"/>
                <w:sz w:val="22"/>
                <w:vertAlign w:val="superscript"/>
                <w:lang w:eastAsia="lv-LV"/>
              </w:rPr>
              <w:t>2</w:t>
            </w:r>
            <w:r w:rsidRPr="00390036">
              <w:rPr>
                <w:rFonts w:eastAsia="Times New Roman"/>
                <w:iCs/>
                <w:color w:val="000000"/>
                <w:sz w:val="22"/>
                <w:lang w:eastAsia="lv-LV"/>
              </w:rPr>
              <w:t xml:space="preserve"> Šā likuma 3.panta trešās daļas 3.punkta minētajam ienākumam tiek piemērota 10 procentu likme.“</w:t>
            </w:r>
          </w:p>
          <w:p w:rsidR="00FB712E" w:rsidRPr="00390036" w:rsidRDefault="00FB712E" w:rsidP="00FB712E">
            <w:pPr>
              <w:jc w:val="both"/>
              <w:rPr>
                <w:rFonts w:eastAsia="Times New Roman"/>
                <w:iCs/>
                <w:color w:val="000000"/>
                <w:sz w:val="22"/>
                <w:lang w:eastAsia="lv-LV"/>
              </w:rPr>
            </w:pPr>
          </w:p>
          <w:p w:rsidR="00FB712E" w:rsidRDefault="00FB712E" w:rsidP="00FB712E">
            <w:pPr>
              <w:ind w:firstLine="567"/>
              <w:jc w:val="both"/>
              <w:rPr>
                <w:rFonts w:eastAsia="Times New Roman"/>
                <w:b/>
                <w:color w:val="000000"/>
                <w:sz w:val="22"/>
                <w:u w:val="single"/>
                <w:lang w:eastAsia="lv-LV"/>
              </w:rPr>
            </w:pPr>
            <w:r>
              <w:rPr>
                <w:rFonts w:eastAsia="Times New Roman"/>
                <w:b/>
                <w:color w:val="000000"/>
                <w:sz w:val="22"/>
                <w:u w:val="single"/>
                <w:lang w:eastAsia="lv-LV"/>
              </w:rPr>
              <w:t>Finanšu ministre D.Reizniece-Ozola</w:t>
            </w:r>
          </w:p>
          <w:p w:rsidR="00FB712E" w:rsidRPr="00FB712E" w:rsidRDefault="00FB712E" w:rsidP="00FB712E">
            <w:pPr>
              <w:ind w:firstLine="567"/>
              <w:jc w:val="both"/>
              <w:rPr>
                <w:rFonts w:eastAsia="Times New Roman"/>
                <w:iCs/>
                <w:color w:val="000000"/>
                <w:sz w:val="22"/>
                <w:lang w:eastAsia="lv-LV"/>
              </w:rPr>
            </w:pPr>
            <w:r w:rsidRPr="00FB712E">
              <w:rPr>
                <w:rFonts w:eastAsia="Times New Roman"/>
                <w:iCs/>
                <w:color w:val="000000"/>
                <w:sz w:val="22"/>
                <w:lang w:eastAsia="lv-LV"/>
              </w:rPr>
              <w:t>Papildināt likumprojekta 9.pantu ar daļu šādā redakcijā:</w:t>
            </w:r>
          </w:p>
          <w:p w:rsidR="00FB712E" w:rsidRPr="00FB712E" w:rsidRDefault="00FB712E" w:rsidP="00FB712E">
            <w:pPr>
              <w:ind w:firstLine="567"/>
              <w:jc w:val="both"/>
              <w:rPr>
                <w:rFonts w:eastAsia="Times New Roman"/>
                <w:iCs/>
                <w:color w:val="000000"/>
                <w:sz w:val="22"/>
                <w:lang w:eastAsia="lv-LV"/>
              </w:rPr>
            </w:pPr>
            <w:r w:rsidRPr="00FB712E">
              <w:rPr>
                <w:rFonts w:eastAsia="Times New Roman"/>
                <w:iCs/>
                <w:color w:val="000000"/>
                <w:sz w:val="22"/>
                <w:lang w:eastAsia="lv-LV"/>
              </w:rPr>
              <w:t>“papildināt pantu ar 7.</w:t>
            </w:r>
            <w:r w:rsidRPr="00FB712E">
              <w:rPr>
                <w:rFonts w:eastAsia="Times New Roman"/>
                <w:iCs/>
                <w:color w:val="000000"/>
                <w:sz w:val="22"/>
                <w:vertAlign w:val="superscript"/>
                <w:lang w:eastAsia="lv-LV"/>
              </w:rPr>
              <w:t xml:space="preserve">1 </w:t>
            </w:r>
            <w:r w:rsidRPr="00FB712E">
              <w:rPr>
                <w:rFonts w:eastAsia="Times New Roman"/>
                <w:iCs/>
                <w:color w:val="000000"/>
                <w:sz w:val="22"/>
                <w:lang w:eastAsia="lv-LV"/>
              </w:rPr>
              <w:t>daļu šādā redakcijā:</w:t>
            </w:r>
          </w:p>
          <w:p w:rsidR="00390036" w:rsidRPr="00390036" w:rsidRDefault="00FB712E" w:rsidP="00FB712E">
            <w:pPr>
              <w:ind w:firstLine="567"/>
              <w:jc w:val="both"/>
              <w:rPr>
                <w:rFonts w:eastAsia="Times New Roman"/>
                <w:iCs/>
                <w:color w:val="000000"/>
                <w:sz w:val="22"/>
                <w:lang w:eastAsia="lv-LV"/>
              </w:rPr>
            </w:pPr>
            <w:r w:rsidRPr="00FB712E">
              <w:rPr>
                <w:rFonts w:eastAsia="Times New Roman"/>
                <w:iCs/>
                <w:color w:val="000000"/>
                <w:sz w:val="22"/>
                <w:lang w:eastAsia="lv-LV"/>
              </w:rPr>
              <w:t>“7.</w:t>
            </w:r>
            <w:r w:rsidRPr="00FB712E">
              <w:rPr>
                <w:rFonts w:eastAsia="Times New Roman"/>
                <w:iCs/>
                <w:color w:val="000000"/>
                <w:sz w:val="22"/>
                <w:vertAlign w:val="superscript"/>
                <w:lang w:eastAsia="lv-LV"/>
              </w:rPr>
              <w:t xml:space="preserve">1 </w:t>
            </w:r>
            <w:r w:rsidRPr="00FB712E">
              <w:rPr>
                <w:rFonts w:eastAsia="Times New Roman"/>
                <w:iCs/>
                <w:color w:val="000000"/>
                <w:sz w:val="22"/>
                <w:lang w:eastAsia="lv-LV"/>
              </w:rPr>
              <w:t>Šā likuma 3. panta trešās daļas 3.punktā un 12. punkta “a” apakšpunktā minētajam ienākumam tiek piemērota 23 procentu likme.””.</w:t>
            </w:r>
          </w:p>
        </w:tc>
        <w:tc>
          <w:tcPr>
            <w:tcW w:w="1418" w:type="dxa"/>
          </w:tcPr>
          <w:p w:rsidR="00390036" w:rsidRPr="00C35307" w:rsidRDefault="00390036" w:rsidP="00C35307">
            <w:pPr>
              <w:ind w:firstLine="567"/>
              <w:jc w:val="both"/>
              <w:rPr>
                <w:rFonts w:eastAsia="Times New Roman"/>
                <w:iCs/>
                <w:color w:val="000000"/>
                <w:sz w:val="22"/>
                <w:lang w:eastAsia="lv-LV"/>
              </w:rPr>
            </w:pPr>
          </w:p>
        </w:tc>
        <w:tc>
          <w:tcPr>
            <w:tcW w:w="1418" w:type="dxa"/>
          </w:tcPr>
          <w:p w:rsidR="00390036" w:rsidRPr="00C35307" w:rsidRDefault="00390036" w:rsidP="00C35307">
            <w:pPr>
              <w:ind w:firstLine="567"/>
              <w:jc w:val="both"/>
              <w:rPr>
                <w:rFonts w:eastAsia="Times New Roman"/>
                <w:iCs/>
                <w:color w:val="000000"/>
                <w:sz w:val="22"/>
                <w:lang w:eastAsia="lv-LV"/>
              </w:rPr>
            </w:pPr>
          </w:p>
        </w:tc>
      </w:tr>
      <w:tr w:rsidR="00C139A3" w:rsidRPr="001B3F41" w:rsidTr="0019520E">
        <w:tc>
          <w:tcPr>
            <w:tcW w:w="3969" w:type="dxa"/>
            <w:shd w:val="clear" w:color="auto" w:fill="auto"/>
          </w:tcPr>
          <w:p w:rsidR="00C139A3" w:rsidRDefault="00C139A3" w:rsidP="005012EB">
            <w:pPr>
              <w:ind w:firstLine="567"/>
              <w:jc w:val="both"/>
              <w:rPr>
                <w:sz w:val="22"/>
              </w:rPr>
            </w:pPr>
            <w:r w:rsidRPr="00E34534">
              <w:rPr>
                <w:b/>
                <w:i/>
                <w:sz w:val="22"/>
              </w:rPr>
              <w:t>Likuma redakcija ar grozījumiem, kas izdarīti ar 28.07.2017. likumu, kas stājas spēkā 01.01.2018.</w:t>
            </w:r>
          </w:p>
          <w:p w:rsidR="00C139A3" w:rsidRDefault="00C139A3" w:rsidP="005012EB">
            <w:pPr>
              <w:ind w:firstLine="567"/>
              <w:jc w:val="both"/>
              <w:rPr>
                <w:sz w:val="22"/>
              </w:rPr>
            </w:pPr>
          </w:p>
          <w:p w:rsidR="00C139A3" w:rsidRPr="00890DDF" w:rsidRDefault="00C139A3" w:rsidP="005012EB">
            <w:pPr>
              <w:ind w:firstLine="567"/>
              <w:jc w:val="both"/>
              <w:rPr>
                <w:sz w:val="22"/>
              </w:rPr>
            </w:pPr>
            <w:r w:rsidRPr="00890DDF">
              <w:rPr>
                <w:sz w:val="22"/>
              </w:rPr>
              <w:t xml:space="preserve">17. Nodokļa likme, ja maksātājs ienākuma izmaksātājam nav iesniedzis algas nodokļa grāmatiņu, ir 23 procenti, ja šā panta sešpadsmitajā daļā nav noteikts citādi. No maksātāja mēneša ienākuma šā likuma </w:t>
            </w:r>
            <w:r w:rsidRPr="00DF2926">
              <w:rPr>
                <w:sz w:val="22"/>
              </w:rPr>
              <w:t>3. panta</w:t>
            </w:r>
            <w:r w:rsidRPr="00890DDF">
              <w:rPr>
                <w:sz w:val="22"/>
              </w:rPr>
              <w:t xml:space="preserve"> otrās daļas 1. punktā minētos atskaitāmos izdevumus atskaita tā, kā tas saskaņā ar šā panta piecpadsmito daļu noteikts maksātāja mēneša ienākuma daļai, kas pārsniedz 1667 </w:t>
            </w:r>
            <w:r w:rsidRPr="00890DDF">
              <w:rPr>
                <w:i/>
                <w:iCs/>
                <w:sz w:val="22"/>
              </w:rPr>
              <w:t>euro</w:t>
            </w:r>
            <w:r w:rsidRPr="00890DDF">
              <w:rPr>
                <w:sz w:val="22"/>
              </w:rPr>
              <w:t xml:space="preserve"> mēnesī.</w:t>
            </w:r>
          </w:p>
        </w:tc>
        <w:tc>
          <w:tcPr>
            <w:tcW w:w="3969" w:type="dxa"/>
            <w:shd w:val="clear" w:color="auto" w:fill="auto"/>
          </w:tcPr>
          <w:p w:rsidR="00C139A3" w:rsidRPr="00C35307" w:rsidRDefault="00C139A3" w:rsidP="00C35307">
            <w:pPr>
              <w:ind w:firstLine="567"/>
              <w:jc w:val="both"/>
              <w:rPr>
                <w:rFonts w:eastAsia="Times New Roman"/>
                <w:iCs/>
                <w:color w:val="000000"/>
                <w:sz w:val="22"/>
                <w:lang w:eastAsia="lv-LV"/>
              </w:rPr>
            </w:pPr>
            <w:r w:rsidRPr="00C35307">
              <w:rPr>
                <w:rFonts w:eastAsia="Times New Roman"/>
                <w:iCs/>
                <w:color w:val="000000"/>
                <w:sz w:val="22"/>
                <w:lang w:eastAsia="lv-LV"/>
              </w:rPr>
              <w:t>izteikt septiņpadsmito daļu šādā redakcijā:</w:t>
            </w:r>
          </w:p>
          <w:p w:rsidR="00C139A3" w:rsidRPr="00E202D3" w:rsidRDefault="00C139A3" w:rsidP="00C35307">
            <w:pPr>
              <w:ind w:firstLine="567"/>
              <w:jc w:val="both"/>
              <w:rPr>
                <w:rFonts w:eastAsia="Times New Roman"/>
                <w:color w:val="000000"/>
                <w:sz w:val="22"/>
                <w:lang w:eastAsia="lv-LV"/>
              </w:rPr>
            </w:pPr>
            <w:r w:rsidRPr="00C35307">
              <w:rPr>
                <w:rFonts w:eastAsia="Times New Roman"/>
                <w:iCs/>
                <w:color w:val="000000"/>
                <w:sz w:val="22"/>
                <w:lang w:eastAsia="lv-LV"/>
              </w:rPr>
              <w:t>"17. Nodokļa likme, ja maksātājs ienākuma izmaksātājam nav iesniedzis algas nodokļa grāmatiņu, ir 23 procenti, ja šā panta sešpadsmitajā, astoņpadsmitajā vai divdesmitajā daļā nav noteikts citādi. No maksātāja mēneša ienākuma šā likuma 3. panta otrās daļas 1. punktā minētos atskaitāmos izdevumus atskaita tā, kā tas saskaņā ar šā panta piecpadsmito daļu noteikts maksātāja mēneša ienākuma daļai, kas pārsniedz 1667 </w:t>
            </w:r>
            <w:r w:rsidRPr="00C35307">
              <w:rPr>
                <w:rFonts w:eastAsia="Times New Roman"/>
                <w:i/>
                <w:color w:val="000000"/>
                <w:sz w:val="22"/>
                <w:lang w:eastAsia="lv-LV"/>
              </w:rPr>
              <w:t xml:space="preserve">euro </w:t>
            </w:r>
            <w:r w:rsidRPr="00C35307">
              <w:rPr>
                <w:rFonts w:eastAsia="Times New Roman"/>
                <w:iCs/>
                <w:color w:val="000000"/>
                <w:sz w:val="22"/>
                <w:lang w:eastAsia="lv-LV"/>
              </w:rPr>
              <w:t>mēnesī. Šā likuma 10. panta pirmās daļas 4. punktā minētos izdevumus no ienākuma atskaita pirms nodokļa aprēķināšanas.";</w:t>
            </w:r>
          </w:p>
        </w:tc>
        <w:tc>
          <w:tcPr>
            <w:tcW w:w="567" w:type="dxa"/>
          </w:tcPr>
          <w:p w:rsidR="00C139A3" w:rsidRPr="00C139A3" w:rsidRDefault="00C139A3" w:rsidP="00C139A3">
            <w:pPr>
              <w:jc w:val="center"/>
              <w:rPr>
                <w:rFonts w:eastAsia="Times New Roman"/>
                <w:b/>
                <w:iCs/>
                <w:color w:val="000000"/>
                <w:sz w:val="22"/>
                <w:lang w:eastAsia="lv-LV"/>
              </w:rPr>
            </w:pPr>
          </w:p>
        </w:tc>
        <w:tc>
          <w:tcPr>
            <w:tcW w:w="3969" w:type="dxa"/>
          </w:tcPr>
          <w:p w:rsidR="00C139A3" w:rsidRPr="00C35307" w:rsidRDefault="00C139A3" w:rsidP="00C35307">
            <w:pPr>
              <w:ind w:firstLine="567"/>
              <w:jc w:val="both"/>
              <w:rPr>
                <w:rFonts w:eastAsia="Times New Roman"/>
                <w:iCs/>
                <w:color w:val="000000"/>
                <w:sz w:val="22"/>
                <w:lang w:eastAsia="lv-LV"/>
              </w:rPr>
            </w:pPr>
          </w:p>
        </w:tc>
        <w:tc>
          <w:tcPr>
            <w:tcW w:w="1418" w:type="dxa"/>
          </w:tcPr>
          <w:p w:rsidR="00C139A3" w:rsidRPr="00C35307" w:rsidRDefault="00C139A3" w:rsidP="00C35307">
            <w:pPr>
              <w:ind w:firstLine="567"/>
              <w:jc w:val="both"/>
              <w:rPr>
                <w:rFonts w:eastAsia="Times New Roman"/>
                <w:iCs/>
                <w:color w:val="000000"/>
                <w:sz w:val="22"/>
                <w:lang w:eastAsia="lv-LV"/>
              </w:rPr>
            </w:pPr>
          </w:p>
        </w:tc>
        <w:tc>
          <w:tcPr>
            <w:tcW w:w="1418" w:type="dxa"/>
          </w:tcPr>
          <w:p w:rsidR="00C139A3" w:rsidRPr="00C35307" w:rsidRDefault="00C139A3" w:rsidP="00C35307">
            <w:pPr>
              <w:ind w:firstLine="567"/>
              <w:jc w:val="both"/>
              <w:rPr>
                <w:rFonts w:eastAsia="Times New Roman"/>
                <w:iCs/>
                <w:color w:val="000000"/>
                <w:sz w:val="22"/>
                <w:lang w:eastAsia="lv-LV"/>
              </w:rPr>
            </w:pPr>
          </w:p>
        </w:tc>
      </w:tr>
      <w:tr w:rsidR="00917BA9" w:rsidRPr="001B3F41" w:rsidTr="0019520E">
        <w:tc>
          <w:tcPr>
            <w:tcW w:w="3969" w:type="dxa"/>
            <w:shd w:val="clear" w:color="auto" w:fill="auto"/>
          </w:tcPr>
          <w:p w:rsidR="00917BA9" w:rsidRDefault="00BE3DF4" w:rsidP="005012EB">
            <w:pPr>
              <w:ind w:firstLine="567"/>
              <w:jc w:val="both"/>
              <w:rPr>
                <w:b/>
                <w:i/>
                <w:sz w:val="22"/>
              </w:rPr>
            </w:pPr>
            <w:r w:rsidRPr="00E34534">
              <w:rPr>
                <w:b/>
                <w:i/>
                <w:sz w:val="22"/>
              </w:rPr>
              <w:t>Likuma redakcija ar grozījumiem, kas izdarīti ar 28.07.2017. likumu, kas stājas spēkā 01.01.2018.</w:t>
            </w:r>
          </w:p>
          <w:p w:rsidR="00BE3DF4" w:rsidRDefault="00BE3DF4" w:rsidP="005012EB">
            <w:pPr>
              <w:ind w:firstLine="567"/>
              <w:jc w:val="both"/>
              <w:rPr>
                <w:b/>
                <w:i/>
                <w:sz w:val="22"/>
              </w:rPr>
            </w:pPr>
          </w:p>
          <w:p w:rsidR="00BE3DF4" w:rsidRPr="00BE3DF4" w:rsidRDefault="00A15629" w:rsidP="005012EB">
            <w:pPr>
              <w:ind w:firstLine="567"/>
              <w:jc w:val="both"/>
              <w:rPr>
                <w:sz w:val="22"/>
              </w:rPr>
            </w:pPr>
            <w:r w:rsidRPr="00A15629">
              <w:rPr>
                <w:sz w:val="22"/>
              </w:rPr>
              <w:t>18. Nodokļa likmi 20 procentu apmērā taksācijas gada laikā piemēro ienākumiem no autoratlīdzības par literārajiem darbiem, tai skaitā darbiem, kas radīti, izdoti, izpildīti vai citādi izmantoti presē un citos masu informācijas līdzekļos.</w:t>
            </w:r>
          </w:p>
        </w:tc>
        <w:tc>
          <w:tcPr>
            <w:tcW w:w="3969" w:type="dxa"/>
            <w:shd w:val="clear" w:color="auto" w:fill="auto"/>
          </w:tcPr>
          <w:p w:rsidR="00917BA9" w:rsidRPr="00C35307" w:rsidRDefault="00917BA9" w:rsidP="00C35307">
            <w:pPr>
              <w:ind w:firstLine="567"/>
              <w:jc w:val="both"/>
              <w:rPr>
                <w:rFonts w:eastAsia="Times New Roman"/>
                <w:iCs/>
                <w:color w:val="000000"/>
                <w:sz w:val="22"/>
                <w:lang w:eastAsia="lv-LV"/>
              </w:rPr>
            </w:pPr>
          </w:p>
        </w:tc>
        <w:tc>
          <w:tcPr>
            <w:tcW w:w="567" w:type="dxa"/>
          </w:tcPr>
          <w:p w:rsidR="00917BA9" w:rsidRPr="00C139A3" w:rsidRDefault="00BE5AA7" w:rsidP="00C139A3">
            <w:pPr>
              <w:jc w:val="center"/>
              <w:rPr>
                <w:rFonts w:eastAsia="Times New Roman"/>
                <w:b/>
                <w:iCs/>
                <w:color w:val="000000"/>
                <w:sz w:val="22"/>
                <w:lang w:eastAsia="lv-LV"/>
              </w:rPr>
            </w:pPr>
            <w:r>
              <w:rPr>
                <w:rFonts w:eastAsia="Times New Roman"/>
                <w:b/>
                <w:iCs/>
                <w:color w:val="000000"/>
                <w:sz w:val="22"/>
                <w:lang w:eastAsia="lv-LV"/>
              </w:rPr>
              <w:t>26</w:t>
            </w:r>
          </w:p>
        </w:tc>
        <w:tc>
          <w:tcPr>
            <w:tcW w:w="3969" w:type="dxa"/>
          </w:tcPr>
          <w:p w:rsidR="00917BA9" w:rsidRDefault="00296E1E" w:rsidP="00C35307">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I.Parādnieks, I.Dālderis</w:t>
            </w:r>
          </w:p>
          <w:p w:rsidR="00BE3DF4" w:rsidRPr="00BE3DF4" w:rsidRDefault="00BE3DF4" w:rsidP="00BE3DF4">
            <w:pPr>
              <w:ind w:firstLine="567"/>
              <w:jc w:val="both"/>
              <w:rPr>
                <w:rFonts w:eastAsia="Times New Roman"/>
                <w:iCs/>
                <w:color w:val="000000"/>
                <w:sz w:val="22"/>
                <w:lang w:eastAsia="lv-LV"/>
              </w:rPr>
            </w:pPr>
            <w:r w:rsidRPr="00BE3DF4">
              <w:rPr>
                <w:rFonts w:eastAsia="Times New Roman"/>
                <w:iCs/>
                <w:color w:val="000000"/>
                <w:sz w:val="22"/>
                <w:lang w:eastAsia="lv-LV"/>
              </w:rPr>
              <w:t>Izteikt 15. panta 18.punktu šādā redakcijā:</w:t>
            </w:r>
          </w:p>
          <w:p w:rsidR="00296E1E" w:rsidRPr="00296E1E" w:rsidRDefault="00BE3DF4" w:rsidP="00BE3DF4">
            <w:pPr>
              <w:ind w:firstLine="567"/>
              <w:jc w:val="both"/>
              <w:rPr>
                <w:rFonts w:eastAsia="Times New Roman"/>
                <w:iCs/>
                <w:color w:val="000000"/>
                <w:sz w:val="22"/>
                <w:lang w:eastAsia="lv-LV"/>
              </w:rPr>
            </w:pPr>
            <w:r w:rsidRPr="00BE3DF4">
              <w:rPr>
                <w:rFonts w:eastAsia="Times New Roman"/>
                <w:iCs/>
                <w:color w:val="000000"/>
                <w:sz w:val="22"/>
                <w:lang w:eastAsia="lv-LV"/>
              </w:rPr>
              <w:t>„Nodokļa likmi 20 procentu apmērā taksācijas gada laikā piemēro autoru un izpildītāju ienākumiem no autoratlīdzības.“</w:t>
            </w:r>
          </w:p>
        </w:tc>
        <w:tc>
          <w:tcPr>
            <w:tcW w:w="1418" w:type="dxa"/>
          </w:tcPr>
          <w:p w:rsidR="00917BA9" w:rsidRPr="00C35307" w:rsidRDefault="00917BA9" w:rsidP="00C35307">
            <w:pPr>
              <w:ind w:firstLine="567"/>
              <w:jc w:val="both"/>
              <w:rPr>
                <w:rFonts w:eastAsia="Times New Roman"/>
                <w:iCs/>
                <w:color w:val="000000"/>
                <w:sz w:val="22"/>
                <w:lang w:eastAsia="lv-LV"/>
              </w:rPr>
            </w:pPr>
          </w:p>
        </w:tc>
        <w:tc>
          <w:tcPr>
            <w:tcW w:w="1418" w:type="dxa"/>
          </w:tcPr>
          <w:p w:rsidR="00917BA9" w:rsidRPr="00C35307" w:rsidRDefault="00917BA9" w:rsidP="00C35307">
            <w:pPr>
              <w:ind w:firstLine="567"/>
              <w:jc w:val="both"/>
              <w:rPr>
                <w:rFonts w:eastAsia="Times New Roman"/>
                <w:iCs/>
                <w:color w:val="000000"/>
                <w:sz w:val="22"/>
                <w:lang w:eastAsia="lv-LV"/>
              </w:rPr>
            </w:pPr>
          </w:p>
        </w:tc>
      </w:tr>
      <w:tr w:rsidR="00C139A3" w:rsidRPr="001B3F41" w:rsidTr="0019520E">
        <w:tc>
          <w:tcPr>
            <w:tcW w:w="3969" w:type="dxa"/>
            <w:shd w:val="clear" w:color="auto" w:fill="auto"/>
          </w:tcPr>
          <w:p w:rsidR="00C139A3" w:rsidRDefault="00C139A3" w:rsidP="005012EB">
            <w:pPr>
              <w:ind w:firstLine="567"/>
              <w:jc w:val="both"/>
              <w:rPr>
                <w:b/>
                <w:i/>
                <w:sz w:val="22"/>
              </w:rPr>
            </w:pPr>
            <w:r w:rsidRPr="00E34534">
              <w:rPr>
                <w:b/>
                <w:i/>
                <w:sz w:val="22"/>
              </w:rPr>
              <w:t>Likuma redakcija ar grozījumiem, kas izdarīti ar 28.07.2017. likumu, kas stājas spēkā 01.01.2018.</w:t>
            </w:r>
          </w:p>
          <w:p w:rsidR="00C139A3" w:rsidRDefault="00C139A3" w:rsidP="005012EB">
            <w:pPr>
              <w:ind w:firstLine="567"/>
              <w:jc w:val="both"/>
              <w:rPr>
                <w:b/>
                <w:i/>
                <w:sz w:val="22"/>
              </w:rPr>
            </w:pPr>
          </w:p>
          <w:p w:rsidR="00C139A3" w:rsidRPr="00DF2926" w:rsidRDefault="00C139A3" w:rsidP="005012EB">
            <w:pPr>
              <w:ind w:firstLine="567"/>
              <w:jc w:val="both"/>
              <w:rPr>
                <w:sz w:val="22"/>
              </w:rPr>
            </w:pPr>
            <w:r w:rsidRPr="00DF2926">
              <w:rPr>
                <w:sz w:val="22"/>
              </w:rPr>
              <w:t xml:space="preserve">19. Šā panta septiņpadsmitajā </w:t>
            </w:r>
            <w:r w:rsidRPr="00DF2926">
              <w:rPr>
                <w:sz w:val="22"/>
                <w:u w:val="single"/>
              </w:rPr>
              <w:t>un astoņpadsmitajā</w:t>
            </w:r>
            <w:r w:rsidRPr="00DF2926">
              <w:rPr>
                <w:sz w:val="22"/>
              </w:rPr>
              <w:t xml:space="preserve"> daļā minētos ienākumus iekļauj taksācijas gada kopējā apliekamajā ienākumā un tiem rezumējošā kārtībā piemēro šā panta otrajā daļā noteiktās likmes.</w:t>
            </w:r>
          </w:p>
        </w:tc>
        <w:tc>
          <w:tcPr>
            <w:tcW w:w="3969" w:type="dxa"/>
            <w:shd w:val="clear" w:color="auto" w:fill="auto"/>
          </w:tcPr>
          <w:p w:rsidR="00C139A3" w:rsidRPr="00E202D3" w:rsidRDefault="00C139A3" w:rsidP="00E202D3">
            <w:pPr>
              <w:ind w:firstLine="567"/>
              <w:jc w:val="both"/>
              <w:rPr>
                <w:rFonts w:eastAsia="Times New Roman"/>
                <w:color w:val="000000"/>
                <w:sz w:val="22"/>
                <w:lang w:eastAsia="lv-LV"/>
              </w:rPr>
            </w:pPr>
            <w:r w:rsidRPr="00230A74">
              <w:rPr>
                <w:rFonts w:eastAsia="Times New Roman"/>
                <w:iCs/>
                <w:color w:val="000000"/>
                <w:sz w:val="22"/>
                <w:lang w:eastAsia="lv-LV"/>
              </w:rPr>
              <w:t>aizstāt deviņpadsmitajā daļā vārdus "un astoņpadsmitajā" ar vārdiem "astoņpadsmitajā, divdesmitajā un divdesmit ceturtajā";</w:t>
            </w:r>
          </w:p>
        </w:tc>
        <w:tc>
          <w:tcPr>
            <w:tcW w:w="567" w:type="dxa"/>
          </w:tcPr>
          <w:p w:rsidR="00C139A3" w:rsidRPr="00C139A3" w:rsidRDefault="00C139A3" w:rsidP="00C139A3">
            <w:pPr>
              <w:jc w:val="center"/>
              <w:rPr>
                <w:rFonts w:eastAsia="Times New Roman"/>
                <w:b/>
                <w:iCs/>
                <w:color w:val="000000"/>
                <w:sz w:val="22"/>
                <w:lang w:eastAsia="lv-LV"/>
              </w:rPr>
            </w:pPr>
          </w:p>
        </w:tc>
        <w:tc>
          <w:tcPr>
            <w:tcW w:w="3969" w:type="dxa"/>
          </w:tcPr>
          <w:p w:rsidR="00C139A3" w:rsidRPr="00230A74" w:rsidRDefault="00C139A3" w:rsidP="00E202D3">
            <w:pPr>
              <w:ind w:firstLine="567"/>
              <w:jc w:val="both"/>
              <w:rPr>
                <w:rFonts w:eastAsia="Times New Roman"/>
                <w:iCs/>
                <w:color w:val="000000"/>
                <w:sz w:val="22"/>
                <w:lang w:eastAsia="lv-LV"/>
              </w:rPr>
            </w:pPr>
          </w:p>
        </w:tc>
        <w:tc>
          <w:tcPr>
            <w:tcW w:w="1418" w:type="dxa"/>
          </w:tcPr>
          <w:p w:rsidR="00C139A3" w:rsidRPr="00230A74" w:rsidRDefault="00C139A3" w:rsidP="00E202D3">
            <w:pPr>
              <w:ind w:firstLine="567"/>
              <w:jc w:val="both"/>
              <w:rPr>
                <w:rFonts w:eastAsia="Times New Roman"/>
                <w:iCs/>
                <w:color w:val="000000"/>
                <w:sz w:val="22"/>
                <w:lang w:eastAsia="lv-LV"/>
              </w:rPr>
            </w:pPr>
          </w:p>
        </w:tc>
        <w:tc>
          <w:tcPr>
            <w:tcW w:w="1418" w:type="dxa"/>
          </w:tcPr>
          <w:p w:rsidR="00C139A3" w:rsidRPr="00230A74" w:rsidRDefault="00C139A3" w:rsidP="00E202D3">
            <w:pPr>
              <w:ind w:firstLine="567"/>
              <w:jc w:val="both"/>
              <w:rPr>
                <w:rFonts w:eastAsia="Times New Roman"/>
                <w:iCs/>
                <w:color w:val="000000"/>
                <w:sz w:val="22"/>
                <w:lang w:eastAsia="lv-LV"/>
              </w:rPr>
            </w:pPr>
          </w:p>
        </w:tc>
      </w:tr>
      <w:tr w:rsidR="00C139A3" w:rsidRPr="001B3F41" w:rsidTr="0019520E">
        <w:tc>
          <w:tcPr>
            <w:tcW w:w="3969" w:type="dxa"/>
            <w:shd w:val="clear" w:color="auto" w:fill="auto"/>
          </w:tcPr>
          <w:p w:rsidR="00C139A3" w:rsidRPr="00536B9D" w:rsidRDefault="00C139A3" w:rsidP="005012EB">
            <w:pPr>
              <w:ind w:firstLine="567"/>
              <w:jc w:val="both"/>
              <w:rPr>
                <w:b/>
                <w:sz w:val="22"/>
              </w:rPr>
            </w:pPr>
          </w:p>
        </w:tc>
        <w:tc>
          <w:tcPr>
            <w:tcW w:w="3969" w:type="dxa"/>
            <w:shd w:val="clear" w:color="auto" w:fill="auto"/>
          </w:tcPr>
          <w:p w:rsidR="00C139A3" w:rsidRPr="00C36783" w:rsidRDefault="00C139A3" w:rsidP="00C36783">
            <w:pPr>
              <w:ind w:firstLine="567"/>
              <w:jc w:val="both"/>
              <w:rPr>
                <w:rFonts w:eastAsia="Times New Roman"/>
                <w:iCs/>
                <w:color w:val="000000"/>
                <w:sz w:val="22"/>
                <w:lang w:eastAsia="lv-LV"/>
              </w:rPr>
            </w:pPr>
            <w:r w:rsidRPr="00C36783">
              <w:rPr>
                <w:rFonts w:eastAsia="Times New Roman"/>
                <w:iCs/>
                <w:color w:val="000000"/>
                <w:sz w:val="22"/>
                <w:lang w:eastAsia="lv-LV"/>
              </w:rPr>
              <w:t>papildināt pantu ar divdesmito, divdesmit pirmo, divdesmit otro, divdesmit trešo un divdesmit ceturto daļu šādā redakcijā:</w:t>
            </w:r>
          </w:p>
          <w:p w:rsidR="00C139A3" w:rsidRPr="00C36783" w:rsidRDefault="00C139A3" w:rsidP="00C36783">
            <w:pPr>
              <w:ind w:firstLine="567"/>
              <w:jc w:val="both"/>
              <w:rPr>
                <w:rFonts w:eastAsia="Times New Roman"/>
                <w:iCs/>
                <w:color w:val="000000"/>
                <w:sz w:val="22"/>
                <w:lang w:eastAsia="lv-LV"/>
              </w:rPr>
            </w:pPr>
            <w:r w:rsidRPr="00C36783">
              <w:rPr>
                <w:rFonts w:eastAsia="Times New Roman"/>
                <w:iCs/>
                <w:color w:val="000000"/>
                <w:sz w:val="22"/>
                <w:lang w:eastAsia="lv-LV"/>
              </w:rPr>
              <w:t>"20. Šā panta trešajā daļā noteiktās nodokļa likmes ienākuma izmaksātājs taksācijas gada laikā piemēro šādiem kalendāra mēneša laikā izmaksātajiem ienākumiem:</w:t>
            </w:r>
          </w:p>
          <w:p w:rsidR="00C139A3" w:rsidRPr="00C36783" w:rsidRDefault="00C139A3" w:rsidP="00C36783">
            <w:pPr>
              <w:ind w:firstLine="567"/>
              <w:jc w:val="both"/>
              <w:rPr>
                <w:rFonts w:eastAsia="Times New Roman"/>
                <w:iCs/>
                <w:color w:val="000000"/>
                <w:sz w:val="22"/>
                <w:lang w:eastAsia="lv-LV"/>
              </w:rPr>
            </w:pPr>
            <w:r w:rsidRPr="00C36783">
              <w:rPr>
                <w:rFonts w:eastAsia="Times New Roman"/>
                <w:iCs/>
                <w:color w:val="000000"/>
                <w:sz w:val="22"/>
                <w:lang w:eastAsia="lv-LV"/>
              </w:rPr>
              <w:t>1) Valsts sociālās apdrošināšanas aģentūras izmaksātajam pārejošas darba nespējas pabalstam;</w:t>
            </w:r>
          </w:p>
          <w:p w:rsidR="00C139A3" w:rsidRPr="00C36783" w:rsidRDefault="00C139A3" w:rsidP="00C36783">
            <w:pPr>
              <w:ind w:firstLine="567"/>
              <w:jc w:val="both"/>
              <w:rPr>
                <w:rFonts w:eastAsia="Times New Roman"/>
                <w:iCs/>
                <w:color w:val="000000"/>
                <w:sz w:val="22"/>
                <w:lang w:eastAsia="lv-LV"/>
              </w:rPr>
            </w:pPr>
            <w:r w:rsidRPr="00C36783">
              <w:rPr>
                <w:rFonts w:eastAsia="Times New Roman"/>
                <w:iCs/>
                <w:color w:val="000000"/>
                <w:sz w:val="22"/>
                <w:lang w:eastAsia="lv-LV"/>
              </w:rPr>
              <w:t>2) piešķirtajai pensijai (ieskaitot piemaksu pie pensijas par apdrošināšanas stāžu, kas uzkrāts līdz 1995. gada 31. decembrim) vai pārrēķinātajai pensijai pēc 1996. gada 1. janvāra atbilstoši likumam "Par valsts pensijām", vai izdienas pensijai, vai speciālajai valsts pensijai atbilstoši Latvijas Republikas normatīvajiem aktiem, vai pensijai atbilstoši ārvalsts normatīvajiem aktiem, vai noslēgtajam mūža pensijas apdrošināšanas līgumam (ar uzkrāto fondētās pensijas kapitālu atbilstoši Valsts fondēto pensiju likumam).</w:t>
            </w:r>
          </w:p>
          <w:p w:rsidR="00C139A3" w:rsidRPr="00C36783" w:rsidRDefault="00C139A3" w:rsidP="00C36783">
            <w:pPr>
              <w:ind w:firstLine="567"/>
              <w:jc w:val="both"/>
              <w:rPr>
                <w:rFonts w:eastAsia="Times New Roman"/>
                <w:iCs/>
                <w:color w:val="000000"/>
                <w:sz w:val="22"/>
                <w:lang w:eastAsia="lv-LV"/>
              </w:rPr>
            </w:pPr>
            <w:r w:rsidRPr="00C36783">
              <w:rPr>
                <w:rFonts w:eastAsia="Times New Roman"/>
                <w:iCs/>
                <w:color w:val="000000"/>
                <w:sz w:val="22"/>
                <w:lang w:eastAsia="lv-LV"/>
              </w:rPr>
              <w:t>21. Šā panta otrās vai trešā daļas piemērošanai gada ienākuma vai mēneša ienākuma apmēru nosaka, neņemot vērā:</w:t>
            </w:r>
          </w:p>
          <w:p w:rsidR="00C139A3" w:rsidRPr="00C36783" w:rsidRDefault="00C139A3" w:rsidP="00C36783">
            <w:pPr>
              <w:ind w:firstLine="567"/>
              <w:jc w:val="both"/>
              <w:rPr>
                <w:rFonts w:eastAsia="Times New Roman"/>
                <w:iCs/>
                <w:color w:val="000000"/>
                <w:sz w:val="22"/>
                <w:lang w:eastAsia="lv-LV"/>
              </w:rPr>
            </w:pPr>
            <w:r w:rsidRPr="00C36783">
              <w:rPr>
                <w:rFonts w:eastAsia="Times New Roman"/>
                <w:iCs/>
                <w:color w:val="000000"/>
                <w:sz w:val="22"/>
                <w:lang w:eastAsia="lv-LV"/>
              </w:rPr>
              <w:t>1) šā likuma 9. pantā minētos neapliekamos ienākumus;</w:t>
            </w:r>
          </w:p>
          <w:p w:rsidR="00C139A3" w:rsidRPr="00C36783" w:rsidRDefault="00C139A3" w:rsidP="00C36783">
            <w:pPr>
              <w:ind w:firstLine="567"/>
              <w:jc w:val="both"/>
              <w:rPr>
                <w:rFonts w:eastAsia="Times New Roman"/>
                <w:iCs/>
                <w:color w:val="000000"/>
                <w:sz w:val="22"/>
                <w:lang w:eastAsia="lv-LV"/>
              </w:rPr>
            </w:pPr>
            <w:r w:rsidRPr="00C36783">
              <w:rPr>
                <w:rFonts w:eastAsia="Times New Roman"/>
                <w:iCs/>
                <w:color w:val="000000"/>
                <w:sz w:val="22"/>
                <w:lang w:eastAsia="lv-LV"/>
              </w:rPr>
              <w:t>2) saskaņā ar šā likuma 8. pantu no apliekamā ienākuma izslēgtos ienākumus;</w:t>
            </w:r>
          </w:p>
          <w:p w:rsidR="00C139A3" w:rsidRPr="00C36783" w:rsidRDefault="00C139A3" w:rsidP="00C36783">
            <w:pPr>
              <w:ind w:firstLine="567"/>
              <w:jc w:val="both"/>
              <w:rPr>
                <w:rFonts w:eastAsia="Times New Roman"/>
                <w:iCs/>
                <w:color w:val="000000"/>
                <w:sz w:val="22"/>
                <w:lang w:eastAsia="lv-LV"/>
              </w:rPr>
            </w:pPr>
            <w:r w:rsidRPr="00C36783">
              <w:rPr>
                <w:rFonts w:eastAsia="Times New Roman"/>
                <w:iCs/>
                <w:color w:val="000000"/>
                <w:sz w:val="22"/>
                <w:lang w:eastAsia="lv-LV"/>
              </w:rPr>
              <w:t>3) saskaņā ar šā likuma 24. panta septīto daļu no apliekamā ienākuma izslēgtos ienākumus;</w:t>
            </w:r>
          </w:p>
          <w:p w:rsidR="00C139A3" w:rsidRPr="00C36783" w:rsidRDefault="00C139A3" w:rsidP="00C36783">
            <w:pPr>
              <w:ind w:firstLine="567"/>
              <w:jc w:val="both"/>
              <w:rPr>
                <w:rFonts w:eastAsia="Times New Roman"/>
                <w:iCs/>
                <w:color w:val="000000"/>
                <w:sz w:val="22"/>
                <w:lang w:eastAsia="lv-LV"/>
              </w:rPr>
            </w:pPr>
            <w:r w:rsidRPr="00C36783">
              <w:rPr>
                <w:rFonts w:eastAsia="Times New Roman"/>
                <w:iCs/>
                <w:color w:val="000000"/>
                <w:sz w:val="22"/>
                <w:lang w:eastAsia="lv-LV"/>
              </w:rPr>
              <w:t>4) ar algas nodokli apliekamos ienākumus, no kuriem darba ņēmējs ir tiesīgs nemaksāt iedzīvotāju ienākuma nodokli saskaņā ar Jaunuzņēmumu darbības atbalsta likumu.</w:t>
            </w:r>
          </w:p>
          <w:p w:rsidR="00C139A3" w:rsidRPr="00C36783" w:rsidRDefault="00C139A3" w:rsidP="00C36783">
            <w:pPr>
              <w:ind w:firstLine="567"/>
              <w:jc w:val="both"/>
              <w:rPr>
                <w:rFonts w:eastAsia="Times New Roman"/>
                <w:iCs/>
                <w:color w:val="000000"/>
                <w:sz w:val="22"/>
                <w:lang w:eastAsia="lv-LV"/>
              </w:rPr>
            </w:pPr>
            <w:r w:rsidRPr="00C36783">
              <w:rPr>
                <w:rFonts w:eastAsia="Times New Roman"/>
                <w:iCs/>
                <w:color w:val="000000"/>
                <w:sz w:val="22"/>
                <w:lang w:eastAsia="lv-LV"/>
              </w:rPr>
              <w:t>22. Ja taksācijas gadā algota darba ienākums, pensija vai pabalsts tiek izmaksāts par pirmstaksācijas gadu, šos ienākumu veidus iekļauj attiecīgā pirmstaksācijas gada ienākumu apmērā un piemēro attiecīgās pirmstaksācijas gada nodokļa likmes. Ar algas nodokli apliekamajā mēneša ienākumā iekļauj ienākumu, kas aprēķināts par attiecīgo mēnesi.</w:t>
            </w:r>
          </w:p>
          <w:p w:rsidR="00C139A3" w:rsidRPr="00C36783" w:rsidRDefault="00C139A3" w:rsidP="00C36783">
            <w:pPr>
              <w:ind w:firstLine="567"/>
              <w:jc w:val="both"/>
              <w:rPr>
                <w:rFonts w:eastAsia="Times New Roman"/>
                <w:iCs/>
                <w:color w:val="000000"/>
                <w:sz w:val="22"/>
                <w:lang w:eastAsia="lv-LV"/>
              </w:rPr>
            </w:pPr>
            <w:r w:rsidRPr="00C36783">
              <w:rPr>
                <w:rFonts w:eastAsia="Times New Roman"/>
                <w:iCs/>
                <w:color w:val="000000"/>
                <w:sz w:val="22"/>
                <w:lang w:eastAsia="lv-LV"/>
              </w:rPr>
              <w:t>23. Pamatojoties uz maksātāja rakstveida ieniegumu, ienākuma izmaksātājs taksācijas gada laikā ietur nodokli saskaņā ar 23 procentu likmi arī no ienākumiem, kuriem saskaņā ar šā panta otro, trešo vai astoņpadsmito daļu piemērojama nodokļa likme 20 procentu apmērā.</w:t>
            </w:r>
          </w:p>
          <w:p w:rsidR="00C139A3" w:rsidRPr="00E202D3" w:rsidRDefault="00C139A3" w:rsidP="00707C33">
            <w:pPr>
              <w:ind w:firstLine="567"/>
              <w:jc w:val="both"/>
              <w:rPr>
                <w:rFonts w:eastAsia="Times New Roman"/>
                <w:color w:val="000000"/>
                <w:sz w:val="22"/>
                <w:lang w:eastAsia="lv-LV"/>
              </w:rPr>
            </w:pPr>
            <w:r w:rsidRPr="00C36783">
              <w:rPr>
                <w:rFonts w:eastAsia="Times New Roman"/>
                <w:color w:val="000000"/>
                <w:sz w:val="22"/>
                <w:lang w:eastAsia="lv-LV"/>
              </w:rPr>
              <w:t>24. Ja maksātājs laimējis izložu vai azartspēļu laimestu, kas pārsniedz 3000 </w:t>
            </w:r>
            <w:r w:rsidRPr="00C36783">
              <w:rPr>
                <w:rFonts w:eastAsia="Times New Roman"/>
                <w:i/>
                <w:color w:val="000000"/>
                <w:sz w:val="22"/>
                <w:lang w:eastAsia="lv-LV"/>
              </w:rPr>
              <w:t>euro</w:t>
            </w:r>
            <w:r w:rsidRPr="00C36783">
              <w:rPr>
                <w:rFonts w:eastAsia="Times New Roman"/>
                <w:color w:val="000000"/>
                <w:sz w:val="22"/>
                <w:lang w:eastAsia="lv-LV"/>
              </w:rPr>
              <w:t xml:space="preserve">, un tas izmaksāts vienā reizē vai summējot visā azartspēles organizēšanas vietas apmeklējuma laikā, tad izložu vai azartspēļu laimesta daļai, kas pārsniedz 3000 </w:t>
            </w:r>
            <w:r w:rsidRPr="00C36783">
              <w:rPr>
                <w:rFonts w:eastAsia="Times New Roman"/>
                <w:i/>
                <w:color w:val="000000"/>
                <w:sz w:val="22"/>
                <w:lang w:eastAsia="lv-LV"/>
              </w:rPr>
              <w:t>euro</w:t>
            </w:r>
            <w:r w:rsidRPr="00C36783">
              <w:rPr>
                <w:rFonts w:eastAsia="Times New Roman"/>
                <w:color w:val="000000"/>
                <w:sz w:val="22"/>
                <w:lang w:eastAsia="lv-LV"/>
              </w:rPr>
              <w:t xml:space="preserve">, bet nepārsniedz 55 000 </w:t>
            </w:r>
            <w:r w:rsidRPr="00C36783">
              <w:rPr>
                <w:rFonts w:eastAsia="Times New Roman"/>
                <w:i/>
                <w:color w:val="000000"/>
                <w:sz w:val="22"/>
                <w:lang w:eastAsia="lv-LV"/>
              </w:rPr>
              <w:t>euro</w:t>
            </w:r>
            <w:r w:rsidRPr="00C36783">
              <w:rPr>
                <w:rFonts w:eastAsia="Times New Roman"/>
                <w:color w:val="000000"/>
                <w:sz w:val="22"/>
                <w:lang w:eastAsia="lv-LV"/>
              </w:rPr>
              <w:t xml:space="preserve">, taksācijas gada laikā piemēro nodokļa likmi 23 procentu apmērā, bet izložu vai azartspēļu laimesta daļai, kas pārsniedz 55 000 </w:t>
            </w:r>
            <w:r w:rsidRPr="00C36783">
              <w:rPr>
                <w:rFonts w:eastAsia="Times New Roman"/>
                <w:i/>
                <w:color w:val="000000"/>
                <w:sz w:val="22"/>
                <w:lang w:eastAsia="lv-LV"/>
              </w:rPr>
              <w:t>euro</w:t>
            </w:r>
            <w:r w:rsidRPr="00C36783">
              <w:rPr>
                <w:rFonts w:eastAsia="Times New Roman"/>
                <w:color w:val="000000"/>
                <w:sz w:val="22"/>
                <w:lang w:eastAsia="lv-LV"/>
              </w:rPr>
              <w:t>, piemēro nodokļa likmi 31,4 procentu apmērā."</w:t>
            </w:r>
          </w:p>
        </w:tc>
        <w:tc>
          <w:tcPr>
            <w:tcW w:w="567" w:type="dxa"/>
          </w:tcPr>
          <w:p w:rsidR="00C139A3" w:rsidRPr="00C139A3" w:rsidRDefault="00C139A3" w:rsidP="00C139A3">
            <w:pPr>
              <w:jc w:val="center"/>
              <w:rPr>
                <w:rFonts w:eastAsia="Times New Roman"/>
                <w:b/>
                <w:iCs/>
                <w:color w:val="000000"/>
                <w:sz w:val="22"/>
                <w:lang w:eastAsia="lv-LV"/>
              </w:rPr>
            </w:pPr>
          </w:p>
        </w:tc>
        <w:tc>
          <w:tcPr>
            <w:tcW w:w="3969" w:type="dxa"/>
          </w:tcPr>
          <w:p w:rsidR="00C139A3" w:rsidRPr="00C36783" w:rsidRDefault="00C139A3" w:rsidP="00C36783">
            <w:pPr>
              <w:ind w:firstLine="567"/>
              <w:jc w:val="both"/>
              <w:rPr>
                <w:rFonts w:eastAsia="Times New Roman"/>
                <w:iCs/>
                <w:color w:val="000000"/>
                <w:sz w:val="22"/>
                <w:lang w:eastAsia="lv-LV"/>
              </w:rPr>
            </w:pPr>
          </w:p>
        </w:tc>
        <w:tc>
          <w:tcPr>
            <w:tcW w:w="1418" w:type="dxa"/>
          </w:tcPr>
          <w:p w:rsidR="00C139A3" w:rsidRPr="00C36783" w:rsidRDefault="00C139A3" w:rsidP="00C36783">
            <w:pPr>
              <w:ind w:firstLine="567"/>
              <w:jc w:val="both"/>
              <w:rPr>
                <w:rFonts w:eastAsia="Times New Roman"/>
                <w:iCs/>
                <w:color w:val="000000"/>
                <w:sz w:val="22"/>
                <w:lang w:eastAsia="lv-LV"/>
              </w:rPr>
            </w:pPr>
          </w:p>
        </w:tc>
        <w:tc>
          <w:tcPr>
            <w:tcW w:w="1418" w:type="dxa"/>
          </w:tcPr>
          <w:p w:rsidR="00C139A3" w:rsidRPr="00C36783" w:rsidRDefault="00C139A3" w:rsidP="00C36783">
            <w:pPr>
              <w:ind w:firstLine="567"/>
              <w:jc w:val="both"/>
              <w:rPr>
                <w:rFonts w:eastAsia="Times New Roman"/>
                <w:iCs/>
                <w:color w:val="000000"/>
                <w:sz w:val="22"/>
                <w:lang w:eastAsia="lv-LV"/>
              </w:rPr>
            </w:pPr>
          </w:p>
        </w:tc>
      </w:tr>
      <w:tr w:rsidR="00C139A3" w:rsidRPr="001B3F41" w:rsidTr="0019520E">
        <w:tc>
          <w:tcPr>
            <w:tcW w:w="3969" w:type="dxa"/>
            <w:shd w:val="clear" w:color="auto" w:fill="auto"/>
          </w:tcPr>
          <w:p w:rsidR="00C139A3" w:rsidRPr="003716F0" w:rsidRDefault="00C139A3" w:rsidP="005012EB">
            <w:pPr>
              <w:ind w:firstLine="567"/>
              <w:jc w:val="both"/>
              <w:rPr>
                <w:sz w:val="22"/>
              </w:rPr>
            </w:pPr>
            <w:r w:rsidRPr="003716F0">
              <w:rPr>
                <w:b/>
                <w:bCs/>
                <w:sz w:val="22"/>
              </w:rPr>
              <w:t>16.</w:t>
            </w:r>
            <w:r w:rsidRPr="003716F0">
              <w:rPr>
                <w:b/>
                <w:bCs/>
                <w:sz w:val="22"/>
                <w:vertAlign w:val="superscript"/>
              </w:rPr>
              <w:t>1</w:t>
            </w:r>
            <w:r w:rsidRPr="003716F0">
              <w:rPr>
                <w:b/>
                <w:bCs/>
                <w:sz w:val="22"/>
              </w:rPr>
              <w:t xml:space="preserve"> pants. Ienākuma gūšanas diena</w:t>
            </w:r>
          </w:p>
        </w:tc>
        <w:tc>
          <w:tcPr>
            <w:tcW w:w="3969" w:type="dxa"/>
            <w:shd w:val="clear" w:color="auto" w:fill="auto"/>
          </w:tcPr>
          <w:p w:rsidR="00C139A3" w:rsidRPr="0081432F" w:rsidRDefault="00C139A3" w:rsidP="0081432F">
            <w:pPr>
              <w:ind w:firstLine="567"/>
              <w:jc w:val="both"/>
              <w:rPr>
                <w:rFonts w:eastAsia="Times New Roman"/>
                <w:iCs/>
                <w:color w:val="000000"/>
                <w:sz w:val="22"/>
                <w:lang w:eastAsia="lv-LV"/>
              </w:rPr>
            </w:pPr>
            <w:r w:rsidRPr="0081432F">
              <w:rPr>
                <w:rFonts w:eastAsia="Times New Roman"/>
                <w:iCs/>
                <w:color w:val="000000"/>
                <w:sz w:val="22"/>
                <w:lang w:eastAsia="lv-LV"/>
              </w:rPr>
              <w:t>10.  16.</w:t>
            </w:r>
            <w:r w:rsidRPr="0081432F">
              <w:rPr>
                <w:rFonts w:eastAsia="Times New Roman"/>
                <w:iCs/>
                <w:color w:val="000000"/>
                <w:sz w:val="22"/>
                <w:vertAlign w:val="superscript"/>
                <w:lang w:eastAsia="lv-LV"/>
              </w:rPr>
              <w:t>1 </w:t>
            </w:r>
            <w:r w:rsidRPr="0081432F">
              <w:rPr>
                <w:rFonts w:eastAsia="Times New Roman"/>
                <w:iCs/>
                <w:color w:val="000000"/>
                <w:sz w:val="22"/>
                <w:lang w:eastAsia="lv-LV"/>
              </w:rPr>
              <w:t>pantā:</w:t>
            </w:r>
          </w:p>
          <w:p w:rsidR="00C139A3" w:rsidRPr="0081432F" w:rsidRDefault="00C139A3" w:rsidP="0081432F">
            <w:pPr>
              <w:ind w:firstLine="567"/>
              <w:jc w:val="both"/>
              <w:rPr>
                <w:rFonts w:eastAsia="Times New Roman"/>
                <w:iCs/>
                <w:color w:val="000000"/>
                <w:sz w:val="22"/>
                <w:lang w:eastAsia="lv-LV"/>
              </w:rPr>
            </w:pPr>
            <w:r w:rsidRPr="0081432F">
              <w:rPr>
                <w:rFonts w:eastAsia="Times New Roman"/>
                <w:iCs/>
                <w:color w:val="000000"/>
                <w:sz w:val="22"/>
                <w:lang w:eastAsia="lv-LV"/>
              </w:rPr>
              <w:t>papildināt pantu ar 3.</w:t>
            </w:r>
            <w:r w:rsidRPr="0081432F">
              <w:rPr>
                <w:rFonts w:eastAsia="Times New Roman"/>
                <w:iCs/>
                <w:color w:val="000000"/>
                <w:sz w:val="22"/>
                <w:vertAlign w:val="superscript"/>
                <w:lang w:eastAsia="lv-LV"/>
              </w:rPr>
              <w:t>5</w:t>
            </w:r>
            <w:r w:rsidRPr="0081432F">
              <w:rPr>
                <w:rFonts w:eastAsia="Times New Roman"/>
                <w:iCs/>
                <w:color w:val="000000"/>
                <w:sz w:val="22"/>
                <w:lang w:eastAsia="lv-LV"/>
              </w:rPr>
              <w:t xml:space="preserve"> un 3.</w:t>
            </w:r>
            <w:r w:rsidRPr="0081432F">
              <w:rPr>
                <w:rFonts w:eastAsia="Times New Roman"/>
                <w:iCs/>
                <w:color w:val="000000"/>
                <w:sz w:val="22"/>
                <w:vertAlign w:val="superscript"/>
                <w:lang w:eastAsia="lv-LV"/>
              </w:rPr>
              <w:t>6 </w:t>
            </w:r>
            <w:r w:rsidRPr="0081432F">
              <w:rPr>
                <w:rFonts w:eastAsia="Times New Roman"/>
                <w:iCs/>
                <w:color w:val="000000"/>
                <w:sz w:val="22"/>
                <w:lang w:eastAsia="lv-LV"/>
              </w:rPr>
              <w:t>daļu šādā redakcijā:</w:t>
            </w:r>
          </w:p>
          <w:p w:rsidR="00C139A3" w:rsidRPr="0081432F" w:rsidRDefault="00C139A3" w:rsidP="0081432F">
            <w:pPr>
              <w:ind w:firstLine="567"/>
              <w:jc w:val="both"/>
              <w:rPr>
                <w:rFonts w:eastAsia="Times New Roman"/>
                <w:iCs/>
                <w:color w:val="000000"/>
                <w:sz w:val="22"/>
                <w:lang w:eastAsia="lv-LV"/>
              </w:rPr>
            </w:pPr>
            <w:r w:rsidRPr="0081432F">
              <w:rPr>
                <w:rFonts w:eastAsia="Times New Roman"/>
                <w:iCs/>
                <w:color w:val="000000"/>
                <w:sz w:val="22"/>
                <w:lang w:eastAsia="lv-LV"/>
              </w:rPr>
              <w:t>"3.</w:t>
            </w:r>
            <w:r w:rsidRPr="0081432F">
              <w:rPr>
                <w:rFonts w:eastAsia="Times New Roman"/>
                <w:iCs/>
                <w:color w:val="000000"/>
                <w:sz w:val="22"/>
                <w:vertAlign w:val="superscript"/>
                <w:lang w:eastAsia="lv-LV"/>
              </w:rPr>
              <w:t>5</w:t>
            </w:r>
            <w:r w:rsidRPr="0081432F">
              <w:rPr>
                <w:rFonts w:eastAsia="Times New Roman"/>
                <w:iCs/>
                <w:color w:val="000000"/>
                <w:sz w:val="22"/>
                <w:lang w:eastAsia="lv-LV"/>
              </w:rPr>
              <w:t> Par šā likuma 11.</w:t>
            </w:r>
            <w:r w:rsidRPr="0081432F">
              <w:rPr>
                <w:rFonts w:eastAsia="Times New Roman"/>
                <w:iCs/>
                <w:color w:val="000000"/>
                <w:sz w:val="22"/>
                <w:vertAlign w:val="superscript"/>
                <w:lang w:eastAsia="lv-LV"/>
              </w:rPr>
              <w:t>9 </w:t>
            </w:r>
            <w:r w:rsidRPr="0081432F">
              <w:rPr>
                <w:rFonts w:eastAsia="Times New Roman"/>
                <w:iCs/>
                <w:color w:val="000000"/>
                <w:sz w:val="22"/>
                <w:lang w:eastAsia="lv-LV"/>
              </w:rPr>
              <w:t>panta vienpadsmitās daļas 6. punktā minētā ienākuma gūšanas dienu uzskata dienu, kad no ieguldījumu konta izmaksātā naudas summa pārsniedz ieguldījumu kontā iemaksāto naudas summu.</w:t>
            </w:r>
          </w:p>
          <w:p w:rsidR="00C139A3" w:rsidRDefault="00C139A3" w:rsidP="0081432F">
            <w:pPr>
              <w:ind w:firstLine="567"/>
              <w:jc w:val="both"/>
              <w:rPr>
                <w:rFonts w:eastAsia="Times New Roman"/>
                <w:iCs/>
                <w:color w:val="000000"/>
                <w:sz w:val="22"/>
                <w:lang w:eastAsia="lv-LV"/>
              </w:rPr>
            </w:pPr>
            <w:r w:rsidRPr="0081432F">
              <w:rPr>
                <w:rFonts w:eastAsia="Times New Roman"/>
                <w:iCs/>
                <w:color w:val="000000"/>
                <w:sz w:val="22"/>
                <w:lang w:eastAsia="lv-LV"/>
              </w:rPr>
              <w:t>3.</w:t>
            </w:r>
            <w:r w:rsidRPr="0081432F">
              <w:rPr>
                <w:rFonts w:eastAsia="Times New Roman"/>
                <w:iCs/>
                <w:color w:val="000000"/>
                <w:sz w:val="22"/>
                <w:vertAlign w:val="superscript"/>
                <w:lang w:eastAsia="lv-LV"/>
              </w:rPr>
              <w:t>6</w:t>
            </w:r>
            <w:r w:rsidRPr="0081432F">
              <w:rPr>
                <w:rFonts w:eastAsia="Times New Roman"/>
                <w:iCs/>
                <w:color w:val="000000"/>
                <w:sz w:val="22"/>
                <w:lang w:eastAsia="lv-LV"/>
              </w:rPr>
              <w:t> Neatkarīgi no šā panta 3.</w:t>
            </w:r>
            <w:r w:rsidRPr="0081432F">
              <w:rPr>
                <w:rFonts w:eastAsia="Times New Roman"/>
                <w:iCs/>
                <w:color w:val="000000"/>
                <w:sz w:val="22"/>
                <w:vertAlign w:val="superscript"/>
                <w:lang w:eastAsia="lv-LV"/>
              </w:rPr>
              <w:t>5 </w:t>
            </w:r>
            <w:r w:rsidRPr="0081432F">
              <w:rPr>
                <w:rFonts w:eastAsia="Times New Roman"/>
                <w:iCs/>
                <w:color w:val="000000"/>
                <w:sz w:val="22"/>
                <w:lang w:eastAsia="lv-LV"/>
              </w:rPr>
              <w:t>daļas nosacījumiem, ja finanšu instrumenti tiek pārvesti no viena ieguldījumu konta uz citu ieguldījumu kontu, tad ienākuma gūšanas diena tiek noteikta atbilstoši šā panta 3.</w:t>
            </w:r>
            <w:r w:rsidRPr="0081432F">
              <w:rPr>
                <w:rFonts w:eastAsia="Times New Roman"/>
                <w:iCs/>
                <w:color w:val="000000"/>
                <w:sz w:val="22"/>
                <w:vertAlign w:val="superscript"/>
                <w:lang w:eastAsia="lv-LV"/>
              </w:rPr>
              <w:t>5 </w:t>
            </w:r>
            <w:r w:rsidRPr="0081432F">
              <w:rPr>
                <w:rFonts w:eastAsia="Times New Roman"/>
                <w:iCs/>
                <w:color w:val="000000"/>
                <w:sz w:val="22"/>
                <w:lang w:eastAsia="lv-LV"/>
              </w:rPr>
              <w:t>daļas nosacījumiem attiecībā uz ieguldījumu kontu, uz kuru tiek pārvesti finanšu instrumenti.";</w:t>
            </w:r>
          </w:p>
          <w:p w:rsidR="00C139A3" w:rsidRPr="00E202D3" w:rsidRDefault="00C139A3" w:rsidP="0081432F">
            <w:pPr>
              <w:ind w:firstLine="567"/>
              <w:jc w:val="both"/>
              <w:rPr>
                <w:rFonts w:eastAsia="Times New Roman"/>
                <w:color w:val="000000"/>
                <w:sz w:val="22"/>
                <w:lang w:eastAsia="lv-LV"/>
              </w:rPr>
            </w:pPr>
          </w:p>
        </w:tc>
        <w:tc>
          <w:tcPr>
            <w:tcW w:w="567" w:type="dxa"/>
          </w:tcPr>
          <w:p w:rsidR="00C139A3" w:rsidRPr="00C139A3" w:rsidRDefault="00C139A3" w:rsidP="00C139A3">
            <w:pPr>
              <w:jc w:val="center"/>
              <w:rPr>
                <w:rFonts w:eastAsia="Times New Roman"/>
                <w:b/>
                <w:iCs/>
                <w:color w:val="000000"/>
                <w:sz w:val="22"/>
                <w:lang w:eastAsia="lv-LV"/>
              </w:rPr>
            </w:pPr>
          </w:p>
        </w:tc>
        <w:tc>
          <w:tcPr>
            <w:tcW w:w="3969" w:type="dxa"/>
          </w:tcPr>
          <w:p w:rsidR="00C139A3" w:rsidRPr="0081432F" w:rsidRDefault="00C139A3" w:rsidP="0081432F">
            <w:pPr>
              <w:ind w:firstLine="567"/>
              <w:jc w:val="both"/>
              <w:rPr>
                <w:rFonts w:eastAsia="Times New Roman"/>
                <w:iCs/>
                <w:color w:val="000000"/>
                <w:sz w:val="22"/>
                <w:lang w:eastAsia="lv-LV"/>
              </w:rPr>
            </w:pPr>
          </w:p>
        </w:tc>
        <w:tc>
          <w:tcPr>
            <w:tcW w:w="1418" w:type="dxa"/>
          </w:tcPr>
          <w:p w:rsidR="00C139A3" w:rsidRPr="0081432F" w:rsidRDefault="00C139A3" w:rsidP="0081432F">
            <w:pPr>
              <w:ind w:firstLine="567"/>
              <w:jc w:val="both"/>
              <w:rPr>
                <w:rFonts w:eastAsia="Times New Roman"/>
                <w:iCs/>
                <w:color w:val="000000"/>
                <w:sz w:val="22"/>
                <w:lang w:eastAsia="lv-LV"/>
              </w:rPr>
            </w:pPr>
          </w:p>
        </w:tc>
        <w:tc>
          <w:tcPr>
            <w:tcW w:w="1418" w:type="dxa"/>
          </w:tcPr>
          <w:p w:rsidR="00C139A3" w:rsidRPr="0081432F" w:rsidRDefault="00C139A3" w:rsidP="0081432F">
            <w:pPr>
              <w:ind w:firstLine="567"/>
              <w:jc w:val="both"/>
              <w:rPr>
                <w:rFonts w:eastAsia="Times New Roman"/>
                <w:iCs/>
                <w:color w:val="000000"/>
                <w:sz w:val="22"/>
                <w:lang w:eastAsia="lv-LV"/>
              </w:rPr>
            </w:pPr>
          </w:p>
        </w:tc>
      </w:tr>
      <w:tr w:rsidR="00C139A3" w:rsidRPr="001B3F41" w:rsidTr="0019520E">
        <w:tc>
          <w:tcPr>
            <w:tcW w:w="3969" w:type="dxa"/>
            <w:shd w:val="clear" w:color="auto" w:fill="auto"/>
          </w:tcPr>
          <w:p w:rsidR="00C139A3" w:rsidRDefault="00C139A3" w:rsidP="005012EB">
            <w:pPr>
              <w:ind w:firstLine="567"/>
              <w:jc w:val="both"/>
              <w:rPr>
                <w:sz w:val="22"/>
              </w:rPr>
            </w:pPr>
            <w:r w:rsidRPr="003716F0">
              <w:rPr>
                <w:sz w:val="22"/>
              </w:rPr>
              <w:t xml:space="preserve">8. Par dividenžu ienākuma gūšanas dienu un attiecīgi arī par dividenžu ienākuma izmaksas dienu šā likuma izpratnē uzskata dienu, kad dividendes aprēķinātas. Ja dividendes aprēķina par publiskajā apgrozījumā esošām akcijām, tad par dividenžu ienākuma gūšanas dienu un līdz ar to arī dividenžu ienākuma izmaksas dienu šā likuma izpratnē uzskata dienu, kad dividendes izmaksātas, un pienākums ieturēt nodokli no akciju turētājam vai starpniekam izmaksātajām dividendēm par publiskajā apgrozībā esošām akcijām un ieskaitīt to valsts budžetā ir </w:t>
            </w:r>
            <w:r w:rsidRPr="003716F0">
              <w:rPr>
                <w:sz w:val="22"/>
                <w:u w:val="single"/>
              </w:rPr>
              <w:t>vērtspapīru konta turētājam, kas veic norēķinu ar maksātāju</w:t>
            </w:r>
            <w:r w:rsidRPr="003716F0">
              <w:rPr>
                <w:sz w:val="22"/>
              </w:rPr>
              <w:t>.</w:t>
            </w:r>
          </w:p>
          <w:p w:rsidR="00C139A3" w:rsidRPr="003716F0" w:rsidRDefault="00C139A3" w:rsidP="005012EB">
            <w:pPr>
              <w:ind w:firstLine="567"/>
              <w:jc w:val="both"/>
              <w:rPr>
                <w:sz w:val="22"/>
              </w:rPr>
            </w:pPr>
          </w:p>
        </w:tc>
        <w:tc>
          <w:tcPr>
            <w:tcW w:w="3969" w:type="dxa"/>
            <w:shd w:val="clear" w:color="auto" w:fill="auto"/>
          </w:tcPr>
          <w:p w:rsidR="00C139A3" w:rsidRPr="00E202D3" w:rsidRDefault="00C139A3" w:rsidP="00E202D3">
            <w:pPr>
              <w:ind w:firstLine="567"/>
              <w:jc w:val="both"/>
              <w:rPr>
                <w:rFonts w:eastAsia="Times New Roman"/>
                <w:color w:val="000000"/>
                <w:sz w:val="22"/>
                <w:lang w:eastAsia="lv-LV"/>
              </w:rPr>
            </w:pPr>
            <w:r w:rsidRPr="0076219F">
              <w:rPr>
                <w:rFonts w:eastAsia="Times New Roman"/>
                <w:iCs/>
                <w:color w:val="000000"/>
                <w:sz w:val="22"/>
                <w:lang w:eastAsia="lv-LV"/>
              </w:rPr>
              <w:t>aizstāt astotajā daļā vārdus "vērtspapīru konta turētājam, kas veic norēķinu ar maksātāju" ar vārdiem "centrālā vērtspapīru depozitārija dalībniekam, kas atvēris vai ar kura starpniecību atvērts finanšu instrumentu konts un kas apkalpo šo kontu".</w:t>
            </w:r>
          </w:p>
        </w:tc>
        <w:tc>
          <w:tcPr>
            <w:tcW w:w="567" w:type="dxa"/>
          </w:tcPr>
          <w:p w:rsidR="00C139A3" w:rsidRPr="00C139A3" w:rsidRDefault="00BE5AA7" w:rsidP="00C139A3">
            <w:pPr>
              <w:jc w:val="center"/>
              <w:rPr>
                <w:rFonts w:eastAsia="Times New Roman"/>
                <w:b/>
                <w:iCs/>
                <w:color w:val="000000"/>
                <w:sz w:val="22"/>
                <w:lang w:eastAsia="lv-LV"/>
              </w:rPr>
            </w:pPr>
            <w:r>
              <w:rPr>
                <w:rFonts w:eastAsia="Times New Roman"/>
                <w:b/>
                <w:iCs/>
                <w:color w:val="000000"/>
                <w:sz w:val="22"/>
                <w:lang w:eastAsia="lv-LV"/>
              </w:rPr>
              <w:t>27</w:t>
            </w:r>
          </w:p>
        </w:tc>
        <w:tc>
          <w:tcPr>
            <w:tcW w:w="3969" w:type="dxa"/>
          </w:tcPr>
          <w:p w:rsidR="00707C33" w:rsidRDefault="00707C33" w:rsidP="00707C33">
            <w:pPr>
              <w:ind w:firstLine="567"/>
              <w:jc w:val="both"/>
              <w:rPr>
                <w:rFonts w:eastAsia="Times New Roman"/>
                <w:b/>
                <w:color w:val="000000"/>
                <w:sz w:val="22"/>
                <w:u w:val="single"/>
                <w:lang w:eastAsia="lv-LV"/>
              </w:rPr>
            </w:pPr>
            <w:r>
              <w:rPr>
                <w:rFonts w:eastAsia="Times New Roman"/>
                <w:b/>
                <w:color w:val="000000"/>
                <w:sz w:val="22"/>
                <w:u w:val="single"/>
                <w:lang w:eastAsia="lv-LV"/>
              </w:rPr>
              <w:t>Finanšu ministre D.Reizniece-Ozola</w:t>
            </w:r>
          </w:p>
          <w:p w:rsidR="00707C33" w:rsidRPr="00707C33" w:rsidRDefault="00707C33" w:rsidP="00707C33">
            <w:pPr>
              <w:ind w:firstLine="567"/>
              <w:jc w:val="both"/>
              <w:rPr>
                <w:rFonts w:eastAsia="Times New Roman"/>
                <w:iCs/>
                <w:color w:val="000000"/>
                <w:sz w:val="22"/>
                <w:lang w:eastAsia="lv-LV"/>
              </w:rPr>
            </w:pPr>
            <w:r w:rsidRPr="00707C33">
              <w:rPr>
                <w:rFonts w:eastAsia="Times New Roman"/>
                <w:iCs/>
                <w:color w:val="000000"/>
                <w:sz w:val="22"/>
                <w:lang w:eastAsia="lv-LV"/>
              </w:rPr>
              <w:t>Izteikt 1.lasījumā atbalstītā likumprojekta 10.panta otro daļu šādā redakcijā:</w:t>
            </w:r>
          </w:p>
          <w:p w:rsidR="00C139A3" w:rsidRPr="0076219F" w:rsidRDefault="00707C33" w:rsidP="00707C33">
            <w:pPr>
              <w:ind w:firstLine="567"/>
              <w:jc w:val="both"/>
              <w:rPr>
                <w:rFonts w:eastAsia="Times New Roman"/>
                <w:iCs/>
                <w:color w:val="000000"/>
                <w:sz w:val="22"/>
                <w:lang w:eastAsia="lv-LV"/>
              </w:rPr>
            </w:pPr>
            <w:r w:rsidRPr="00707C33">
              <w:rPr>
                <w:rFonts w:eastAsia="Times New Roman"/>
                <w:iCs/>
                <w:color w:val="000000"/>
                <w:sz w:val="22"/>
                <w:lang w:eastAsia="lv-LV"/>
              </w:rPr>
              <w:t xml:space="preserve"> “aizstāt astotajā daļā vārdus “vērtspapīru konta turētājam, kas veic norēķinu ar maksātāju” ar vārdiem “ieguldījumu pakalpojumu sniedzējam, kas atvēris vai ar kura starpniecību atvērts finanšu instrumentu konts un kas apkalpo šo kontu””.</w:t>
            </w:r>
          </w:p>
        </w:tc>
        <w:tc>
          <w:tcPr>
            <w:tcW w:w="1418" w:type="dxa"/>
          </w:tcPr>
          <w:p w:rsidR="00C139A3" w:rsidRPr="0076219F" w:rsidRDefault="00C139A3" w:rsidP="00E202D3">
            <w:pPr>
              <w:ind w:firstLine="567"/>
              <w:jc w:val="both"/>
              <w:rPr>
                <w:rFonts w:eastAsia="Times New Roman"/>
                <w:iCs/>
                <w:color w:val="000000"/>
                <w:sz w:val="22"/>
                <w:lang w:eastAsia="lv-LV"/>
              </w:rPr>
            </w:pPr>
          </w:p>
        </w:tc>
        <w:tc>
          <w:tcPr>
            <w:tcW w:w="1418" w:type="dxa"/>
          </w:tcPr>
          <w:p w:rsidR="00C139A3" w:rsidRPr="0076219F" w:rsidRDefault="00C139A3" w:rsidP="00E202D3">
            <w:pPr>
              <w:ind w:firstLine="567"/>
              <w:jc w:val="both"/>
              <w:rPr>
                <w:rFonts w:eastAsia="Times New Roman"/>
                <w:iCs/>
                <w:color w:val="000000"/>
                <w:sz w:val="22"/>
                <w:lang w:eastAsia="lv-LV"/>
              </w:rPr>
            </w:pPr>
          </w:p>
        </w:tc>
      </w:tr>
      <w:tr w:rsidR="00C139A3" w:rsidRPr="001B3F41" w:rsidTr="0019520E">
        <w:tc>
          <w:tcPr>
            <w:tcW w:w="3969" w:type="dxa"/>
            <w:shd w:val="clear" w:color="auto" w:fill="auto"/>
          </w:tcPr>
          <w:p w:rsidR="00C139A3" w:rsidRDefault="00C139A3" w:rsidP="005012EB">
            <w:pPr>
              <w:ind w:firstLine="567"/>
              <w:jc w:val="both"/>
              <w:rPr>
                <w:b/>
                <w:bCs/>
                <w:sz w:val="22"/>
              </w:rPr>
            </w:pPr>
            <w:r w:rsidRPr="00AE2311">
              <w:rPr>
                <w:b/>
                <w:bCs/>
                <w:sz w:val="22"/>
              </w:rPr>
              <w:t>17. pants. Algas nodokļa ieturēšana un maksāšana un nodokļa ieturēšana no ienākumiem, kuri nav saistīti ar darba attiecībām</w:t>
            </w:r>
          </w:p>
          <w:p w:rsidR="00C139A3" w:rsidRDefault="00C139A3" w:rsidP="005012EB">
            <w:pPr>
              <w:ind w:firstLine="567"/>
              <w:jc w:val="both"/>
              <w:rPr>
                <w:sz w:val="22"/>
              </w:rPr>
            </w:pPr>
            <w:r w:rsidRPr="00AE2311">
              <w:rPr>
                <w:sz w:val="22"/>
              </w:rPr>
              <w:t>10. No fiziskās personas ienākumiem, kurus izmaksā komersanti, individuālie uzņēmumi (arī zemnieku vai zvejnieku saimniecības), kooperatīvās sabiedrības, nerezidentu pastāvīgās pārstāvniecības, iestādes, organizācijas, biedrības, nodibinājumi un fiziskās personas, kuras reģistrētas kā saimnieciskās darbības veicējas, ja tie nav saistīti ar darba attiecībām un nav atbrīvoti no aplikšanas ar nodokli, ienākuma izmaksātājs ietur nodokli ienākuma izmaksas vietā un iemaksā to budžetā ne vēlāk kā ienākuma izmaksas mēnesim sekojošā mēneša piektajā datumā. Pie šādiem ienākumiem pieder:</w:t>
            </w:r>
          </w:p>
          <w:p w:rsidR="00C139A3" w:rsidRDefault="00C139A3" w:rsidP="005012EB">
            <w:pPr>
              <w:ind w:firstLine="567"/>
              <w:jc w:val="both"/>
              <w:rPr>
                <w:sz w:val="22"/>
              </w:rPr>
            </w:pPr>
          </w:p>
          <w:p w:rsidR="00C139A3" w:rsidRDefault="00C139A3" w:rsidP="00AE2311">
            <w:pPr>
              <w:ind w:firstLine="567"/>
              <w:jc w:val="both"/>
              <w:rPr>
                <w:b/>
                <w:i/>
                <w:sz w:val="22"/>
              </w:rPr>
            </w:pPr>
            <w:r w:rsidRPr="00E34534">
              <w:rPr>
                <w:b/>
                <w:i/>
                <w:sz w:val="22"/>
              </w:rPr>
              <w:t>Likuma redakcija ar grozījumiem, kas izdarīti ar 28.07.2017. likumu, kas stājas spēkā 01.01.2018.</w:t>
            </w:r>
          </w:p>
          <w:p w:rsidR="00C139A3" w:rsidRDefault="00C139A3" w:rsidP="00AE2311">
            <w:pPr>
              <w:jc w:val="both"/>
              <w:rPr>
                <w:sz w:val="22"/>
              </w:rPr>
            </w:pPr>
          </w:p>
          <w:p w:rsidR="00C139A3" w:rsidRPr="00AE2311" w:rsidRDefault="00C139A3" w:rsidP="005012EB">
            <w:pPr>
              <w:ind w:firstLine="567"/>
              <w:jc w:val="both"/>
              <w:rPr>
                <w:sz w:val="22"/>
              </w:rPr>
            </w:pPr>
            <w:r w:rsidRPr="00AE2311">
              <w:rPr>
                <w:sz w:val="22"/>
              </w:rPr>
              <w:t xml:space="preserve">22) izložu un azartspēļu laimesti, kuri pārsniedz 3000 </w:t>
            </w:r>
            <w:r w:rsidRPr="00AE2311">
              <w:rPr>
                <w:i/>
                <w:iCs/>
                <w:sz w:val="22"/>
              </w:rPr>
              <w:t>euro</w:t>
            </w:r>
            <w:r w:rsidRPr="00AE2311">
              <w:rPr>
                <w:sz w:val="22"/>
              </w:rPr>
              <w:t>, izņemot preču un pakalpojumu loteriju laimestus.</w:t>
            </w:r>
          </w:p>
        </w:tc>
        <w:tc>
          <w:tcPr>
            <w:tcW w:w="3969" w:type="dxa"/>
            <w:shd w:val="clear" w:color="auto" w:fill="auto"/>
          </w:tcPr>
          <w:p w:rsidR="00C139A3" w:rsidRPr="00B100EF" w:rsidRDefault="00C139A3" w:rsidP="00B100EF">
            <w:pPr>
              <w:ind w:firstLine="567"/>
              <w:jc w:val="both"/>
              <w:rPr>
                <w:rFonts w:eastAsia="Times New Roman"/>
                <w:iCs/>
                <w:color w:val="000000"/>
                <w:sz w:val="22"/>
                <w:lang w:eastAsia="lv-LV"/>
              </w:rPr>
            </w:pPr>
            <w:r w:rsidRPr="00B100EF">
              <w:rPr>
                <w:rFonts w:eastAsia="Times New Roman"/>
                <w:iCs/>
                <w:color w:val="000000"/>
                <w:sz w:val="22"/>
                <w:lang w:eastAsia="lv-LV"/>
              </w:rPr>
              <w:t>11.  17. pantā:</w:t>
            </w:r>
          </w:p>
          <w:p w:rsidR="00C139A3" w:rsidRPr="00B100EF" w:rsidRDefault="00C139A3" w:rsidP="00B100EF">
            <w:pPr>
              <w:ind w:firstLine="567"/>
              <w:jc w:val="both"/>
              <w:rPr>
                <w:rFonts w:eastAsia="Times New Roman"/>
                <w:iCs/>
                <w:color w:val="000000"/>
                <w:sz w:val="22"/>
                <w:lang w:eastAsia="lv-LV"/>
              </w:rPr>
            </w:pPr>
            <w:r w:rsidRPr="00B100EF">
              <w:rPr>
                <w:rFonts w:eastAsia="Times New Roman"/>
                <w:iCs/>
                <w:color w:val="000000"/>
                <w:sz w:val="22"/>
                <w:lang w:eastAsia="lv-LV"/>
              </w:rPr>
              <w:t>izteikt desmitās daļas 22. punktu šādā redakcijā:</w:t>
            </w:r>
          </w:p>
          <w:p w:rsidR="00C139A3" w:rsidRPr="0076219F" w:rsidRDefault="00C139A3" w:rsidP="00B100EF">
            <w:pPr>
              <w:ind w:firstLine="567"/>
              <w:jc w:val="both"/>
              <w:rPr>
                <w:rFonts w:eastAsia="Times New Roman"/>
                <w:iCs/>
                <w:color w:val="000000"/>
                <w:sz w:val="22"/>
                <w:lang w:eastAsia="lv-LV"/>
              </w:rPr>
            </w:pPr>
            <w:r w:rsidRPr="00B100EF">
              <w:rPr>
                <w:rFonts w:eastAsia="Times New Roman"/>
                <w:iCs/>
                <w:color w:val="000000"/>
                <w:sz w:val="22"/>
                <w:lang w:eastAsia="lv-LV"/>
              </w:rPr>
              <w:t xml:space="preserve">"22) izložu un azartspēļu laimesta daļa, kas pārsniedz 3000 </w:t>
            </w:r>
            <w:r w:rsidRPr="00B100EF">
              <w:rPr>
                <w:rFonts w:eastAsia="Times New Roman"/>
                <w:i/>
                <w:iCs/>
                <w:color w:val="000000"/>
                <w:sz w:val="22"/>
                <w:lang w:eastAsia="lv-LV"/>
              </w:rPr>
              <w:t>euro</w:t>
            </w:r>
            <w:r w:rsidRPr="00B100EF">
              <w:rPr>
                <w:rFonts w:eastAsia="Times New Roman"/>
                <w:iCs/>
                <w:color w:val="000000"/>
                <w:sz w:val="22"/>
                <w:lang w:eastAsia="lv-LV"/>
              </w:rPr>
              <w:t xml:space="preserve">, ja laimests, kas pārsniedz 3000 </w:t>
            </w:r>
            <w:r w:rsidRPr="00B100EF">
              <w:rPr>
                <w:rFonts w:eastAsia="Times New Roman"/>
                <w:i/>
                <w:iCs/>
                <w:color w:val="000000"/>
                <w:sz w:val="22"/>
                <w:lang w:eastAsia="lv-LV"/>
              </w:rPr>
              <w:t>euro</w:t>
            </w:r>
            <w:r w:rsidRPr="00B100EF">
              <w:rPr>
                <w:rFonts w:eastAsia="Times New Roman"/>
                <w:iCs/>
                <w:color w:val="000000"/>
                <w:sz w:val="22"/>
                <w:lang w:eastAsia="lv-LV"/>
              </w:rPr>
              <w:t>, izmaksāts vienā reizē vai summējot visā azartspēles un izlozes organizēšanas vietas apmeklējuma laikā.";</w:t>
            </w:r>
          </w:p>
        </w:tc>
        <w:tc>
          <w:tcPr>
            <w:tcW w:w="567" w:type="dxa"/>
          </w:tcPr>
          <w:p w:rsidR="00C139A3" w:rsidRPr="00C139A3" w:rsidRDefault="00C139A3" w:rsidP="00C139A3">
            <w:pPr>
              <w:jc w:val="center"/>
              <w:rPr>
                <w:rFonts w:eastAsia="Times New Roman"/>
                <w:b/>
                <w:iCs/>
                <w:color w:val="000000"/>
                <w:sz w:val="22"/>
                <w:lang w:eastAsia="lv-LV"/>
              </w:rPr>
            </w:pPr>
          </w:p>
        </w:tc>
        <w:tc>
          <w:tcPr>
            <w:tcW w:w="3969" w:type="dxa"/>
          </w:tcPr>
          <w:p w:rsidR="00C139A3" w:rsidRPr="00B100EF" w:rsidRDefault="00C139A3" w:rsidP="00B100EF">
            <w:pPr>
              <w:ind w:firstLine="567"/>
              <w:jc w:val="both"/>
              <w:rPr>
                <w:rFonts w:eastAsia="Times New Roman"/>
                <w:iCs/>
                <w:color w:val="000000"/>
                <w:sz w:val="22"/>
                <w:lang w:eastAsia="lv-LV"/>
              </w:rPr>
            </w:pPr>
          </w:p>
        </w:tc>
        <w:tc>
          <w:tcPr>
            <w:tcW w:w="1418" w:type="dxa"/>
          </w:tcPr>
          <w:p w:rsidR="00C139A3" w:rsidRPr="00B100EF" w:rsidRDefault="00C139A3" w:rsidP="00B100EF">
            <w:pPr>
              <w:ind w:firstLine="567"/>
              <w:jc w:val="both"/>
              <w:rPr>
                <w:rFonts w:eastAsia="Times New Roman"/>
                <w:iCs/>
                <w:color w:val="000000"/>
                <w:sz w:val="22"/>
                <w:lang w:eastAsia="lv-LV"/>
              </w:rPr>
            </w:pPr>
          </w:p>
        </w:tc>
        <w:tc>
          <w:tcPr>
            <w:tcW w:w="1418" w:type="dxa"/>
          </w:tcPr>
          <w:p w:rsidR="00C139A3" w:rsidRPr="00B100EF" w:rsidRDefault="00C139A3" w:rsidP="00B100EF">
            <w:pPr>
              <w:ind w:firstLine="567"/>
              <w:jc w:val="both"/>
              <w:rPr>
                <w:rFonts w:eastAsia="Times New Roman"/>
                <w:iCs/>
                <w:color w:val="000000"/>
                <w:sz w:val="22"/>
                <w:lang w:eastAsia="lv-LV"/>
              </w:rPr>
            </w:pPr>
          </w:p>
        </w:tc>
      </w:tr>
      <w:tr w:rsidR="00C139A3" w:rsidRPr="001B3F41" w:rsidTr="0019520E">
        <w:tc>
          <w:tcPr>
            <w:tcW w:w="3969" w:type="dxa"/>
            <w:shd w:val="clear" w:color="auto" w:fill="auto"/>
          </w:tcPr>
          <w:p w:rsidR="00C139A3" w:rsidRPr="00924976" w:rsidRDefault="00C139A3" w:rsidP="00924976">
            <w:pPr>
              <w:ind w:firstLine="567"/>
              <w:jc w:val="both"/>
              <w:rPr>
                <w:sz w:val="22"/>
              </w:rPr>
            </w:pPr>
            <w:r w:rsidRPr="00924976">
              <w:rPr>
                <w:sz w:val="22"/>
              </w:rPr>
              <w:t xml:space="preserve">11. Komersanti, individuālie uzņēmumi (arī zemnieku vai zvejnieku saimniecības), kooperatīvās sabiedrības, nerezidentu pastāvīgās pārstāvniecības, iestādes, organizācijas, biedrības, nodibinājumi un fiziskās personas, kuras reģistrētas kā saimnieciskās darbības veicējas, </w:t>
            </w:r>
            <w:r w:rsidRPr="00BE6395">
              <w:rPr>
                <w:sz w:val="22"/>
              </w:rPr>
              <w:t>izsniedz personām — nodokļa maksātājām — paziņojumu</w:t>
            </w:r>
            <w:r w:rsidRPr="00924976">
              <w:rPr>
                <w:sz w:val="22"/>
              </w:rPr>
              <w:t xml:space="preserve"> par izmaksātajām ar iedzīvotāju ienākuma nodokli apliekamajām summām, kas nav saistītas ar darba attiecībām, un no šīm summām ieturēto nodokli vai, ja izmaksātais ienākums nav apliekams ar nodokli, izmaksu apliecinošu dokumentu un nosūta paziņojumu Valsts ieņēmumu dienestam:</w:t>
            </w:r>
          </w:p>
          <w:p w:rsidR="00C139A3" w:rsidRPr="00924976" w:rsidRDefault="00C139A3" w:rsidP="00924976">
            <w:pPr>
              <w:ind w:firstLine="567"/>
              <w:jc w:val="both"/>
              <w:rPr>
                <w:sz w:val="22"/>
              </w:rPr>
            </w:pPr>
            <w:r w:rsidRPr="00924976">
              <w:rPr>
                <w:sz w:val="22"/>
              </w:rPr>
              <w:t>1) par personām izmaksātajiem ienākumiem, kas minēti šā panta desmitajā un divpadsmitajā daļā, un no tiem ieturēto nodokli — ne vēlāk kā līdz ienākuma izmaksas mēnesim sekojošā mēneša 15.datumam;</w:t>
            </w:r>
          </w:p>
          <w:p w:rsidR="00C139A3" w:rsidRPr="00924976" w:rsidRDefault="00C139A3" w:rsidP="00924976">
            <w:pPr>
              <w:ind w:firstLine="567"/>
              <w:jc w:val="both"/>
              <w:rPr>
                <w:sz w:val="22"/>
              </w:rPr>
            </w:pPr>
            <w:r w:rsidRPr="00924976">
              <w:rPr>
                <w:sz w:val="22"/>
              </w:rPr>
              <w:t>2) par personām, neieturot nodokli, izmaksātajām summām — Ministru kabineta noteiktajā termiņā. Ministru kabinets nosaka apliecinājuma dokumentu izsniegšanas kārtību, kā arī ienākumus, par kuru izmaksu tie izsniedzami, un izņēmumus;</w:t>
            </w:r>
          </w:p>
          <w:p w:rsidR="00C139A3" w:rsidRPr="00924976" w:rsidRDefault="00C139A3" w:rsidP="00924976">
            <w:pPr>
              <w:ind w:firstLine="567"/>
              <w:jc w:val="both"/>
              <w:rPr>
                <w:sz w:val="22"/>
              </w:rPr>
            </w:pPr>
            <w:r w:rsidRPr="00924976">
              <w:rPr>
                <w:sz w:val="22"/>
              </w:rPr>
              <w:t>3) par taksācijas gadā fiziskajai personai samazinātajām vai dzēstajām aizdevuma (kredīta) saistībām.</w:t>
            </w:r>
          </w:p>
        </w:tc>
        <w:tc>
          <w:tcPr>
            <w:tcW w:w="3969" w:type="dxa"/>
            <w:shd w:val="clear" w:color="auto" w:fill="auto"/>
          </w:tcPr>
          <w:p w:rsidR="00C139A3" w:rsidRPr="0076219F" w:rsidRDefault="00C139A3" w:rsidP="00E202D3">
            <w:pPr>
              <w:ind w:firstLine="567"/>
              <w:jc w:val="both"/>
              <w:rPr>
                <w:rFonts w:eastAsia="Times New Roman"/>
                <w:iCs/>
                <w:color w:val="000000"/>
                <w:sz w:val="22"/>
                <w:lang w:eastAsia="lv-LV"/>
              </w:rPr>
            </w:pPr>
            <w:r w:rsidRPr="00B100EF">
              <w:rPr>
                <w:rFonts w:eastAsia="Times New Roman"/>
                <w:iCs/>
                <w:color w:val="000000"/>
                <w:sz w:val="22"/>
                <w:lang w:eastAsia="lv-LV"/>
              </w:rPr>
              <w:t>aizstāt vienpadsmitajā daļā vārdus "izsniedz personām – nodokļa maksātājām – paziņojumu" ar vārdiem "pēc personas – nodokļa maksātāja – pieprasījuma saņemšanas izsniedz šai personai paziņojumu";</w:t>
            </w:r>
          </w:p>
        </w:tc>
        <w:tc>
          <w:tcPr>
            <w:tcW w:w="567" w:type="dxa"/>
          </w:tcPr>
          <w:p w:rsidR="00C139A3" w:rsidRPr="00C139A3" w:rsidRDefault="00C139A3" w:rsidP="00C139A3">
            <w:pPr>
              <w:jc w:val="center"/>
              <w:rPr>
                <w:rFonts w:eastAsia="Times New Roman"/>
                <w:b/>
                <w:iCs/>
                <w:color w:val="000000"/>
                <w:sz w:val="22"/>
                <w:lang w:eastAsia="lv-LV"/>
              </w:rPr>
            </w:pPr>
          </w:p>
        </w:tc>
        <w:tc>
          <w:tcPr>
            <w:tcW w:w="3969" w:type="dxa"/>
          </w:tcPr>
          <w:p w:rsidR="00C139A3" w:rsidRPr="00B100EF" w:rsidRDefault="00C139A3" w:rsidP="00E202D3">
            <w:pPr>
              <w:ind w:firstLine="567"/>
              <w:jc w:val="both"/>
              <w:rPr>
                <w:rFonts w:eastAsia="Times New Roman"/>
                <w:iCs/>
                <w:color w:val="000000"/>
                <w:sz w:val="22"/>
                <w:lang w:eastAsia="lv-LV"/>
              </w:rPr>
            </w:pPr>
          </w:p>
        </w:tc>
        <w:tc>
          <w:tcPr>
            <w:tcW w:w="1418" w:type="dxa"/>
          </w:tcPr>
          <w:p w:rsidR="00C139A3" w:rsidRPr="00B100EF" w:rsidRDefault="00C139A3" w:rsidP="00E202D3">
            <w:pPr>
              <w:ind w:firstLine="567"/>
              <w:jc w:val="both"/>
              <w:rPr>
                <w:rFonts w:eastAsia="Times New Roman"/>
                <w:iCs/>
                <w:color w:val="000000"/>
                <w:sz w:val="22"/>
                <w:lang w:eastAsia="lv-LV"/>
              </w:rPr>
            </w:pPr>
          </w:p>
        </w:tc>
        <w:tc>
          <w:tcPr>
            <w:tcW w:w="1418" w:type="dxa"/>
          </w:tcPr>
          <w:p w:rsidR="00C139A3" w:rsidRPr="00B100EF" w:rsidRDefault="00C139A3" w:rsidP="00E202D3">
            <w:pPr>
              <w:ind w:firstLine="567"/>
              <w:jc w:val="both"/>
              <w:rPr>
                <w:rFonts w:eastAsia="Times New Roman"/>
                <w:iCs/>
                <w:color w:val="000000"/>
                <w:sz w:val="22"/>
                <w:lang w:eastAsia="lv-LV"/>
              </w:rPr>
            </w:pPr>
          </w:p>
        </w:tc>
      </w:tr>
      <w:tr w:rsidR="00C139A3" w:rsidRPr="001B3F41" w:rsidTr="0019520E">
        <w:tc>
          <w:tcPr>
            <w:tcW w:w="3969" w:type="dxa"/>
            <w:shd w:val="clear" w:color="auto" w:fill="auto"/>
          </w:tcPr>
          <w:p w:rsidR="00C139A3" w:rsidRPr="00BE5AA7" w:rsidRDefault="00C139A3" w:rsidP="00BE5AA7">
            <w:pPr>
              <w:ind w:firstLine="567"/>
              <w:jc w:val="both"/>
              <w:rPr>
                <w:sz w:val="22"/>
                <w:u w:val="single"/>
              </w:rPr>
            </w:pPr>
            <w:r w:rsidRPr="00924976">
              <w:rPr>
                <w:sz w:val="22"/>
              </w:rPr>
              <w:t>11.</w:t>
            </w:r>
            <w:r w:rsidRPr="00924976">
              <w:rPr>
                <w:sz w:val="22"/>
                <w:vertAlign w:val="superscript"/>
              </w:rPr>
              <w:t>1</w:t>
            </w:r>
            <w:r w:rsidRPr="00924976">
              <w:rPr>
                <w:sz w:val="22"/>
              </w:rPr>
              <w:t xml:space="preserve"> Ja šā panta vienpadsmitās daļas 2.punktā minētās ienākuma summas, kas saistītas ar maksātāja lauksaimniecisko ražošanu, taksācijas gadā nepārsniedz 711 </w:t>
            </w:r>
            <w:r w:rsidRPr="00924976">
              <w:rPr>
                <w:i/>
                <w:iCs/>
                <w:sz w:val="22"/>
              </w:rPr>
              <w:t>euro</w:t>
            </w:r>
            <w:r w:rsidRPr="00924976">
              <w:rPr>
                <w:sz w:val="22"/>
              </w:rPr>
              <w:t xml:space="preserve">, paziņojums par šim maksātājam izmaksāto ienākumu Valsts ieņēmumu dienestam iesniedzams kopumā par gadu līdz taksācijas gadam sekojošā gada 1.februārim. </w:t>
            </w:r>
            <w:r w:rsidRPr="00BE6395">
              <w:rPr>
                <w:sz w:val="22"/>
              </w:rPr>
              <w:t xml:space="preserve">Ja maksātājam, piedaloties izlozē vai azartspēlē, tiek izmaksāts izložu vai azartspēļu laimests, kas vienā reizē vai summējot visā azartspēles organizēšanas vietas viena apmeklējuma laikā, pārsniedz 3000 </w:t>
            </w:r>
            <w:r w:rsidRPr="00BE6395">
              <w:rPr>
                <w:i/>
                <w:iCs/>
                <w:sz w:val="22"/>
              </w:rPr>
              <w:t>euro</w:t>
            </w:r>
            <w:r w:rsidRPr="00BE6395">
              <w:rPr>
                <w:sz w:val="22"/>
              </w:rPr>
              <w:t>, paziņojums par maksātājam izmaksāto laimestu Valsts ieņēmumu dienestam iesniedzams līdz taksācijas gadam sekojošā gada 1.februārim.</w:t>
            </w:r>
          </w:p>
        </w:tc>
        <w:tc>
          <w:tcPr>
            <w:tcW w:w="3969" w:type="dxa"/>
            <w:shd w:val="clear" w:color="auto" w:fill="auto"/>
          </w:tcPr>
          <w:p w:rsidR="00C139A3" w:rsidRPr="0076219F" w:rsidRDefault="00C139A3" w:rsidP="00E202D3">
            <w:pPr>
              <w:ind w:firstLine="567"/>
              <w:jc w:val="both"/>
              <w:rPr>
                <w:rFonts w:eastAsia="Times New Roman"/>
                <w:iCs/>
                <w:color w:val="000000"/>
                <w:sz w:val="22"/>
                <w:lang w:eastAsia="lv-LV"/>
              </w:rPr>
            </w:pPr>
            <w:r w:rsidRPr="00B100EF">
              <w:rPr>
                <w:rFonts w:eastAsia="Times New Roman"/>
                <w:iCs/>
                <w:color w:val="000000"/>
                <w:sz w:val="22"/>
                <w:lang w:eastAsia="lv-LV"/>
              </w:rPr>
              <w:t>izslēgt 11.</w:t>
            </w:r>
            <w:r w:rsidRPr="00B100EF">
              <w:rPr>
                <w:rFonts w:eastAsia="Times New Roman"/>
                <w:iCs/>
                <w:color w:val="000000"/>
                <w:sz w:val="22"/>
                <w:vertAlign w:val="superscript"/>
                <w:lang w:eastAsia="lv-LV"/>
              </w:rPr>
              <w:t>1 </w:t>
            </w:r>
            <w:r w:rsidRPr="00B100EF">
              <w:rPr>
                <w:rFonts w:eastAsia="Times New Roman"/>
                <w:iCs/>
                <w:color w:val="000000"/>
                <w:sz w:val="22"/>
                <w:lang w:eastAsia="lv-LV"/>
              </w:rPr>
              <w:t>daļas otro teikumu;</w:t>
            </w:r>
          </w:p>
        </w:tc>
        <w:tc>
          <w:tcPr>
            <w:tcW w:w="567" w:type="dxa"/>
          </w:tcPr>
          <w:p w:rsidR="00C139A3" w:rsidRPr="00C139A3" w:rsidRDefault="00C139A3" w:rsidP="00C139A3">
            <w:pPr>
              <w:jc w:val="center"/>
              <w:rPr>
                <w:rFonts w:eastAsia="Times New Roman"/>
                <w:b/>
                <w:iCs/>
                <w:color w:val="000000"/>
                <w:sz w:val="22"/>
                <w:lang w:eastAsia="lv-LV"/>
              </w:rPr>
            </w:pPr>
          </w:p>
        </w:tc>
        <w:tc>
          <w:tcPr>
            <w:tcW w:w="3969" w:type="dxa"/>
          </w:tcPr>
          <w:p w:rsidR="00C139A3" w:rsidRPr="00B100EF" w:rsidRDefault="00C139A3" w:rsidP="00E202D3">
            <w:pPr>
              <w:ind w:firstLine="567"/>
              <w:jc w:val="both"/>
              <w:rPr>
                <w:rFonts w:eastAsia="Times New Roman"/>
                <w:iCs/>
                <w:color w:val="000000"/>
                <w:sz w:val="22"/>
                <w:lang w:eastAsia="lv-LV"/>
              </w:rPr>
            </w:pPr>
          </w:p>
        </w:tc>
        <w:tc>
          <w:tcPr>
            <w:tcW w:w="1418" w:type="dxa"/>
          </w:tcPr>
          <w:p w:rsidR="00C139A3" w:rsidRPr="00B100EF" w:rsidRDefault="00C139A3" w:rsidP="00E202D3">
            <w:pPr>
              <w:ind w:firstLine="567"/>
              <w:jc w:val="both"/>
              <w:rPr>
                <w:rFonts w:eastAsia="Times New Roman"/>
                <w:iCs/>
                <w:color w:val="000000"/>
                <w:sz w:val="22"/>
                <w:lang w:eastAsia="lv-LV"/>
              </w:rPr>
            </w:pPr>
          </w:p>
        </w:tc>
        <w:tc>
          <w:tcPr>
            <w:tcW w:w="1418" w:type="dxa"/>
          </w:tcPr>
          <w:p w:rsidR="00C139A3" w:rsidRPr="00B100EF" w:rsidRDefault="00C139A3" w:rsidP="00E202D3">
            <w:pPr>
              <w:ind w:firstLine="567"/>
              <w:jc w:val="both"/>
              <w:rPr>
                <w:rFonts w:eastAsia="Times New Roman"/>
                <w:iCs/>
                <w:color w:val="000000"/>
                <w:sz w:val="22"/>
                <w:lang w:eastAsia="lv-LV"/>
              </w:rPr>
            </w:pPr>
          </w:p>
        </w:tc>
      </w:tr>
      <w:tr w:rsidR="00C139A3" w:rsidRPr="001B3F41" w:rsidTr="0019520E">
        <w:tc>
          <w:tcPr>
            <w:tcW w:w="3969" w:type="dxa"/>
            <w:shd w:val="clear" w:color="auto" w:fill="auto"/>
          </w:tcPr>
          <w:p w:rsidR="00C139A3" w:rsidRPr="00924976" w:rsidRDefault="00C139A3" w:rsidP="00924976">
            <w:pPr>
              <w:ind w:firstLine="567"/>
              <w:jc w:val="both"/>
              <w:rPr>
                <w:sz w:val="22"/>
              </w:rPr>
            </w:pPr>
            <w:r w:rsidRPr="00924976">
              <w:rPr>
                <w:sz w:val="22"/>
              </w:rPr>
              <w:t>11.</w:t>
            </w:r>
            <w:r w:rsidRPr="00924976">
              <w:rPr>
                <w:sz w:val="22"/>
                <w:vertAlign w:val="superscript"/>
              </w:rPr>
              <w:t>5</w:t>
            </w:r>
            <w:r w:rsidRPr="00924976">
              <w:rPr>
                <w:sz w:val="22"/>
              </w:rPr>
              <w:t xml:space="preserve"> Šā panta vienpadsmitās daļas noteikumus par paziņojuma par fiziskajai personai izmaksātajām summām izsniegšanu maksātājam var nepiemērot:</w:t>
            </w:r>
          </w:p>
          <w:p w:rsidR="00C139A3" w:rsidRPr="00924976" w:rsidRDefault="00C139A3" w:rsidP="00924976">
            <w:pPr>
              <w:ind w:firstLine="567"/>
              <w:jc w:val="both"/>
              <w:rPr>
                <w:sz w:val="22"/>
              </w:rPr>
            </w:pPr>
            <w:r w:rsidRPr="00924976">
              <w:rPr>
                <w:sz w:val="22"/>
              </w:rPr>
              <w:t>1) kredītiestāde un ieguldījumu sabiedrība — ienākumam no kapitāla, tai skaitā no kapitāla pieauguma, ja kredītiestāde izsniedz vai nosūta personām — nodokļa maksātājiem — konta izrakstu par taksācijas gada ienākumu no kapitāla;</w:t>
            </w:r>
          </w:p>
          <w:p w:rsidR="00C139A3" w:rsidRDefault="00C139A3" w:rsidP="00BE5AA7">
            <w:pPr>
              <w:ind w:firstLine="567"/>
              <w:jc w:val="both"/>
              <w:rPr>
                <w:sz w:val="22"/>
              </w:rPr>
            </w:pPr>
            <w:r w:rsidRPr="00924976">
              <w:rPr>
                <w:sz w:val="22"/>
              </w:rPr>
              <w:t>2) apdrošināšanas sabiedrība — ienākumam no kapitāla, tai skaitā no kapitāla pieauguma, pensijai pielīdzinātajam ienākumam un citām ar iedzīvotāju ienākuma nodokli apliekamajām summām, kas nav saistītas ar darba attiecībām, ja izmaksa tiek veikta ar kredītiestādes starpniecību naudas pārveduma veidā un aprēķināto nodokli apdrošināšanas sabiedrība norāda naudas pārveduma pamatojumā.</w:t>
            </w:r>
          </w:p>
          <w:p w:rsidR="00BE5AA7" w:rsidRPr="00924976" w:rsidRDefault="00BE5AA7" w:rsidP="00BE5AA7">
            <w:pPr>
              <w:ind w:firstLine="567"/>
              <w:jc w:val="both"/>
              <w:rPr>
                <w:sz w:val="22"/>
              </w:rPr>
            </w:pPr>
          </w:p>
        </w:tc>
        <w:tc>
          <w:tcPr>
            <w:tcW w:w="3969" w:type="dxa"/>
            <w:shd w:val="clear" w:color="auto" w:fill="auto"/>
          </w:tcPr>
          <w:p w:rsidR="00C139A3" w:rsidRPr="00274E78" w:rsidRDefault="00C139A3" w:rsidP="00274E78">
            <w:pPr>
              <w:ind w:firstLine="567"/>
              <w:jc w:val="both"/>
              <w:rPr>
                <w:rFonts w:eastAsia="Times New Roman"/>
                <w:iCs/>
                <w:color w:val="000000"/>
                <w:sz w:val="22"/>
                <w:lang w:eastAsia="lv-LV"/>
              </w:rPr>
            </w:pPr>
            <w:r w:rsidRPr="00274E78">
              <w:rPr>
                <w:rFonts w:eastAsia="Times New Roman"/>
                <w:iCs/>
                <w:color w:val="000000"/>
                <w:sz w:val="22"/>
                <w:lang w:eastAsia="lv-LV"/>
              </w:rPr>
              <w:t>papildināt 11.</w:t>
            </w:r>
            <w:r w:rsidRPr="00274E78">
              <w:rPr>
                <w:rFonts w:eastAsia="Times New Roman"/>
                <w:iCs/>
                <w:color w:val="000000"/>
                <w:sz w:val="22"/>
                <w:vertAlign w:val="superscript"/>
                <w:lang w:eastAsia="lv-LV"/>
              </w:rPr>
              <w:t>5 </w:t>
            </w:r>
            <w:r w:rsidRPr="00274E78">
              <w:rPr>
                <w:rFonts w:eastAsia="Times New Roman"/>
                <w:iCs/>
                <w:color w:val="000000"/>
                <w:sz w:val="22"/>
                <w:lang w:eastAsia="lv-LV"/>
              </w:rPr>
              <w:t xml:space="preserve">daļu ar 3. punktu šādā redakcijā: </w:t>
            </w:r>
          </w:p>
          <w:p w:rsidR="00C139A3" w:rsidRPr="00B100EF" w:rsidRDefault="00C139A3" w:rsidP="00274E78">
            <w:pPr>
              <w:ind w:firstLine="567"/>
              <w:jc w:val="both"/>
              <w:rPr>
                <w:rFonts w:eastAsia="Times New Roman"/>
                <w:iCs/>
                <w:color w:val="000000"/>
                <w:sz w:val="22"/>
                <w:lang w:eastAsia="lv-LV"/>
              </w:rPr>
            </w:pPr>
            <w:r w:rsidRPr="00274E78">
              <w:rPr>
                <w:rFonts w:eastAsia="Times New Roman"/>
                <w:iCs/>
                <w:color w:val="000000"/>
                <w:sz w:val="22"/>
                <w:lang w:eastAsia="lv-LV"/>
              </w:rPr>
              <w:t>"3) ieguldījumu pakalpojumu sniedzējs – ienākumam no ieguldījumu konta, ja ieguldījumu pakalpojumu sniedzējs nodrošina ieguldījumu konta īpašniekam iespēju saņemt ieguldījumu konta izrakstu, kurā ir apkopota informācija par taksācijas gada laikā ieguldījumu kontā izdarītajām iemaksām un no tā izdarītajām izmaksām, kā arī, ja ieguldījumu pakalpojumu sniedzējam ir pieejama tāda informācija, apkopotas ziņas par naudas līdzekļiem, kas iegūti ieguldījumu konta darījumu izpildes rezultātā, un par nodokļiem, kas ieturēti no šiem naudas līdzekļiem. Ieguldījumu konta izrakstā iekļaujamo informāciju nosaka Ministru kabinets."</w:t>
            </w:r>
          </w:p>
        </w:tc>
        <w:tc>
          <w:tcPr>
            <w:tcW w:w="567" w:type="dxa"/>
          </w:tcPr>
          <w:p w:rsidR="00C139A3" w:rsidRPr="00C139A3" w:rsidRDefault="00C139A3" w:rsidP="00C139A3">
            <w:pPr>
              <w:jc w:val="center"/>
              <w:rPr>
                <w:rFonts w:eastAsia="Times New Roman"/>
                <w:b/>
                <w:iCs/>
                <w:color w:val="000000"/>
                <w:sz w:val="22"/>
                <w:lang w:eastAsia="lv-LV"/>
              </w:rPr>
            </w:pPr>
          </w:p>
        </w:tc>
        <w:tc>
          <w:tcPr>
            <w:tcW w:w="3969" w:type="dxa"/>
          </w:tcPr>
          <w:p w:rsidR="00C139A3" w:rsidRPr="00274E78" w:rsidRDefault="00C139A3" w:rsidP="00274E78">
            <w:pPr>
              <w:ind w:firstLine="567"/>
              <w:jc w:val="both"/>
              <w:rPr>
                <w:rFonts w:eastAsia="Times New Roman"/>
                <w:iCs/>
                <w:color w:val="000000"/>
                <w:sz w:val="22"/>
                <w:lang w:eastAsia="lv-LV"/>
              </w:rPr>
            </w:pPr>
          </w:p>
        </w:tc>
        <w:tc>
          <w:tcPr>
            <w:tcW w:w="1418" w:type="dxa"/>
          </w:tcPr>
          <w:p w:rsidR="00C139A3" w:rsidRPr="00274E78" w:rsidRDefault="00C139A3" w:rsidP="00274E78">
            <w:pPr>
              <w:ind w:firstLine="567"/>
              <w:jc w:val="both"/>
              <w:rPr>
                <w:rFonts w:eastAsia="Times New Roman"/>
                <w:iCs/>
                <w:color w:val="000000"/>
                <w:sz w:val="22"/>
                <w:lang w:eastAsia="lv-LV"/>
              </w:rPr>
            </w:pPr>
          </w:p>
        </w:tc>
        <w:tc>
          <w:tcPr>
            <w:tcW w:w="1418" w:type="dxa"/>
          </w:tcPr>
          <w:p w:rsidR="00C139A3" w:rsidRPr="00274E78" w:rsidRDefault="00C139A3" w:rsidP="00274E78">
            <w:pPr>
              <w:ind w:firstLine="567"/>
              <w:jc w:val="both"/>
              <w:rPr>
                <w:rFonts w:eastAsia="Times New Roman"/>
                <w:iCs/>
                <w:color w:val="000000"/>
                <w:sz w:val="22"/>
                <w:lang w:eastAsia="lv-LV"/>
              </w:rPr>
            </w:pPr>
          </w:p>
        </w:tc>
      </w:tr>
      <w:tr w:rsidR="00C139A3" w:rsidRPr="001B3F41" w:rsidTr="0019520E">
        <w:tc>
          <w:tcPr>
            <w:tcW w:w="3969" w:type="dxa"/>
            <w:shd w:val="clear" w:color="auto" w:fill="auto"/>
          </w:tcPr>
          <w:p w:rsidR="00C139A3" w:rsidRDefault="00C139A3" w:rsidP="005012EB">
            <w:pPr>
              <w:ind w:firstLine="567"/>
              <w:jc w:val="both"/>
              <w:rPr>
                <w:b/>
                <w:bCs/>
                <w:sz w:val="22"/>
              </w:rPr>
            </w:pPr>
            <w:r w:rsidRPr="005412D0">
              <w:rPr>
                <w:b/>
                <w:bCs/>
                <w:sz w:val="22"/>
              </w:rPr>
              <w:t>18. pants. Nodokļa aprēķināšana no saimnieciskās darbības ienākuma un tā maksāšana avansā</w:t>
            </w:r>
          </w:p>
          <w:p w:rsidR="00C139A3" w:rsidRDefault="00C139A3" w:rsidP="005012EB">
            <w:pPr>
              <w:ind w:firstLine="567"/>
              <w:jc w:val="both"/>
              <w:rPr>
                <w:sz w:val="22"/>
              </w:rPr>
            </w:pPr>
            <w:r w:rsidRPr="005412D0">
              <w:rPr>
                <w:sz w:val="22"/>
              </w:rPr>
              <w:t xml:space="preserve">2. Maksātāja taksācijas gada avansa maksājumu </w:t>
            </w:r>
            <w:r w:rsidRPr="00BE6395">
              <w:rPr>
                <w:sz w:val="22"/>
              </w:rPr>
              <w:t>apmērs</w:t>
            </w:r>
            <w:r w:rsidRPr="005412D0">
              <w:rPr>
                <w:sz w:val="22"/>
              </w:rPr>
              <w:t xml:space="preserve"> atbilst:</w:t>
            </w:r>
          </w:p>
          <w:p w:rsidR="00C139A3" w:rsidRDefault="00C139A3" w:rsidP="005012EB">
            <w:pPr>
              <w:ind w:firstLine="567"/>
              <w:jc w:val="both"/>
              <w:rPr>
                <w:sz w:val="22"/>
              </w:rPr>
            </w:pPr>
          </w:p>
          <w:p w:rsidR="00C139A3" w:rsidRPr="005412D0" w:rsidRDefault="00C139A3" w:rsidP="005012EB">
            <w:pPr>
              <w:ind w:firstLine="567"/>
              <w:jc w:val="both"/>
              <w:rPr>
                <w:sz w:val="22"/>
              </w:rPr>
            </w:pPr>
          </w:p>
        </w:tc>
        <w:tc>
          <w:tcPr>
            <w:tcW w:w="3969" w:type="dxa"/>
            <w:shd w:val="clear" w:color="auto" w:fill="auto"/>
          </w:tcPr>
          <w:p w:rsidR="00C139A3" w:rsidRPr="00E80398" w:rsidRDefault="00C139A3" w:rsidP="00E202D3">
            <w:pPr>
              <w:ind w:firstLine="567"/>
              <w:jc w:val="both"/>
              <w:rPr>
                <w:rFonts w:eastAsia="Times New Roman"/>
                <w:iCs/>
                <w:color w:val="000000"/>
                <w:sz w:val="22"/>
                <w:lang w:eastAsia="lv-LV"/>
              </w:rPr>
            </w:pPr>
            <w:r w:rsidRPr="00E80398">
              <w:rPr>
                <w:rFonts w:eastAsia="Times New Roman"/>
                <w:iCs/>
                <w:color w:val="000000"/>
                <w:sz w:val="22"/>
                <w:lang w:eastAsia="lv-LV"/>
              </w:rPr>
              <w:t>12. Papildināt 18. panta otrās daļas ievaddaļu pēc vārda "apmērs" ar vārdiem un skaitli "piemērojot atbilstošo nodokļa likmi saskaņā ar šā likuma 15. panta otro daļu".</w:t>
            </w:r>
          </w:p>
        </w:tc>
        <w:tc>
          <w:tcPr>
            <w:tcW w:w="567" w:type="dxa"/>
          </w:tcPr>
          <w:p w:rsidR="00C139A3" w:rsidRPr="00C139A3" w:rsidRDefault="00C139A3" w:rsidP="00C139A3">
            <w:pPr>
              <w:jc w:val="center"/>
              <w:rPr>
                <w:rFonts w:eastAsia="Times New Roman"/>
                <w:b/>
                <w:iCs/>
                <w:color w:val="000000"/>
                <w:sz w:val="22"/>
                <w:lang w:eastAsia="lv-LV"/>
              </w:rPr>
            </w:pPr>
          </w:p>
        </w:tc>
        <w:tc>
          <w:tcPr>
            <w:tcW w:w="3969" w:type="dxa"/>
          </w:tcPr>
          <w:p w:rsidR="00C139A3" w:rsidRPr="00E80398" w:rsidRDefault="00C139A3" w:rsidP="00E202D3">
            <w:pPr>
              <w:ind w:firstLine="567"/>
              <w:jc w:val="both"/>
              <w:rPr>
                <w:rFonts w:eastAsia="Times New Roman"/>
                <w:iCs/>
                <w:color w:val="000000"/>
                <w:sz w:val="22"/>
                <w:lang w:eastAsia="lv-LV"/>
              </w:rPr>
            </w:pPr>
          </w:p>
        </w:tc>
        <w:tc>
          <w:tcPr>
            <w:tcW w:w="1418" w:type="dxa"/>
          </w:tcPr>
          <w:p w:rsidR="00C139A3" w:rsidRPr="00E80398" w:rsidRDefault="00C139A3" w:rsidP="00E202D3">
            <w:pPr>
              <w:ind w:firstLine="567"/>
              <w:jc w:val="both"/>
              <w:rPr>
                <w:rFonts w:eastAsia="Times New Roman"/>
                <w:iCs/>
                <w:color w:val="000000"/>
                <w:sz w:val="22"/>
                <w:lang w:eastAsia="lv-LV"/>
              </w:rPr>
            </w:pPr>
          </w:p>
        </w:tc>
        <w:tc>
          <w:tcPr>
            <w:tcW w:w="1418" w:type="dxa"/>
          </w:tcPr>
          <w:p w:rsidR="00C139A3" w:rsidRPr="00E80398" w:rsidRDefault="00C139A3" w:rsidP="00E202D3">
            <w:pPr>
              <w:ind w:firstLine="567"/>
              <w:jc w:val="both"/>
              <w:rPr>
                <w:rFonts w:eastAsia="Times New Roman"/>
                <w:iCs/>
                <w:color w:val="000000"/>
                <w:sz w:val="22"/>
                <w:lang w:eastAsia="lv-LV"/>
              </w:rPr>
            </w:pPr>
          </w:p>
        </w:tc>
      </w:tr>
      <w:tr w:rsidR="00C139A3" w:rsidRPr="001B3F41" w:rsidTr="0019520E">
        <w:tc>
          <w:tcPr>
            <w:tcW w:w="3969" w:type="dxa"/>
            <w:shd w:val="clear" w:color="auto" w:fill="auto"/>
          </w:tcPr>
          <w:p w:rsidR="00C139A3" w:rsidRDefault="00C139A3" w:rsidP="005012EB">
            <w:pPr>
              <w:ind w:firstLine="567"/>
              <w:jc w:val="both"/>
              <w:rPr>
                <w:b/>
                <w:bCs/>
                <w:sz w:val="22"/>
              </w:rPr>
            </w:pPr>
            <w:r w:rsidRPr="000E3CCB">
              <w:rPr>
                <w:b/>
                <w:bCs/>
                <w:sz w:val="22"/>
              </w:rPr>
              <w:t>19. pants. Iedzīvotāju ienākuma nodokļa aprēķināšanas un maksāšanas rezumējošā kārtība</w:t>
            </w:r>
          </w:p>
          <w:p w:rsidR="00C139A3" w:rsidRPr="000E3CCB" w:rsidRDefault="00C139A3" w:rsidP="00E94E0D">
            <w:pPr>
              <w:ind w:firstLine="567"/>
              <w:jc w:val="both"/>
              <w:rPr>
                <w:sz w:val="22"/>
              </w:rPr>
            </w:pPr>
            <w:r w:rsidRPr="00092B1E">
              <w:rPr>
                <w:sz w:val="22"/>
              </w:rPr>
              <w:t>5. Deklarācija ar tai pievienotajiem dokumentiem iesniedzama Valsts ieņēmumu dienestam taksācijas gadam sekojošajā gadā no 1.marta līdz 1.</w:t>
            </w:r>
            <w:r w:rsidRPr="00BE6395">
              <w:rPr>
                <w:sz w:val="22"/>
              </w:rPr>
              <w:t>jūnijam</w:t>
            </w:r>
            <w:r w:rsidRPr="00092B1E">
              <w:rPr>
                <w:sz w:val="22"/>
              </w:rPr>
              <w:t>. Deklarācijā uzrādāma tikai tā informācija, kas nav pieejama valsts informācijas sistēmās. Valsts ieņēmumu dienests aizpilda tās deklarācijas sadaļas, par kurām informācija ir pieejama valsts informācijas sistēmās.</w:t>
            </w:r>
          </w:p>
        </w:tc>
        <w:tc>
          <w:tcPr>
            <w:tcW w:w="3969" w:type="dxa"/>
            <w:shd w:val="clear" w:color="auto" w:fill="auto"/>
          </w:tcPr>
          <w:p w:rsidR="00C139A3" w:rsidRPr="00B100EF" w:rsidRDefault="00C139A3" w:rsidP="00E202D3">
            <w:pPr>
              <w:ind w:firstLine="567"/>
              <w:jc w:val="both"/>
              <w:rPr>
                <w:rFonts w:eastAsia="Times New Roman"/>
                <w:iCs/>
                <w:color w:val="000000"/>
                <w:sz w:val="22"/>
                <w:lang w:eastAsia="lv-LV"/>
              </w:rPr>
            </w:pPr>
            <w:r w:rsidRPr="00E80398">
              <w:rPr>
                <w:rFonts w:eastAsia="Times New Roman"/>
                <w:iCs/>
                <w:color w:val="000000"/>
                <w:sz w:val="22"/>
                <w:lang w:eastAsia="lv-LV"/>
              </w:rPr>
              <w:t xml:space="preserve">13. Papildināt 19. panta piekto daļu pēc vārda "jūnijam" ar vārdiem un skaitļiem "bet, ja taksācijas gada ienākumi pārsniedz 55 000 </w:t>
            </w:r>
            <w:r w:rsidRPr="00E80398">
              <w:rPr>
                <w:rFonts w:eastAsia="Times New Roman"/>
                <w:i/>
                <w:iCs/>
                <w:color w:val="000000"/>
                <w:sz w:val="22"/>
                <w:lang w:eastAsia="lv-LV"/>
              </w:rPr>
              <w:t>euro</w:t>
            </w:r>
            <w:r w:rsidRPr="00E80398">
              <w:rPr>
                <w:rFonts w:eastAsia="Times New Roman"/>
                <w:iCs/>
                <w:color w:val="000000"/>
                <w:sz w:val="22"/>
                <w:lang w:eastAsia="lv-LV"/>
              </w:rPr>
              <w:t>, – no 1. aprīļa līdz 1. jūnijam".</w:t>
            </w:r>
          </w:p>
        </w:tc>
        <w:tc>
          <w:tcPr>
            <w:tcW w:w="567" w:type="dxa"/>
          </w:tcPr>
          <w:p w:rsidR="00C139A3" w:rsidRPr="00C139A3" w:rsidRDefault="00BE5AA7" w:rsidP="00C139A3">
            <w:pPr>
              <w:jc w:val="center"/>
              <w:rPr>
                <w:rFonts w:eastAsia="Times New Roman"/>
                <w:b/>
                <w:iCs/>
                <w:color w:val="000000"/>
                <w:sz w:val="22"/>
                <w:lang w:eastAsia="lv-LV"/>
              </w:rPr>
            </w:pPr>
            <w:r>
              <w:rPr>
                <w:rFonts w:eastAsia="Times New Roman"/>
                <w:b/>
                <w:iCs/>
                <w:color w:val="000000"/>
                <w:sz w:val="22"/>
                <w:lang w:eastAsia="lv-LV"/>
              </w:rPr>
              <w:t>28</w:t>
            </w:r>
          </w:p>
        </w:tc>
        <w:tc>
          <w:tcPr>
            <w:tcW w:w="3969" w:type="dxa"/>
          </w:tcPr>
          <w:p w:rsidR="00C139A3" w:rsidRDefault="00D15271" w:rsidP="00E202D3">
            <w:pPr>
              <w:ind w:firstLine="567"/>
              <w:jc w:val="both"/>
              <w:rPr>
                <w:rFonts w:eastAsia="Times New Roman"/>
                <w:b/>
                <w:iCs/>
                <w:color w:val="000000"/>
                <w:sz w:val="22"/>
                <w:u w:val="single"/>
                <w:lang w:eastAsia="lv-LV"/>
              </w:rPr>
            </w:pPr>
            <w:r>
              <w:rPr>
                <w:rFonts w:eastAsia="Times New Roman"/>
                <w:b/>
                <w:iCs/>
                <w:color w:val="000000"/>
                <w:sz w:val="22"/>
                <w:u w:val="single"/>
                <w:lang w:eastAsia="lv-LV"/>
              </w:rPr>
              <w:t>Juridiskais birojs</w:t>
            </w:r>
          </w:p>
          <w:p w:rsidR="00D15271" w:rsidRPr="00524F32" w:rsidRDefault="00524F32" w:rsidP="00E202D3">
            <w:pPr>
              <w:ind w:firstLine="567"/>
              <w:jc w:val="both"/>
              <w:rPr>
                <w:rFonts w:eastAsia="Times New Roman"/>
                <w:i/>
                <w:iCs/>
                <w:color w:val="000000"/>
                <w:sz w:val="22"/>
                <w:lang w:eastAsia="lv-LV"/>
              </w:rPr>
            </w:pPr>
            <w:r w:rsidRPr="00524F32">
              <w:rPr>
                <w:rFonts w:eastAsia="Times New Roman"/>
                <w:i/>
                <w:iCs/>
                <w:color w:val="000000"/>
                <w:sz w:val="22"/>
                <w:lang w:eastAsia="lv-LV"/>
              </w:rPr>
              <w:t>Vēršam komisijas uzmanību uz to, ka likumprojekta 13. pantā ietvertais grozījums likuma 19. panta piektajā daļā paredz saīsināta deklarācijas iesniegšanas termiņa noteikšanu tiem nodokļa maksātājiem, kuru gada ienākums pārsniedz 55 000 euro. Juridiskā biroja ieskatā atšķirīgai attieksmei attiecībā uz termiņu, kādā persona var iesniegt nodokļa deklarāciju, šai gadījumā nav pamata un tāpēc aicinām precizēt attiecīgo normu.</w:t>
            </w:r>
          </w:p>
        </w:tc>
        <w:tc>
          <w:tcPr>
            <w:tcW w:w="1418" w:type="dxa"/>
          </w:tcPr>
          <w:p w:rsidR="00C139A3" w:rsidRPr="00E80398" w:rsidRDefault="00C139A3" w:rsidP="00E202D3">
            <w:pPr>
              <w:ind w:firstLine="567"/>
              <w:jc w:val="both"/>
              <w:rPr>
                <w:rFonts w:eastAsia="Times New Roman"/>
                <w:iCs/>
                <w:color w:val="000000"/>
                <w:sz w:val="22"/>
                <w:lang w:eastAsia="lv-LV"/>
              </w:rPr>
            </w:pPr>
          </w:p>
        </w:tc>
        <w:tc>
          <w:tcPr>
            <w:tcW w:w="1418" w:type="dxa"/>
          </w:tcPr>
          <w:p w:rsidR="00C139A3" w:rsidRPr="00E80398" w:rsidRDefault="00C139A3" w:rsidP="00E202D3">
            <w:pPr>
              <w:ind w:firstLine="567"/>
              <w:jc w:val="both"/>
              <w:rPr>
                <w:rFonts w:eastAsia="Times New Roman"/>
                <w:iCs/>
                <w:color w:val="000000"/>
                <w:sz w:val="22"/>
                <w:lang w:eastAsia="lv-LV"/>
              </w:rPr>
            </w:pPr>
          </w:p>
        </w:tc>
      </w:tr>
      <w:tr w:rsidR="00E94E0D" w:rsidRPr="001B3F41" w:rsidTr="0019520E">
        <w:tc>
          <w:tcPr>
            <w:tcW w:w="3969" w:type="dxa"/>
            <w:shd w:val="clear" w:color="auto" w:fill="auto"/>
          </w:tcPr>
          <w:p w:rsidR="00E94E0D" w:rsidRDefault="00E94E0D" w:rsidP="005012EB">
            <w:pPr>
              <w:ind w:firstLine="567"/>
              <w:jc w:val="both"/>
              <w:rPr>
                <w:b/>
                <w:sz w:val="22"/>
              </w:rPr>
            </w:pPr>
            <w:r>
              <w:rPr>
                <w:b/>
                <w:sz w:val="22"/>
              </w:rPr>
              <w:t>Pārejas notikumi</w:t>
            </w:r>
          </w:p>
          <w:p w:rsidR="00D755C9" w:rsidRDefault="00D755C9" w:rsidP="005012EB">
            <w:pPr>
              <w:ind w:firstLine="567"/>
              <w:jc w:val="both"/>
              <w:rPr>
                <w:b/>
                <w:sz w:val="22"/>
              </w:rPr>
            </w:pPr>
          </w:p>
          <w:p w:rsidR="00D755C9" w:rsidRPr="00D755C9" w:rsidRDefault="00D755C9" w:rsidP="005012EB">
            <w:pPr>
              <w:ind w:firstLine="567"/>
              <w:jc w:val="both"/>
              <w:rPr>
                <w:b/>
                <w:i/>
                <w:sz w:val="22"/>
              </w:rPr>
            </w:pPr>
            <w:r w:rsidRPr="00D755C9">
              <w:rPr>
                <w:b/>
                <w:i/>
                <w:sz w:val="22"/>
              </w:rPr>
              <w:t>28.07.2017. likuma redakcijā, kas stājas spēkā 01.01.2018.</w:t>
            </w:r>
          </w:p>
          <w:p w:rsidR="00D755C9" w:rsidRDefault="00D755C9" w:rsidP="005012EB">
            <w:pPr>
              <w:ind w:firstLine="567"/>
              <w:jc w:val="both"/>
              <w:rPr>
                <w:b/>
                <w:sz w:val="22"/>
              </w:rPr>
            </w:pPr>
          </w:p>
          <w:p w:rsidR="00D755C9" w:rsidRPr="00D755C9" w:rsidRDefault="00D755C9" w:rsidP="00D755C9">
            <w:pPr>
              <w:ind w:firstLine="567"/>
              <w:jc w:val="both"/>
              <w:rPr>
                <w:bCs/>
                <w:sz w:val="22"/>
              </w:rPr>
            </w:pPr>
            <w:r w:rsidRPr="00D755C9">
              <w:rPr>
                <w:bCs/>
                <w:sz w:val="22"/>
              </w:rPr>
              <w:t>127. Piemērojot šā likuma 12. panta piekto daļu, pensionāra neapliekamais minimums:</w:t>
            </w:r>
          </w:p>
          <w:p w:rsidR="00D755C9" w:rsidRPr="00D755C9" w:rsidRDefault="00D755C9" w:rsidP="00D755C9">
            <w:pPr>
              <w:ind w:firstLine="567"/>
              <w:jc w:val="both"/>
              <w:rPr>
                <w:bCs/>
                <w:sz w:val="22"/>
              </w:rPr>
            </w:pPr>
            <w:r w:rsidRPr="00D755C9">
              <w:rPr>
                <w:bCs/>
                <w:sz w:val="22"/>
              </w:rPr>
              <w:t xml:space="preserve">1) 2018. gadā ir 3000 </w:t>
            </w:r>
            <w:r w:rsidRPr="00D755C9">
              <w:rPr>
                <w:bCs/>
                <w:i/>
                <w:iCs/>
                <w:sz w:val="22"/>
              </w:rPr>
              <w:t>euro</w:t>
            </w:r>
            <w:r w:rsidRPr="00D755C9">
              <w:rPr>
                <w:bCs/>
                <w:sz w:val="22"/>
              </w:rPr>
              <w:t>;</w:t>
            </w:r>
          </w:p>
          <w:p w:rsidR="00D755C9" w:rsidRPr="00D755C9" w:rsidRDefault="00D755C9" w:rsidP="00E7015A">
            <w:pPr>
              <w:ind w:firstLine="567"/>
              <w:jc w:val="both"/>
              <w:rPr>
                <w:bCs/>
                <w:sz w:val="22"/>
              </w:rPr>
            </w:pPr>
            <w:r w:rsidRPr="00D755C9">
              <w:rPr>
                <w:bCs/>
                <w:sz w:val="22"/>
              </w:rPr>
              <w:t xml:space="preserve">2) 2019. gadā ir 3240 </w:t>
            </w:r>
            <w:r w:rsidRPr="00D755C9">
              <w:rPr>
                <w:bCs/>
                <w:i/>
                <w:iCs/>
                <w:sz w:val="22"/>
              </w:rPr>
              <w:t>euro</w:t>
            </w:r>
            <w:r w:rsidRPr="00D755C9">
              <w:rPr>
                <w:bCs/>
                <w:sz w:val="22"/>
              </w:rPr>
              <w:t>.</w:t>
            </w:r>
          </w:p>
        </w:tc>
        <w:tc>
          <w:tcPr>
            <w:tcW w:w="3969" w:type="dxa"/>
            <w:shd w:val="clear" w:color="auto" w:fill="auto"/>
          </w:tcPr>
          <w:p w:rsidR="00E94E0D" w:rsidRPr="00E80398" w:rsidRDefault="00E94E0D" w:rsidP="00E202D3">
            <w:pPr>
              <w:ind w:firstLine="567"/>
              <w:jc w:val="both"/>
              <w:rPr>
                <w:rFonts w:eastAsia="Times New Roman"/>
                <w:iCs/>
                <w:color w:val="000000"/>
                <w:sz w:val="22"/>
                <w:lang w:eastAsia="lv-LV"/>
              </w:rPr>
            </w:pPr>
          </w:p>
        </w:tc>
        <w:tc>
          <w:tcPr>
            <w:tcW w:w="567" w:type="dxa"/>
          </w:tcPr>
          <w:p w:rsidR="00E94E0D" w:rsidRPr="00C139A3" w:rsidRDefault="00BE5AA7" w:rsidP="00C139A3">
            <w:pPr>
              <w:jc w:val="center"/>
              <w:rPr>
                <w:rFonts w:eastAsia="Times New Roman"/>
                <w:b/>
                <w:iCs/>
                <w:color w:val="000000"/>
                <w:sz w:val="22"/>
                <w:lang w:eastAsia="lv-LV"/>
              </w:rPr>
            </w:pPr>
            <w:r>
              <w:rPr>
                <w:rFonts w:eastAsia="Times New Roman"/>
                <w:b/>
                <w:iCs/>
                <w:color w:val="000000"/>
                <w:sz w:val="22"/>
                <w:lang w:eastAsia="lv-LV"/>
              </w:rPr>
              <w:t>29</w:t>
            </w:r>
          </w:p>
        </w:tc>
        <w:tc>
          <w:tcPr>
            <w:tcW w:w="3969" w:type="dxa"/>
          </w:tcPr>
          <w:p w:rsidR="00E94E0D" w:rsidRDefault="00E94E0D" w:rsidP="00E202D3">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Deputāts A.Klementjevs</w:t>
            </w:r>
          </w:p>
          <w:p w:rsidR="008733A0" w:rsidRPr="008733A0" w:rsidRDefault="008733A0" w:rsidP="008733A0">
            <w:pPr>
              <w:ind w:firstLine="567"/>
              <w:jc w:val="both"/>
              <w:rPr>
                <w:rFonts w:eastAsia="Times New Roman"/>
                <w:bCs/>
                <w:iCs/>
                <w:color w:val="000000"/>
                <w:sz w:val="22"/>
                <w:lang w:eastAsia="lv-LV"/>
              </w:rPr>
            </w:pPr>
            <w:r w:rsidRPr="008733A0">
              <w:rPr>
                <w:rFonts w:eastAsia="Times New Roman"/>
                <w:bCs/>
                <w:iCs/>
                <w:color w:val="000000"/>
                <w:sz w:val="22"/>
                <w:lang w:eastAsia="lv-LV"/>
              </w:rPr>
              <w:t>Papildināt likumprojektu ar jaunu</w:t>
            </w:r>
            <w:r>
              <w:rPr>
                <w:rFonts w:eastAsia="Times New Roman"/>
                <w:bCs/>
                <w:iCs/>
                <w:color w:val="000000"/>
                <w:sz w:val="22"/>
                <w:lang w:eastAsia="lv-LV"/>
              </w:rPr>
              <w:t xml:space="preserve"> pantu</w:t>
            </w:r>
            <w:r w:rsidRPr="008733A0">
              <w:rPr>
                <w:rFonts w:eastAsia="Times New Roman"/>
                <w:bCs/>
                <w:iCs/>
                <w:color w:val="000000"/>
                <w:sz w:val="22"/>
                <w:lang w:eastAsia="lv-LV"/>
              </w:rPr>
              <w:t xml:space="preserve"> šādā redakcijā:</w:t>
            </w:r>
          </w:p>
          <w:p w:rsidR="008733A0" w:rsidRPr="008733A0" w:rsidRDefault="008733A0" w:rsidP="008733A0">
            <w:pPr>
              <w:ind w:firstLine="567"/>
              <w:jc w:val="both"/>
              <w:rPr>
                <w:rFonts w:eastAsia="Times New Roman"/>
                <w:bCs/>
                <w:iCs/>
                <w:color w:val="000000"/>
                <w:sz w:val="22"/>
                <w:lang w:eastAsia="lv-LV"/>
              </w:rPr>
            </w:pPr>
            <w:r w:rsidRPr="008733A0">
              <w:rPr>
                <w:rFonts w:eastAsia="Times New Roman"/>
                <w:bCs/>
                <w:iCs/>
                <w:color w:val="000000"/>
                <w:sz w:val="22"/>
                <w:lang w:eastAsia="lv-LV"/>
              </w:rPr>
              <w:t>Izteikt Pārejas noteikumu 127. punktu šādā redakcijā:</w:t>
            </w:r>
          </w:p>
          <w:p w:rsidR="008733A0" w:rsidRPr="008733A0" w:rsidRDefault="008733A0" w:rsidP="008733A0">
            <w:pPr>
              <w:ind w:firstLine="567"/>
              <w:jc w:val="both"/>
              <w:rPr>
                <w:rFonts w:eastAsia="Times New Roman"/>
                <w:bCs/>
                <w:iCs/>
                <w:color w:val="000000"/>
                <w:sz w:val="22"/>
                <w:lang w:eastAsia="lv-LV"/>
              </w:rPr>
            </w:pPr>
            <w:r w:rsidRPr="008733A0">
              <w:rPr>
                <w:rFonts w:eastAsia="Times New Roman"/>
                <w:bCs/>
                <w:iCs/>
                <w:color w:val="000000"/>
                <w:sz w:val="22"/>
                <w:lang w:eastAsia="lv-LV"/>
              </w:rPr>
              <w:t>“127. Piemērojot šā likuma 12. panta piekto daļu, pensionāra neapliekamais minimums:</w:t>
            </w:r>
          </w:p>
          <w:p w:rsidR="008733A0" w:rsidRPr="008733A0" w:rsidRDefault="008733A0" w:rsidP="008733A0">
            <w:pPr>
              <w:ind w:firstLine="567"/>
              <w:jc w:val="both"/>
              <w:rPr>
                <w:rFonts w:eastAsia="Times New Roman"/>
                <w:bCs/>
                <w:iCs/>
                <w:color w:val="000000"/>
                <w:sz w:val="22"/>
                <w:lang w:eastAsia="lv-LV"/>
              </w:rPr>
            </w:pPr>
            <w:r w:rsidRPr="008733A0">
              <w:rPr>
                <w:rFonts w:eastAsia="Times New Roman"/>
                <w:bCs/>
                <w:iCs/>
                <w:color w:val="000000"/>
                <w:sz w:val="22"/>
                <w:lang w:eastAsia="lv-LV"/>
              </w:rPr>
              <w:t>1) 2018. gadā ir 3600 euro;</w:t>
            </w:r>
          </w:p>
          <w:p w:rsidR="00E94E0D" w:rsidRPr="00E80398" w:rsidRDefault="008733A0" w:rsidP="00E7015A">
            <w:pPr>
              <w:jc w:val="both"/>
              <w:rPr>
                <w:rFonts w:eastAsia="Times New Roman"/>
                <w:iCs/>
                <w:color w:val="000000"/>
                <w:sz w:val="22"/>
                <w:lang w:eastAsia="lv-LV"/>
              </w:rPr>
            </w:pPr>
            <w:r w:rsidRPr="008733A0">
              <w:rPr>
                <w:rFonts w:eastAsia="Times New Roman"/>
                <w:bCs/>
                <w:iCs/>
                <w:color w:val="000000"/>
                <w:sz w:val="22"/>
                <w:lang w:eastAsia="lv-LV"/>
              </w:rPr>
              <w:t>2) 2019. gadā ir 4000 euro.”</w:t>
            </w:r>
          </w:p>
        </w:tc>
        <w:tc>
          <w:tcPr>
            <w:tcW w:w="1418" w:type="dxa"/>
          </w:tcPr>
          <w:p w:rsidR="00E94E0D" w:rsidRPr="00E80398" w:rsidRDefault="00E94E0D" w:rsidP="00E202D3">
            <w:pPr>
              <w:ind w:firstLine="567"/>
              <w:jc w:val="both"/>
              <w:rPr>
                <w:rFonts w:eastAsia="Times New Roman"/>
                <w:iCs/>
                <w:color w:val="000000"/>
                <w:sz w:val="22"/>
                <w:lang w:eastAsia="lv-LV"/>
              </w:rPr>
            </w:pPr>
          </w:p>
        </w:tc>
        <w:tc>
          <w:tcPr>
            <w:tcW w:w="1418" w:type="dxa"/>
          </w:tcPr>
          <w:p w:rsidR="00E94E0D" w:rsidRPr="00E80398" w:rsidRDefault="00E94E0D" w:rsidP="00E202D3">
            <w:pPr>
              <w:ind w:firstLine="567"/>
              <w:jc w:val="both"/>
              <w:rPr>
                <w:rFonts w:eastAsia="Times New Roman"/>
                <w:iCs/>
                <w:color w:val="000000"/>
                <w:sz w:val="22"/>
                <w:lang w:eastAsia="lv-LV"/>
              </w:rPr>
            </w:pPr>
          </w:p>
        </w:tc>
      </w:tr>
      <w:tr w:rsidR="00C139A3" w:rsidRPr="001B3F41" w:rsidTr="0019520E">
        <w:tc>
          <w:tcPr>
            <w:tcW w:w="3969" w:type="dxa"/>
            <w:shd w:val="clear" w:color="auto" w:fill="auto"/>
          </w:tcPr>
          <w:p w:rsidR="00C139A3" w:rsidRDefault="00021789" w:rsidP="005012EB">
            <w:pPr>
              <w:ind w:firstLine="567"/>
              <w:jc w:val="both"/>
              <w:rPr>
                <w:b/>
                <w:sz w:val="22"/>
              </w:rPr>
            </w:pPr>
            <w:r w:rsidRPr="00D755C9">
              <w:rPr>
                <w:b/>
                <w:i/>
                <w:sz w:val="22"/>
              </w:rPr>
              <w:t>28.07.2017. likuma redakcijā, kas stājas spēkā 01.01.2018.</w:t>
            </w:r>
          </w:p>
          <w:p w:rsidR="00021789" w:rsidRDefault="00021789" w:rsidP="005012EB">
            <w:pPr>
              <w:ind w:firstLine="567"/>
              <w:jc w:val="both"/>
              <w:rPr>
                <w:b/>
                <w:sz w:val="22"/>
              </w:rPr>
            </w:pPr>
          </w:p>
          <w:p w:rsidR="00021789" w:rsidRPr="00021789" w:rsidRDefault="00021789" w:rsidP="005012EB">
            <w:pPr>
              <w:ind w:firstLine="567"/>
              <w:jc w:val="both"/>
              <w:rPr>
                <w:sz w:val="22"/>
              </w:rPr>
            </w:pPr>
            <w:r w:rsidRPr="00021789">
              <w:rPr>
                <w:sz w:val="22"/>
              </w:rPr>
              <w:t>135. Šo pārejas noteikumu 130. un 131. punktu nepiemēro mikrouzņēmumu nodokļa maksātāju aprēķinātajām un izmaksātajām dividendēm un nosacītajām dividendēm.</w:t>
            </w:r>
          </w:p>
        </w:tc>
        <w:tc>
          <w:tcPr>
            <w:tcW w:w="3969" w:type="dxa"/>
            <w:shd w:val="clear" w:color="auto" w:fill="auto"/>
          </w:tcPr>
          <w:p w:rsidR="00C139A3" w:rsidRPr="00E80398" w:rsidRDefault="00C139A3" w:rsidP="00E80398">
            <w:pPr>
              <w:ind w:firstLine="567"/>
              <w:jc w:val="both"/>
              <w:rPr>
                <w:rFonts w:eastAsia="Times New Roman"/>
                <w:iCs/>
                <w:color w:val="000000"/>
                <w:sz w:val="22"/>
                <w:lang w:eastAsia="lv-LV"/>
              </w:rPr>
            </w:pPr>
            <w:r w:rsidRPr="00E80398">
              <w:rPr>
                <w:rFonts w:eastAsia="Times New Roman"/>
                <w:iCs/>
                <w:color w:val="000000"/>
                <w:sz w:val="22"/>
                <w:lang w:eastAsia="lv-LV"/>
              </w:rPr>
              <w:t>14. Papildināt pārejas noteikumus ar 139. punktu šādā redakcijā:</w:t>
            </w:r>
          </w:p>
          <w:p w:rsidR="00C139A3" w:rsidRPr="00B100EF" w:rsidRDefault="00C139A3" w:rsidP="00E80398">
            <w:pPr>
              <w:ind w:firstLine="567"/>
              <w:jc w:val="both"/>
              <w:rPr>
                <w:rFonts w:eastAsia="Times New Roman"/>
                <w:iCs/>
                <w:color w:val="000000"/>
                <w:sz w:val="22"/>
                <w:lang w:eastAsia="lv-LV"/>
              </w:rPr>
            </w:pPr>
            <w:r w:rsidRPr="00E80398">
              <w:rPr>
                <w:rFonts w:eastAsia="Times New Roman"/>
                <w:iCs/>
                <w:color w:val="000000"/>
                <w:sz w:val="22"/>
                <w:lang w:eastAsia="lv-LV"/>
              </w:rPr>
              <w:t>"139. Kontiem darījumu ar finanšu instrumentiem veikšanai, kas atvērti līdz 2018. gada 1. janvārim un atbilst šā likuma 11.</w:t>
            </w:r>
            <w:r w:rsidRPr="00E80398">
              <w:rPr>
                <w:rFonts w:eastAsia="Times New Roman"/>
                <w:iCs/>
                <w:color w:val="000000"/>
                <w:sz w:val="22"/>
                <w:vertAlign w:val="superscript"/>
                <w:lang w:eastAsia="lv-LV"/>
              </w:rPr>
              <w:t>13 </w:t>
            </w:r>
            <w:r w:rsidRPr="00E80398">
              <w:rPr>
                <w:rFonts w:eastAsia="Times New Roman"/>
                <w:iCs/>
                <w:color w:val="000000"/>
                <w:sz w:val="22"/>
                <w:lang w:eastAsia="lv-LV"/>
              </w:rPr>
              <w:t>panta nosacījumiem, maksātājs ir tiesīgs piešķirt ieguldījumu konta statusu ne vēlāk kā līdz 2018. gada 31. decembrim, informējot ieguldījumu pakalpojumu sniedzēju. Ja ieguldījumu pakalpojumu sniedzējs nenodrošina informācijas sniegšanu par atvērtajiem kontiem saskaņā ar Kontu reģistra likumu, maksātājs ne vēlāk kā līdz 2018. gada 31. decembrim informē Valsts ieņēmumu dienestu par ieguldījumu konta statusa piešķiršanu šādiem kontiem. Uz ieguldījumu konta statusa piešķiršanas brīdi šādā kontā esošie finanšu instrumenti tiks pielīdzināti finanšu instrumentiem, kas iegūti ieguldījumu kontā ieskaitīto naudas līdzekļu ieguldīšanas rezultātā, finanšu instrumentu vērtību nosakot atbilstoši to iegādes vērtībai."</w:t>
            </w:r>
          </w:p>
        </w:tc>
        <w:tc>
          <w:tcPr>
            <w:tcW w:w="567" w:type="dxa"/>
          </w:tcPr>
          <w:p w:rsidR="00C139A3" w:rsidRPr="00C139A3" w:rsidRDefault="00BE5AA7" w:rsidP="00C139A3">
            <w:pPr>
              <w:jc w:val="center"/>
              <w:rPr>
                <w:rFonts w:eastAsia="Times New Roman"/>
                <w:b/>
                <w:iCs/>
                <w:color w:val="000000"/>
                <w:sz w:val="22"/>
                <w:lang w:eastAsia="lv-LV"/>
              </w:rPr>
            </w:pPr>
            <w:r>
              <w:rPr>
                <w:rFonts w:eastAsia="Times New Roman"/>
                <w:b/>
                <w:iCs/>
                <w:color w:val="000000"/>
                <w:sz w:val="22"/>
                <w:lang w:eastAsia="lv-LV"/>
              </w:rPr>
              <w:t>30</w:t>
            </w:r>
          </w:p>
        </w:tc>
        <w:tc>
          <w:tcPr>
            <w:tcW w:w="3969" w:type="dxa"/>
          </w:tcPr>
          <w:p w:rsidR="00E7015A" w:rsidRDefault="00E7015A" w:rsidP="00E7015A">
            <w:pPr>
              <w:ind w:firstLine="567"/>
              <w:jc w:val="both"/>
              <w:rPr>
                <w:rFonts w:eastAsia="Times New Roman"/>
                <w:b/>
                <w:color w:val="000000"/>
                <w:sz w:val="22"/>
                <w:u w:val="single"/>
                <w:lang w:eastAsia="lv-LV"/>
              </w:rPr>
            </w:pPr>
            <w:r>
              <w:rPr>
                <w:rFonts w:eastAsia="Times New Roman"/>
                <w:b/>
                <w:color w:val="000000"/>
                <w:sz w:val="22"/>
                <w:u w:val="single"/>
                <w:lang w:eastAsia="lv-LV"/>
              </w:rPr>
              <w:t>Finanšu ministre D.Reizniece-Ozola</w:t>
            </w:r>
          </w:p>
          <w:p w:rsidR="00E7015A" w:rsidRPr="00E7015A" w:rsidRDefault="00E7015A" w:rsidP="00E7015A">
            <w:pPr>
              <w:ind w:firstLine="567"/>
              <w:jc w:val="both"/>
              <w:rPr>
                <w:rFonts w:eastAsia="Times New Roman"/>
                <w:iCs/>
                <w:color w:val="000000"/>
                <w:sz w:val="22"/>
                <w:lang w:eastAsia="lv-LV"/>
              </w:rPr>
            </w:pPr>
            <w:r w:rsidRPr="00E7015A">
              <w:rPr>
                <w:rFonts w:eastAsia="Times New Roman"/>
                <w:iCs/>
                <w:color w:val="000000"/>
                <w:sz w:val="22"/>
                <w:lang w:eastAsia="lv-LV"/>
              </w:rPr>
              <w:t>Izteikt 1.lasījumā atbalstītā likumprojekta 14.pantu šādā redakcijā:</w:t>
            </w:r>
          </w:p>
          <w:p w:rsidR="00E7015A" w:rsidRPr="00E7015A" w:rsidRDefault="00E7015A" w:rsidP="00E7015A">
            <w:pPr>
              <w:ind w:firstLine="567"/>
              <w:jc w:val="both"/>
              <w:rPr>
                <w:rFonts w:eastAsia="Times New Roman"/>
                <w:iCs/>
                <w:color w:val="000000"/>
                <w:sz w:val="22"/>
                <w:lang w:eastAsia="lv-LV"/>
              </w:rPr>
            </w:pPr>
            <w:r w:rsidRPr="00E7015A">
              <w:rPr>
                <w:rFonts w:eastAsia="Times New Roman"/>
                <w:iCs/>
                <w:color w:val="000000"/>
                <w:sz w:val="22"/>
                <w:lang w:eastAsia="lv-LV"/>
              </w:rPr>
              <w:t>“14. Pārejas noteikumos:</w:t>
            </w:r>
          </w:p>
          <w:p w:rsidR="00E7015A" w:rsidRPr="00E7015A" w:rsidRDefault="00E7015A" w:rsidP="00E7015A">
            <w:pPr>
              <w:ind w:firstLine="567"/>
              <w:jc w:val="both"/>
              <w:rPr>
                <w:rFonts w:eastAsia="Times New Roman"/>
                <w:iCs/>
                <w:color w:val="000000"/>
                <w:sz w:val="22"/>
                <w:lang w:eastAsia="lv-LV"/>
              </w:rPr>
            </w:pPr>
            <w:r w:rsidRPr="00E7015A">
              <w:rPr>
                <w:rFonts w:eastAsia="Times New Roman"/>
                <w:iCs/>
                <w:color w:val="000000"/>
                <w:sz w:val="22"/>
                <w:lang w:eastAsia="lv-LV"/>
              </w:rPr>
              <w:t xml:space="preserve">“izteikt pārejas noteikumu 135.punktu šādā redakcijā: </w:t>
            </w:r>
          </w:p>
          <w:p w:rsidR="00E7015A" w:rsidRPr="00E7015A" w:rsidRDefault="00E7015A" w:rsidP="00E7015A">
            <w:pPr>
              <w:ind w:firstLine="567"/>
              <w:jc w:val="both"/>
              <w:rPr>
                <w:rFonts w:eastAsia="Times New Roman"/>
                <w:iCs/>
                <w:color w:val="000000"/>
                <w:sz w:val="22"/>
                <w:lang w:eastAsia="lv-LV"/>
              </w:rPr>
            </w:pPr>
            <w:r w:rsidRPr="00E7015A">
              <w:rPr>
                <w:rFonts w:eastAsia="Times New Roman"/>
                <w:iCs/>
                <w:color w:val="000000"/>
                <w:sz w:val="22"/>
                <w:lang w:eastAsia="lv-LV"/>
              </w:rPr>
              <w:t>“135. Šo pārejas noteikumu 130.punktu nepiemēro mikrouzņēmumu nodokļa maksātāju aprēķinātajām un izmaksātajām dividendēm un nosacītajām dividendēm, kā arī dividendēm un nosacītajām dividendēm no peļņas, kuras uzņēmumu ienākuma nodokļa maksātājs guvis laikā, kamēr tam ir bijis mikrouzņēmumu nodokļa maksātāja statuss. Šo pārejas noteikumu 130.punktu piemēro, ja dividendes un nosacītās dividendes ir aprēķinātas un izmaksātas no peļņas, kuru mikrouzņēmumu nodokļa maksātājs guvis laikā, kad tas ir bijis uzņēmumu ienākuma nodokļa maksātājs.”;</w:t>
            </w:r>
          </w:p>
          <w:p w:rsidR="00E7015A" w:rsidRPr="00E7015A" w:rsidRDefault="00E7015A" w:rsidP="00E7015A">
            <w:pPr>
              <w:ind w:firstLine="567"/>
              <w:jc w:val="both"/>
              <w:rPr>
                <w:rFonts w:eastAsia="Times New Roman"/>
                <w:iCs/>
                <w:color w:val="000000"/>
                <w:sz w:val="22"/>
                <w:lang w:eastAsia="lv-LV"/>
              </w:rPr>
            </w:pPr>
          </w:p>
          <w:p w:rsidR="00E7015A" w:rsidRPr="00E7015A" w:rsidRDefault="00E7015A" w:rsidP="00E7015A">
            <w:pPr>
              <w:ind w:firstLine="567"/>
              <w:jc w:val="both"/>
              <w:rPr>
                <w:rFonts w:eastAsia="Times New Roman"/>
                <w:iCs/>
                <w:color w:val="000000"/>
                <w:sz w:val="22"/>
                <w:lang w:eastAsia="lv-LV"/>
              </w:rPr>
            </w:pPr>
            <w:r w:rsidRPr="00E7015A">
              <w:rPr>
                <w:rFonts w:eastAsia="Times New Roman"/>
                <w:iCs/>
                <w:color w:val="000000"/>
                <w:sz w:val="22"/>
                <w:lang w:eastAsia="lv-LV"/>
              </w:rPr>
              <w:t>papildināt pārejas noteikumus ar 139.punktu šādā redakcijā:</w:t>
            </w:r>
          </w:p>
          <w:p w:rsidR="00C139A3" w:rsidRPr="00E80398" w:rsidRDefault="00E7015A" w:rsidP="00E7015A">
            <w:pPr>
              <w:ind w:firstLine="567"/>
              <w:jc w:val="both"/>
              <w:rPr>
                <w:rFonts w:eastAsia="Times New Roman"/>
                <w:iCs/>
                <w:color w:val="000000"/>
                <w:sz w:val="22"/>
                <w:lang w:eastAsia="lv-LV"/>
              </w:rPr>
            </w:pPr>
            <w:r w:rsidRPr="00E7015A">
              <w:rPr>
                <w:rFonts w:eastAsia="Times New Roman"/>
                <w:iCs/>
                <w:color w:val="000000"/>
                <w:sz w:val="22"/>
                <w:lang w:eastAsia="lv-LV"/>
              </w:rPr>
              <w:t>“139. Kontiem darījumu ar finanšu instrumentiem veikšanai, kas atvērti līdz 2018. gada 1. janvārim un atbilst šā likuma 11.</w:t>
            </w:r>
            <w:r w:rsidRPr="00E7015A">
              <w:rPr>
                <w:rFonts w:eastAsia="Times New Roman"/>
                <w:iCs/>
                <w:color w:val="000000"/>
                <w:sz w:val="22"/>
                <w:vertAlign w:val="superscript"/>
                <w:lang w:eastAsia="lv-LV"/>
              </w:rPr>
              <w:t>13 </w:t>
            </w:r>
            <w:r w:rsidRPr="00E7015A">
              <w:rPr>
                <w:rFonts w:eastAsia="Times New Roman"/>
                <w:iCs/>
                <w:color w:val="000000"/>
                <w:sz w:val="22"/>
                <w:lang w:eastAsia="lv-LV"/>
              </w:rPr>
              <w:t>panta nosacījumiem, maksātājs ir tiesīgs piešķirt ieguldījumu konta statusu ne vēlāk kā līdz 2018. gada 31. decembrim, informējot ieguldījumu pakalpojumu sniedzēju. Ja ieguldījumu pakalpojumu sniedzējs nenodrošina informācijas sniegšanu par atvērtajiem kontiem saskaņā ar Kontu reģistra likumu, maksātājs ne vēlāk kā līdz 2018. gada 31. decembrim informē Valsts ieņēmumu dienestu par ieguldījumu konta statusa piešķiršanu šādiem kontiem. Uz ieguldījumu konta statusa piešķiršanas brīdi šādā kontā esošie finanšu instrumenti tiks pielīdzināti finanšu instrumentiem, kas iegūti ieguldījumu kontā ieskaitīto naudas līdzekļu ieguldīšanas rezultātā, finanšu instrumentu vērtību nosakot atbilstoši to iegādes vērtībai.”.</w:t>
            </w:r>
          </w:p>
        </w:tc>
        <w:tc>
          <w:tcPr>
            <w:tcW w:w="1418" w:type="dxa"/>
          </w:tcPr>
          <w:p w:rsidR="00C139A3" w:rsidRPr="00E80398" w:rsidRDefault="00C139A3" w:rsidP="00E80398">
            <w:pPr>
              <w:ind w:firstLine="567"/>
              <w:jc w:val="both"/>
              <w:rPr>
                <w:rFonts w:eastAsia="Times New Roman"/>
                <w:iCs/>
                <w:color w:val="000000"/>
                <w:sz w:val="22"/>
                <w:lang w:eastAsia="lv-LV"/>
              </w:rPr>
            </w:pPr>
          </w:p>
        </w:tc>
        <w:tc>
          <w:tcPr>
            <w:tcW w:w="1418" w:type="dxa"/>
          </w:tcPr>
          <w:p w:rsidR="00C139A3" w:rsidRPr="00E80398" w:rsidRDefault="00C139A3" w:rsidP="00E80398">
            <w:pPr>
              <w:ind w:firstLine="567"/>
              <w:jc w:val="both"/>
              <w:rPr>
                <w:rFonts w:eastAsia="Times New Roman"/>
                <w:iCs/>
                <w:color w:val="000000"/>
                <w:sz w:val="22"/>
                <w:lang w:eastAsia="lv-LV"/>
              </w:rPr>
            </w:pPr>
          </w:p>
        </w:tc>
      </w:tr>
      <w:tr w:rsidR="00C139A3" w:rsidRPr="001B3F41" w:rsidTr="0019520E">
        <w:tc>
          <w:tcPr>
            <w:tcW w:w="3969" w:type="dxa"/>
            <w:shd w:val="clear" w:color="auto" w:fill="auto"/>
          </w:tcPr>
          <w:p w:rsidR="00C139A3" w:rsidRPr="00536B9D" w:rsidRDefault="00C139A3" w:rsidP="005012EB">
            <w:pPr>
              <w:ind w:firstLine="567"/>
              <w:jc w:val="both"/>
              <w:rPr>
                <w:b/>
                <w:sz w:val="22"/>
              </w:rPr>
            </w:pPr>
          </w:p>
        </w:tc>
        <w:tc>
          <w:tcPr>
            <w:tcW w:w="3969" w:type="dxa"/>
            <w:shd w:val="clear" w:color="auto" w:fill="auto"/>
          </w:tcPr>
          <w:p w:rsidR="00C139A3" w:rsidRPr="00E80398" w:rsidRDefault="00C139A3" w:rsidP="00E202D3">
            <w:pPr>
              <w:ind w:firstLine="567"/>
              <w:jc w:val="both"/>
              <w:rPr>
                <w:rFonts w:eastAsia="Times New Roman"/>
                <w:iCs/>
                <w:color w:val="000000"/>
                <w:sz w:val="22"/>
                <w:lang w:eastAsia="lv-LV"/>
              </w:rPr>
            </w:pPr>
            <w:r w:rsidRPr="00E80398">
              <w:rPr>
                <w:rFonts w:eastAsia="Times New Roman"/>
                <w:iCs/>
                <w:color w:val="000000"/>
                <w:sz w:val="22"/>
                <w:lang w:eastAsia="lv-LV"/>
              </w:rPr>
              <w:t>Likums stājas spēkā 2018. gada 1. janvārī.</w:t>
            </w:r>
          </w:p>
        </w:tc>
        <w:tc>
          <w:tcPr>
            <w:tcW w:w="567" w:type="dxa"/>
          </w:tcPr>
          <w:p w:rsidR="00C139A3" w:rsidRPr="00C139A3" w:rsidRDefault="00C139A3" w:rsidP="00C139A3">
            <w:pPr>
              <w:jc w:val="center"/>
              <w:rPr>
                <w:rFonts w:eastAsia="Times New Roman"/>
                <w:b/>
                <w:iCs/>
                <w:color w:val="000000"/>
                <w:sz w:val="22"/>
                <w:lang w:eastAsia="lv-LV"/>
              </w:rPr>
            </w:pPr>
          </w:p>
        </w:tc>
        <w:tc>
          <w:tcPr>
            <w:tcW w:w="3969" w:type="dxa"/>
          </w:tcPr>
          <w:p w:rsidR="00C139A3" w:rsidRPr="00E80398" w:rsidRDefault="00C139A3" w:rsidP="00E202D3">
            <w:pPr>
              <w:ind w:firstLine="567"/>
              <w:jc w:val="both"/>
              <w:rPr>
                <w:rFonts w:eastAsia="Times New Roman"/>
                <w:iCs/>
                <w:color w:val="000000"/>
                <w:sz w:val="22"/>
                <w:lang w:eastAsia="lv-LV"/>
              </w:rPr>
            </w:pPr>
          </w:p>
        </w:tc>
        <w:tc>
          <w:tcPr>
            <w:tcW w:w="1418" w:type="dxa"/>
          </w:tcPr>
          <w:p w:rsidR="00C139A3" w:rsidRPr="00E80398" w:rsidRDefault="00C139A3" w:rsidP="00E202D3">
            <w:pPr>
              <w:ind w:firstLine="567"/>
              <w:jc w:val="both"/>
              <w:rPr>
                <w:rFonts w:eastAsia="Times New Roman"/>
                <w:iCs/>
                <w:color w:val="000000"/>
                <w:sz w:val="22"/>
                <w:lang w:eastAsia="lv-LV"/>
              </w:rPr>
            </w:pPr>
          </w:p>
        </w:tc>
        <w:tc>
          <w:tcPr>
            <w:tcW w:w="1418" w:type="dxa"/>
          </w:tcPr>
          <w:p w:rsidR="00C139A3" w:rsidRPr="00E80398" w:rsidRDefault="00C139A3" w:rsidP="00E202D3">
            <w:pPr>
              <w:ind w:firstLine="567"/>
              <w:jc w:val="both"/>
              <w:rPr>
                <w:rFonts w:eastAsia="Times New Roman"/>
                <w:iCs/>
                <w:color w:val="000000"/>
                <w:sz w:val="22"/>
                <w:lang w:eastAsia="lv-LV"/>
              </w:rPr>
            </w:pPr>
          </w:p>
        </w:tc>
      </w:tr>
    </w:tbl>
    <w:p w:rsidR="00576E16" w:rsidRDefault="00576E16" w:rsidP="00576E16"/>
    <w:p w:rsidR="00A400CF" w:rsidRDefault="00A400CF"/>
    <w:sectPr w:rsidR="00A400CF" w:rsidSect="00495B31">
      <w:footerReference w:type="even" r:id="rId7"/>
      <w:footerReference w:type="default" r:id="rId8"/>
      <w:pgSz w:w="16838" w:h="11906" w:orient="landscape"/>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17B" w:rsidRDefault="00BC3C78">
      <w:r>
        <w:separator/>
      </w:r>
    </w:p>
  </w:endnote>
  <w:endnote w:type="continuationSeparator" w:id="0">
    <w:p w:rsidR="0061617B" w:rsidRDefault="00BC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D34" w:rsidRDefault="00576E1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D34" w:rsidRDefault="003119C6" w:rsidP="00511D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D34" w:rsidRDefault="00576E1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19C6">
      <w:rPr>
        <w:rStyle w:val="PageNumber"/>
        <w:noProof/>
      </w:rPr>
      <w:t>2</w:t>
    </w:r>
    <w:r>
      <w:rPr>
        <w:rStyle w:val="PageNumber"/>
      </w:rPr>
      <w:fldChar w:fldCharType="end"/>
    </w:r>
  </w:p>
  <w:p w:rsidR="00511D34" w:rsidRDefault="003119C6" w:rsidP="00511D3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17B" w:rsidRDefault="00BC3C78">
      <w:r>
        <w:separator/>
      </w:r>
    </w:p>
  </w:footnote>
  <w:footnote w:type="continuationSeparator" w:id="0">
    <w:p w:rsidR="0061617B" w:rsidRDefault="00BC3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4E66"/>
    <w:multiLevelType w:val="hybridMultilevel"/>
    <w:tmpl w:val="934082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DB77937"/>
    <w:multiLevelType w:val="hybridMultilevel"/>
    <w:tmpl w:val="4E44FEA6"/>
    <w:lvl w:ilvl="0" w:tplc="C4BE28E6">
      <w:start w:val="1"/>
      <w:numFmt w:val="decimal"/>
      <w:lvlText w:val="%1."/>
      <w:lvlJc w:val="left"/>
      <w:pPr>
        <w:ind w:left="870" w:hanging="360"/>
      </w:pPr>
      <w:rPr>
        <w:rFonts w:hint="default"/>
      </w:rPr>
    </w:lvl>
    <w:lvl w:ilvl="1" w:tplc="04260019" w:tentative="1">
      <w:start w:val="1"/>
      <w:numFmt w:val="lowerLetter"/>
      <w:lvlText w:val="%2."/>
      <w:lvlJc w:val="left"/>
      <w:pPr>
        <w:ind w:left="1590" w:hanging="360"/>
      </w:pPr>
    </w:lvl>
    <w:lvl w:ilvl="2" w:tplc="0426001B" w:tentative="1">
      <w:start w:val="1"/>
      <w:numFmt w:val="lowerRoman"/>
      <w:lvlText w:val="%3."/>
      <w:lvlJc w:val="right"/>
      <w:pPr>
        <w:ind w:left="2310" w:hanging="180"/>
      </w:pPr>
    </w:lvl>
    <w:lvl w:ilvl="3" w:tplc="0426000F" w:tentative="1">
      <w:start w:val="1"/>
      <w:numFmt w:val="decimal"/>
      <w:lvlText w:val="%4."/>
      <w:lvlJc w:val="left"/>
      <w:pPr>
        <w:ind w:left="3030" w:hanging="360"/>
      </w:pPr>
    </w:lvl>
    <w:lvl w:ilvl="4" w:tplc="04260019" w:tentative="1">
      <w:start w:val="1"/>
      <w:numFmt w:val="lowerLetter"/>
      <w:lvlText w:val="%5."/>
      <w:lvlJc w:val="left"/>
      <w:pPr>
        <w:ind w:left="3750" w:hanging="360"/>
      </w:pPr>
    </w:lvl>
    <w:lvl w:ilvl="5" w:tplc="0426001B" w:tentative="1">
      <w:start w:val="1"/>
      <w:numFmt w:val="lowerRoman"/>
      <w:lvlText w:val="%6."/>
      <w:lvlJc w:val="right"/>
      <w:pPr>
        <w:ind w:left="4470" w:hanging="180"/>
      </w:pPr>
    </w:lvl>
    <w:lvl w:ilvl="6" w:tplc="0426000F" w:tentative="1">
      <w:start w:val="1"/>
      <w:numFmt w:val="decimal"/>
      <w:lvlText w:val="%7."/>
      <w:lvlJc w:val="left"/>
      <w:pPr>
        <w:ind w:left="5190" w:hanging="360"/>
      </w:pPr>
    </w:lvl>
    <w:lvl w:ilvl="7" w:tplc="04260019" w:tentative="1">
      <w:start w:val="1"/>
      <w:numFmt w:val="lowerLetter"/>
      <w:lvlText w:val="%8."/>
      <w:lvlJc w:val="left"/>
      <w:pPr>
        <w:ind w:left="5910" w:hanging="360"/>
      </w:pPr>
    </w:lvl>
    <w:lvl w:ilvl="8" w:tplc="0426001B" w:tentative="1">
      <w:start w:val="1"/>
      <w:numFmt w:val="lowerRoman"/>
      <w:lvlText w:val="%9."/>
      <w:lvlJc w:val="right"/>
      <w:pPr>
        <w:ind w:left="6630" w:hanging="180"/>
      </w:pPr>
    </w:lvl>
  </w:abstractNum>
  <w:abstractNum w:abstractNumId="2" w15:restartNumberingAfterBreak="0">
    <w:nsid w:val="2FAE7088"/>
    <w:multiLevelType w:val="hybridMultilevel"/>
    <w:tmpl w:val="DD56C5AE"/>
    <w:lvl w:ilvl="0" w:tplc="1068C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EF540C5"/>
    <w:multiLevelType w:val="hybridMultilevel"/>
    <w:tmpl w:val="3106086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16"/>
    <w:rsid w:val="000209ED"/>
    <w:rsid w:val="00021789"/>
    <w:rsid w:val="00022C73"/>
    <w:rsid w:val="00043F4F"/>
    <w:rsid w:val="00046418"/>
    <w:rsid w:val="00060F2A"/>
    <w:rsid w:val="00092B1E"/>
    <w:rsid w:val="000C1BEA"/>
    <w:rsid w:val="000E3CCB"/>
    <w:rsid w:val="000F65B9"/>
    <w:rsid w:val="00105F89"/>
    <w:rsid w:val="00114974"/>
    <w:rsid w:val="001319C3"/>
    <w:rsid w:val="00132BA8"/>
    <w:rsid w:val="0014564C"/>
    <w:rsid w:val="00145A67"/>
    <w:rsid w:val="00145AC9"/>
    <w:rsid w:val="0019520E"/>
    <w:rsid w:val="001A7561"/>
    <w:rsid w:val="001B586D"/>
    <w:rsid w:val="001D66E9"/>
    <w:rsid w:val="001E2AFD"/>
    <w:rsid w:val="00230A74"/>
    <w:rsid w:val="00231D4E"/>
    <w:rsid w:val="00235E0F"/>
    <w:rsid w:val="00274E78"/>
    <w:rsid w:val="00291A65"/>
    <w:rsid w:val="0029588D"/>
    <w:rsid w:val="00296E1E"/>
    <w:rsid w:val="002B6E4E"/>
    <w:rsid w:val="00303D58"/>
    <w:rsid w:val="003119C6"/>
    <w:rsid w:val="003446BF"/>
    <w:rsid w:val="003517B6"/>
    <w:rsid w:val="003716F0"/>
    <w:rsid w:val="00385968"/>
    <w:rsid w:val="00390036"/>
    <w:rsid w:val="003A25DA"/>
    <w:rsid w:val="003D7B61"/>
    <w:rsid w:val="003F30F6"/>
    <w:rsid w:val="00400CE7"/>
    <w:rsid w:val="00414AB7"/>
    <w:rsid w:val="00444B86"/>
    <w:rsid w:val="00467954"/>
    <w:rsid w:val="00477BB1"/>
    <w:rsid w:val="004B70E8"/>
    <w:rsid w:val="004F0757"/>
    <w:rsid w:val="004F56BA"/>
    <w:rsid w:val="005129E1"/>
    <w:rsid w:val="0052151E"/>
    <w:rsid w:val="00524F32"/>
    <w:rsid w:val="005412D0"/>
    <w:rsid w:val="00576E16"/>
    <w:rsid w:val="005A5093"/>
    <w:rsid w:val="005B45BC"/>
    <w:rsid w:val="005E5D96"/>
    <w:rsid w:val="00606DBE"/>
    <w:rsid w:val="00615638"/>
    <w:rsid w:val="00615D28"/>
    <w:rsid w:val="0061617B"/>
    <w:rsid w:val="00626465"/>
    <w:rsid w:val="00653AA9"/>
    <w:rsid w:val="00675928"/>
    <w:rsid w:val="00692C9B"/>
    <w:rsid w:val="0069395E"/>
    <w:rsid w:val="006B0262"/>
    <w:rsid w:val="006D5E83"/>
    <w:rsid w:val="006E7B46"/>
    <w:rsid w:val="00707C33"/>
    <w:rsid w:val="00715059"/>
    <w:rsid w:val="00721728"/>
    <w:rsid w:val="0073788A"/>
    <w:rsid w:val="00756517"/>
    <w:rsid w:val="0076219F"/>
    <w:rsid w:val="00763322"/>
    <w:rsid w:val="007B5FBF"/>
    <w:rsid w:val="007F211D"/>
    <w:rsid w:val="0081432F"/>
    <w:rsid w:val="00817983"/>
    <w:rsid w:val="0082168B"/>
    <w:rsid w:val="008733A0"/>
    <w:rsid w:val="00890DDF"/>
    <w:rsid w:val="008A352C"/>
    <w:rsid w:val="008E7012"/>
    <w:rsid w:val="00917BA9"/>
    <w:rsid w:val="00917EB6"/>
    <w:rsid w:val="00924976"/>
    <w:rsid w:val="00953355"/>
    <w:rsid w:val="00953442"/>
    <w:rsid w:val="00960366"/>
    <w:rsid w:val="0096593E"/>
    <w:rsid w:val="00967FD7"/>
    <w:rsid w:val="00980028"/>
    <w:rsid w:val="009A3D9C"/>
    <w:rsid w:val="009A634F"/>
    <w:rsid w:val="009C49BE"/>
    <w:rsid w:val="009D0E52"/>
    <w:rsid w:val="009D7372"/>
    <w:rsid w:val="009D7646"/>
    <w:rsid w:val="009F2D91"/>
    <w:rsid w:val="00A15629"/>
    <w:rsid w:val="00A237B4"/>
    <w:rsid w:val="00A400CF"/>
    <w:rsid w:val="00A61AF0"/>
    <w:rsid w:val="00A94633"/>
    <w:rsid w:val="00AA24A1"/>
    <w:rsid w:val="00AE2311"/>
    <w:rsid w:val="00AE6831"/>
    <w:rsid w:val="00B0536A"/>
    <w:rsid w:val="00B100EF"/>
    <w:rsid w:val="00B12903"/>
    <w:rsid w:val="00B52EA1"/>
    <w:rsid w:val="00B765A3"/>
    <w:rsid w:val="00B87CF1"/>
    <w:rsid w:val="00BA2735"/>
    <w:rsid w:val="00BA4781"/>
    <w:rsid w:val="00BC3C78"/>
    <w:rsid w:val="00BE3DF4"/>
    <w:rsid w:val="00BE5AA7"/>
    <w:rsid w:val="00BE6395"/>
    <w:rsid w:val="00BF2193"/>
    <w:rsid w:val="00BF4A53"/>
    <w:rsid w:val="00C139A3"/>
    <w:rsid w:val="00C141DE"/>
    <w:rsid w:val="00C14608"/>
    <w:rsid w:val="00C33230"/>
    <w:rsid w:val="00C35307"/>
    <w:rsid w:val="00C36783"/>
    <w:rsid w:val="00C41CD1"/>
    <w:rsid w:val="00C54204"/>
    <w:rsid w:val="00CB0179"/>
    <w:rsid w:val="00CB5CE2"/>
    <w:rsid w:val="00CC71B7"/>
    <w:rsid w:val="00CD68ED"/>
    <w:rsid w:val="00CE6A2D"/>
    <w:rsid w:val="00CF0EF7"/>
    <w:rsid w:val="00D15271"/>
    <w:rsid w:val="00D528B4"/>
    <w:rsid w:val="00D665E0"/>
    <w:rsid w:val="00D74397"/>
    <w:rsid w:val="00D755C9"/>
    <w:rsid w:val="00DA00E9"/>
    <w:rsid w:val="00DC2434"/>
    <w:rsid w:val="00DD7340"/>
    <w:rsid w:val="00DF0D65"/>
    <w:rsid w:val="00DF2926"/>
    <w:rsid w:val="00DF6614"/>
    <w:rsid w:val="00E032B7"/>
    <w:rsid w:val="00E202D3"/>
    <w:rsid w:val="00E34534"/>
    <w:rsid w:val="00E5333C"/>
    <w:rsid w:val="00E55C0C"/>
    <w:rsid w:val="00E7015A"/>
    <w:rsid w:val="00E80398"/>
    <w:rsid w:val="00E82C75"/>
    <w:rsid w:val="00E86011"/>
    <w:rsid w:val="00E94E0D"/>
    <w:rsid w:val="00E970AF"/>
    <w:rsid w:val="00EA71A9"/>
    <w:rsid w:val="00EC05B5"/>
    <w:rsid w:val="00ED5D93"/>
    <w:rsid w:val="00EF0958"/>
    <w:rsid w:val="00EF145A"/>
    <w:rsid w:val="00F2357F"/>
    <w:rsid w:val="00F3437D"/>
    <w:rsid w:val="00F47A5A"/>
    <w:rsid w:val="00F81487"/>
    <w:rsid w:val="00FB712E"/>
    <w:rsid w:val="00FE2A68"/>
    <w:rsid w:val="00FE6C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E6B95-F4DD-4994-97B6-773FC16A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E16"/>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76E16"/>
    <w:rPr>
      <w:i/>
      <w:iCs/>
    </w:rPr>
  </w:style>
  <w:style w:type="paragraph" w:styleId="Footer">
    <w:name w:val="footer"/>
    <w:basedOn w:val="Normal"/>
    <w:link w:val="FooterChar"/>
    <w:rsid w:val="00576E16"/>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576E16"/>
    <w:rPr>
      <w:rFonts w:eastAsia="Times New Roman" w:cs="Times New Roman"/>
      <w:szCs w:val="24"/>
      <w:lang w:val="en-GB"/>
    </w:rPr>
  </w:style>
  <w:style w:type="character" w:styleId="PageNumber">
    <w:name w:val="page number"/>
    <w:rsid w:val="00576E16"/>
  </w:style>
  <w:style w:type="paragraph" w:customStyle="1" w:styleId="naisvisr">
    <w:name w:val="naisvisr"/>
    <w:basedOn w:val="Normal"/>
    <w:rsid w:val="00576E16"/>
    <w:pPr>
      <w:spacing w:before="100" w:beforeAutospacing="1" w:after="100" w:afterAutospacing="1"/>
    </w:pPr>
    <w:rPr>
      <w:rFonts w:eastAsia="Times New Roman"/>
      <w:szCs w:val="24"/>
      <w:lang w:eastAsia="lv-LV"/>
    </w:rPr>
  </w:style>
  <w:style w:type="character" w:styleId="Hyperlink">
    <w:name w:val="Hyperlink"/>
    <w:basedOn w:val="DefaultParagraphFont"/>
    <w:uiPriority w:val="99"/>
    <w:unhideWhenUsed/>
    <w:rsid w:val="00D665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3428">
      <w:bodyDiv w:val="1"/>
      <w:marLeft w:val="0"/>
      <w:marRight w:val="0"/>
      <w:marTop w:val="0"/>
      <w:marBottom w:val="0"/>
      <w:divBdr>
        <w:top w:val="none" w:sz="0" w:space="0" w:color="auto"/>
        <w:left w:val="none" w:sz="0" w:space="0" w:color="auto"/>
        <w:bottom w:val="none" w:sz="0" w:space="0" w:color="auto"/>
        <w:right w:val="none" w:sz="0" w:space="0" w:color="auto"/>
      </w:divBdr>
    </w:div>
    <w:div w:id="201213295">
      <w:bodyDiv w:val="1"/>
      <w:marLeft w:val="0"/>
      <w:marRight w:val="0"/>
      <w:marTop w:val="0"/>
      <w:marBottom w:val="0"/>
      <w:divBdr>
        <w:top w:val="none" w:sz="0" w:space="0" w:color="auto"/>
        <w:left w:val="none" w:sz="0" w:space="0" w:color="auto"/>
        <w:bottom w:val="none" w:sz="0" w:space="0" w:color="auto"/>
        <w:right w:val="none" w:sz="0" w:space="0" w:color="auto"/>
      </w:divBdr>
    </w:div>
    <w:div w:id="600068932">
      <w:bodyDiv w:val="1"/>
      <w:marLeft w:val="0"/>
      <w:marRight w:val="0"/>
      <w:marTop w:val="0"/>
      <w:marBottom w:val="0"/>
      <w:divBdr>
        <w:top w:val="none" w:sz="0" w:space="0" w:color="auto"/>
        <w:left w:val="none" w:sz="0" w:space="0" w:color="auto"/>
        <w:bottom w:val="none" w:sz="0" w:space="0" w:color="auto"/>
        <w:right w:val="none" w:sz="0" w:space="0" w:color="auto"/>
      </w:divBdr>
    </w:div>
    <w:div w:id="641230027">
      <w:bodyDiv w:val="1"/>
      <w:marLeft w:val="0"/>
      <w:marRight w:val="0"/>
      <w:marTop w:val="0"/>
      <w:marBottom w:val="0"/>
      <w:divBdr>
        <w:top w:val="none" w:sz="0" w:space="0" w:color="auto"/>
        <w:left w:val="none" w:sz="0" w:space="0" w:color="auto"/>
        <w:bottom w:val="none" w:sz="0" w:space="0" w:color="auto"/>
        <w:right w:val="none" w:sz="0" w:space="0" w:color="auto"/>
      </w:divBdr>
    </w:div>
    <w:div w:id="732119586">
      <w:bodyDiv w:val="1"/>
      <w:marLeft w:val="0"/>
      <w:marRight w:val="0"/>
      <w:marTop w:val="0"/>
      <w:marBottom w:val="0"/>
      <w:divBdr>
        <w:top w:val="none" w:sz="0" w:space="0" w:color="auto"/>
        <w:left w:val="none" w:sz="0" w:space="0" w:color="auto"/>
        <w:bottom w:val="none" w:sz="0" w:space="0" w:color="auto"/>
        <w:right w:val="none" w:sz="0" w:space="0" w:color="auto"/>
      </w:divBdr>
    </w:div>
    <w:div w:id="824081140">
      <w:bodyDiv w:val="1"/>
      <w:marLeft w:val="0"/>
      <w:marRight w:val="0"/>
      <w:marTop w:val="0"/>
      <w:marBottom w:val="0"/>
      <w:divBdr>
        <w:top w:val="none" w:sz="0" w:space="0" w:color="auto"/>
        <w:left w:val="none" w:sz="0" w:space="0" w:color="auto"/>
        <w:bottom w:val="none" w:sz="0" w:space="0" w:color="auto"/>
        <w:right w:val="none" w:sz="0" w:space="0" w:color="auto"/>
      </w:divBdr>
    </w:div>
    <w:div w:id="1029338514">
      <w:bodyDiv w:val="1"/>
      <w:marLeft w:val="0"/>
      <w:marRight w:val="0"/>
      <w:marTop w:val="0"/>
      <w:marBottom w:val="0"/>
      <w:divBdr>
        <w:top w:val="none" w:sz="0" w:space="0" w:color="auto"/>
        <w:left w:val="none" w:sz="0" w:space="0" w:color="auto"/>
        <w:bottom w:val="none" w:sz="0" w:space="0" w:color="auto"/>
        <w:right w:val="none" w:sz="0" w:space="0" w:color="auto"/>
      </w:divBdr>
    </w:div>
    <w:div w:id="1058936805">
      <w:bodyDiv w:val="1"/>
      <w:marLeft w:val="0"/>
      <w:marRight w:val="0"/>
      <w:marTop w:val="0"/>
      <w:marBottom w:val="0"/>
      <w:divBdr>
        <w:top w:val="none" w:sz="0" w:space="0" w:color="auto"/>
        <w:left w:val="none" w:sz="0" w:space="0" w:color="auto"/>
        <w:bottom w:val="none" w:sz="0" w:space="0" w:color="auto"/>
        <w:right w:val="none" w:sz="0" w:space="0" w:color="auto"/>
      </w:divBdr>
    </w:div>
    <w:div w:id="1260599825">
      <w:bodyDiv w:val="1"/>
      <w:marLeft w:val="0"/>
      <w:marRight w:val="0"/>
      <w:marTop w:val="0"/>
      <w:marBottom w:val="0"/>
      <w:divBdr>
        <w:top w:val="none" w:sz="0" w:space="0" w:color="auto"/>
        <w:left w:val="none" w:sz="0" w:space="0" w:color="auto"/>
        <w:bottom w:val="none" w:sz="0" w:space="0" w:color="auto"/>
        <w:right w:val="none" w:sz="0" w:space="0" w:color="auto"/>
      </w:divBdr>
    </w:div>
    <w:div w:id="1456869287">
      <w:bodyDiv w:val="1"/>
      <w:marLeft w:val="0"/>
      <w:marRight w:val="0"/>
      <w:marTop w:val="0"/>
      <w:marBottom w:val="0"/>
      <w:divBdr>
        <w:top w:val="none" w:sz="0" w:space="0" w:color="auto"/>
        <w:left w:val="none" w:sz="0" w:space="0" w:color="auto"/>
        <w:bottom w:val="none" w:sz="0" w:space="0" w:color="auto"/>
        <w:right w:val="none" w:sz="0" w:space="0" w:color="auto"/>
      </w:divBdr>
    </w:div>
    <w:div w:id="1497454007">
      <w:bodyDiv w:val="1"/>
      <w:marLeft w:val="0"/>
      <w:marRight w:val="0"/>
      <w:marTop w:val="0"/>
      <w:marBottom w:val="0"/>
      <w:divBdr>
        <w:top w:val="none" w:sz="0" w:space="0" w:color="auto"/>
        <w:left w:val="none" w:sz="0" w:space="0" w:color="auto"/>
        <w:bottom w:val="none" w:sz="0" w:space="0" w:color="auto"/>
        <w:right w:val="none" w:sz="0" w:space="0" w:color="auto"/>
      </w:divBdr>
    </w:div>
    <w:div w:id="1505822415">
      <w:bodyDiv w:val="1"/>
      <w:marLeft w:val="0"/>
      <w:marRight w:val="0"/>
      <w:marTop w:val="0"/>
      <w:marBottom w:val="0"/>
      <w:divBdr>
        <w:top w:val="none" w:sz="0" w:space="0" w:color="auto"/>
        <w:left w:val="none" w:sz="0" w:space="0" w:color="auto"/>
        <w:bottom w:val="none" w:sz="0" w:space="0" w:color="auto"/>
        <w:right w:val="none" w:sz="0" w:space="0" w:color="auto"/>
      </w:divBdr>
    </w:div>
    <w:div w:id="1781336776">
      <w:bodyDiv w:val="1"/>
      <w:marLeft w:val="0"/>
      <w:marRight w:val="0"/>
      <w:marTop w:val="0"/>
      <w:marBottom w:val="0"/>
      <w:divBdr>
        <w:top w:val="none" w:sz="0" w:space="0" w:color="auto"/>
        <w:left w:val="none" w:sz="0" w:space="0" w:color="auto"/>
        <w:bottom w:val="none" w:sz="0" w:space="0" w:color="auto"/>
        <w:right w:val="none" w:sz="0" w:space="0" w:color="auto"/>
      </w:divBdr>
    </w:div>
    <w:div w:id="1794521624">
      <w:bodyDiv w:val="1"/>
      <w:marLeft w:val="0"/>
      <w:marRight w:val="0"/>
      <w:marTop w:val="0"/>
      <w:marBottom w:val="0"/>
      <w:divBdr>
        <w:top w:val="none" w:sz="0" w:space="0" w:color="auto"/>
        <w:left w:val="none" w:sz="0" w:space="0" w:color="auto"/>
        <w:bottom w:val="none" w:sz="0" w:space="0" w:color="auto"/>
        <w:right w:val="none" w:sz="0" w:space="0" w:color="auto"/>
      </w:divBdr>
    </w:div>
    <w:div w:id="1883515998">
      <w:bodyDiv w:val="1"/>
      <w:marLeft w:val="0"/>
      <w:marRight w:val="0"/>
      <w:marTop w:val="0"/>
      <w:marBottom w:val="0"/>
      <w:divBdr>
        <w:top w:val="none" w:sz="0" w:space="0" w:color="auto"/>
        <w:left w:val="none" w:sz="0" w:space="0" w:color="auto"/>
        <w:bottom w:val="none" w:sz="0" w:space="0" w:color="auto"/>
        <w:right w:val="none" w:sz="0" w:space="0" w:color="auto"/>
      </w:divBdr>
    </w:div>
    <w:div w:id="194310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39087</Words>
  <Characters>22281</Characters>
  <Application>Microsoft Office Word</Application>
  <DocSecurity>0</DocSecurity>
  <Lines>185</Lines>
  <Paragraphs>122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Krustiņš</dc:creator>
  <cp:keywords/>
  <dc:description/>
  <cp:lastModifiedBy>Arnis Krustiņš</cp:lastModifiedBy>
  <cp:revision>2</cp:revision>
  <dcterms:created xsi:type="dcterms:W3CDTF">2017-11-02T09:05:00Z</dcterms:created>
  <dcterms:modified xsi:type="dcterms:W3CDTF">2017-11-02T09:05:00Z</dcterms:modified>
</cp:coreProperties>
</file>