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C91D" w14:textId="77777777" w:rsidR="00B66972" w:rsidRPr="00C65B55" w:rsidRDefault="00B66972" w:rsidP="00B66972">
      <w:pPr>
        <w:pStyle w:val="Nosaukums"/>
        <w:ind w:right="-1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C65B55">
        <w:rPr>
          <w:b/>
          <w:bCs/>
          <w:sz w:val="24"/>
          <w:szCs w:val="24"/>
        </w:rPr>
        <w:t>Informatīvais ziņojums</w:t>
      </w:r>
    </w:p>
    <w:p w14:paraId="7E964CA7" w14:textId="77777777" w:rsidR="00B66972" w:rsidRDefault="00B66972" w:rsidP="007B5993">
      <w:pPr>
        <w:pStyle w:val="Nosaukums"/>
        <w:ind w:right="-766"/>
        <w:jc w:val="left"/>
        <w:outlineLvl w:val="0"/>
        <w:rPr>
          <w:b/>
          <w:bCs/>
          <w:sz w:val="24"/>
          <w:szCs w:val="24"/>
        </w:rPr>
      </w:pPr>
    </w:p>
    <w:p w14:paraId="6707A1D2" w14:textId="77777777" w:rsidR="00800756" w:rsidRPr="00C65B55" w:rsidRDefault="00800756" w:rsidP="007B5993">
      <w:pPr>
        <w:pStyle w:val="Nosaukums"/>
        <w:ind w:right="-1"/>
        <w:jc w:val="left"/>
        <w:outlineLvl w:val="0"/>
        <w:rPr>
          <w:b/>
          <w:bCs/>
          <w:sz w:val="24"/>
          <w:szCs w:val="24"/>
        </w:rPr>
      </w:pPr>
    </w:p>
    <w:p w14:paraId="2AD7D892" w14:textId="329728AB" w:rsidR="00B66972" w:rsidRDefault="000B6CA7" w:rsidP="00B66972">
      <w:pPr>
        <w:pStyle w:val="Nosaukums"/>
        <w:ind w:right="-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="00E73A57">
        <w:rPr>
          <w:b/>
          <w:sz w:val="24"/>
          <w:szCs w:val="24"/>
        </w:rPr>
        <w:t>Par Eiropas Padomes Konvencijas</w:t>
      </w:r>
      <w:r w:rsidR="00B66972" w:rsidRPr="00C65B55">
        <w:rPr>
          <w:b/>
          <w:sz w:val="24"/>
          <w:szCs w:val="24"/>
        </w:rPr>
        <w:t xml:space="preserve"> par </w:t>
      </w:r>
      <w:r w:rsidR="00504D42">
        <w:rPr>
          <w:b/>
          <w:sz w:val="24"/>
          <w:szCs w:val="24"/>
        </w:rPr>
        <w:t>noziedzīgiem nodarījumiem, kas s</w:t>
      </w:r>
      <w:r w:rsidR="00D635EF">
        <w:rPr>
          <w:b/>
          <w:sz w:val="24"/>
          <w:szCs w:val="24"/>
        </w:rPr>
        <w:t>aistīti ar kultūras vērtībām</w:t>
      </w:r>
      <w:r w:rsidR="004E547C">
        <w:rPr>
          <w:b/>
          <w:sz w:val="24"/>
          <w:szCs w:val="24"/>
        </w:rPr>
        <w:t>, parakstīšanu</w:t>
      </w:r>
      <w:r>
        <w:rPr>
          <w:b/>
          <w:sz w:val="24"/>
          <w:szCs w:val="24"/>
        </w:rPr>
        <w:t>"</w:t>
      </w:r>
    </w:p>
    <w:p w14:paraId="359C265E" w14:textId="77777777" w:rsidR="00F10E13" w:rsidRDefault="00F10E13" w:rsidP="007B5993">
      <w:pPr>
        <w:pStyle w:val="Nosaukums"/>
        <w:ind w:right="-1"/>
        <w:jc w:val="left"/>
        <w:outlineLvl w:val="0"/>
        <w:rPr>
          <w:b/>
          <w:sz w:val="24"/>
          <w:szCs w:val="24"/>
        </w:rPr>
      </w:pPr>
    </w:p>
    <w:p w14:paraId="4278A902" w14:textId="1E06F438" w:rsidR="00094BB7" w:rsidRDefault="009B50D5" w:rsidP="00C546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63713" w:rsidRPr="00BD2127">
        <w:rPr>
          <w:rFonts w:ascii="Times New Roman" w:hAnsi="Times New Roman" w:cs="Times New Roman"/>
          <w:sz w:val="24"/>
          <w:szCs w:val="24"/>
        </w:rPr>
        <w:t>ai</w:t>
      </w:r>
      <w:r w:rsidR="00E42B65" w:rsidRPr="00BD2127">
        <w:rPr>
          <w:rFonts w:ascii="Times New Roman" w:hAnsi="Times New Roman" w:cs="Times New Roman"/>
          <w:sz w:val="24"/>
          <w:szCs w:val="24"/>
        </w:rPr>
        <w:t xml:space="preserve"> </w:t>
      </w:r>
      <w:r w:rsidR="00094BB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novērstu </w:t>
      </w:r>
      <w:r w:rsidR="00063713" w:rsidRPr="00BD2127">
        <w:rPr>
          <w:rFonts w:ascii="Times New Roman" w:hAnsi="Times New Roman" w:cs="Times New Roman"/>
          <w:noProof/>
          <w:sz w:val="24"/>
          <w:szCs w:val="24"/>
          <w:lang w:eastAsia="en-GB"/>
        </w:rPr>
        <w:t>un apkarot</w:t>
      </w:r>
      <w:r w:rsidR="00094BB7">
        <w:rPr>
          <w:rFonts w:ascii="Times New Roman" w:hAnsi="Times New Roman" w:cs="Times New Roman"/>
          <w:noProof/>
          <w:sz w:val="24"/>
          <w:szCs w:val="24"/>
          <w:lang w:eastAsia="en-GB"/>
        </w:rPr>
        <w:t>u</w:t>
      </w:r>
      <w:r w:rsidR="00063713" w:rsidRPr="00BD212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kultū</w:t>
      </w:r>
      <w:r w:rsidR="00FB1340">
        <w:rPr>
          <w:rFonts w:ascii="Times New Roman" w:hAnsi="Times New Roman" w:cs="Times New Roman"/>
          <w:noProof/>
          <w:sz w:val="24"/>
          <w:szCs w:val="24"/>
          <w:lang w:eastAsia="en-GB"/>
        </w:rPr>
        <w:t>ras vērtību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iznīcināšanu</w:t>
      </w:r>
      <w:r w:rsidR="00063713" w:rsidRPr="00BD212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BD2127">
        <w:rPr>
          <w:rFonts w:ascii="Times New Roman" w:hAnsi="Times New Roman" w:cs="Times New Roman"/>
          <w:sz w:val="24"/>
          <w:szCs w:val="24"/>
        </w:rPr>
        <w:t>Eiropas Padome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B65" w:rsidRPr="00BD2127">
        <w:rPr>
          <w:rFonts w:ascii="Times New Roman" w:hAnsi="Times New Roman" w:cs="Times New Roman"/>
          <w:sz w:val="24"/>
          <w:szCs w:val="24"/>
        </w:rPr>
        <w:t>ir izstrādājusi Konvenciju par noziedzīgiem nodarījumiem, k</w:t>
      </w:r>
      <w:r w:rsidR="00FB1340">
        <w:rPr>
          <w:rFonts w:ascii="Times New Roman" w:hAnsi="Times New Roman" w:cs="Times New Roman"/>
          <w:sz w:val="24"/>
          <w:szCs w:val="24"/>
        </w:rPr>
        <w:t>as saistīti ar kultūras vērtībām</w:t>
      </w:r>
      <w:r w:rsidR="007B5993">
        <w:rPr>
          <w:rFonts w:ascii="Times New Roman" w:hAnsi="Times New Roman" w:cs="Times New Roman"/>
          <w:sz w:val="24"/>
          <w:szCs w:val="24"/>
        </w:rPr>
        <w:t xml:space="preserve"> (turpmāk </w:t>
      </w:r>
      <w:r w:rsidR="002E7D70">
        <w:rPr>
          <w:rFonts w:ascii="Times New Roman" w:hAnsi="Times New Roman" w:cs="Times New Roman"/>
          <w:sz w:val="24"/>
          <w:szCs w:val="24"/>
        </w:rPr>
        <w:t>– Konvencija). Konvencija tika pieņemta 2017.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2E7D70">
        <w:rPr>
          <w:rFonts w:ascii="Times New Roman" w:hAnsi="Times New Roman" w:cs="Times New Roman"/>
          <w:sz w:val="24"/>
          <w:szCs w:val="24"/>
        </w:rPr>
        <w:t>gada 3.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2E7D70">
        <w:rPr>
          <w:rFonts w:ascii="Times New Roman" w:hAnsi="Times New Roman" w:cs="Times New Roman"/>
          <w:sz w:val="24"/>
          <w:szCs w:val="24"/>
        </w:rPr>
        <w:t>maijā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B65" w:rsidRPr="00BD2127">
        <w:rPr>
          <w:rFonts w:ascii="Times New Roman" w:hAnsi="Times New Roman" w:cs="Times New Roman"/>
          <w:sz w:val="24"/>
          <w:szCs w:val="24"/>
        </w:rPr>
        <w:t>atvērta parakstīšanai 2017.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E42B65" w:rsidRPr="00BD2127">
        <w:rPr>
          <w:rFonts w:ascii="Times New Roman" w:hAnsi="Times New Roman" w:cs="Times New Roman"/>
          <w:sz w:val="24"/>
          <w:szCs w:val="24"/>
        </w:rPr>
        <w:t>gada 19.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E42B65" w:rsidRPr="00BD2127">
        <w:rPr>
          <w:rFonts w:ascii="Times New Roman" w:hAnsi="Times New Roman" w:cs="Times New Roman"/>
          <w:sz w:val="24"/>
          <w:szCs w:val="24"/>
        </w:rPr>
        <w:t>maijā Nikosijā, Kiprā, Eiropas Padomes Ministru komitejas 127.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E42B65" w:rsidRPr="00BD2127">
        <w:rPr>
          <w:rFonts w:ascii="Times New Roman" w:hAnsi="Times New Roman" w:cs="Times New Roman"/>
          <w:sz w:val="24"/>
          <w:szCs w:val="24"/>
        </w:rPr>
        <w:t>sesijā.</w:t>
      </w:r>
      <w:r w:rsidR="00836613">
        <w:rPr>
          <w:rFonts w:ascii="Times New Roman" w:hAnsi="Times New Roman" w:cs="Times New Roman"/>
          <w:sz w:val="24"/>
          <w:szCs w:val="24"/>
        </w:rPr>
        <w:t xml:space="preserve"> </w:t>
      </w:r>
      <w:r w:rsidR="00C77C4D">
        <w:rPr>
          <w:rFonts w:ascii="Times New Roman" w:hAnsi="Times New Roman" w:cs="Times New Roman"/>
          <w:sz w:val="24"/>
          <w:szCs w:val="24"/>
        </w:rPr>
        <w:t>Konvencijas spēkā stāšanās nosacījumi paredz,</w:t>
      </w:r>
      <w:r w:rsidR="00504DCD">
        <w:rPr>
          <w:rFonts w:ascii="Times New Roman" w:hAnsi="Times New Roman" w:cs="Times New Roman"/>
          <w:sz w:val="24"/>
          <w:szCs w:val="24"/>
        </w:rPr>
        <w:t xml:space="preserve"> </w:t>
      </w:r>
      <w:r w:rsidR="00724880">
        <w:rPr>
          <w:rFonts w:ascii="Times New Roman" w:hAnsi="Times New Roman" w:cs="Times New Roman"/>
          <w:sz w:val="24"/>
          <w:szCs w:val="24"/>
        </w:rPr>
        <w:t xml:space="preserve">ka, </w:t>
      </w:r>
      <w:r w:rsidR="00504DCD">
        <w:rPr>
          <w:rFonts w:ascii="Times New Roman" w:hAnsi="Times New Roman" w:cs="Times New Roman"/>
          <w:sz w:val="24"/>
          <w:szCs w:val="24"/>
        </w:rPr>
        <w:t>lai Konvencija s</w:t>
      </w:r>
      <w:r w:rsidR="00735767">
        <w:rPr>
          <w:rFonts w:ascii="Times New Roman" w:hAnsi="Times New Roman" w:cs="Times New Roman"/>
          <w:sz w:val="24"/>
          <w:szCs w:val="24"/>
        </w:rPr>
        <w:t xml:space="preserve">tātos spēkā, </w:t>
      </w:r>
      <w:r w:rsidR="00C77C4D">
        <w:rPr>
          <w:rFonts w:ascii="Times New Roman" w:hAnsi="Times New Roman" w:cs="Times New Roman"/>
          <w:sz w:val="24"/>
          <w:szCs w:val="24"/>
        </w:rPr>
        <w:t>t</w:t>
      </w:r>
      <w:r w:rsidR="00846702">
        <w:rPr>
          <w:rFonts w:ascii="Times New Roman" w:hAnsi="Times New Roman" w:cs="Times New Roman"/>
          <w:sz w:val="24"/>
          <w:szCs w:val="24"/>
        </w:rPr>
        <w:t>ā</w:t>
      </w:r>
      <w:r w:rsidR="00C77C4D">
        <w:rPr>
          <w:rFonts w:ascii="Times New Roman" w:hAnsi="Times New Roman" w:cs="Times New Roman"/>
          <w:sz w:val="24"/>
          <w:szCs w:val="24"/>
        </w:rPr>
        <w:t xml:space="preserve"> ir jāratificē </w:t>
      </w:r>
      <w:r w:rsidR="00724880">
        <w:rPr>
          <w:rFonts w:ascii="Times New Roman" w:hAnsi="Times New Roman" w:cs="Times New Roman"/>
          <w:sz w:val="24"/>
          <w:szCs w:val="24"/>
        </w:rPr>
        <w:t>vismaz piecām valstīm, no kurām trijām</w:t>
      </w:r>
      <w:r w:rsidR="00C77C4D">
        <w:rPr>
          <w:rFonts w:ascii="Times New Roman" w:hAnsi="Times New Roman" w:cs="Times New Roman"/>
          <w:sz w:val="24"/>
          <w:szCs w:val="24"/>
        </w:rPr>
        <w:t xml:space="preserve"> valstīm jābūt Eiropas Padomes dalībvalstīm. </w:t>
      </w:r>
      <w:r w:rsidR="00836613">
        <w:rPr>
          <w:rFonts w:ascii="Times New Roman" w:hAnsi="Times New Roman" w:cs="Times New Roman"/>
          <w:sz w:val="24"/>
          <w:szCs w:val="24"/>
        </w:rPr>
        <w:t>Līdz š</w:t>
      </w:r>
      <w:r w:rsidR="00724880">
        <w:rPr>
          <w:rFonts w:ascii="Times New Roman" w:hAnsi="Times New Roman" w:cs="Times New Roman"/>
          <w:sz w:val="24"/>
          <w:szCs w:val="24"/>
        </w:rPr>
        <w:t>im Konvenciju ir parakstījušas sešas</w:t>
      </w:r>
      <w:r w:rsidR="00836613">
        <w:rPr>
          <w:rFonts w:ascii="Times New Roman" w:hAnsi="Times New Roman" w:cs="Times New Roman"/>
          <w:sz w:val="24"/>
          <w:szCs w:val="24"/>
        </w:rPr>
        <w:t xml:space="preserve"> valstis (Armēnija, Kipra, Grieķija, Portugāle, San </w:t>
      </w:r>
      <w:proofErr w:type="spellStart"/>
      <w:r w:rsidR="00836613">
        <w:rPr>
          <w:rFonts w:ascii="Times New Roman" w:hAnsi="Times New Roman" w:cs="Times New Roman"/>
          <w:sz w:val="24"/>
          <w:szCs w:val="24"/>
        </w:rPr>
        <w:t>Marino</w:t>
      </w:r>
      <w:proofErr w:type="spellEnd"/>
      <w:r w:rsidR="00836613">
        <w:rPr>
          <w:rFonts w:ascii="Times New Roman" w:hAnsi="Times New Roman" w:cs="Times New Roman"/>
          <w:sz w:val="24"/>
          <w:szCs w:val="24"/>
        </w:rPr>
        <w:t xml:space="preserve"> un Meksika)</w:t>
      </w:r>
      <w:r w:rsidR="00FC1C91">
        <w:rPr>
          <w:rStyle w:val="Vresatsauce"/>
          <w:rFonts w:ascii="Times New Roman" w:hAnsi="Times New Roman" w:cs="Times New Roman"/>
          <w:sz w:val="24"/>
          <w:szCs w:val="24"/>
        </w:rPr>
        <w:footnoteReference w:id="1"/>
      </w:r>
      <w:r w:rsidR="00764D32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29F888CB" w14:textId="7A814F49" w:rsidR="002D3CAD" w:rsidRDefault="007A4472" w:rsidP="00AC67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Konvencija ir viens no Eiropas Padomes jaunākajiem krimināltiesību instrumentiem un </w:t>
      </w:r>
      <w:r w:rsidR="00D52748">
        <w:rPr>
          <w:rFonts w:ascii="Times New Roman" w:hAnsi="Times New Roman" w:cs="Times New Roman"/>
          <w:sz w:val="24"/>
          <w:szCs w:val="24"/>
        </w:rPr>
        <w:t>ar to paredz</w:t>
      </w:r>
      <w:r w:rsidR="00092CBF">
        <w:rPr>
          <w:rFonts w:ascii="Times New Roman" w:hAnsi="Times New Roman" w:cs="Times New Roman"/>
          <w:sz w:val="24"/>
          <w:szCs w:val="24"/>
        </w:rPr>
        <w:t>ēts nostiprināt Eiropas Padomes</w:t>
      </w:r>
      <w:r w:rsidR="00D52748">
        <w:rPr>
          <w:rFonts w:ascii="Times New Roman" w:hAnsi="Times New Roman" w:cs="Times New Roman"/>
          <w:sz w:val="24"/>
          <w:szCs w:val="24"/>
        </w:rPr>
        <w:t xml:space="preserve"> pieejamos līdzekļus noziedzīgu nodarījumu, kas saistīti ar kultūras </w:t>
      </w:r>
      <w:r w:rsidR="00FB1340">
        <w:rPr>
          <w:rFonts w:ascii="Times New Roman" w:hAnsi="Times New Roman" w:cs="Times New Roman"/>
          <w:sz w:val="24"/>
          <w:szCs w:val="24"/>
        </w:rPr>
        <w:t>vērtībām</w:t>
      </w:r>
      <w:r w:rsidR="00D52748">
        <w:rPr>
          <w:rFonts w:ascii="Times New Roman" w:hAnsi="Times New Roman" w:cs="Times New Roman"/>
          <w:sz w:val="24"/>
          <w:szCs w:val="24"/>
        </w:rPr>
        <w:t>, kā arī terorisma finansēšanas</w:t>
      </w:r>
      <w:r w:rsidR="00724880">
        <w:rPr>
          <w:rFonts w:ascii="Times New Roman" w:hAnsi="Times New Roman" w:cs="Times New Roman"/>
          <w:sz w:val="24"/>
          <w:szCs w:val="24"/>
        </w:rPr>
        <w:t>,</w:t>
      </w:r>
      <w:r w:rsidR="00D52748">
        <w:rPr>
          <w:rFonts w:ascii="Times New Roman" w:hAnsi="Times New Roman" w:cs="Times New Roman"/>
          <w:sz w:val="24"/>
          <w:szCs w:val="24"/>
        </w:rPr>
        <w:t xml:space="preserve"> novēršanai</w:t>
      </w:r>
      <w:r w:rsidR="00A85888">
        <w:rPr>
          <w:rFonts w:ascii="Times New Roman" w:hAnsi="Times New Roman" w:cs="Times New Roman"/>
          <w:sz w:val="24"/>
          <w:szCs w:val="24"/>
        </w:rPr>
        <w:t>, j</w:t>
      </w:r>
      <w:r w:rsidR="00D80B1A">
        <w:rPr>
          <w:rFonts w:ascii="Times New Roman" w:hAnsi="Times New Roman" w:cs="Times New Roman"/>
          <w:sz w:val="24"/>
          <w:szCs w:val="24"/>
        </w:rPr>
        <w:t>o nelikumīga kultūras vērtību</w:t>
      </w:r>
      <w:r w:rsidR="00A85888">
        <w:rPr>
          <w:rFonts w:ascii="Times New Roman" w:hAnsi="Times New Roman" w:cs="Times New Roman"/>
          <w:sz w:val="24"/>
          <w:szCs w:val="24"/>
        </w:rPr>
        <w:t xml:space="preserve"> tird</w:t>
      </w:r>
      <w:r w:rsidR="00735767">
        <w:rPr>
          <w:rFonts w:ascii="Times New Roman" w:hAnsi="Times New Roman" w:cs="Times New Roman"/>
          <w:sz w:val="24"/>
          <w:szCs w:val="24"/>
        </w:rPr>
        <w:t>zniecība ir viena no izplatītākajā</w:t>
      </w:r>
      <w:r w:rsidR="00C77C4D">
        <w:rPr>
          <w:rFonts w:ascii="Times New Roman" w:hAnsi="Times New Roman" w:cs="Times New Roman"/>
          <w:sz w:val="24"/>
          <w:szCs w:val="24"/>
        </w:rPr>
        <w:t>m organizētās noziedzības formām</w:t>
      </w:r>
      <w:r w:rsidR="00A85888">
        <w:rPr>
          <w:rFonts w:ascii="Times New Roman" w:hAnsi="Times New Roman" w:cs="Times New Roman"/>
          <w:sz w:val="24"/>
          <w:szCs w:val="24"/>
        </w:rPr>
        <w:t xml:space="preserve"> un veids, kādā tiek finansēts terorisms. </w:t>
      </w:r>
      <w:r w:rsidR="00AC67AA">
        <w:rPr>
          <w:rFonts w:ascii="Times New Roman" w:hAnsi="Times New Roman" w:cs="Times New Roman"/>
          <w:sz w:val="24"/>
          <w:szCs w:val="24"/>
        </w:rPr>
        <w:t xml:space="preserve">Konvencija paredz </w:t>
      </w:r>
      <w:proofErr w:type="spellStart"/>
      <w:r w:rsidR="00AC67AA">
        <w:rPr>
          <w:rFonts w:ascii="Times New Roman" w:hAnsi="Times New Roman" w:cs="Times New Roman"/>
          <w:sz w:val="24"/>
          <w:szCs w:val="24"/>
        </w:rPr>
        <w:t>kriminalizēt</w:t>
      </w:r>
      <w:proofErr w:type="spellEnd"/>
      <w:r w:rsidR="00AC67AA">
        <w:rPr>
          <w:rFonts w:ascii="Times New Roman" w:hAnsi="Times New Roman" w:cs="Times New Roman"/>
          <w:sz w:val="24"/>
          <w:szCs w:val="24"/>
        </w:rPr>
        <w:t xml:space="preserve"> tādus noziedzīgus no</w:t>
      </w:r>
      <w:r w:rsidR="00FB1340">
        <w:rPr>
          <w:rFonts w:ascii="Times New Roman" w:hAnsi="Times New Roman" w:cs="Times New Roman"/>
          <w:sz w:val="24"/>
          <w:szCs w:val="24"/>
        </w:rPr>
        <w:t>darījumus kā kultūras vērtību</w:t>
      </w:r>
      <w:r w:rsidR="00AC67AA">
        <w:rPr>
          <w:rFonts w:ascii="Times New Roman" w:hAnsi="Times New Roman" w:cs="Times New Roman"/>
          <w:sz w:val="24"/>
          <w:szCs w:val="24"/>
        </w:rPr>
        <w:t xml:space="preserve"> zādzība,</w:t>
      </w:r>
      <w:r w:rsidR="00C77C4D">
        <w:rPr>
          <w:rFonts w:ascii="Times New Roman" w:hAnsi="Times New Roman" w:cs="Times New Roman"/>
          <w:sz w:val="24"/>
          <w:szCs w:val="24"/>
        </w:rPr>
        <w:t xml:space="preserve"> to</w:t>
      </w:r>
      <w:r w:rsidR="00AC67AA">
        <w:rPr>
          <w:rFonts w:ascii="Times New Roman" w:hAnsi="Times New Roman" w:cs="Times New Roman"/>
          <w:sz w:val="24"/>
          <w:szCs w:val="24"/>
        </w:rPr>
        <w:t xml:space="preserve"> nelikumīga izrakšana un pārvietošana, n</w:t>
      </w:r>
      <w:r w:rsidR="00C77C4D">
        <w:rPr>
          <w:rFonts w:ascii="Times New Roman" w:hAnsi="Times New Roman" w:cs="Times New Roman"/>
          <w:sz w:val="24"/>
          <w:szCs w:val="24"/>
        </w:rPr>
        <w:t>elikumīga ievešana un</w:t>
      </w:r>
      <w:r w:rsidR="00AC67AA">
        <w:rPr>
          <w:rFonts w:ascii="Times New Roman" w:hAnsi="Times New Roman" w:cs="Times New Roman"/>
          <w:sz w:val="24"/>
          <w:szCs w:val="24"/>
        </w:rPr>
        <w:t xml:space="preserve"> izvešana, iegādāšanās, ievietošana tirdzniecībā, dokumentu viltošana</w:t>
      </w:r>
      <w:r w:rsidR="00724880">
        <w:rPr>
          <w:rFonts w:ascii="Times New Roman" w:hAnsi="Times New Roman" w:cs="Times New Roman"/>
          <w:sz w:val="24"/>
          <w:szCs w:val="24"/>
        </w:rPr>
        <w:t xml:space="preserve"> at</w:t>
      </w:r>
      <w:r w:rsidR="00FB1340">
        <w:rPr>
          <w:rFonts w:ascii="Times New Roman" w:hAnsi="Times New Roman" w:cs="Times New Roman"/>
          <w:sz w:val="24"/>
          <w:szCs w:val="24"/>
        </w:rPr>
        <w:t>tiecībā uz kultūras vērtībām</w:t>
      </w:r>
      <w:r w:rsidR="00AC67AA">
        <w:rPr>
          <w:rFonts w:ascii="Times New Roman" w:hAnsi="Times New Roman" w:cs="Times New Roman"/>
          <w:sz w:val="24"/>
          <w:szCs w:val="24"/>
        </w:rPr>
        <w:t xml:space="preserve">, </w:t>
      </w:r>
      <w:r w:rsidR="002D3CAD">
        <w:rPr>
          <w:rFonts w:ascii="Times New Roman" w:hAnsi="Times New Roman" w:cs="Times New Roman"/>
          <w:sz w:val="24"/>
          <w:szCs w:val="24"/>
        </w:rPr>
        <w:t xml:space="preserve">kā arī </w:t>
      </w:r>
      <w:r w:rsidR="00FB1340">
        <w:rPr>
          <w:rFonts w:ascii="Times New Roman" w:hAnsi="Times New Roman" w:cs="Times New Roman"/>
          <w:sz w:val="24"/>
          <w:szCs w:val="24"/>
        </w:rPr>
        <w:t>kultūras vērtību</w:t>
      </w:r>
      <w:r w:rsidR="002D3CAD">
        <w:rPr>
          <w:rFonts w:ascii="Times New Roman" w:hAnsi="Times New Roman" w:cs="Times New Roman"/>
          <w:sz w:val="24"/>
          <w:szCs w:val="24"/>
        </w:rPr>
        <w:t xml:space="preserve"> </w:t>
      </w:r>
      <w:r w:rsidR="00AC67AA">
        <w:rPr>
          <w:rFonts w:ascii="Times New Roman" w:hAnsi="Times New Roman" w:cs="Times New Roman"/>
          <w:sz w:val="24"/>
          <w:szCs w:val="24"/>
        </w:rPr>
        <w:t>iznīcināšana un bojāšana.</w:t>
      </w:r>
    </w:p>
    <w:p w14:paraId="3EA4B022" w14:textId="5C416359" w:rsidR="00655463" w:rsidRDefault="00092CBF" w:rsidP="00AC67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Tāpat Konvencija nosaka, ka ir jāparedz</w:t>
      </w:r>
      <w:r w:rsidR="00605F72">
        <w:rPr>
          <w:rFonts w:ascii="Times New Roman" w:hAnsi="Times New Roman" w:cs="Times New Roman"/>
          <w:sz w:val="24"/>
          <w:szCs w:val="24"/>
        </w:rPr>
        <w:t xml:space="preserve"> </w:t>
      </w:r>
      <w:r w:rsidR="00AC67AA">
        <w:rPr>
          <w:rFonts w:ascii="Times New Roman" w:hAnsi="Times New Roman" w:cs="Times New Roman"/>
          <w:sz w:val="24"/>
          <w:szCs w:val="24"/>
        </w:rPr>
        <w:t>krimināl</w:t>
      </w:r>
      <w:r w:rsidR="002D3CAD">
        <w:rPr>
          <w:rFonts w:ascii="Times New Roman" w:hAnsi="Times New Roman" w:cs="Times New Roman"/>
          <w:sz w:val="24"/>
          <w:szCs w:val="24"/>
        </w:rPr>
        <w:t>atbildība</w:t>
      </w:r>
      <w:r w:rsidR="00605F72">
        <w:rPr>
          <w:rFonts w:ascii="Times New Roman" w:hAnsi="Times New Roman" w:cs="Times New Roman"/>
          <w:sz w:val="24"/>
          <w:szCs w:val="24"/>
        </w:rPr>
        <w:t xml:space="preserve"> par minēto noziedzīgo nodarījumu atbalstīšanu vai </w:t>
      </w:r>
      <w:r w:rsidR="00746700">
        <w:rPr>
          <w:rFonts w:ascii="Times New Roman" w:hAnsi="Times New Roman" w:cs="Times New Roman"/>
          <w:sz w:val="24"/>
          <w:szCs w:val="24"/>
        </w:rPr>
        <w:t>kūdīšanu tos veikt</w:t>
      </w:r>
      <w:r w:rsidR="00605F72">
        <w:rPr>
          <w:rFonts w:ascii="Times New Roman" w:hAnsi="Times New Roman" w:cs="Times New Roman"/>
          <w:sz w:val="24"/>
          <w:szCs w:val="24"/>
        </w:rPr>
        <w:t xml:space="preserve"> un mēģinājumu, </w:t>
      </w:r>
      <w:r w:rsidR="00746700">
        <w:rPr>
          <w:rFonts w:ascii="Times New Roman" w:hAnsi="Times New Roman" w:cs="Times New Roman"/>
          <w:sz w:val="24"/>
          <w:szCs w:val="24"/>
        </w:rPr>
        <w:t>kā arī</w:t>
      </w:r>
      <w:r>
        <w:rPr>
          <w:rFonts w:ascii="Times New Roman" w:hAnsi="Times New Roman" w:cs="Times New Roman"/>
          <w:sz w:val="24"/>
          <w:szCs w:val="24"/>
        </w:rPr>
        <w:t xml:space="preserve"> nosaka </w:t>
      </w:r>
      <w:r w:rsidR="00605F72">
        <w:rPr>
          <w:rFonts w:ascii="Times New Roman" w:hAnsi="Times New Roman" w:cs="Times New Roman"/>
          <w:sz w:val="24"/>
          <w:szCs w:val="24"/>
        </w:rPr>
        <w:t>jurisdikcijas noteikumus, juridisko personu atbildību, piemērojamās sankcijas</w:t>
      </w:r>
      <w:r w:rsidR="00746700">
        <w:rPr>
          <w:rFonts w:ascii="Times New Roman" w:hAnsi="Times New Roman" w:cs="Times New Roman"/>
          <w:sz w:val="24"/>
          <w:szCs w:val="24"/>
        </w:rPr>
        <w:t xml:space="preserve"> un atbildību pastiprinošos</w:t>
      </w:r>
      <w:r w:rsidR="00CB767D">
        <w:rPr>
          <w:rFonts w:ascii="Times New Roman" w:hAnsi="Times New Roman" w:cs="Times New Roman"/>
          <w:sz w:val="24"/>
          <w:szCs w:val="24"/>
        </w:rPr>
        <w:t xml:space="preserve"> apstākļus. Papildus Konvencijā ir iekļauti </w:t>
      </w:r>
      <w:r w:rsidR="00746700">
        <w:rPr>
          <w:rFonts w:ascii="Times New Roman" w:hAnsi="Times New Roman" w:cs="Times New Roman"/>
          <w:sz w:val="24"/>
          <w:szCs w:val="24"/>
        </w:rPr>
        <w:t xml:space="preserve">arī </w:t>
      </w:r>
      <w:r w:rsidR="00CB767D">
        <w:rPr>
          <w:rFonts w:ascii="Times New Roman" w:hAnsi="Times New Roman" w:cs="Times New Roman"/>
          <w:sz w:val="24"/>
          <w:szCs w:val="24"/>
        </w:rPr>
        <w:t>noteikumi izmeklēšanai un k</w:t>
      </w:r>
      <w:r w:rsidR="00746700">
        <w:rPr>
          <w:rFonts w:ascii="Times New Roman" w:hAnsi="Times New Roman" w:cs="Times New Roman"/>
          <w:sz w:val="24"/>
          <w:szCs w:val="24"/>
        </w:rPr>
        <w:t>riminālvajāšanai, starptautiskajai</w:t>
      </w:r>
      <w:r w:rsidR="00CB767D">
        <w:rPr>
          <w:rFonts w:ascii="Times New Roman" w:hAnsi="Times New Roman" w:cs="Times New Roman"/>
          <w:sz w:val="24"/>
          <w:szCs w:val="24"/>
        </w:rPr>
        <w:t xml:space="preserve"> sadarbībai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746700">
        <w:rPr>
          <w:rFonts w:ascii="Times New Roman" w:hAnsi="Times New Roman" w:cs="Times New Roman"/>
          <w:sz w:val="24"/>
          <w:szCs w:val="24"/>
        </w:rPr>
        <w:t xml:space="preserve">preventīviem un administratīviem pasākumiem, tajā skaitā pasākumiem starptautiskā līmenī, kā arī citi noteikumi. </w:t>
      </w:r>
      <w:r w:rsidR="00F6336A">
        <w:rPr>
          <w:rFonts w:ascii="Times New Roman" w:hAnsi="Times New Roman" w:cs="Times New Roman"/>
          <w:sz w:val="24"/>
          <w:szCs w:val="24"/>
        </w:rPr>
        <w:t xml:space="preserve">Vienlaikus sniegta </w:t>
      </w:r>
      <w:r w:rsidR="007B5993">
        <w:rPr>
          <w:rFonts w:ascii="Times New Roman" w:hAnsi="Times New Roman" w:cs="Times New Roman"/>
          <w:sz w:val="24"/>
          <w:szCs w:val="24"/>
        </w:rPr>
        <w:t xml:space="preserve">kultūras </w:t>
      </w:r>
      <w:r w:rsidR="00FB1340">
        <w:rPr>
          <w:rFonts w:ascii="Times New Roman" w:hAnsi="Times New Roman" w:cs="Times New Roman"/>
          <w:sz w:val="24"/>
          <w:szCs w:val="24"/>
        </w:rPr>
        <w:t>vērtību</w:t>
      </w:r>
      <w:r w:rsidR="007B5993">
        <w:rPr>
          <w:rFonts w:ascii="Times New Roman" w:hAnsi="Times New Roman" w:cs="Times New Roman"/>
          <w:sz w:val="24"/>
          <w:szCs w:val="24"/>
        </w:rPr>
        <w:t xml:space="preserve"> definīcija.</w:t>
      </w:r>
    </w:p>
    <w:p w14:paraId="4F05E0C4" w14:textId="77777777" w:rsidR="002E05E2" w:rsidRPr="00B87E44" w:rsidRDefault="002D3CAD" w:rsidP="00ED2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Tieslietu ministrija ir veikusi tiesību normu </w:t>
      </w:r>
      <w:r w:rsidR="007436A3">
        <w:rPr>
          <w:rFonts w:ascii="Times New Roman" w:hAnsi="Times New Roman" w:cs="Times New Roman"/>
          <w:sz w:val="24"/>
          <w:szCs w:val="24"/>
        </w:rPr>
        <w:t xml:space="preserve">sākotnējo </w:t>
      </w:r>
      <w:r>
        <w:rPr>
          <w:rFonts w:ascii="Times New Roman" w:hAnsi="Times New Roman" w:cs="Times New Roman"/>
          <w:sz w:val="24"/>
          <w:szCs w:val="24"/>
        </w:rPr>
        <w:t>izvērtējumu un piedalījusies Konvencijas izstrādē. Konvencijas</w:t>
      </w:r>
      <w:r w:rsidR="00735767">
        <w:rPr>
          <w:rFonts w:ascii="Times New Roman" w:hAnsi="Times New Roman" w:cs="Times New Roman"/>
          <w:sz w:val="24"/>
          <w:szCs w:val="24"/>
        </w:rPr>
        <w:t xml:space="preserve"> projekts tā</w:t>
      </w:r>
      <w:r>
        <w:rPr>
          <w:rFonts w:ascii="Times New Roman" w:hAnsi="Times New Roman" w:cs="Times New Roman"/>
          <w:sz w:val="24"/>
          <w:szCs w:val="24"/>
        </w:rPr>
        <w:t xml:space="preserve"> izstrādes</w:t>
      </w:r>
      <w:r w:rsidR="00A718A4">
        <w:rPr>
          <w:rFonts w:ascii="Times New Roman" w:hAnsi="Times New Roman" w:cs="Times New Roman"/>
          <w:sz w:val="24"/>
          <w:szCs w:val="24"/>
        </w:rPr>
        <w:t xml:space="preserve"> laikā</w:t>
      </w:r>
      <w:r w:rsidR="00735767">
        <w:rPr>
          <w:rFonts w:ascii="Times New Roman" w:hAnsi="Times New Roman" w:cs="Times New Roman"/>
          <w:sz w:val="24"/>
          <w:szCs w:val="24"/>
        </w:rPr>
        <w:t xml:space="preserve"> </w:t>
      </w:r>
      <w:r w:rsidR="00936081">
        <w:rPr>
          <w:rFonts w:ascii="Times New Roman" w:hAnsi="Times New Roman" w:cs="Times New Roman"/>
          <w:sz w:val="24"/>
          <w:szCs w:val="24"/>
        </w:rPr>
        <w:t xml:space="preserve">regulāri tika </w:t>
      </w:r>
      <w:r w:rsidR="00735767">
        <w:rPr>
          <w:rFonts w:ascii="Times New Roman" w:hAnsi="Times New Roman" w:cs="Times New Roman"/>
          <w:sz w:val="24"/>
          <w:szCs w:val="24"/>
        </w:rPr>
        <w:t>skaņots</w:t>
      </w:r>
      <w:r w:rsidR="00D04149">
        <w:rPr>
          <w:rFonts w:ascii="Times New Roman" w:hAnsi="Times New Roman" w:cs="Times New Roman"/>
          <w:sz w:val="24"/>
          <w:szCs w:val="24"/>
        </w:rPr>
        <w:t xml:space="preserve"> ar Ārlietu ministriju, </w:t>
      </w:r>
      <w:r w:rsidR="00D04149" w:rsidRPr="00B87E44">
        <w:rPr>
          <w:rFonts w:ascii="Times New Roman" w:hAnsi="Times New Roman" w:cs="Times New Roman"/>
          <w:sz w:val="24"/>
          <w:szCs w:val="24"/>
        </w:rPr>
        <w:t>Finanšu ministriju, Ģenerālprokuratūru, Iekšlietu mi</w:t>
      </w:r>
      <w:r w:rsidR="0099279F" w:rsidRPr="00B87E44">
        <w:rPr>
          <w:rFonts w:ascii="Times New Roman" w:hAnsi="Times New Roman" w:cs="Times New Roman"/>
          <w:sz w:val="24"/>
          <w:szCs w:val="24"/>
        </w:rPr>
        <w:t>nistriju un Kultūras ministriju.</w:t>
      </w:r>
    </w:p>
    <w:p w14:paraId="2F8CA5EE" w14:textId="538D2320" w:rsidR="005C178A" w:rsidRPr="009409ED" w:rsidRDefault="00C52435" w:rsidP="008475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9ED">
        <w:rPr>
          <w:rFonts w:ascii="Times New Roman" w:hAnsi="Times New Roman" w:cs="Times New Roman"/>
          <w:b/>
          <w:sz w:val="24"/>
          <w:szCs w:val="24"/>
        </w:rPr>
        <w:t xml:space="preserve">Lielākoties Konvencijas normas </w:t>
      </w:r>
      <w:r w:rsidR="0032051B" w:rsidRPr="009409ED">
        <w:rPr>
          <w:rFonts w:ascii="Times New Roman" w:hAnsi="Times New Roman" w:cs="Times New Roman"/>
          <w:b/>
          <w:sz w:val="24"/>
          <w:szCs w:val="24"/>
        </w:rPr>
        <w:t xml:space="preserve">atbilst </w:t>
      </w:r>
      <w:r w:rsidRPr="009409ED">
        <w:rPr>
          <w:rFonts w:ascii="Times New Roman" w:hAnsi="Times New Roman" w:cs="Times New Roman"/>
          <w:b/>
          <w:sz w:val="24"/>
          <w:szCs w:val="24"/>
        </w:rPr>
        <w:t>Latvijas normatīvajam regulējumam.</w:t>
      </w:r>
    </w:p>
    <w:p w14:paraId="41C6766D" w14:textId="6DCF9495" w:rsidR="006C2CBF" w:rsidRPr="001A6279" w:rsidRDefault="007B5993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Krimināllikumā (turpmāk </w:t>
      </w:r>
      <w:r w:rsidR="00CB0976" w:rsidRPr="00B87E44">
        <w:rPr>
          <w:rFonts w:ascii="Times New Roman" w:hAnsi="Times New Roman" w:cs="Times New Roman"/>
          <w:sz w:val="24"/>
          <w:szCs w:val="24"/>
        </w:rPr>
        <w:t>– KL)</w:t>
      </w:r>
      <w:r w:rsidR="00936081" w:rsidRPr="00B87E44">
        <w:rPr>
          <w:rFonts w:ascii="Times New Roman" w:hAnsi="Times New Roman" w:cs="Times New Roman"/>
          <w:sz w:val="24"/>
          <w:szCs w:val="24"/>
        </w:rPr>
        <w:t xml:space="preserve"> jau</w:t>
      </w:r>
      <w:r w:rsidR="003308A3" w:rsidRPr="00B87E44">
        <w:rPr>
          <w:rFonts w:ascii="Times New Roman" w:hAnsi="Times New Roman" w:cs="Times New Roman"/>
          <w:sz w:val="24"/>
          <w:szCs w:val="24"/>
        </w:rPr>
        <w:t xml:space="preserve"> ir paredzēta</w:t>
      </w:r>
      <w:r w:rsidR="00CB0976" w:rsidRPr="00B87E44">
        <w:rPr>
          <w:rFonts w:ascii="Times New Roman" w:hAnsi="Times New Roman" w:cs="Times New Roman"/>
          <w:sz w:val="24"/>
          <w:szCs w:val="24"/>
        </w:rPr>
        <w:t xml:space="preserve"> </w:t>
      </w:r>
      <w:r w:rsidR="00936081" w:rsidRPr="00B87E44">
        <w:rPr>
          <w:rFonts w:ascii="Times New Roman" w:hAnsi="Times New Roman" w:cs="Times New Roman"/>
          <w:sz w:val="24"/>
          <w:szCs w:val="24"/>
        </w:rPr>
        <w:t>atbildība par zādzību (KL 175.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6081" w:rsidRPr="00B87E44">
        <w:rPr>
          <w:rFonts w:ascii="Times New Roman" w:hAnsi="Times New Roman" w:cs="Times New Roman"/>
          <w:sz w:val="24"/>
          <w:szCs w:val="24"/>
        </w:rPr>
        <w:t xml:space="preserve">pants), </w:t>
      </w:r>
      <w:r w:rsidR="00441A6D" w:rsidRPr="00B87E44">
        <w:rPr>
          <w:rFonts w:ascii="Times New Roman" w:hAnsi="Times New Roman" w:cs="Times New Roman"/>
          <w:sz w:val="24"/>
          <w:szCs w:val="24"/>
        </w:rPr>
        <w:t>par laupīšanu</w:t>
      </w:r>
      <w:r w:rsidR="00936081" w:rsidRPr="00B87E44">
        <w:rPr>
          <w:rFonts w:ascii="Times New Roman" w:hAnsi="Times New Roman" w:cs="Times New Roman"/>
          <w:sz w:val="24"/>
          <w:szCs w:val="24"/>
        </w:rPr>
        <w:t xml:space="preserve"> (KL 176.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6081" w:rsidRPr="00B87E44">
        <w:rPr>
          <w:rFonts w:ascii="Times New Roman" w:hAnsi="Times New Roman" w:cs="Times New Roman"/>
          <w:sz w:val="24"/>
          <w:szCs w:val="24"/>
        </w:rPr>
        <w:t>pants),</w:t>
      </w:r>
      <w:r w:rsidR="003308A3" w:rsidRPr="00B87E44">
        <w:rPr>
          <w:rFonts w:ascii="Times New Roman" w:hAnsi="Times New Roman" w:cs="Times New Roman"/>
          <w:sz w:val="24"/>
          <w:szCs w:val="24"/>
        </w:rPr>
        <w:t xml:space="preserve"> par krāpšanu</w:t>
      </w:r>
      <w:r w:rsidR="00936081" w:rsidRPr="00B87E44">
        <w:rPr>
          <w:rFonts w:ascii="Times New Roman" w:hAnsi="Times New Roman" w:cs="Times New Roman"/>
          <w:sz w:val="24"/>
          <w:szCs w:val="24"/>
        </w:rPr>
        <w:t xml:space="preserve"> (KL 177.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6081" w:rsidRPr="00B87E44">
        <w:rPr>
          <w:rFonts w:ascii="Times New Roman" w:hAnsi="Times New Roman" w:cs="Times New Roman"/>
          <w:sz w:val="24"/>
          <w:szCs w:val="24"/>
        </w:rPr>
        <w:t xml:space="preserve">pants), </w:t>
      </w:r>
      <w:r w:rsidR="003308A3" w:rsidRPr="00B87E44">
        <w:rPr>
          <w:rFonts w:ascii="Times New Roman" w:hAnsi="Times New Roman" w:cs="Times New Roman"/>
          <w:sz w:val="24"/>
          <w:szCs w:val="24"/>
        </w:rPr>
        <w:t>par piesavināšanos</w:t>
      </w:r>
      <w:r w:rsidR="00936081" w:rsidRPr="00B87E44">
        <w:rPr>
          <w:rFonts w:ascii="Times New Roman" w:hAnsi="Times New Roman" w:cs="Times New Roman"/>
          <w:sz w:val="24"/>
          <w:szCs w:val="24"/>
        </w:rPr>
        <w:t xml:space="preserve"> (179.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6081" w:rsidRPr="00B87E44">
        <w:rPr>
          <w:rFonts w:ascii="Times New Roman" w:hAnsi="Times New Roman" w:cs="Times New Roman"/>
          <w:sz w:val="24"/>
          <w:szCs w:val="24"/>
        </w:rPr>
        <w:t>pants),</w:t>
      </w:r>
      <w:r w:rsidR="00755D0E" w:rsidRPr="00B87E44">
        <w:rPr>
          <w:rFonts w:ascii="Times New Roman" w:hAnsi="Times New Roman" w:cs="Times New Roman"/>
          <w:sz w:val="24"/>
          <w:szCs w:val="24"/>
        </w:rPr>
        <w:t xml:space="preserve"> par i</w:t>
      </w:r>
      <w:r w:rsidR="003308A3" w:rsidRPr="00B87E44">
        <w:rPr>
          <w:rFonts w:ascii="Times New Roman" w:hAnsi="Times New Roman" w:cs="Times New Roman"/>
          <w:sz w:val="24"/>
          <w:szCs w:val="24"/>
        </w:rPr>
        <w:t xml:space="preserve">zspiešanu </w:t>
      </w:r>
      <w:r w:rsidR="00936081" w:rsidRPr="00B87E44">
        <w:rPr>
          <w:rFonts w:ascii="Times New Roman" w:hAnsi="Times New Roman" w:cs="Times New Roman"/>
          <w:sz w:val="24"/>
          <w:szCs w:val="24"/>
        </w:rPr>
        <w:t>(183.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6081" w:rsidRPr="00B87E44">
        <w:rPr>
          <w:rFonts w:ascii="Times New Roman" w:hAnsi="Times New Roman" w:cs="Times New Roman"/>
          <w:sz w:val="24"/>
          <w:szCs w:val="24"/>
        </w:rPr>
        <w:t>pants)</w:t>
      </w:r>
      <w:r w:rsidR="006C2CBF" w:rsidRPr="00B87E44">
        <w:rPr>
          <w:rFonts w:ascii="Times New Roman" w:hAnsi="Times New Roman" w:cs="Times New Roman"/>
          <w:sz w:val="24"/>
          <w:szCs w:val="24"/>
        </w:rPr>
        <w:t xml:space="preserve"> un </w:t>
      </w:r>
      <w:r w:rsidR="003308A3" w:rsidRPr="00B87E44">
        <w:rPr>
          <w:rFonts w:ascii="Times New Roman" w:hAnsi="Times New Roman" w:cs="Times New Roman"/>
          <w:sz w:val="24"/>
          <w:szCs w:val="24"/>
        </w:rPr>
        <w:t>par izspiešanu organizētā grupā</w:t>
      </w:r>
      <w:r w:rsidR="00936081" w:rsidRPr="00B87E44">
        <w:rPr>
          <w:rFonts w:ascii="Times New Roman" w:hAnsi="Times New Roman" w:cs="Times New Roman"/>
          <w:sz w:val="24"/>
          <w:szCs w:val="24"/>
        </w:rPr>
        <w:t xml:space="preserve"> (184.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6081" w:rsidRPr="00B87E44">
        <w:rPr>
          <w:rFonts w:ascii="Times New Roman" w:hAnsi="Times New Roman" w:cs="Times New Roman"/>
          <w:sz w:val="24"/>
          <w:szCs w:val="24"/>
        </w:rPr>
        <w:t>pants)</w:t>
      </w:r>
      <w:r w:rsidR="003308A3" w:rsidRPr="00B87E44">
        <w:rPr>
          <w:rFonts w:ascii="Times New Roman" w:hAnsi="Times New Roman" w:cs="Times New Roman"/>
          <w:sz w:val="24"/>
          <w:szCs w:val="24"/>
        </w:rPr>
        <w:t xml:space="preserve">. </w:t>
      </w:r>
      <w:r w:rsidR="00936081" w:rsidRPr="00B87E44">
        <w:rPr>
          <w:rFonts w:ascii="Times New Roman" w:hAnsi="Times New Roman" w:cs="Times New Roman"/>
          <w:sz w:val="24"/>
          <w:szCs w:val="24"/>
        </w:rPr>
        <w:t xml:space="preserve">Tāpat </w:t>
      </w:r>
      <w:r w:rsidR="003A2327" w:rsidRPr="00B87E44">
        <w:rPr>
          <w:rFonts w:ascii="Times New Roman" w:hAnsi="Times New Roman" w:cs="Times New Roman"/>
          <w:sz w:val="24"/>
          <w:szCs w:val="24"/>
        </w:rPr>
        <w:t xml:space="preserve">par dokumentu viltošanu, kas saistīti ar kultūras </w:t>
      </w:r>
      <w:r w:rsidR="00FB1340">
        <w:rPr>
          <w:rFonts w:ascii="Times New Roman" w:hAnsi="Times New Roman" w:cs="Times New Roman"/>
          <w:sz w:val="24"/>
          <w:szCs w:val="24"/>
        </w:rPr>
        <w:t>vērtībām</w:t>
      </w:r>
      <w:r w:rsidR="00EE50DD" w:rsidRPr="00B87E44">
        <w:rPr>
          <w:rFonts w:ascii="Times New Roman" w:hAnsi="Times New Roman" w:cs="Times New Roman"/>
          <w:sz w:val="24"/>
          <w:szCs w:val="24"/>
        </w:rPr>
        <w:t>,</w:t>
      </w:r>
      <w:r w:rsidR="003A2327" w:rsidRPr="00B87E44">
        <w:rPr>
          <w:rFonts w:ascii="Times New Roman" w:hAnsi="Times New Roman" w:cs="Times New Roman"/>
          <w:sz w:val="24"/>
          <w:szCs w:val="24"/>
        </w:rPr>
        <w:t xml:space="preserve"> var saukt pie kriminālatbildības </w:t>
      </w:r>
      <w:r w:rsidR="00EE50DD" w:rsidRPr="00B87E44">
        <w:rPr>
          <w:rFonts w:ascii="Times New Roman" w:hAnsi="Times New Roman" w:cs="Times New Roman"/>
          <w:sz w:val="24"/>
          <w:szCs w:val="24"/>
        </w:rPr>
        <w:t>saskaņā ar KL 275.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E50DD" w:rsidRPr="00B87E44">
        <w:rPr>
          <w:rFonts w:ascii="Times New Roman" w:hAnsi="Times New Roman" w:cs="Times New Roman"/>
          <w:sz w:val="24"/>
          <w:szCs w:val="24"/>
        </w:rPr>
        <w:t xml:space="preserve">pantu, kas paredz atbildību </w:t>
      </w:r>
      <w:r w:rsidR="00914E0A" w:rsidRPr="00B87E44">
        <w:rPr>
          <w:rFonts w:ascii="Times New Roman" w:hAnsi="Times New Roman" w:cs="Times New Roman"/>
          <w:sz w:val="24"/>
          <w:szCs w:val="24"/>
        </w:rPr>
        <w:t xml:space="preserve">par dokumentu, zīmogu un spiedogu viltošanu un viltota dokumenta, zīmoga un spiedoga realizēšanu </w:t>
      </w:r>
      <w:r w:rsidR="00EE50DD" w:rsidRPr="00B87E44">
        <w:rPr>
          <w:rFonts w:ascii="Times New Roman" w:hAnsi="Times New Roman" w:cs="Times New Roman"/>
          <w:sz w:val="24"/>
          <w:szCs w:val="24"/>
        </w:rPr>
        <w:t xml:space="preserve">un izmantošanu, </w:t>
      </w:r>
      <w:r w:rsidR="003A2327" w:rsidRPr="00B87E44">
        <w:rPr>
          <w:rFonts w:ascii="Times New Roman" w:hAnsi="Times New Roman" w:cs="Times New Roman"/>
          <w:sz w:val="24"/>
          <w:szCs w:val="24"/>
        </w:rPr>
        <w:t>kopībā ar krāpšanu (KL 177.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A2327" w:rsidRPr="00B87E44">
        <w:rPr>
          <w:rFonts w:ascii="Times New Roman" w:hAnsi="Times New Roman" w:cs="Times New Roman"/>
          <w:sz w:val="24"/>
          <w:szCs w:val="24"/>
        </w:rPr>
        <w:t>pants)</w:t>
      </w:r>
      <w:r w:rsidR="00EE50DD" w:rsidRPr="00B87E44">
        <w:rPr>
          <w:rFonts w:ascii="Times New Roman" w:hAnsi="Times New Roman" w:cs="Times New Roman"/>
          <w:sz w:val="24"/>
          <w:szCs w:val="24"/>
        </w:rPr>
        <w:t>,</w:t>
      </w:r>
      <w:r w:rsidR="00755D0E" w:rsidRPr="00B87E44">
        <w:rPr>
          <w:rFonts w:ascii="Times New Roman" w:hAnsi="Times New Roman" w:cs="Times New Roman"/>
          <w:sz w:val="24"/>
          <w:szCs w:val="24"/>
        </w:rPr>
        <w:t xml:space="preserve"> </w:t>
      </w:r>
      <w:r w:rsidR="00EE50DD" w:rsidRPr="00B87E44">
        <w:rPr>
          <w:rFonts w:ascii="Times New Roman" w:hAnsi="Times New Roman" w:cs="Times New Roman"/>
          <w:sz w:val="24"/>
          <w:szCs w:val="24"/>
        </w:rPr>
        <w:t>k</w:t>
      </w:r>
      <w:r w:rsidR="00914E0A" w:rsidRPr="00B87E44">
        <w:rPr>
          <w:rFonts w:ascii="Times New Roman" w:hAnsi="Times New Roman" w:cs="Times New Roman"/>
          <w:sz w:val="24"/>
          <w:szCs w:val="24"/>
        </w:rPr>
        <w:t xml:space="preserve">ā arī </w:t>
      </w:r>
      <w:r w:rsidR="00755D0E" w:rsidRPr="00B87E44">
        <w:rPr>
          <w:rFonts w:ascii="Times New Roman" w:hAnsi="Times New Roman" w:cs="Times New Roman"/>
          <w:sz w:val="24"/>
          <w:szCs w:val="24"/>
        </w:rPr>
        <w:t>par k</w:t>
      </w:r>
      <w:r w:rsidR="00245363" w:rsidRPr="00B87E44">
        <w:rPr>
          <w:rFonts w:ascii="Times New Roman" w:hAnsi="Times New Roman" w:cs="Times New Roman"/>
          <w:sz w:val="24"/>
          <w:szCs w:val="24"/>
        </w:rPr>
        <w:t>ultūras un nacionālā mantojuma iznīcinā</w:t>
      </w:r>
      <w:r w:rsidR="00755D0E" w:rsidRPr="00B87E44">
        <w:rPr>
          <w:rFonts w:ascii="Times New Roman" w:hAnsi="Times New Roman" w:cs="Times New Roman"/>
          <w:sz w:val="24"/>
          <w:szCs w:val="24"/>
        </w:rPr>
        <w:t>šanu</w:t>
      </w:r>
      <w:r w:rsidR="00416256" w:rsidRPr="00B8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(KL 79. </w:t>
      </w:r>
      <w:r w:rsidR="00914E0A" w:rsidRPr="00B87E44">
        <w:rPr>
          <w:rFonts w:ascii="Times New Roman" w:hAnsi="Times New Roman" w:cs="Times New Roman"/>
          <w:sz w:val="24"/>
          <w:szCs w:val="24"/>
        </w:rPr>
        <w:t xml:space="preserve">pants) </w:t>
      </w:r>
      <w:r w:rsidR="00416256" w:rsidRPr="00B87E44">
        <w:rPr>
          <w:rFonts w:ascii="Times New Roman" w:hAnsi="Times New Roman" w:cs="Times New Roman"/>
          <w:sz w:val="24"/>
          <w:szCs w:val="24"/>
        </w:rPr>
        <w:t xml:space="preserve">un </w:t>
      </w:r>
      <w:r w:rsidR="00755D0E" w:rsidRPr="00B87E44">
        <w:rPr>
          <w:rFonts w:ascii="Times New Roman" w:hAnsi="Times New Roman" w:cs="Times New Roman"/>
          <w:sz w:val="24"/>
          <w:szCs w:val="24"/>
        </w:rPr>
        <w:t>par nelikumīgām darbībām ar valsts aizsardzībā esošiem kultūras pieminekļiem</w:t>
      </w:r>
      <w:r w:rsidR="00914E0A" w:rsidRPr="00B87E44">
        <w:rPr>
          <w:rFonts w:ascii="Times New Roman" w:hAnsi="Times New Roman" w:cs="Times New Roman"/>
          <w:sz w:val="24"/>
          <w:szCs w:val="24"/>
        </w:rPr>
        <w:t xml:space="preserve"> (KL 229.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14E0A" w:rsidRPr="00B87E44">
        <w:rPr>
          <w:rFonts w:ascii="Times New Roman" w:hAnsi="Times New Roman" w:cs="Times New Roman"/>
          <w:sz w:val="24"/>
          <w:szCs w:val="24"/>
        </w:rPr>
        <w:t>pants)</w:t>
      </w:r>
      <w:r w:rsidR="00245363" w:rsidRPr="00B87E44">
        <w:rPr>
          <w:rFonts w:ascii="Times New Roman" w:hAnsi="Times New Roman" w:cs="Times New Roman"/>
          <w:sz w:val="24"/>
          <w:szCs w:val="24"/>
        </w:rPr>
        <w:t>.</w:t>
      </w:r>
      <w:r w:rsidR="007436A3">
        <w:rPr>
          <w:rFonts w:ascii="Times New Roman" w:hAnsi="Times New Roman" w:cs="Times New Roman"/>
          <w:sz w:val="24"/>
          <w:szCs w:val="24"/>
        </w:rPr>
        <w:t xml:space="preserve"> Saskaņā ar KL 3</w:t>
      </w:r>
      <w:r w:rsidR="00BF4D18" w:rsidRPr="00B87E44">
        <w:rPr>
          <w:rFonts w:ascii="Times New Roman" w:hAnsi="Times New Roman" w:cs="Times New Roman"/>
          <w:sz w:val="24"/>
          <w:szCs w:val="24"/>
        </w:rPr>
        <w:t>1</w:t>
      </w:r>
      <w:r w:rsidR="007436A3">
        <w:rPr>
          <w:rFonts w:ascii="Times New Roman" w:hAnsi="Times New Roman" w:cs="Times New Roman"/>
          <w:sz w:val="24"/>
          <w:szCs w:val="24"/>
        </w:rPr>
        <w:t>4</w:t>
      </w:r>
      <w:r w:rsidR="00BF4D18" w:rsidRPr="00B87E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F4D18" w:rsidRPr="00B87E44">
        <w:rPr>
          <w:rFonts w:ascii="Times New Roman" w:hAnsi="Times New Roman" w:cs="Times New Roman"/>
          <w:sz w:val="24"/>
          <w:szCs w:val="24"/>
        </w:rPr>
        <w:t>pantu jau šobrīd ir iespēja personu saukt pie atbildības par noziedzīgā kārtā iegūtas mantas iegādāšan</w:t>
      </w:r>
      <w:r w:rsidR="00067E89" w:rsidRPr="00B87E44">
        <w:rPr>
          <w:rFonts w:ascii="Times New Roman" w:hAnsi="Times New Roman" w:cs="Times New Roman"/>
          <w:sz w:val="24"/>
          <w:szCs w:val="24"/>
        </w:rPr>
        <w:t>os un realizēšanu</w:t>
      </w:r>
      <w:r w:rsidR="006D7534">
        <w:rPr>
          <w:rFonts w:ascii="Times New Roman" w:hAnsi="Times New Roman" w:cs="Times New Roman"/>
          <w:sz w:val="24"/>
          <w:szCs w:val="24"/>
        </w:rPr>
        <w:t>, ja šīs mantas vērtība nepārsniedz ievērojamu apmēru. Savukārt, ja minētās darbības ir izdarītas ar mantu, kuras vērtība pārsniedz ievērojamu apmēru, tad personas atbildība iestāsies saskaņā ar KL 195.pantu.</w:t>
      </w:r>
      <w:r w:rsidR="00BF4D18" w:rsidRPr="00B87E44">
        <w:rPr>
          <w:rFonts w:ascii="Times New Roman" w:hAnsi="Times New Roman" w:cs="Times New Roman"/>
          <w:sz w:val="24"/>
          <w:szCs w:val="24"/>
        </w:rPr>
        <w:t xml:space="preserve"> </w:t>
      </w:r>
      <w:r w:rsidR="00067E89" w:rsidRPr="00B87E44">
        <w:rPr>
          <w:rFonts w:ascii="Times New Roman" w:hAnsi="Times New Roman" w:cs="Times New Roman"/>
          <w:sz w:val="24"/>
          <w:szCs w:val="24"/>
        </w:rPr>
        <w:t>Līdz ar to atbilstoši Konvencijas 8.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67E89" w:rsidRPr="00B87E44">
        <w:rPr>
          <w:rFonts w:ascii="Times New Roman" w:hAnsi="Times New Roman" w:cs="Times New Roman"/>
          <w:sz w:val="24"/>
          <w:szCs w:val="24"/>
        </w:rPr>
        <w:t>pantam</w:t>
      </w:r>
      <w:r w:rsidR="00680FC7" w:rsidRPr="00B87E44">
        <w:rPr>
          <w:rFonts w:ascii="Times New Roman" w:hAnsi="Times New Roman" w:cs="Times New Roman"/>
          <w:sz w:val="24"/>
          <w:szCs w:val="24"/>
        </w:rPr>
        <w:t xml:space="preserve"> p</w:t>
      </w:r>
      <w:r w:rsidR="009B1F96" w:rsidRPr="00B87E44">
        <w:rPr>
          <w:rFonts w:ascii="Times New Roman" w:hAnsi="Times New Roman" w:cs="Times New Roman"/>
          <w:sz w:val="24"/>
          <w:szCs w:val="24"/>
        </w:rPr>
        <w:t xml:space="preserve">ie kriminālatbildības par kultūras </w:t>
      </w:r>
      <w:r w:rsidR="00FB1340">
        <w:rPr>
          <w:rFonts w:ascii="Times New Roman" w:hAnsi="Times New Roman" w:cs="Times New Roman"/>
          <w:sz w:val="24"/>
          <w:szCs w:val="24"/>
        </w:rPr>
        <w:t>vērtību</w:t>
      </w:r>
      <w:r w:rsidR="009B1F96" w:rsidRPr="00B87E44">
        <w:rPr>
          <w:rFonts w:ascii="Times New Roman" w:hAnsi="Times New Roman" w:cs="Times New Roman"/>
          <w:sz w:val="24"/>
          <w:szCs w:val="24"/>
        </w:rPr>
        <w:t xml:space="preserve"> ievietošanu tirdzniecībā varēs saukt </w:t>
      </w:r>
      <w:r w:rsidR="00067E89" w:rsidRPr="00B87E44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067E89" w:rsidRPr="004E3890">
        <w:rPr>
          <w:rFonts w:ascii="Times New Roman" w:hAnsi="Times New Roman" w:cs="Times New Roman"/>
          <w:sz w:val="24"/>
          <w:szCs w:val="24"/>
        </w:rPr>
        <w:t>KL 314.</w:t>
      </w:r>
      <w:r w:rsidRPr="004E3890">
        <w:rPr>
          <w:rFonts w:ascii="Times New Roman" w:hAnsi="Times New Roman" w:cs="Times New Roman"/>
          <w:sz w:val="24"/>
          <w:szCs w:val="24"/>
        </w:rPr>
        <w:t> </w:t>
      </w:r>
      <w:r w:rsidR="006D7534" w:rsidRPr="004E3890">
        <w:rPr>
          <w:rFonts w:ascii="Times New Roman" w:hAnsi="Times New Roman" w:cs="Times New Roman"/>
          <w:sz w:val="24"/>
          <w:szCs w:val="24"/>
        </w:rPr>
        <w:t xml:space="preserve">un </w:t>
      </w:r>
      <w:r w:rsidR="004E3890" w:rsidRPr="001A6279">
        <w:rPr>
          <w:rFonts w:ascii="Times New Roman" w:hAnsi="Times New Roman" w:cs="Times New Roman"/>
          <w:sz w:val="24"/>
          <w:szCs w:val="24"/>
        </w:rPr>
        <w:t xml:space="preserve">KL 15. pantu kā par mēģinājumu realizēt noziedzīgi iegūtu kultūras vērtību, ja šīs mantas vērtība nepārsniedz ievērojamu apmēru, vai saskaņā ar </w:t>
      </w:r>
      <w:r w:rsidR="005E42C1">
        <w:rPr>
          <w:rFonts w:ascii="Times New Roman" w:hAnsi="Times New Roman" w:cs="Times New Roman"/>
          <w:sz w:val="24"/>
          <w:szCs w:val="24"/>
        </w:rPr>
        <w:t xml:space="preserve">KL </w:t>
      </w:r>
      <w:r w:rsidR="004E3890" w:rsidRPr="001A6279">
        <w:rPr>
          <w:rFonts w:ascii="Times New Roman" w:hAnsi="Times New Roman" w:cs="Times New Roman"/>
          <w:sz w:val="24"/>
          <w:szCs w:val="24"/>
        </w:rPr>
        <w:t>195.</w:t>
      </w:r>
      <w:r w:rsidR="005E42C1">
        <w:rPr>
          <w:rFonts w:ascii="Times New Roman" w:hAnsi="Times New Roman" w:cs="Times New Roman"/>
          <w:sz w:val="24"/>
          <w:szCs w:val="24"/>
        </w:rPr>
        <w:t> </w:t>
      </w:r>
      <w:r w:rsidR="004E3890" w:rsidRPr="001A6279">
        <w:rPr>
          <w:rFonts w:ascii="Times New Roman" w:hAnsi="Times New Roman" w:cs="Times New Roman"/>
          <w:sz w:val="24"/>
          <w:szCs w:val="24"/>
        </w:rPr>
        <w:t>pantu un KL 15.</w:t>
      </w:r>
      <w:r w:rsidR="005E42C1">
        <w:rPr>
          <w:rFonts w:ascii="Times New Roman" w:hAnsi="Times New Roman" w:cs="Times New Roman"/>
          <w:sz w:val="24"/>
          <w:szCs w:val="24"/>
        </w:rPr>
        <w:t> </w:t>
      </w:r>
      <w:r w:rsidR="004E3890" w:rsidRPr="001A6279">
        <w:rPr>
          <w:rFonts w:ascii="Times New Roman" w:hAnsi="Times New Roman" w:cs="Times New Roman"/>
          <w:sz w:val="24"/>
          <w:szCs w:val="24"/>
        </w:rPr>
        <w:t xml:space="preserve">pantu kā par mēģinājumu realizēt noziedzīgi iegūtu kultūras vērtību, </w:t>
      </w:r>
      <w:r w:rsidR="004E3890" w:rsidRPr="001A6279">
        <w:rPr>
          <w:rFonts w:ascii="Times New Roman" w:hAnsi="Times New Roman" w:cs="Times New Roman"/>
          <w:sz w:val="24"/>
          <w:szCs w:val="24"/>
        </w:rPr>
        <w:lastRenderedPageBreak/>
        <w:t>kuras vērtība pārsniedz ievērojamu apmēru</w:t>
      </w:r>
      <w:r w:rsidR="004E3890">
        <w:rPr>
          <w:rFonts w:ascii="Times New Roman" w:hAnsi="Times New Roman" w:cs="Times New Roman"/>
          <w:sz w:val="24"/>
          <w:szCs w:val="24"/>
        </w:rPr>
        <w:t>.</w:t>
      </w:r>
      <w:r w:rsidR="001A6279">
        <w:rPr>
          <w:rFonts w:ascii="Times New Roman" w:hAnsi="Times New Roman" w:cs="Times New Roman"/>
          <w:sz w:val="24"/>
          <w:szCs w:val="24"/>
        </w:rPr>
        <w:t xml:space="preserve"> </w:t>
      </w:r>
      <w:r w:rsidR="00751748" w:rsidRPr="009409ED">
        <w:rPr>
          <w:rFonts w:ascii="Times New Roman" w:hAnsi="Times New Roman" w:cs="Times New Roman"/>
          <w:sz w:val="24"/>
          <w:szCs w:val="24"/>
        </w:rPr>
        <w:t>Tā</w:t>
      </w:r>
      <w:r w:rsidR="00552618" w:rsidRPr="009409ED">
        <w:rPr>
          <w:rFonts w:ascii="Times New Roman" w:hAnsi="Times New Roman" w:cs="Times New Roman"/>
          <w:sz w:val="24"/>
          <w:szCs w:val="24"/>
        </w:rPr>
        <w:t>pat KL VIII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1 </w:t>
      </w:r>
      <w:r w:rsidR="00B7313F" w:rsidRPr="009409ED">
        <w:rPr>
          <w:rFonts w:ascii="Times New Roman" w:hAnsi="Times New Roman" w:cs="Times New Roman"/>
          <w:sz w:val="24"/>
          <w:szCs w:val="24"/>
        </w:rPr>
        <w:t xml:space="preserve">nodaļā </w:t>
      </w:r>
      <w:r w:rsidR="00ED279A">
        <w:rPr>
          <w:rFonts w:ascii="Times New Roman" w:hAnsi="Times New Roman" w:cs="Times New Roman"/>
          <w:sz w:val="24"/>
          <w:szCs w:val="24"/>
        </w:rPr>
        <w:t>(</w:t>
      </w:r>
      <w:r w:rsidR="00635E52" w:rsidRPr="009409ED">
        <w:rPr>
          <w:rFonts w:ascii="Times New Roman" w:hAnsi="Times New Roman" w:cs="Times New Roman"/>
          <w:sz w:val="24"/>
          <w:szCs w:val="24"/>
        </w:rPr>
        <w:t>"</w:t>
      </w:r>
      <w:r w:rsidR="00552618" w:rsidRPr="009409ED">
        <w:rPr>
          <w:rFonts w:ascii="Times New Roman" w:hAnsi="Times New Roman" w:cs="Times New Roman"/>
          <w:sz w:val="24"/>
          <w:szCs w:val="24"/>
        </w:rPr>
        <w:t xml:space="preserve">Juridiskajām personām </w:t>
      </w:r>
      <w:r w:rsidR="00254FE0" w:rsidRPr="009409ED">
        <w:rPr>
          <w:rFonts w:ascii="Times New Roman" w:hAnsi="Times New Roman" w:cs="Times New Roman"/>
          <w:sz w:val="24"/>
          <w:szCs w:val="24"/>
        </w:rPr>
        <w:t xml:space="preserve">piemērojamie </w:t>
      </w:r>
      <w:r w:rsidR="00635E52" w:rsidRPr="009409ED">
        <w:rPr>
          <w:rFonts w:ascii="Times New Roman" w:hAnsi="Times New Roman" w:cs="Times New Roman"/>
          <w:sz w:val="24"/>
          <w:szCs w:val="24"/>
        </w:rPr>
        <w:t>piespiedu ietekmēšanas līdzekļi"</w:t>
      </w:r>
      <w:r w:rsidR="00ED279A">
        <w:rPr>
          <w:rFonts w:ascii="Times New Roman" w:hAnsi="Times New Roman" w:cs="Times New Roman"/>
          <w:sz w:val="24"/>
          <w:szCs w:val="24"/>
        </w:rPr>
        <w:t>)</w:t>
      </w:r>
      <w:r w:rsidR="00254FE0" w:rsidRPr="009409ED">
        <w:rPr>
          <w:rFonts w:ascii="Times New Roman" w:hAnsi="Times New Roman" w:cs="Times New Roman"/>
          <w:sz w:val="24"/>
          <w:szCs w:val="24"/>
        </w:rPr>
        <w:t xml:space="preserve"> paredzēta iespēja juridiskai personai piemērot piespiedu ietekmēšanas līdzekļus, savukārt Kriminālprocesa likuma 27.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4FE0" w:rsidRPr="009409ED">
        <w:rPr>
          <w:rFonts w:ascii="Times New Roman" w:hAnsi="Times New Roman" w:cs="Times New Roman"/>
          <w:sz w:val="24"/>
          <w:szCs w:val="24"/>
        </w:rPr>
        <w:t>nodaļā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ED279A">
        <w:rPr>
          <w:rFonts w:ascii="Times New Roman" w:hAnsi="Times New Roman" w:cs="Times New Roman"/>
          <w:sz w:val="24"/>
          <w:szCs w:val="24"/>
        </w:rPr>
        <w:t>(</w:t>
      </w:r>
      <w:r w:rsidR="00635E52" w:rsidRPr="009409ED">
        <w:rPr>
          <w:rFonts w:ascii="Times New Roman" w:hAnsi="Times New Roman" w:cs="Times New Roman"/>
          <w:sz w:val="24"/>
          <w:szCs w:val="24"/>
        </w:rPr>
        <w:t>"</w:t>
      </w:r>
      <w:r w:rsidR="00254FE0" w:rsidRPr="009409ED">
        <w:rPr>
          <w:rFonts w:ascii="Times New Roman" w:hAnsi="Times New Roman" w:cs="Times New Roman"/>
          <w:sz w:val="24"/>
          <w:szCs w:val="24"/>
        </w:rPr>
        <w:t>Rī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cība ar </w:t>
      </w:r>
      <w:r>
        <w:rPr>
          <w:rFonts w:ascii="Times New Roman" w:hAnsi="Times New Roman" w:cs="Times New Roman"/>
          <w:sz w:val="24"/>
          <w:szCs w:val="24"/>
        </w:rPr>
        <w:t>noziedzīgi iegūtu mantu"</w:t>
      </w:r>
      <w:r w:rsidR="00ED27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 28. 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nodaļā </w:t>
      </w:r>
      <w:r w:rsidR="00ED279A">
        <w:rPr>
          <w:rFonts w:ascii="Times New Roman" w:hAnsi="Times New Roman" w:cs="Times New Roman"/>
          <w:sz w:val="24"/>
          <w:szCs w:val="24"/>
        </w:rPr>
        <w:t>(</w:t>
      </w:r>
      <w:r w:rsidR="00635E52" w:rsidRPr="009409ED">
        <w:rPr>
          <w:rFonts w:ascii="Times New Roman" w:hAnsi="Times New Roman" w:cs="Times New Roman"/>
          <w:sz w:val="24"/>
          <w:szCs w:val="24"/>
        </w:rPr>
        <w:t>"</w:t>
      </w:r>
      <w:r w:rsidR="00254FE0" w:rsidRPr="009409ED">
        <w:rPr>
          <w:rFonts w:ascii="Times New Roman" w:hAnsi="Times New Roman" w:cs="Times New Roman"/>
          <w:sz w:val="24"/>
          <w:szCs w:val="24"/>
        </w:rPr>
        <w:t>Mantisko jau</w:t>
      </w:r>
      <w:r w:rsidR="00635E52" w:rsidRPr="009409ED">
        <w:rPr>
          <w:rFonts w:ascii="Times New Roman" w:hAnsi="Times New Roman" w:cs="Times New Roman"/>
          <w:sz w:val="24"/>
          <w:szCs w:val="24"/>
        </w:rPr>
        <w:t>tājumu risinājumu nodrošināšana"</w:t>
      </w:r>
      <w:r w:rsidR="00ED279A">
        <w:rPr>
          <w:rFonts w:ascii="Times New Roman" w:hAnsi="Times New Roman" w:cs="Times New Roman"/>
          <w:sz w:val="24"/>
          <w:szCs w:val="24"/>
        </w:rPr>
        <w:t>)</w:t>
      </w:r>
      <w:r w:rsidR="00254FE0" w:rsidRPr="009409ED">
        <w:rPr>
          <w:rFonts w:ascii="Times New Roman" w:hAnsi="Times New Roman" w:cs="Times New Roman"/>
          <w:sz w:val="24"/>
          <w:szCs w:val="24"/>
        </w:rPr>
        <w:t xml:space="preserve"> paredzēta iespēja uzlikt arestu mantai un piemērot noziedzīgi iegūtas mantas konfiskāciju</w:t>
      </w:r>
      <w:r w:rsidR="00A665AC" w:rsidRPr="009409ED">
        <w:rPr>
          <w:rFonts w:ascii="Times New Roman" w:hAnsi="Times New Roman" w:cs="Times New Roman"/>
          <w:sz w:val="24"/>
          <w:szCs w:val="24"/>
        </w:rPr>
        <w:t>.</w:t>
      </w:r>
      <w:r w:rsidR="00C46C77" w:rsidRPr="009409ED">
        <w:rPr>
          <w:rFonts w:ascii="Times New Roman" w:hAnsi="Times New Roman" w:cs="Times New Roman"/>
          <w:sz w:val="24"/>
          <w:szCs w:val="24"/>
        </w:rPr>
        <w:t xml:space="preserve"> KL 48.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46C77" w:rsidRPr="009409ED">
        <w:rPr>
          <w:rFonts w:ascii="Times New Roman" w:hAnsi="Times New Roman" w:cs="Times New Roman"/>
          <w:sz w:val="24"/>
          <w:szCs w:val="24"/>
        </w:rPr>
        <w:t>pantā ir noteikti atbildību pastiprinoši</w:t>
      </w:r>
      <w:r w:rsidR="00B7313F" w:rsidRPr="009409ED">
        <w:rPr>
          <w:rFonts w:ascii="Times New Roman" w:hAnsi="Times New Roman" w:cs="Times New Roman"/>
          <w:sz w:val="24"/>
          <w:szCs w:val="24"/>
        </w:rPr>
        <w:t>e</w:t>
      </w:r>
      <w:r w:rsidR="00C46C77" w:rsidRPr="009409ED">
        <w:rPr>
          <w:rFonts w:ascii="Times New Roman" w:hAnsi="Times New Roman" w:cs="Times New Roman"/>
          <w:sz w:val="24"/>
          <w:szCs w:val="24"/>
        </w:rPr>
        <w:t xml:space="preserve"> apstākļi, s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avukārt </w:t>
      </w:r>
      <w:r w:rsidR="002E7867" w:rsidRPr="009409ED">
        <w:rPr>
          <w:rFonts w:ascii="Times New Roman" w:hAnsi="Times New Roman" w:cs="Times New Roman"/>
          <w:sz w:val="24"/>
          <w:szCs w:val="24"/>
        </w:rPr>
        <w:t>Kriminālprocesa likuma 3</w:t>
      </w:r>
      <w:r w:rsidR="00067FDE" w:rsidRPr="009409ED">
        <w:rPr>
          <w:rFonts w:ascii="Times New Roman" w:hAnsi="Times New Roman" w:cs="Times New Roman"/>
          <w:sz w:val="24"/>
          <w:szCs w:val="24"/>
        </w:rPr>
        <w:t>69</w:t>
      </w:r>
      <w:r w:rsidR="00F275B8" w:rsidRPr="009409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275B8" w:rsidRPr="009409ED">
        <w:rPr>
          <w:rFonts w:ascii="Times New Roman" w:hAnsi="Times New Roman" w:cs="Times New Roman"/>
          <w:sz w:val="24"/>
          <w:szCs w:val="24"/>
        </w:rPr>
        <w:t>pantā ir noteikti</w:t>
      </w:r>
      <w:r w:rsidR="00C46C77" w:rsidRPr="009409ED">
        <w:rPr>
          <w:rFonts w:ascii="Times New Roman" w:hAnsi="Times New Roman" w:cs="Times New Roman"/>
          <w:sz w:val="24"/>
          <w:szCs w:val="24"/>
        </w:rPr>
        <w:t xml:space="preserve"> kriminālprocesa </w:t>
      </w:r>
      <w:r w:rsidR="00067FDE" w:rsidRPr="009409ED">
        <w:rPr>
          <w:rFonts w:ascii="Times New Roman" w:hAnsi="Times New Roman" w:cs="Times New Roman"/>
          <w:sz w:val="24"/>
          <w:szCs w:val="24"/>
        </w:rPr>
        <w:t>uzsākšanas iemesli</w:t>
      </w:r>
      <w:r w:rsidR="00C46C77" w:rsidRPr="009409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Kriminālprocesa likuma</w:t>
      </w:r>
      <w:r w:rsidR="001B0D48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D279A">
        <w:rPr>
          <w:rFonts w:ascii="Times New Roman" w:hAnsi="Times New Roman" w:cs="Times New Roman"/>
          <w:sz w:val="24"/>
          <w:szCs w:val="24"/>
        </w:rPr>
        <w:t>nodaļā (</w:t>
      </w:r>
      <w:r w:rsidR="00E9327B" w:rsidRPr="009409ED">
        <w:rPr>
          <w:rFonts w:ascii="Times New Roman" w:hAnsi="Times New Roman" w:cs="Times New Roman"/>
          <w:sz w:val="24"/>
          <w:szCs w:val="24"/>
        </w:rPr>
        <w:t>"Izmeklēšanas darbības"</w:t>
      </w:r>
      <w:r w:rsidR="00ED279A">
        <w:rPr>
          <w:rFonts w:ascii="Times New Roman" w:hAnsi="Times New Roman" w:cs="Times New Roman"/>
          <w:sz w:val="24"/>
          <w:szCs w:val="24"/>
        </w:rPr>
        <w:t>)</w:t>
      </w:r>
      <w:r w:rsidR="00E9327B" w:rsidRPr="009409ED">
        <w:rPr>
          <w:rFonts w:ascii="Times New Roman" w:hAnsi="Times New Roman" w:cs="Times New Roman"/>
          <w:sz w:val="24"/>
          <w:szCs w:val="24"/>
        </w:rPr>
        <w:t xml:space="preserve"> un</w:t>
      </w:r>
      <w:r w:rsidR="001B0D48">
        <w:rPr>
          <w:rFonts w:ascii="Times New Roman" w:hAnsi="Times New Roman" w:cs="Times New Roman"/>
          <w:sz w:val="24"/>
          <w:szCs w:val="24"/>
        </w:rPr>
        <w:t xml:space="preserve"> 11.</w:t>
      </w:r>
      <w:r w:rsidR="00D953FA">
        <w:rPr>
          <w:rFonts w:ascii="Times New Roman" w:hAnsi="Times New Roman" w:cs="Times New Roman"/>
          <w:sz w:val="24"/>
          <w:szCs w:val="24"/>
        </w:rPr>
        <w:t> </w:t>
      </w:r>
      <w:r w:rsidR="00ED279A">
        <w:rPr>
          <w:rFonts w:ascii="Times New Roman" w:hAnsi="Times New Roman" w:cs="Times New Roman"/>
          <w:sz w:val="24"/>
          <w:szCs w:val="24"/>
        </w:rPr>
        <w:t>nodaļā (</w:t>
      </w:r>
      <w:r w:rsidR="00E9327B" w:rsidRPr="009409ED">
        <w:rPr>
          <w:rFonts w:ascii="Times New Roman" w:hAnsi="Times New Roman" w:cs="Times New Roman"/>
          <w:sz w:val="24"/>
          <w:szCs w:val="24"/>
        </w:rPr>
        <w:t>"Specializētās izmeklē</w:t>
      </w:r>
      <w:r w:rsidR="00F275B8" w:rsidRPr="009409ED">
        <w:rPr>
          <w:rFonts w:ascii="Times New Roman" w:hAnsi="Times New Roman" w:cs="Times New Roman"/>
          <w:sz w:val="24"/>
          <w:szCs w:val="24"/>
        </w:rPr>
        <w:t>šanas darbības"</w:t>
      </w:r>
      <w:r w:rsidR="00ED279A">
        <w:rPr>
          <w:rFonts w:ascii="Times New Roman" w:hAnsi="Times New Roman" w:cs="Times New Roman"/>
          <w:sz w:val="24"/>
          <w:szCs w:val="24"/>
        </w:rPr>
        <w:t>)</w:t>
      </w:r>
      <w:r w:rsidR="00F275B8" w:rsidRPr="009409ED">
        <w:rPr>
          <w:rFonts w:ascii="Times New Roman" w:hAnsi="Times New Roman" w:cs="Times New Roman"/>
          <w:sz w:val="24"/>
          <w:szCs w:val="24"/>
        </w:rPr>
        <w:t xml:space="preserve"> noteikts regulējums</w:t>
      </w:r>
      <w:r w:rsidR="00E9327B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F275B8" w:rsidRPr="009409ED">
        <w:rPr>
          <w:rFonts w:ascii="Times New Roman" w:hAnsi="Times New Roman" w:cs="Times New Roman"/>
          <w:sz w:val="24"/>
          <w:szCs w:val="24"/>
        </w:rPr>
        <w:t>izmeklēšanas un speciālo</w:t>
      </w:r>
      <w:r w:rsidR="00EE6CF6" w:rsidRPr="009409ED">
        <w:rPr>
          <w:rFonts w:ascii="Times New Roman" w:hAnsi="Times New Roman" w:cs="Times New Roman"/>
          <w:sz w:val="24"/>
          <w:szCs w:val="24"/>
        </w:rPr>
        <w:t xml:space="preserve"> izmeklēšanas darbību veikšanai</w:t>
      </w:r>
      <w:r w:rsidR="00F440C1" w:rsidRPr="009409ED">
        <w:rPr>
          <w:rFonts w:ascii="Times New Roman" w:hAnsi="Times New Roman" w:cs="Times New Roman"/>
          <w:sz w:val="24"/>
          <w:szCs w:val="24"/>
        </w:rPr>
        <w:t>, lai iegūtu ziņas vai veiktu ziņu pārbaudi kriminālprocesa ietvaros. S</w:t>
      </w:r>
      <w:r w:rsidR="00925FCA" w:rsidRPr="009409ED">
        <w:rPr>
          <w:rFonts w:ascii="Times New Roman" w:hAnsi="Times New Roman" w:cs="Times New Roman"/>
          <w:sz w:val="24"/>
          <w:szCs w:val="24"/>
        </w:rPr>
        <w:t xml:space="preserve">avukārt </w:t>
      </w:r>
      <w:r w:rsidR="006377A8" w:rsidRPr="009409ED">
        <w:rPr>
          <w:rFonts w:ascii="Times New Roman" w:hAnsi="Times New Roman" w:cs="Times New Roman"/>
          <w:sz w:val="24"/>
          <w:szCs w:val="24"/>
        </w:rPr>
        <w:t>Kriminālprocesa likuma</w:t>
      </w:r>
      <w:r w:rsidR="00925FCA" w:rsidRPr="009409ED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25FCA" w:rsidRPr="009409ED">
        <w:rPr>
          <w:rFonts w:ascii="Times New Roman" w:hAnsi="Times New Roman" w:cs="Times New Roman"/>
          <w:sz w:val="24"/>
          <w:szCs w:val="24"/>
        </w:rPr>
        <w:t xml:space="preserve">daļā </w:t>
      </w:r>
      <w:r w:rsidR="00ED279A">
        <w:rPr>
          <w:rFonts w:ascii="Times New Roman" w:hAnsi="Times New Roman" w:cs="Times New Roman"/>
          <w:sz w:val="24"/>
          <w:szCs w:val="24"/>
        </w:rPr>
        <w:t>(</w:t>
      </w:r>
      <w:r w:rsidR="00925FCA" w:rsidRPr="009409ED">
        <w:rPr>
          <w:rFonts w:ascii="Times New Roman" w:hAnsi="Times New Roman" w:cs="Times New Roman"/>
          <w:sz w:val="24"/>
          <w:szCs w:val="24"/>
        </w:rPr>
        <w:t>"Starpta</w:t>
      </w:r>
      <w:r w:rsidR="00C04B69" w:rsidRPr="009409ED">
        <w:rPr>
          <w:rFonts w:ascii="Times New Roman" w:hAnsi="Times New Roman" w:cs="Times New Roman"/>
          <w:sz w:val="24"/>
          <w:szCs w:val="24"/>
        </w:rPr>
        <w:t>utiskā sadarbība krimināltiesiskajā</w:t>
      </w:r>
      <w:r w:rsidR="00925FCA" w:rsidRPr="009409ED">
        <w:rPr>
          <w:rFonts w:ascii="Times New Roman" w:hAnsi="Times New Roman" w:cs="Times New Roman"/>
          <w:sz w:val="24"/>
          <w:szCs w:val="24"/>
        </w:rPr>
        <w:t xml:space="preserve"> jomā"</w:t>
      </w:r>
      <w:r w:rsidR="00ED279A">
        <w:rPr>
          <w:rFonts w:ascii="Times New Roman" w:hAnsi="Times New Roman" w:cs="Times New Roman"/>
          <w:sz w:val="24"/>
          <w:szCs w:val="24"/>
        </w:rPr>
        <w:t>)</w:t>
      </w:r>
      <w:r w:rsidR="00925FCA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EE6CF6" w:rsidRPr="009409ED">
        <w:rPr>
          <w:rFonts w:ascii="Times New Roman" w:hAnsi="Times New Roman" w:cs="Times New Roman"/>
          <w:sz w:val="24"/>
          <w:szCs w:val="24"/>
        </w:rPr>
        <w:t xml:space="preserve">ir noteikts, kādā veidā notiek starptautiskā sadarbība krimināllietās, </w:t>
      </w:r>
      <w:r w:rsidR="00F440C1" w:rsidRPr="009409ED">
        <w:rPr>
          <w:rFonts w:ascii="Times New Roman" w:hAnsi="Times New Roman" w:cs="Times New Roman"/>
          <w:sz w:val="24"/>
          <w:szCs w:val="24"/>
        </w:rPr>
        <w:t>tai skaitā tiesisko palīdzības lūgumu un izdošanas lūgumu izpilde.</w:t>
      </w:r>
    </w:p>
    <w:p w14:paraId="75B9FAB4" w14:textId="68895BA3" w:rsidR="001934BC" w:rsidRPr="009409ED" w:rsidRDefault="001934BC" w:rsidP="005E42C1">
      <w:pPr>
        <w:pStyle w:val="Bezatstarpm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ED">
        <w:rPr>
          <w:rFonts w:ascii="Times New Roman" w:hAnsi="Times New Roman" w:cs="Times New Roman"/>
          <w:sz w:val="24"/>
          <w:szCs w:val="24"/>
        </w:rPr>
        <w:t xml:space="preserve">Tomēr Konvencija ietver atsevišķas normas, kuras šobrīd nav regulētas Latvijas normatīvajos aktos vai kuras ir regulētas Latvijas normatīvajos aktos, bet pilnīgai atbilstībai Konvencijas normām būtu nepieciešams </w:t>
      </w:r>
      <w:r w:rsidR="00FC44E7" w:rsidRPr="009409ED">
        <w:rPr>
          <w:rFonts w:ascii="Times New Roman" w:hAnsi="Times New Roman" w:cs="Times New Roman"/>
          <w:sz w:val="24"/>
          <w:szCs w:val="24"/>
        </w:rPr>
        <w:t xml:space="preserve">tos </w:t>
      </w:r>
      <w:r w:rsidRPr="009409ED">
        <w:rPr>
          <w:rFonts w:ascii="Times New Roman" w:hAnsi="Times New Roman" w:cs="Times New Roman"/>
          <w:sz w:val="24"/>
          <w:szCs w:val="24"/>
        </w:rPr>
        <w:t>pilnveidot.</w:t>
      </w:r>
    </w:p>
    <w:p w14:paraId="7AD3B3B0" w14:textId="788D7452" w:rsidR="00067FDE" w:rsidRPr="009409ED" w:rsidRDefault="008F610E" w:rsidP="00B876D4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09ED">
        <w:rPr>
          <w:rFonts w:ascii="Times New Roman" w:hAnsi="Times New Roman" w:cs="Times New Roman"/>
          <w:sz w:val="24"/>
          <w:szCs w:val="24"/>
        </w:rPr>
        <w:t>Atbilstoši Konvencijas 4.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Pr="009409ED">
        <w:rPr>
          <w:rFonts w:ascii="Times New Roman" w:hAnsi="Times New Roman" w:cs="Times New Roman"/>
          <w:sz w:val="24"/>
          <w:szCs w:val="24"/>
        </w:rPr>
        <w:t>pantam nosakāma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Pr="009409ED">
        <w:rPr>
          <w:rFonts w:ascii="Times New Roman" w:hAnsi="Times New Roman" w:cs="Times New Roman"/>
          <w:sz w:val="24"/>
          <w:szCs w:val="24"/>
        </w:rPr>
        <w:t>kriminālatbildība</w:t>
      </w:r>
      <w:r w:rsidR="007B5993">
        <w:rPr>
          <w:rFonts w:ascii="Times New Roman" w:hAnsi="Times New Roman" w:cs="Times New Roman"/>
          <w:sz w:val="24"/>
          <w:szCs w:val="24"/>
        </w:rPr>
        <w:t xml:space="preserve"> 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par </w:t>
      </w:r>
      <w:r w:rsidRPr="009409ED">
        <w:rPr>
          <w:rFonts w:ascii="Times New Roman" w:hAnsi="Times New Roman" w:cs="Times New Roman"/>
          <w:sz w:val="24"/>
          <w:szCs w:val="24"/>
        </w:rPr>
        <w:t>tīšu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kultūras </w:t>
      </w:r>
      <w:r w:rsidR="00FB1340">
        <w:rPr>
          <w:rFonts w:ascii="Times New Roman" w:hAnsi="Times New Roman" w:cs="Times New Roman"/>
          <w:sz w:val="24"/>
          <w:szCs w:val="24"/>
        </w:rPr>
        <w:t>vērtību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Pr="009409ED">
        <w:rPr>
          <w:rFonts w:ascii="Times New Roman" w:hAnsi="Times New Roman" w:cs="Times New Roman"/>
          <w:sz w:val="24"/>
          <w:szCs w:val="24"/>
        </w:rPr>
        <w:t>rakšanu</w:t>
      </w:r>
      <w:r w:rsidR="0026556B" w:rsidRPr="009409ED">
        <w:rPr>
          <w:rFonts w:ascii="Times New Roman" w:hAnsi="Times New Roman" w:cs="Times New Roman"/>
          <w:sz w:val="24"/>
          <w:szCs w:val="24"/>
        </w:rPr>
        <w:t xml:space="preserve">, </w:t>
      </w:r>
      <w:r w:rsidR="00680FC7" w:rsidRPr="009409ED">
        <w:rPr>
          <w:rFonts w:ascii="Times New Roman" w:hAnsi="Times New Roman" w:cs="Times New Roman"/>
          <w:sz w:val="24"/>
          <w:szCs w:val="24"/>
        </w:rPr>
        <w:t>nesaņemot</w:t>
      </w:r>
      <w:r w:rsidR="0026556B" w:rsidRPr="009409ED">
        <w:rPr>
          <w:rFonts w:ascii="Times New Roman" w:hAnsi="Times New Roman" w:cs="Times New Roman"/>
          <w:sz w:val="24"/>
          <w:szCs w:val="24"/>
        </w:rPr>
        <w:t xml:space="preserve"> likumā noteikto atļauju,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nolūkā atr</w:t>
      </w:r>
      <w:r w:rsidR="0026556B" w:rsidRPr="009409ED">
        <w:rPr>
          <w:rFonts w:ascii="Times New Roman" w:hAnsi="Times New Roman" w:cs="Times New Roman"/>
          <w:sz w:val="24"/>
          <w:szCs w:val="24"/>
        </w:rPr>
        <w:t xml:space="preserve">ast un paturēt kultūras </w:t>
      </w:r>
      <w:r w:rsidR="00FB1340">
        <w:rPr>
          <w:rFonts w:ascii="Times New Roman" w:hAnsi="Times New Roman" w:cs="Times New Roman"/>
          <w:sz w:val="24"/>
          <w:szCs w:val="24"/>
        </w:rPr>
        <w:t>vērtības</w:t>
      </w:r>
      <w:r w:rsidR="0026556B" w:rsidRPr="009409ED">
        <w:rPr>
          <w:rFonts w:ascii="Times New Roman" w:hAnsi="Times New Roman" w:cs="Times New Roman"/>
          <w:sz w:val="24"/>
          <w:szCs w:val="24"/>
        </w:rPr>
        <w:t xml:space="preserve">. Tāpat atbilstoši minētajam pantam nosakāma kriminālatbildība par kultūras </w:t>
      </w:r>
      <w:r w:rsidR="00D80B1A">
        <w:rPr>
          <w:rFonts w:ascii="Times New Roman" w:hAnsi="Times New Roman" w:cs="Times New Roman"/>
          <w:sz w:val="24"/>
          <w:szCs w:val="24"/>
        </w:rPr>
        <w:t>vērtību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26556B" w:rsidRPr="009409ED">
        <w:rPr>
          <w:rFonts w:ascii="Times New Roman" w:hAnsi="Times New Roman" w:cs="Times New Roman"/>
          <w:sz w:val="24"/>
          <w:szCs w:val="24"/>
        </w:rPr>
        <w:t>pārvietošanu un paturēšanu</w:t>
      </w:r>
      <w:r w:rsidR="00E34003" w:rsidRPr="009409ED">
        <w:rPr>
          <w:rFonts w:ascii="Times New Roman" w:hAnsi="Times New Roman" w:cs="Times New Roman"/>
          <w:sz w:val="24"/>
          <w:szCs w:val="24"/>
        </w:rPr>
        <w:t xml:space="preserve">, ja </w:t>
      </w:r>
      <w:r w:rsidR="00D6708C" w:rsidRPr="009409ED">
        <w:rPr>
          <w:rFonts w:ascii="Times New Roman" w:hAnsi="Times New Roman" w:cs="Times New Roman"/>
          <w:sz w:val="24"/>
          <w:szCs w:val="24"/>
        </w:rPr>
        <w:t>kultūras</w:t>
      </w:r>
      <w:r w:rsidR="00E34003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D80B1A">
        <w:rPr>
          <w:rFonts w:ascii="Times New Roman" w:hAnsi="Times New Roman" w:cs="Times New Roman"/>
          <w:sz w:val="24"/>
          <w:szCs w:val="24"/>
        </w:rPr>
        <w:t>vērtības izraktas</w:t>
      </w:r>
      <w:r w:rsidR="00635E52" w:rsidRPr="009409ED">
        <w:rPr>
          <w:rFonts w:ascii="Times New Roman" w:hAnsi="Times New Roman" w:cs="Times New Roman"/>
          <w:sz w:val="24"/>
          <w:szCs w:val="24"/>
        </w:rPr>
        <w:t>, nesaņemo</w:t>
      </w:r>
      <w:r w:rsidR="00E34003" w:rsidRPr="009409ED">
        <w:rPr>
          <w:rFonts w:ascii="Times New Roman" w:hAnsi="Times New Roman" w:cs="Times New Roman"/>
          <w:sz w:val="24"/>
          <w:szCs w:val="24"/>
        </w:rPr>
        <w:t>t likumā noteikto atļauju, kā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arī </w:t>
      </w:r>
      <w:r w:rsidR="00E34003" w:rsidRPr="009409ED">
        <w:rPr>
          <w:rFonts w:ascii="Times New Roman" w:hAnsi="Times New Roman" w:cs="Times New Roman"/>
          <w:sz w:val="24"/>
          <w:szCs w:val="24"/>
        </w:rPr>
        <w:t xml:space="preserve">par kultūras </w:t>
      </w:r>
      <w:r w:rsidR="00D80B1A">
        <w:rPr>
          <w:rFonts w:ascii="Times New Roman" w:hAnsi="Times New Roman" w:cs="Times New Roman"/>
          <w:sz w:val="24"/>
          <w:szCs w:val="24"/>
        </w:rPr>
        <w:t>vērtības nelikumīgu paturēšanu, ja tā</w:t>
      </w:r>
      <w:r w:rsidR="00E34003" w:rsidRPr="009409ED">
        <w:rPr>
          <w:rFonts w:ascii="Times New Roman" w:hAnsi="Times New Roman" w:cs="Times New Roman"/>
          <w:sz w:val="24"/>
          <w:szCs w:val="24"/>
        </w:rPr>
        <w:t xml:space="preserve"> izrakt</w:t>
      </w:r>
      <w:r w:rsidR="00D80B1A">
        <w:rPr>
          <w:rFonts w:ascii="Times New Roman" w:hAnsi="Times New Roman" w:cs="Times New Roman"/>
          <w:sz w:val="24"/>
          <w:szCs w:val="24"/>
        </w:rPr>
        <w:t>a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E34003" w:rsidRPr="009409ED">
        <w:rPr>
          <w:rFonts w:ascii="Times New Roman" w:hAnsi="Times New Roman" w:cs="Times New Roman"/>
          <w:sz w:val="24"/>
          <w:szCs w:val="24"/>
        </w:rPr>
        <w:t>saskaņā ar likumā noteikto atļauju</w:t>
      </w:r>
      <w:r w:rsidR="007B5993">
        <w:rPr>
          <w:rFonts w:ascii="Times New Roman" w:hAnsi="Times New Roman" w:cs="Times New Roman"/>
          <w:sz w:val="24"/>
          <w:szCs w:val="24"/>
        </w:rPr>
        <w:t xml:space="preserve">. </w:t>
      </w:r>
      <w:r w:rsidR="00E34003" w:rsidRPr="009409ED">
        <w:rPr>
          <w:rFonts w:ascii="Times New Roman" w:hAnsi="Times New Roman" w:cs="Times New Roman"/>
          <w:sz w:val="24"/>
          <w:szCs w:val="24"/>
        </w:rPr>
        <w:t>Š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obrīd KL nav paredzēta kriminālatbildība par kultūras </w:t>
      </w:r>
      <w:r w:rsidR="00D80B1A">
        <w:rPr>
          <w:rFonts w:ascii="Times New Roman" w:hAnsi="Times New Roman" w:cs="Times New Roman"/>
          <w:sz w:val="24"/>
          <w:szCs w:val="24"/>
        </w:rPr>
        <w:t>vērtības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nelik</w:t>
      </w:r>
      <w:r w:rsidR="00E34003" w:rsidRPr="009409ED">
        <w:rPr>
          <w:rFonts w:ascii="Times New Roman" w:hAnsi="Times New Roman" w:cs="Times New Roman"/>
          <w:sz w:val="24"/>
          <w:szCs w:val="24"/>
        </w:rPr>
        <w:t>u</w:t>
      </w:r>
      <w:r w:rsidR="009A549D" w:rsidRPr="009409ED">
        <w:rPr>
          <w:rFonts w:ascii="Times New Roman" w:hAnsi="Times New Roman" w:cs="Times New Roman"/>
          <w:sz w:val="24"/>
          <w:szCs w:val="24"/>
        </w:rPr>
        <w:t>mīgu izrakšanu un pārvietošanu.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2018.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635E52" w:rsidRPr="009409ED">
        <w:rPr>
          <w:rFonts w:ascii="Times New Roman" w:hAnsi="Times New Roman" w:cs="Times New Roman"/>
          <w:sz w:val="24"/>
          <w:szCs w:val="24"/>
        </w:rPr>
        <w:t>gada 1.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635E52" w:rsidRPr="009409ED">
        <w:rPr>
          <w:rFonts w:ascii="Times New Roman" w:hAnsi="Times New Roman" w:cs="Times New Roman"/>
          <w:sz w:val="24"/>
          <w:szCs w:val="24"/>
        </w:rPr>
        <w:t>janvārī</w:t>
      </w:r>
      <w:r w:rsidR="00E34003" w:rsidRPr="009409ED">
        <w:rPr>
          <w:rFonts w:ascii="Times New Roman" w:hAnsi="Times New Roman" w:cs="Times New Roman"/>
          <w:sz w:val="24"/>
          <w:szCs w:val="24"/>
        </w:rPr>
        <w:t xml:space="preserve"> stāsies spēkā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680FC7" w:rsidRPr="009409ED">
        <w:rPr>
          <w:rFonts w:ascii="Times New Roman" w:hAnsi="Times New Roman" w:cs="Times New Roman"/>
          <w:sz w:val="24"/>
          <w:szCs w:val="24"/>
        </w:rPr>
        <w:t xml:space="preserve">grozījumi </w:t>
      </w:r>
      <w:r w:rsidR="007B5993">
        <w:rPr>
          <w:rFonts w:ascii="Times New Roman" w:hAnsi="Times New Roman" w:cs="Times New Roman"/>
          <w:sz w:val="24"/>
          <w:szCs w:val="24"/>
        </w:rPr>
        <w:t>KL </w:t>
      </w:r>
      <w:r w:rsidR="00635E52" w:rsidRPr="009409ED">
        <w:rPr>
          <w:rFonts w:ascii="Times New Roman" w:hAnsi="Times New Roman" w:cs="Times New Roman"/>
          <w:sz w:val="24"/>
          <w:szCs w:val="24"/>
        </w:rPr>
        <w:t>229</w:t>
      </w:r>
      <w:r w:rsidR="00635E52" w:rsidRPr="009409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35E52" w:rsidRPr="009409ED">
        <w:rPr>
          <w:rFonts w:ascii="Times New Roman" w:hAnsi="Times New Roman" w:cs="Times New Roman"/>
          <w:sz w:val="24"/>
          <w:szCs w:val="24"/>
        </w:rPr>
        <w:t>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635E52" w:rsidRPr="009409ED">
        <w:rPr>
          <w:rFonts w:ascii="Times New Roman" w:hAnsi="Times New Roman" w:cs="Times New Roman"/>
          <w:sz w:val="24"/>
          <w:szCs w:val="24"/>
        </w:rPr>
        <w:t>pantā</w:t>
      </w:r>
      <w:r w:rsidR="00E34003" w:rsidRPr="009409ED">
        <w:rPr>
          <w:rFonts w:ascii="Times New Roman" w:hAnsi="Times New Roman" w:cs="Times New Roman"/>
          <w:sz w:val="24"/>
          <w:szCs w:val="24"/>
        </w:rPr>
        <w:t>, nosakot kriminālatbildību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par senlietu iegūšanu, pārvadāšanu un pārsūtīšanu, tomēr </w:t>
      </w:r>
      <w:r w:rsidR="00E34003" w:rsidRPr="009409ED">
        <w:rPr>
          <w:rFonts w:ascii="Times New Roman" w:hAnsi="Times New Roman" w:cs="Times New Roman"/>
          <w:sz w:val="24"/>
          <w:szCs w:val="24"/>
        </w:rPr>
        <w:t>tādē</w:t>
      </w:r>
      <w:r w:rsidR="00F20141">
        <w:rPr>
          <w:rFonts w:ascii="Times New Roman" w:hAnsi="Times New Roman" w:cs="Times New Roman"/>
          <w:sz w:val="24"/>
          <w:szCs w:val="24"/>
        </w:rPr>
        <w:t>jādi pilnībā netiks izpildītas K</w:t>
      </w:r>
      <w:r w:rsidR="00E34003" w:rsidRPr="009409ED">
        <w:rPr>
          <w:rFonts w:ascii="Times New Roman" w:hAnsi="Times New Roman" w:cs="Times New Roman"/>
          <w:sz w:val="24"/>
          <w:szCs w:val="24"/>
        </w:rPr>
        <w:t xml:space="preserve">onvencijas prasības, 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jo tas aptvers tikai senlietas, kas ir </w:t>
      </w:r>
      <w:r w:rsidR="00E34003" w:rsidRPr="009409ED">
        <w:rPr>
          <w:rFonts w:ascii="Times New Roman" w:hAnsi="Times New Roman" w:cs="Times New Roman"/>
          <w:sz w:val="24"/>
          <w:szCs w:val="24"/>
        </w:rPr>
        <w:t xml:space="preserve">tikai </w:t>
      </w:r>
      <w:r w:rsidR="007B5993">
        <w:rPr>
          <w:rFonts w:ascii="Times New Roman" w:hAnsi="Times New Roman" w:cs="Times New Roman"/>
          <w:sz w:val="24"/>
          <w:szCs w:val="24"/>
        </w:rPr>
        <w:t xml:space="preserve">daļa no kultūras </w:t>
      </w:r>
      <w:r w:rsidR="00D80B1A">
        <w:rPr>
          <w:rFonts w:ascii="Times New Roman" w:hAnsi="Times New Roman" w:cs="Times New Roman"/>
          <w:sz w:val="24"/>
          <w:szCs w:val="24"/>
        </w:rPr>
        <w:t>vērtībām</w:t>
      </w:r>
      <w:r w:rsidR="007B5993">
        <w:rPr>
          <w:rFonts w:ascii="Times New Roman" w:hAnsi="Times New Roman" w:cs="Times New Roman"/>
          <w:sz w:val="24"/>
          <w:szCs w:val="24"/>
        </w:rPr>
        <w:t xml:space="preserve">. </w:t>
      </w:r>
      <w:r w:rsidR="00067FDE" w:rsidRPr="009409ED">
        <w:rPr>
          <w:rFonts w:ascii="Times New Roman" w:hAnsi="Times New Roman" w:cs="Times New Roman"/>
          <w:sz w:val="24"/>
          <w:szCs w:val="24"/>
        </w:rPr>
        <w:t>Atbilstoši Konvencijas 14.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067FDE" w:rsidRPr="009409ED">
        <w:rPr>
          <w:rFonts w:ascii="Times New Roman" w:hAnsi="Times New Roman" w:cs="Times New Roman"/>
          <w:sz w:val="24"/>
          <w:szCs w:val="24"/>
        </w:rPr>
        <w:t>panta nosacījumiem valsts par Konvencijas 4.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panta pirmās daļas </w:t>
      </w:r>
      <w:r w:rsidR="00ED279A">
        <w:rPr>
          <w:rFonts w:ascii="Times New Roman" w:hAnsi="Times New Roman" w:cs="Times New Roman"/>
          <w:sz w:val="24"/>
          <w:szCs w:val="24"/>
        </w:rPr>
        <w:t>"</w:t>
      </w:r>
      <w:r w:rsidR="00067FDE" w:rsidRPr="009409ED">
        <w:rPr>
          <w:rFonts w:ascii="Times New Roman" w:hAnsi="Times New Roman" w:cs="Times New Roman"/>
          <w:sz w:val="24"/>
          <w:szCs w:val="24"/>
        </w:rPr>
        <w:t>a</w:t>
      </w:r>
      <w:r w:rsidR="00ED279A">
        <w:rPr>
          <w:rFonts w:ascii="Times New Roman" w:hAnsi="Times New Roman" w:cs="Times New Roman"/>
          <w:sz w:val="24"/>
          <w:szCs w:val="24"/>
        </w:rPr>
        <w:t>"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punktā norādītajām darbībām, proti, </w:t>
      </w:r>
      <w:r w:rsidR="00375AC7" w:rsidRPr="009409ED">
        <w:rPr>
          <w:rFonts w:ascii="Times New Roman" w:hAnsi="Times New Roman" w:cs="Times New Roman"/>
          <w:sz w:val="24"/>
          <w:szCs w:val="24"/>
        </w:rPr>
        <w:t xml:space="preserve">par tīšu kultūras </w:t>
      </w:r>
      <w:r w:rsidR="00D80B1A">
        <w:rPr>
          <w:rFonts w:ascii="Times New Roman" w:hAnsi="Times New Roman" w:cs="Times New Roman"/>
          <w:sz w:val="24"/>
          <w:szCs w:val="24"/>
        </w:rPr>
        <w:t>vērtību</w:t>
      </w:r>
      <w:r w:rsidR="00375AC7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rakšanu, </w:t>
      </w:r>
      <w:r w:rsidR="00F83F9F" w:rsidRPr="009409ED">
        <w:rPr>
          <w:rFonts w:ascii="Times New Roman" w:hAnsi="Times New Roman" w:cs="Times New Roman"/>
          <w:sz w:val="24"/>
          <w:szCs w:val="24"/>
        </w:rPr>
        <w:t>nesaņemot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 likumā noteikto atļauju, nolūkā atrast un paturēt kultūras </w:t>
      </w:r>
      <w:r w:rsidR="00D80B1A">
        <w:rPr>
          <w:rFonts w:ascii="Times New Roman" w:hAnsi="Times New Roman" w:cs="Times New Roman"/>
          <w:sz w:val="24"/>
          <w:szCs w:val="24"/>
        </w:rPr>
        <w:t>vērtības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, var piemērot arī administratīvo atbildību. </w:t>
      </w:r>
      <w:r w:rsidR="00BA1005" w:rsidRPr="009409ED">
        <w:rPr>
          <w:rFonts w:ascii="Times New Roman" w:hAnsi="Times New Roman" w:cs="Times New Roman"/>
          <w:sz w:val="24"/>
          <w:szCs w:val="24"/>
        </w:rPr>
        <w:t>Latvijas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Administra</w:t>
      </w:r>
      <w:r w:rsidR="007B5993">
        <w:rPr>
          <w:rFonts w:ascii="Times New Roman" w:hAnsi="Times New Roman" w:cs="Times New Roman"/>
          <w:sz w:val="24"/>
          <w:szCs w:val="24"/>
        </w:rPr>
        <w:t>tīvo pārkāpumu kodeksa (turpmāk </w:t>
      </w:r>
      <w:r w:rsidR="00635E52" w:rsidRPr="009409ED">
        <w:rPr>
          <w:rFonts w:ascii="Times New Roman" w:hAnsi="Times New Roman" w:cs="Times New Roman"/>
          <w:sz w:val="24"/>
          <w:szCs w:val="24"/>
        </w:rPr>
        <w:t>– LAPK) 89.</w:t>
      </w:r>
      <w:r w:rsidR="00635E52" w:rsidRPr="009409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 pantā ir noteikta administratīvā atbildība par arheoloģisko izrakumu veikšanu bez normatīvajos aktos noteiktās atļaujas, </w:t>
      </w:r>
      <w:r w:rsidR="00BA1005" w:rsidRPr="009409ED">
        <w:rPr>
          <w:rFonts w:ascii="Times New Roman" w:hAnsi="Times New Roman" w:cs="Times New Roman"/>
          <w:sz w:val="24"/>
          <w:szCs w:val="24"/>
        </w:rPr>
        <w:t xml:space="preserve">taču 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arī </w:t>
      </w:r>
      <w:r w:rsidR="00680FC7" w:rsidRPr="009409ED">
        <w:rPr>
          <w:rFonts w:ascii="Times New Roman" w:hAnsi="Times New Roman" w:cs="Times New Roman"/>
          <w:sz w:val="24"/>
          <w:szCs w:val="24"/>
        </w:rPr>
        <w:t xml:space="preserve">šis regulējums 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pilnībā </w:t>
      </w:r>
      <w:r w:rsidR="00680FC7" w:rsidRPr="009409ED">
        <w:rPr>
          <w:rFonts w:ascii="Times New Roman" w:hAnsi="Times New Roman" w:cs="Times New Roman"/>
          <w:sz w:val="24"/>
          <w:szCs w:val="24"/>
        </w:rPr>
        <w:t xml:space="preserve">neaptver </w:t>
      </w:r>
      <w:r w:rsidR="00067FDE" w:rsidRPr="009409ED">
        <w:rPr>
          <w:rFonts w:ascii="Times New Roman" w:hAnsi="Times New Roman" w:cs="Times New Roman"/>
          <w:sz w:val="24"/>
          <w:szCs w:val="24"/>
        </w:rPr>
        <w:t>minētās</w:t>
      </w:r>
      <w:r w:rsidR="00680FC7" w:rsidRPr="009409ED">
        <w:rPr>
          <w:rFonts w:ascii="Times New Roman" w:hAnsi="Times New Roman" w:cs="Times New Roman"/>
          <w:sz w:val="24"/>
          <w:szCs w:val="24"/>
        </w:rPr>
        <w:t xml:space="preserve"> prasības, 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jo </w:t>
      </w:r>
      <w:r w:rsidR="00665822" w:rsidRPr="009409ED">
        <w:rPr>
          <w:rFonts w:ascii="Times New Roman" w:hAnsi="Times New Roman" w:cs="Times New Roman"/>
          <w:sz w:val="24"/>
          <w:szCs w:val="24"/>
        </w:rPr>
        <w:t>paredz</w:t>
      </w:r>
      <w:r w:rsidR="00680FC7" w:rsidRPr="009409ED">
        <w:rPr>
          <w:rFonts w:ascii="Times New Roman" w:hAnsi="Times New Roman" w:cs="Times New Roman"/>
          <w:sz w:val="24"/>
          <w:szCs w:val="24"/>
        </w:rPr>
        <w:t xml:space="preserve"> noteikt atbildību par jebkādu rakšanas darbu veikšanu </w:t>
      </w:r>
      <w:r w:rsidR="00067FDE" w:rsidRPr="009409ED">
        <w:rPr>
          <w:rFonts w:ascii="Times New Roman" w:hAnsi="Times New Roman" w:cs="Times New Roman"/>
          <w:sz w:val="24"/>
          <w:szCs w:val="24"/>
        </w:rPr>
        <w:t>nolūkā</w:t>
      </w:r>
      <w:r w:rsidR="00680FC7" w:rsidRPr="009409ED">
        <w:rPr>
          <w:rFonts w:ascii="Times New Roman" w:hAnsi="Times New Roman" w:cs="Times New Roman"/>
          <w:sz w:val="24"/>
          <w:szCs w:val="24"/>
        </w:rPr>
        <w:t xml:space="preserve"> atrast kultūras </w:t>
      </w:r>
      <w:r w:rsidR="00D80B1A">
        <w:rPr>
          <w:rFonts w:ascii="Times New Roman" w:hAnsi="Times New Roman" w:cs="Times New Roman"/>
          <w:sz w:val="24"/>
          <w:szCs w:val="24"/>
        </w:rPr>
        <w:t>vērtības</w:t>
      </w:r>
      <w:r w:rsidR="00680FC7" w:rsidRPr="009409ED">
        <w:rPr>
          <w:rFonts w:ascii="Times New Roman" w:hAnsi="Times New Roman" w:cs="Times New Roman"/>
          <w:sz w:val="24"/>
          <w:szCs w:val="24"/>
        </w:rPr>
        <w:t xml:space="preserve">. </w:t>
      </w:r>
      <w:r w:rsidR="007238CE" w:rsidRPr="009409ED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2467D9" w:rsidRPr="009409ED">
        <w:rPr>
          <w:rFonts w:ascii="Times New Roman" w:hAnsi="Times New Roman" w:cs="Times New Roman"/>
          <w:sz w:val="24"/>
          <w:szCs w:val="24"/>
        </w:rPr>
        <w:t>ie</w:t>
      </w:r>
      <w:r w:rsidR="007238CE" w:rsidRPr="009409ED">
        <w:rPr>
          <w:rFonts w:ascii="Times New Roman" w:hAnsi="Times New Roman" w:cs="Times New Roman"/>
          <w:sz w:val="24"/>
          <w:szCs w:val="24"/>
        </w:rPr>
        <w:t>priekš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7238CE" w:rsidRPr="009409ED">
        <w:rPr>
          <w:rFonts w:ascii="Times New Roman" w:hAnsi="Times New Roman" w:cs="Times New Roman"/>
          <w:sz w:val="24"/>
          <w:szCs w:val="24"/>
        </w:rPr>
        <w:t>minēto,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 būs nepieciešami grozījumi gan LAPK</w:t>
      </w:r>
      <w:r w:rsidR="00BA3649" w:rsidRPr="009409ED">
        <w:rPr>
          <w:rFonts w:ascii="Times New Roman" w:hAnsi="Times New Roman" w:cs="Times New Roman"/>
          <w:sz w:val="24"/>
          <w:szCs w:val="24"/>
        </w:rPr>
        <w:t>, gan KL, lai pilnībā izpildītu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 Konvencijas prasības, jo esošais regulējums nav uzskatāms par visaptverošu Konvencijas 4.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067FDE" w:rsidRPr="009409ED">
        <w:rPr>
          <w:rFonts w:ascii="Times New Roman" w:hAnsi="Times New Roman" w:cs="Times New Roman"/>
          <w:sz w:val="24"/>
          <w:szCs w:val="24"/>
        </w:rPr>
        <w:t xml:space="preserve">panta </w:t>
      </w:r>
      <w:r w:rsidR="00BA3649" w:rsidRPr="009409ED">
        <w:rPr>
          <w:rFonts w:ascii="Times New Roman" w:hAnsi="Times New Roman" w:cs="Times New Roman"/>
          <w:sz w:val="24"/>
          <w:szCs w:val="24"/>
        </w:rPr>
        <w:t xml:space="preserve">izpratnē. </w:t>
      </w:r>
    </w:p>
    <w:p w14:paraId="26A16126" w14:textId="65B47482" w:rsidR="00635E52" w:rsidRPr="009409ED" w:rsidRDefault="00E23F2B" w:rsidP="00CA68A7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09ED">
        <w:rPr>
          <w:rFonts w:ascii="Times New Roman" w:hAnsi="Times New Roman" w:cs="Times New Roman"/>
          <w:sz w:val="24"/>
          <w:szCs w:val="24"/>
        </w:rPr>
        <w:t>Konvencijas 5. un 6.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Pr="009409ED">
        <w:rPr>
          <w:rFonts w:ascii="Times New Roman" w:hAnsi="Times New Roman" w:cs="Times New Roman"/>
          <w:sz w:val="24"/>
          <w:szCs w:val="24"/>
        </w:rPr>
        <w:t>pants paredz noteikt</w:t>
      </w:r>
      <w:r w:rsidR="00FB38A3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Pr="009409ED">
        <w:rPr>
          <w:rFonts w:ascii="Times New Roman" w:hAnsi="Times New Roman" w:cs="Times New Roman"/>
          <w:sz w:val="24"/>
          <w:szCs w:val="24"/>
        </w:rPr>
        <w:t>kriminālatbildību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par kultūras </w:t>
      </w:r>
      <w:r w:rsidR="00BE0675">
        <w:rPr>
          <w:rFonts w:ascii="Times New Roman" w:hAnsi="Times New Roman" w:cs="Times New Roman"/>
          <w:sz w:val="24"/>
          <w:szCs w:val="24"/>
        </w:rPr>
        <w:t>vērtību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Pr="009409ED">
        <w:rPr>
          <w:rFonts w:ascii="Times New Roman" w:hAnsi="Times New Roman" w:cs="Times New Roman"/>
          <w:sz w:val="24"/>
          <w:szCs w:val="24"/>
        </w:rPr>
        <w:t xml:space="preserve">nelikumīgu ievešanu un izvešanu, vienlaikus nosakot, </w:t>
      </w:r>
      <w:r w:rsidR="007B5993">
        <w:rPr>
          <w:rFonts w:ascii="Times New Roman" w:hAnsi="Times New Roman" w:cs="Times New Roman"/>
          <w:sz w:val="24"/>
          <w:szCs w:val="24"/>
        </w:rPr>
        <w:t xml:space="preserve">ka </w:t>
      </w:r>
      <w:r w:rsidR="00635E52" w:rsidRPr="009409ED">
        <w:rPr>
          <w:rFonts w:ascii="Times New Roman" w:hAnsi="Times New Roman" w:cs="Times New Roman"/>
          <w:sz w:val="24"/>
          <w:szCs w:val="24"/>
        </w:rPr>
        <w:t>valsts var paredzēt arī administratīvo atbildību par Konvencijas 5.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panta pirmās daļas </w:t>
      </w:r>
      <w:r w:rsidR="00ED279A">
        <w:rPr>
          <w:rFonts w:ascii="Times New Roman" w:hAnsi="Times New Roman" w:cs="Times New Roman"/>
          <w:sz w:val="24"/>
          <w:szCs w:val="24"/>
        </w:rPr>
        <w:t>"</w:t>
      </w:r>
      <w:r w:rsidR="00635E52" w:rsidRPr="009409ED">
        <w:rPr>
          <w:rFonts w:ascii="Times New Roman" w:hAnsi="Times New Roman" w:cs="Times New Roman"/>
          <w:sz w:val="24"/>
          <w:szCs w:val="24"/>
        </w:rPr>
        <w:t>b</w:t>
      </w:r>
      <w:r w:rsidR="00ED279A">
        <w:rPr>
          <w:rFonts w:ascii="Times New Roman" w:hAnsi="Times New Roman" w:cs="Times New Roman"/>
          <w:sz w:val="24"/>
          <w:szCs w:val="24"/>
        </w:rPr>
        <w:t>"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un </w:t>
      </w:r>
      <w:r w:rsidR="00ED279A">
        <w:rPr>
          <w:rFonts w:ascii="Times New Roman" w:hAnsi="Times New Roman" w:cs="Times New Roman"/>
          <w:sz w:val="24"/>
          <w:szCs w:val="24"/>
        </w:rPr>
        <w:t>"</w:t>
      </w:r>
      <w:r w:rsidR="00635E52" w:rsidRPr="009409ED">
        <w:rPr>
          <w:rFonts w:ascii="Times New Roman" w:hAnsi="Times New Roman" w:cs="Times New Roman"/>
          <w:sz w:val="24"/>
          <w:szCs w:val="24"/>
        </w:rPr>
        <w:t>c</w:t>
      </w:r>
      <w:r w:rsidR="00ED279A">
        <w:rPr>
          <w:rFonts w:ascii="Times New Roman" w:hAnsi="Times New Roman" w:cs="Times New Roman"/>
          <w:sz w:val="24"/>
          <w:szCs w:val="24"/>
        </w:rPr>
        <w:t>" </w:t>
      </w:r>
      <w:r w:rsidR="00783F89" w:rsidRPr="009409ED">
        <w:rPr>
          <w:rFonts w:ascii="Times New Roman" w:hAnsi="Times New Roman" w:cs="Times New Roman"/>
          <w:sz w:val="24"/>
          <w:szCs w:val="24"/>
        </w:rPr>
        <w:t>punkt</w:t>
      </w:r>
      <w:r w:rsidR="00ED279A">
        <w:rPr>
          <w:rFonts w:ascii="Times New Roman" w:hAnsi="Times New Roman" w:cs="Times New Roman"/>
          <w:sz w:val="24"/>
          <w:szCs w:val="24"/>
        </w:rPr>
        <w:t>ā</w:t>
      </w:r>
      <w:r w:rsidR="00783F89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BA3649" w:rsidRPr="009409ED">
        <w:rPr>
          <w:rFonts w:ascii="Times New Roman" w:hAnsi="Times New Roman" w:cs="Times New Roman"/>
          <w:sz w:val="24"/>
          <w:szCs w:val="24"/>
        </w:rPr>
        <w:t xml:space="preserve">paredzētajām 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darbībām, proti, </w:t>
      </w:r>
      <w:r w:rsidR="007C325D" w:rsidRPr="009409ED">
        <w:rPr>
          <w:rFonts w:ascii="Times New Roman" w:hAnsi="Times New Roman" w:cs="Times New Roman"/>
          <w:sz w:val="24"/>
          <w:szCs w:val="24"/>
        </w:rPr>
        <w:t>par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kultūr</w:t>
      </w:r>
      <w:r w:rsidR="00BA3649" w:rsidRPr="009409ED">
        <w:rPr>
          <w:rFonts w:ascii="Times New Roman" w:hAnsi="Times New Roman" w:cs="Times New Roman"/>
          <w:sz w:val="24"/>
          <w:szCs w:val="24"/>
        </w:rPr>
        <w:t xml:space="preserve">as </w:t>
      </w:r>
      <w:r w:rsidR="00BE0675">
        <w:rPr>
          <w:rFonts w:ascii="Times New Roman" w:hAnsi="Times New Roman" w:cs="Times New Roman"/>
          <w:sz w:val="24"/>
          <w:szCs w:val="24"/>
        </w:rPr>
        <w:t>v</w:t>
      </w:r>
      <w:r w:rsidR="00D80B1A">
        <w:rPr>
          <w:rFonts w:ascii="Times New Roman" w:hAnsi="Times New Roman" w:cs="Times New Roman"/>
          <w:sz w:val="24"/>
          <w:szCs w:val="24"/>
        </w:rPr>
        <w:t>ē</w:t>
      </w:r>
      <w:r w:rsidR="00BE0675">
        <w:rPr>
          <w:rFonts w:ascii="Times New Roman" w:hAnsi="Times New Roman" w:cs="Times New Roman"/>
          <w:sz w:val="24"/>
          <w:szCs w:val="24"/>
        </w:rPr>
        <w:t>rtības</w:t>
      </w:r>
      <w:r w:rsidR="00BA3649" w:rsidRPr="009409ED">
        <w:rPr>
          <w:rFonts w:ascii="Times New Roman" w:hAnsi="Times New Roman" w:cs="Times New Roman"/>
          <w:sz w:val="24"/>
          <w:szCs w:val="24"/>
        </w:rPr>
        <w:t xml:space="preserve"> nelikumīgu ievešanu, kas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citā valstī </w:t>
      </w:r>
      <w:r w:rsidR="00BA3649" w:rsidRPr="009409ED">
        <w:rPr>
          <w:rFonts w:ascii="Times New Roman" w:hAnsi="Times New Roman" w:cs="Times New Roman"/>
          <w:sz w:val="24"/>
          <w:szCs w:val="24"/>
        </w:rPr>
        <w:t>nelikumīgi izrakt</w:t>
      </w:r>
      <w:r w:rsidR="00BE0675">
        <w:rPr>
          <w:rFonts w:ascii="Times New Roman" w:hAnsi="Times New Roman" w:cs="Times New Roman"/>
          <w:sz w:val="24"/>
          <w:szCs w:val="24"/>
        </w:rPr>
        <w:t>a</w:t>
      </w:r>
      <w:r w:rsidR="00FB38A3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FB38A3" w:rsidRPr="00CA68A7">
        <w:rPr>
          <w:rFonts w:ascii="Times New Roman" w:hAnsi="Times New Roman" w:cs="Times New Roman"/>
          <w:sz w:val="24"/>
          <w:szCs w:val="24"/>
        </w:rPr>
        <w:t xml:space="preserve">un </w:t>
      </w:r>
      <w:r w:rsidR="00BA3649" w:rsidRPr="00CA68A7">
        <w:rPr>
          <w:rFonts w:ascii="Times New Roman" w:hAnsi="Times New Roman" w:cs="Times New Roman"/>
          <w:sz w:val="24"/>
          <w:szCs w:val="24"/>
        </w:rPr>
        <w:t>paturēt</w:t>
      </w:r>
      <w:r w:rsidR="00BE0675">
        <w:rPr>
          <w:rFonts w:ascii="Times New Roman" w:hAnsi="Times New Roman" w:cs="Times New Roman"/>
          <w:sz w:val="24"/>
          <w:szCs w:val="24"/>
        </w:rPr>
        <w:t>a</w:t>
      </w:r>
      <w:r w:rsidR="00635E52" w:rsidRPr="00CA68A7">
        <w:rPr>
          <w:rFonts w:ascii="Times New Roman" w:hAnsi="Times New Roman" w:cs="Times New Roman"/>
          <w:sz w:val="24"/>
          <w:szCs w:val="24"/>
        </w:rPr>
        <w:t xml:space="preserve">, </w:t>
      </w:r>
      <w:r w:rsidR="00BA3649" w:rsidRPr="009409ED">
        <w:rPr>
          <w:rFonts w:ascii="Times New Roman" w:hAnsi="Times New Roman" w:cs="Times New Roman"/>
          <w:sz w:val="24"/>
          <w:szCs w:val="24"/>
        </w:rPr>
        <w:t>vai izvest</w:t>
      </w:r>
      <w:r w:rsidR="00BE0675">
        <w:rPr>
          <w:rFonts w:ascii="Times New Roman" w:hAnsi="Times New Roman" w:cs="Times New Roman"/>
          <w:sz w:val="24"/>
          <w:szCs w:val="24"/>
        </w:rPr>
        <w:t>a</w:t>
      </w:r>
      <w:r w:rsidR="00BA3649" w:rsidRPr="009409ED">
        <w:rPr>
          <w:rFonts w:ascii="Times New Roman" w:hAnsi="Times New Roman" w:cs="Times New Roman"/>
          <w:sz w:val="24"/>
          <w:szCs w:val="24"/>
        </w:rPr>
        <w:t>,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pārkāpjot </w:t>
      </w:r>
      <w:r w:rsidR="00FB38A3" w:rsidRPr="009409ED">
        <w:rPr>
          <w:rFonts w:ascii="Times New Roman" w:hAnsi="Times New Roman" w:cs="Times New Roman"/>
          <w:sz w:val="24"/>
          <w:szCs w:val="24"/>
        </w:rPr>
        <w:t xml:space="preserve">tās 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valsts </w:t>
      </w:r>
      <w:r w:rsidR="00FB38A3" w:rsidRPr="009409ED">
        <w:rPr>
          <w:rFonts w:ascii="Times New Roman" w:hAnsi="Times New Roman" w:cs="Times New Roman"/>
          <w:sz w:val="24"/>
          <w:szCs w:val="24"/>
        </w:rPr>
        <w:t xml:space="preserve">tiesību aktus, kura </w:t>
      </w:r>
      <w:r w:rsidR="00FC2A82" w:rsidRPr="009409ED">
        <w:rPr>
          <w:rFonts w:ascii="Times New Roman" w:hAnsi="Times New Roman" w:cs="Times New Roman"/>
          <w:sz w:val="24"/>
          <w:szCs w:val="24"/>
        </w:rPr>
        <w:t>klasificējusi, definējusi vai īpaši atzinusi</w:t>
      </w:r>
      <w:r w:rsidR="00DF07EE" w:rsidRPr="009409ED">
        <w:rPr>
          <w:rFonts w:ascii="Times New Roman" w:hAnsi="Times New Roman" w:cs="Times New Roman"/>
          <w:sz w:val="24"/>
          <w:szCs w:val="24"/>
        </w:rPr>
        <w:t xml:space="preserve"> šo </w:t>
      </w:r>
      <w:r w:rsidR="00FC2A82" w:rsidRPr="009409ED">
        <w:rPr>
          <w:rFonts w:ascii="Times New Roman" w:hAnsi="Times New Roman" w:cs="Times New Roman"/>
          <w:sz w:val="24"/>
          <w:szCs w:val="24"/>
        </w:rPr>
        <w:t xml:space="preserve">kultūras </w:t>
      </w:r>
      <w:r w:rsidR="00BE0675">
        <w:rPr>
          <w:rFonts w:ascii="Times New Roman" w:hAnsi="Times New Roman" w:cs="Times New Roman"/>
          <w:sz w:val="24"/>
          <w:szCs w:val="24"/>
        </w:rPr>
        <w:t>vērtību</w:t>
      </w:r>
      <w:r w:rsidR="00FC2A82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Pr="009409ED">
        <w:rPr>
          <w:rFonts w:ascii="Times New Roman" w:hAnsi="Times New Roman" w:cs="Times New Roman"/>
          <w:sz w:val="24"/>
          <w:szCs w:val="24"/>
        </w:rPr>
        <w:t xml:space="preserve">par </w:t>
      </w:r>
      <w:r w:rsidR="00BA3649" w:rsidRPr="009409ED">
        <w:rPr>
          <w:rFonts w:ascii="Times New Roman" w:hAnsi="Times New Roman" w:cs="Times New Roman"/>
          <w:sz w:val="24"/>
          <w:szCs w:val="24"/>
        </w:rPr>
        <w:t>nozīmīgu saskaņā ar Konvenciju</w:t>
      </w:r>
      <w:r w:rsidR="00B12B70" w:rsidRPr="009409ED">
        <w:rPr>
          <w:rFonts w:ascii="Times New Roman" w:hAnsi="Times New Roman" w:cs="Times New Roman"/>
          <w:sz w:val="24"/>
          <w:szCs w:val="24"/>
        </w:rPr>
        <w:t>.</w:t>
      </w:r>
    </w:p>
    <w:p w14:paraId="1818AC2C" w14:textId="66292B88" w:rsidR="00635E52" w:rsidRPr="009409ED" w:rsidRDefault="00C51FAE" w:rsidP="00C526A8">
      <w:pPr>
        <w:pStyle w:val="Bezatstarpm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9">
        <w:rPr>
          <w:rFonts w:ascii="Times New Roman" w:hAnsi="Times New Roman" w:cs="Times New Roman"/>
          <w:sz w:val="24"/>
          <w:szCs w:val="24"/>
        </w:rPr>
        <w:t>Konvencijas 5. un 6.</w:t>
      </w:r>
      <w:r w:rsidR="00C526A8">
        <w:rPr>
          <w:rFonts w:ascii="Times New Roman" w:hAnsi="Times New Roman" w:cs="Times New Roman"/>
          <w:sz w:val="24"/>
          <w:szCs w:val="24"/>
        </w:rPr>
        <w:t> </w:t>
      </w:r>
      <w:r w:rsidRPr="001A6279">
        <w:rPr>
          <w:rFonts w:ascii="Times New Roman" w:hAnsi="Times New Roman" w:cs="Times New Roman"/>
          <w:sz w:val="24"/>
          <w:szCs w:val="24"/>
        </w:rPr>
        <w:t>pantā noteikto nacionālajos tiesību aktos regulē Ministru kabineta 2016.</w:t>
      </w:r>
      <w:r w:rsidR="00C526A8">
        <w:rPr>
          <w:rFonts w:ascii="Times New Roman" w:hAnsi="Times New Roman" w:cs="Times New Roman"/>
          <w:sz w:val="24"/>
          <w:szCs w:val="24"/>
        </w:rPr>
        <w:t> </w:t>
      </w:r>
      <w:r w:rsidRPr="001A6279">
        <w:rPr>
          <w:rFonts w:ascii="Times New Roman" w:hAnsi="Times New Roman" w:cs="Times New Roman"/>
          <w:sz w:val="24"/>
          <w:szCs w:val="24"/>
        </w:rPr>
        <w:t>gada 20.</w:t>
      </w:r>
      <w:r w:rsidR="00C526A8">
        <w:rPr>
          <w:rFonts w:ascii="Times New Roman" w:hAnsi="Times New Roman" w:cs="Times New Roman"/>
          <w:sz w:val="24"/>
          <w:szCs w:val="24"/>
        </w:rPr>
        <w:t> </w:t>
      </w:r>
      <w:r w:rsidRPr="001A6279">
        <w:rPr>
          <w:rFonts w:ascii="Times New Roman" w:hAnsi="Times New Roman" w:cs="Times New Roman"/>
          <w:sz w:val="24"/>
          <w:szCs w:val="24"/>
        </w:rPr>
        <w:t>decembra noteikumi Nr.</w:t>
      </w:r>
      <w:r w:rsidR="00C526A8">
        <w:rPr>
          <w:rFonts w:ascii="Times New Roman" w:hAnsi="Times New Roman" w:cs="Times New Roman"/>
          <w:sz w:val="24"/>
          <w:szCs w:val="24"/>
        </w:rPr>
        <w:t> </w:t>
      </w:r>
      <w:r w:rsidRPr="001A6279">
        <w:rPr>
          <w:rFonts w:ascii="Times New Roman" w:hAnsi="Times New Roman" w:cs="Times New Roman"/>
          <w:sz w:val="24"/>
          <w:szCs w:val="24"/>
        </w:rPr>
        <w:t xml:space="preserve">846 </w:t>
      </w:r>
      <w:r w:rsidR="00C526A8">
        <w:rPr>
          <w:rFonts w:ascii="Times New Roman" w:hAnsi="Times New Roman" w:cs="Times New Roman"/>
          <w:sz w:val="24"/>
          <w:szCs w:val="24"/>
        </w:rPr>
        <w:t>"</w:t>
      </w:r>
      <w:r w:rsidRPr="001A6279">
        <w:rPr>
          <w:rFonts w:ascii="Times New Roman" w:hAnsi="Times New Roman" w:cs="Times New Roman"/>
          <w:sz w:val="24"/>
          <w:szCs w:val="24"/>
        </w:rPr>
        <w:t>Noteikumi par kultūras pieminekļu, tajā skaitā valstij piederošo senlietu, mākslas un antikvāro priekšmetu izvešanu no Latvijas un ievešanu Latvijā</w:t>
      </w:r>
      <w:r w:rsidR="00C526A8">
        <w:rPr>
          <w:rFonts w:ascii="Times New Roman" w:hAnsi="Times New Roman" w:cs="Times New Roman"/>
          <w:sz w:val="24"/>
          <w:szCs w:val="24"/>
        </w:rPr>
        <w:t>"</w:t>
      </w:r>
      <w:r w:rsidR="00357A3D">
        <w:rPr>
          <w:rFonts w:ascii="Times New Roman" w:hAnsi="Times New Roman" w:cs="Times New Roman"/>
          <w:sz w:val="24"/>
          <w:szCs w:val="24"/>
        </w:rPr>
        <w:t xml:space="preserve">, </w:t>
      </w:r>
      <w:r w:rsidRPr="001A6279">
        <w:rPr>
          <w:rFonts w:ascii="Times New Roman" w:hAnsi="Times New Roman" w:cs="Times New Roman"/>
          <w:sz w:val="24"/>
          <w:szCs w:val="24"/>
        </w:rPr>
        <w:t>ar ko Latvija ir ieviesusi nacionālajā līmenī starptautiskās prasī</w:t>
      </w:r>
      <w:r w:rsidR="00193531" w:rsidRPr="001A6279">
        <w:rPr>
          <w:rFonts w:ascii="Times New Roman" w:hAnsi="Times New Roman" w:cs="Times New Roman"/>
          <w:sz w:val="24"/>
          <w:szCs w:val="24"/>
        </w:rPr>
        <w:t>bas kultūras priekšmetu apritei</w:t>
      </w:r>
      <w:r w:rsidR="0029276C" w:rsidRPr="001A6279">
        <w:rPr>
          <w:rFonts w:ascii="Times New Roman" w:hAnsi="Times New Roman" w:cs="Times New Roman"/>
          <w:sz w:val="24"/>
          <w:szCs w:val="24"/>
        </w:rPr>
        <w:t>.</w:t>
      </w:r>
      <w:r>
        <w:rPr>
          <w:szCs w:val="28"/>
        </w:rPr>
        <w:t xml:space="preserve"> </w:t>
      </w:r>
      <w:r w:rsidR="00635E52" w:rsidRPr="009409ED">
        <w:rPr>
          <w:rFonts w:ascii="Times New Roman" w:hAnsi="Times New Roman" w:cs="Times New Roman"/>
          <w:sz w:val="24"/>
          <w:szCs w:val="24"/>
        </w:rPr>
        <w:t>La</w:t>
      </w:r>
      <w:r w:rsidR="00FC2A82" w:rsidRPr="009409ED">
        <w:rPr>
          <w:rFonts w:ascii="Times New Roman" w:hAnsi="Times New Roman" w:cs="Times New Roman"/>
          <w:sz w:val="24"/>
          <w:szCs w:val="24"/>
        </w:rPr>
        <w:t xml:space="preserve">tvijas normatīvajos aktos šobrīd </w:t>
      </w:r>
      <w:r w:rsidR="00BA3649" w:rsidRPr="009409ED">
        <w:rPr>
          <w:rFonts w:ascii="Times New Roman" w:hAnsi="Times New Roman" w:cs="Times New Roman"/>
          <w:sz w:val="24"/>
          <w:szCs w:val="24"/>
        </w:rPr>
        <w:t>nav paredzēta ne administratīvā atbildība, ne kriminālatbildība</w:t>
      </w:r>
      <w:r w:rsidR="009A549D" w:rsidRPr="009409ED">
        <w:rPr>
          <w:rFonts w:ascii="Times New Roman" w:hAnsi="Times New Roman" w:cs="Times New Roman"/>
          <w:sz w:val="24"/>
          <w:szCs w:val="24"/>
        </w:rPr>
        <w:t xml:space="preserve"> par kultūras </w:t>
      </w:r>
      <w:r w:rsidR="00BE0675">
        <w:rPr>
          <w:rFonts w:ascii="Times New Roman" w:hAnsi="Times New Roman" w:cs="Times New Roman"/>
          <w:sz w:val="24"/>
          <w:szCs w:val="24"/>
        </w:rPr>
        <w:t>vērtību</w:t>
      </w:r>
      <w:r w:rsidR="009A549D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BA3649" w:rsidRPr="009409ED">
        <w:rPr>
          <w:rFonts w:ascii="Times New Roman" w:hAnsi="Times New Roman" w:cs="Times New Roman"/>
          <w:sz w:val="24"/>
          <w:szCs w:val="24"/>
        </w:rPr>
        <w:t xml:space="preserve">nelikumīgu </w:t>
      </w:r>
      <w:r w:rsidR="009A549D" w:rsidRPr="009409ED">
        <w:rPr>
          <w:rFonts w:ascii="Times New Roman" w:hAnsi="Times New Roman" w:cs="Times New Roman"/>
          <w:sz w:val="24"/>
          <w:szCs w:val="24"/>
        </w:rPr>
        <w:t>ievešanu, savukārt LAPK 89.</w:t>
      </w:r>
      <w:r w:rsidR="007B5993">
        <w:rPr>
          <w:rFonts w:ascii="Times New Roman" w:hAnsi="Times New Roman" w:cs="Times New Roman"/>
          <w:sz w:val="24"/>
          <w:szCs w:val="24"/>
          <w:vertAlign w:val="superscript"/>
        </w:rPr>
        <w:t>6 </w:t>
      </w:r>
      <w:r w:rsidR="009A549D" w:rsidRPr="009409ED">
        <w:rPr>
          <w:rFonts w:ascii="Times New Roman" w:hAnsi="Times New Roman" w:cs="Times New Roman"/>
          <w:sz w:val="24"/>
          <w:szCs w:val="24"/>
        </w:rPr>
        <w:t>pantā</w:t>
      </w:r>
      <w:r w:rsidR="00BA3649" w:rsidRPr="009409ED">
        <w:rPr>
          <w:rFonts w:ascii="Times New Roman" w:hAnsi="Times New Roman" w:cs="Times New Roman"/>
          <w:sz w:val="24"/>
          <w:szCs w:val="24"/>
        </w:rPr>
        <w:t xml:space="preserve"> ir noteikta administratīvā atbildība</w:t>
      </w:r>
      <w:r w:rsidR="00FC2A82" w:rsidRPr="009409ED">
        <w:rPr>
          <w:rFonts w:ascii="Times New Roman" w:hAnsi="Times New Roman" w:cs="Times New Roman"/>
          <w:sz w:val="24"/>
          <w:szCs w:val="24"/>
        </w:rPr>
        <w:t xml:space="preserve"> par mākslas un antikvāro priekšmetu izvešanu no Latvijas bez normatīvajos aktos noteiktās atļaujas saņemšanas</w:t>
      </w:r>
      <w:r w:rsidR="009A549D" w:rsidRPr="009409ED">
        <w:rPr>
          <w:rFonts w:ascii="Times New Roman" w:hAnsi="Times New Roman" w:cs="Times New Roman"/>
          <w:sz w:val="24"/>
          <w:szCs w:val="24"/>
        </w:rPr>
        <w:t>. 2018.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9A549D" w:rsidRPr="009409ED">
        <w:rPr>
          <w:rFonts w:ascii="Times New Roman" w:hAnsi="Times New Roman" w:cs="Times New Roman"/>
          <w:sz w:val="24"/>
          <w:szCs w:val="24"/>
        </w:rPr>
        <w:t>gada 1.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9A549D" w:rsidRPr="009409ED">
        <w:rPr>
          <w:rFonts w:ascii="Times New Roman" w:hAnsi="Times New Roman" w:cs="Times New Roman"/>
          <w:sz w:val="24"/>
          <w:szCs w:val="24"/>
        </w:rPr>
        <w:t>janvārī</w:t>
      </w:r>
      <w:r w:rsidR="00BA3649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9A549D" w:rsidRPr="009409ED">
        <w:rPr>
          <w:rFonts w:ascii="Times New Roman" w:hAnsi="Times New Roman" w:cs="Times New Roman"/>
          <w:sz w:val="24"/>
          <w:szCs w:val="24"/>
        </w:rPr>
        <w:t>spēkā stāsies</w:t>
      </w:r>
      <w:r w:rsidR="007B5993">
        <w:rPr>
          <w:rFonts w:ascii="Times New Roman" w:hAnsi="Times New Roman" w:cs="Times New Roman"/>
          <w:sz w:val="24"/>
          <w:szCs w:val="24"/>
        </w:rPr>
        <w:t xml:space="preserve"> grozījumi KL </w:t>
      </w:r>
      <w:r w:rsidR="00635E52" w:rsidRPr="009409ED">
        <w:rPr>
          <w:rFonts w:ascii="Times New Roman" w:hAnsi="Times New Roman" w:cs="Times New Roman"/>
          <w:sz w:val="24"/>
          <w:szCs w:val="24"/>
        </w:rPr>
        <w:t>229.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635E52" w:rsidRPr="009409ED">
        <w:rPr>
          <w:rFonts w:ascii="Times New Roman" w:hAnsi="Times New Roman" w:cs="Times New Roman"/>
          <w:sz w:val="24"/>
          <w:szCs w:val="24"/>
        </w:rPr>
        <w:t>pantā un 229</w:t>
      </w:r>
      <w:r w:rsidR="00635E52" w:rsidRPr="009409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3649" w:rsidRPr="009409ED">
        <w:rPr>
          <w:rFonts w:ascii="Times New Roman" w:hAnsi="Times New Roman" w:cs="Times New Roman"/>
          <w:sz w:val="24"/>
          <w:szCs w:val="24"/>
        </w:rPr>
        <w:t>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BA3649" w:rsidRPr="009409ED">
        <w:rPr>
          <w:rFonts w:ascii="Times New Roman" w:hAnsi="Times New Roman" w:cs="Times New Roman"/>
          <w:sz w:val="24"/>
          <w:szCs w:val="24"/>
        </w:rPr>
        <w:t>pantā, paredzot kriminālatbildību</w:t>
      </w:r>
      <w:r w:rsidR="00635E52" w:rsidRPr="009409ED">
        <w:rPr>
          <w:rFonts w:ascii="Times New Roman" w:hAnsi="Times New Roman" w:cs="Times New Roman"/>
          <w:sz w:val="24"/>
          <w:szCs w:val="24"/>
        </w:rPr>
        <w:t xml:space="preserve"> par valsts aizsardzībā esošu kultūras pieminekļu un valstij piederīgu senlietu izve</w:t>
      </w:r>
      <w:r w:rsidR="00BA3649" w:rsidRPr="009409ED">
        <w:rPr>
          <w:rFonts w:ascii="Times New Roman" w:hAnsi="Times New Roman" w:cs="Times New Roman"/>
          <w:sz w:val="24"/>
          <w:szCs w:val="24"/>
        </w:rPr>
        <w:t>šanu ārpus Latvijas Republikas, kas daļēji izpildīs Konvencijas prasības.</w:t>
      </w:r>
      <w:r w:rsidR="00CA68A7">
        <w:rPr>
          <w:rFonts w:ascii="Times New Roman" w:hAnsi="Times New Roman" w:cs="Times New Roman"/>
          <w:sz w:val="24"/>
          <w:szCs w:val="24"/>
        </w:rPr>
        <w:t xml:space="preserve"> </w:t>
      </w:r>
      <w:r w:rsidR="00BA3649" w:rsidRPr="009409ED">
        <w:rPr>
          <w:rFonts w:ascii="Times New Roman" w:hAnsi="Times New Roman" w:cs="Times New Roman"/>
          <w:sz w:val="24"/>
          <w:szCs w:val="24"/>
        </w:rPr>
        <w:t xml:space="preserve">Ievērojot minēto, būs nepieciešami grozījumi gan LAPK, gan KL, lai </w:t>
      </w:r>
      <w:r w:rsidR="00BA3649" w:rsidRPr="009409ED">
        <w:rPr>
          <w:rFonts w:ascii="Times New Roman" w:hAnsi="Times New Roman" w:cs="Times New Roman"/>
          <w:sz w:val="24"/>
          <w:szCs w:val="24"/>
        </w:rPr>
        <w:lastRenderedPageBreak/>
        <w:t>pilnībā izpildītu Konvencijas prasības, jo esošais regulējums nav uzskatāms par visaptverošu Konvencijas 5.un 6.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BA3649" w:rsidRPr="009409ED">
        <w:rPr>
          <w:rFonts w:ascii="Times New Roman" w:hAnsi="Times New Roman" w:cs="Times New Roman"/>
          <w:sz w:val="24"/>
          <w:szCs w:val="24"/>
        </w:rPr>
        <w:t>panta izpratnē.</w:t>
      </w:r>
    </w:p>
    <w:p w14:paraId="0591E4C3" w14:textId="5477E6FB" w:rsidR="001B77D2" w:rsidRPr="009409ED" w:rsidRDefault="00E6258F" w:rsidP="00C526A8">
      <w:pPr>
        <w:pStyle w:val="Bezatstarpm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ED">
        <w:rPr>
          <w:rFonts w:ascii="Times New Roman" w:hAnsi="Times New Roman" w:cs="Times New Roman"/>
          <w:sz w:val="24"/>
          <w:szCs w:val="24"/>
        </w:rPr>
        <w:t>A</w:t>
      </w:r>
      <w:r w:rsidR="00AC21F2" w:rsidRPr="009409ED">
        <w:rPr>
          <w:rFonts w:ascii="Times New Roman" w:hAnsi="Times New Roman" w:cs="Times New Roman"/>
          <w:sz w:val="24"/>
          <w:szCs w:val="24"/>
        </w:rPr>
        <w:t>tbilstoši Konvencijas 18.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AC21F2" w:rsidRPr="009409ED">
        <w:rPr>
          <w:rFonts w:ascii="Times New Roman" w:hAnsi="Times New Roman" w:cs="Times New Roman"/>
          <w:sz w:val="24"/>
          <w:szCs w:val="24"/>
        </w:rPr>
        <w:t>pantam</w:t>
      </w:r>
      <w:r w:rsidRPr="009409ED">
        <w:rPr>
          <w:rFonts w:ascii="Times New Roman" w:hAnsi="Times New Roman" w:cs="Times New Roman"/>
          <w:sz w:val="24"/>
          <w:szCs w:val="24"/>
        </w:rPr>
        <w:t xml:space="preserve"> valstij ir pienākums</w:t>
      </w:r>
      <w:r w:rsidR="0040283D" w:rsidRPr="009409ED">
        <w:rPr>
          <w:rFonts w:ascii="Times New Roman" w:hAnsi="Times New Roman" w:cs="Times New Roman"/>
          <w:sz w:val="24"/>
          <w:szCs w:val="24"/>
        </w:rPr>
        <w:t xml:space="preserve"> nodrošināt</w:t>
      </w:r>
      <w:r w:rsidR="00F008C2" w:rsidRPr="009409ED">
        <w:rPr>
          <w:rFonts w:ascii="Times New Roman" w:hAnsi="Times New Roman" w:cs="Times New Roman"/>
          <w:sz w:val="24"/>
          <w:szCs w:val="24"/>
        </w:rPr>
        <w:t>, ka par</w:t>
      </w:r>
      <w:r w:rsidR="0040283D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F008C2" w:rsidRPr="009409ED">
        <w:rPr>
          <w:rFonts w:ascii="Times New Roman" w:hAnsi="Times New Roman" w:cs="Times New Roman"/>
          <w:sz w:val="24"/>
          <w:szCs w:val="24"/>
        </w:rPr>
        <w:t>izmeklēšanu atbildīgās personas un</w:t>
      </w:r>
      <w:r w:rsidR="006136C3" w:rsidRPr="009409ED">
        <w:rPr>
          <w:rFonts w:ascii="Times New Roman" w:hAnsi="Times New Roman" w:cs="Times New Roman"/>
          <w:sz w:val="24"/>
          <w:szCs w:val="24"/>
        </w:rPr>
        <w:t xml:space="preserve"> dienesti</w:t>
      </w:r>
      <w:r w:rsidR="00AC21F2" w:rsidRPr="009409ED">
        <w:rPr>
          <w:rFonts w:ascii="Times New Roman" w:hAnsi="Times New Roman" w:cs="Times New Roman"/>
          <w:sz w:val="24"/>
          <w:szCs w:val="24"/>
        </w:rPr>
        <w:t xml:space="preserve"> ir s</w:t>
      </w:r>
      <w:r w:rsidR="00E604B7" w:rsidRPr="009409ED">
        <w:rPr>
          <w:rFonts w:ascii="Times New Roman" w:hAnsi="Times New Roman" w:cs="Times New Roman"/>
          <w:sz w:val="24"/>
          <w:szCs w:val="24"/>
        </w:rPr>
        <w:t xml:space="preserve">pecializējušies kultūras </w:t>
      </w:r>
      <w:r w:rsidR="00BE0675">
        <w:rPr>
          <w:rFonts w:ascii="Times New Roman" w:hAnsi="Times New Roman" w:cs="Times New Roman"/>
          <w:sz w:val="24"/>
          <w:szCs w:val="24"/>
        </w:rPr>
        <w:t>vērtību</w:t>
      </w:r>
      <w:r w:rsidR="00AC21F2" w:rsidRPr="009409ED">
        <w:rPr>
          <w:rFonts w:ascii="Times New Roman" w:hAnsi="Times New Roman" w:cs="Times New Roman"/>
          <w:sz w:val="24"/>
          <w:szCs w:val="24"/>
        </w:rPr>
        <w:t xml:space="preserve"> nelikumīgas tirdzniecības apkarošanā, </w:t>
      </w:r>
      <w:r w:rsidR="006136C3" w:rsidRPr="009409ED">
        <w:rPr>
          <w:rFonts w:ascii="Times New Roman" w:hAnsi="Times New Roman" w:cs="Times New Roman"/>
          <w:sz w:val="24"/>
          <w:szCs w:val="24"/>
        </w:rPr>
        <w:t xml:space="preserve">vai ka personas ir </w:t>
      </w:r>
      <w:r w:rsidR="00671E0C" w:rsidRPr="009409ED">
        <w:rPr>
          <w:rFonts w:ascii="Times New Roman" w:hAnsi="Times New Roman" w:cs="Times New Roman"/>
          <w:sz w:val="24"/>
          <w:szCs w:val="24"/>
        </w:rPr>
        <w:t>apmācītas šī mērķa sasniegšanai,</w:t>
      </w:r>
      <w:r w:rsidR="006136C3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B76688" w:rsidRPr="009409ED">
        <w:rPr>
          <w:rFonts w:ascii="Times New Roman" w:hAnsi="Times New Roman" w:cs="Times New Roman"/>
          <w:sz w:val="24"/>
          <w:szCs w:val="24"/>
        </w:rPr>
        <w:t>tāpēc Konvencijas ratificēšanas gadījumā</w:t>
      </w:r>
      <w:r w:rsidR="006136C3" w:rsidRPr="009409ED">
        <w:rPr>
          <w:rFonts w:ascii="Times New Roman" w:hAnsi="Times New Roman" w:cs="Times New Roman"/>
          <w:sz w:val="24"/>
          <w:szCs w:val="24"/>
        </w:rPr>
        <w:t xml:space="preserve"> radīsies</w:t>
      </w:r>
      <w:r w:rsidR="00B76688" w:rsidRPr="009409ED">
        <w:rPr>
          <w:rFonts w:ascii="Times New Roman" w:hAnsi="Times New Roman" w:cs="Times New Roman"/>
          <w:sz w:val="24"/>
          <w:szCs w:val="24"/>
        </w:rPr>
        <w:t xml:space="preserve"> nepieciešamība </w:t>
      </w:r>
      <w:r w:rsidR="006136C3" w:rsidRPr="009409ED">
        <w:rPr>
          <w:rFonts w:ascii="Times New Roman" w:hAnsi="Times New Roman" w:cs="Times New Roman"/>
          <w:sz w:val="24"/>
          <w:szCs w:val="24"/>
        </w:rPr>
        <w:t>apmācīt par izmeklēšanu atbildīgās personas,</w:t>
      </w:r>
      <w:r w:rsidR="001B77D2" w:rsidRPr="009409ED">
        <w:rPr>
          <w:rFonts w:ascii="Times New Roman" w:hAnsi="Times New Roman" w:cs="Times New Roman"/>
          <w:sz w:val="24"/>
          <w:szCs w:val="24"/>
        </w:rPr>
        <w:t xml:space="preserve"> kuru kompetencē būs </w:t>
      </w:r>
      <w:r w:rsidR="00E604B7" w:rsidRPr="009409ED">
        <w:rPr>
          <w:rFonts w:ascii="Times New Roman" w:hAnsi="Times New Roman" w:cs="Times New Roman"/>
          <w:sz w:val="24"/>
          <w:szCs w:val="24"/>
        </w:rPr>
        <w:t>minēto no</w:t>
      </w:r>
      <w:r w:rsidR="009409ED" w:rsidRPr="009409ED">
        <w:rPr>
          <w:rFonts w:ascii="Times New Roman" w:hAnsi="Times New Roman" w:cs="Times New Roman"/>
          <w:sz w:val="24"/>
          <w:szCs w:val="24"/>
        </w:rPr>
        <w:t>ziedzīgo</w:t>
      </w:r>
      <w:r w:rsidR="006136C3" w:rsidRPr="009409ED">
        <w:rPr>
          <w:rFonts w:ascii="Times New Roman" w:hAnsi="Times New Roman" w:cs="Times New Roman"/>
          <w:sz w:val="24"/>
          <w:szCs w:val="24"/>
        </w:rPr>
        <w:t xml:space="preserve"> nodarījumu izmeklēšana.</w:t>
      </w:r>
    </w:p>
    <w:p w14:paraId="1682378C" w14:textId="60967543" w:rsidR="000A5191" w:rsidRDefault="00E07029" w:rsidP="00674113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09ED">
        <w:rPr>
          <w:rFonts w:ascii="Times New Roman" w:hAnsi="Times New Roman" w:cs="Times New Roman"/>
          <w:sz w:val="24"/>
          <w:szCs w:val="24"/>
        </w:rPr>
        <w:t>Tāpat</w:t>
      </w:r>
      <w:r w:rsidR="0055726E" w:rsidRPr="009409ED">
        <w:rPr>
          <w:rFonts w:ascii="Times New Roman" w:hAnsi="Times New Roman" w:cs="Times New Roman"/>
          <w:sz w:val="24"/>
          <w:szCs w:val="24"/>
        </w:rPr>
        <w:t xml:space="preserve"> Konvencijas 20.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55726E" w:rsidRPr="009409ED">
        <w:rPr>
          <w:rFonts w:ascii="Times New Roman" w:hAnsi="Times New Roman" w:cs="Times New Roman"/>
          <w:sz w:val="24"/>
          <w:szCs w:val="24"/>
        </w:rPr>
        <w:t xml:space="preserve">pantā </w:t>
      </w:r>
      <w:r w:rsidR="002D3CAD" w:rsidRPr="009409ED">
        <w:rPr>
          <w:rFonts w:ascii="Times New Roman" w:hAnsi="Times New Roman" w:cs="Times New Roman"/>
          <w:sz w:val="24"/>
          <w:szCs w:val="24"/>
        </w:rPr>
        <w:t>norādīta</w:t>
      </w:r>
      <w:r w:rsidR="00AC21F2" w:rsidRPr="009409ED">
        <w:rPr>
          <w:rFonts w:ascii="Times New Roman" w:hAnsi="Times New Roman" w:cs="Times New Roman"/>
          <w:sz w:val="24"/>
          <w:szCs w:val="24"/>
        </w:rPr>
        <w:t xml:space="preserve"> virkne pasākumu, kas veicami</w:t>
      </w:r>
      <w:r w:rsidR="0055726E" w:rsidRPr="009409ED">
        <w:rPr>
          <w:rFonts w:ascii="Times New Roman" w:hAnsi="Times New Roman" w:cs="Times New Roman"/>
          <w:sz w:val="24"/>
          <w:szCs w:val="24"/>
        </w:rPr>
        <w:t xml:space="preserve"> valstiskā līmenī,</w:t>
      </w:r>
      <w:r w:rsidR="00AC21F2" w:rsidRPr="009409ED">
        <w:rPr>
          <w:rFonts w:ascii="Times New Roman" w:hAnsi="Times New Roman" w:cs="Times New Roman"/>
          <w:sz w:val="24"/>
          <w:szCs w:val="24"/>
        </w:rPr>
        <w:t xml:space="preserve"> lai sekmētu Konvencijas mērķu izpildi un veiksmīgi cīnītos pret noziedzīgiem nodarījumiem, kas sai</w:t>
      </w:r>
      <w:r w:rsidRPr="009409ED">
        <w:rPr>
          <w:rFonts w:ascii="Times New Roman" w:hAnsi="Times New Roman" w:cs="Times New Roman"/>
          <w:sz w:val="24"/>
          <w:szCs w:val="24"/>
        </w:rPr>
        <w:t>stī</w:t>
      </w:r>
      <w:r w:rsidR="002D3CAD" w:rsidRPr="009409ED">
        <w:rPr>
          <w:rFonts w:ascii="Times New Roman" w:hAnsi="Times New Roman" w:cs="Times New Roman"/>
          <w:sz w:val="24"/>
          <w:szCs w:val="24"/>
        </w:rPr>
        <w:t xml:space="preserve">ti ar kultūras </w:t>
      </w:r>
      <w:r w:rsidR="001D5C70">
        <w:rPr>
          <w:rFonts w:ascii="Times New Roman" w:hAnsi="Times New Roman" w:cs="Times New Roman"/>
          <w:sz w:val="24"/>
          <w:szCs w:val="24"/>
        </w:rPr>
        <w:t>vērtībām</w:t>
      </w:r>
      <w:r w:rsidR="002D3CAD" w:rsidRPr="009409ED">
        <w:rPr>
          <w:rFonts w:ascii="Times New Roman" w:hAnsi="Times New Roman" w:cs="Times New Roman"/>
          <w:sz w:val="24"/>
          <w:szCs w:val="24"/>
        </w:rPr>
        <w:t>.</w:t>
      </w:r>
      <w:r w:rsidR="00E604B7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="006136C3" w:rsidRPr="009409ED">
        <w:rPr>
          <w:rFonts w:ascii="Times New Roman" w:hAnsi="Times New Roman" w:cs="Times New Roman"/>
          <w:sz w:val="24"/>
          <w:szCs w:val="24"/>
        </w:rPr>
        <w:t>Šie pasākumi ietver</w:t>
      </w:r>
      <w:r w:rsidR="00E604B7" w:rsidRPr="009409ED">
        <w:rPr>
          <w:rFonts w:ascii="Times New Roman" w:hAnsi="Times New Roman" w:cs="Times New Roman"/>
          <w:sz w:val="24"/>
          <w:szCs w:val="24"/>
        </w:rPr>
        <w:t xml:space="preserve"> aizdomīgu interneta darījumu un tirdzniecības uzraudzību un ziņošanu par šādiem darījumiem, </w:t>
      </w:r>
      <w:r w:rsidR="006136C3" w:rsidRPr="009409ED">
        <w:rPr>
          <w:rFonts w:ascii="Times New Roman" w:hAnsi="Times New Roman" w:cs="Times New Roman"/>
          <w:sz w:val="24"/>
          <w:szCs w:val="24"/>
        </w:rPr>
        <w:t>uzticamības pārbaudes noteikumu</w:t>
      </w:r>
      <w:r w:rsidR="00E604B7" w:rsidRPr="009409ED">
        <w:rPr>
          <w:rFonts w:ascii="Times New Roman" w:hAnsi="Times New Roman" w:cs="Times New Roman"/>
          <w:sz w:val="24"/>
          <w:szCs w:val="24"/>
        </w:rPr>
        <w:t xml:space="preserve"> mākslas un senlietu izplatītājiem</w:t>
      </w:r>
      <w:r w:rsidR="006136C3" w:rsidRPr="009409ED">
        <w:rPr>
          <w:rFonts w:ascii="Times New Roman" w:hAnsi="Times New Roman" w:cs="Times New Roman"/>
          <w:sz w:val="24"/>
          <w:szCs w:val="24"/>
        </w:rPr>
        <w:t xml:space="preserve"> ieviešanu</w:t>
      </w:r>
      <w:r w:rsidR="00E604B7" w:rsidRPr="009409ED">
        <w:rPr>
          <w:rFonts w:ascii="Times New Roman" w:hAnsi="Times New Roman" w:cs="Times New Roman"/>
          <w:sz w:val="24"/>
          <w:szCs w:val="24"/>
        </w:rPr>
        <w:t>, kā arī citām personām, kas iesaistītas kultūras vērtību tirdzniecībā, informācija</w:t>
      </w:r>
      <w:r w:rsidR="0057153E" w:rsidRPr="009409ED">
        <w:rPr>
          <w:rFonts w:ascii="Times New Roman" w:hAnsi="Times New Roman" w:cs="Times New Roman"/>
          <w:sz w:val="24"/>
          <w:szCs w:val="24"/>
        </w:rPr>
        <w:t xml:space="preserve">s apmaiņas </w:t>
      </w:r>
      <w:r w:rsidR="005D56B3" w:rsidRPr="009409ED">
        <w:rPr>
          <w:rFonts w:ascii="Times New Roman" w:hAnsi="Times New Roman" w:cs="Times New Roman"/>
          <w:sz w:val="24"/>
          <w:szCs w:val="24"/>
        </w:rPr>
        <w:t xml:space="preserve">uzlabošana </w:t>
      </w:r>
      <w:r w:rsidR="00E604B7" w:rsidRPr="009409ED">
        <w:rPr>
          <w:rFonts w:ascii="Times New Roman" w:hAnsi="Times New Roman" w:cs="Times New Roman"/>
          <w:sz w:val="24"/>
          <w:szCs w:val="24"/>
        </w:rPr>
        <w:t>starp policijas iestādēm un muitu par jebkuru</w:t>
      </w:r>
      <w:r w:rsidR="009F7755">
        <w:rPr>
          <w:rFonts w:ascii="Times New Roman" w:hAnsi="Times New Roman" w:cs="Times New Roman"/>
          <w:sz w:val="24"/>
          <w:szCs w:val="24"/>
        </w:rPr>
        <w:t xml:space="preserve"> kultūras vērtību</w:t>
      </w:r>
      <w:r w:rsidR="00671E0C" w:rsidRPr="009409ED">
        <w:rPr>
          <w:rFonts w:ascii="Times New Roman" w:hAnsi="Times New Roman" w:cs="Times New Roman"/>
          <w:sz w:val="24"/>
          <w:szCs w:val="24"/>
        </w:rPr>
        <w:t>, k</w:t>
      </w:r>
      <w:r w:rsidR="005A6D18">
        <w:rPr>
          <w:rFonts w:ascii="Times New Roman" w:hAnsi="Times New Roman" w:cs="Times New Roman"/>
          <w:sz w:val="24"/>
          <w:szCs w:val="24"/>
        </w:rPr>
        <w:t>as cietus</w:t>
      </w:r>
      <w:r w:rsidR="00E604B7" w:rsidRPr="009409ED">
        <w:rPr>
          <w:rFonts w:ascii="Times New Roman" w:hAnsi="Times New Roman" w:cs="Times New Roman"/>
          <w:sz w:val="24"/>
          <w:szCs w:val="24"/>
        </w:rPr>
        <w:t xml:space="preserve">i noziedzīga nodarījuma rezultātā, lai nepieļautu kultūras </w:t>
      </w:r>
      <w:r w:rsidR="009F7755">
        <w:rPr>
          <w:rFonts w:ascii="Times New Roman" w:hAnsi="Times New Roman" w:cs="Times New Roman"/>
          <w:sz w:val="24"/>
          <w:szCs w:val="24"/>
        </w:rPr>
        <w:t>vērtību</w:t>
      </w:r>
      <w:r w:rsidR="00E604B7" w:rsidRPr="009409ED">
        <w:rPr>
          <w:rFonts w:ascii="Times New Roman" w:hAnsi="Times New Roman" w:cs="Times New Roman"/>
          <w:sz w:val="24"/>
          <w:szCs w:val="24"/>
        </w:rPr>
        <w:t xml:space="preserve"> nelikumīgu tirdzniecību u.c. pasākumus.</w:t>
      </w:r>
      <w:r w:rsidR="002D3CAD" w:rsidRPr="009409ED">
        <w:rPr>
          <w:rFonts w:ascii="Times New Roman" w:hAnsi="Times New Roman" w:cs="Times New Roman"/>
          <w:sz w:val="24"/>
          <w:szCs w:val="24"/>
        </w:rPr>
        <w:t xml:space="preserve"> </w:t>
      </w:r>
      <w:r w:rsidRPr="009409ED">
        <w:rPr>
          <w:rFonts w:ascii="Times New Roman" w:hAnsi="Times New Roman" w:cs="Times New Roman"/>
          <w:sz w:val="24"/>
          <w:szCs w:val="24"/>
        </w:rPr>
        <w:t>Konvencij</w:t>
      </w:r>
      <w:r w:rsidR="000164B7" w:rsidRPr="009409ED">
        <w:rPr>
          <w:rFonts w:ascii="Times New Roman" w:hAnsi="Times New Roman" w:cs="Times New Roman"/>
          <w:sz w:val="24"/>
          <w:szCs w:val="24"/>
        </w:rPr>
        <w:t xml:space="preserve">as izstrādes posmā </w:t>
      </w:r>
      <w:r w:rsidRPr="009409ED">
        <w:rPr>
          <w:rFonts w:ascii="Times New Roman" w:hAnsi="Times New Roman" w:cs="Times New Roman"/>
          <w:sz w:val="24"/>
          <w:szCs w:val="24"/>
        </w:rPr>
        <w:t>Kultūras ministrija</w:t>
      </w:r>
      <w:r w:rsidR="000164B7" w:rsidRPr="009409ED">
        <w:rPr>
          <w:rFonts w:ascii="Times New Roman" w:hAnsi="Times New Roman" w:cs="Times New Roman"/>
          <w:sz w:val="24"/>
          <w:szCs w:val="24"/>
        </w:rPr>
        <w:t xml:space="preserve"> ir norādījusi, ka</w:t>
      </w:r>
      <w:r w:rsidRPr="009409ED">
        <w:rPr>
          <w:rFonts w:ascii="Times New Roman" w:hAnsi="Times New Roman" w:cs="Times New Roman"/>
          <w:sz w:val="24"/>
          <w:szCs w:val="24"/>
        </w:rPr>
        <w:t xml:space="preserve"> Konve</w:t>
      </w:r>
      <w:r w:rsidR="00BA66AC" w:rsidRPr="009409ED">
        <w:rPr>
          <w:rFonts w:ascii="Times New Roman" w:hAnsi="Times New Roman" w:cs="Times New Roman"/>
          <w:sz w:val="24"/>
          <w:szCs w:val="24"/>
        </w:rPr>
        <w:t>ncijas 20.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BA66AC" w:rsidRPr="009409ED">
        <w:rPr>
          <w:rFonts w:ascii="Times New Roman" w:hAnsi="Times New Roman" w:cs="Times New Roman"/>
          <w:sz w:val="24"/>
          <w:szCs w:val="24"/>
        </w:rPr>
        <w:t>pantā minētās prasības</w:t>
      </w:r>
      <w:r w:rsidR="002D3CAD" w:rsidRPr="009409ED">
        <w:rPr>
          <w:rFonts w:ascii="Times New Roman" w:hAnsi="Times New Roman" w:cs="Times New Roman"/>
          <w:sz w:val="24"/>
          <w:szCs w:val="24"/>
        </w:rPr>
        <w:t xml:space="preserve"> lielākoties</w:t>
      </w:r>
      <w:r w:rsidR="006136C3" w:rsidRPr="009409ED">
        <w:rPr>
          <w:rFonts w:ascii="Times New Roman" w:hAnsi="Times New Roman" w:cs="Times New Roman"/>
          <w:sz w:val="24"/>
          <w:szCs w:val="24"/>
        </w:rPr>
        <w:t xml:space="preserve"> jau šobrīd</w:t>
      </w:r>
      <w:r w:rsidR="002D3CAD" w:rsidRPr="009409ED">
        <w:rPr>
          <w:rFonts w:ascii="Times New Roman" w:hAnsi="Times New Roman" w:cs="Times New Roman"/>
          <w:sz w:val="24"/>
          <w:szCs w:val="24"/>
        </w:rPr>
        <w:t xml:space="preserve"> tiek </w:t>
      </w:r>
      <w:r w:rsidRPr="009409ED">
        <w:rPr>
          <w:rFonts w:ascii="Times New Roman" w:hAnsi="Times New Roman" w:cs="Times New Roman"/>
          <w:sz w:val="24"/>
          <w:szCs w:val="24"/>
        </w:rPr>
        <w:t>pild</w:t>
      </w:r>
      <w:r w:rsidR="00783F89" w:rsidRPr="009409ED">
        <w:rPr>
          <w:rFonts w:ascii="Times New Roman" w:hAnsi="Times New Roman" w:cs="Times New Roman"/>
          <w:sz w:val="24"/>
          <w:szCs w:val="24"/>
        </w:rPr>
        <w:t>ītas, taču pēc Konvencijas rati</w:t>
      </w:r>
      <w:r w:rsidRPr="009409ED">
        <w:rPr>
          <w:rFonts w:ascii="Times New Roman" w:hAnsi="Times New Roman" w:cs="Times New Roman"/>
          <w:sz w:val="24"/>
          <w:szCs w:val="24"/>
        </w:rPr>
        <w:t xml:space="preserve">fikācijas būs nepieciešams diskutēt par </w:t>
      </w:r>
      <w:r w:rsidR="00F30040" w:rsidRPr="009409ED">
        <w:rPr>
          <w:rFonts w:ascii="Times New Roman" w:hAnsi="Times New Roman" w:cs="Times New Roman"/>
          <w:sz w:val="24"/>
          <w:szCs w:val="24"/>
        </w:rPr>
        <w:t>Konvencijas 20.</w:t>
      </w:r>
      <w:r w:rsidR="007B5993">
        <w:rPr>
          <w:rFonts w:ascii="Times New Roman" w:hAnsi="Times New Roman" w:cs="Times New Roman"/>
          <w:sz w:val="24"/>
          <w:szCs w:val="24"/>
        </w:rPr>
        <w:t> </w:t>
      </w:r>
      <w:r w:rsidR="00F30040" w:rsidRPr="009409ED">
        <w:rPr>
          <w:rFonts w:ascii="Times New Roman" w:hAnsi="Times New Roman" w:cs="Times New Roman"/>
          <w:sz w:val="24"/>
          <w:szCs w:val="24"/>
        </w:rPr>
        <w:t xml:space="preserve">panta pirmās daļas </w:t>
      </w:r>
      <w:r w:rsidR="00830839">
        <w:rPr>
          <w:rFonts w:ascii="Times New Roman" w:hAnsi="Times New Roman" w:cs="Times New Roman"/>
          <w:sz w:val="24"/>
          <w:szCs w:val="24"/>
        </w:rPr>
        <w:t>"</w:t>
      </w:r>
      <w:r w:rsidR="00F30040" w:rsidRPr="009409ED">
        <w:rPr>
          <w:rFonts w:ascii="Times New Roman" w:hAnsi="Times New Roman" w:cs="Times New Roman"/>
          <w:sz w:val="24"/>
          <w:szCs w:val="24"/>
        </w:rPr>
        <w:t>d</w:t>
      </w:r>
      <w:r w:rsidR="00830839">
        <w:rPr>
          <w:rFonts w:ascii="Times New Roman" w:hAnsi="Times New Roman" w:cs="Times New Roman"/>
          <w:sz w:val="24"/>
          <w:szCs w:val="24"/>
        </w:rPr>
        <w:t>" </w:t>
      </w:r>
      <w:r w:rsidR="00F30040" w:rsidRPr="009409ED">
        <w:rPr>
          <w:rFonts w:ascii="Times New Roman" w:hAnsi="Times New Roman" w:cs="Times New Roman"/>
          <w:sz w:val="24"/>
          <w:szCs w:val="24"/>
        </w:rPr>
        <w:t>punkta pasākumu</w:t>
      </w:r>
      <w:r w:rsidRPr="009409ED">
        <w:rPr>
          <w:rFonts w:ascii="Times New Roman" w:hAnsi="Times New Roman" w:cs="Times New Roman"/>
          <w:sz w:val="24"/>
          <w:szCs w:val="24"/>
        </w:rPr>
        <w:t>, kas nosaka</w:t>
      </w:r>
      <w:r w:rsidR="00F30040" w:rsidRPr="009409ED">
        <w:rPr>
          <w:rFonts w:ascii="Times New Roman" w:hAnsi="Times New Roman" w:cs="Times New Roman"/>
          <w:sz w:val="24"/>
          <w:szCs w:val="24"/>
        </w:rPr>
        <w:t xml:space="preserve"> c</w:t>
      </w:r>
      <w:r w:rsidRPr="009409ED">
        <w:rPr>
          <w:rFonts w:ascii="Times New Roman" w:hAnsi="Times New Roman" w:cs="Times New Roman"/>
          <w:sz w:val="24"/>
          <w:szCs w:val="24"/>
        </w:rPr>
        <w:t>entrālās valsts iestādes izveides nepieciešamību</w:t>
      </w:r>
      <w:r w:rsidR="00F30040" w:rsidRPr="009409ED">
        <w:rPr>
          <w:rFonts w:ascii="Times New Roman" w:hAnsi="Times New Roman" w:cs="Times New Roman"/>
          <w:sz w:val="24"/>
          <w:szCs w:val="24"/>
        </w:rPr>
        <w:t xml:space="preserve"> vai </w:t>
      </w:r>
      <w:r w:rsidRPr="009409ED">
        <w:rPr>
          <w:rFonts w:ascii="Times New Roman" w:hAnsi="Times New Roman" w:cs="Times New Roman"/>
          <w:sz w:val="24"/>
          <w:szCs w:val="24"/>
        </w:rPr>
        <w:t>pilnvarojuma sniegšanas nepieciešamību</w:t>
      </w:r>
      <w:r w:rsidR="00F30040" w:rsidRPr="009409ED">
        <w:rPr>
          <w:rFonts w:ascii="Times New Roman" w:hAnsi="Times New Roman" w:cs="Times New Roman"/>
          <w:sz w:val="24"/>
          <w:szCs w:val="24"/>
        </w:rPr>
        <w:t xml:space="preserve"> esošajām i</w:t>
      </w:r>
      <w:r w:rsidRPr="009409ED">
        <w:rPr>
          <w:rFonts w:ascii="Times New Roman" w:hAnsi="Times New Roman" w:cs="Times New Roman"/>
          <w:sz w:val="24"/>
          <w:szCs w:val="24"/>
        </w:rPr>
        <w:t>estādēm, kā arī citu mehānismu izstrādes nepieciešamību</w:t>
      </w:r>
      <w:r w:rsidR="00F30040" w:rsidRPr="009409ED">
        <w:rPr>
          <w:rFonts w:ascii="Times New Roman" w:hAnsi="Times New Roman" w:cs="Times New Roman"/>
          <w:sz w:val="24"/>
          <w:szCs w:val="24"/>
        </w:rPr>
        <w:t xml:space="preserve"> to aktivitāšu koordinēšanai, k</w:t>
      </w:r>
      <w:r w:rsidR="002D3CAD" w:rsidRPr="009409ED">
        <w:rPr>
          <w:rFonts w:ascii="Times New Roman" w:hAnsi="Times New Roman" w:cs="Times New Roman"/>
          <w:sz w:val="24"/>
          <w:szCs w:val="24"/>
        </w:rPr>
        <w:t xml:space="preserve">as </w:t>
      </w:r>
      <w:r w:rsidR="009F7755">
        <w:rPr>
          <w:rFonts w:ascii="Times New Roman" w:hAnsi="Times New Roman" w:cs="Times New Roman"/>
          <w:sz w:val="24"/>
          <w:szCs w:val="24"/>
        </w:rPr>
        <w:t>saistītas ar kultūras vērtību</w:t>
      </w:r>
      <w:r w:rsidR="00F30040" w:rsidRPr="009409ED">
        <w:rPr>
          <w:rFonts w:ascii="Times New Roman" w:hAnsi="Times New Roman" w:cs="Times New Roman"/>
          <w:sz w:val="24"/>
          <w:szCs w:val="24"/>
        </w:rPr>
        <w:t xml:space="preserve"> aizsardzību</w:t>
      </w:r>
      <w:r w:rsidRPr="009409ED">
        <w:rPr>
          <w:rFonts w:ascii="Times New Roman" w:hAnsi="Times New Roman" w:cs="Times New Roman"/>
          <w:sz w:val="24"/>
          <w:szCs w:val="24"/>
        </w:rPr>
        <w:t>.</w:t>
      </w:r>
    </w:p>
    <w:p w14:paraId="5F6ED4B5" w14:textId="44CABAB1" w:rsidR="009305E2" w:rsidRDefault="00323C0F" w:rsidP="009409ED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Ņ</w:t>
      </w:r>
      <w:r w:rsidRPr="009305E2">
        <w:rPr>
          <w:rFonts w:ascii="Times New Roman" w:hAnsi="Times New Roman" w:cs="Times New Roman"/>
          <w:sz w:val="24"/>
          <w:szCs w:val="24"/>
        </w:rPr>
        <w:t>emot vērā pašreizējo Tieslietu ministrijas rīcībā esošo informāciju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305E2" w:rsidRPr="009305E2">
        <w:rPr>
          <w:rFonts w:ascii="Times New Roman" w:hAnsi="Times New Roman" w:cs="Times New Roman"/>
          <w:sz w:val="24"/>
          <w:szCs w:val="24"/>
        </w:rPr>
        <w:t>Konvencijas normu ieviešana Latvijas Republikas normatīvajos aktos un attiecīgo grozījumu izdarīšana KL, LAPK, likumā "Par kultūras pieminekļu aizsardzību" un citos normatīvajos aktos neradīs ietekmi uz valsts budžetu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5E2" w:rsidRPr="00930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201C5" w14:textId="2454AC9D" w:rsidR="00044789" w:rsidRPr="009409ED" w:rsidRDefault="00044789" w:rsidP="009409ED">
      <w:pPr>
        <w:pStyle w:val="Bezatstarpm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>Ņemot vērā iepriekš minēto, Tieslietu ministrija uzska</w:t>
      </w:r>
      <w:r w:rsidR="003119D7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>ta, ka pievienošanās Konvencija</w:t>
      </w:r>
      <w:r w:rsidR="00A14473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3119D7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dotu nozīmīgu pienesumu Latvijas n</w:t>
      </w:r>
      <w:r w:rsidR="006D6D1A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ormatīvā regulējuma </w:t>
      </w:r>
      <w:r w:rsidR="00830839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pilnveidošanai un attīstībai </w:t>
      </w:r>
      <w:r w:rsidR="00115868">
        <w:rPr>
          <w:rFonts w:ascii="Times New Roman" w:eastAsia="Times New Roman" w:hAnsi="Times New Roman" w:cs="Times New Roman"/>
          <w:sz w:val="24"/>
          <w:szCs w:val="24"/>
          <w:lang w:eastAsia="en-US"/>
        </w:rPr>
        <w:t>cīņā pret kultūras vērtību</w:t>
      </w:r>
      <w:r w:rsidR="00F30040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iznīcināšanu un </w:t>
      </w:r>
      <w:r w:rsidR="006D6D1A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kultūras </w:t>
      </w:r>
      <w:r w:rsidR="00115868">
        <w:rPr>
          <w:rFonts w:ascii="Times New Roman" w:eastAsia="Times New Roman" w:hAnsi="Times New Roman" w:cs="Times New Roman"/>
          <w:sz w:val="24"/>
          <w:szCs w:val="24"/>
          <w:lang w:eastAsia="en-US"/>
        </w:rPr>
        <w:t>vērtību</w:t>
      </w:r>
      <w:r w:rsidR="006D6D1A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30839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nelikumīgu </w:t>
      </w:r>
      <w:r w:rsidR="003119D7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>tirdzniecīb</w:t>
      </w:r>
      <w:r w:rsidR="00830839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="00627DC3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>. Tāpēc, lai uzsāktu pievienošanās procesu un parakstītu Konvenciju, nepieciešams saņemt pilnvarojumu</w:t>
      </w:r>
      <w:r w:rsidR="009409ED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</w:t>
      </w:r>
      <w:r w:rsidR="008F65DD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>ieslietu ministram parakstīt Konvenciju</w:t>
      </w:r>
      <w:r w:rsidR="00627DC3" w:rsidRPr="009409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4DAAD030" w14:textId="77777777" w:rsidR="00044789" w:rsidRPr="00924035" w:rsidRDefault="00044789" w:rsidP="007B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D019150" w14:textId="77777777" w:rsidR="00B66972" w:rsidRPr="00C65B55" w:rsidRDefault="00B66972" w:rsidP="00B6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075AB" w14:textId="77777777" w:rsidR="009409ED" w:rsidRDefault="00492628" w:rsidP="00B6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Tieslietu ministrs</w:t>
      </w:r>
      <w:r w:rsidR="009409ED">
        <w:rPr>
          <w:rFonts w:ascii="Times New Roman" w:hAnsi="Times New Roman" w:cs="Times New Roman"/>
          <w:sz w:val="24"/>
          <w:szCs w:val="24"/>
        </w:rPr>
        <w:tab/>
      </w:r>
      <w:r w:rsidR="009409ED">
        <w:rPr>
          <w:rFonts w:ascii="Times New Roman" w:hAnsi="Times New Roman" w:cs="Times New Roman"/>
          <w:sz w:val="24"/>
          <w:szCs w:val="24"/>
        </w:rPr>
        <w:tab/>
      </w:r>
      <w:r w:rsidR="009409ED">
        <w:rPr>
          <w:rFonts w:ascii="Times New Roman" w:hAnsi="Times New Roman" w:cs="Times New Roman"/>
          <w:sz w:val="24"/>
          <w:szCs w:val="24"/>
        </w:rPr>
        <w:tab/>
      </w:r>
      <w:r w:rsidR="009409ED">
        <w:rPr>
          <w:rFonts w:ascii="Times New Roman" w:hAnsi="Times New Roman" w:cs="Times New Roman"/>
          <w:sz w:val="24"/>
          <w:szCs w:val="24"/>
        </w:rPr>
        <w:tab/>
      </w:r>
      <w:r w:rsidR="009409ED">
        <w:rPr>
          <w:rFonts w:ascii="Times New Roman" w:hAnsi="Times New Roman" w:cs="Times New Roman"/>
          <w:sz w:val="24"/>
          <w:szCs w:val="24"/>
        </w:rPr>
        <w:tab/>
      </w:r>
      <w:r w:rsidR="009409ED">
        <w:rPr>
          <w:rFonts w:ascii="Times New Roman" w:hAnsi="Times New Roman" w:cs="Times New Roman"/>
          <w:sz w:val="24"/>
          <w:szCs w:val="24"/>
        </w:rPr>
        <w:tab/>
      </w:r>
      <w:r w:rsidR="009409ED">
        <w:rPr>
          <w:rFonts w:ascii="Times New Roman" w:hAnsi="Times New Roman" w:cs="Times New Roman"/>
          <w:sz w:val="24"/>
          <w:szCs w:val="24"/>
        </w:rPr>
        <w:tab/>
      </w:r>
      <w:r w:rsidR="009409ED">
        <w:rPr>
          <w:rFonts w:ascii="Times New Roman" w:hAnsi="Times New Roman" w:cs="Times New Roman"/>
          <w:sz w:val="24"/>
          <w:szCs w:val="24"/>
        </w:rPr>
        <w:tab/>
      </w:r>
      <w:r w:rsidR="009409ED" w:rsidRPr="00C65B55">
        <w:rPr>
          <w:rFonts w:ascii="Times New Roman" w:hAnsi="Times New Roman" w:cs="Times New Roman"/>
          <w:sz w:val="24"/>
          <w:szCs w:val="24"/>
        </w:rPr>
        <w:t>Dzintars Rasnačs</w:t>
      </w:r>
    </w:p>
    <w:p w14:paraId="4E1EDF29" w14:textId="77777777" w:rsidR="009409ED" w:rsidRDefault="009409ED" w:rsidP="00B6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41106" w14:textId="77777777" w:rsidR="000C07D5" w:rsidRDefault="000C07D5" w:rsidP="00B6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DC096" w14:textId="77777777" w:rsidR="009409ED" w:rsidRDefault="009409ED" w:rsidP="00B6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14:paraId="2A02172E" w14:textId="19256ED4" w:rsidR="00B66972" w:rsidRDefault="008B2A0C" w:rsidP="00B6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tieslietu ministrs</w:t>
      </w:r>
      <w:r w:rsidR="000C07D5">
        <w:rPr>
          <w:rFonts w:ascii="Times New Roman" w:hAnsi="Times New Roman" w:cs="Times New Roman"/>
          <w:sz w:val="24"/>
          <w:szCs w:val="24"/>
        </w:rPr>
        <w:tab/>
      </w:r>
      <w:r w:rsidR="000C07D5">
        <w:rPr>
          <w:rFonts w:ascii="Times New Roman" w:hAnsi="Times New Roman" w:cs="Times New Roman"/>
          <w:sz w:val="24"/>
          <w:szCs w:val="24"/>
        </w:rPr>
        <w:tab/>
      </w:r>
      <w:r w:rsidR="000C07D5">
        <w:rPr>
          <w:rFonts w:ascii="Times New Roman" w:hAnsi="Times New Roman" w:cs="Times New Roman"/>
          <w:sz w:val="24"/>
          <w:szCs w:val="24"/>
        </w:rPr>
        <w:tab/>
      </w:r>
      <w:r w:rsidR="000C07D5">
        <w:rPr>
          <w:rFonts w:ascii="Times New Roman" w:hAnsi="Times New Roman" w:cs="Times New Roman"/>
          <w:sz w:val="24"/>
          <w:szCs w:val="24"/>
        </w:rPr>
        <w:tab/>
      </w:r>
      <w:r w:rsidR="000C07D5">
        <w:rPr>
          <w:rFonts w:ascii="Times New Roman" w:hAnsi="Times New Roman" w:cs="Times New Roman"/>
          <w:sz w:val="24"/>
          <w:szCs w:val="24"/>
        </w:rPr>
        <w:tab/>
      </w:r>
      <w:r w:rsidR="000C0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5B55">
        <w:rPr>
          <w:rFonts w:ascii="Times New Roman" w:hAnsi="Times New Roman" w:cs="Times New Roman"/>
          <w:sz w:val="24"/>
          <w:szCs w:val="24"/>
        </w:rPr>
        <w:t>Dzintars Rasnačs</w:t>
      </w:r>
    </w:p>
    <w:p w14:paraId="2D400DA3" w14:textId="77777777" w:rsidR="007B5993" w:rsidRPr="00C65B55" w:rsidRDefault="007B5993" w:rsidP="00B6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7FC76" w14:textId="77777777" w:rsidR="00017B59" w:rsidRDefault="00017B59" w:rsidP="00B6697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72CD49B" w14:textId="16E51E93" w:rsidR="00BD3B3D" w:rsidRDefault="00504D42" w:rsidP="00945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Sauša</w:t>
      </w:r>
      <w:r w:rsidR="008B2A0C">
        <w:rPr>
          <w:rFonts w:ascii="Times New Roman" w:hAnsi="Times New Roman" w:cs="Times New Roman"/>
          <w:sz w:val="20"/>
          <w:szCs w:val="20"/>
        </w:rPr>
        <w:t xml:space="preserve"> </w:t>
      </w:r>
      <w:r w:rsidR="00B66972" w:rsidRPr="00C65B55">
        <w:rPr>
          <w:rFonts w:ascii="Times New Roman" w:hAnsi="Times New Roman" w:cs="Times New Roman"/>
          <w:sz w:val="20"/>
          <w:szCs w:val="20"/>
        </w:rPr>
        <w:t>6703</w:t>
      </w:r>
      <w:r>
        <w:rPr>
          <w:rFonts w:ascii="Times New Roman" w:hAnsi="Times New Roman" w:cs="Times New Roman"/>
          <w:sz w:val="20"/>
          <w:szCs w:val="20"/>
        </w:rPr>
        <w:t>6931</w:t>
      </w:r>
    </w:p>
    <w:p w14:paraId="07C99A6B" w14:textId="75B2D01E" w:rsidR="00671922" w:rsidRPr="00945100" w:rsidRDefault="002F04FA" w:rsidP="00945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52748" w:rsidRPr="00140033">
          <w:rPr>
            <w:rStyle w:val="Hipersaite"/>
            <w:rFonts w:ascii="Times New Roman" w:hAnsi="Times New Roman" w:cs="Times New Roman"/>
            <w:sz w:val="20"/>
            <w:szCs w:val="20"/>
          </w:rPr>
          <w:t>Dace.Sausa@tm.gov.lv</w:t>
        </w:r>
      </w:hyperlink>
    </w:p>
    <w:sectPr w:rsidR="00671922" w:rsidRPr="00945100" w:rsidSect="001B0D4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9B8C" w14:textId="77777777" w:rsidR="00F16751" w:rsidRDefault="00F16751" w:rsidP="00294459">
      <w:pPr>
        <w:spacing w:after="0" w:line="240" w:lineRule="auto"/>
      </w:pPr>
      <w:r>
        <w:separator/>
      </w:r>
    </w:p>
  </w:endnote>
  <w:endnote w:type="continuationSeparator" w:id="0">
    <w:p w14:paraId="2B1F5687" w14:textId="77777777" w:rsidR="00F16751" w:rsidRDefault="00F16751" w:rsidP="0029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FAE8" w14:textId="77777777" w:rsidR="00293566" w:rsidRDefault="00293566" w:rsidP="001F2F1A">
    <w:pPr>
      <w:pStyle w:val="Nosaukums"/>
      <w:jc w:val="both"/>
      <w:outlineLvl w:val="0"/>
      <w:rPr>
        <w:rFonts w:eastAsiaTheme="minorEastAsia"/>
        <w:sz w:val="20"/>
        <w:szCs w:val="20"/>
      </w:rPr>
    </w:pPr>
  </w:p>
  <w:p w14:paraId="0DB0FE19" w14:textId="2FDFEE14" w:rsidR="002D2D4C" w:rsidRPr="00954E24" w:rsidRDefault="00E84A23" w:rsidP="001B0D48">
    <w:pPr>
      <w:pStyle w:val="Nosaukums"/>
      <w:jc w:val="both"/>
      <w:outlineLvl w:val="0"/>
    </w:pPr>
    <w:r>
      <w:rPr>
        <w:sz w:val="20"/>
        <w:szCs w:val="20"/>
      </w:rPr>
      <w:t>TMzin_</w:t>
    </w:r>
    <w:r w:rsidR="00CE3D07">
      <w:rPr>
        <w:sz w:val="20"/>
        <w:szCs w:val="20"/>
      </w:rPr>
      <w:t>25</w:t>
    </w:r>
    <w:r w:rsidR="00090AA6">
      <w:rPr>
        <w:sz w:val="20"/>
        <w:szCs w:val="20"/>
      </w:rPr>
      <w:t>09</w:t>
    </w:r>
    <w:r w:rsidR="00293566" w:rsidRPr="00293566">
      <w:rPr>
        <w:sz w:val="20"/>
        <w:szCs w:val="20"/>
      </w:rPr>
      <w:t>17_KPkonv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112D" w14:textId="77777777" w:rsidR="005C1DBF" w:rsidRDefault="005C1DBF" w:rsidP="005C1DBF">
    <w:pPr>
      <w:pStyle w:val="Nosaukums"/>
      <w:jc w:val="both"/>
      <w:outlineLvl w:val="0"/>
      <w:rPr>
        <w:rFonts w:eastAsiaTheme="minorEastAsia"/>
        <w:sz w:val="20"/>
        <w:szCs w:val="20"/>
      </w:rPr>
    </w:pPr>
  </w:p>
  <w:p w14:paraId="79F34ED4" w14:textId="606EE0D8" w:rsidR="005C1DBF" w:rsidRDefault="005C1DBF" w:rsidP="005C1DBF">
    <w:pPr>
      <w:pStyle w:val="Nosaukums"/>
      <w:jc w:val="both"/>
      <w:outlineLvl w:val="0"/>
    </w:pPr>
    <w:r>
      <w:rPr>
        <w:sz w:val="20"/>
        <w:szCs w:val="20"/>
      </w:rPr>
      <w:t>TMzin_</w:t>
    </w:r>
    <w:r w:rsidR="00CE3D07">
      <w:rPr>
        <w:sz w:val="20"/>
        <w:szCs w:val="20"/>
      </w:rPr>
      <w:t>25</w:t>
    </w:r>
    <w:r w:rsidR="00090AA6">
      <w:rPr>
        <w:sz w:val="20"/>
        <w:szCs w:val="20"/>
      </w:rPr>
      <w:t>09</w:t>
    </w:r>
    <w:r w:rsidRPr="00293566">
      <w:rPr>
        <w:sz w:val="20"/>
        <w:szCs w:val="20"/>
      </w:rPr>
      <w:t>17_KPkonv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53B7" w14:textId="77777777" w:rsidR="00F16751" w:rsidRDefault="00F16751" w:rsidP="00294459">
      <w:pPr>
        <w:spacing w:after="0" w:line="240" w:lineRule="auto"/>
      </w:pPr>
      <w:r>
        <w:separator/>
      </w:r>
    </w:p>
  </w:footnote>
  <w:footnote w:type="continuationSeparator" w:id="0">
    <w:p w14:paraId="2B60405C" w14:textId="77777777" w:rsidR="00F16751" w:rsidRDefault="00F16751" w:rsidP="00294459">
      <w:pPr>
        <w:spacing w:after="0" w:line="240" w:lineRule="auto"/>
      </w:pPr>
      <w:r>
        <w:continuationSeparator/>
      </w:r>
    </w:p>
  </w:footnote>
  <w:footnote w:id="1">
    <w:p w14:paraId="0C0FE091" w14:textId="237C8FF6" w:rsidR="00FC1C91" w:rsidRPr="00FC1C91" w:rsidRDefault="00FC1C91" w:rsidP="001B0D48">
      <w:pPr>
        <w:pStyle w:val="Vresteksts"/>
        <w:jc w:val="both"/>
        <w:rPr>
          <w:rFonts w:ascii="Times New Roman" w:hAnsi="Times New Roman" w:cs="Times New Roman"/>
        </w:rPr>
      </w:pPr>
      <w:r w:rsidRPr="00FC1C91">
        <w:rPr>
          <w:rStyle w:val="Vresatsauce"/>
          <w:rFonts w:ascii="Times New Roman" w:hAnsi="Times New Roman" w:cs="Times New Roman"/>
        </w:rPr>
        <w:footnoteRef/>
      </w:r>
      <w:r w:rsidRPr="00FC1C91">
        <w:rPr>
          <w:rFonts w:ascii="Times New Roman" w:hAnsi="Times New Roman" w:cs="Times New Roman"/>
        </w:rPr>
        <w:t xml:space="preserve"> Saraksts ar Eiropas Padomes Konvenciju par noziedzīgiem nodarījumiem, kas s</w:t>
      </w:r>
      <w:r w:rsidR="00FB1340">
        <w:rPr>
          <w:rFonts w:ascii="Times New Roman" w:hAnsi="Times New Roman" w:cs="Times New Roman"/>
        </w:rPr>
        <w:t>aistīti ar kultūras vērtībām</w:t>
      </w:r>
      <w:r w:rsidR="008E750C">
        <w:rPr>
          <w:rFonts w:ascii="Times New Roman" w:hAnsi="Times New Roman" w:cs="Times New Roman"/>
        </w:rPr>
        <w:t>,</w:t>
      </w:r>
      <w:r w:rsidRPr="00FC1C91">
        <w:rPr>
          <w:rFonts w:ascii="Times New Roman" w:hAnsi="Times New Roman" w:cs="Times New Roman"/>
        </w:rPr>
        <w:t xml:space="preserve"> parakstījušām valstīm ir pieejams: https://www.coe.int/en/web/conventions/full-list/-/conventions/treaty/221/signatures?p_auth=2m63KpRw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451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7D4E36" w14:textId="57D08901" w:rsidR="00ED279A" w:rsidRPr="00ED279A" w:rsidRDefault="00ED279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27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27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27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4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27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2E1F98" w14:textId="77777777" w:rsidR="00ED279A" w:rsidRDefault="00ED279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080"/>
    <w:multiLevelType w:val="hybridMultilevel"/>
    <w:tmpl w:val="BAE2FD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E2BB1"/>
    <w:multiLevelType w:val="hybridMultilevel"/>
    <w:tmpl w:val="108E5F88"/>
    <w:lvl w:ilvl="0" w:tplc="5FC478B2">
      <w:start w:val="1"/>
      <w:numFmt w:val="decimal"/>
      <w:lvlText w:val="%1)"/>
      <w:lvlJc w:val="left"/>
      <w:pPr>
        <w:ind w:left="113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54" w:hanging="360"/>
      </w:pPr>
    </w:lvl>
    <w:lvl w:ilvl="2" w:tplc="0426001B" w:tentative="1">
      <w:start w:val="1"/>
      <w:numFmt w:val="lowerRoman"/>
      <w:lvlText w:val="%3."/>
      <w:lvlJc w:val="right"/>
      <w:pPr>
        <w:ind w:left="2574" w:hanging="180"/>
      </w:pPr>
    </w:lvl>
    <w:lvl w:ilvl="3" w:tplc="0426000F" w:tentative="1">
      <w:start w:val="1"/>
      <w:numFmt w:val="decimal"/>
      <w:lvlText w:val="%4."/>
      <w:lvlJc w:val="left"/>
      <w:pPr>
        <w:ind w:left="3294" w:hanging="360"/>
      </w:pPr>
    </w:lvl>
    <w:lvl w:ilvl="4" w:tplc="04260019" w:tentative="1">
      <w:start w:val="1"/>
      <w:numFmt w:val="lowerLetter"/>
      <w:lvlText w:val="%5."/>
      <w:lvlJc w:val="left"/>
      <w:pPr>
        <w:ind w:left="4014" w:hanging="360"/>
      </w:pPr>
    </w:lvl>
    <w:lvl w:ilvl="5" w:tplc="0426001B" w:tentative="1">
      <w:start w:val="1"/>
      <w:numFmt w:val="lowerRoman"/>
      <w:lvlText w:val="%6."/>
      <w:lvlJc w:val="right"/>
      <w:pPr>
        <w:ind w:left="4734" w:hanging="180"/>
      </w:pPr>
    </w:lvl>
    <w:lvl w:ilvl="6" w:tplc="0426000F" w:tentative="1">
      <w:start w:val="1"/>
      <w:numFmt w:val="decimal"/>
      <w:lvlText w:val="%7."/>
      <w:lvlJc w:val="left"/>
      <w:pPr>
        <w:ind w:left="5454" w:hanging="360"/>
      </w:pPr>
    </w:lvl>
    <w:lvl w:ilvl="7" w:tplc="04260019" w:tentative="1">
      <w:start w:val="1"/>
      <w:numFmt w:val="lowerLetter"/>
      <w:lvlText w:val="%8."/>
      <w:lvlJc w:val="left"/>
      <w:pPr>
        <w:ind w:left="6174" w:hanging="360"/>
      </w:pPr>
    </w:lvl>
    <w:lvl w:ilvl="8" w:tplc="042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7BEB43A0"/>
    <w:multiLevelType w:val="hybridMultilevel"/>
    <w:tmpl w:val="23E451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72"/>
    <w:rsid w:val="000000DF"/>
    <w:rsid w:val="00006A60"/>
    <w:rsid w:val="00007EA1"/>
    <w:rsid w:val="000126EF"/>
    <w:rsid w:val="00015E4F"/>
    <w:rsid w:val="000164B7"/>
    <w:rsid w:val="00017B59"/>
    <w:rsid w:val="000279C9"/>
    <w:rsid w:val="00041E10"/>
    <w:rsid w:val="00042780"/>
    <w:rsid w:val="00044789"/>
    <w:rsid w:val="00044B84"/>
    <w:rsid w:val="0004560C"/>
    <w:rsid w:val="00045C2D"/>
    <w:rsid w:val="0005149B"/>
    <w:rsid w:val="00062FC7"/>
    <w:rsid w:val="00063713"/>
    <w:rsid w:val="00066AE8"/>
    <w:rsid w:val="00067E89"/>
    <w:rsid w:val="00067FDE"/>
    <w:rsid w:val="00090AA6"/>
    <w:rsid w:val="000924F8"/>
    <w:rsid w:val="00092CBF"/>
    <w:rsid w:val="00092D98"/>
    <w:rsid w:val="00094BB7"/>
    <w:rsid w:val="000952D1"/>
    <w:rsid w:val="00096292"/>
    <w:rsid w:val="000A1E1B"/>
    <w:rsid w:val="000A5191"/>
    <w:rsid w:val="000B3761"/>
    <w:rsid w:val="000B6CA7"/>
    <w:rsid w:val="000C03AE"/>
    <w:rsid w:val="000C07D5"/>
    <w:rsid w:val="000E0834"/>
    <w:rsid w:val="000E0F13"/>
    <w:rsid w:val="000E517A"/>
    <w:rsid w:val="000E63B4"/>
    <w:rsid w:val="000F54D1"/>
    <w:rsid w:val="001112AD"/>
    <w:rsid w:val="00113081"/>
    <w:rsid w:val="00115868"/>
    <w:rsid w:val="00116687"/>
    <w:rsid w:val="00130E51"/>
    <w:rsid w:val="00142967"/>
    <w:rsid w:val="00142B2E"/>
    <w:rsid w:val="0014424F"/>
    <w:rsid w:val="00153CBB"/>
    <w:rsid w:val="00161C28"/>
    <w:rsid w:val="0016327D"/>
    <w:rsid w:val="00172929"/>
    <w:rsid w:val="00184BB9"/>
    <w:rsid w:val="001934BC"/>
    <w:rsid w:val="00193531"/>
    <w:rsid w:val="001953BF"/>
    <w:rsid w:val="001A6279"/>
    <w:rsid w:val="001B0D48"/>
    <w:rsid w:val="001B2749"/>
    <w:rsid w:val="001B77D2"/>
    <w:rsid w:val="001C5694"/>
    <w:rsid w:val="001D0019"/>
    <w:rsid w:val="001D354A"/>
    <w:rsid w:val="001D5C70"/>
    <w:rsid w:val="001D5D6D"/>
    <w:rsid w:val="001D6E5D"/>
    <w:rsid w:val="001D72E5"/>
    <w:rsid w:val="001E0AC4"/>
    <w:rsid w:val="001E3000"/>
    <w:rsid w:val="001E7CA8"/>
    <w:rsid w:val="00202A4A"/>
    <w:rsid w:val="00203318"/>
    <w:rsid w:val="00205E86"/>
    <w:rsid w:val="00210F1C"/>
    <w:rsid w:val="00211604"/>
    <w:rsid w:val="002121FB"/>
    <w:rsid w:val="00213FD3"/>
    <w:rsid w:val="00215164"/>
    <w:rsid w:val="00215792"/>
    <w:rsid w:val="002214C7"/>
    <w:rsid w:val="002252E6"/>
    <w:rsid w:val="002316CD"/>
    <w:rsid w:val="002343C6"/>
    <w:rsid w:val="00234707"/>
    <w:rsid w:val="002351B6"/>
    <w:rsid w:val="00236352"/>
    <w:rsid w:val="00236B1D"/>
    <w:rsid w:val="00236FF0"/>
    <w:rsid w:val="00242064"/>
    <w:rsid w:val="00245363"/>
    <w:rsid w:val="002467D9"/>
    <w:rsid w:val="00247E03"/>
    <w:rsid w:val="00254FE0"/>
    <w:rsid w:val="00257810"/>
    <w:rsid w:val="002603F1"/>
    <w:rsid w:val="002605FB"/>
    <w:rsid w:val="0026556B"/>
    <w:rsid w:val="002733AA"/>
    <w:rsid w:val="0028214E"/>
    <w:rsid w:val="00285297"/>
    <w:rsid w:val="0029276C"/>
    <w:rsid w:val="00293566"/>
    <w:rsid w:val="00294459"/>
    <w:rsid w:val="0029743A"/>
    <w:rsid w:val="002A05AD"/>
    <w:rsid w:val="002A7959"/>
    <w:rsid w:val="002B20A4"/>
    <w:rsid w:val="002B2CA4"/>
    <w:rsid w:val="002C2B6D"/>
    <w:rsid w:val="002C41A0"/>
    <w:rsid w:val="002C4F92"/>
    <w:rsid w:val="002D000D"/>
    <w:rsid w:val="002D3CAD"/>
    <w:rsid w:val="002D68B3"/>
    <w:rsid w:val="002D6DE8"/>
    <w:rsid w:val="002E05E2"/>
    <w:rsid w:val="002E7867"/>
    <w:rsid w:val="002E7D70"/>
    <w:rsid w:val="002F04FA"/>
    <w:rsid w:val="0030472C"/>
    <w:rsid w:val="0030650D"/>
    <w:rsid w:val="003119D7"/>
    <w:rsid w:val="0031335E"/>
    <w:rsid w:val="00313BDA"/>
    <w:rsid w:val="00316489"/>
    <w:rsid w:val="003164ED"/>
    <w:rsid w:val="0032051B"/>
    <w:rsid w:val="00323C0F"/>
    <w:rsid w:val="00326BEC"/>
    <w:rsid w:val="00330059"/>
    <w:rsid w:val="003308A3"/>
    <w:rsid w:val="00342394"/>
    <w:rsid w:val="00347534"/>
    <w:rsid w:val="00357A3D"/>
    <w:rsid w:val="0036124F"/>
    <w:rsid w:val="00375AC7"/>
    <w:rsid w:val="0038539A"/>
    <w:rsid w:val="00391592"/>
    <w:rsid w:val="0039776E"/>
    <w:rsid w:val="003A1408"/>
    <w:rsid w:val="003A2327"/>
    <w:rsid w:val="003A48EB"/>
    <w:rsid w:val="003C610C"/>
    <w:rsid w:val="0040283D"/>
    <w:rsid w:val="004038E0"/>
    <w:rsid w:val="0040763F"/>
    <w:rsid w:val="00416256"/>
    <w:rsid w:val="00423AC4"/>
    <w:rsid w:val="00427BFC"/>
    <w:rsid w:val="00430E56"/>
    <w:rsid w:val="00441A6D"/>
    <w:rsid w:val="004453E8"/>
    <w:rsid w:val="00445BD9"/>
    <w:rsid w:val="00453386"/>
    <w:rsid w:val="004556CB"/>
    <w:rsid w:val="0045721D"/>
    <w:rsid w:val="00463D6C"/>
    <w:rsid w:val="004717CF"/>
    <w:rsid w:val="004860DC"/>
    <w:rsid w:val="0048687E"/>
    <w:rsid w:val="00491046"/>
    <w:rsid w:val="00491BF6"/>
    <w:rsid w:val="004924CA"/>
    <w:rsid w:val="00492628"/>
    <w:rsid w:val="00493918"/>
    <w:rsid w:val="00494812"/>
    <w:rsid w:val="00494EDA"/>
    <w:rsid w:val="004976A0"/>
    <w:rsid w:val="004A2BE8"/>
    <w:rsid w:val="004B17F6"/>
    <w:rsid w:val="004B24F5"/>
    <w:rsid w:val="004D0BA0"/>
    <w:rsid w:val="004D368F"/>
    <w:rsid w:val="004D42B6"/>
    <w:rsid w:val="004D5E7C"/>
    <w:rsid w:val="004E3890"/>
    <w:rsid w:val="004E533E"/>
    <w:rsid w:val="004E547C"/>
    <w:rsid w:val="004E613C"/>
    <w:rsid w:val="004E647E"/>
    <w:rsid w:val="004F00B8"/>
    <w:rsid w:val="004F094A"/>
    <w:rsid w:val="004F4664"/>
    <w:rsid w:val="00504D42"/>
    <w:rsid w:val="00504DCD"/>
    <w:rsid w:val="005167FC"/>
    <w:rsid w:val="00540C59"/>
    <w:rsid w:val="00544DE5"/>
    <w:rsid w:val="00550212"/>
    <w:rsid w:val="00550F84"/>
    <w:rsid w:val="00552618"/>
    <w:rsid w:val="00552AB4"/>
    <w:rsid w:val="00554D26"/>
    <w:rsid w:val="0055726E"/>
    <w:rsid w:val="0057153E"/>
    <w:rsid w:val="00577441"/>
    <w:rsid w:val="005811AD"/>
    <w:rsid w:val="00596119"/>
    <w:rsid w:val="005A0501"/>
    <w:rsid w:val="005A5677"/>
    <w:rsid w:val="005A6D18"/>
    <w:rsid w:val="005B1291"/>
    <w:rsid w:val="005B38A8"/>
    <w:rsid w:val="005C178A"/>
    <w:rsid w:val="005C1DBF"/>
    <w:rsid w:val="005D56B3"/>
    <w:rsid w:val="005E08E0"/>
    <w:rsid w:val="005E1053"/>
    <w:rsid w:val="005E25BA"/>
    <w:rsid w:val="005E42C1"/>
    <w:rsid w:val="005E7E94"/>
    <w:rsid w:val="005F1856"/>
    <w:rsid w:val="00605F72"/>
    <w:rsid w:val="006136C3"/>
    <w:rsid w:val="006268DD"/>
    <w:rsid w:val="00627DC3"/>
    <w:rsid w:val="00632DBE"/>
    <w:rsid w:val="00635E52"/>
    <w:rsid w:val="006377A8"/>
    <w:rsid w:val="0064264F"/>
    <w:rsid w:val="0064381C"/>
    <w:rsid w:val="00653035"/>
    <w:rsid w:val="0065334A"/>
    <w:rsid w:val="00655463"/>
    <w:rsid w:val="00665822"/>
    <w:rsid w:val="00666A6B"/>
    <w:rsid w:val="00671922"/>
    <w:rsid w:val="00671E0C"/>
    <w:rsid w:val="00671F3F"/>
    <w:rsid w:val="00674113"/>
    <w:rsid w:val="00680FC7"/>
    <w:rsid w:val="00681005"/>
    <w:rsid w:val="006A480F"/>
    <w:rsid w:val="006A69A4"/>
    <w:rsid w:val="006A798B"/>
    <w:rsid w:val="006B1572"/>
    <w:rsid w:val="006B4872"/>
    <w:rsid w:val="006B7FCF"/>
    <w:rsid w:val="006C2CBF"/>
    <w:rsid w:val="006C54BC"/>
    <w:rsid w:val="006C6753"/>
    <w:rsid w:val="006D6D1A"/>
    <w:rsid w:val="006D7534"/>
    <w:rsid w:val="006E1566"/>
    <w:rsid w:val="006E59F9"/>
    <w:rsid w:val="00700539"/>
    <w:rsid w:val="00705419"/>
    <w:rsid w:val="007055A7"/>
    <w:rsid w:val="00705FFC"/>
    <w:rsid w:val="007168E1"/>
    <w:rsid w:val="007238CE"/>
    <w:rsid w:val="00724880"/>
    <w:rsid w:val="00727F0B"/>
    <w:rsid w:val="00735767"/>
    <w:rsid w:val="007436A3"/>
    <w:rsid w:val="007438E6"/>
    <w:rsid w:val="00746700"/>
    <w:rsid w:val="00751748"/>
    <w:rsid w:val="00755D0E"/>
    <w:rsid w:val="007565FE"/>
    <w:rsid w:val="0075777A"/>
    <w:rsid w:val="00760541"/>
    <w:rsid w:val="007628A8"/>
    <w:rsid w:val="00764D32"/>
    <w:rsid w:val="007657C9"/>
    <w:rsid w:val="00765AEF"/>
    <w:rsid w:val="0077027F"/>
    <w:rsid w:val="00773E07"/>
    <w:rsid w:val="00783F89"/>
    <w:rsid w:val="00792234"/>
    <w:rsid w:val="007932DE"/>
    <w:rsid w:val="00795B2D"/>
    <w:rsid w:val="00797193"/>
    <w:rsid w:val="007A1BE6"/>
    <w:rsid w:val="007A4472"/>
    <w:rsid w:val="007B5993"/>
    <w:rsid w:val="007C325D"/>
    <w:rsid w:val="007D0A37"/>
    <w:rsid w:val="007D338B"/>
    <w:rsid w:val="007E11FD"/>
    <w:rsid w:val="007E5B21"/>
    <w:rsid w:val="007F1B4B"/>
    <w:rsid w:val="00800756"/>
    <w:rsid w:val="008053C4"/>
    <w:rsid w:val="008132D8"/>
    <w:rsid w:val="0081532C"/>
    <w:rsid w:val="0081558B"/>
    <w:rsid w:val="008240FF"/>
    <w:rsid w:val="00824C59"/>
    <w:rsid w:val="00830839"/>
    <w:rsid w:val="008312BC"/>
    <w:rsid w:val="0083507D"/>
    <w:rsid w:val="00836613"/>
    <w:rsid w:val="00837586"/>
    <w:rsid w:val="008404DA"/>
    <w:rsid w:val="0084192A"/>
    <w:rsid w:val="00843636"/>
    <w:rsid w:val="008444B1"/>
    <w:rsid w:val="008448D6"/>
    <w:rsid w:val="00846702"/>
    <w:rsid w:val="0084750D"/>
    <w:rsid w:val="00852242"/>
    <w:rsid w:val="00852AFF"/>
    <w:rsid w:val="008545C8"/>
    <w:rsid w:val="00856CAC"/>
    <w:rsid w:val="00872EE6"/>
    <w:rsid w:val="00874283"/>
    <w:rsid w:val="00874503"/>
    <w:rsid w:val="008967DE"/>
    <w:rsid w:val="0089751C"/>
    <w:rsid w:val="008B2A0C"/>
    <w:rsid w:val="008B3A1A"/>
    <w:rsid w:val="008B6F3C"/>
    <w:rsid w:val="008C0007"/>
    <w:rsid w:val="008C1327"/>
    <w:rsid w:val="008C26C1"/>
    <w:rsid w:val="008D7FC8"/>
    <w:rsid w:val="008E21E0"/>
    <w:rsid w:val="008E3CF6"/>
    <w:rsid w:val="008E6FED"/>
    <w:rsid w:val="008E750C"/>
    <w:rsid w:val="008F5F12"/>
    <w:rsid w:val="008F610E"/>
    <w:rsid w:val="008F65DD"/>
    <w:rsid w:val="008F7335"/>
    <w:rsid w:val="0090248D"/>
    <w:rsid w:val="00904BEE"/>
    <w:rsid w:val="009072C9"/>
    <w:rsid w:val="009120C8"/>
    <w:rsid w:val="00912176"/>
    <w:rsid w:val="009142C5"/>
    <w:rsid w:val="00914E0A"/>
    <w:rsid w:val="00924035"/>
    <w:rsid w:val="00925FCA"/>
    <w:rsid w:val="009305E2"/>
    <w:rsid w:val="00933D25"/>
    <w:rsid w:val="00935CAD"/>
    <w:rsid w:val="00936081"/>
    <w:rsid w:val="009409ED"/>
    <w:rsid w:val="009439B9"/>
    <w:rsid w:val="00945100"/>
    <w:rsid w:val="009562EB"/>
    <w:rsid w:val="00956993"/>
    <w:rsid w:val="00957FBF"/>
    <w:rsid w:val="009608CB"/>
    <w:rsid w:val="00964C96"/>
    <w:rsid w:val="009806EC"/>
    <w:rsid w:val="00983F03"/>
    <w:rsid w:val="009921FE"/>
    <w:rsid w:val="0099279F"/>
    <w:rsid w:val="0099513B"/>
    <w:rsid w:val="009A549D"/>
    <w:rsid w:val="009A6571"/>
    <w:rsid w:val="009B1288"/>
    <w:rsid w:val="009B1F96"/>
    <w:rsid w:val="009B50D5"/>
    <w:rsid w:val="009B57D4"/>
    <w:rsid w:val="009D037B"/>
    <w:rsid w:val="009D6980"/>
    <w:rsid w:val="009D6A9A"/>
    <w:rsid w:val="009D7B05"/>
    <w:rsid w:val="009F25F1"/>
    <w:rsid w:val="009F452F"/>
    <w:rsid w:val="009F7755"/>
    <w:rsid w:val="00A07902"/>
    <w:rsid w:val="00A14473"/>
    <w:rsid w:val="00A17CCF"/>
    <w:rsid w:val="00A249B7"/>
    <w:rsid w:val="00A475C0"/>
    <w:rsid w:val="00A47780"/>
    <w:rsid w:val="00A53412"/>
    <w:rsid w:val="00A64413"/>
    <w:rsid w:val="00A665AC"/>
    <w:rsid w:val="00A7155C"/>
    <w:rsid w:val="00A718A4"/>
    <w:rsid w:val="00A82E47"/>
    <w:rsid w:val="00A85888"/>
    <w:rsid w:val="00A87C08"/>
    <w:rsid w:val="00AC21F2"/>
    <w:rsid w:val="00AC430E"/>
    <w:rsid w:val="00AC67AA"/>
    <w:rsid w:val="00AD5A43"/>
    <w:rsid w:val="00AD7CE7"/>
    <w:rsid w:val="00AE3406"/>
    <w:rsid w:val="00AE437B"/>
    <w:rsid w:val="00AE43ED"/>
    <w:rsid w:val="00AF0A87"/>
    <w:rsid w:val="00AF70D4"/>
    <w:rsid w:val="00B03F56"/>
    <w:rsid w:val="00B12B70"/>
    <w:rsid w:val="00B24072"/>
    <w:rsid w:val="00B4096E"/>
    <w:rsid w:val="00B46E9A"/>
    <w:rsid w:val="00B5555B"/>
    <w:rsid w:val="00B66972"/>
    <w:rsid w:val="00B7163D"/>
    <w:rsid w:val="00B7313F"/>
    <w:rsid w:val="00B76688"/>
    <w:rsid w:val="00B8709D"/>
    <w:rsid w:val="00B876D4"/>
    <w:rsid w:val="00B87E44"/>
    <w:rsid w:val="00B90E79"/>
    <w:rsid w:val="00B92D9F"/>
    <w:rsid w:val="00B95162"/>
    <w:rsid w:val="00BA1005"/>
    <w:rsid w:val="00BA1008"/>
    <w:rsid w:val="00BA16CA"/>
    <w:rsid w:val="00BA27E6"/>
    <w:rsid w:val="00BA3649"/>
    <w:rsid w:val="00BA45EC"/>
    <w:rsid w:val="00BA66AC"/>
    <w:rsid w:val="00BA691C"/>
    <w:rsid w:val="00BB23EF"/>
    <w:rsid w:val="00BC1D68"/>
    <w:rsid w:val="00BC317E"/>
    <w:rsid w:val="00BC4CC4"/>
    <w:rsid w:val="00BD2127"/>
    <w:rsid w:val="00BD3B3D"/>
    <w:rsid w:val="00BD3C94"/>
    <w:rsid w:val="00BD658B"/>
    <w:rsid w:val="00BE0675"/>
    <w:rsid w:val="00BE322C"/>
    <w:rsid w:val="00BE44CB"/>
    <w:rsid w:val="00BF0784"/>
    <w:rsid w:val="00BF0843"/>
    <w:rsid w:val="00BF1871"/>
    <w:rsid w:val="00BF4D18"/>
    <w:rsid w:val="00C02357"/>
    <w:rsid w:val="00C0251B"/>
    <w:rsid w:val="00C03309"/>
    <w:rsid w:val="00C04B69"/>
    <w:rsid w:val="00C07989"/>
    <w:rsid w:val="00C07BDC"/>
    <w:rsid w:val="00C278D6"/>
    <w:rsid w:val="00C342F9"/>
    <w:rsid w:val="00C34343"/>
    <w:rsid w:val="00C4093E"/>
    <w:rsid w:val="00C41BAA"/>
    <w:rsid w:val="00C45120"/>
    <w:rsid w:val="00C45F66"/>
    <w:rsid w:val="00C46C77"/>
    <w:rsid w:val="00C4712E"/>
    <w:rsid w:val="00C47322"/>
    <w:rsid w:val="00C50388"/>
    <w:rsid w:val="00C51FAE"/>
    <w:rsid w:val="00C52435"/>
    <w:rsid w:val="00C526A8"/>
    <w:rsid w:val="00C546D5"/>
    <w:rsid w:val="00C55C63"/>
    <w:rsid w:val="00C64A94"/>
    <w:rsid w:val="00C65C10"/>
    <w:rsid w:val="00C67024"/>
    <w:rsid w:val="00C70138"/>
    <w:rsid w:val="00C75942"/>
    <w:rsid w:val="00C77C4D"/>
    <w:rsid w:val="00C80718"/>
    <w:rsid w:val="00C8143C"/>
    <w:rsid w:val="00CA0699"/>
    <w:rsid w:val="00CA0744"/>
    <w:rsid w:val="00CA0A71"/>
    <w:rsid w:val="00CA1F64"/>
    <w:rsid w:val="00CA3FD6"/>
    <w:rsid w:val="00CA68A7"/>
    <w:rsid w:val="00CB0976"/>
    <w:rsid w:val="00CB6B6D"/>
    <w:rsid w:val="00CB767D"/>
    <w:rsid w:val="00CC4F59"/>
    <w:rsid w:val="00CD1471"/>
    <w:rsid w:val="00CD5DB4"/>
    <w:rsid w:val="00CE319A"/>
    <w:rsid w:val="00CE3340"/>
    <w:rsid w:val="00CE3D07"/>
    <w:rsid w:val="00CF2F17"/>
    <w:rsid w:val="00D04149"/>
    <w:rsid w:val="00D04E69"/>
    <w:rsid w:val="00D0697E"/>
    <w:rsid w:val="00D1049E"/>
    <w:rsid w:val="00D13E51"/>
    <w:rsid w:val="00D150F1"/>
    <w:rsid w:val="00D17253"/>
    <w:rsid w:val="00D17D0B"/>
    <w:rsid w:val="00D221EA"/>
    <w:rsid w:val="00D301B4"/>
    <w:rsid w:val="00D36F5E"/>
    <w:rsid w:val="00D4148B"/>
    <w:rsid w:val="00D42318"/>
    <w:rsid w:val="00D50C9C"/>
    <w:rsid w:val="00D52748"/>
    <w:rsid w:val="00D56AD3"/>
    <w:rsid w:val="00D60258"/>
    <w:rsid w:val="00D6221A"/>
    <w:rsid w:val="00D635EF"/>
    <w:rsid w:val="00D6425F"/>
    <w:rsid w:val="00D65FB8"/>
    <w:rsid w:val="00D6708C"/>
    <w:rsid w:val="00D679B2"/>
    <w:rsid w:val="00D714BE"/>
    <w:rsid w:val="00D75BC0"/>
    <w:rsid w:val="00D80B1A"/>
    <w:rsid w:val="00D953FA"/>
    <w:rsid w:val="00D956A2"/>
    <w:rsid w:val="00D96B74"/>
    <w:rsid w:val="00DA6126"/>
    <w:rsid w:val="00DB5E67"/>
    <w:rsid w:val="00DB659C"/>
    <w:rsid w:val="00DB72F8"/>
    <w:rsid w:val="00DC52FE"/>
    <w:rsid w:val="00DC6651"/>
    <w:rsid w:val="00DD5E73"/>
    <w:rsid w:val="00DD71F3"/>
    <w:rsid w:val="00DD7DAF"/>
    <w:rsid w:val="00DF0650"/>
    <w:rsid w:val="00DF07EE"/>
    <w:rsid w:val="00DF56D6"/>
    <w:rsid w:val="00E07029"/>
    <w:rsid w:val="00E23F2B"/>
    <w:rsid w:val="00E34003"/>
    <w:rsid w:val="00E42B65"/>
    <w:rsid w:val="00E449E3"/>
    <w:rsid w:val="00E462EE"/>
    <w:rsid w:val="00E505D7"/>
    <w:rsid w:val="00E532BA"/>
    <w:rsid w:val="00E533A4"/>
    <w:rsid w:val="00E604B7"/>
    <w:rsid w:val="00E6258F"/>
    <w:rsid w:val="00E6381F"/>
    <w:rsid w:val="00E63FC5"/>
    <w:rsid w:val="00E64A4C"/>
    <w:rsid w:val="00E658AB"/>
    <w:rsid w:val="00E721FA"/>
    <w:rsid w:val="00E73161"/>
    <w:rsid w:val="00E73A57"/>
    <w:rsid w:val="00E84A23"/>
    <w:rsid w:val="00E86C37"/>
    <w:rsid w:val="00E90B3E"/>
    <w:rsid w:val="00E9327B"/>
    <w:rsid w:val="00E96749"/>
    <w:rsid w:val="00EA2153"/>
    <w:rsid w:val="00EA6F21"/>
    <w:rsid w:val="00EB37C0"/>
    <w:rsid w:val="00EB764C"/>
    <w:rsid w:val="00EC0F31"/>
    <w:rsid w:val="00EC5D65"/>
    <w:rsid w:val="00EC67B1"/>
    <w:rsid w:val="00ED0874"/>
    <w:rsid w:val="00ED1AAD"/>
    <w:rsid w:val="00ED240F"/>
    <w:rsid w:val="00ED279A"/>
    <w:rsid w:val="00EE1839"/>
    <w:rsid w:val="00EE3166"/>
    <w:rsid w:val="00EE3BCF"/>
    <w:rsid w:val="00EE50DD"/>
    <w:rsid w:val="00EE6CF6"/>
    <w:rsid w:val="00EF518C"/>
    <w:rsid w:val="00EF55EA"/>
    <w:rsid w:val="00F008C2"/>
    <w:rsid w:val="00F10E13"/>
    <w:rsid w:val="00F122D0"/>
    <w:rsid w:val="00F1236F"/>
    <w:rsid w:val="00F16751"/>
    <w:rsid w:val="00F20141"/>
    <w:rsid w:val="00F21A01"/>
    <w:rsid w:val="00F275B8"/>
    <w:rsid w:val="00F278C4"/>
    <w:rsid w:val="00F30040"/>
    <w:rsid w:val="00F40F5B"/>
    <w:rsid w:val="00F440C1"/>
    <w:rsid w:val="00F46A8C"/>
    <w:rsid w:val="00F6336A"/>
    <w:rsid w:val="00F65266"/>
    <w:rsid w:val="00F6762B"/>
    <w:rsid w:val="00F67641"/>
    <w:rsid w:val="00F750D1"/>
    <w:rsid w:val="00F76C85"/>
    <w:rsid w:val="00F83725"/>
    <w:rsid w:val="00F83F9F"/>
    <w:rsid w:val="00F9480C"/>
    <w:rsid w:val="00FA19B5"/>
    <w:rsid w:val="00FA3C62"/>
    <w:rsid w:val="00FB124B"/>
    <w:rsid w:val="00FB1340"/>
    <w:rsid w:val="00FB2D54"/>
    <w:rsid w:val="00FB34E9"/>
    <w:rsid w:val="00FB38A3"/>
    <w:rsid w:val="00FC1C91"/>
    <w:rsid w:val="00FC2A82"/>
    <w:rsid w:val="00FC44E7"/>
    <w:rsid w:val="00FC4EE9"/>
    <w:rsid w:val="00FC6367"/>
    <w:rsid w:val="00FC6D76"/>
    <w:rsid w:val="00FE01B6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14E0E3FA"/>
  <w15:docId w15:val="{11CF184B-8C7B-4505-AC0B-61E4669C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24035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669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aukumsRakstz">
    <w:name w:val="Nosaukums Rakstz."/>
    <w:basedOn w:val="Noklusjumarindkopasfonts"/>
    <w:link w:val="Nosaukums"/>
    <w:rsid w:val="00B66972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669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66972"/>
    <w:rPr>
      <w:rFonts w:eastAsiaTheme="minorEastAsia"/>
      <w:lang w:eastAsia="lv-LV"/>
    </w:rPr>
  </w:style>
  <w:style w:type="character" w:styleId="Hipersaite">
    <w:name w:val="Hyperlink"/>
    <w:basedOn w:val="Noklusjumarindkopasfonts"/>
    <w:uiPriority w:val="99"/>
    <w:unhideWhenUsed/>
    <w:rsid w:val="00B6697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94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4459"/>
    <w:rPr>
      <w:rFonts w:eastAsiaTheme="minorEastAsia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024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0248D"/>
    <w:rPr>
      <w:rFonts w:eastAsiaTheme="minorEastAsia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90248D"/>
    <w:rPr>
      <w:vertAlign w:val="superscript"/>
    </w:rPr>
  </w:style>
  <w:style w:type="character" w:customStyle="1" w:styleId="Piemint1">
    <w:name w:val="Pieminēt1"/>
    <w:basedOn w:val="Noklusjumarindkopasfonts"/>
    <w:uiPriority w:val="99"/>
    <w:semiHidden/>
    <w:unhideWhenUsed/>
    <w:rsid w:val="00504D42"/>
    <w:rPr>
      <w:color w:val="2B579A"/>
      <w:shd w:val="clear" w:color="auto" w:fill="E6E6E6"/>
    </w:rPr>
  </w:style>
  <w:style w:type="paragraph" w:styleId="Sarakstarindkopa">
    <w:name w:val="List Paragraph"/>
    <w:basedOn w:val="Parasts"/>
    <w:uiPriority w:val="34"/>
    <w:qFormat/>
    <w:rsid w:val="00605F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37C0"/>
    <w:rPr>
      <w:rFonts w:ascii="Segoe UI" w:eastAsiaTheme="minorEastAsia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78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78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78D6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78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78D6"/>
    <w:rPr>
      <w:rFonts w:eastAsiaTheme="minorEastAsia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FC4EE9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ausa@t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12ED-80CA-4C84-A5C8-26FEC2C3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3</Pages>
  <Words>6972</Words>
  <Characters>3975</Characters>
  <Application>Microsoft Office Word</Application>
  <DocSecurity>0</DocSecurity>
  <Lines>33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Par Eiropas Padomes Konvenciju par noziedzīgiem nodarījumiem, kas saistīti ar kultūras vērtībām</vt:lpstr>
      <vt:lpstr>Informatīvais ziņojums "“Par Eiropas Padomes Konvencijas par cīņu pret cilvēku orgānu tirdzniecību parakstīšanu”"</vt:lpstr>
    </vt:vector>
  </TitlesOfParts>
  <Company>Tieslietu ministrija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Konvenciju par noziedzīgiem nodarījumiem, kas saistīti ar kultūras vērtībām</dc:title>
  <dc:subject>Informatīvais ziņojums</dc:subject>
  <dc:creator>Dace Sauša</dc:creator>
  <dc:description>67036931, Dace.Sausa@tm.gov.lv</dc:description>
  <cp:lastModifiedBy>Lelde Stepanova</cp:lastModifiedBy>
  <cp:revision>94</cp:revision>
  <cp:lastPrinted>2017-08-31T07:02:00Z</cp:lastPrinted>
  <dcterms:created xsi:type="dcterms:W3CDTF">2017-07-03T05:28:00Z</dcterms:created>
  <dcterms:modified xsi:type="dcterms:W3CDTF">2017-09-26T09:21:00Z</dcterms:modified>
</cp:coreProperties>
</file>