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F7E" w:rsidRPr="00A61F81" w:rsidRDefault="003736C5" w:rsidP="001479A6">
      <w:pPr>
        <w:pStyle w:val="naisc"/>
        <w:widowControl w:val="0"/>
        <w:jc w:val="center"/>
        <w:rPr>
          <w:sz w:val="28"/>
          <w:szCs w:val="28"/>
        </w:rPr>
      </w:pPr>
      <w:r w:rsidRPr="001479A6">
        <w:rPr>
          <w:b/>
          <w:sz w:val="28"/>
          <w:szCs w:val="28"/>
          <w:lang w:eastAsia="en-US"/>
        </w:rPr>
        <w:t xml:space="preserve">Ministru kabineta noteikumu projekta „Grozījumi Ministru kabineta </w:t>
      </w:r>
      <w:proofErr w:type="gramStart"/>
      <w:r w:rsidRPr="001479A6">
        <w:rPr>
          <w:b/>
          <w:sz w:val="28"/>
          <w:szCs w:val="28"/>
          <w:lang w:eastAsia="en-US"/>
        </w:rPr>
        <w:t>2010.gada</w:t>
      </w:r>
      <w:proofErr w:type="gramEnd"/>
      <w:r w:rsidRPr="001479A6">
        <w:rPr>
          <w:b/>
          <w:sz w:val="28"/>
          <w:szCs w:val="28"/>
          <w:lang w:eastAsia="en-US"/>
        </w:rPr>
        <w:t xml:space="preserve"> 30.</w:t>
      </w:r>
      <w:r w:rsidR="00EE7982">
        <w:rPr>
          <w:b/>
          <w:sz w:val="28"/>
          <w:szCs w:val="28"/>
          <w:lang w:eastAsia="en-US"/>
        </w:rPr>
        <w:t xml:space="preserve"> </w:t>
      </w:r>
      <w:r w:rsidRPr="001479A6">
        <w:rPr>
          <w:b/>
          <w:sz w:val="28"/>
          <w:szCs w:val="28"/>
          <w:lang w:eastAsia="en-US"/>
        </w:rPr>
        <w:t>marta noteikumos Nr.</w:t>
      </w:r>
      <w:r w:rsidR="00EE7982">
        <w:rPr>
          <w:b/>
          <w:sz w:val="28"/>
          <w:szCs w:val="28"/>
          <w:lang w:eastAsia="en-US"/>
        </w:rPr>
        <w:t xml:space="preserve"> </w:t>
      </w:r>
      <w:r w:rsidRPr="001479A6">
        <w:rPr>
          <w:b/>
          <w:sz w:val="28"/>
          <w:szCs w:val="28"/>
          <w:lang w:eastAsia="en-US"/>
        </w:rPr>
        <w:t>320 „Noteikumi par veterinārajām prasībām govju, cūku, aitu un kazu sugas dzīvnieku spermas, olšūnu un embriju apritei Latvijas teritorijā un govju, cūku, aitu un kazu mākslīgās apsēklošanas pakalpojumu sniedzēja minimālo aprīkojumu”</w:t>
      </w:r>
      <w:r w:rsidR="0005075D">
        <w:rPr>
          <w:b/>
          <w:sz w:val="28"/>
          <w:szCs w:val="28"/>
          <w:lang w:eastAsia="en-US"/>
        </w:rPr>
        <w:t>”</w:t>
      </w:r>
      <w:r>
        <w:rPr>
          <w:b/>
          <w:sz w:val="28"/>
          <w:szCs w:val="28"/>
          <w:lang w:eastAsia="en-US"/>
        </w:rPr>
        <w:t xml:space="preserve"> </w:t>
      </w:r>
      <w:r w:rsidRPr="001479A6">
        <w:rPr>
          <w:b/>
          <w:sz w:val="28"/>
          <w:szCs w:val="28"/>
          <w:lang w:eastAsia="en-US"/>
        </w:rPr>
        <w:t>sākotnējās ietekmes novērtējuma ziņojums (anotācija)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311"/>
        <w:gridCol w:w="6230"/>
      </w:tblGrid>
      <w:tr w:rsidR="006251FF" w:rsidTr="00133DFE">
        <w:tc>
          <w:tcPr>
            <w:tcW w:w="5000" w:type="pct"/>
            <w:gridSpan w:val="3"/>
          </w:tcPr>
          <w:p w:rsidR="00AC145B" w:rsidRPr="005D575F" w:rsidRDefault="003736C5" w:rsidP="003037FE">
            <w:pPr>
              <w:pStyle w:val="naislab"/>
              <w:spacing w:before="0" w:after="0"/>
              <w:jc w:val="center"/>
              <w:outlineLvl w:val="0"/>
              <w:rPr>
                <w:b/>
                <w:szCs w:val="28"/>
              </w:rPr>
            </w:pPr>
            <w:r w:rsidRPr="005D575F">
              <w:rPr>
                <w:b/>
                <w:szCs w:val="28"/>
              </w:rPr>
              <w:t>I. Tiesību akta projekta izstrādes nepieciešamība</w:t>
            </w:r>
          </w:p>
        </w:tc>
      </w:tr>
      <w:tr w:rsidR="006251FF" w:rsidTr="008E3636">
        <w:tc>
          <w:tcPr>
            <w:tcW w:w="287" w:type="pct"/>
          </w:tcPr>
          <w:p w:rsidR="00AC145B" w:rsidRPr="005D575F" w:rsidRDefault="003736C5" w:rsidP="003037FE">
            <w:pPr>
              <w:pStyle w:val="naislab"/>
              <w:spacing w:before="0" w:after="0"/>
              <w:jc w:val="center"/>
              <w:outlineLvl w:val="0"/>
              <w:rPr>
                <w:szCs w:val="28"/>
              </w:rPr>
            </w:pPr>
            <w:r w:rsidRPr="005D575F">
              <w:rPr>
                <w:szCs w:val="28"/>
              </w:rPr>
              <w:t>1.</w:t>
            </w:r>
          </w:p>
        </w:tc>
        <w:tc>
          <w:tcPr>
            <w:tcW w:w="1275" w:type="pct"/>
          </w:tcPr>
          <w:p w:rsidR="00AC145B" w:rsidRPr="005D575F" w:rsidRDefault="003736C5" w:rsidP="003037FE">
            <w:pPr>
              <w:pStyle w:val="naislab"/>
              <w:spacing w:before="0" w:after="0"/>
              <w:jc w:val="both"/>
              <w:outlineLvl w:val="0"/>
              <w:rPr>
                <w:szCs w:val="28"/>
              </w:rPr>
            </w:pPr>
            <w:r w:rsidRPr="005D575F">
              <w:rPr>
                <w:szCs w:val="28"/>
              </w:rPr>
              <w:t>Pamatojums</w:t>
            </w:r>
          </w:p>
        </w:tc>
        <w:tc>
          <w:tcPr>
            <w:tcW w:w="3438" w:type="pct"/>
          </w:tcPr>
          <w:p w:rsidR="00AC145B" w:rsidRPr="005D575F" w:rsidRDefault="003736C5" w:rsidP="00E77984">
            <w:pPr>
              <w:pStyle w:val="naislab"/>
              <w:spacing w:before="0" w:after="0"/>
              <w:jc w:val="both"/>
              <w:outlineLvl w:val="0"/>
              <w:rPr>
                <w:szCs w:val="28"/>
              </w:rPr>
            </w:pPr>
            <w:r w:rsidRPr="005D575F">
              <w:rPr>
                <w:szCs w:val="28"/>
              </w:rPr>
              <w:t>Ministru kabineta noteikumu projekts „</w:t>
            </w:r>
            <w:r w:rsidR="00E77984" w:rsidRPr="005D575F">
              <w:rPr>
                <w:szCs w:val="28"/>
              </w:rPr>
              <w:t>Grozījumi Ministru kabineta 2010.</w:t>
            </w:r>
            <w:r w:rsidR="00EE7982" w:rsidRPr="005D575F">
              <w:rPr>
                <w:szCs w:val="28"/>
              </w:rPr>
              <w:t xml:space="preserve"> </w:t>
            </w:r>
            <w:r w:rsidR="00E77984" w:rsidRPr="005D575F">
              <w:rPr>
                <w:szCs w:val="28"/>
              </w:rPr>
              <w:t>gada 30.</w:t>
            </w:r>
            <w:r w:rsidR="00EE7982" w:rsidRPr="005D575F">
              <w:rPr>
                <w:szCs w:val="28"/>
              </w:rPr>
              <w:t xml:space="preserve"> </w:t>
            </w:r>
            <w:r w:rsidR="00E77984" w:rsidRPr="005D575F">
              <w:rPr>
                <w:szCs w:val="28"/>
              </w:rPr>
              <w:t>marta noteikumos Nr.</w:t>
            </w:r>
            <w:r w:rsidR="0005075D" w:rsidRPr="005D575F">
              <w:rPr>
                <w:szCs w:val="28"/>
              </w:rPr>
              <w:t> </w:t>
            </w:r>
            <w:r w:rsidR="00E77984" w:rsidRPr="005D575F">
              <w:rPr>
                <w:szCs w:val="28"/>
              </w:rPr>
              <w:t>320 „Noteikumi par veterinārajām prasībām govju, cūku, aitu un kazu sugas dzīvnieku spermas, olšūnu un embriju apritei Latvijas teritorijā un govju, cūku, aitu un kazu mākslīgās apsēklošanas pakalpojumu sniedzēja minimālo aprīkojumu</w:t>
            </w:r>
            <w:r w:rsidRPr="005D575F">
              <w:rPr>
                <w:szCs w:val="28"/>
              </w:rPr>
              <w:t>”</w:t>
            </w:r>
            <w:r w:rsidR="0005075D" w:rsidRPr="005D575F">
              <w:rPr>
                <w:szCs w:val="28"/>
              </w:rPr>
              <w:t>”</w:t>
            </w:r>
            <w:r w:rsidRPr="005D575F">
              <w:rPr>
                <w:szCs w:val="28"/>
              </w:rPr>
              <w:t xml:space="preserve"> (turpmāk – noteikumu projekts) sagatavots saskaņā ar </w:t>
            </w:r>
            <w:r w:rsidR="00E77984" w:rsidRPr="005D575F">
              <w:rPr>
                <w:szCs w:val="28"/>
              </w:rPr>
              <w:t>Veterinārmedicīnas likuma 25</w:t>
            </w:r>
            <w:r w:rsidRPr="005D575F">
              <w:rPr>
                <w:szCs w:val="28"/>
              </w:rPr>
              <w:t>.</w:t>
            </w:r>
            <w:r w:rsidR="003D6BA3" w:rsidRPr="005D575F">
              <w:rPr>
                <w:szCs w:val="28"/>
              </w:rPr>
              <w:t xml:space="preserve"> </w:t>
            </w:r>
            <w:r w:rsidRPr="005D575F">
              <w:rPr>
                <w:szCs w:val="28"/>
              </w:rPr>
              <w:t xml:space="preserve">panta </w:t>
            </w:r>
            <w:r w:rsidR="00E77984" w:rsidRPr="005D575F">
              <w:rPr>
                <w:szCs w:val="28"/>
              </w:rPr>
              <w:t>1.</w:t>
            </w:r>
            <w:r w:rsidR="00EE7982" w:rsidRPr="005D575F">
              <w:rPr>
                <w:szCs w:val="28"/>
              </w:rPr>
              <w:t xml:space="preserve"> </w:t>
            </w:r>
            <w:r w:rsidR="007C7B33">
              <w:rPr>
                <w:szCs w:val="28"/>
              </w:rPr>
              <w:t>un 14.</w:t>
            </w:r>
            <w:r w:rsidR="00E77984" w:rsidRPr="005D575F">
              <w:rPr>
                <w:szCs w:val="28"/>
              </w:rPr>
              <w:t>punktu</w:t>
            </w:r>
            <w:r w:rsidRPr="005D575F">
              <w:rPr>
                <w:szCs w:val="28"/>
              </w:rPr>
              <w:t>.</w:t>
            </w:r>
          </w:p>
        </w:tc>
      </w:tr>
      <w:tr w:rsidR="006251FF" w:rsidTr="008E3636">
        <w:tc>
          <w:tcPr>
            <w:tcW w:w="287" w:type="pct"/>
          </w:tcPr>
          <w:p w:rsidR="00AC145B" w:rsidRPr="005D575F" w:rsidRDefault="003736C5" w:rsidP="003037FE">
            <w:pPr>
              <w:pStyle w:val="naislab"/>
              <w:spacing w:before="0" w:after="0"/>
              <w:jc w:val="center"/>
              <w:outlineLvl w:val="0"/>
              <w:rPr>
                <w:szCs w:val="28"/>
              </w:rPr>
            </w:pPr>
            <w:r w:rsidRPr="005D575F">
              <w:rPr>
                <w:szCs w:val="28"/>
              </w:rPr>
              <w:t>2.</w:t>
            </w:r>
          </w:p>
        </w:tc>
        <w:tc>
          <w:tcPr>
            <w:tcW w:w="1275" w:type="pct"/>
          </w:tcPr>
          <w:p w:rsidR="00A32DBD" w:rsidRPr="005D575F" w:rsidRDefault="003736C5" w:rsidP="003037FE">
            <w:pPr>
              <w:pStyle w:val="naislab"/>
              <w:spacing w:before="0" w:after="0"/>
              <w:jc w:val="both"/>
              <w:outlineLvl w:val="0"/>
              <w:rPr>
                <w:szCs w:val="28"/>
              </w:rPr>
            </w:pPr>
            <w:r w:rsidRPr="005D575F">
              <w:rPr>
                <w:szCs w:val="28"/>
              </w:rPr>
              <w:t>Pašreizējā situācija un problēmas, kuru risināšanai tiesību akta projekts izstrādāts, tiesiskā regulējuma mērķis un būtība</w:t>
            </w:r>
          </w:p>
          <w:p w:rsidR="00A32DBD" w:rsidRPr="005D575F" w:rsidRDefault="00A32DBD" w:rsidP="00A32DBD">
            <w:pPr>
              <w:rPr>
                <w:szCs w:val="28"/>
              </w:rPr>
            </w:pPr>
          </w:p>
          <w:p w:rsidR="00A32DBD" w:rsidRPr="005D575F" w:rsidRDefault="00A32DBD" w:rsidP="00A32DBD">
            <w:pPr>
              <w:rPr>
                <w:szCs w:val="28"/>
              </w:rPr>
            </w:pPr>
          </w:p>
          <w:p w:rsidR="00AC145B" w:rsidRPr="005D575F" w:rsidRDefault="00AC145B" w:rsidP="00A32DBD">
            <w:pPr>
              <w:jc w:val="right"/>
              <w:rPr>
                <w:szCs w:val="28"/>
              </w:rPr>
            </w:pPr>
          </w:p>
        </w:tc>
        <w:tc>
          <w:tcPr>
            <w:tcW w:w="3438" w:type="pct"/>
          </w:tcPr>
          <w:p w:rsidR="002700F3" w:rsidRDefault="003736C5" w:rsidP="009566FC">
            <w:pPr>
              <w:pStyle w:val="naisf"/>
              <w:spacing w:before="0" w:beforeAutospacing="0" w:after="0" w:afterAutospacing="0"/>
              <w:ind w:firstLine="360"/>
              <w:jc w:val="both"/>
              <w:rPr>
                <w:szCs w:val="28"/>
              </w:rPr>
            </w:pPr>
            <w:r w:rsidRPr="007C7B33">
              <w:rPr>
                <w:szCs w:val="28"/>
              </w:rPr>
              <w:t>Spēkā esošo</w:t>
            </w:r>
            <w:r w:rsidR="00EB1839" w:rsidRPr="007C7B33">
              <w:rPr>
                <w:szCs w:val="28"/>
              </w:rPr>
              <w:t xml:space="preserve"> Ministru kabineta 2010.</w:t>
            </w:r>
            <w:r w:rsidR="00EE7982" w:rsidRPr="007C7B33">
              <w:rPr>
                <w:szCs w:val="28"/>
              </w:rPr>
              <w:t xml:space="preserve"> </w:t>
            </w:r>
            <w:r w:rsidR="00EB1839" w:rsidRPr="007C7B33">
              <w:rPr>
                <w:szCs w:val="28"/>
              </w:rPr>
              <w:t>gada 30.</w:t>
            </w:r>
            <w:r w:rsidRPr="007C7B33">
              <w:rPr>
                <w:szCs w:val="28"/>
              </w:rPr>
              <w:t> </w:t>
            </w:r>
            <w:r w:rsidR="00EB1839" w:rsidRPr="007C7B33">
              <w:rPr>
                <w:szCs w:val="28"/>
              </w:rPr>
              <w:t>marta noteikum</w:t>
            </w:r>
            <w:r w:rsidR="00EE7982" w:rsidRPr="007C7B33">
              <w:rPr>
                <w:szCs w:val="28"/>
              </w:rPr>
              <w:t>u</w:t>
            </w:r>
            <w:r w:rsidR="00EB1839" w:rsidRPr="007C7B33">
              <w:rPr>
                <w:szCs w:val="28"/>
              </w:rPr>
              <w:t xml:space="preserve"> Nr.</w:t>
            </w:r>
            <w:r w:rsidR="00EE7982" w:rsidRPr="007C7B33">
              <w:rPr>
                <w:szCs w:val="28"/>
              </w:rPr>
              <w:t xml:space="preserve"> </w:t>
            </w:r>
            <w:r w:rsidR="00EB1839" w:rsidRPr="007C7B33">
              <w:rPr>
                <w:szCs w:val="28"/>
              </w:rPr>
              <w:t xml:space="preserve">320 „Noteikumi par veterinārajām prasībām govju, cūku, aitu un kazu sugas dzīvnieku spermas, olšūnu un embriju apritei Latvijas teritorijā un govju, cūku, aitu un kazu mākslīgās apsēklošanas pakalpojumu sniedzēja minimālo aprīkojumu” </w:t>
            </w:r>
            <w:proofErr w:type="gramStart"/>
            <w:r w:rsidR="00EB1839" w:rsidRPr="007C7B33">
              <w:rPr>
                <w:szCs w:val="28"/>
              </w:rPr>
              <w:t>(</w:t>
            </w:r>
            <w:proofErr w:type="gramEnd"/>
            <w:r w:rsidR="00EB1839" w:rsidRPr="007C7B33">
              <w:rPr>
                <w:szCs w:val="28"/>
              </w:rPr>
              <w:t>turpmāk – noteikumi Nr.</w:t>
            </w:r>
            <w:r w:rsidR="00EE7982" w:rsidRPr="007C7B33">
              <w:rPr>
                <w:szCs w:val="28"/>
              </w:rPr>
              <w:t xml:space="preserve"> </w:t>
            </w:r>
            <w:r w:rsidR="00EB1839" w:rsidRPr="007C7B33">
              <w:rPr>
                <w:szCs w:val="28"/>
              </w:rPr>
              <w:t>320)</w:t>
            </w:r>
            <w:r w:rsidR="007E0884" w:rsidRPr="007C7B33">
              <w:rPr>
                <w:szCs w:val="28"/>
              </w:rPr>
              <w:t xml:space="preserve"> </w:t>
            </w:r>
            <w:r w:rsidR="002B0D90">
              <w:rPr>
                <w:szCs w:val="28"/>
              </w:rPr>
              <w:t xml:space="preserve">grozījumu projekta </w:t>
            </w:r>
            <w:r w:rsidR="007E0884" w:rsidRPr="007C7B33">
              <w:rPr>
                <w:szCs w:val="28"/>
              </w:rPr>
              <w:t xml:space="preserve">mērķis ir </w:t>
            </w:r>
            <w:r w:rsidR="00E075B2">
              <w:rPr>
                <w:szCs w:val="28"/>
              </w:rPr>
              <w:t xml:space="preserve">izveidot </w:t>
            </w:r>
            <w:r w:rsidR="00CB2C41">
              <w:rPr>
                <w:szCs w:val="28"/>
              </w:rPr>
              <w:t xml:space="preserve">liellopa </w:t>
            </w:r>
            <w:r w:rsidR="002700F3">
              <w:rPr>
                <w:szCs w:val="28"/>
              </w:rPr>
              <w:t>bioprodukta pilna cikla</w:t>
            </w:r>
            <w:r w:rsidR="002B0D90">
              <w:rPr>
                <w:szCs w:val="28"/>
              </w:rPr>
              <w:t xml:space="preserve"> aprites</w:t>
            </w:r>
            <w:r w:rsidR="002700F3">
              <w:rPr>
                <w:szCs w:val="28"/>
              </w:rPr>
              <w:t xml:space="preserve"> </w:t>
            </w:r>
            <w:r w:rsidR="00E075B2">
              <w:rPr>
                <w:szCs w:val="28"/>
              </w:rPr>
              <w:t>elektronisku kontroles sistēmas rīku, kas uzlabotu kontrolējošās institūcijas darbību</w:t>
            </w:r>
            <w:r w:rsidR="002B0D90">
              <w:rPr>
                <w:szCs w:val="28"/>
              </w:rPr>
              <w:t>,</w:t>
            </w:r>
            <w:r w:rsidR="00E075B2">
              <w:rPr>
                <w:szCs w:val="28"/>
              </w:rPr>
              <w:t xml:space="preserve"> analizējot bioprodukta apriti. Līdz šim Pārtikas veterin</w:t>
            </w:r>
            <w:r w:rsidR="00BC36FD">
              <w:rPr>
                <w:szCs w:val="28"/>
              </w:rPr>
              <w:t xml:space="preserve">ārais dienests (turpmāk – PVD) </w:t>
            </w:r>
            <w:r w:rsidR="00E075B2">
              <w:rPr>
                <w:szCs w:val="28"/>
              </w:rPr>
              <w:t xml:space="preserve">regulāras kontroles attiecībā uz personām, kas veic lauksaimniecības dzīvnieku </w:t>
            </w:r>
            <w:r w:rsidR="002B0D90">
              <w:rPr>
                <w:szCs w:val="28"/>
              </w:rPr>
              <w:t>ap</w:t>
            </w:r>
            <w:r w:rsidR="00E075B2">
              <w:rPr>
                <w:szCs w:val="28"/>
              </w:rPr>
              <w:t>sēklošanu</w:t>
            </w:r>
            <w:r w:rsidR="00BC36FD">
              <w:rPr>
                <w:szCs w:val="28"/>
              </w:rPr>
              <w:t>,</w:t>
            </w:r>
            <w:r w:rsidR="00E075B2">
              <w:rPr>
                <w:szCs w:val="28"/>
              </w:rPr>
              <w:t xml:space="preserve"> neveica, jo nebija pieejama piln</w:t>
            </w:r>
            <w:r w:rsidR="002B0D90">
              <w:rPr>
                <w:szCs w:val="28"/>
              </w:rPr>
              <w:t>īga elektroniska</w:t>
            </w:r>
            <w:r w:rsidR="00E075B2">
              <w:rPr>
                <w:szCs w:val="28"/>
              </w:rPr>
              <w:t xml:space="preserve"> informācija par visu bioprodukta apriti,</w:t>
            </w:r>
            <w:r w:rsidR="002B0D90">
              <w:rPr>
                <w:szCs w:val="28"/>
              </w:rPr>
              <w:t xml:space="preserve"> </w:t>
            </w:r>
            <w:r w:rsidR="00E075B2">
              <w:rPr>
                <w:szCs w:val="28"/>
              </w:rPr>
              <w:t xml:space="preserve">sākot no lauksaimniecības dzīvnieku mākslīgās apsēklošanas komersanta līdz tā izlietojuma un sēklojuma </w:t>
            </w:r>
            <w:r w:rsidR="002B0D90">
              <w:rPr>
                <w:szCs w:val="28"/>
              </w:rPr>
              <w:t>pa</w:t>
            </w:r>
            <w:r w:rsidR="00E075B2">
              <w:rPr>
                <w:szCs w:val="28"/>
              </w:rPr>
              <w:t>ziņošana</w:t>
            </w:r>
            <w:r w:rsidR="00BC36FD">
              <w:rPr>
                <w:szCs w:val="28"/>
              </w:rPr>
              <w:t>i</w:t>
            </w:r>
            <w:r w:rsidR="00E075B2">
              <w:rPr>
                <w:szCs w:val="28"/>
              </w:rPr>
              <w:t xml:space="preserve">. Šādas </w:t>
            </w:r>
            <w:r w:rsidR="00BC36FD">
              <w:rPr>
                <w:szCs w:val="28"/>
              </w:rPr>
              <w:t>pārbaudes</w:t>
            </w:r>
            <w:r w:rsidR="002B0D90">
              <w:rPr>
                <w:szCs w:val="28"/>
              </w:rPr>
              <w:t xml:space="preserve"> līdz šim </w:t>
            </w:r>
            <w:r w:rsidR="00E075B2">
              <w:rPr>
                <w:szCs w:val="28"/>
              </w:rPr>
              <w:t>varēja veikt tikai fizisk</w:t>
            </w:r>
            <w:r w:rsidR="00BC36FD">
              <w:rPr>
                <w:szCs w:val="28"/>
              </w:rPr>
              <w:t>u</w:t>
            </w:r>
            <w:r w:rsidR="00E075B2">
              <w:rPr>
                <w:szCs w:val="28"/>
              </w:rPr>
              <w:t xml:space="preserve"> kontro</w:t>
            </w:r>
            <w:r w:rsidR="00BC36FD">
              <w:rPr>
                <w:szCs w:val="28"/>
              </w:rPr>
              <w:t>ļu</w:t>
            </w:r>
            <w:r w:rsidR="00E075B2">
              <w:rPr>
                <w:szCs w:val="28"/>
              </w:rPr>
              <w:t xml:space="preserve"> rezultāt</w:t>
            </w:r>
            <w:r w:rsidR="002B0D90">
              <w:rPr>
                <w:szCs w:val="28"/>
              </w:rPr>
              <w:t>ā, kura</w:t>
            </w:r>
            <w:r w:rsidR="00BC36FD">
              <w:rPr>
                <w:szCs w:val="28"/>
              </w:rPr>
              <w:t>s</w:t>
            </w:r>
            <w:r w:rsidR="00D664CF">
              <w:rPr>
                <w:szCs w:val="28"/>
              </w:rPr>
              <w:t xml:space="preserve"> ir ilglaic</w:t>
            </w:r>
            <w:r w:rsidR="002B0D90">
              <w:rPr>
                <w:szCs w:val="28"/>
              </w:rPr>
              <w:t>īga</w:t>
            </w:r>
            <w:r w:rsidR="00BC36FD">
              <w:rPr>
                <w:szCs w:val="28"/>
              </w:rPr>
              <w:t>s</w:t>
            </w:r>
            <w:r w:rsidR="00D664CF">
              <w:rPr>
                <w:szCs w:val="28"/>
              </w:rPr>
              <w:t xml:space="preserve"> un </w:t>
            </w:r>
            <w:r w:rsidR="002B0D90">
              <w:rPr>
                <w:szCs w:val="28"/>
              </w:rPr>
              <w:t xml:space="preserve">prasa </w:t>
            </w:r>
            <w:r w:rsidR="00D664CF">
              <w:rPr>
                <w:szCs w:val="28"/>
              </w:rPr>
              <w:t xml:space="preserve">lielus cilvēkresursus . </w:t>
            </w:r>
          </w:p>
          <w:p w:rsidR="00FA02D6" w:rsidRPr="007C7B33" w:rsidRDefault="003736C5" w:rsidP="009566FC">
            <w:pPr>
              <w:pStyle w:val="naisf"/>
              <w:spacing w:before="0" w:beforeAutospacing="0" w:after="0" w:afterAutospacing="0"/>
              <w:ind w:firstLine="360"/>
              <w:jc w:val="both"/>
              <w:rPr>
                <w:szCs w:val="28"/>
              </w:rPr>
            </w:pPr>
            <w:r w:rsidRPr="007C7B33">
              <w:rPr>
                <w:szCs w:val="28"/>
              </w:rPr>
              <w:t>B</w:t>
            </w:r>
            <w:r w:rsidR="00A16BCA" w:rsidRPr="007C7B33">
              <w:rPr>
                <w:szCs w:val="28"/>
              </w:rPr>
              <w:t>ioprodukta</w:t>
            </w:r>
            <w:r w:rsidRPr="007C7B33">
              <w:rPr>
                <w:szCs w:val="28"/>
              </w:rPr>
              <w:t xml:space="preserve"> aprites </w:t>
            </w:r>
            <w:r w:rsidR="002700F3">
              <w:rPr>
                <w:szCs w:val="28"/>
              </w:rPr>
              <w:t xml:space="preserve">uzraudzība </w:t>
            </w:r>
            <w:r w:rsidRPr="007C7B33">
              <w:rPr>
                <w:szCs w:val="28"/>
              </w:rPr>
              <w:t xml:space="preserve">ir svarīga </w:t>
            </w:r>
            <w:r w:rsidR="002700F3">
              <w:rPr>
                <w:szCs w:val="28"/>
              </w:rPr>
              <w:t xml:space="preserve">gan no dzīvnieku infekcijas slimības izsekojamības, kā </w:t>
            </w:r>
            <w:r w:rsidRPr="007C7B33">
              <w:rPr>
                <w:szCs w:val="28"/>
              </w:rPr>
              <w:t>arī no ciltsdarba viedokļa</w:t>
            </w:r>
            <w:r w:rsidR="00CB2C41">
              <w:rPr>
                <w:szCs w:val="28"/>
              </w:rPr>
              <w:t>.</w:t>
            </w:r>
            <w:r w:rsidRPr="007C7B33">
              <w:rPr>
                <w:szCs w:val="28"/>
              </w:rPr>
              <w:t xml:space="preserve"> </w:t>
            </w:r>
          </w:p>
          <w:p w:rsidR="00253C3A" w:rsidRPr="007C7B33" w:rsidRDefault="003736C5" w:rsidP="009566FC">
            <w:pPr>
              <w:pStyle w:val="naisf"/>
              <w:spacing w:before="0" w:beforeAutospacing="0" w:after="0" w:afterAutospacing="0"/>
              <w:ind w:firstLine="360"/>
              <w:jc w:val="both"/>
              <w:rPr>
                <w:szCs w:val="28"/>
              </w:rPr>
            </w:pPr>
            <w:r w:rsidRPr="007C7B33">
              <w:rPr>
                <w:szCs w:val="28"/>
              </w:rPr>
              <w:t xml:space="preserve">Pašlaik </w:t>
            </w:r>
            <w:r w:rsidR="002B0D90">
              <w:rPr>
                <w:szCs w:val="28"/>
              </w:rPr>
              <w:t>bioprodukta</w:t>
            </w:r>
            <w:r w:rsidRPr="007C7B33">
              <w:rPr>
                <w:szCs w:val="28"/>
              </w:rPr>
              <w:t xml:space="preserve"> aprites uzskaitē Latvijā ir iesaistīti:</w:t>
            </w:r>
          </w:p>
          <w:p w:rsidR="00253C3A" w:rsidRPr="007C7B33" w:rsidRDefault="003736C5" w:rsidP="00DA7534">
            <w:pPr>
              <w:pStyle w:val="naisf"/>
              <w:spacing w:before="0" w:beforeAutospacing="0" w:after="0" w:afterAutospacing="0"/>
              <w:jc w:val="both"/>
              <w:rPr>
                <w:szCs w:val="28"/>
              </w:rPr>
            </w:pPr>
            <w:r w:rsidRPr="007C7B33">
              <w:rPr>
                <w:szCs w:val="28"/>
              </w:rPr>
              <w:t>1) lauksaimniecības dzīvnieku mākslīgās apsēklošanas komersanti (turpmāk – MAS)</w:t>
            </w:r>
            <w:r w:rsidR="0005075D" w:rsidRPr="007C7B33">
              <w:rPr>
                <w:szCs w:val="28"/>
              </w:rPr>
              <w:t>, kas</w:t>
            </w:r>
            <w:r w:rsidRPr="007C7B33">
              <w:rPr>
                <w:szCs w:val="28"/>
              </w:rPr>
              <w:t xml:space="preserve"> </w:t>
            </w:r>
            <w:r w:rsidR="00F97C25" w:rsidRPr="007C7B33">
              <w:rPr>
                <w:szCs w:val="28"/>
              </w:rPr>
              <w:t xml:space="preserve">uz vietas </w:t>
            </w:r>
            <w:r w:rsidRPr="007C7B33">
              <w:rPr>
                <w:szCs w:val="28"/>
              </w:rPr>
              <w:t>uzskaita</w:t>
            </w:r>
            <w:r w:rsidR="00F97C25" w:rsidRPr="007C7B33">
              <w:rPr>
                <w:szCs w:val="28"/>
              </w:rPr>
              <w:t xml:space="preserve"> un reģistrē informāciju par </w:t>
            </w:r>
            <w:r w:rsidRPr="007C7B33">
              <w:rPr>
                <w:szCs w:val="28"/>
              </w:rPr>
              <w:t>iegūto un pārdoto spermu</w:t>
            </w:r>
            <w:r w:rsidR="00B7211F" w:rsidRPr="007C7B33">
              <w:rPr>
                <w:szCs w:val="28"/>
              </w:rPr>
              <w:t xml:space="preserve"> saskaņā ar noteikumu </w:t>
            </w:r>
            <w:r w:rsidR="0028484D" w:rsidRPr="007C7B33">
              <w:rPr>
                <w:szCs w:val="28"/>
              </w:rPr>
              <w:t>N</w:t>
            </w:r>
            <w:r w:rsidR="00B7211F" w:rsidRPr="007C7B33">
              <w:rPr>
                <w:szCs w:val="28"/>
              </w:rPr>
              <w:t>r. 320 3.</w:t>
            </w:r>
            <w:r w:rsidR="0005075D" w:rsidRPr="007C7B33">
              <w:rPr>
                <w:szCs w:val="28"/>
              </w:rPr>
              <w:t> p</w:t>
            </w:r>
            <w:r w:rsidR="00B7211F" w:rsidRPr="007C7B33">
              <w:rPr>
                <w:szCs w:val="28"/>
              </w:rPr>
              <w:t>unktu</w:t>
            </w:r>
            <w:r w:rsidR="00826EFA" w:rsidRPr="007C7B33">
              <w:rPr>
                <w:szCs w:val="28"/>
              </w:rPr>
              <w:t>.</w:t>
            </w:r>
            <w:r w:rsidR="00DE11C9" w:rsidRPr="007C7B33">
              <w:rPr>
                <w:szCs w:val="28"/>
              </w:rPr>
              <w:t xml:space="preserve"> </w:t>
            </w:r>
            <w:r w:rsidR="00826EFA" w:rsidRPr="007C7B33">
              <w:rPr>
                <w:szCs w:val="28"/>
              </w:rPr>
              <w:t xml:space="preserve">PVD </w:t>
            </w:r>
            <w:r w:rsidR="0005075D" w:rsidRPr="007C7B33">
              <w:rPr>
                <w:szCs w:val="28"/>
              </w:rPr>
              <w:t xml:space="preserve">ir </w:t>
            </w:r>
            <w:r w:rsidR="00826EFA" w:rsidRPr="007C7B33">
              <w:rPr>
                <w:szCs w:val="28"/>
              </w:rPr>
              <w:t xml:space="preserve">reģistrēti </w:t>
            </w:r>
            <w:r w:rsidR="0005075D" w:rsidRPr="007C7B33">
              <w:rPr>
                <w:szCs w:val="28"/>
              </w:rPr>
              <w:t>trīs</w:t>
            </w:r>
            <w:r w:rsidR="00DE11C9" w:rsidRPr="007C7B33">
              <w:rPr>
                <w:szCs w:val="28"/>
              </w:rPr>
              <w:t xml:space="preserve"> </w:t>
            </w:r>
            <w:r w:rsidR="00826EFA" w:rsidRPr="007C7B33">
              <w:rPr>
                <w:szCs w:val="28"/>
              </w:rPr>
              <w:t>liellopu spermas uzglabāšanas (ieguves) centri</w:t>
            </w:r>
            <w:r w:rsidR="0005075D" w:rsidRPr="007C7B33">
              <w:rPr>
                <w:szCs w:val="28"/>
              </w:rPr>
              <w:t xml:space="preserve"> un pieci</w:t>
            </w:r>
            <w:r w:rsidR="00DE11C9" w:rsidRPr="007C7B33">
              <w:rPr>
                <w:szCs w:val="28"/>
              </w:rPr>
              <w:t xml:space="preserve"> </w:t>
            </w:r>
            <w:r w:rsidR="00826EFA" w:rsidRPr="007C7B33">
              <w:rPr>
                <w:szCs w:val="28"/>
              </w:rPr>
              <w:t xml:space="preserve">liellopu spermas </w:t>
            </w:r>
            <w:r w:rsidR="00DE11C9" w:rsidRPr="007C7B33">
              <w:rPr>
                <w:szCs w:val="28"/>
              </w:rPr>
              <w:t>uzglabāšanas centri</w:t>
            </w:r>
            <w:r w:rsidRPr="007C7B33">
              <w:rPr>
                <w:szCs w:val="28"/>
              </w:rPr>
              <w:t>;</w:t>
            </w:r>
          </w:p>
          <w:p w:rsidR="00253C3A" w:rsidRPr="007C7B33" w:rsidRDefault="003736C5" w:rsidP="00DA7534">
            <w:pPr>
              <w:pStyle w:val="naisf"/>
              <w:spacing w:before="0" w:beforeAutospacing="0" w:after="0" w:afterAutospacing="0"/>
              <w:jc w:val="both"/>
              <w:rPr>
                <w:szCs w:val="28"/>
              </w:rPr>
            </w:pPr>
            <w:r w:rsidRPr="007C7B33">
              <w:rPr>
                <w:szCs w:val="28"/>
              </w:rPr>
              <w:t>2) personas, kas veic lauksaimniecības dzīvnieku mākslīgo apsēklošanu</w:t>
            </w:r>
            <w:r w:rsidR="00467E53">
              <w:rPr>
                <w:szCs w:val="28"/>
              </w:rPr>
              <w:t xml:space="preserve">, </w:t>
            </w:r>
            <w:r w:rsidR="00467E53" w:rsidRPr="00815E96">
              <w:rPr>
                <w:szCs w:val="28"/>
              </w:rPr>
              <w:t>izmantojot viena bioprodukta devu vienam liellopam vienā reizē.</w:t>
            </w:r>
            <w:r w:rsidR="0005075D" w:rsidRPr="007C7B33">
              <w:rPr>
                <w:szCs w:val="28"/>
              </w:rPr>
              <w:t xml:space="preserve"> Tās</w:t>
            </w:r>
            <w:r w:rsidR="002308AE" w:rsidRPr="007C7B33">
              <w:rPr>
                <w:szCs w:val="28"/>
              </w:rPr>
              <w:t xml:space="preserve"> nosūta datus par</w:t>
            </w:r>
            <w:r w:rsidRPr="007C7B33">
              <w:rPr>
                <w:szCs w:val="28"/>
              </w:rPr>
              <w:t xml:space="preserve"> apsēklotajiem </w:t>
            </w:r>
            <w:r w:rsidR="002308AE" w:rsidRPr="007C7B33">
              <w:rPr>
                <w:szCs w:val="28"/>
              </w:rPr>
              <w:t xml:space="preserve">lauksaimniecības </w:t>
            </w:r>
            <w:r w:rsidRPr="007C7B33">
              <w:rPr>
                <w:szCs w:val="28"/>
              </w:rPr>
              <w:t>dzīvniekiem Lauksaimniec</w:t>
            </w:r>
            <w:r w:rsidR="00F97C25" w:rsidRPr="007C7B33">
              <w:rPr>
                <w:szCs w:val="28"/>
              </w:rPr>
              <w:t>ības datu centram</w:t>
            </w:r>
            <w:r w:rsidR="008B59F7" w:rsidRPr="007C7B33">
              <w:rPr>
                <w:szCs w:val="28"/>
              </w:rPr>
              <w:t xml:space="preserve"> (turpmāk</w:t>
            </w:r>
            <w:r w:rsidR="00B7211F" w:rsidRPr="007C7B33">
              <w:rPr>
                <w:szCs w:val="28"/>
              </w:rPr>
              <w:t xml:space="preserve"> </w:t>
            </w:r>
            <w:r w:rsidR="0005075D" w:rsidRPr="007C7B33">
              <w:rPr>
                <w:szCs w:val="28"/>
              </w:rPr>
              <w:t>–</w:t>
            </w:r>
            <w:r w:rsidR="008B59F7" w:rsidRPr="007C7B33">
              <w:rPr>
                <w:szCs w:val="28"/>
              </w:rPr>
              <w:t xml:space="preserve"> LDC)</w:t>
            </w:r>
            <w:r w:rsidR="00B7211F" w:rsidRPr="007C7B33">
              <w:rPr>
                <w:szCs w:val="28"/>
              </w:rPr>
              <w:t xml:space="preserve"> saskaņā ar Ministru kabineta </w:t>
            </w:r>
            <w:r w:rsidR="0028484D" w:rsidRPr="007C7B33">
              <w:rPr>
                <w:szCs w:val="28"/>
              </w:rPr>
              <w:t xml:space="preserve">2014. gada 15. jūlija noteikumu Nr. 393 26. </w:t>
            </w:r>
            <w:r w:rsidR="00826EFA" w:rsidRPr="007C7B33">
              <w:rPr>
                <w:szCs w:val="28"/>
              </w:rPr>
              <w:t>p</w:t>
            </w:r>
            <w:r w:rsidR="0028484D" w:rsidRPr="007C7B33">
              <w:rPr>
                <w:szCs w:val="28"/>
              </w:rPr>
              <w:t>unktu</w:t>
            </w:r>
            <w:r w:rsidR="00826EFA" w:rsidRPr="007C7B33">
              <w:rPr>
                <w:szCs w:val="28"/>
              </w:rPr>
              <w:t xml:space="preserve">. LDC </w:t>
            </w:r>
            <w:r w:rsidR="0005075D" w:rsidRPr="007C7B33">
              <w:rPr>
                <w:szCs w:val="28"/>
              </w:rPr>
              <w:t xml:space="preserve">ir </w:t>
            </w:r>
            <w:r w:rsidR="00826EFA" w:rsidRPr="007C7B33">
              <w:rPr>
                <w:szCs w:val="28"/>
              </w:rPr>
              <w:t xml:space="preserve">reģistrēti </w:t>
            </w:r>
            <w:r w:rsidR="00DE285A" w:rsidRPr="007C7B33">
              <w:rPr>
                <w:szCs w:val="28"/>
              </w:rPr>
              <w:t xml:space="preserve">454 </w:t>
            </w:r>
            <w:r w:rsidR="00826EFA" w:rsidRPr="007C7B33">
              <w:rPr>
                <w:szCs w:val="28"/>
              </w:rPr>
              <w:lastRenderedPageBreak/>
              <w:t xml:space="preserve">sertificēti sēklotāji un </w:t>
            </w:r>
            <w:r w:rsidR="00DE285A" w:rsidRPr="007C7B33">
              <w:rPr>
                <w:szCs w:val="28"/>
              </w:rPr>
              <w:t>370</w:t>
            </w:r>
            <w:r w:rsidR="00826EFA" w:rsidRPr="007C7B33">
              <w:rPr>
                <w:szCs w:val="28"/>
              </w:rPr>
              <w:t xml:space="preserve"> fiziskās personas, kas saņēmušas apliecību mākslīgās apsēklošanas veikšanai savā ganāmpulkā</w:t>
            </w:r>
            <w:r w:rsidR="00467E53">
              <w:rPr>
                <w:szCs w:val="28"/>
              </w:rPr>
              <w:t xml:space="preserve">. </w:t>
            </w:r>
            <w:r w:rsidR="000E584B">
              <w:rPr>
                <w:szCs w:val="28"/>
              </w:rPr>
              <w:t xml:space="preserve"> </w:t>
            </w:r>
          </w:p>
          <w:p w:rsidR="00253C3A" w:rsidRPr="007C7B33" w:rsidRDefault="003736C5" w:rsidP="00DA7534">
            <w:pPr>
              <w:pStyle w:val="naisf"/>
              <w:spacing w:before="0" w:beforeAutospacing="0" w:after="0" w:afterAutospacing="0"/>
              <w:jc w:val="both"/>
              <w:rPr>
                <w:szCs w:val="28"/>
              </w:rPr>
            </w:pPr>
            <w:r w:rsidRPr="007C7B33">
              <w:rPr>
                <w:szCs w:val="28"/>
              </w:rPr>
              <w:t xml:space="preserve">3) </w:t>
            </w:r>
            <w:r w:rsidR="008B59F7" w:rsidRPr="007C7B33">
              <w:rPr>
                <w:szCs w:val="28"/>
              </w:rPr>
              <w:t>LDC</w:t>
            </w:r>
            <w:r w:rsidR="0005075D" w:rsidRPr="007C7B33">
              <w:rPr>
                <w:szCs w:val="28"/>
              </w:rPr>
              <w:t>, kas</w:t>
            </w:r>
            <w:r w:rsidRPr="007C7B33">
              <w:rPr>
                <w:szCs w:val="28"/>
              </w:rPr>
              <w:t xml:space="preserve"> uztur datubāzi un reģistrē no 2.</w:t>
            </w:r>
            <w:r w:rsidR="00EE7982" w:rsidRPr="007C7B33">
              <w:rPr>
                <w:szCs w:val="28"/>
              </w:rPr>
              <w:t xml:space="preserve"> </w:t>
            </w:r>
            <w:r w:rsidRPr="007C7B33">
              <w:rPr>
                <w:szCs w:val="28"/>
              </w:rPr>
              <w:t>punktā minētajām personām iegūtos datus.</w:t>
            </w:r>
          </w:p>
          <w:p w:rsidR="004200A4" w:rsidRPr="007C7B33" w:rsidRDefault="003736C5" w:rsidP="004200A4">
            <w:pPr>
              <w:pStyle w:val="naisf"/>
              <w:spacing w:before="0" w:beforeAutospacing="0" w:after="0" w:afterAutospacing="0"/>
              <w:jc w:val="both"/>
              <w:rPr>
                <w:szCs w:val="28"/>
              </w:rPr>
            </w:pPr>
            <w:r w:rsidRPr="007C7B33">
              <w:rPr>
                <w:szCs w:val="28"/>
              </w:rPr>
              <w:t>Lai uzlabotu</w:t>
            </w:r>
            <w:r w:rsidR="00253C3A" w:rsidRPr="007C7B33">
              <w:rPr>
                <w:szCs w:val="28"/>
              </w:rPr>
              <w:t xml:space="preserve"> </w:t>
            </w:r>
            <w:r w:rsidRPr="007C7B33">
              <w:rPr>
                <w:szCs w:val="28"/>
              </w:rPr>
              <w:t>liellopu spermas aprites izsekojamību visos tās aprites posmos,</w:t>
            </w:r>
            <w:r w:rsidR="00253C3A" w:rsidRPr="007C7B33">
              <w:rPr>
                <w:szCs w:val="28"/>
              </w:rPr>
              <w:t xml:space="preserve"> </w:t>
            </w:r>
            <w:r w:rsidR="00C007E5" w:rsidRPr="007C7B33">
              <w:rPr>
                <w:szCs w:val="28"/>
              </w:rPr>
              <w:t>noteikumu projekts paredz</w:t>
            </w:r>
            <w:r w:rsidR="00DA7534" w:rsidRPr="007C7B33">
              <w:rPr>
                <w:szCs w:val="28"/>
              </w:rPr>
              <w:t>,</w:t>
            </w:r>
            <w:r w:rsidR="0005075D" w:rsidRPr="007C7B33">
              <w:rPr>
                <w:szCs w:val="28"/>
              </w:rPr>
              <w:t xml:space="preserve"> ka,</w:t>
            </w:r>
            <w:r w:rsidR="00C007E5" w:rsidRPr="007C7B33">
              <w:rPr>
                <w:szCs w:val="28"/>
              </w:rPr>
              <w:t xml:space="preserve"> </w:t>
            </w:r>
            <w:r w:rsidR="002308AE" w:rsidRPr="007C7B33">
              <w:rPr>
                <w:szCs w:val="28"/>
              </w:rPr>
              <w:t xml:space="preserve">izmantojot </w:t>
            </w:r>
            <w:r w:rsidR="0095039A" w:rsidRPr="007C7B33">
              <w:rPr>
                <w:szCs w:val="28"/>
              </w:rPr>
              <w:t xml:space="preserve">esošo </w:t>
            </w:r>
            <w:r w:rsidR="002308AE" w:rsidRPr="007C7B33">
              <w:rPr>
                <w:szCs w:val="28"/>
              </w:rPr>
              <w:t>LDC elektroniskās paziņošanas sistēmu</w:t>
            </w:r>
            <w:r w:rsidR="00B7211F" w:rsidRPr="007C7B33">
              <w:rPr>
                <w:szCs w:val="28"/>
              </w:rPr>
              <w:t xml:space="preserve">, </w:t>
            </w:r>
            <w:r w:rsidR="0005075D" w:rsidRPr="007C7B33">
              <w:rPr>
                <w:szCs w:val="28"/>
              </w:rPr>
              <w:t xml:space="preserve">datubāzē </w:t>
            </w:r>
            <w:r w:rsidR="00643BCE" w:rsidRPr="007C7B33">
              <w:rPr>
                <w:szCs w:val="28"/>
              </w:rPr>
              <w:t xml:space="preserve">papildus </w:t>
            </w:r>
            <w:r w:rsidR="0005075D" w:rsidRPr="007C7B33">
              <w:rPr>
                <w:szCs w:val="28"/>
              </w:rPr>
              <w:t xml:space="preserve">reģistrējama </w:t>
            </w:r>
            <w:r w:rsidR="00B7211F" w:rsidRPr="007C7B33">
              <w:rPr>
                <w:szCs w:val="28"/>
              </w:rPr>
              <w:t xml:space="preserve">arī MAS </w:t>
            </w:r>
            <w:r w:rsidR="0005075D" w:rsidRPr="007C7B33">
              <w:rPr>
                <w:szCs w:val="28"/>
              </w:rPr>
              <w:t xml:space="preserve">sniegtā </w:t>
            </w:r>
            <w:r w:rsidR="00253C3A" w:rsidRPr="007C7B33">
              <w:rPr>
                <w:szCs w:val="28"/>
              </w:rPr>
              <w:t>informācij</w:t>
            </w:r>
            <w:r w:rsidR="0005075D" w:rsidRPr="007C7B33">
              <w:rPr>
                <w:szCs w:val="28"/>
              </w:rPr>
              <w:t>a</w:t>
            </w:r>
            <w:r w:rsidR="00253C3A" w:rsidRPr="007C7B33">
              <w:rPr>
                <w:szCs w:val="28"/>
              </w:rPr>
              <w:t xml:space="preserve"> par personām pārdoto spermu </w:t>
            </w:r>
            <w:r w:rsidR="0028484D" w:rsidRPr="007C7B33">
              <w:rPr>
                <w:szCs w:val="28"/>
              </w:rPr>
              <w:t xml:space="preserve">un </w:t>
            </w:r>
            <w:r w:rsidR="0005075D" w:rsidRPr="007C7B33">
              <w:rPr>
                <w:szCs w:val="28"/>
              </w:rPr>
              <w:t xml:space="preserve">tā </w:t>
            </w:r>
            <w:r w:rsidR="0028484D" w:rsidRPr="007C7B33">
              <w:rPr>
                <w:szCs w:val="28"/>
              </w:rPr>
              <w:t>sasaist</w:t>
            </w:r>
            <w:r w:rsidR="0005075D" w:rsidRPr="007C7B33">
              <w:rPr>
                <w:szCs w:val="28"/>
              </w:rPr>
              <w:t>āma</w:t>
            </w:r>
            <w:r w:rsidR="0028484D" w:rsidRPr="007C7B33">
              <w:rPr>
                <w:szCs w:val="28"/>
              </w:rPr>
              <w:t xml:space="preserve"> </w:t>
            </w:r>
            <w:r w:rsidR="00253C3A" w:rsidRPr="007C7B33">
              <w:rPr>
                <w:szCs w:val="28"/>
              </w:rPr>
              <w:t>ar informāciju</w:t>
            </w:r>
            <w:r w:rsidR="008B59F7" w:rsidRPr="007C7B33">
              <w:rPr>
                <w:szCs w:val="28"/>
              </w:rPr>
              <w:t xml:space="preserve">, ko </w:t>
            </w:r>
            <w:r w:rsidR="00B7211F" w:rsidRPr="007C7B33">
              <w:rPr>
                <w:szCs w:val="28"/>
              </w:rPr>
              <w:t xml:space="preserve">LDC </w:t>
            </w:r>
            <w:r w:rsidR="008B59F7" w:rsidRPr="007C7B33">
              <w:rPr>
                <w:szCs w:val="28"/>
              </w:rPr>
              <w:t>saņem no personām, kas veic lauksaimniecības dzīvnieku mākslīgo apsēklošanu</w:t>
            </w:r>
            <w:r w:rsidR="00643BCE" w:rsidRPr="007C7B33">
              <w:rPr>
                <w:szCs w:val="28"/>
              </w:rPr>
              <w:t>,</w:t>
            </w:r>
            <w:r w:rsidR="008B59F7" w:rsidRPr="007C7B33">
              <w:rPr>
                <w:szCs w:val="28"/>
              </w:rPr>
              <w:t xml:space="preserve"> </w:t>
            </w:r>
            <w:r w:rsidR="00253C3A" w:rsidRPr="007C7B33">
              <w:rPr>
                <w:szCs w:val="28"/>
              </w:rPr>
              <w:t xml:space="preserve">par </w:t>
            </w:r>
            <w:r w:rsidR="00643BCE" w:rsidRPr="007C7B33">
              <w:rPr>
                <w:szCs w:val="28"/>
              </w:rPr>
              <w:t>konkrēt</w:t>
            </w:r>
            <w:r w:rsidR="00BC36FD">
              <w:rPr>
                <w:szCs w:val="28"/>
              </w:rPr>
              <w:t>iem</w:t>
            </w:r>
            <w:r w:rsidR="00643BCE" w:rsidRPr="007C7B33">
              <w:rPr>
                <w:szCs w:val="28"/>
              </w:rPr>
              <w:t xml:space="preserve"> liellopu</w:t>
            </w:r>
            <w:r w:rsidR="00253C3A" w:rsidRPr="007C7B33">
              <w:rPr>
                <w:szCs w:val="28"/>
              </w:rPr>
              <w:t xml:space="preserve"> mākslīgās apsēklošanas notikumiem</w:t>
            </w:r>
            <w:r w:rsidR="00BC36FD">
              <w:rPr>
                <w:szCs w:val="28"/>
              </w:rPr>
              <w:t>.</w:t>
            </w:r>
            <w:r w:rsidR="007E0884" w:rsidRPr="007C7B33">
              <w:rPr>
                <w:szCs w:val="28"/>
              </w:rPr>
              <w:t xml:space="preserve"> </w:t>
            </w:r>
            <w:r w:rsidR="009566FC" w:rsidRPr="007C7B33">
              <w:rPr>
                <w:szCs w:val="28"/>
              </w:rPr>
              <w:t>Ar šo noteikumu projektu tiks rasta iespēja izveidot elektronisku rīku riska analīzei un kontro</w:t>
            </w:r>
            <w:r w:rsidR="0005075D" w:rsidRPr="007C7B33">
              <w:rPr>
                <w:szCs w:val="28"/>
              </w:rPr>
              <w:t>lēm</w:t>
            </w:r>
            <w:r w:rsidR="009566FC" w:rsidRPr="007C7B33">
              <w:rPr>
                <w:szCs w:val="28"/>
              </w:rPr>
              <w:t xml:space="preserve">, </w:t>
            </w:r>
            <w:r w:rsidR="0005075D" w:rsidRPr="007C7B33">
              <w:rPr>
                <w:szCs w:val="28"/>
              </w:rPr>
              <w:t>tādējādi</w:t>
            </w:r>
            <w:r w:rsidR="009566FC" w:rsidRPr="007C7B33">
              <w:rPr>
                <w:szCs w:val="28"/>
              </w:rPr>
              <w:t xml:space="preserve"> Pārtikas un veterinārā dienesta (turpmāk – PVD) kontroles būs mērķorientētas un ekonomēs </w:t>
            </w:r>
            <w:r w:rsidR="00643BCE" w:rsidRPr="007C7B33">
              <w:rPr>
                <w:szCs w:val="28"/>
              </w:rPr>
              <w:t xml:space="preserve">valsts finanšu resursus, jo PVD dosies fiziskās kontrolēs tikai uz konkrētām saimniecībām, kas </w:t>
            </w:r>
            <w:r w:rsidR="001313C7" w:rsidRPr="007C7B33">
              <w:rPr>
                <w:szCs w:val="28"/>
              </w:rPr>
              <w:t xml:space="preserve">pēc </w:t>
            </w:r>
            <w:r w:rsidR="00643BCE" w:rsidRPr="007C7B33">
              <w:rPr>
                <w:szCs w:val="28"/>
              </w:rPr>
              <w:t xml:space="preserve">LDC datubāzē esošo datu analīzes </w:t>
            </w:r>
            <w:r w:rsidR="0005075D" w:rsidRPr="007C7B33">
              <w:rPr>
                <w:szCs w:val="28"/>
              </w:rPr>
              <w:t>tiks konstatētas</w:t>
            </w:r>
            <w:r w:rsidR="00643BCE" w:rsidRPr="007C7B33">
              <w:rPr>
                <w:szCs w:val="28"/>
              </w:rPr>
              <w:t xml:space="preserve"> kā riska saimniecības. Šajās saimniecībās uz vietas tiks izvērtēt</w:t>
            </w:r>
            <w:r w:rsidR="001313C7" w:rsidRPr="007C7B33">
              <w:rPr>
                <w:szCs w:val="28"/>
              </w:rPr>
              <w:t>a</w:t>
            </w:r>
            <w:r w:rsidR="00643BCE" w:rsidRPr="007C7B33">
              <w:rPr>
                <w:szCs w:val="28"/>
              </w:rPr>
              <w:t xml:space="preserve">s </w:t>
            </w:r>
            <w:r w:rsidR="0005075D" w:rsidRPr="007C7B33">
              <w:rPr>
                <w:szCs w:val="28"/>
              </w:rPr>
              <w:t xml:space="preserve">darbības, kuras īsteno </w:t>
            </w:r>
            <w:r w:rsidR="00643BCE" w:rsidRPr="007C7B33">
              <w:rPr>
                <w:szCs w:val="28"/>
              </w:rPr>
              <w:t>sertificēta persona, kas veic mākslīgo apsēklošanu, vai ganāmpulka īpašniek</w:t>
            </w:r>
            <w:r w:rsidR="0005075D" w:rsidRPr="007C7B33">
              <w:rPr>
                <w:szCs w:val="28"/>
              </w:rPr>
              <w:t>s</w:t>
            </w:r>
            <w:r w:rsidR="00643BCE" w:rsidRPr="007C7B33">
              <w:rPr>
                <w:szCs w:val="28"/>
              </w:rPr>
              <w:t>, kas veic mākslīgo apsēklošanu, un</w:t>
            </w:r>
            <w:r w:rsidR="0005075D" w:rsidRPr="007C7B33">
              <w:rPr>
                <w:szCs w:val="28"/>
              </w:rPr>
              <w:t>,</w:t>
            </w:r>
            <w:r w:rsidR="00643BCE" w:rsidRPr="007C7B33">
              <w:rPr>
                <w:szCs w:val="28"/>
              </w:rPr>
              <w:t xml:space="preserve"> konstatējot neatbilstības, tiks pie</w:t>
            </w:r>
            <w:r w:rsidR="0005075D" w:rsidRPr="007C7B33">
              <w:rPr>
                <w:szCs w:val="28"/>
              </w:rPr>
              <w:t>mēro</w:t>
            </w:r>
            <w:r w:rsidR="00643BCE" w:rsidRPr="007C7B33">
              <w:rPr>
                <w:szCs w:val="28"/>
              </w:rPr>
              <w:t>tas attiecīgas sankcijas, kas jau noteiktas citos spēkā esošajos normatīvajos aktos</w:t>
            </w:r>
            <w:r w:rsidR="009566FC" w:rsidRPr="007C7B33">
              <w:rPr>
                <w:szCs w:val="28"/>
              </w:rPr>
              <w:t>.</w:t>
            </w:r>
            <w:r w:rsidR="00DC2F0E" w:rsidRPr="007C7B33">
              <w:rPr>
                <w:szCs w:val="28"/>
              </w:rPr>
              <w:t xml:space="preserve"> </w:t>
            </w:r>
            <w:r w:rsidR="0005075D" w:rsidRPr="007C7B33">
              <w:rPr>
                <w:szCs w:val="28"/>
              </w:rPr>
              <w:t>Turklāt</w:t>
            </w:r>
            <w:r w:rsidR="00DC2F0E" w:rsidRPr="007C7B33">
              <w:rPr>
                <w:szCs w:val="28"/>
              </w:rPr>
              <w:t xml:space="preserve"> šis noteikumu projekts ļaus izslēgt no aprites nelegālu un veterinārajām vai ciltsdarba prasībām neatbilstošu liellopu spermu, kā arī pasargās liellopu spermas apritē iesaistītos godīgos uzņēmumus un personas no negodīgas konkurences.</w:t>
            </w:r>
          </w:p>
          <w:p w:rsidR="004200A4" w:rsidRPr="007C7B33" w:rsidRDefault="003736C5" w:rsidP="004200A4">
            <w:pPr>
              <w:pStyle w:val="naisf"/>
              <w:spacing w:before="0" w:beforeAutospacing="0" w:after="0" w:afterAutospacing="0"/>
              <w:jc w:val="both"/>
              <w:rPr>
                <w:szCs w:val="28"/>
              </w:rPr>
            </w:pPr>
            <w:r w:rsidRPr="007C7B33">
              <w:rPr>
                <w:szCs w:val="28"/>
              </w:rPr>
              <w:t xml:space="preserve">    Lai jauno elektronisko rīku liellopu spermas aprites izsekojamībai, risku analīzei un kontrolēm varētu pēc iespējas ātrāk iedarbināt ar maksimālu jaudu, nepieciešams ievākt lielāku datu apjomu, līdz ar to noteikumu projekts</w:t>
            </w:r>
            <w:r w:rsidR="002B2F0D" w:rsidRPr="007C7B33">
              <w:rPr>
                <w:szCs w:val="28"/>
              </w:rPr>
              <w:t xml:space="preserve"> </w:t>
            </w:r>
            <w:r w:rsidRPr="007C7B33">
              <w:rPr>
                <w:szCs w:val="28"/>
              </w:rPr>
              <w:t xml:space="preserve">paredz iegūt datus no mākslīgās apsēklošanas komersantiem par periodu jau no </w:t>
            </w:r>
            <w:proofErr w:type="gramStart"/>
            <w:r w:rsidRPr="007C7B33">
              <w:rPr>
                <w:szCs w:val="28"/>
              </w:rPr>
              <w:t>2017.gada</w:t>
            </w:r>
            <w:proofErr w:type="gramEnd"/>
            <w:r w:rsidRPr="007C7B33">
              <w:rPr>
                <w:szCs w:val="28"/>
              </w:rPr>
              <w:t xml:space="preserve"> 1.janvāra, kuri pēc tam tiks papildināti katru mēnesi. Līdz ar to līdz 2018.gada 10.oktobrim LDC no mākslīgās apsēklošanas komersantiem būs ieguvis datus par astoņpadsmit mēnešiem, nevis tikai par trim mēnešiem, ja datus sāktu apkopot tikai pēc projekta stāšanās spēkā. </w:t>
            </w:r>
            <w:r w:rsidR="002B2F0D" w:rsidRPr="007C7B33">
              <w:rPr>
                <w:szCs w:val="28"/>
              </w:rPr>
              <w:t xml:space="preserve">Tādējādi īsā laika periodā būs iegūts pietiekoši daudz datu, lai tos varētu salīdzināt ar </w:t>
            </w:r>
            <w:r w:rsidR="003317B2" w:rsidRPr="007C7B33">
              <w:rPr>
                <w:szCs w:val="28"/>
              </w:rPr>
              <w:t>personu, kas veic lauksaimniecības dzīvnieku mākslīgo apsēklošanu, iesniegtajiem datiem</w:t>
            </w:r>
            <w:r w:rsidRPr="007C7B33">
              <w:rPr>
                <w:szCs w:val="28"/>
              </w:rPr>
              <w:t xml:space="preserve"> par tanī pašā laika periodā veiktajiem mākslīgās apsēklošanas notikumiem</w:t>
            </w:r>
            <w:r w:rsidR="003317B2" w:rsidRPr="007C7B33">
              <w:rPr>
                <w:szCs w:val="28"/>
              </w:rPr>
              <w:t>, veikt rezultātu analīzi un a</w:t>
            </w:r>
            <w:bookmarkStart w:id="0" w:name="_GoBack"/>
            <w:bookmarkEnd w:id="0"/>
            <w:r w:rsidR="003317B2" w:rsidRPr="007C7B33">
              <w:rPr>
                <w:szCs w:val="28"/>
              </w:rPr>
              <w:t>tbilstoš</w:t>
            </w:r>
            <w:r w:rsidRPr="007C7B33">
              <w:rPr>
                <w:szCs w:val="28"/>
              </w:rPr>
              <w:t>us pasākumus</w:t>
            </w:r>
            <w:r w:rsidR="003317B2" w:rsidRPr="007C7B33">
              <w:rPr>
                <w:szCs w:val="28"/>
              </w:rPr>
              <w:t xml:space="preserve">. </w:t>
            </w:r>
            <w:r w:rsidRPr="007C7B33">
              <w:rPr>
                <w:szCs w:val="28"/>
              </w:rPr>
              <w:t xml:space="preserve">Paredzētais regulējums neparedz lielāku administratīvo slogu mākslīgās apsēklošanas komersantiem jo atbilstoši pašreiz spēkā esošajam regulējumam šie dati tiek sagatavoti un glabājas pie komersanta elektroniskā formātā un pirms nosūtīšanas LDC tos nebūs nepieciešams papildus pārveidot, apstrādāt vai papildināt, esošajā formātā varēs nosūtīt izmantojot esošo LDC elektroniskās paziņošanas sistēmu.  </w:t>
            </w:r>
          </w:p>
          <w:p w:rsidR="00826EFA" w:rsidRPr="007C7B33" w:rsidRDefault="003736C5" w:rsidP="00DA7534">
            <w:pPr>
              <w:pStyle w:val="naisf"/>
              <w:spacing w:before="0" w:beforeAutospacing="0" w:after="0" w:afterAutospacing="0"/>
              <w:jc w:val="both"/>
              <w:rPr>
                <w:szCs w:val="28"/>
              </w:rPr>
            </w:pPr>
            <w:r w:rsidRPr="007C7B33">
              <w:rPr>
                <w:szCs w:val="28"/>
              </w:rPr>
              <w:t xml:space="preserve">Ar šo noteikumu projektu tiks </w:t>
            </w:r>
            <w:r w:rsidR="00CB60BC" w:rsidRPr="007C7B33">
              <w:rPr>
                <w:szCs w:val="28"/>
              </w:rPr>
              <w:t xml:space="preserve">nodrošināta </w:t>
            </w:r>
            <w:r w:rsidR="007B6A46">
              <w:rPr>
                <w:szCs w:val="28"/>
              </w:rPr>
              <w:t xml:space="preserve">arī </w:t>
            </w:r>
            <w:r w:rsidR="00CB60BC" w:rsidRPr="007C7B33">
              <w:rPr>
                <w:szCs w:val="28"/>
              </w:rPr>
              <w:t xml:space="preserve">sistēma </w:t>
            </w:r>
            <w:r w:rsidR="00D33D35" w:rsidRPr="007C7B33">
              <w:rPr>
                <w:szCs w:val="28"/>
              </w:rPr>
              <w:t xml:space="preserve">Eiropas </w:t>
            </w:r>
            <w:r w:rsidR="00482C62" w:rsidRPr="007C7B33">
              <w:rPr>
                <w:szCs w:val="28"/>
              </w:rPr>
              <w:t xml:space="preserve">Parlamenta un Padomes </w:t>
            </w:r>
            <w:proofErr w:type="gramStart"/>
            <w:r w:rsidR="00D33D35" w:rsidRPr="007C7B33">
              <w:rPr>
                <w:szCs w:val="28"/>
              </w:rPr>
              <w:t>2016.gada</w:t>
            </w:r>
            <w:proofErr w:type="gramEnd"/>
            <w:r w:rsidR="00D33D35" w:rsidRPr="007C7B33">
              <w:rPr>
                <w:szCs w:val="28"/>
              </w:rPr>
              <w:t xml:space="preserve"> 8.jūnija </w:t>
            </w:r>
            <w:r w:rsidR="0005075D" w:rsidRPr="007C7B33">
              <w:rPr>
                <w:szCs w:val="28"/>
              </w:rPr>
              <w:t>R</w:t>
            </w:r>
            <w:r w:rsidR="00482C62" w:rsidRPr="007C7B33">
              <w:rPr>
                <w:szCs w:val="28"/>
              </w:rPr>
              <w:t>egul</w:t>
            </w:r>
            <w:r w:rsidR="0005075D" w:rsidRPr="007C7B33">
              <w:rPr>
                <w:szCs w:val="28"/>
              </w:rPr>
              <w:t>ā</w:t>
            </w:r>
            <w:r w:rsidR="00482C62" w:rsidRPr="007C7B33">
              <w:rPr>
                <w:szCs w:val="28"/>
              </w:rPr>
              <w:t xml:space="preserve"> (ES) </w:t>
            </w:r>
            <w:r w:rsidR="00482C62" w:rsidRPr="007C7B33">
              <w:rPr>
                <w:szCs w:val="28"/>
              </w:rPr>
              <w:lastRenderedPageBreak/>
              <w:t>Nr.</w:t>
            </w:r>
            <w:r w:rsidR="00D33D35" w:rsidRPr="007C7B33">
              <w:rPr>
                <w:szCs w:val="28"/>
              </w:rPr>
              <w:t> </w:t>
            </w:r>
            <w:r w:rsidR="00482C62" w:rsidRPr="007C7B33">
              <w:rPr>
                <w:szCs w:val="28"/>
              </w:rPr>
              <w:t>2016/1012 par zootehniskajiem un ģenealoģiskajiem nosacījumiem dzīvnieku audzēšanai, tīršķirnes vaislas dzīvnieku, krustojuma vaislas cūku un to reproduktīvo produktu tirdzniecībai Savienībā un ievešanai tajā, un ar ko groza Regulu (ES) Nr.</w:t>
            </w:r>
            <w:r w:rsidR="00D33D35" w:rsidRPr="007C7B33">
              <w:rPr>
                <w:szCs w:val="28"/>
              </w:rPr>
              <w:t> </w:t>
            </w:r>
            <w:r w:rsidR="00482C62" w:rsidRPr="007C7B33">
              <w:rPr>
                <w:szCs w:val="28"/>
              </w:rPr>
              <w:t>652/2014, Padomes Direktīvas 89/608/EEK un 90/425/EEK un atceļ konkrētus aktus dzīvnieku audzēšanas jomā ("Dzīvnieku audzēšanas regula")”</w:t>
            </w:r>
            <w:r w:rsidR="00CB60BC" w:rsidRPr="007C7B33">
              <w:rPr>
                <w:szCs w:val="28"/>
              </w:rPr>
              <w:t xml:space="preserve"> minēto sankciju piemērošanai</w:t>
            </w:r>
            <w:r w:rsidR="00F168F9" w:rsidRPr="007C7B33">
              <w:rPr>
                <w:szCs w:val="28"/>
              </w:rPr>
              <w:t xml:space="preserve"> par šīs regulas pārkāpumiem.</w:t>
            </w:r>
            <w:r w:rsidR="001F0BFE" w:rsidRPr="007C7B33">
              <w:rPr>
                <w:szCs w:val="28"/>
              </w:rPr>
              <w:t xml:space="preserve"> </w:t>
            </w:r>
            <w:r w:rsidR="0005075D" w:rsidRPr="007C7B33">
              <w:rPr>
                <w:szCs w:val="28"/>
              </w:rPr>
              <w:t xml:space="preserve"> </w:t>
            </w:r>
            <w:r w:rsidR="001F0BFE" w:rsidRPr="007C7B33">
              <w:rPr>
                <w:szCs w:val="28"/>
              </w:rPr>
              <w:t>Izveidotais elektroniskais rīk</w:t>
            </w:r>
            <w:r w:rsidR="00362CED" w:rsidRPr="007C7B33">
              <w:rPr>
                <w:szCs w:val="28"/>
              </w:rPr>
              <w:t>s</w:t>
            </w:r>
            <w:r w:rsidR="001F0BFE" w:rsidRPr="007C7B33">
              <w:rPr>
                <w:szCs w:val="28"/>
              </w:rPr>
              <w:t xml:space="preserve"> liellopu spermas aprites izsekojamībai, risku analīzei un kontrolēm būs viens no oficiālo kontroļu veidiem, kuras noteiktas Dzīvnieku audzēšanas regulā, lai </w:t>
            </w:r>
            <w:r w:rsidR="00362CED" w:rsidRPr="007C7B33">
              <w:rPr>
                <w:szCs w:val="28"/>
              </w:rPr>
              <w:t xml:space="preserve">kompetentā iestāde varētu </w:t>
            </w:r>
            <w:r w:rsidR="001F0BFE" w:rsidRPr="007C7B33">
              <w:rPr>
                <w:szCs w:val="28"/>
              </w:rPr>
              <w:t xml:space="preserve">pārbaudīt atbilstību šajā regulā paredzētajiem noteikumiem </w:t>
            </w:r>
            <w:r w:rsidR="00362CED" w:rsidRPr="007C7B33">
              <w:rPr>
                <w:szCs w:val="28"/>
              </w:rPr>
              <w:t>veicot mērķtiecīgas oficiālās kontroles   tajās saimniecībās, kuras jaunā sistēma uzrādīs kā riska saimniec</w:t>
            </w:r>
            <w:r w:rsidR="00C72442" w:rsidRPr="007C7B33">
              <w:rPr>
                <w:szCs w:val="28"/>
              </w:rPr>
              <w:t>ības un neatbilstību konstatēšanas gadījumos varēs piemērot šajā regulā noteiktās veicamās darbības.</w:t>
            </w:r>
          </w:p>
          <w:p w:rsidR="00826EFA" w:rsidRPr="007C7B33" w:rsidRDefault="00826EFA" w:rsidP="00DA7534">
            <w:pPr>
              <w:pStyle w:val="naisf"/>
              <w:spacing w:before="0" w:beforeAutospacing="0" w:after="0" w:afterAutospacing="0"/>
              <w:jc w:val="both"/>
              <w:rPr>
                <w:szCs w:val="28"/>
              </w:rPr>
            </w:pPr>
          </w:p>
          <w:p w:rsidR="005F114A" w:rsidRPr="007C7B33" w:rsidRDefault="003736C5" w:rsidP="007B6A46">
            <w:pPr>
              <w:pStyle w:val="naisf"/>
              <w:spacing w:before="0" w:beforeAutospacing="0" w:after="0" w:afterAutospacing="0"/>
              <w:jc w:val="both"/>
              <w:rPr>
                <w:szCs w:val="28"/>
              </w:rPr>
            </w:pPr>
            <w:r w:rsidRPr="007C7B33">
              <w:rPr>
                <w:szCs w:val="28"/>
              </w:rPr>
              <w:t>P</w:t>
            </w:r>
            <w:r w:rsidR="001479A6" w:rsidRPr="007C7B33">
              <w:rPr>
                <w:szCs w:val="28"/>
              </w:rPr>
              <w:t xml:space="preserve">aredzētais regulējums neparedz </w:t>
            </w:r>
            <w:r w:rsidR="007B6A46">
              <w:rPr>
                <w:szCs w:val="28"/>
              </w:rPr>
              <w:t xml:space="preserve">papildus </w:t>
            </w:r>
            <w:r w:rsidR="001479A6" w:rsidRPr="007C7B33">
              <w:rPr>
                <w:szCs w:val="28"/>
              </w:rPr>
              <w:t>administratīvo slogu lauksaimniekiem un personām, kas veic lauksaimniecības dzīvnieku mākslīgo apsēklošanu.</w:t>
            </w:r>
          </w:p>
        </w:tc>
      </w:tr>
      <w:tr w:rsidR="006251FF" w:rsidTr="008E3636">
        <w:tc>
          <w:tcPr>
            <w:tcW w:w="287" w:type="pct"/>
          </w:tcPr>
          <w:p w:rsidR="00AC145B" w:rsidRPr="005D575F" w:rsidRDefault="003736C5" w:rsidP="003037FE">
            <w:pPr>
              <w:pStyle w:val="Galvene"/>
              <w:jc w:val="center"/>
              <w:outlineLvl w:val="0"/>
              <w:rPr>
                <w:szCs w:val="28"/>
              </w:rPr>
            </w:pPr>
            <w:r w:rsidRPr="005D575F">
              <w:rPr>
                <w:szCs w:val="28"/>
              </w:rPr>
              <w:lastRenderedPageBreak/>
              <w:t>3.</w:t>
            </w:r>
          </w:p>
        </w:tc>
        <w:tc>
          <w:tcPr>
            <w:tcW w:w="1275" w:type="pct"/>
          </w:tcPr>
          <w:p w:rsidR="00AC145B" w:rsidRPr="005D575F" w:rsidRDefault="003736C5" w:rsidP="003037FE">
            <w:pPr>
              <w:pStyle w:val="Galvene"/>
              <w:jc w:val="both"/>
              <w:outlineLvl w:val="0"/>
              <w:rPr>
                <w:szCs w:val="28"/>
              </w:rPr>
            </w:pPr>
            <w:r w:rsidRPr="005D575F">
              <w:rPr>
                <w:szCs w:val="28"/>
              </w:rPr>
              <w:t>Projekta izstrādē iesaistītās institūcijas</w:t>
            </w:r>
          </w:p>
        </w:tc>
        <w:tc>
          <w:tcPr>
            <w:tcW w:w="3438" w:type="pct"/>
          </w:tcPr>
          <w:p w:rsidR="00AC145B" w:rsidRPr="005D575F" w:rsidRDefault="003736C5" w:rsidP="00C007E5">
            <w:pPr>
              <w:jc w:val="both"/>
              <w:rPr>
                <w:szCs w:val="28"/>
              </w:rPr>
            </w:pPr>
            <w:r w:rsidRPr="005D575F">
              <w:rPr>
                <w:szCs w:val="28"/>
              </w:rPr>
              <w:t xml:space="preserve">Zemkopības ministrija un </w:t>
            </w:r>
            <w:r w:rsidR="00C007E5" w:rsidRPr="005D575F">
              <w:rPr>
                <w:szCs w:val="28"/>
              </w:rPr>
              <w:t>Lauksaimniecības datu centrs</w:t>
            </w:r>
          </w:p>
        </w:tc>
      </w:tr>
      <w:tr w:rsidR="006251FF" w:rsidTr="008E3636">
        <w:tc>
          <w:tcPr>
            <w:tcW w:w="287" w:type="pct"/>
          </w:tcPr>
          <w:p w:rsidR="00AC145B" w:rsidRPr="005D575F" w:rsidRDefault="003736C5" w:rsidP="003037FE">
            <w:pPr>
              <w:pStyle w:val="naislab"/>
              <w:spacing w:before="0" w:after="0"/>
              <w:jc w:val="center"/>
              <w:outlineLvl w:val="0"/>
              <w:rPr>
                <w:szCs w:val="28"/>
              </w:rPr>
            </w:pPr>
            <w:r w:rsidRPr="005D575F">
              <w:rPr>
                <w:szCs w:val="28"/>
              </w:rPr>
              <w:t>4.</w:t>
            </w:r>
          </w:p>
        </w:tc>
        <w:tc>
          <w:tcPr>
            <w:tcW w:w="1275" w:type="pct"/>
          </w:tcPr>
          <w:p w:rsidR="00AC145B" w:rsidRPr="005D575F" w:rsidRDefault="003736C5" w:rsidP="003037FE">
            <w:pPr>
              <w:pStyle w:val="naislab"/>
              <w:spacing w:before="0" w:after="0"/>
              <w:jc w:val="both"/>
              <w:outlineLvl w:val="0"/>
              <w:rPr>
                <w:szCs w:val="28"/>
              </w:rPr>
            </w:pPr>
            <w:r w:rsidRPr="005D575F">
              <w:rPr>
                <w:szCs w:val="28"/>
              </w:rPr>
              <w:t>Cita informācija</w:t>
            </w:r>
          </w:p>
        </w:tc>
        <w:tc>
          <w:tcPr>
            <w:tcW w:w="3438" w:type="pct"/>
          </w:tcPr>
          <w:p w:rsidR="00AC145B" w:rsidRPr="005D575F" w:rsidRDefault="003736C5" w:rsidP="003037FE">
            <w:pPr>
              <w:jc w:val="both"/>
              <w:rPr>
                <w:szCs w:val="28"/>
              </w:rPr>
            </w:pPr>
            <w:r w:rsidRPr="005D575F">
              <w:rPr>
                <w:szCs w:val="28"/>
              </w:rPr>
              <w:t>Nav.</w:t>
            </w:r>
          </w:p>
        </w:tc>
      </w:tr>
    </w:tbl>
    <w:p w:rsidR="00A724E1" w:rsidRPr="00A61F81" w:rsidRDefault="00A724E1" w:rsidP="00AC145B">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173"/>
        <w:gridCol w:w="6372"/>
      </w:tblGrid>
      <w:tr w:rsidR="006251FF" w:rsidTr="00133DFE">
        <w:tc>
          <w:tcPr>
            <w:tcW w:w="5000" w:type="pct"/>
            <w:gridSpan w:val="3"/>
          </w:tcPr>
          <w:p w:rsidR="00AC145B" w:rsidRPr="005D575F" w:rsidRDefault="003736C5" w:rsidP="003037FE">
            <w:pPr>
              <w:jc w:val="center"/>
              <w:rPr>
                <w:b/>
                <w:szCs w:val="28"/>
              </w:rPr>
            </w:pPr>
            <w:r w:rsidRPr="005D575F">
              <w:rPr>
                <w:b/>
                <w:szCs w:val="28"/>
              </w:rPr>
              <w:t>II. Tiesību akta projekta ietekme uz sabiedrību, tautsaimniecības attīstību un administratīvo slogu</w:t>
            </w:r>
          </w:p>
        </w:tc>
      </w:tr>
      <w:tr w:rsidR="006251FF" w:rsidTr="00F62D86">
        <w:tc>
          <w:tcPr>
            <w:tcW w:w="285" w:type="pct"/>
          </w:tcPr>
          <w:p w:rsidR="00AC145B" w:rsidRPr="005D575F" w:rsidRDefault="003736C5" w:rsidP="003037FE">
            <w:pPr>
              <w:pStyle w:val="naislab"/>
              <w:spacing w:before="0" w:after="0"/>
              <w:jc w:val="center"/>
              <w:outlineLvl w:val="0"/>
              <w:rPr>
                <w:szCs w:val="28"/>
              </w:rPr>
            </w:pPr>
            <w:r w:rsidRPr="005D575F">
              <w:rPr>
                <w:szCs w:val="28"/>
              </w:rPr>
              <w:t>1.</w:t>
            </w:r>
          </w:p>
        </w:tc>
        <w:tc>
          <w:tcPr>
            <w:tcW w:w="1199" w:type="pct"/>
          </w:tcPr>
          <w:p w:rsidR="00AC145B" w:rsidRPr="005D575F" w:rsidRDefault="003736C5" w:rsidP="003037FE">
            <w:pPr>
              <w:pStyle w:val="naislab"/>
              <w:spacing w:before="0" w:after="0"/>
              <w:jc w:val="both"/>
              <w:outlineLvl w:val="0"/>
              <w:rPr>
                <w:szCs w:val="28"/>
              </w:rPr>
            </w:pPr>
            <w:r w:rsidRPr="005D575F">
              <w:rPr>
                <w:szCs w:val="28"/>
              </w:rPr>
              <w:t>Sabiedrības mērķgrupas, kuras tiesiskais regulējums ietekmē vai varētu ietekmēt</w:t>
            </w:r>
          </w:p>
        </w:tc>
        <w:tc>
          <w:tcPr>
            <w:tcW w:w="3516" w:type="pct"/>
          </w:tcPr>
          <w:p w:rsidR="00FE2C4C" w:rsidRPr="005D575F" w:rsidRDefault="003736C5" w:rsidP="0095039A">
            <w:pPr>
              <w:jc w:val="both"/>
              <w:rPr>
                <w:szCs w:val="28"/>
                <w:highlight w:val="yellow"/>
              </w:rPr>
            </w:pPr>
            <w:r w:rsidRPr="005D575F">
              <w:rPr>
                <w:szCs w:val="28"/>
              </w:rPr>
              <w:t>Noteikumu projekta tiesiskais regulējums attiecas</w:t>
            </w:r>
            <w:r w:rsidR="0095039A" w:rsidRPr="005D575F">
              <w:rPr>
                <w:szCs w:val="28"/>
              </w:rPr>
              <w:t xml:space="preserve"> uz</w:t>
            </w:r>
            <w:r w:rsidRPr="005D575F">
              <w:rPr>
                <w:szCs w:val="28"/>
              </w:rPr>
              <w:t xml:space="preserve"> </w:t>
            </w:r>
            <w:r w:rsidR="00C007E5" w:rsidRPr="005D575F">
              <w:rPr>
                <w:szCs w:val="28"/>
              </w:rPr>
              <w:t>komersanti</w:t>
            </w:r>
            <w:r w:rsidR="007A3DFA" w:rsidRPr="005D575F">
              <w:rPr>
                <w:szCs w:val="28"/>
              </w:rPr>
              <w:t>em</w:t>
            </w:r>
            <w:r w:rsidR="00C007E5" w:rsidRPr="005D575F">
              <w:rPr>
                <w:szCs w:val="28"/>
              </w:rPr>
              <w:t xml:space="preserve">, kas iegūst, sagatavo un uzglabā vai kas tikai uzglabā </w:t>
            </w:r>
            <w:r w:rsidR="004B3771" w:rsidRPr="005D575F">
              <w:rPr>
                <w:szCs w:val="28"/>
              </w:rPr>
              <w:t>liellopu</w:t>
            </w:r>
            <w:r w:rsidR="0095039A" w:rsidRPr="005D575F">
              <w:rPr>
                <w:szCs w:val="28"/>
              </w:rPr>
              <w:t xml:space="preserve"> vaislas materiālu. Paš</w:t>
            </w:r>
            <w:r w:rsidR="0005075D" w:rsidRPr="005D575F">
              <w:rPr>
                <w:szCs w:val="28"/>
              </w:rPr>
              <w:t>laik</w:t>
            </w:r>
            <w:r w:rsidR="0095039A" w:rsidRPr="005D575F">
              <w:rPr>
                <w:szCs w:val="28"/>
              </w:rPr>
              <w:t xml:space="preserve"> PVD datubāzē ir reģistrēti </w:t>
            </w:r>
            <w:r w:rsidR="0005075D" w:rsidRPr="005D575F">
              <w:rPr>
                <w:szCs w:val="28"/>
              </w:rPr>
              <w:t>astoņi</w:t>
            </w:r>
            <w:r w:rsidR="0095039A" w:rsidRPr="005D575F">
              <w:rPr>
                <w:szCs w:val="28"/>
              </w:rPr>
              <w:t xml:space="preserve"> liellopu spermas savākšanas un uzglabāšanas centri.  </w:t>
            </w:r>
          </w:p>
        </w:tc>
      </w:tr>
      <w:tr w:rsidR="006251FF" w:rsidTr="00F62D86">
        <w:tc>
          <w:tcPr>
            <w:tcW w:w="285" w:type="pct"/>
          </w:tcPr>
          <w:p w:rsidR="00AC145B" w:rsidRPr="005D575F" w:rsidRDefault="003736C5" w:rsidP="003037FE">
            <w:pPr>
              <w:pStyle w:val="naislab"/>
              <w:spacing w:before="0" w:after="0"/>
              <w:jc w:val="center"/>
              <w:outlineLvl w:val="0"/>
              <w:rPr>
                <w:szCs w:val="28"/>
              </w:rPr>
            </w:pPr>
            <w:r w:rsidRPr="005D575F">
              <w:rPr>
                <w:szCs w:val="28"/>
              </w:rPr>
              <w:t>2.</w:t>
            </w:r>
          </w:p>
        </w:tc>
        <w:tc>
          <w:tcPr>
            <w:tcW w:w="1199" w:type="pct"/>
          </w:tcPr>
          <w:p w:rsidR="00AC145B" w:rsidRPr="005D575F" w:rsidRDefault="003736C5" w:rsidP="003037FE">
            <w:pPr>
              <w:pStyle w:val="naislab"/>
              <w:spacing w:before="0" w:after="0"/>
              <w:jc w:val="both"/>
              <w:outlineLvl w:val="0"/>
              <w:rPr>
                <w:szCs w:val="28"/>
              </w:rPr>
            </w:pPr>
            <w:r w:rsidRPr="005D575F">
              <w:rPr>
                <w:szCs w:val="28"/>
              </w:rPr>
              <w:t>Tiesiskā regulējuma ietekme uz tautsaimniecību un administratīvo slogu</w:t>
            </w:r>
          </w:p>
        </w:tc>
        <w:tc>
          <w:tcPr>
            <w:tcW w:w="3516" w:type="pct"/>
          </w:tcPr>
          <w:p w:rsidR="00A709EA" w:rsidRPr="005D575F" w:rsidRDefault="003736C5" w:rsidP="004B3771">
            <w:pPr>
              <w:jc w:val="both"/>
              <w:rPr>
                <w:bCs/>
                <w:szCs w:val="28"/>
              </w:rPr>
            </w:pPr>
            <w:r w:rsidRPr="005D575F">
              <w:rPr>
                <w:bCs/>
                <w:szCs w:val="28"/>
              </w:rPr>
              <w:t>Tiesisk</w:t>
            </w:r>
            <w:r w:rsidR="000B43C3" w:rsidRPr="005D575F">
              <w:rPr>
                <w:bCs/>
                <w:szCs w:val="28"/>
              </w:rPr>
              <w:t>ais</w:t>
            </w:r>
            <w:r w:rsidRPr="005D575F">
              <w:rPr>
                <w:bCs/>
                <w:szCs w:val="28"/>
              </w:rPr>
              <w:t xml:space="preserve"> regulējum</w:t>
            </w:r>
            <w:r w:rsidR="000B43C3" w:rsidRPr="005D575F">
              <w:rPr>
                <w:bCs/>
                <w:szCs w:val="28"/>
              </w:rPr>
              <w:t>s nerada</w:t>
            </w:r>
            <w:r w:rsidRPr="005D575F">
              <w:rPr>
                <w:bCs/>
                <w:szCs w:val="28"/>
              </w:rPr>
              <w:t xml:space="preserve"> jaunas tiesības un pienākum</w:t>
            </w:r>
            <w:r w:rsidR="000B43C3" w:rsidRPr="005D575F">
              <w:rPr>
                <w:bCs/>
                <w:szCs w:val="28"/>
              </w:rPr>
              <w:t>us</w:t>
            </w:r>
            <w:r w:rsidR="007A3DFA" w:rsidRPr="005D575F">
              <w:rPr>
                <w:bCs/>
                <w:szCs w:val="28"/>
              </w:rPr>
              <w:t xml:space="preserve">, </w:t>
            </w:r>
            <w:r w:rsidRPr="005D575F">
              <w:rPr>
                <w:szCs w:val="28"/>
              </w:rPr>
              <w:t>neuzli</w:t>
            </w:r>
            <w:r w:rsidR="007A3DFA" w:rsidRPr="005D575F">
              <w:rPr>
                <w:szCs w:val="28"/>
              </w:rPr>
              <w:t>e</w:t>
            </w:r>
            <w:r w:rsidRPr="005D575F">
              <w:rPr>
                <w:szCs w:val="28"/>
              </w:rPr>
              <w:t>k papildu administratīv</w:t>
            </w:r>
            <w:r w:rsidR="007A3DFA" w:rsidRPr="005D575F">
              <w:rPr>
                <w:szCs w:val="28"/>
              </w:rPr>
              <w:t>o</w:t>
            </w:r>
            <w:r w:rsidRPr="005D575F">
              <w:rPr>
                <w:szCs w:val="28"/>
              </w:rPr>
              <w:t xml:space="preserve"> slog</w:t>
            </w:r>
            <w:r w:rsidR="007A3DFA" w:rsidRPr="005D575F">
              <w:rPr>
                <w:szCs w:val="28"/>
              </w:rPr>
              <w:t>u</w:t>
            </w:r>
            <w:r w:rsidRPr="005D575F">
              <w:rPr>
                <w:szCs w:val="28"/>
              </w:rPr>
              <w:t xml:space="preserve"> un nerad</w:t>
            </w:r>
            <w:r w:rsidR="007A3DFA" w:rsidRPr="005D575F">
              <w:rPr>
                <w:szCs w:val="28"/>
              </w:rPr>
              <w:t>a</w:t>
            </w:r>
            <w:r w:rsidR="004B3771" w:rsidRPr="005D575F">
              <w:rPr>
                <w:szCs w:val="28"/>
              </w:rPr>
              <w:t xml:space="preserve"> papildu</w:t>
            </w:r>
            <w:r w:rsidRPr="005D575F">
              <w:rPr>
                <w:szCs w:val="28"/>
              </w:rPr>
              <w:t xml:space="preserve"> administratīvās izmaksas.</w:t>
            </w:r>
          </w:p>
        </w:tc>
      </w:tr>
      <w:tr w:rsidR="006251FF" w:rsidTr="00F62D86">
        <w:tc>
          <w:tcPr>
            <w:tcW w:w="285" w:type="pct"/>
          </w:tcPr>
          <w:p w:rsidR="00AC145B" w:rsidRPr="005D575F" w:rsidRDefault="003736C5" w:rsidP="003037FE">
            <w:pPr>
              <w:pStyle w:val="naislab"/>
              <w:spacing w:before="0" w:after="0"/>
              <w:jc w:val="center"/>
              <w:outlineLvl w:val="0"/>
              <w:rPr>
                <w:szCs w:val="28"/>
              </w:rPr>
            </w:pPr>
            <w:r w:rsidRPr="005D575F">
              <w:rPr>
                <w:szCs w:val="28"/>
              </w:rPr>
              <w:t>3.</w:t>
            </w:r>
          </w:p>
        </w:tc>
        <w:tc>
          <w:tcPr>
            <w:tcW w:w="1199" w:type="pct"/>
          </w:tcPr>
          <w:p w:rsidR="00AC145B" w:rsidRPr="005D575F" w:rsidRDefault="003736C5" w:rsidP="003037FE">
            <w:pPr>
              <w:pStyle w:val="naislab"/>
              <w:spacing w:before="0" w:after="0"/>
              <w:jc w:val="both"/>
              <w:outlineLvl w:val="0"/>
              <w:rPr>
                <w:szCs w:val="28"/>
              </w:rPr>
            </w:pPr>
            <w:r w:rsidRPr="005D575F">
              <w:rPr>
                <w:szCs w:val="28"/>
              </w:rPr>
              <w:t>Administratīvo izmaksu monetārs novērtējums</w:t>
            </w:r>
          </w:p>
        </w:tc>
        <w:tc>
          <w:tcPr>
            <w:tcW w:w="3516" w:type="pct"/>
          </w:tcPr>
          <w:p w:rsidR="00662778" w:rsidRPr="005D575F" w:rsidRDefault="003736C5" w:rsidP="003037FE">
            <w:pPr>
              <w:jc w:val="both"/>
              <w:rPr>
                <w:szCs w:val="28"/>
              </w:rPr>
            </w:pPr>
            <w:r w:rsidRPr="005D575F">
              <w:rPr>
                <w:szCs w:val="28"/>
              </w:rPr>
              <w:t>Projekts šo jomu neskar.</w:t>
            </w:r>
          </w:p>
        </w:tc>
      </w:tr>
      <w:tr w:rsidR="006251FF" w:rsidTr="00F62D86">
        <w:tc>
          <w:tcPr>
            <w:tcW w:w="285" w:type="pct"/>
          </w:tcPr>
          <w:p w:rsidR="00AC145B" w:rsidRPr="005D575F" w:rsidRDefault="003736C5" w:rsidP="003037FE">
            <w:pPr>
              <w:pStyle w:val="naislab"/>
              <w:spacing w:before="0" w:after="0"/>
              <w:jc w:val="center"/>
              <w:outlineLvl w:val="0"/>
              <w:rPr>
                <w:szCs w:val="28"/>
              </w:rPr>
            </w:pPr>
            <w:r w:rsidRPr="005D575F">
              <w:rPr>
                <w:szCs w:val="28"/>
              </w:rPr>
              <w:t>4.</w:t>
            </w:r>
          </w:p>
        </w:tc>
        <w:tc>
          <w:tcPr>
            <w:tcW w:w="1199" w:type="pct"/>
          </w:tcPr>
          <w:p w:rsidR="00AC145B" w:rsidRPr="005D575F" w:rsidRDefault="003736C5" w:rsidP="003037FE">
            <w:pPr>
              <w:pStyle w:val="naislab"/>
              <w:spacing w:before="0" w:after="0"/>
              <w:jc w:val="both"/>
              <w:outlineLvl w:val="0"/>
              <w:rPr>
                <w:szCs w:val="28"/>
              </w:rPr>
            </w:pPr>
            <w:r w:rsidRPr="005D575F">
              <w:rPr>
                <w:szCs w:val="28"/>
              </w:rPr>
              <w:t>Cita informācija</w:t>
            </w:r>
          </w:p>
        </w:tc>
        <w:tc>
          <w:tcPr>
            <w:tcW w:w="3516" w:type="pct"/>
          </w:tcPr>
          <w:p w:rsidR="00AC145B" w:rsidRPr="005D575F" w:rsidRDefault="003736C5" w:rsidP="003037FE">
            <w:pPr>
              <w:jc w:val="both"/>
              <w:rPr>
                <w:szCs w:val="28"/>
              </w:rPr>
            </w:pPr>
            <w:r w:rsidRPr="005D575F">
              <w:rPr>
                <w:szCs w:val="28"/>
              </w:rPr>
              <w:t>Nav.</w:t>
            </w:r>
          </w:p>
        </w:tc>
      </w:tr>
    </w:tbl>
    <w:p w:rsidR="00A724E1" w:rsidRDefault="00A724E1" w:rsidP="00656C9A">
      <w:pPr>
        <w:rPr>
          <w:sz w:val="28"/>
          <w:szCs w:val="28"/>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6251FF" w:rsidTr="00D33D3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D33D35" w:rsidRPr="00D33D35" w:rsidRDefault="003736C5" w:rsidP="00D33D35">
            <w:pPr>
              <w:spacing w:before="100" w:beforeAutospacing="1" w:after="100" w:afterAutospacing="1" w:line="293" w:lineRule="atLeast"/>
              <w:jc w:val="center"/>
              <w:rPr>
                <w:b/>
                <w:bCs/>
                <w:color w:val="414142"/>
              </w:rPr>
            </w:pPr>
            <w:r w:rsidRPr="00D33D35">
              <w:rPr>
                <w:b/>
                <w:bCs/>
                <w:color w:val="414142"/>
              </w:rPr>
              <w:t>III. Tiesību akta projekta ietekme uz valsts budžetu un pašvaldību budžetiem</w:t>
            </w:r>
          </w:p>
        </w:tc>
      </w:tr>
      <w:tr w:rsidR="006251FF" w:rsidTr="00D33D3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D33D35" w:rsidRPr="00D33D35" w:rsidRDefault="003736C5" w:rsidP="00D33D35">
            <w:pPr>
              <w:jc w:val="center"/>
              <w:rPr>
                <w:bCs/>
                <w:color w:val="414142"/>
              </w:rPr>
            </w:pPr>
            <w:r w:rsidRPr="00D33D35">
              <w:rPr>
                <w:rFonts w:eastAsia="Calibri"/>
                <w:lang w:eastAsia="en-US"/>
              </w:rPr>
              <w:t>Projekts šo jomu neskar.</w:t>
            </w:r>
          </w:p>
        </w:tc>
      </w:tr>
    </w:tbl>
    <w:p w:rsidR="00D33D35" w:rsidRDefault="00D33D35" w:rsidP="00656C9A">
      <w:pPr>
        <w:rPr>
          <w:sz w:val="28"/>
          <w:szCs w:val="28"/>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6251FF" w:rsidTr="00D33D35">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D33D35" w:rsidRPr="00D33D35" w:rsidRDefault="003736C5" w:rsidP="00D33D35">
            <w:pPr>
              <w:spacing w:before="100" w:beforeAutospacing="1" w:after="100" w:afterAutospacing="1" w:line="293" w:lineRule="atLeast"/>
              <w:jc w:val="center"/>
              <w:rPr>
                <w:b/>
                <w:bCs/>
                <w:color w:val="414142"/>
              </w:rPr>
            </w:pPr>
            <w:r w:rsidRPr="00D33D35">
              <w:rPr>
                <w:b/>
                <w:bCs/>
                <w:color w:val="414142"/>
              </w:rPr>
              <w:t>IV. Tiesību akta projekta ietekme uz spēkā esošo tiesību normu sistēmu</w:t>
            </w:r>
          </w:p>
        </w:tc>
      </w:tr>
      <w:tr w:rsidR="006251FF" w:rsidTr="00D33D35">
        <w:trPr>
          <w:jc w:val="center"/>
        </w:trPr>
        <w:tc>
          <w:tcPr>
            <w:tcW w:w="5000" w:type="pct"/>
            <w:tcBorders>
              <w:top w:val="outset" w:sz="6" w:space="0" w:color="414142"/>
              <w:left w:val="outset" w:sz="6" w:space="0" w:color="414142"/>
              <w:bottom w:val="outset" w:sz="6" w:space="0" w:color="414142"/>
              <w:right w:val="outset" w:sz="6" w:space="0" w:color="414142"/>
            </w:tcBorders>
          </w:tcPr>
          <w:p w:rsidR="00D33D35" w:rsidRPr="00D33D35" w:rsidRDefault="003736C5" w:rsidP="00CB60BC">
            <w:pPr>
              <w:jc w:val="center"/>
              <w:rPr>
                <w:color w:val="FF0000"/>
              </w:rPr>
            </w:pPr>
            <w:r w:rsidRPr="00C944DF">
              <w:t>Projekts šo jomu neskar.</w:t>
            </w:r>
          </w:p>
        </w:tc>
      </w:tr>
    </w:tbl>
    <w:p w:rsidR="00D33D35" w:rsidRDefault="00D33D35" w:rsidP="00656C9A">
      <w:pPr>
        <w:rPr>
          <w:sz w:val="28"/>
          <w:szCs w:val="28"/>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6251FF" w:rsidTr="00D33D35">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D33D35" w:rsidRPr="00D33D35" w:rsidRDefault="003736C5" w:rsidP="00D33D35">
            <w:pPr>
              <w:spacing w:before="100" w:beforeAutospacing="1" w:after="100" w:afterAutospacing="1" w:line="293" w:lineRule="atLeast"/>
              <w:jc w:val="center"/>
              <w:rPr>
                <w:b/>
                <w:bCs/>
                <w:color w:val="414142"/>
              </w:rPr>
            </w:pPr>
            <w:r w:rsidRPr="00D33D35">
              <w:rPr>
                <w:b/>
                <w:bCs/>
                <w:color w:val="414142"/>
              </w:rPr>
              <w:t>V. Tiesību akta projekta atbilstība Latvijas Republikas starptautiskajām saistībām</w:t>
            </w:r>
          </w:p>
        </w:tc>
      </w:tr>
      <w:tr w:rsidR="006251FF" w:rsidTr="00CB60BC">
        <w:trPr>
          <w:jc w:val="center"/>
        </w:trPr>
        <w:tc>
          <w:tcPr>
            <w:tcW w:w="5000" w:type="pct"/>
            <w:tcBorders>
              <w:top w:val="outset" w:sz="6" w:space="0" w:color="414142"/>
              <w:left w:val="outset" w:sz="6" w:space="0" w:color="414142"/>
              <w:bottom w:val="outset" w:sz="6" w:space="0" w:color="414142"/>
              <w:right w:val="outset" w:sz="6" w:space="0" w:color="414142"/>
            </w:tcBorders>
            <w:hideMark/>
          </w:tcPr>
          <w:p w:rsidR="00D33D35" w:rsidRDefault="003736C5" w:rsidP="00CB60BC">
            <w:pPr>
              <w:jc w:val="center"/>
              <w:rPr>
                <w:rFonts w:eastAsia="Calibri"/>
                <w:lang w:eastAsia="en-US"/>
              </w:rPr>
            </w:pPr>
            <w:r w:rsidRPr="00D33D35">
              <w:rPr>
                <w:rFonts w:eastAsia="Calibri"/>
                <w:lang w:eastAsia="en-US"/>
              </w:rPr>
              <w:lastRenderedPageBreak/>
              <w:t>Projekts šo jomu neskar.</w:t>
            </w:r>
          </w:p>
          <w:p w:rsidR="00D33D35" w:rsidRPr="00D33D35" w:rsidRDefault="00D33D35" w:rsidP="00D33D35">
            <w:pPr>
              <w:jc w:val="both"/>
              <w:rPr>
                <w:color w:val="414142"/>
              </w:rPr>
            </w:pPr>
          </w:p>
        </w:tc>
      </w:tr>
    </w:tbl>
    <w:p w:rsidR="00D33D35" w:rsidRPr="00A61F81" w:rsidRDefault="00D33D35" w:rsidP="00656C9A">
      <w:pPr>
        <w:rPr>
          <w:sz w:val="28"/>
          <w:szCs w:val="28"/>
        </w:rPr>
      </w:pPr>
    </w:p>
    <w:p w:rsidR="00034E23" w:rsidRPr="00A61F81" w:rsidRDefault="00034E23" w:rsidP="00656C9A">
      <w:pPr>
        <w:rPr>
          <w:i/>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52"/>
        <w:gridCol w:w="5953"/>
      </w:tblGrid>
      <w:tr w:rsidR="006251FF" w:rsidTr="00F62D86">
        <w:trPr>
          <w:trHeight w:val="279"/>
        </w:trPr>
        <w:tc>
          <w:tcPr>
            <w:tcW w:w="9072" w:type="dxa"/>
            <w:gridSpan w:val="3"/>
          </w:tcPr>
          <w:p w:rsidR="00EA68B8" w:rsidRPr="005D575F" w:rsidRDefault="003736C5" w:rsidP="004D61B7">
            <w:pPr>
              <w:jc w:val="center"/>
              <w:rPr>
                <w:b/>
                <w:szCs w:val="28"/>
              </w:rPr>
            </w:pPr>
            <w:r w:rsidRPr="005D575F">
              <w:rPr>
                <w:b/>
                <w:szCs w:val="28"/>
              </w:rPr>
              <w:t>VI. Sabiedrības līdzdalība un komunikācijas aktivitātes</w:t>
            </w:r>
          </w:p>
        </w:tc>
      </w:tr>
      <w:tr w:rsidR="006251FF" w:rsidTr="00F62D86">
        <w:trPr>
          <w:trHeight w:val="279"/>
        </w:trPr>
        <w:tc>
          <w:tcPr>
            <w:tcW w:w="567" w:type="dxa"/>
          </w:tcPr>
          <w:p w:rsidR="00EA68B8" w:rsidRPr="005D575F" w:rsidRDefault="003736C5" w:rsidP="004D61B7">
            <w:pPr>
              <w:jc w:val="both"/>
              <w:rPr>
                <w:szCs w:val="28"/>
              </w:rPr>
            </w:pPr>
            <w:r w:rsidRPr="005D575F">
              <w:rPr>
                <w:szCs w:val="28"/>
              </w:rPr>
              <w:t>1.</w:t>
            </w:r>
          </w:p>
        </w:tc>
        <w:tc>
          <w:tcPr>
            <w:tcW w:w="2552" w:type="dxa"/>
          </w:tcPr>
          <w:p w:rsidR="00EA68B8" w:rsidRPr="005D575F" w:rsidRDefault="003736C5" w:rsidP="004D61B7">
            <w:pPr>
              <w:rPr>
                <w:szCs w:val="28"/>
              </w:rPr>
            </w:pPr>
            <w:r w:rsidRPr="005D575F">
              <w:rPr>
                <w:szCs w:val="28"/>
              </w:rPr>
              <w:t>Plānotās sabiedrības līdzdalības un komunikācijas aktivitātes saistībā ar projektu</w:t>
            </w:r>
          </w:p>
        </w:tc>
        <w:tc>
          <w:tcPr>
            <w:tcW w:w="5953" w:type="dxa"/>
          </w:tcPr>
          <w:p w:rsidR="00C04300" w:rsidRPr="005D575F" w:rsidRDefault="003736C5" w:rsidP="00E64C97">
            <w:pPr>
              <w:jc w:val="both"/>
              <w:rPr>
                <w:szCs w:val="28"/>
              </w:rPr>
            </w:pPr>
            <w:r w:rsidRPr="005D575F">
              <w:rPr>
                <w:szCs w:val="28"/>
              </w:rPr>
              <w:t>Informācija par no</w:t>
            </w:r>
            <w:r w:rsidR="003D6BA3" w:rsidRPr="005D575F">
              <w:rPr>
                <w:szCs w:val="28"/>
              </w:rPr>
              <w:t>teikumu</w:t>
            </w:r>
            <w:r w:rsidRPr="005D575F">
              <w:rPr>
                <w:szCs w:val="28"/>
              </w:rPr>
              <w:t xml:space="preserve"> projektu</w:t>
            </w:r>
            <w:r w:rsidR="00D9356E" w:rsidRPr="005D575F">
              <w:rPr>
                <w:szCs w:val="28"/>
              </w:rPr>
              <w:t xml:space="preserve"> tiks</w:t>
            </w:r>
            <w:r w:rsidRPr="005D575F">
              <w:rPr>
                <w:szCs w:val="28"/>
              </w:rPr>
              <w:t xml:space="preserve"> ievietota tīmekļa vietnē </w:t>
            </w:r>
            <w:proofErr w:type="spellStart"/>
            <w:r w:rsidRPr="005D575F">
              <w:rPr>
                <w:szCs w:val="28"/>
              </w:rPr>
              <w:t>www.zm.gov.lv</w:t>
            </w:r>
            <w:proofErr w:type="spellEnd"/>
            <w:r w:rsidR="0005075D" w:rsidRPr="005D575F">
              <w:rPr>
                <w:szCs w:val="28"/>
              </w:rPr>
              <w:t>,</w:t>
            </w:r>
            <w:r w:rsidRPr="005D575F">
              <w:rPr>
                <w:szCs w:val="28"/>
              </w:rPr>
              <w:t xml:space="preserve"> </w:t>
            </w:r>
            <w:r w:rsidR="00A709EA" w:rsidRPr="005D575F">
              <w:rPr>
                <w:szCs w:val="28"/>
              </w:rPr>
              <w:t>un ik</w:t>
            </w:r>
            <w:r w:rsidR="00D9356E" w:rsidRPr="005D575F">
              <w:rPr>
                <w:szCs w:val="28"/>
              </w:rPr>
              <w:t>vienam sabiedrības pārstāvim būs</w:t>
            </w:r>
            <w:r w:rsidR="00A709EA" w:rsidRPr="005D575F">
              <w:rPr>
                <w:szCs w:val="28"/>
              </w:rPr>
              <w:t xml:space="preserve"> iespēja sniegt viedokli, iebildumus un priekšlikumus par sagatavoto </w:t>
            </w:r>
            <w:r w:rsidR="0095039A" w:rsidRPr="005D575F">
              <w:rPr>
                <w:szCs w:val="28"/>
              </w:rPr>
              <w:t>noteikumu projektu</w:t>
            </w:r>
            <w:r w:rsidR="00A709EA" w:rsidRPr="005D575F">
              <w:rPr>
                <w:szCs w:val="28"/>
              </w:rPr>
              <w:t>.</w:t>
            </w:r>
          </w:p>
        </w:tc>
      </w:tr>
      <w:tr w:rsidR="006251FF" w:rsidTr="00F62D86">
        <w:trPr>
          <w:trHeight w:val="279"/>
        </w:trPr>
        <w:tc>
          <w:tcPr>
            <w:tcW w:w="567" w:type="dxa"/>
          </w:tcPr>
          <w:p w:rsidR="00EA68B8" w:rsidRPr="005D575F" w:rsidRDefault="003736C5" w:rsidP="004D61B7">
            <w:pPr>
              <w:jc w:val="both"/>
              <w:rPr>
                <w:szCs w:val="28"/>
              </w:rPr>
            </w:pPr>
            <w:r w:rsidRPr="005D575F">
              <w:rPr>
                <w:szCs w:val="28"/>
              </w:rPr>
              <w:t>2.</w:t>
            </w:r>
          </w:p>
        </w:tc>
        <w:tc>
          <w:tcPr>
            <w:tcW w:w="2552" w:type="dxa"/>
          </w:tcPr>
          <w:p w:rsidR="00EA68B8" w:rsidRPr="005D575F" w:rsidRDefault="003736C5" w:rsidP="004D61B7">
            <w:pPr>
              <w:jc w:val="both"/>
              <w:rPr>
                <w:szCs w:val="28"/>
              </w:rPr>
            </w:pPr>
            <w:r w:rsidRPr="005D575F">
              <w:rPr>
                <w:szCs w:val="28"/>
              </w:rPr>
              <w:t>Sabiedrības līdzdalība projekta izstrādē</w:t>
            </w:r>
          </w:p>
        </w:tc>
        <w:tc>
          <w:tcPr>
            <w:tcW w:w="5953" w:type="dxa"/>
          </w:tcPr>
          <w:p w:rsidR="00673919" w:rsidRPr="005D575F" w:rsidRDefault="003736C5" w:rsidP="0095039A">
            <w:pPr>
              <w:pStyle w:val="naiskr"/>
              <w:spacing w:before="0" w:beforeAutospacing="0" w:after="0" w:afterAutospacing="0"/>
              <w:jc w:val="both"/>
              <w:rPr>
                <w:szCs w:val="28"/>
              </w:rPr>
            </w:pPr>
            <w:r w:rsidRPr="005D575F">
              <w:rPr>
                <w:szCs w:val="28"/>
              </w:rPr>
              <w:t xml:space="preserve">Noteikumu projekta izstrādē tika iesaistīti šķirnes </w:t>
            </w:r>
            <w:r w:rsidR="00C007E5" w:rsidRPr="005D575F">
              <w:rPr>
                <w:szCs w:val="28"/>
              </w:rPr>
              <w:t>lauksaimniecības dzīvnieku audzētāju</w:t>
            </w:r>
            <w:r w:rsidRPr="005D575F">
              <w:rPr>
                <w:szCs w:val="28"/>
              </w:rPr>
              <w:t xml:space="preserve"> organizāciju speciālisti</w:t>
            </w:r>
            <w:r w:rsidR="007B6A46">
              <w:rPr>
                <w:szCs w:val="28"/>
              </w:rPr>
              <w:t>,</w:t>
            </w:r>
            <w:r w:rsidR="002572CF" w:rsidRPr="005D575F">
              <w:rPr>
                <w:szCs w:val="28"/>
              </w:rPr>
              <w:t xml:space="preserve"> un MAS pārstāvji</w:t>
            </w:r>
            <w:r w:rsidR="0005075D" w:rsidRPr="005D575F">
              <w:rPr>
                <w:szCs w:val="28"/>
              </w:rPr>
              <w:t>.</w:t>
            </w:r>
          </w:p>
        </w:tc>
      </w:tr>
      <w:tr w:rsidR="006251FF" w:rsidTr="00F62D86">
        <w:trPr>
          <w:trHeight w:val="279"/>
        </w:trPr>
        <w:tc>
          <w:tcPr>
            <w:tcW w:w="567" w:type="dxa"/>
          </w:tcPr>
          <w:p w:rsidR="00EA68B8" w:rsidRPr="005D575F" w:rsidRDefault="003736C5" w:rsidP="004D61B7">
            <w:pPr>
              <w:jc w:val="both"/>
              <w:rPr>
                <w:szCs w:val="28"/>
              </w:rPr>
            </w:pPr>
            <w:r w:rsidRPr="005D575F">
              <w:rPr>
                <w:szCs w:val="28"/>
              </w:rPr>
              <w:t>3.</w:t>
            </w:r>
          </w:p>
        </w:tc>
        <w:tc>
          <w:tcPr>
            <w:tcW w:w="2552" w:type="dxa"/>
          </w:tcPr>
          <w:p w:rsidR="00EA68B8" w:rsidRPr="005D575F" w:rsidRDefault="003736C5" w:rsidP="004D61B7">
            <w:pPr>
              <w:jc w:val="both"/>
              <w:rPr>
                <w:szCs w:val="28"/>
              </w:rPr>
            </w:pPr>
            <w:r w:rsidRPr="005D575F">
              <w:rPr>
                <w:szCs w:val="28"/>
              </w:rPr>
              <w:t>Sabiedrības līdzdalības rezultāti</w:t>
            </w:r>
          </w:p>
        </w:tc>
        <w:tc>
          <w:tcPr>
            <w:tcW w:w="5953" w:type="dxa"/>
          </w:tcPr>
          <w:p w:rsidR="00EA68B8" w:rsidRDefault="003736C5" w:rsidP="0095039A">
            <w:pPr>
              <w:pStyle w:val="naiskr"/>
              <w:spacing w:before="0" w:beforeAutospacing="0" w:after="0" w:afterAutospacing="0"/>
              <w:jc w:val="both"/>
              <w:rPr>
                <w:szCs w:val="28"/>
              </w:rPr>
            </w:pPr>
            <w:r w:rsidRPr="005D575F">
              <w:rPr>
                <w:szCs w:val="28"/>
              </w:rPr>
              <w:t>Šķirnes lauksaimniecības dzīvnieku audzētāju organizāciju speciālistu un MAS pārstāvju i</w:t>
            </w:r>
            <w:r w:rsidR="00C04300" w:rsidRPr="005D575F">
              <w:rPr>
                <w:szCs w:val="28"/>
              </w:rPr>
              <w:t>zteiktie priekšlikumi ir ņemti vērā.</w:t>
            </w:r>
          </w:p>
          <w:p w:rsidR="007B6A46" w:rsidRDefault="007B6A46" w:rsidP="0095039A">
            <w:pPr>
              <w:pStyle w:val="naiskr"/>
              <w:spacing w:before="0" w:beforeAutospacing="0" w:after="0" w:afterAutospacing="0"/>
              <w:jc w:val="both"/>
              <w:rPr>
                <w:szCs w:val="28"/>
              </w:rPr>
            </w:pPr>
            <w:r>
              <w:rPr>
                <w:szCs w:val="28"/>
              </w:rPr>
              <w:t xml:space="preserve">Lauksaimnieku organizāciju sadarbības padome atbalsta noteikumu projektu. </w:t>
            </w:r>
          </w:p>
          <w:p w:rsidR="007B6A46" w:rsidRPr="005D575F" w:rsidRDefault="007B6A46" w:rsidP="0095039A">
            <w:pPr>
              <w:pStyle w:val="naiskr"/>
              <w:spacing w:before="0" w:beforeAutospacing="0" w:after="0" w:afterAutospacing="0"/>
              <w:jc w:val="both"/>
              <w:rPr>
                <w:szCs w:val="28"/>
              </w:rPr>
            </w:pPr>
            <w:r>
              <w:rPr>
                <w:szCs w:val="28"/>
              </w:rPr>
              <w:t xml:space="preserve">Latvijas </w:t>
            </w:r>
            <w:proofErr w:type="spellStart"/>
            <w:r>
              <w:rPr>
                <w:szCs w:val="28"/>
              </w:rPr>
              <w:t>Holšteinas</w:t>
            </w:r>
            <w:proofErr w:type="spellEnd"/>
            <w:r>
              <w:rPr>
                <w:szCs w:val="28"/>
              </w:rPr>
              <w:t xml:space="preserve"> šķirnes lopu audzētāju asociācija neatbalsta noteikumu projektu. </w:t>
            </w:r>
          </w:p>
        </w:tc>
      </w:tr>
      <w:tr w:rsidR="006251FF" w:rsidTr="00F62D86">
        <w:trPr>
          <w:trHeight w:val="279"/>
        </w:trPr>
        <w:tc>
          <w:tcPr>
            <w:tcW w:w="567" w:type="dxa"/>
          </w:tcPr>
          <w:p w:rsidR="00EA68B8" w:rsidRPr="005D575F" w:rsidRDefault="003736C5" w:rsidP="004D61B7">
            <w:pPr>
              <w:jc w:val="both"/>
              <w:rPr>
                <w:szCs w:val="28"/>
              </w:rPr>
            </w:pPr>
            <w:r w:rsidRPr="005D575F">
              <w:rPr>
                <w:szCs w:val="28"/>
              </w:rPr>
              <w:t>4.</w:t>
            </w:r>
          </w:p>
        </w:tc>
        <w:tc>
          <w:tcPr>
            <w:tcW w:w="2552" w:type="dxa"/>
          </w:tcPr>
          <w:p w:rsidR="00EA68B8" w:rsidRPr="005D575F" w:rsidRDefault="003736C5" w:rsidP="004D61B7">
            <w:pPr>
              <w:jc w:val="both"/>
              <w:rPr>
                <w:szCs w:val="28"/>
              </w:rPr>
            </w:pPr>
            <w:r w:rsidRPr="005D575F">
              <w:rPr>
                <w:szCs w:val="28"/>
              </w:rPr>
              <w:t>Cita informācija</w:t>
            </w:r>
          </w:p>
        </w:tc>
        <w:tc>
          <w:tcPr>
            <w:tcW w:w="5953" w:type="dxa"/>
          </w:tcPr>
          <w:p w:rsidR="00EA68B8" w:rsidRPr="005D575F" w:rsidRDefault="003736C5" w:rsidP="004D61B7">
            <w:pPr>
              <w:jc w:val="both"/>
              <w:rPr>
                <w:szCs w:val="28"/>
              </w:rPr>
            </w:pPr>
            <w:r w:rsidRPr="005D575F">
              <w:rPr>
                <w:szCs w:val="28"/>
              </w:rPr>
              <w:t>Nav.</w:t>
            </w:r>
          </w:p>
        </w:tc>
      </w:tr>
    </w:tbl>
    <w:p w:rsidR="00A724E1" w:rsidRPr="00A61F81" w:rsidRDefault="00A724E1" w:rsidP="00EA68B8">
      <w:pPr>
        <w:rPr>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260"/>
        <w:gridCol w:w="5103"/>
      </w:tblGrid>
      <w:tr w:rsidR="006251FF" w:rsidTr="00003820">
        <w:trPr>
          <w:trHeight w:val="279"/>
        </w:trPr>
        <w:tc>
          <w:tcPr>
            <w:tcW w:w="9072" w:type="dxa"/>
            <w:gridSpan w:val="3"/>
          </w:tcPr>
          <w:p w:rsidR="00EA68B8" w:rsidRPr="005D575F" w:rsidRDefault="003736C5" w:rsidP="004D61B7">
            <w:pPr>
              <w:jc w:val="center"/>
              <w:rPr>
                <w:b/>
                <w:szCs w:val="28"/>
              </w:rPr>
            </w:pPr>
            <w:r w:rsidRPr="005D575F">
              <w:rPr>
                <w:b/>
                <w:szCs w:val="28"/>
              </w:rPr>
              <w:t>VII. Tiesību akta projekta izpildes nodrošināšana un tās ietekme uz institūcijām</w:t>
            </w:r>
          </w:p>
        </w:tc>
      </w:tr>
      <w:tr w:rsidR="006251FF" w:rsidTr="00003820">
        <w:trPr>
          <w:trHeight w:val="279"/>
        </w:trPr>
        <w:tc>
          <w:tcPr>
            <w:tcW w:w="709" w:type="dxa"/>
          </w:tcPr>
          <w:p w:rsidR="00EA68B8" w:rsidRPr="005D575F" w:rsidRDefault="003736C5" w:rsidP="004D61B7">
            <w:pPr>
              <w:jc w:val="both"/>
              <w:rPr>
                <w:szCs w:val="28"/>
              </w:rPr>
            </w:pPr>
            <w:r w:rsidRPr="005D575F">
              <w:rPr>
                <w:szCs w:val="28"/>
              </w:rPr>
              <w:t>1.</w:t>
            </w:r>
          </w:p>
        </w:tc>
        <w:tc>
          <w:tcPr>
            <w:tcW w:w="3260" w:type="dxa"/>
          </w:tcPr>
          <w:p w:rsidR="00EA68B8" w:rsidRPr="005D575F" w:rsidRDefault="003736C5" w:rsidP="004D61B7">
            <w:pPr>
              <w:jc w:val="both"/>
              <w:rPr>
                <w:szCs w:val="28"/>
              </w:rPr>
            </w:pPr>
            <w:r w:rsidRPr="005D575F">
              <w:rPr>
                <w:szCs w:val="28"/>
              </w:rPr>
              <w:t>Projekta izpildē iesaistītās institūcijas</w:t>
            </w:r>
          </w:p>
        </w:tc>
        <w:tc>
          <w:tcPr>
            <w:tcW w:w="5103" w:type="dxa"/>
          </w:tcPr>
          <w:p w:rsidR="00EA68B8" w:rsidRPr="005D575F" w:rsidRDefault="003736C5" w:rsidP="004D61B7">
            <w:pPr>
              <w:pStyle w:val="naisnod"/>
              <w:spacing w:before="0" w:after="0"/>
              <w:ind w:right="57"/>
              <w:jc w:val="both"/>
              <w:rPr>
                <w:b/>
                <w:szCs w:val="28"/>
              </w:rPr>
            </w:pPr>
            <w:r w:rsidRPr="005D575F">
              <w:rPr>
                <w:szCs w:val="28"/>
              </w:rPr>
              <w:t>Lauksaimniecības datu centrs</w:t>
            </w:r>
          </w:p>
        </w:tc>
      </w:tr>
      <w:tr w:rsidR="006251FF" w:rsidTr="00003820">
        <w:trPr>
          <w:trHeight w:val="279"/>
        </w:trPr>
        <w:tc>
          <w:tcPr>
            <w:tcW w:w="709" w:type="dxa"/>
          </w:tcPr>
          <w:p w:rsidR="00EA68B8" w:rsidRPr="005D575F" w:rsidRDefault="003736C5" w:rsidP="004D61B7">
            <w:pPr>
              <w:jc w:val="both"/>
              <w:rPr>
                <w:szCs w:val="28"/>
              </w:rPr>
            </w:pPr>
            <w:r w:rsidRPr="005D575F">
              <w:rPr>
                <w:szCs w:val="28"/>
              </w:rPr>
              <w:t>2.</w:t>
            </w:r>
          </w:p>
        </w:tc>
        <w:tc>
          <w:tcPr>
            <w:tcW w:w="3260" w:type="dxa"/>
          </w:tcPr>
          <w:p w:rsidR="00EA68B8" w:rsidRPr="005D575F" w:rsidRDefault="003736C5" w:rsidP="004D61B7">
            <w:pPr>
              <w:rPr>
                <w:szCs w:val="28"/>
              </w:rPr>
            </w:pPr>
            <w:r w:rsidRPr="005D575F">
              <w:rPr>
                <w:szCs w:val="28"/>
              </w:rPr>
              <w:t>Projekta izpildes ietekme uz pārvaldes funkcijām un institucionālo struktūru.</w:t>
            </w:r>
          </w:p>
          <w:p w:rsidR="00EA68B8" w:rsidRPr="005D575F" w:rsidRDefault="003736C5" w:rsidP="004D61B7">
            <w:pPr>
              <w:rPr>
                <w:szCs w:val="28"/>
              </w:rPr>
            </w:pPr>
            <w:r w:rsidRPr="005D575F">
              <w:rPr>
                <w:szCs w:val="28"/>
              </w:rPr>
              <w:t>Jaunu institūciju izveide, esošu institūciju likvidācija vai reorganizācija, to ietekme uz institūcijas cilvēkresursiem</w:t>
            </w:r>
          </w:p>
        </w:tc>
        <w:tc>
          <w:tcPr>
            <w:tcW w:w="5103" w:type="dxa"/>
          </w:tcPr>
          <w:p w:rsidR="00EA68B8" w:rsidRPr="005D575F" w:rsidRDefault="003736C5" w:rsidP="004D61B7">
            <w:pPr>
              <w:jc w:val="both"/>
              <w:rPr>
                <w:b/>
                <w:szCs w:val="28"/>
              </w:rPr>
            </w:pPr>
            <w:r w:rsidRPr="005D575F">
              <w:rPr>
                <w:szCs w:val="28"/>
              </w:rPr>
              <w:t>Projekts neietekmē pārvaldes funkcijas. Projekta izpildei nav nepieciešama jaunu institūciju izveide, esošo likvidācija vai reorganizācija.</w:t>
            </w:r>
          </w:p>
        </w:tc>
      </w:tr>
      <w:tr w:rsidR="006251FF" w:rsidTr="00003820">
        <w:trPr>
          <w:trHeight w:val="279"/>
        </w:trPr>
        <w:tc>
          <w:tcPr>
            <w:tcW w:w="709" w:type="dxa"/>
          </w:tcPr>
          <w:p w:rsidR="00EA68B8" w:rsidRPr="005D575F" w:rsidRDefault="003736C5" w:rsidP="004D61B7">
            <w:pPr>
              <w:jc w:val="both"/>
              <w:rPr>
                <w:szCs w:val="28"/>
              </w:rPr>
            </w:pPr>
            <w:r w:rsidRPr="005D575F">
              <w:rPr>
                <w:szCs w:val="28"/>
              </w:rPr>
              <w:t>3.</w:t>
            </w:r>
          </w:p>
        </w:tc>
        <w:tc>
          <w:tcPr>
            <w:tcW w:w="3260" w:type="dxa"/>
          </w:tcPr>
          <w:p w:rsidR="00EA68B8" w:rsidRPr="005D575F" w:rsidRDefault="003736C5" w:rsidP="004D61B7">
            <w:pPr>
              <w:jc w:val="both"/>
              <w:rPr>
                <w:szCs w:val="28"/>
              </w:rPr>
            </w:pPr>
            <w:r w:rsidRPr="005D575F">
              <w:rPr>
                <w:szCs w:val="28"/>
              </w:rPr>
              <w:t>Cita informācija</w:t>
            </w:r>
          </w:p>
        </w:tc>
        <w:tc>
          <w:tcPr>
            <w:tcW w:w="5103" w:type="dxa"/>
          </w:tcPr>
          <w:p w:rsidR="00EA68B8" w:rsidRPr="005D575F" w:rsidRDefault="003736C5" w:rsidP="004D61B7">
            <w:pPr>
              <w:pStyle w:val="naiskr"/>
              <w:spacing w:before="0" w:after="0"/>
              <w:ind w:left="57" w:right="57"/>
              <w:rPr>
                <w:szCs w:val="28"/>
              </w:rPr>
            </w:pPr>
            <w:r w:rsidRPr="005D575F">
              <w:rPr>
                <w:szCs w:val="28"/>
              </w:rPr>
              <w:t>Nav.</w:t>
            </w:r>
          </w:p>
        </w:tc>
      </w:tr>
    </w:tbl>
    <w:p w:rsidR="00EA68B8" w:rsidRPr="00A61F81" w:rsidRDefault="00EA68B8" w:rsidP="00656C9A">
      <w:pPr>
        <w:rPr>
          <w:i/>
          <w:sz w:val="28"/>
          <w:szCs w:val="28"/>
        </w:rPr>
      </w:pPr>
    </w:p>
    <w:p w:rsidR="00A61F81" w:rsidRDefault="00A61F81" w:rsidP="00A724E1">
      <w:pPr>
        <w:pStyle w:val="naisf"/>
        <w:spacing w:before="0" w:beforeAutospacing="0" w:after="0" w:afterAutospacing="0"/>
        <w:rPr>
          <w:sz w:val="28"/>
          <w:szCs w:val="28"/>
        </w:rPr>
      </w:pPr>
    </w:p>
    <w:p w:rsidR="00A724E1" w:rsidRDefault="003736C5" w:rsidP="005D575F">
      <w:pPr>
        <w:pStyle w:val="naisf"/>
        <w:spacing w:before="0" w:beforeAutospacing="0" w:after="0" w:afterAutospacing="0"/>
        <w:ind w:firstLine="720"/>
        <w:jc w:val="both"/>
        <w:rPr>
          <w:sz w:val="28"/>
          <w:szCs w:val="28"/>
        </w:rPr>
      </w:pPr>
      <w:r w:rsidRPr="00A61F81">
        <w:rPr>
          <w:sz w:val="28"/>
          <w:szCs w:val="28"/>
        </w:rPr>
        <w:t>Zemkopības ministr</w:t>
      </w:r>
      <w:r w:rsidR="00E01809" w:rsidRPr="00A61F81">
        <w:rPr>
          <w:sz w:val="28"/>
          <w:szCs w:val="28"/>
        </w:rPr>
        <w:t>s</w:t>
      </w:r>
      <w:r w:rsidRPr="00A61F81">
        <w:rPr>
          <w:sz w:val="28"/>
          <w:szCs w:val="28"/>
        </w:rPr>
        <w:tab/>
      </w:r>
      <w:r w:rsidRPr="00A61F81">
        <w:rPr>
          <w:sz w:val="28"/>
          <w:szCs w:val="28"/>
        </w:rPr>
        <w:tab/>
      </w:r>
      <w:r w:rsidRPr="00A61F81">
        <w:rPr>
          <w:sz w:val="28"/>
          <w:szCs w:val="28"/>
        </w:rPr>
        <w:tab/>
      </w:r>
      <w:r w:rsidRPr="00A61F81">
        <w:rPr>
          <w:sz w:val="28"/>
          <w:szCs w:val="28"/>
        </w:rPr>
        <w:tab/>
      </w:r>
      <w:r w:rsidR="002A1783">
        <w:rPr>
          <w:sz w:val="28"/>
          <w:szCs w:val="28"/>
        </w:rPr>
        <w:tab/>
      </w:r>
      <w:r w:rsidR="002A1783">
        <w:rPr>
          <w:sz w:val="28"/>
          <w:szCs w:val="28"/>
        </w:rPr>
        <w:tab/>
        <w:t xml:space="preserve">Jānis </w:t>
      </w:r>
      <w:r w:rsidR="00E01809" w:rsidRPr="00A61F81">
        <w:rPr>
          <w:sz w:val="28"/>
          <w:szCs w:val="28"/>
        </w:rPr>
        <w:t>Dūklavs</w:t>
      </w:r>
    </w:p>
    <w:p w:rsidR="00A16567" w:rsidRDefault="00A16567" w:rsidP="00DD2236">
      <w:pPr>
        <w:pStyle w:val="naisf"/>
        <w:spacing w:before="0" w:beforeAutospacing="0" w:after="0" w:afterAutospacing="0"/>
        <w:jc w:val="both"/>
        <w:rPr>
          <w:sz w:val="28"/>
          <w:szCs w:val="28"/>
        </w:rPr>
      </w:pPr>
    </w:p>
    <w:p w:rsidR="00A16567" w:rsidRDefault="00A16567" w:rsidP="00DD2236">
      <w:pPr>
        <w:pStyle w:val="naisf"/>
        <w:spacing w:before="0" w:beforeAutospacing="0" w:after="0" w:afterAutospacing="0"/>
        <w:jc w:val="both"/>
        <w:rPr>
          <w:sz w:val="28"/>
          <w:szCs w:val="28"/>
        </w:rPr>
      </w:pPr>
    </w:p>
    <w:p w:rsidR="002A1783" w:rsidRPr="00A61F81" w:rsidRDefault="003736C5" w:rsidP="005D575F">
      <w:pPr>
        <w:pStyle w:val="naisf"/>
        <w:spacing w:before="0" w:beforeAutospacing="0" w:after="0" w:afterAutospacing="0"/>
        <w:ind w:firstLine="720"/>
        <w:jc w:val="both"/>
        <w:rPr>
          <w:sz w:val="28"/>
          <w:szCs w:val="28"/>
        </w:rPr>
      </w:pPr>
      <w:r w:rsidRPr="002A1783">
        <w:rPr>
          <w:sz w:val="28"/>
          <w:szCs w:val="28"/>
        </w:rPr>
        <w:t>Zemkopības ministrijas valsts sekretāre</w:t>
      </w:r>
      <w:r w:rsidRPr="002A1783">
        <w:rPr>
          <w:sz w:val="28"/>
          <w:szCs w:val="28"/>
        </w:rPr>
        <w:tab/>
      </w:r>
      <w:r w:rsidRPr="002A1783">
        <w:rPr>
          <w:sz w:val="28"/>
          <w:szCs w:val="28"/>
        </w:rPr>
        <w:tab/>
      </w:r>
      <w:r w:rsidRPr="002A1783">
        <w:rPr>
          <w:sz w:val="28"/>
          <w:szCs w:val="28"/>
        </w:rPr>
        <w:tab/>
        <w:t>Dace Lucaua</w:t>
      </w:r>
    </w:p>
    <w:p w:rsidR="00A16567" w:rsidRPr="00A61F81" w:rsidRDefault="00A16567" w:rsidP="00A16567">
      <w:pPr>
        <w:pStyle w:val="naisf"/>
        <w:spacing w:before="0" w:beforeAutospacing="0" w:after="0" w:afterAutospacing="0"/>
        <w:rPr>
          <w:sz w:val="28"/>
          <w:szCs w:val="28"/>
        </w:rPr>
      </w:pPr>
    </w:p>
    <w:p w:rsidR="00A16567" w:rsidRDefault="00A16567" w:rsidP="00A16567">
      <w:pPr>
        <w:pStyle w:val="naisf"/>
        <w:spacing w:before="0" w:beforeAutospacing="0" w:after="0" w:afterAutospacing="0"/>
        <w:rPr>
          <w:sz w:val="28"/>
          <w:szCs w:val="28"/>
        </w:rPr>
      </w:pPr>
    </w:p>
    <w:p w:rsidR="00A16567" w:rsidRDefault="00A16567" w:rsidP="00A16567">
      <w:pPr>
        <w:pStyle w:val="naisf"/>
        <w:spacing w:before="0" w:beforeAutospacing="0" w:after="0" w:afterAutospacing="0"/>
        <w:rPr>
          <w:sz w:val="28"/>
          <w:szCs w:val="28"/>
        </w:rPr>
      </w:pPr>
    </w:p>
    <w:p w:rsidR="00A16567" w:rsidRDefault="00A16567" w:rsidP="00A16567">
      <w:pPr>
        <w:pStyle w:val="naisf"/>
        <w:spacing w:before="0" w:beforeAutospacing="0" w:after="0" w:afterAutospacing="0"/>
        <w:rPr>
          <w:sz w:val="28"/>
          <w:szCs w:val="28"/>
        </w:rPr>
      </w:pPr>
    </w:p>
    <w:p w:rsidR="00A16567" w:rsidRDefault="00A16567" w:rsidP="00A16567">
      <w:pPr>
        <w:pStyle w:val="naisf"/>
        <w:spacing w:before="0" w:beforeAutospacing="0" w:after="0" w:afterAutospacing="0"/>
        <w:rPr>
          <w:sz w:val="28"/>
          <w:szCs w:val="28"/>
        </w:rPr>
      </w:pPr>
    </w:p>
    <w:p w:rsidR="00A16567" w:rsidRPr="00A61F81" w:rsidRDefault="003736C5" w:rsidP="00A16567">
      <w:pPr>
        <w:jc w:val="both"/>
      </w:pPr>
      <w:r>
        <w:t>Želtkovska</w:t>
      </w:r>
      <w:r w:rsidRPr="00A61F81">
        <w:t xml:space="preserve"> 67027</w:t>
      </w:r>
      <w:r>
        <w:t>039</w:t>
      </w:r>
    </w:p>
    <w:p w:rsidR="0002029A" w:rsidRPr="00A61F81" w:rsidRDefault="003736C5" w:rsidP="0069451B">
      <w:pPr>
        <w:jc w:val="both"/>
      </w:pPr>
      <w:r>
        <w:t>Anna.Zeltkovska</w:t>
      </w:r>
      <w:r w:rsidRPr="00A61F81">
        <w:t>@zm.gov.lv</w:t>
      </w:r>
    </w:p>
    <w:sectPr w:rsidR="0002029A" w:rsidRPr="00A61F81" w:rsidSect="005D575F">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D17" w:rsidRDefault="00DB0D17">
      <w:r>
        <w:separator/>
      </w:r>
    </w:p>
  </w:endnote>
  <w:endnote w:type="continuationSeparator" w:id="0">
    <w:p w:rsidR="00DB0D17" w:rsidRDefault="00DB0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4A2" w:rsidRPr="005D575F" w:rsidRDefault="003736C5" w:rsidP="005D575F">
    <w:pPr>
      <w:pStyle w:val="Kjene"/>
    </w:pPr>
    <w:r w:rsidRPr="005D575F">
      <w:rPr>
        <w:sz w:val="20"/>
        <w:szCs w:val="20"/>
      </w:rPr>
      <w:t>ZMAnot_</w:t>
    </w:r>
    <w:r w:rsidR="00106EE3">
      <w:rPr>
        <w:sz w:val="20"/>
        <w:szCs w:val="20"/>
      </w:rPr>
      <w:t>1311</w:t>
    </w:r>
    <w:r w:rsidRPr="005D575F">
      <w:rPr>
        <w:sz w:val="20"/>
        <w:szCs w:val="20"/>
      </w:rPr>
      <w:t>17_bioprod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AC6" w:rsidRPr="005D575F" w:rsidRDefault="003736C5" w:rsidP="005D575F">
    <w:pPr>
      <w:pStyle w:val="Kjene"/>
    </w:pPr>
    <w:r w:rsidRPr="005D575F">
      <w:rPr>
        <w:sz w:val="20"/>
        <w:szCs w:val="20"/>
      </w:rPr>
      <w:t>ZMAnot_</w:t>
    </w:r>
    <w:r w:rsidR="00106EE3">
      <w:rPr>
        <w:sz w:val="20"/>
        <w:szCs w:val="20"/>
      </w:rPr>
      <w:t>1311</w:t>
    </w:r>
    <w:r w:rsidRPr="005D575F">
      <w:rPr>
        <w:sz w:val="20"/>
        <w:szCs w:val="20"/>
      </w:rPr>
      <w:t>17_bioprod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D17" w:rsidRDefault="00DB0D17">
      <w:r>
        <w:separator/>
      </w:r>
    </w:p>
  </w:footnote>
  <w:footnote w:type="continuationSeparator" w:id="0">
    <w:p w:rsidR="00DB0D17" w:rsidRDefault="00DB0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4A2" w:rsidRDefault="003736C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434A2" w:rsidRDefault="009434A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4A2" w:rsidRDefault="003736C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06EE3">
      <w:rPr>
        <w:rStyle w:val="Lappusesnumurs"/>
        <w:noProof/>
      </w:rPr>
      <w:t>3</w:t>
    </w:r>
    <w:r>
      <w:rPr>
        <w:rStyle w:val="Lappusesnumurs"/>
      </w:rPr>
      <w:fldChar w:fldCharType="end"/>
    </w:r>
  </w:p>
  <w:p w:rsidR="009434A2" w:rsidRDefault="009434A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40211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1B1113AD"/>
    <w:multiLevelType w:val="hybridMultilevel"/>
    <w:tmpl w:val="E3F2598C"/>
    <w:lvl w:ilvl="0" w:tplc="1C043E22">
      <w:start w:val="3"/>
      <w:numFmt w:val="decimal"/>
      <w:lvlText w:val="%1."/>
      <w:lvlJc w:val="left"/>
      <w:pPr>
        <w:ind w:left="1080" w:hanging="360"/>
      </w:pPr>
      <w:rPr>
        <w:rFonts w:hint="default"/>
      </w:rPr>
    </w:lvl>
    <w:lvl w:ilvl="1" w:tplc="2A846602" w:tentative="1">
      <w:start w:val="1"/>
      <w:numFmt w:val="lowerLetter"/>
      <w:lvlText w:val="%2."/>
      <w:lvlJc w:val="left"/>
      <w:pPr>
        <w:ind w:left="1800" w:hanging="360"/>
      </w:pPr>
    </w:lvl>
    <w:lvl w:ilvl="2" w:tplc="BC86F642" w:tentative="1">
      <w:start w:val="1"/>
      <w:numFmt w:val="lowerRoman"/>
      <w:lvlText w:val="%3."/>
      <w:lvlJc w:val="right"/>
      <w:pPr>
        <w:ind w:left="2520" w:hanging="180"/>
      </w:pPr>
    </w:lvl>
    <w:lvl w:ilvl="3" w:tplc="CC521506" w:tentative="1">
      <w:start w:val="1"/>
      <w:numFmt w:val="decimal"/>
      <w:lvlText w:val="%4."/>
      <w:lvlJc w:val="left"/>
      <w:pPr>
        <w:ind w:left="3240" w:hanging="360"/>
      </w:pPr>
    </w:lvl>
    <w:lvl w:ilvl="4" w:tplc="D88ACADE" w:tentative="1">
      <w:start w:val="1"/>
      <w:numFmt w:val="lowerLetter"/>
      <w:lvlText w:val="%5."/>
      <w:lvlJc w:val="left"/>
      <w:pPr>
        <w:ind w:left="3960" w:hanging="360"/>
      </w:pPr>
    </w:lvl>
    <w:lvl w:ilvl="5" w:tplc="631C873C" w:tentative="1">
      <w:start w:val="1"/>
      <w:numFmt w:val="lowerRoman"/>
      <w:lvlText w:val="%6."/>
      <w:lvlJc w:val="right"/>
      <w:pPr>
        <w:ind w:left="4680" w:hanging="180"/>
      </w:pPr>
    </w:lvl>
    <w:lvl w:ilvl="6" w:tplc="A25AC8FA" w:tentative="1">
      <w:start w:val="1"/>
      <w:numFmt w:val="decimal"/>
      <w:lvlText w:val="%7."/>
      <w:lvlJc w:val="left"/>
      <w:pPr>
        <w:ind w:left="5400" w:hanging="360"/>
      </w:pPr>
    </w:lvl>
    <w:lvl w:ilvl="7" w:tplc="BB9CFF6E" w:tentative="1">
      <w:start w:val="1"/>
      <w:numFmt w:val="lowerLetter"/>
      <w:lvlText w:val="%8."/>
      <w:lvlJc w:val="left"/>
      <w:pPr>
        <w:ind w:left="6120" w:hanging="360"/>
      </w:pPr>
    </w:lvl>
    <w:lvl w:ilvl="8" w:tplc="ACCC82BE" w:tentative="1">
      <w:start w:val="1"/>
      <w:numFmt w:val="lowerRoman"/>
      <w:lvlText w:val="%9."/>
      <w:lvlJc w:val="right"/>
      <w:pPr>
        <w:ind w:left="6840" w:hanging="180"/>
      </w:pPr>
    </w:lvl>
  </w:abstractNum>
  <w:abstractNum w:abstractNumId="2" w15:restartNumberingAfterBreak="0">
    <w:nsid w:val="3CF00694"/>
    <w:multiLevelType w:val="hybridMultilevel"/>
    <w:tmpl w:val="3036E4F4"/>
    <w:lvl w:ilvl="0" w:tplc="E3C0DF24">
      <w:start w:val="1"/>
      <w:numFmt w:val="bullet"/>
      <w:lvlText w:val=""/>
      <w:lvlJc w:val="left"/>
      <w:pPr>
        <w:ind w:left="720" w:hanging="360"/>
      </w:pPr>
      <w:rPr>
        <w:rFonts w:ascii="Symbol" w:hAnsi="Symbol" w:hint="default"/>
      </w:rPr>
    </w:lvl>
    <w:lvl w:ilvl="1" w:tplc="0622B642" w:tentative="1">
      <w:start w:val="1"/>
      <w:numFmt w:val="bullet"/>
      <w:lvlText w:val="o"/>
      <w:lvlJc w:val="left"/>
      <w:pPr>
        <w:ind w:left="1440" w:hanging="360"/>
      </w:pPr>
      <w:rPr>
        <w:rFonts w:ascii="Courier New" w:hAnsi="Courier New" w:cs="Courier New" w:hint="default"/>
      </w:rPr>
    </w:lvl>
    <w:lvl w:ilvl="2" w:tplc="95988766" w:tentative="1">
      <w:start w:val="1"/>
      <w:numFmt w:val="bullet"/>
      <w:lvlText w:val=""/>
      <w:lvlJc w:val="left"/>
      <w:pPr>
        <w:ind w:left="2160" w:hanging="360"/>
      </w:pPr>
      <w:rPr>
        <w:rFonts w:ascii="Wingdings" w:hAnsi="Wingdings" w:hint="default"/>
      </w:rPr>
    </w:lvl>
    <w:lvl w:ilvl="3" w:tplc="EDE05BCC" w:tentative="1">
      <w:start w:val="1"/>
      <w:numFmt w:val="bullet"/>
      <w:lvlText w:val=""/>
      <w:lvlJc w:val="left"/>
      <w:pPr>
        <w:ind w:left="2880" w:hanging="360"/>
      </w:pPr>
      <w:rPr>
        <w:rFonts w:ascii="Symbol" w:hAnsi="Symbol" w:hint="default"/>
      </w:rPr>
    </w:lvl>
    <w:lvl w:ilvl="4" w:tplc="35EA9CF8" w:tentative="1">
      <w:start w:val="1"/>
      <w:numFmt w:val="bullet"/>
      <w:lvlText w:val="o"/>
      <w:lvlJc w:val="left"/>
      <w:pPr>
        <w:ind w:left="3600" w:hanging="360"/>
      </w:pPr>
      <w:rPr>
        <w:rFonts w:ascii="Courier New" w:hAnsi="Courier New" w:cs="Courier New" w:hint="default"/>
      </w:rPr>
    </w:lvl>
    <w:lvl w:ilvl="5" w:tplc="62C0FFF6" w:tentative="1">
      <w:start w:val="1"/>
      <w:numFmt w:val="bullet"/>
      <w:lvlText w:val=""/>
      <w:lvlJc w:val="left"/>
      <w:pPr>
        <w:ind w:left="4320" w:hanging="360"/>
      </w:pPr>
      <w:rPr>
        <w:rFonts w:ascii="Wingdings" w:hAnsi="Wingdings" w:hint="default"/>
      </w:rPr>
    </w:lvl>
    <w:lvl w:ilvl="6" w:tplc="1082CD92" w:tentative="1">
      <w:start w:val="1"/>
      <w:numFmt w:val="bullet"/>
      <w:lvlText w:val=""/>
      <w:lvlJc w:val="left"/>
      <w:pPr>
        <w:ind w:left="5040" w:hanging="360"/>
      </w:pPr>
      <w:rPr>
        <w:rFonts w:ascii="Symbol" w:hAnsi="Symbol" w:hint="default"/>
      </w:rPr>
    </w:lvl>
    <w:lvl w:ilvl="7" w:tplc="1A6058D4" w:tentative="1">
      <w:start w:val="1"/>
      <w:numFmt w:val="bullet"/>
      <w:lvlText w:val="o"/>
      <w:lvlJc w:val="left"/>
      <w:pPr>
        <w:ind w:left="5760" w:hanging="360"/>
      </w:pPr>
      <w:rPr>
        <w:rFonts w:ascii="Courier New" w:hAnsi="Courier New" w:cs="Courier New" w:hint="default"/>
      </w:rPr>
    </w:lvl>
    <w:lvl w:ilvl="8" w:tplc="511E7E6E" w:tentative="1">
      <w:start w:val="1"/>
      <w:numFmt w:val="bullet"/>
      <w:lvlText w:val=""/>
      <w:lvlJc w:val="left"/>
      <w:pPr>
        <w:ind w:left="6480" w:hanging="360"/>
      </w:pPr>
      <w:rPr>
        <w:rFonts w:ascii="Wingdings" w:hAnsi="Wingdings" w:hint="default"/>
      </w:rPr>
    </w:lvl>
  </w:abstractNum>
  <w:abstractNum w:abstractNumId="3" w15:restartNumberingAfterBreak="0">
    <w:nsid w:val="758377FD"/>
    <w:multiLevelType w:val="hybridMultilevel"/>
    <w:tmpl w:val="5FBC2522"/>
    <w:lvl w:ilvl="0" w:tplc="1D18A766">
      <w:start w:val="42"/>
      <w:numFmt w:val="bullet"/>
      <w:lvlText w:val="-"/>
      <w:lvlJc w:val="left"/>
      <w:pPr>
        <w:ind w:left="720" w:hanging="360"/>
      </w:pPr>
      <w:rPr>
        <w:rFonts w:ascii="Times New Roman" w:eastAsia="Times New Roman" w:hAnsi="Times New Roman" w:cs="Times New Roman" w:hint="default"/>
      </w:rPr>
    </w:lvl>
    <w:lvl w:ilvl="1" w:tplc="7A22CC98" w:tentative="1">
      <w:start w:val="1"/>
      <w:numFmt w:val="bullet"/>
      <w:lvlText w:val="o"/>
      <w:lvlJc w:val="left"/>
      <w:pPr>
        <w:ind w:left="1440" w:hanging="360"/>
      </w:pPr>
      <w:rPr>
        <w:rFonts w:ascii="Courier New" w:hAnsi="Courier New" w:cs="Courier New" w:hint="default"/>
      </w:rPr>
    </w:lvl>
    <w:lvl w:ilvl="2" w:tplc="6490485A" w:tentative="1">
      <w:start w:val="1"/>
      <w:numFmt w:val="bullet"/>
      <w:lvlText w:val=""/>
      <w:lvlJc w:val="left"/>
      <w:pPr>
        <w:ind w:left="2160" w:hanging="360"/>
      </w:pPr>
      <w:rPr>
        <w:rFonts w:ascii="Wingdings" w:hAnsi="Wingdings" w:hint="default"/>
      </w:rPr>
    </w:lvl>
    <w:lvl w:ilvl="3" w:tplc="1312F278" w:tentative="1">
      <w:start w:val="1"/>
      <w:numFmt w:val="bullet"/>
      <w:lvlText w:val=""/>
      <w:lvlJc w:val="left"/>
      <w:pPr>
        <w:ind w:left="2880" w:hanging="360"/>
      </w:pPr>
      <w:rPr>
        <w:rFonts w:ascii="Symbol" w:hAnsi="Symbol" w:hint="default"/>
      </w:rPr>
    </w:lvl>
    <w:lvl w:ilvl="4" w:tplc="840898BC" w:tentative="1">
      <w:start w:val="1"/>
      <w:numFmt w:val="bullet"/>
      <w:lvlText w:val="o"/>
      <w:lvlJc w:val="left"/>
      <w:pPr>
        <w:ind w:left="3600" w:hanging="360"/>
      </w:pPr>
      <w:rPr>
        <w:rFonts w:ascii="Courier New" w:hAnsi="Courier New" w:cs="Courier New" w:hint="default"/>
      </w:rPr>
    </w:lvl>
    <w:lvl w:ilvl="5" w:tplc="F88CD006" w:tentative="1">
      <w:start w:val="1"/>
      <w:numFmt w:val="bullet"/>
      <w:lvlText w:val=""/>
      <w:lvlJc w:val="left"/>
      <w:pPr>
        <w:ind w:left="4320" w:hanging="360"/>
      </w:pPr>
      <w:rPr>
        <w:rFonts w:ascii="Wingdings" w:hAnsi="Wingdings" w:hint="default"/>
      </w:rPr>
    </w:lvl>
    <w:lvl w:ilvl="6" w:tplc="30FEF92A" w:tentative="1">
      <w:start w:val="1"/>
      <w:numFmt w:val="bullet"/>
      <w:lvlText w:val=""/>
      <w:lvlJc w:val="left"/>
      <w:pPr>
        <w:ind w:left="5040" w:hanging="360"/>
      </w:pPr>
      <w:rPr>
        <w:rFonts w:ascii="Symbol" w:hAnsi="Symbol" w:hint="default"/>
      </w:rPr>
    </w:lvl>
    <w:lvl w:ilvl="7" w:tplc="6010CE74" w:tentative="1">
      <w:start w:val="1"/>
      <w:numFmt w:val="bullet"/>
      <w:lvlText w:val="o"/>
      <w:lvlJc w:val="left"/>
      <w:pPr>
        <w:ind w:left="5760" w:hanging="360"/>
      </w:pPr>
      <w:rPr>
        <w:rFonts w:ascii="Courier New" w:hAnsi="Courier New" w:cs="Courier New" w:hint="default"/>
      </w:rPr>
    </w:lvl>
    <w:lvl w:ilvl="8" w:tplc="E45A1210" w:tentative="1">
      <w:start w:val="1"/>
      <w:numFmt w:val="bullet"/>
      <w:lvlText w:val=""/>
      <w:lvlJc w:val="left"/>
      <w:pPr>
        <w:ind w:left="6480" w:hanging="360"/>
      </w:pPr>
      <w:rPr>
        <w:rFonts w:ascii="Wingdings" w:hAnsi="Wingdings" w:hint="default"/>
      </w:rPr>
    </w:lvl>
  </w:abstractNum>
  <w:abstractNum w:abstractNumId="4" w15:restartNumberingAfterBreak="0">
    <w:nsid w:val="7799780C"/>
    <w:multiLevelType w:val="hybridMultilevel"/>
    <w:tmpl w:val="A6F47D22"/>
    <w:lvl w:ilvl="0" w:tplc="356606EC">
      <w:start w:val="1"/>
      <w:numFmt w:val="decimal"/>
      <w:lvlText w:val="%1)"/>
      <w:lvlJc w:val="left"/>
      <w:pPr>
        <w:ind w:left="720" w:hanging="360"/>
      </w:pPr>
      <w:rPr>
        <w:rFonts w:hint="default"/>
      </w:rPr>
    </w:lvl>
    <w:lvl w:ilvl="1" w:tplc="E5C09584" w:tentative="1">
      <w:start w:val="1"/>
      <w:numFmt w:val="lowerLetter"/>
      <w:lvlText w:val="%2."/>
      <w:lvlJc w:val="left"/>
      <w:pPr>
        <w:ind w:left="1440" w:hanging="360"/>
      </w:pPr>
    </w:lvl>
    <w:lvl w:ilvl="2" w:tplc="4DB0CAD6" w:tentative="1">
      <w:start w:val="1"/>
      <w:numFmt w:val="lowerRoman"/>
      <w:lvlText w:val="%3."/>
      <w:lvlJc w:val="right"/>
      <w:pPr>
        <w:ind w:left="2160" w:hanging="180"/>
      </w:pPr>
    </w:lvl>
    <w:lvl w:ilvl="3" w:tplc="0DB2D342" w:tentative="1">
      <w:start w:val="1"/>
      <w:numFmt w:val="decimal"/>
      <w:lvlText w:val="%4."/>
      <w:lvlJc w:val="left"/>
      <w:pPr>
        <w:ind w:left="2880" w:hanging="360"/>
      </w:pPr>
    </w:lvl>
    <w:lvl w:ilvl="4" w:tplc="41107B32" w:tentative="1">
      <w:start w:val="1"/>
      <w:numFmt w:val="lowerLetter"/>
      <w:lvlText w:val="%5."/>
      <w:lvlJc w:val="left"/>
      <w:pPr>
        <w:ind w:left="3600" w:hanging="360"/>
      </w:pPr>
    </w:lvl>
    <w:lvl w:ilvl="5" w:tplc="A5BCBEAA" w:tentative="1">
      <w:start w:val="1"/>
      <w:numFmt w:val="lowerRoman"/>
      <w:lvlText w:val="%6."/>
      <w:lvlJc w:val="right"/>
      <w:pPr>
        <w:ind w:left="4320" w:hanging="180"/>
      </w:pPr>
    </w:lvl>
    <w:lvl w:ilvl="6" w:tplc="1082D090" w:tentative="1">
      <w:start w:val="1"/>
      <w:numFmt w:val="decimal"/>
      <w:lvlText w:val="%7."/>
      <w:lvlJc w:val="left"/>
      <w:pPr>
        <w:ind w:left="5040" w:hanging="360"/>
      </w:pPr>
    </w:lvl>
    <w:lvl w:ilvl="7" w:tplc="D5ACA434" w:tentative="1">
      <w:start w:val="1"/>
      <w:numFmt w:val="lowerLetter"/>
      <w:lvlText w:val="%8."/>
      <w:lvlJc w:val="left"/>
      <w:pPr>
        <w:ind w:left="5760" w:hanging="360"/>
      </w:pPr>
    </w:lvl>
    <w:lvl w:ilvl="8" w:tplc="F496A658"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7E"/>
    <w:rsid w:val="000004CF"/>
    <w:rsid w:val="00002015"/>
    <w:rsid w:val="000033B2"/>
    <w:rsid w:val="00003820"/>
    <w:rsid w:val="00013DEC"/>
    <w:rsid w:val="00015974"/>
    <w:rsid w:val="000160EE"/>
    <w:rsid w:val="00016C5B"/>
    <w:rsid w:val="00017851"/>
    <w:rsid w:val="0002029A"/>
    <w:rsid w:val="000242CD"/>
    <w:rsid w:val="00024B0B"/>
    <w:rsid w:val="000273EA"/>
    <w:rsid w:val="000319E9"/>
    <w:rsid w:val="00034E23"/>
    <w:rsid w:val="000378F3"/>
    <w:rsid w:val="00037F77"/>
    <w:rsid w:val="00040AD3"/>
    <w:rsid w:val="00041376"/>
    <w:rsid w:val="00043064"/>
    <w:rsid w:val="000445E1"/>
    <w:rsid w:val="000500AE"/>
    <w:rsid w:val="0005075D"/>
    <w:rsid w:val="00051187"/>
    <w:rsid w:val="00052F0E"/>
    <w:rsid w:val="000533D4"/>
    <w:rsid w:val="00055CF3"/>
    <w:rsid w:val="00056F5F"/>
    <w:rsid w:val="00065E62"/>
    <w:rsid w:val="00067716"/>
    <w:rsid w:val="00067A11"/>
    <w:rsid w:val="00070FEB"/>
    <w:rsid w:val="000713AA"/>
    <w:rsid w:val="00074178"/>
    <w:rsid w:val="000813CF"/>
    <w:rsid w:val="0008641C"/>
    <w:rsid w:val="00093DC3"/>
    <w:rsid w:val="00094946"/>
    <w:rsid w:val="000956B0"/>
    <w:rsid w:val="000957DB"/>
    <w:rsid w:val="000A230B"/>
    <w:rsid w:val="000A2D0B"/>
    <w:rsid w:val="000A657B"/>
    <w:rsid w:val="000B01AA"/>
    <w:rsid w:val="000B12A8"/>
    <w:rsid w:val="000B2338"/>
    <w:rsid w:val="000B43C3"/>
    <w:rsid w:val="000C00F9"/>
    <w:rsid w:val="000C1654"/>
    <w:rsid w:val="000C1F1C"/>
    <w:rsid w:val="000C3076"/>
    <w:rsid w:val="000C4826"/>
    <w:rsid w:val="000C5E19"/>
    <w:rsid w:val="000C6049"/>
    <w:rsid w:val="000C711D"/>
    <w:rsid w:val="000D5249"/>
    <w:rsid w:val="000D6A4F"/>
    <w:rsid w:val="000D7729"/>
    <w:rsid w:val="000D7FA2"/>
    <w:rsid w:val="000E10EC"/>
    <w:rsid w:val="000E582B"/>
    <w:rsid w:val="000E584B"/>
    <w:rsid w:val="000E674D"/>
    <w:rsid w:val="000F328E"/>
    <w:rsid w:val="000F3449"/>
    <w:rsid w:val="000F4B00"/>
    <w:rsid w:val="000F4ED4"/>
    <w:rsid w:val="000F4F14"/>
    <w:rsid w:val="000F7F68"/>
    <w:rsid w:val="00100684"/>
    <w:rsid w:val="0010345D"/>
    <w:rsid w:val="001039CA"/>
    <w:rsid w:val="00104613"/>
    <w:rsid w:val="00106EE3"/>
    <w:rsid w:val="00111DC0"/>
    <w:rsid w:val="00112881"/>
    <w:rsid w:val="00112DF5"/>
    <w:rsid w:val="001143CC"/>
    <w:rsid w:val="0011697F"/>
    <w:rsid w:val="00117525"/>
    <w:rsid w:val="001175F8"/>
    <w:rsid w:val="0012150C"/>
    <w:rsid w:val="00124ACB"/>
    <w:rsid w:val="00126A8D"/>
    <w:rsid w:val="00127E82"/>
    <w:rsid w:val="001313C7"/>
    <w:rsid w:val="001321D5"/>
    <w:rsid w:val="00133DFE"/>
    <w:rsid w:val="00135F2B"/>
    <w:rsid w:val="00137575"/>
    <w:rsid w:val="00143CB1"/>
    <w:rsid w:val="00145E1F"/>
    <w:rsid w:val="00147420"/>
    <w:rsid w:val="001479A6"/>
    <w:rsid w:val="00147C0C"/>
    <w:rsid w:val="00147CDD"/>
    <w:rsid w:val="0015048D"/>
    <w:rsid w:val="00152B50"/>
    <w:rsid w:val="00153834"/>
    <w:rsid w:val="00154FA1"/>
    <w:rsid w:val="00155DDA"/>
    <w:rsid w:val="001611DB"/>
    <w:rsid w:val="00172BC0"/>
    <w:rsid w:val="0017382F"/>
    <w:rsid w:val="001749E1"/>
    <w:rsid w:val="00174BD8"/>
    <w:rsid w:val="001761C1"/>
    <w:rsid w:val="001814E3"/>
    <w:rsid w:val="00181867"/>
    <w:rsid w:val="0018196B"/>
    <w:rsid w:val="00185A1F"/>
    <w:rsid w:val="00186CB1"/>
    <w:rsid w:val="00187944"/>
    <w:rsid w:val="00191CC1"/>
    <w:rsid w:val="001928BE"/>
    <w:rsid w:val="00193A34"/>
    <w:rsid w:val="00193C93"/>
    <w:rsid w:val="00193E2C"/>
    <w:rsid w:val="001A1C90"/>
    <w:rsid w:val="001A284C"/>
    <w:rsid w:val="001A7D16"/>
    <w:rsid w:val="001B4353"/>
    <w:rsid w:val="001B6383"/>
    <w:rsid w:val="001B644E"/>
    <w:rsid w:val="001C0BDB"/>
    <w:rsid w:val="001C3321"/>
    <w:rsid w:val="001C600D"/>
    <w:rsid w:val="001D3AC6"/>
    <w:rsid w:val="001D7E92"/>
    <w:rsid w:val="001E0876"/>
    <w:rsid w:val="001E1059"/>
    <w:rsid w:val="001E133E"/>
    <w:rsid w:val="001E4DEC"/>
    <w:rsid w:val="001E68D0"/>
    <w:rsid w:val="001E6C66"/>
    <w:rsid w:val="001E71C9"/>
    <w:rsid w:val="001F0BFE"/>
    <w:rsid w:val="001F6EB8"/>
    <w:rsid w:val="002100B3"/>
    <w:rsid w:val="0021150A"/>
    <w:rsid w:val="002124B5"/>
    <w:rsid w:val="00214D08"/>
    <w:rsid w:val="00222A10"/>
    <w:rsid w:val="0022456A"/>
    <w:rsid w:val="00224A72"/>
    <w:rsid w:val="00227F59"/>
    <w:rsid w:val="002305A0"/>
    <w:rsid w:val="002308AE"/>
    <w:rsid w:val="00237909"/>
    <w:rsid w:val="00243D1D"/>
    <w:rsid w:val="002513DF"/>
    <w:rsid w:val="00252057"/>
    <w:rsid w:val="00253C3A"/>
    <w:rsid w:val="002548C8"/>
    <w:rsid w:val="002572CF"/>
    <w:rsid w:val="00257B87"/>
    <w:rsid w:val="00260221"/>
    <w:rsid w:val="002606DD"/>
    <w:rsid w:val="002618A2"/>
    <w:rsid w:val="00264CFE"/>
    <w:rsid w:val="00266247"/>
    <w:rsid w:val="00266734"/>
    <w:rsid w:val="002700F3"/>
    <w:rsid w:val="00273CBE"/>
    <w:rsid w:val="002762D7"/>
    <w:rsid w:val="00277535"/>
    <w:rsid w:val="00277C39"/>
    <w:rsid w:val="0028484D"/>
    <w:rsid w:val="00284E0B"/>
    <w:rsid w:val="00286B98"/>
    <w:rsid w:val="00286BE2"/>
    <w:rsid w:val="0028776A"/>
    <w:rsid w:val="002926D8"/>
    <w:rsid w:val="00292F0B"/>
    <w:rsid w:val="002A1783"/>
    <w:rsid w:val="002A69AC"/>
    <w:rsid w:val="002A7C64"/>
    <w:rsid w:val="002B092E"/>
    <w:rsid w:val="002B0C9B"/>
    <w:rsid w:val="002B0D90"/>
    <w:rsid w:val="002B13BA"/>
    <w:rsid w:val="002B1522"/>
    <w:rsid w:val="002B2F0D"/>
    <w:rsid w:val="002B436C"/>
    <w:rsid w:val="002B4887"/>
    <w:rsid w:val="002C2186"/>
    <w:rsid w:val="002C5FF8"/>
    <w:rsid w:val="002C60C7"/>
    <w:rsid w:val="002D0EFF"/>
    <w:rsid w:val="002D3117"/>
    <w:rsid w:val="002D429F"/>
    <w:rsid w:val="002D50B7"/>
    <w:rsid w:val="002E15E4"/>
    <w:rsid w:val="002E6873"/>
    <w:rsid w:val="002E69C0"/>
    <w:rsid w:val="002F076F"/>
    <w:rsid w:val="002F2D08"/>
    <w:rsid w:val="002F38DB"/>
    <w:rsid w:val="002F59EE"/>
    <w:rsid w:val="002F6A27"/>
    <w:rsid w:val="002F739C"/>
    <w:rsid w:val="00301471"/>
    <w:rsid w:val="0030353C"/>
    <w:rsid w:val="003037FE"/>
    <w:rsid w:val="00307B77"/>
    <w:rsid w:val="003111EF"/>
    <w:rsid w:val="00313B3C"/>
    <w:rsid w:val="003157FC"/>
    <w:rsid w:val="0032112A"/>
    <w:rsid w:val="003242DE"/>
    <w:rsid w:val="003257A4"/>
    <w:rsid w:val="00325907"/>
    <w:rsid w:val="00325A33"/>
    <w:rsid w:val="003274E7"/>
    <w:rsid w:val="0033095C"/>
    <w:rsid w:val="00331279"/>
    <w:rsid w:val="003317B2"/>
    <w:rsid w:val="00335F1B"/>
    <w:rsid w:val="003420FC"/>
    <w:rsid w:val="00342823"/>
    <w:rsid w:val="00343E26"/>
    <w:rsid w:val="00347B64"/>
    <w:rsid w:val="00350004"/>
    <w:rsid w:val="003503E2"/>
    <w:rsid w:val="00351991"/>
    <w:rsid w:val="00354D7D"/>
    <w:rsid w:val="00355020"/>
    <w:rsid w:val="00355D4F"/>
    <w:rsid w:val="003561E6"/>
    <w:rsid w:val="003575E7"/>
    <w:rsid w:val="00360A74"/>
    <w:rsid w:val="00360B91"/>
    <w:rsid w:val="003610A7"/>
    <w:rsid w:val="003622CA"/>
    <w:rsid w:val="00362A82"/>
    <w:rsid w:val="00362CED"/>
    <w:rsid w:val="00363DF8"/>
    <w:rsid w:val="0036493E"/>
    <w:rsid w:val="00370A38"/>
    <w:rsid w:val="0037161F"/>
    <w:rsid w:val="00371A65"/>
    <w:rsid w:val="003736C5"/>
    <w:rsid w:val="00374754"/>
    <w:rsid w:val="003752C7"/>
    <w:rsid w:val="00380832"/>
    <w:rsid w:val="003831C3"/>
    <w:rsid w:val="00384D74"/>
    <w:rsid w:val="00391F7B"/>
    <w:rsid w:val="00393207"/>
    <w:rsid w:val="003937EE"/>
    <w:rsid w:val="00393F06"/>
    <w:rsid w:val="0039523C"/>
    <w:rsid w:val="003A0B17"/>
    <w:rsid w:val="003A1B2D"/>
    <w:rsid w:val="003A4096"/>
    <w:rsid w:val="003B2B59"/>
    <w:rsid w:val="003B7A18"/>
    <w:rsid w:val="003C1680"/>
    <w:rsid w:val="003C257A"/>
    <w:rsid w:val="003C2A47"/>
    <w:rsid w:val="003C3622"/>
    <w:rsid w:val="003C6AD2"/>
    <w:rsid w:val="003C7411"/>
    <w:rsid w:val="003D279C"/>
    <w:rsid w:val="003D3A27"/>
    <w:rsid w:val="003D4E3F"/>
    <w:rsid w:val="003D6BA3"/>
    <w:rsid w:val="003D6C19"/>
    <w:rsid w:val="003D701C"/>
    <w:rsid w:val="003E0911"/>
    <w:rsid w:val="003E413C"/>
    <w:rsid w:val="003F001C"/>
    <w:rsid w:val="003F10B8"/>
    <w:rsid w:val="003F4081"/>
    <w:rsid w:val="003F753E"/>
    <w:rsid w:val="003F7764"/>
    <w:rsid w:val="00400503"/>
    <w:rsid w:val="00403858"/>
    <w:rsid w:val="00405D73"/>
    <w:rsid w:val="00406B8C"/>
    <w:rsid w:val="004121C8"/>
    <w:rsid w:val="00412F9C"/>
    <w:rsid w:val="00414B20"/>
    <w:rsid w:val="00415631"/>
    <w:rsid w:val="00415B80"/>
    <w:rsid w:val="00417A1B"/>
    <w:rsid w:val="004200A4"/>
    <w:rsid w:val="00421391"/>
    <w:rsid w:val="00422AF6"/>
    <w:rsid w:val="00425E4D"/>
    <w:rsid w:val="00427740"/>
    <w:rsid w:val="0043328A"/>
    <w:rsid w:val="00433DA8"/>
    <w:rsid w:val="004357CE"/>
    <w:rsid w:val="00436EA6"/>
    <w:rsid w:val="00436FC1"/>
    <w:rsid w:val="00441E23"/>
    <w:rsid w:val="00444A7D"/>
    <w:rsid w:val="004464F7"/>
    <w:rsid w:val="0044651F"/>
    <w:rsid w:val="0044738A"/>
    <w:rsid w:val="00447764"/>
    <w:rsid w:val="004511D3"/>
    <w:rsid w:val="004547A9"/>
    <w:rsid w:val="0045719F"/>
    <w:rsid w:val="00461F73"/>
    <w:rsid w:val="00462078"/>
    <w:rsid w:val="004632CD"/>
    <w:rsid w:val="004639C0"/>
    <w:rsid w:val="00465A58"/>
    <w:rsid w:val="004662B4"/>
    <w:rsid w:val="00466CF9"/>
    <w:rsid w:val="0046766F"/>
    <w:rsid w:val="004679FF"/>
    <w:rsid w:val="00467C61"/>
    <w:rsid w:val="00467E53"/>
    <w:rsid w:val="004708A3"/>
    <w:rsid w:val="0047491E"/>
    <w:rsid w:val="00480EF1"/>
    <w:rsid w:val="00482A25"/>
    <w:rsid w:val="00482C62"/>
    <w:rsid w:val="00484FB1"/>
    <w:rsid w:val="00487A8F"/>
    <w:rsid w:val="00490809"/>
    <w:rsid w:val="00495A25"/>
    <w:rsid w:val="004966B8"/>
    <w:rsid w:val="00496959"/>
    <w:rsid w:val="00497D1C"/>
    <w:rsid w:val="004A0EAB"/>
    <w:rsid w:val="004A6C18"/>
    <w:rsid w:val="004A708B"/>
    <w:rsid w:val="004A76A2"/>
    <w:rsid w:val="004B0271"/>
    <w:rsid w:val="004B28A8"/>
    <w:rsid w:val="004B3771"/>
    <w:rsid w:val="004B5C4E"/>
    <w:rsid w:val="004C0ED0"/>
    <w:rsid w:val="004C3AC7"/>
    <w:rsid w:val="004C4BC8"/>
    <w:rsid w:val="004C7C32"/>
    <w:rsid w:val="004D4F42"/>
    <w:rsid w:val="004D5472"/>
    <w:rsid w:val="004D579E"/>
    <w:rsid w:val="004D61B7"/>
    <w:rsid w:val="004D64BE"/>
    <w:rsid w:val="004E1569"/>
    <w:rsid w:val="004E15D1"/>
    <w:rsid w:val="004E3F6C"/>
    <w:rsid w:val="004E4102"/>
    <w:rsid w:val="004F2E8D"/>
    <w:rsid w:val="004F3A0C"/>
    <w:rsid w:val="004F598D"/>
    <w:rsid w:val="004F7B57"/>
    <w:rsid w:val="00502A95"/>
    <w:rsid w:val="00513790"/>
    <w:rsid w:val="00514AED"/>
    <w:rsid w:val="00516F18"/>
    <w:rsid w:val="00521C34"/>
    <w:rsid w:val="005229C2"/>
    <w:rsid w:val="005251F3"/>
    <w:rsid w:val="00525D12"/>
    <w:rsid w:val="00533941"/>
    <w:rsid w:val="00536003"/>
    <w:rsid w:val="00537386"/>
    <w:rsid w:val="005376CA"/>
    <w:rsid w:val="0054083D"/>
    <w:rsid w:val="005416E8"/>
    <w:rsid w:val="0054338B"/>
    <w:rsid w:val="0054677F"/>
    <w:rsid w:val="005545C2"/>
    <w:rsid w:val="00556D60"/>
    <w:rsid w:val="0056210B"/>
    <w:rsid w:val="00563A77"/>
    <w:rsid w:val="005660EB"/>
    <w:rsid w:val="005708FB"/>
    <w:rsid w:val="0057117B"/>
    <w:rsid w:val="00572009"/>
    <w:rsid w:val="0057499C"/>
    <w:rsid w:val="00580AE7"/>
    <w:rsid w:val="005827E6"/>
    <w:rsid w:val="00583239"/>
    <w:rsid w:val="00584D39"/>
    <w:rsid w:val="00590F7E"/>
    <w:rsid w:val="00591E61"/>
    <w:rsid w:val="0059419D"/>
    <w:rsid w:val="00595851"/>
    <w:rsid w:val="00596043"/>
    <w:rsid w:val="005A5CF6"/>
    <w:rsid w:val="005A76A3"/>
    <w:rsid w:val="005A771C"/>
    <w:rsid w:val="005B6DA7"/>
    <w:rsid w:val="005C045F"/>
    <w:rsid w:val="005C2316"/>
    <w:rsid w:val="005C3223"/>
    <w:rsid w:val="005C37B4"/>
    <w:rsid w:val="005D01A8"/>
    <w:rsid w:val="005D0F57"/>
    <w:rsid w:val="005D16B1"/>
    <w:rsid w:val="005D3D68"/>
    <w:rsid w:val="005D4350"/>
    <w:rsid w:val="005D575F"/>
    <w:rsid w:val="005D782F"/>
    <w:rsid w:val="005E181A"/>
    <w:rsid w:val="005E5060"/>
    <w:rsid w:val="005F114A"/>
    <w:rsid w:val="005F28C6"/>
    <w:rsid w:val="005F49F6"/>
    <w:rsid w:val="00600529"/>
    <w:rsid w:val="00601219"/>
    <w:rsid w:val="0060252F"/>
    <w:rsid w:val="006056ED"/>
    <w:rsid w:val="00605992"/>
    <w:rsid w:val="0060636F"/>
    <w:rsid w:val="0060673F"/>
    <w:rsid w:val="00606BB0"/>
    <w:rsid w:val="00606F24"/>
    <w:rsid w:val="0060708E"/>
    <w:rsid w:val="0060719D"/>
    <w:rsid w:val="0061217E"/>
    <w:rsid w:val="00612ED0"/>
    <w:rsid w:val="00620D0D"/>
    <w:rsid w:val="00620DC4"/>
    <w:rsid w:val="00623DFF"/>
    <w:rsid w:val="006251FF"/>
    <w:rsid w:val="006257A6"/>
    <w:rsid w:val="006266E3"/>
    <w:rsid w:val="006313A4"/>
    <w:rsid w:val="00636881"/>
    <w:rsid w:val="006368D6"/>
    <w:rsid w:val="00640AA9"/>
    <w:rsid w:val="00643797"/>
    <w:rsid w:val="00643BCE"/>
    <w:rsid w:val="0065138F"/>
    <w:rsid w:val="00652105"/>
    <w:rsid w:val="006523E8"/>
    <w:rsid w:val="00652543"/>
    <w:rsid w:val="006528BA"/>
    <w:rsid w:val="00654CED"/>
    <w:rsid w:val="00656C9A"/>
    <w:rsid w:val="006602BB"/>
    <w:rsid w:val="006606B7"/>
    <w:rsid w:val="006609F3"/>
    <w:rsid w:val="00661609"/>
    <w:rsid w:val="00662778"/>
    <w:rsid w:val="00665362"/>
    <w:rsid w:val="006663BB"/>
    <w:rsid w:val="0066773A"/>
    <w:rsid w:val="00667A13"/>
    <w:rsid w:val="006714C5"/>
    <w:rsid w:val="00672041"/>
    <w:rsid w:val="0067366E"/>
    <w:rsid w:val="00673919"/>
    <w:rsid w:val="006748CD"/>
    <w:rsid w:val="00675CCE"/>
    <w:rsid w:val="006760F2"/>
    <w:rsid w:val="006820E7"/>
    <w:rsid w:val="00682AB6"/>
    <w:rsid w:val="00685243"/>
    <w:rsid w:val="006867F0"/>
    <w:rsid w:val="00691FBF"/>
    <w:rsid w:val="0069451B"/>
    <w:rsid w:val="00697AF8"/>
    <w:rsid w:val="006A299F"/>
    <w:rsid w:val="006A344D"/>
    <w:rsid w:val="006B07C9"/>
    <w:rsid w:val="006B33B5"/>
    <w:rsid w:val="006C17D2"/>
    <w:rsid w:val="006C5AC3"/>
    <w:rsid w:val="006D1130"/>
    <w:rsid w:val="006D1959"/>
    <w:rsid w:val="006E0C24"/>
    <w:rsid w:val="006E0E8B"/>
    <w:rsid w:val="006E2C26"/>
    <w:rsid w:val="006F122E"/>
    <w:rsid w:val="006F2E6E"/>
    <w:rsid w:val="006F69AA"/>
    <w:rsid w:val="007018E2"/>
    <w:rsid w:val="00702355"/>
    <w:rsid w:val="007028B5"/>
    <w:rsid w:val="00705430"/>
    <w:rsid w:val="00705B6F"/>
    <w:rsid w:val="00707AB8"/>
    <w:rsid w:val="0071167F"/>
    <w:rsid w:val="0071337A"/>
    <w:rsid w:val="00713450"/>
    <w:rsid w:val="00713A7C"/>
    <w:rsid w:val="0071757F"/>
    <w:rsid w:val="007176BF"/>
    <w:rsid w:val="00717734"/>
    <w:rsid w:val="00717F6E"/>
    <w:rsid w:val="00720F8D"/>
    <w:rsid w:val="00721B97"/>
    <w:rsid w:val="00721E49"/>
    <w:rsid w:val="00725FCD"/>
    <w:rsid w:val="00727844"/>
    <w:rsid w:val="007300EF"/>
    <w:rsid w:val="00733095"/>
    <w:rsid w:val="00735250"/>
    <w:rsid w:val="0073555A"/>
    <w:rsid w:val="00736CD7"/>
    <w:rsid w:val="00737358"/>
    <w:rsid w:val="00743D38"/>
    <w:rsid w:val="0074447B"/>
    <w:rsid w:val="00745821"/>
    <w:rsid w:val="00746954"/>
    <w:rsid w:val="0074755A"/>
    <w:rsid w:val="007523AC"/>
    <w:rsid w:val="00753382"/>
    <w:rsid w:val="00753DED"/>
    <w:rsid w:val="007546F1"/>
    <w:rsid w:val="00756BC2"/>
    <w:rsid w:val="00757876"/>
    <w:rsid w:val="00760085"/>
    <w:rsid w:val="00762EFD"/>
    <w:rsid w:val="00765966"/>
    <w:rsid w:val="00771FAC"/>
    <w:rsid w:val="0077256F"/>
    <w:rsid w:val="00773DA1"/>
    <w:rsid w:val="00776413"/>
    <w:rsid w:val="00776B2C"/>
    <w:rsid w:val="00781A15"/>
    <w:rsid w:val="00786F82"/>
    <w:rsid w:val="00791D65"/>
    <w:rsid w:val="00791E9E"/>
    <w:rsid w:val="0079264F"/>
    <w:rsid w:val="007926A0"/>
    <w:rsid w:val="00793143"/>
    <w:rsid w:val="00794BF1"/>
    <w:rsid w:val="007A180B"/>
    <w:rsid w:val="007A3DFA"/>
    <w:rsid w:val="007A71A2"/>
    <w:rsid w:val="007B2E09"/>
    <w:rsid w:val="007B3774"/>
    <w:rsid w:val="007B45D1"/>
    <w:rsid w:val="007B579E"/>
    <w:rsid w:val="007B5EE0"/>
    <w:rsid w:val="007B603D"/>
    <w:rsid w:val="007B6A46"/>
    <w:rsid w:val="007B7B96"/>
    <w:rsid w:val="007B7D15"/>
    <w:rsid w:val="007C1074"/>
    <w:rsid w:val="007C3EDD"/>
    <w:rsid w:val="007C4473"/>
    <w:rsid w:val="007C5246"/>
    <w:rsid w:val="007C68DE"/>
    <w:rsid w:val="007C72EA"/>
    <w:rsid w:val="007C7B33"/>
    <w:rsid w:val="007D44A6"/>
    <w:rsid w:val="007D4B81"/>
    <w:rsid w:val="007E0884"/>
    <w:rsid w:val="007E2460"/>
    <w:rsid w:val="007E7FB5"/>
    <w:rsid w:val="007F1BBB"/>
    <w:rsid w:val="007F4ED1"/>
    <w:rsid w:val="00800245"/>
    <w:rsid w:val="00805705"/>
    <w:rsid w:val="00806EBD"/>
    <w:rsid w:val="00811225"/>
    <w:rsid w:val="008145F9"/>
    <w:rsid w:val="00815E96"/>
    <w:rsid w:val="008178B1"/>
    <w:rsid w:val="00817A87"/>
    <w:rsid w:val="00820FE9"/>
    <w:rsid w:val="00821E5D"/>
    <w:rsid w:val="00824538"/>
    <w:rsid w:val="008264F7"/>
    <w:rsid w:val="0082678F"/>
    <w:rsid w:val="00826EFA"/>
    <w:rsid w:val="0083086E"/>
    <w:rsid w:val="008339D3"/>
    <w:rsid w:val="00834142"/>
    <w:rsid w:val="008364B2"/>
    <w:rsid w:val="008370B1"/>
    <w:rsid w:val="008416D9"/>
    <w:rsid w:val="00843508"/>
    <w:rsid w:val="00845907"/>
    <w:rsid w:val="00845BDC"/>
    <w:rsid w:val="0084701F"/>
    <w:rsid w:val="008471F4"/>
    <w:rsid w:val="00852C45"/>
    <w:rsid w:val="00853192"/>
    <w:rsid w:val="008561EF"/>
    <w:rsid w:val="008562AA"/>
    <w:rsid w:val="00861D12"/>
    <w:rsid w:val="00863976"/>
    <w:rsid w:val="00865B57"/>
    <w:rsid w:val="00870567"/>
    <w:rsid w:val="00870824"/>
    <w:rsid w:val="00872C23"/>
    <w:rsid w:val="008740F9"/>
    <w:rsid w:val="008763B9"/>
    <w:rsid w:val="00880EF6"/>
    <w:rsid w:val="0088329E"/>
    <w:rsid w:val="00883F27"/>
    <w:rsid w:val="00884A8B"/>
    <w:rsid w:val="00887B5B"/>
    <w:rsid w:val="00887D2F"/>
    <w:rsid w:val="008907B2"/>
    <w:rsid w:val="00891CE4"/>
    <w:rsid w:val="00894BA2"/>
    <w:rsid w:val="00895763"/>
    <w:rsid w:val="008A3C26"/>
    <w:rsid w:val="008A5E04"/>
    <w:rsid w:val="008A6594"/>
    <w:rsid w:val="008A6921"/>
    <w:rsid w:val="008A7D5D"/>
    <w:rsid w:val="008B00E7"/>
    <w:rsid w:val="008B094F"/>
    <w:rsid w:val="008B43A5"/>
    <w:rsid w:val="008B59F7"/>
    <w:rsid w:val="008B63FA"/>
    <w:rsid w:val="008C3213"/>
    <w:rsid w:val="008C531E"/>
    <w:rsid w:val="008C65C8"/>
    <w:rsid w:val="008D0074"/>
    <w:rsid w:val="008D23D3"/>
    <w:rsid w:val="008D2811"/>
    <w:rsid w:val="008D3BCB"/>
    <w:rsid w:val="008E33DE"/>
    <w:rsid w:val="008E3636"/>
    <w:rsid w:val="008E4CC9"/>
    <w:rsid w:val="008E4D95"/>
    <w:rsid w:val="008F20DB"/>
    <w:rsid w:val="008F28C0"/>
    <w:rsid w:val="008F7874"/>
    <w:rsid w:val="00900BC9"/>
    <w:rsid w:val="0091351B"/>
    <w:rsid w:val="00915FF3"/>
    <w:rsid w:val="00916CBE"/>
    <w:rsid w:val="00923C24"/>
    <w:rsid w:val="00927D6E"/>
    <w:rsid w:val="00930EA9"/>
    <w:rsid w:val="00936E7C"/>
    <w:rsid w:val="00943306"/>
    <w:rsid w:val="009434A2"/>
    <w:rsid w:val="00945674"/>
    <w:rsid w:val="00946C5F"/>
    <w:rsid w:val="0095039A"/>
    <w:rsid w:val="009507A3"/>
    <w:rsid w:val="009527B3"/>
    <w:rsid w:val="0095373F"/>
    <w:rsid w:val="00954537"/>
    <w:rsid w:val="009566FC"/>
    <w:rsid w:val="00956C17"/>
    <w:rsid w:val="00960FDE"/>
    <w:rsid w:val="009628DA"/>
    <w:rsid w:val="00962F7A"/>
    <w:rsid w:val="00964DAF"/>
    <w:rsid w:val="009665A9"/>
    <w:rsid w:val="00966CB8"/>
    <w:rsid w:val="00970CBF"/>
    <w:rsid w:val="00972058"/>
    <w:rsid w:val="00973CED"/>
    <w:rsid w:val="00982DC2"/>
    <w:rsid w:val="00984A7D"/>
    <w:rsid w:val="00984CB2"/>
    <w:rsid w:val="009956A8"/>
    <w:rsid w:val="009959A4"/>
    <w:rsid w:val="009A177C"/>
    <w:rsid w:val="009A261E"/>
    <w:rsid w:val="009A53EA"/>
    <w:rsid w:val="009B01F1"/>
    <w:rsid w:val="009B1042"/>
    <w:rsid w:val="009B26A9"/>
    <w:rsid w:val="009B2D95"/>
    <w:rsid w:val="009B4C74"/>
    <w:rsid w:val="009C001B"/>
    <w:rsid w:val="009C13CC"/>
    <w:rsid w:val="009C1D65"/>
    <w:rsid w:val="009C2867"/>
    <w:rsid w:val="009C58CE"/>
    <w:rsid w:val="009D1DBD"/>
    <w:rsid w:val="009D4048"/>
    <w:rsid w:val="009D40D0"/>
    <w:rsid w:val="009D5905"/>
    <w:rsid w:val="009D70DE"/>
    <w:rsid w:val="009E05E4"/>
    <w:rsid w:val="009E112D"/>
    <w:rsid w:val="009E16FF"/>
    <w:rsid w:val="009E3873"/>
    <w:rsid w:val="009E41F0"/>
    <w:rsid w:val="009F2252"/>
    <w:rsid w:val="009F2EA3"/>
    <w:rsid w:val="009F3E52"/>
    <w:rsid w:val="009F72AE"/>
    <w:rsid w:val="009F7DE0"/>
    <w:rsid w:val="00A00570"/>
    <w:rsid w:val="00A102D7"/>
    <w:rsid w:val="00A10DCE"/>
    <w:rsid w:val="00A14EFB"/>
    <w:rsid w:val="00A164A1"/>
    <w:rsid w:val="00A16567"/>
    <w:rsid w:val="00A16BCA"/>
    <w:rsid w:val="00A16E36"/>
    <w:rsid w:val="00A179F9"/>
    <w:rsid w:val="00A21D58"/>
    <w:rsid w:val="00A21F1F"/>
    <w:rsid w:val="00A239E6"/>
    <w:rsid w:val="00A23E0B"/>
    <w:rsid w:val="00A25F9B"/>
    <w:rsid w:val="00A2767F"/>
    <w:rsid w:val="00A30F4A"/>
    <w:rsid w:val="00A32DBD"/>
    <w:rsid w:val="00A36C8C"/>
    <w:rsid w:val="00A40267"/>
    <w:rsid w:val="00A42620"/>
    <w:rsid w:val="00A42FA4"/>
    <w:rsid w:val="00A441EA"/>
    <w:rsid w:val="00A50377"/>
    <w:rsid w:val="00A51C96"/>
    <w:rsid w:val="00A52300"/>
    <w:rsid w:val="00A53E68"/>
    <w:rsid w:val="00A54E08"/>
    <w:rsid w:val="00A559EF"/>
    <w:rsid w:val="00A6000F"/>
    <w:rsid w:val="00A61D9B"/>
    <w:rsid w:val="00A61F81"/>
    <w:rsid w:val="00A61FEA"/>
    <w:rsid w:val="00A65C5A"/>
    <w:rsid w:val="00A708ED"/>
    <w:rsid w:val="00A709EA"/>
    <w:rsid w:val="00A7248A"/>
    <w:rsid w:val="00A724E1"/>
    <w:rsid w:val="00A75DEB"/>
    <w:rsid w:val="00A765C4"/>
    <w:rsid w:val="00A81A1C"/>
    <w:rsid w:val="00A8230E"/>
    <w:rsid w:val="00A82E8C"/>
    <w:rsid w:val="00A8542D"/>
    <w:rsid w:val="00A8754B"/>
    <w:rsid w:val="00A91DD9"/>
    <w:rsid w:val="00A92342"/>
    <w:rsid w:val="00AA3732"/>
    <w:rsid w:val="00AA61DA"/>
    <w:rsid w:val="00AA6478"/>
    <w:rsid w:val="00AB0041"/>
    <w:rsid w:val="00AB04E5"/>
    <w:rsid w:val="00AB170E"/>
    <w:rsid w:val="00AB350B"/>
    <w:rsid w:val="00AB416C"/>
    <w:rsid w:val="00AB596F"/>
    <w:rsid w:val="00AC145B"/>
    <w:rsid w:val="00AD22C0"/>
    <w:rsid w:val="00AD291D"/>
    <w:rsid w:val="00AD4B66"/>
    <w:rsid w:val="00AD645F"/>
    <w:rsid w:val="00AD65C9"/>
    <w:rsid w:val="00AE5565"/>
    <w:rsid w:val="00AE7059"/>
    <w:rsid w:val="00AF0810"/>
    <w:rsid w:val="00AF0BAF"/>
    <w:rsid w:val="00AF142A"/>
    <w:rsid w:val="00AF606C"/>
    <w:rsid w:val="00AF61D4"/>
    <w:rsid w:val="00AF6433"/>
    <w:rsid w:val="00AF7945"/>
    <w:rsid w:val="00B01A2B"/>
    <w:rsid w:val="00B02CCF"/>
    <w:rsid w:val="00B05487"/>
    <w:rsid w:val="00B05C53"/>
    <w:rsid w:val="00B11677"/>
    <w:rsid w:val="00B1213E"/>
    <w:rsid w:val="00B1481C"/>
    <w:rsid w:val="00B21D0F"/>
    <w:rsid w:val="00B2596F"/>
    <w:rsid w:val="00B27F81"/>
    <w:rsid w:val="00B32B11"/>
    <w:rsid w:val="00B3348E"/>
    <w:rsid w:val="00B3458F"/>
    <w:rsid w:val="00B3464B"/>
    <w:rsid w:val="00B35402"/>
    <w:rsid w:val="00B42584"/>
    <w:rsid w:val="00B42FE7"/>
    <w:rsid w:val="00B44F97"/>
    <w:rsid w:val="00B46B32"/>
    <w:rsid w:val="00B47A4D"/>
    <w:rsid w:val="00B52182"/>
    <w:rsid w:val="00B53402"/>
    <w:rsid w:val="00B53809"/>
    <w:rsid w:val="00B56189"/>
    <w:rsid w:val="00B60F97"/>
    <w:rsid w:val="00B64D11"/>
    <w:rsid w:val="00B67AC5"/>
    <w:rsid w:val="00B7046A"/>
    <w:rsid w:val="00B7211F"/>
    <w:rsid w:val="00B74565"/>
    <w:rsid w:val="00B7692E"/>
    <w:rsid w:val="00B76D1A"/>
    <w:rsid w:val="00B81F83"/>
    <w:rsid w:val="00B84A56"/>
    <w:rsid w:val="00B84F1C"/>
    <w:rsid w:val="00B87CD9"/>
    <w:rsid w:val="00B94A6C"/>
    <w:rsid w:val="00B95D4D"/>
    <w:rsid w:val="00B97126"/>
    <w:rsid w:val="00BA043A"/>
    <w:rsid w:val="00BA0943"/>
    <w:rsid w:val="00BA0DE8"/>
    <w:rsid w:val="00BA7BBE"/>
    <w:rsid w:val="00BB0BC4"/>
    <w:rsid w:val="00BB2A65"/>
    <w:rsid w:val="00BB7716"/>
    <w:rsid w:val="00BC36FD"/>
    <w:rsid w:val="00BC56DD"/>
    <w:rsid w:val="00BD20B8"/>
    <w:rsid w:val="00BD5673"/>
    <w:rsid w:val="00BD6A91"/>
    <w:rsid w:val="00BD74DA"/>
    <w:rsid w:val="00BE211D"/>
    <w:rsid w:val="00BE2AA0"/>
    <w:rsid w:val="00BE3935"/>
    <w:rsid w:val="00BE4880"/>
    <w:rsid w:val="00BE6367"/>
    <w:rsid w:val="00BE63D3"/>
    <w:rsid w:val="00BE7CB6"/>
    <w:rsid w:val="00BF1E02"/>
    <w:rsid w:val="00BF2133"/>
    <w:rsid w:val="00BF3762"/>
    <w:rsid w:val="00BF5E25"/>
    <w:rsid w:val="00BF7B52"/>
    <w:rsid w:val="00C007E5"/>
    <w:rsid w:val="00C038B5"/>
    <w:rsid w:val="00C04300"/>
    <w:rsid w:val="00C057B7"/>
    <w:rsid w:val="00C072BF"/>
    <w:rsid w:val="00C10018"/>
    <w:rsid w:val="00C11675"/>
    <w:rsid w:val="00C11ED9"/>
    <w:rsid w:val="00C1471C"/>
    <w:rsid w:val="00C245C2"/>
    <w:rsid w:val="00C26A14"/>
    <w:rsid w:val="00C31017"/>
    <w:rsid w:val="00C36B8C"/>
    <w:rsid w:val="00C44519"/>
    <w:rsid w:val="00C44FE4"/>
    <w:rsid w:val="00C51545"/>
    <w:rsid w:val="00C5479E"/>
    <w:rsid w:val="00C573AC"/>
    <w:rsid w:val="00C609A3"/>
    <w:rsid w:val="00C6178F"/>
    <w:rsid w:val="00C61931"/>
    <w:rsid w:val="00C61BE0"/>
    <w:rsid w:val="00C64B59"/>
    <w:rsid w:val="00C65617"/>
    <w:rsid w:val="00C71503"/>
    <w:rsid w:val="00C71EFB"/>
    <w:rsid w:val="00C72442"/>
    <w:rsid w:val="00C74EA5"/>
    <w:rsid w:val="00C7549F"/>
    <w:rsid w:val="00C762F7"/>
    <w:rsid w:val="00C82175"/>
    <w:rsid w:val="00C846EC"/>
    <w:rsid w:val="00C8499C"/>
    <w:rsid w:val="00C84FE9"/>
    <w:rsid w:val="00C91232"/>
    <w:rsid w:val="00C944DF"/>
    <w:rsid w:val="00C9736A"/>
    <w:rsid w:val="00CA2D36"/>
    <w:rsid w:val="00CB2C41"/>
    <w:rsid w:val="00CB3D61"/>
    <w:rsid w:val="00CB60BC"/>
    <w:rsid w:val="00CC08A3"/>
    <w:rsid w:val="00CC3C39"/>
    <w:rsid w:val="00CC54B7"/>
    <w:rsid w:val="00CD278A"/>
    <w:rsid w:val="00CD2CF8"/>
    <w:rsid w:val="00CD40FD"/>
    <w:rsid w:val="00CD47C9"/>
    <w:rsid w:val="00CE2C5E"/>
    <w:rsid w:val="00CE3E6C"/>
    <w:rsid w:val="00CE701B"/>
    <w:rsid w:val="00CE72CC"/>
    <w:rsid w:val="00CF0BD0"/>
    <w:rsid w:val="00CF229C"/>
    <w:rsid w:val="00CF2B44"/>
    <w:rsid w:val="00CF326A"/>
    <w:rsid w:val="00CF3C48"/>
    <w:rsid w:val="00CF5FA3"/>
    <w:rsid w:val="00CF7A2C"/>
    <w:rsid w:val="00D051D7"/>
    <w:rsid w:val="00D112F5"/>
    <w:rsid w:val="00D11DC1"/>
    <w:rsid w:val="00D16DBA"/>
    <w:rsid w:val="00D17C53"/>
    <w:rsid w:val="00D20B27"/>
    <w:rsid w:val="00D23D5E"/>
    <w:rsid w:val="00D25A18"/>
    <w:rsid w:val="00D26560"/>
    <w:rsid w:val="00D271D7"/>
    <w:rsid w:val="00D27C66"/>
    <w:rsid w:val="00D33117"/>
    <w:rsid w:val="00D33D35"/>
    <w:rsid w:val="00D362E6"/>
    <w:rsid w:val="00D36A7D"/>
    <w:rsid w:val="00D36CAE"/>
    <w:rsid w:val="00D37A74"/>
    <w:rsid w:val="00D37FC0"/>
    <w:rsid w:val="00D4422B"/>
    <w:rsid w:val="00D467E4"/>
    <w:rsid w:val="00D51038"/>
    <w:rsid w:val="00D51516"/>
    <w:rsid w:val="00D52881"/>
    <w:rsid w:val="00D531CA"/>
    <w:rsid w:val="00D5564A"/>
    <w:rsid w:val="00D55996"/>
    <w:rsid w:val="00D56875"/>
    <w:rsid w:val="00D63687"/>
    <w:rsid w:val="00D63AF8"/>
    <w:rsid w:val="00D64F63"/>
    <w:rsid w:val="00D664CF"/>
    <w:rsid w:val="00D66DA8"/>
    <w:rsid w:val="00D757EA"/>
    <w:rsid w:val="00D77B91"/>
    <w:rsid w:val="00D80A54"/>
    <w:rsid w:val="00D80CFE"/>
    <w:rsid w:val="00D81591"/>
    <w:rsid w:val="00D90759"/>
    <w:rsid w:val="00D927BB"/>
    <w:rsid w:val="00D9356E"/>
    <w:rsid w:val="00D9756C"/>
    <w:rsid w:val="00DA00B0"/>
    <w:rsid w:val="00DA06A2"/>
    <w:rsid w:val="00DA0E46"/>
    <w:rsid w:val="00DA282F"/>
    <w:rsid w:val="00DA304A"/>
    <w:rsid w:val="00DA7534"/>
    <w:rsid w:val="00DA7E9A"/>
    <w:rsid w:val="00DB0D17"/>
    <w:rsid w:val="00DB1932"/>
    <w:rsid w:val="00DB1F8B"/>
    <w:rsid w:val="00DB748F"/>
    <w:rsid w:val="00DC2F0E"/>
    <w:rsid w:val="00DC31BF"/>
    <w:rsid w:val="00DC3A48"/>
    <w:rsid w:val="00DD0F47"/>
    <w:rsid w:val="00DD2236"/>
    <w:rsid w:val="00DD3324"/>
    <w:rsid w:val="00DE11C9"/>
    <w:rsid w:val="00DE1A75"/>
    <w:rsid w:val="00DE285A"/>
    <w:rsid w:val="00DE46F6"/>
    <w:rsid w:val="00DE4BBB"/>
    <w:rsid w:val="00DE4CFF"/>
    <w:rsid w:val="00DE622C"/>
    <w:rsid w:val="00DF07DA"/>
    <w:rsid w:val="00DF1527"/>
    <w:rsid w:val="00DF2343"/>
    <w:rsid w:val="00DF5EE4"/>
    <w:rsid w:val="00E00D8E"/>
    <w:rsid w:val="00E01809"/>
    <w:rsid w:val="00E0367B"/>
    <w:rsid w:val="00E043BC"/>
    <w:rsid w:val="00E060F1"/>
    <w:rsid w:val="00E0680A"/>
    <w:rsid w:val="00E075B2"/>
    <w:rsid w:val="00E0791F"/>
    <w:rsid w:val="00E07A06"/>
    <w:rsid w:val="00E10A4B"/>
    <w:rsid w:val="00E125D5"/>
    <w:rsid w:val="00E13393"/>
    <w:rsid w:val="00E14D03"/>
    <w:rsid w:val="00E1791D"/>
    <w:rsid w:val="00E21AF6"/>
    <w:rsid w:val="00E2396A"/>
    <w:rsid w:val="00E23E06"/>
    <w:rsid w:val="00E35E52"/>
    <w:rsid w:val="00E368CE"/>
    <w:rsid w:val="00E36DE9"/>
    <w:rsid w:val="00E44F03"/>
    <w:rsid w:val="00E46D4E"/>
    <w:rsid w:val="00E5394B"/>
    <w:rsid w:val="00E54ACC"/>
    <w:rsid w:val="00E5642E"/>
    <w:rsid w:val="00E64C97"/>
    <w:rsid w:val="00E67745"/>
    <w:rsid w:val="00E720E4"/>
    <w:rsid w:val="00E77889"/>
    <w:rsid w:val="00E77984"/>
    <w:rsid w:val="00E80068"/>
    <w:rsid w:val="00E9412E"/>
    <w:rsid w:val="00EA544E"/>
    <w:rsid w:val="00EA68B8"/>
    <w:rsid w:val="00EB1839"/>
    <w:rsid w:val="00EB18EE"/>
    <w:rsid w:val="00EB2982"/>
    <w:rsid w:val="00EB4045"/>
    <w:rsid w:val="00EB43E7"/>
    <w:rsid w:val="00EB5337"/>
    <w:rsid w:val="00EC0D69"/>
    <w:rsid w:val="00EC19B2"/>
    <w:rsid w:val="00ED20D4"/>
    <w:rsid w:val="00ED2F03"/>
    <w:rsid w:val="00ED3F12"/>
    <w:rsid w:val="00ED4040"/>
    <w:rsid w:val="00ED4BBC"/>
    <w:rsid w:val="00EE024A"/>
    <w:rsid w:val="00EE04DF"/>
    <w:rsid w:val="00EE2793"/>
    <w:rsid w:val="00EE2F67"/>
    <w:rsid w:val="00EE3DC6"/>
    <w:rsid w:val="00EE4375"/>
    <w:rsid w:val="00EE7982"/>
    <w:rsid w:val="00EF0066"/>
    <w:rsid w:val="00EF095D"/>
    <w:rsid w:val="00EF0CEC"/>
    <w:rsid w:val="00EF2B01"/>
    <w:rsid w:val="00EF678F"/>
    <w:rsid w:val="00F02737"/>
    <w:rsid w:val="00F039F3"/>
    <w:rsid w:val="00F04121"/>
    <w:rsid w:val="00F0538B"/>
    <w:rsid w:val="00F069FC"/>
    <w:rsid w:val="00F1003D"/>
    <w:rsid w:val="00F13E1C"/>
    <w:rsid w:val="00F168F9"/>
    <w:rsid w:val="00F26B35"/>
    <w:rsid w:val="00F279E2"/>
    <w:rsid w:val="00F3056C"/>
    <w:rsid w:val="00F324CE"/>
    <w:rsid w:val="00F327DB"/>
    <w:rsid w:val="00F370A8"/>
    <w:rsid w:val="00F37F7E"/>
    <w:rsid w:val="00F42C6F"/>
    <w:rsid w:val="00F53A95"/>
    <w:rsid w:val="00F57847"/>
    <w:rsid w:val="00F60A2C"/>
    <w:rsid w:val="00F62952"/>
    <w:rsid w:val="00F62D86"/>
    <w:rsid w:val="00F63103"/>
    <w:rsid w:val="00F64E9A"/>
    <w:rsid w:val="00F75F39"/>
    <w:rsid w:val="00F76DCD"/>
    <w:rsid w:val="00F80460"/>
    <w:rsid w:val="00F83055"/>
    <w:rsid w:val="00F8405A"/>
    <w:rsid w:val="00F91DBE"/>
    <w:rsid w:val="00F93E87"/>
    <w:rsid w:val="00F95FEB"/>
    <w:rsid w:val="00F97C25"/>
    <w:rsid w:val="00FA02D6"/>
    <w:rsid w:val="00FA18A5"/>
    <w:rsid w:val="00FA5A46"/>
    <w:rsid w:val="00FB0955"/>
    <w:rsid w:val="00FB273F"/>
    <w:rsid w:val="00FB5D10"/>
    <w:rsid w:val="00FC11EF"/>
    <w:rsid w:val="00FC71D9"/>
    <w:rsid w:val="00FD17A0"/>
    <w:rsid w:val="00FD3450"/>
    <w:rsid w:val="00FD41CD"/>
    <w:rsid w:val="00FD4A7A"/>
    <w:rsid w:val="00FE086E"/>
    <w:rsid w:val="00FE09A0"/>
    <w:rsid w:val="00FE1B60"/>
    <w:rsid w:val="00FE2A89"/>
    <w:rsid w:val="00FE2C4C"/>
    <w:rsid w:val="00FE2E62"/>
    <w:rsid w:val="00FE7CED"/>
    <w:rsid w:val="00FE7F3C"/>
    <w:rsid w:val="00FF0FCE"/>
    <w:rsid w:val="00FF39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5A37BF"/>
  <w15:docId w15:val="{D6EC9837-2A5B-433D-9E1A-897D505A7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37F7E"/>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uiPriority w:val="99"/>
    <w:rsid w:val="00F37F7E"/>
    <w:pPr>
      <w:tabs>
        <w:tab w:val="center" w:pos="4153"/>
        <w:tab w:val="right" w:pos="8306"/>
      </w:tabs>
    </w:pPr>
  </w:style>
  <w:style w:type="character" w:customStyle="1" w:styleId="GalveneRakstz">
    <w:name w:val="Galvene Rakstz."/>
    <w:basedOn w:val="Noklusjumarindkopasfonts"/>
    <w:link w:val="Galvene"/>
    <w:uiPriority w:val="99"/>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uiPriority w:val="99"/>
    <w:rsid w:val="00F37F7E"/>
    <w:pPr>
      <w:tabs>
        <w:tab w:val="center" w:pos="4153"/>
        <w:tab w:val="right" w:pos="8306"/>
      </w:tabs>
    </w:pPr>
  </w:style>
  <w:style w:type="character" w:customStyle="1" w:styleId="KjeneRakstz">
    <w:name w:val="Kājene Rakstz."/>
    <w:basedOn w:val="Noklusjumarindkopasfonts"/>
    <w:link w:val="Kjene"/>
    <w:uiPriority w:val="99"/>
    <w:locked/>
    <w:rsid w:val="00F37F7E"/>
    <w:rPr>
      <w:sz w:val="24"/>
      <w:szCs w:val="24"/>
      <w:lang w:val="lv-LV" w:eastAsia="lv-LV" w:bidi="ar-SA"/>
    </w:rPr>
  </w:style>
  <w:style w:type="character" w:styleId="Hipersaite">
    <w:name w:val="Hyperlink"/>
    <w:basedOn w:val="Noklusjumarindkopasfonts"/>
    <w:rsid w:val="000D7729"/>
    <w:rPr>
      <w:color w:val="0000FF"/>
      <w:u w:val="single"/>
    </w:rPr>
  </w:style>
  <w:style w:type="paragraph" w:styleId="Balonteksts">
    <w:name w:val="Balloon Text"/>
    <w:basedOn w:val="Parasts"/>
    <w:link w:val="BalontekstsRakstz"/>
    <w:rsid w:val="00A52300"/>
    <w:rPr>
      <w:rFonts w:ascii="Tahoma" w:hAnsi="Tahoma" w:cs="Tahoma"/>
      <w:sz w:val="16"/>
      <w:szCs w:val="16"/>
    </w:rPr>
  </w:style>
  <w:style w:type="character" w:customStyle="1" w:styleId="BalontekstsRakstz">
    <w:name w:val="Balonteksts Rakstz."/>
    <w:basedOn w:val="Noklusjumarindkopasfonts"/>
    <w:link w:val="Balonteksts"/>
    <w:rsid w:val="00A52300"/>
    <w:rPr>
      <w:rFonts w:ascii="Tahoma" w:hAnsi="Tahoma" w:cs="Tahoma"/>
      <w:sz w:val="16"/>
      <w:szCs w:val="16"/>
    </w:rPr>
  </w:style>
  <w:style w:type="character" w:styleId="Komentraatsauce">
    <w:name w:val="annotation reference"/>
    <w:basedOn w:val="Noklusjumarindkopasfonts"/>
    <w:rsid w:val="005A771C"/>
    <w:rPr>
      <w:sz w:val="16"/>
      <w:szCs w:val="16"/>
    </w:rPr>
  </w:style>
  <w:style w:type="paragraph" w:styleId="Komentrateksts">
    <w:name w:val="annotation text"/>
    <w:basedOn w:val="Parasts"/>
    <w:link w:val="KomentratekstsRakstz"/>
    <w:rsid w:val="005A771C"/>
    <w:rPr>
      <w:sz w:val="20"/>
      <w:szCs w:val="20"/>
    </w:rPr>
  </w:style>
  <w:style w:type="character" w:customStyle="1" w:styleId="KomentratekstsRakstz">
    <w:name w:val="Komentāra teksts Rakstz."/>
    <w:basedOn w:val="Noklusjumarindkopasfonts"/>
    <w:link w:val="Komentrateksts"/>
    <w:rsid w:val="005A771C"/>
  </w:style>
  <w:style w:type="paragraph" w:styleId="Komentratma">
    <w:name w:val="annotation subject"/>
    <w:basedOn w:val="Komentrateksts"/>
    <w:next w:val="Komentrateksts"/>
    <w:link w:val="KomentratmaRakstz"/>
    <w:rsid w:val="005A771C"/>
    <w:rPr>
      <w:b/>
      <w:bCs/>
    </w:rPr>
  </w:style>
  <w:style w:type="character" w:customStyle="1" w:styleId="KomentratmaRakstz">
    <w:name w:val="Komentāra tēma Rakstz."/>
    <w:basedOn w:val="KomentratekstsRakstz"/>
    <w:link w:val="Komentratma"/>
    <w:rsid w:val="005A771C"/>
    <w:rPr>
      <w:b/>
      <w:bCs/>
    </w:rPr>
  </w:style>
  <w:style w:type="paragraph" w:customStyle="1" w:styleId="naislab">
    <w:name w:val="naislab"/>
    <w:basedOn w:val="Parasts"/>
    <w:uiPriority w:val="99"/>
    <w:rsid w:val="0002029A"/>
    <w:pPr>
      <w:spacing w:before="75" w:after="75"/>
      <w:jc w:val="right"/>
    </w:pPr>
  </w:style>
  <w:style w:type="paragraph" w:customStyle="1" w:styleId="naispie">
    <w:name w:val="naispie"/>
    <w:basedOn w:val="Parasts"/>
    <w:rsid w:val="002513DF"/>
    <w:pPr>
      <w:spacing w:before="100" w:beforeAutospacing="1" w:after="100" w:afterAutospacing="1"/>
    </w:pPr>
  </w:style>
  <w:style w:type="paragraph" w:customStyle="1" w:styleId="Rakstz">
    <w:name w:val="Rakstz."/>
    <w:basedOn w:val="Parasts"/>
    <w:rsid w:val="00F42C6F"/>
    <w:pPr>
      <w:spacing w:before="40"/>
    </w:pPr>
    <w:rPr>
      <w:lang w:val="pl-PL" w:eastAsia="pl-PL"/>
    </w:rPr>
  </w:style>
  <w:style w:type="paragraph" w:styleId="Paraststmeklis">
    <w:name w:val="Normal (Web)"/>
    <w:basedOn w:val="Parasts"/>
    <w:rsid w:val="00350004"/>
    <w:pPr>
      <w:spacing w:before="100" w:beforeAutospacing="1" w:after="100" w:afterAutospacing="1"/>
    </w:pPr>
  </w:style>
  <w:style w:type="paragraph" w:styleId="Vresteksts">
    <w:name w:val="footnote text"/>
    <w:basedOn w:val="Parasts"/>
    <w:rsid w:val="00B60F97"/>
    <w:pPr>
      <w:jc w:val="both"/>
    </w:pPr>
    <w:rPr>
      <w:sz w:val="20"/>
      <w:szCs w:val="20"/>
      <w:lang w:eastAsia="en-US"/>
    </w:rPr>
  </w:style>
  <w:style w:type="character" w:styleId="Vresatsauce">
    <w:name w:val="footnote reference"/>
    <w:rsid w:val="00B60F97"/>
    <w:rPr>
      <w:vertAlign w:val="superscript"/>
    </w:rPr>
  </w:style>
  <w:style w:type="paragraph" w:styleId="Pamattekstaatkpe2">
    <w:name w:val="Body Text Indent 2"/>
    <w:basedOn w:val="Parasts"/>
    <w:link w:val="Pamattekstaatkpe2Rakstz"/>
    <w:semiHidden/>
    <w:unhideWhenUsed/>
    <w:rsid w:val="001611DB"/>
    <w:pPr>
      <w:spacing w:after="120" w:line="480" w:lineRule="auto"/>
      <w:ind w:left="283"/>
    </w:pPr>
  </w:style>
  <w:style w:type="character" w:customStyle="1" w:styleId="Pamattekstaatkpe2Rakstz">
    <w:name w:val="Pamatteksta atkāpe 2 Rakstz."/>
    <w:basedOn w:val="Noklusjumarindkopasfonts"/>
    <w:link w:val="Pamattekstaatkpe2"/>
    <w:semiHidden/>
    <w:rsid w:val="001611DB"/>
    <w:rPr>
      <w:sz w:val="24"/>
      <w:szCs w:val="24"/>
    </w:rPr>
  </w:style>
  <w:style w:type="paragraph" w:styleId="Sarakstaaizzme">
    <w:name w:val="List Bullet"/>
    <w:basedOn w:val="Parasts"/>
    <w:unhideWhenUsed/>
    <w:rsid w:val="00AC145B"/>
    <w:pPr>
      <w:numPr>
        <w:numId w:val="1"/>
      </w:numPr>
      <w:contextualSpacing/>
    </w:pPr>
  </w:style>
  <w:style w:type="paragraph" w:styleId="Sarakstarindkopa">
    <w:name w:val="List Paragraph"/>
    <w:basedOn w:val="Parasts"/>
    <w:uiPriority w:val="34"/>
    <w:qFormat/>
    <w:rsid w:val="00095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17114-8B46-407D-8346-C55FFD2B3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1191</Words>
  <Characters>8468</Characters>
  <Application>Microsoft Office Word</Application>
  <DocSecurity>0</DocSecurity>
  <Lines>70</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2011. gada 16. augusta noteikumos Nr. 649 “Trušu un kažokzvēru pārraudzības kārtība”</vt:lpstr>
      <vt:lpstr>Grozījumi Ministru kabineta 2011. gada 16. augusta noteikumos Nr. 649 “Trušu un kažokzvēru pārraudzības kārtība”</vt:lpstr>
    </vt:vector>
  </TitlesOfParts>
  <Company>Zemkopības ministrija</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 gada 16. augusta noteikumos Nr. 649 “Trušu un kažokzvēru pārraudzības kārtība”</dc:title>
  <dc:subject>Anotācija</dc:subject>
  <dc:creator>Anna Želtkovska</dc:creator>
  <dc:description>67027039, Anna.Zeltkovska@zm.gov.lv</dc:description>
  <cp:lastModifiedBy>Anna Želtkovska</cp:lastModifiedBy>
  <cp:revision>3</cp:revision>
  <cp:lastPrinted>2016-07-08T06:04:00Z</cp:lastPrinted>
  <dcterms:created xsi:type="dcterms:W3CDTF">2017-11-13T08:22:00Z</dcterms:created>
  <dcterms:modified xsi:type="dcterms:W3CDTF">2017-11-13T08:35:00Z</dcterms:modified>
</cp:coreProperties>
</file>