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6078" w14:textId="77777777" w:rsidR="0024606E" w:rsidRPr="00EC247F" w:rsidRDefault="0024606E" w:rsidP="00EC24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247F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7BF16079" w14:textId="77777777" w:rsidR="0024606E" w:rsidRPr="00EC247F" w:rsidRDefault="0024606E" w:rsidP="00EC24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247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A38D1A4" w14:textId="6E4C5774" w:rsidR="00EC247F" w:rsidRPr="00EC247F" w:rsidRDefault="00EC247F" w:rsidP="00EC2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7F">
        <w:rPr>
          <w:rFonts w:ascii="Times New Roman" w:hAnsi="Times New Roman" w:cs="Times New Roman"/>
          <w:sz w:val="28"/>
          <w:szCs w:val="28"/>
        </w:rPr>
        <w:t xml:space="preserve">2017. gada </w:t>
      </w:r>
      <w:r w:rsidR="00E12011">
        <w:rPr>
          <w:rFonts w:ascii="Times New Roman" w:eastAsia="Times New Roman" w:hAnsi="Times New Roman" w:cs="Times New Roman"/>
          <w:sz w:val="28"/>
          <w:szCs w:val="28"/>
          <w:lang w:eastAsia="lv-LV"/>
        </w:rPr>
        <w:t>14. novembr</w:t>
      </w:r>
      <w:r w:rsidR="00E1201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50CF5C24" w14:textId="376C3F34" w:rsidR="00EC247F" w:rsidRPr="00EC247F" w:rsidRDefault="00EC247F" w:rsidP="00EC2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7F">
        <w:rPr>
          <w:rFonts w:ascii="Times New Roman" w:hAnsi="Times New Roman" w:cs="Times New Roman"/>
          <w:sz w:val="28"/>
          <w:szCs w:val="28"/>
        </w:rPr>
        <w:t>noteikumiem Nr. </w:t>
      </w:r>
      <w:r w:rsidR="00E12011">
        <w:rPr>
          <w:rFonts w:ascii="Times New Roman" w:hAnsi="Times New Roman" w:cs="Times New Roman"/>
          <w:sz w:val="28"/>
          <w:szCs w:val="28"/>
        </w:rPr>
        <w:t>671</w:t>
      </w:r>
      <w:bookmarkStart w:id="0" w:name="_GoBack"/>
      <w:bookmarkEnd w:id="0"/>
    </w:p>
    <w:p w14:paraId="7BF1607C" w14:textId="77777777" w:rsidR="00EC4C87" w:rsidRPr="00EC4C87" w:rsidRDefault="00EC4C87" w:rsidP="00105E43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BF1607D" w14:textId="0C47789A" w:rsidR="00EC4C87" w:rsidRDefault="0083147B" w:rsidP="00105E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1" w:name="277235"/>
      <w:bookmarkStart w:id="2" w:name="566087"/>
      <w:bookmarkEnd w:id="1"/>
      <w:bookmarkEnd w:id="2"/>
      <w:r w:rsidRPr="00105E4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Dzeramā ūdens obligātās nekaitīguma un kvalitātes prasības</w:t>
      </w:r>
      <w:r w:rsidR="00452044" w:rsidRPr="00105E4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2CEA603F" w14:textId="77777777" w:rsidR="00105E43" w:rsidRPr="00105E43" w:rsidRDefault="00105E43" w:rsidP="00105E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7BF1607E" w14:textId="77777777" w:rsidR="0083147B" w:rsidRPr="00105E43" w:rsidRDefault="0083147B" w:rsidP="00105E43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05E43">
        <w:rPr>
          <w:rFonts w:ascii="Times New Roman" w:eastAsia="Times New Roman" w:hAnsi="Times New Roman" w:cs="Times New Roman"/>
          <w:bCs/>
          <w:noProof/>
          <w:sz w:val="28"/>
          <w:szCs w:val="28"/>
        </w:rPr>
        <w:t>1. Mikrobioloģiskie rādītāji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5670"/>
        <w:gridCol w:w="2409"/>
      </w:tblGrid>
      <w:tr w:rsidR="00356817" w:rsidRPr="00105E43" w14:paraId="7BF16082" w14:textId="77777777" w:rsidTr="002C28F1">
        <w:tc>
          <w:tcPr>
            <w:tcW w:w="818" w:type="dxa"/>
            <w:vAlign w:val="center"/>
          </w:tcPr>
          <w:p w14:paraId="7BF1607F" w14:textId="0A23C60D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Nr.</w:t>
            </w: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br/>
              <w:t>p.</w:t>
            </w:r>
            <w:r w:rsidR="002C28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k.</w:t>
            </w:r>
          </w:p>
        </w:tc>
        <w:tc>
          <w:tcPr>
            <w:tcW w:w="5670" w:type="dxa"/>
            <w:vAlign w:val="center"/>
          </w:tcPr>
          <w:p w14:paraId="7BF16080" w14:textId="77777777" w:rsidR="00356817" w:rsidRPr="00105E43" w:rsidRDefault="00356817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Rādītājs</w:t>
            </w:r>
          </w:p>
        </w:tc>
        <w:tc>
          <w:tcPr>
            <w:tcW w:w="2409" w:type="dxa"/>
            <w:vAlign w:val="center"/>
          </w:tcPr>
          <w:p w14:paraId="7BF16081" w14:textId="77777777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Maksimāli</w:t>
            </w: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br/>
              <w:t>pieļaujamā norma</w:t>
            </w:r>
          </w:p>
        </w:tc>
      </w:tr>
      <w:tr w:rsidR="00356817" w:rsidRPr="00105E43" w14:paraId="7BF16086" w14:textId="77777777" w:rsidTr="002C28F1">
        <w:tc>
          <w:tcPr>
            <w:tcW w:w="818" w:type="dxa"/>
          </w:tcPr>
          <w:p w14:paraId="7BF16083" w14:textId="77777777" w:rsidR="00356817" w:rsidRPr="00105E43" w:rsidRDefault="00356817" w:rsidP="00105E4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  <w:r w:rsidR="00457975"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BF16084" w14:textId="77777777" w:rsidR="00356817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Ūdensvada ūdenim:</w:t>
            </w:r>
          </w:p>
        </w:tc>
        <w:tc>
          <w:tcPr>
            <w:tcW w:w="2409" w:type="dxa"/>
          </w:tcPr>
          <w:p w14:paraId="7BF16085" w14:textId="77777777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457975" w:rsidRPr="00105E43" w14:paraId="7BF1608A" w14:textId="77777777" w:rsidTr="002C28F1">
        <w:tc>
          <w:tcPr>
            <w:tcW w:w="818" w:type="dxa"/>
          </w:tcPr>
          <w:p w14:paraId="7BF16087" w14:textId="77777777" w:rsidR="00457975" w:rsidRPr="00105E43" w:rsidRDefault="00457975" w:rsidP="00105E4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14:paraId="7BF16088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Escherichia coli</w:t>
            </w:r>
          </w:p>
        </w:tc>
        <w:tc>
          <w:tcPr>
            <w:tcW w:w="2409" w:type="dxa"/>
          </w:tcPr>
          <w:p w14:paraId="7BF16089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0/100 ml</w:t>
            </w:r>
          </w:p>
        </w:tc>
      </w:tr>
      <w:tr w:rsidR="00457975" w:rsidRPr="00105E43" w14:paraId="7BF1608E" w14:textId="77777777" w:rsidTr="002C28F1">
        <w:tc>
          <w:tcPr>
            <w:tcW w:w="818" w:type="dxa"/>
          </w:tcPr>
          <w:p w14:paraId="7BF1608B" w14:textId="77777777" w:rsidR="00457975" w:rsidRPr="00105E43" w:rsidRDefault="00457975" w:rsidP="00105E4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14:paraId="7BF1608C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enterokoki</w:t>
            </w:r>
          </w:p>
        </w:tc>
        <w:tc>
          <w:tcPr>
            <w:tcW w:w="2409" w:type="dxa"/>
          </w:tcPr>
          <w:p w14:paraId="7BF1608D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0/100 ml</w:t>
            </w:r>
          </w:p>
        </w:tc>
      </w:tr>
      <w:tr w:rsidR="00457975" w:rsidRPr="00105E43" w14:paraId="7BF16092" w14:textId="77777777" w:rsidTr="002C28F1">
        <w:tc>
          <w:tcPr>
            <w:tcW w:w="818" w:type="dxa"/>
          </w:tcPr>
          <w:p w14:paraId="7BF1608F" w14:textId="77777777" w:rsidR="00457975" w:rsidRPr="00105E43" w:rsidRDefault="00457975" w:rsidP="00105E4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14:paraId="7BF16090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Ūdenim, kas pildīts tirgošanai pudelēs vai citos traukos:</w:t>
            </w:r>
          </w:p>
        </w:tc>
        <w:tc>
          <w:tcPr>
            <w:tcW w:w="2409" w:type="dxa"/>
          </w:tcPr>
          <w:p w14:paraId="7BF16091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457975" w:rsidRPr="00105E43" w14:paraId="7BF16096" w14:textId="77777777" w:rsidTr="002C28F1">
        <w:tc>
          <w:tcPr>
            <w:tcW w:w="818" w:type="dxa"/>
          </w:tcPr>
          <w:p w14:paraId="7BF16093" w14:textId="77777777" w:rsidR="00457975" w:rsidRPr="00105E43" w:rsidRDefault="00457975" w:rsidP="00105E43">
            <w:pPr>
              <w:jc w:val="center"/>
              <w:rPr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1.2.1.</w:t>
            </w:r>
          </w:p>
        </w:tc>
        <w:tc>
          <w:tcPr>
            <w:tcW w:w="5670" w:type="dxa"/>
          </w:tcPr>
          <w:p w14:paraId="7BF16094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Escherichia coli</w:t>
            </w:r>
          </w:p>
        </w:tc>
        <w:tc>
          <w:tcPr>
            <w:tcW w:w="2409" w:type="dxa"/>
          </w:tcPr>
          <w:p w14:paraId="7BF16095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0/250 ml</w:t>
            </w:r>
          </w:p>
        </w:tc>
      </w:tr>
      <w:tr w:rsidR="00457975" w:rsidRPr="00105E43" w14:paraId="7BF1609A" w14:textId="77777777" w:rsidTr="002C28F1">
        <w:tc>
          <w:tcPr>
            <w:tcW w:w="818" w:type="dxa"/>
          </w:tcPr>
          <w:p w14:paraId="7BF16097" w14:textId="77777777" w:rsidR="00457975" w:rsidRPr="00105E43" w:rsidRDefault="00457975" w:rsidP="00105E43">
            <w:pPr>
              <w:jc w:val="center"/>
              <w:rPr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1.2.2.</w:t>
            </w:r>
          </w:p>
        </w:tc>
        <w:tc>
          <w:tcPr>
            <w:tcW w:w="5670" w:type="dxa"/>
          </w:tcPr>
          <w:p w14:paraId="7BF16098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enterokoki</w:t>
            </w:r>
          </w:p>
        </w:tc>
        <w:tc>
          <w:tcPr>
            <w:tcW w:w="2409" w:type="dxa"/>
          </w:tcPr>
          <w:p w14:paraId="7BF16099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0/250 ml</w:t>
            </w:r>
          </w:p>
        </w:tc>
      </w:tr>
      <w:tr w:rsidR="00457975" w:rsidRPr="00105E43" w14:paraId="7BF1609E" w14:textId="77777777" w:rsidTr="002C28F1">
        <w:tc>
          <w:tcPr>
            <w:tcW w:w="818" w:type="dxa"/>
          </w:tcPr>
          <w:p w14:paraId="7BF1609B" w14:textId="77777777" w:rsidR="00457975" w:rsidRPr="00105E43" w:rsidRDefault="00457975" w:rsidP="00105E43">
            <w:pPr>
              <w:jc w:val="center"/>
              <w:rPr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1.2.3.</w:t>
            </w:r>
          </w:p>
        </w:tc>
        <w:tc>
          <w:tcPr>
            <w:tcW w:w="5670" w:type="dxa"/>
          </w:tcPr>
          <w:p w14:paraId="7BF1609C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Pseudomonas aeruginosa</w:t>
            </w:r>
          </w:p>
        </w:tc>
        <w:tc>
          <w:tcPr>
            <w:tcW w:w="2409" w:type="dxa"/>
          </w:tcPr>
          <w:p w14:paraId="7BF1609D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0/250 ml</w:t>
            </w:r>
          </w:p>
        </w:tc>
      </w:tr>
      <w:tr w:rsidR="00457975" w:rsidRPr="00105E43" w14:paraId="7BF160A2" w14:textId="77777777" w:rsidTr="002C28F1">
        <w:tc>
          <w:tcPr>
            <w:tcW w:w="818" w:type="dxa"/>
          </w:tcPr>
          <w:p w14:paraId="7BF1609F" w14:textId="77777777" w:rsidR="00457975" w:rsidRPr="00105E43" w:rsidRDefault="00457975" w:rsidP="00105E43">
            <w:pPr>
              <w:jc w:val="center"/>
              <w:rPr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1.2.4.</w:t>
            </w:r>
          </w:p>
        </w:tc>
        <w:tc>
          <w:tcPr>
            <w:tcW w:w="5670" w:type="dxa"/>
          </w:tcPr>
          <w:p w14:paraId="7BF160A0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mikroorganismu koloniju skaits (KVV) 22°C</w:t>
            </w:r>
          </w:p>
        </w:tc>
        <w:tc>
          <w:tcPr>
            <w:tcW w:w="2409" w:type="dxa"/>
          </w:tcPr>
          <w:p w14:paraId="7BF160A1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100/ml</w:t>
            </w:r>
          </w:p>
        </w:tc>
      </w:tr>
      <w:tr w:rsidR="00457975" w:rsidRPr="00105E43" w14:paraId="7BF160A6" w14:textId="77777777" w:rsidTr="002C28F1">
        <w:tc>
          <w:tcPr>
            <w:tcW w:w="818" w:type="dxa"/>
          </w:tcPr>
          <w:p w14:paraId="7BF160A3" w14:textId="77777777" w:rsidR="00457975" w:rsidRPr="00105E43" w:rsidRDefault="00457975" w:rsidP="00105E43">
            <w:pPr>
              <w:jc w:val="center"/>
              <w:rPr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1.2.5.</w:t>
            </w:r>
          </w:p>
        </w:tc>
        <w:tc>
          <w:tcPr>
            <w:tcW w:w="5670" w:type="dxa"/>
          </w:tcPr>
          <w:p w14:paraId="7BF160A4" w14:textId="77777777" w:rsidR="00457975" w:rsidRPr="00105E43" w:rsidRDefault="00457975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mikroorganismu koloniju skaits (KVV) 37°C</w:t>
            </w:r>
          </w:p>
        </w:tc>
        <w:tc>
          <w:tcPr>
            <w:tcW w:w="2409" w:type="dxa"/>
          </w:tcPr>
          <w:p w14:paraId="7BF160A5" w14:textId="77777777" w:rsidR="00457975" w:rsidRPr="00105E43" w:rsidRDefault="00457975" w:rsidP="00105E4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20/ml</w:t>
            </w:r>
          </w:p>
        </w:tc>
      </w:tr>
    </w:tbl>
    <w:p w14:paraId="7BF160A7" w14:textId="77777777" w:rsidR="0021384F" w:rsidRDefault="0021384F" w:rsidP="00105E43">
      <w:pPr>
        <w:spacing w:after="0" w:line="240" w:lineRule="auto"/>
        <w:ind w:left="283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BF160A8" w14:textId="77777777" w:rsidR="0083147B" w:rsidRPr="00105E43" w:rsidRDefault="0083147B" w:rsidP="00105E43">
      <w:pPr>
        <w:spacing w:after="0" w:line="240" w:lineRule="auto"/>
        <w:ind w:left="283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E43">
        <w:rPr>
          <w:rFonts w:ascii="Times New Roman" w:eastAsia="Times New Roman" w:hAnsi="Times New Roman" w:cs="Times New Roman"/>
          <w:noProof/>
          <w:sz w:val="28"/>
          <w:szCs w:val="28"/>
        </w:rPr>
        <w:t>2. Ķīmiskie rādītāji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2409"/>
        <w:gridCol w:w="1843"/>
        <w:gridCol w:w="3827"/>
      </w:tblGrid>
      <w:tr w:rsidR="0083147B" w:rsidRPr="00105E43" w14:paraId="7BF160AD" w14:textId="77777777" w:rsidTr="00105E43">
        <w:tc>
          <w:tcPr>
            <w:tcW w:w="818" w:type="dxa"/>
            <w:vAlign w:val="center"/>
          </w:tcPr>
          <w:p w14:paraId="7BF160A9" w14:textId="7C63B69D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p.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2409" w:type="dxa"/>
            <w:vAlign w:val="center"/>
          </w:tcPr>
          <w:p w14:paraId="7BF160AA" w14:textId="77777777" w:rsidR="0083147B" w:rsidRPr="00105E43" w:rsidRDefault="0083147B" w:rsidP="002C28F1">
            <w:pPr>
              <w:ind w:left="-1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1843" w:type="dxa"/>
            <w:vAlign w:val="center"/>
          </w:tcPr>
          <w:p w14:paraId="7BF160AB" w14:textId="77777777" w:rsidR="0083147B" w:rsidRPr="00105E43" w:rsidRDefault="0083147B" w:rsidP="002C28F1">
            <w:pPr>
              <w:ind w:left="-10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Maksimāli pieļaujamā norma</w:t>
            </w:r>
          </w:p>
        </w:tc>
        <w:tc>
          <w:tcPr>
            <w:tcW w:w="3827" w:type="dxa"/>
            <w:vAlign w:val="center"/>
          </w:tcPr>
          <w:p w14:paraId="7BF160AC" w14:textId="77777777" w:rsidR="0083147B" w:rsidRPr="00105E43" w:rsidRDefault="0083147B" w:rsidP="002C28F1">
            <w:pPr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Piezīmes</w:t>
            </w:r>
          </w:p>
        </w:tc>
      </w:tr>
      <w:tr w:rsidR="0083147B" w:rsidRPr="00105E43" w14:paraId="7BF160B2" w14:textId="77777777" w:rsidTr="00105E43">
        <w:tc>
          <w:tcPr>
            <w:tcW w:w="818" w:type="dxa"/>
          </w:tcPr>
          <w:p w14:paraId="7BF160AE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AF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antimons</w:t>
            </w:r>
          </w:p>
        </w:tc>
        <w:tc>
          <w:tcPr>
            <w:tcW w:w="1843" w:type="dxa"/>
          </w:tcPr>
          <w:p w14:paraId="7BF160B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µg/l</w:t>
            </w:r>
          </w:p>
        </w:tc>
        <w:tc>
          <w:tcPr>
            <w:tcW w:w="3827" w:type="dxa"/>
          </w:tcPr>
          <w:p w14:paraId="7BF160B1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B7" w14:textId="77777777" w:rsidTr="00105E43">
        <w:tc>
          <w:tcPr>
            <w:tcW w:w="818" w:type="dxa"/>
          </w:tcPr>
          <w:p w14:paraId="7BF160B3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B4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arsēns</w:t>
            </w:r>
          </w:p>
        </w:tc>
        <w:tc>
          <w:tcPr>
            <w:tcW w:w="1843" w:type="dxa"/>
          </w:tcPr>
          <w:p w14:paraId="7BF160B5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µg/l</w:t>
            </w:r>
          </w:p>
        </w:tc>
        <w:tc>
          <w:tcPr>
            <w:tcW w:w="3827" w:type="dxa"/>
          </w:tcPr>
          <w:p w14:paraId="7BF160B6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BC" w14:textId="77777777" w:rsidTr="00105E43">
        <w:tc>
          <w:tcPr>
            <w:tcW w:w="818" w:type="dxa"/>
          </w:tcPr>
          <w:p w14:paraId="7BF160B8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B9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benzols</w:t>
            </w:r>
          </w:p>
        </w:tc>
        <w:tc>
          <w:tcPr>
            <w:tcW w:w="1843" w:type="dxa"/>
          </w:tcPr>
          <w:p w14:paraId="7BF160BA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1,0 µg/l</w:t>
            </w:r>
          </w:p>
        </w:tc>
        <w:tc>
          <w:tcPr>
            <w:tcW w:w="3827" w:type="dxa"/>
          </w:tcPr>
          <w:p w14:paraId="7BF160BB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C1" w14:textId="77777777" w:rsidTr="00105E43">
        <w:tc>
          <w:tcPr>
            <w:tcW w:w="818" w:type="dxa"/>
          </w:tcPr>
          <w:p w14:paraId="7BF160BD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BE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benzo(a)pirēns</w:t>
            </w:r>
          </w:p>
        </w:tc>
        <w:tc>
          <w:tcPr>
            <w:tcW w:w="1843" w:type="dxa"/>
          </w:tcPr>
          <w:p w14:paraId="7BF160BF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0,010 µg/l</w:t>
            </w:r>
          </w:p>
        </w:tc>
        <w:tc>
          <w:tcPr>
            <w:tcW w:w="3827" w:type="dxa"/>
          </w:tcPr>
          <w:p w14:paraId="7BF160C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C6" w14:textId="77777777" w:rsidTr="00105E43">
        <w:tc>
          <w:tcPr>
            <w:tcW w:w="818" w:type="dxa"/>
          </w:tcPr>
          <w:p w14:paraId="7BF160C2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C3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bors</w:t>
            </w:r>
          </w:p>
        </w:tc>
        <w:tc>
          <w:tcPr>
            <w:tcW w:w="1843" w:type="dxa"/>
          </w:tcPr>
          <w:p w14:paraId="7BF160C4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1,0 mg/l</w:t>
            </w:r>
          </w:p>
        </w:tc>
        <w:tc>
          <w:tcPr>
            <w:tcW w:w="3827" w:type="dxa"/>
          </w:tcPr>
          <w:p w14:paraId="7BF160C5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CB" w14:textId="77777777" w:rsidTr="00105E43">
        <w:tc>
          <w:tcPr>
            <w:tcW w:w="818" w:type="dxa"/>
          </w:tcPr>
          <w:p w14:paraId="7BF160C7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DC4F30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C8" w14:textId="77777777" w:rsidR="0083147B" w:rsidRPr="00105E43" w:rsidRDefault="001C1CA5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bromāti</w:t>
            </w:r>
          </w:p>
        </w:tc>
        <w:tc>
          <w:tcPr>
            <w:tcW w:w="1843" w:type="dxa"/>
          </w:tcPr>
          <w:p w14:paraId="7BF160C9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µg/l</w:t>
            </w:r>
          </w:p>
        </w:tc>
        <w:tc>
          <w:tcPr>
            <w:tcW w:w="3827" w:type="dxa"/>
          </w:tcPr>
          <w:p w14:paraId="7BF160CA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4F30" w:rsidRPr="00105E43" w14:paraId="7BF160D0" w14:textId="77777777" w:rsidTr="00105E43">
        <w:tc>
          <w:tcPr>
            <w:tcW w:w="818" w:type="dxa"/>
          </w:tcPr>
          <w:p w14:paraId="7BF160CC" w14:textId="77777777" w:rsidR="00DC4F30" w:rsidRPr="00105E43" w:rsidRDefault="00DC4F30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CD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kadmijs</w:t>
            </w:r>
          </w:p>
        </w:tc>
        <w:tc>
          <w:tcPr>
            <w:tcW w:w="1843" w:type="dxa"/>
          </w:tcPr>
          <w:p w14:paraId="7BF160CE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µg/l</w:t>
            </w:r>
          </w:p>
        </w:tc>
        <w:tc>
          <w:tcPr>
            <w:tcW w:w="3827" w:type="dxa"/>
          </w:tcPr>
          <w:p w14:paraId="7BF160CF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4F30" w:rsidRPr="00105E43" w14:paraId="7BF160D5" w14:textId="77777777" w:rsidTr="00105E43">
        <w:tc>
          <w:tcPr>
            <w:tcW w:w="818" w:type="dxa"/>
          </w:tcPr>
          <w:p w14:paraId="7BF160D1" w14:textId="77777777" w:rsidR="00DC4F30" w:rsidRPr="00105E43" w:rsidRDefault="00DC4F30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D2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hroms</w:t>
            </w:r>
          </w:p>
        </w:tc>
        <w:tc>
          <w:tcPr>
            <w:tcW w:w="1843" w:type="dxa"/>
          </w:tcPr>
          <w:p w14:paraId="7BF160D3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 µg/l</w:t>
            </w:r>
          </w:p>
        </w:tc>
        <w:tc>
          <w:tcPr>
            <w:tcW w:w="3827" w:type="dxa"/>
          </w:tcPr>
          <w:p w14:paraId="7BF160D4" w14:textId="77777777" w:rsidR="00DC4F30" w:rsidRPr="00105E43" w:rsidRDefault="00DC4F30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6122" w:rsidRPr="00105E43" w14:paraId="7BF160DA" w14:textId="77777777" w:rsidTr="00105E43">
        <w:tc>
          <w:tcPr>
            <w:tcW w:w="818" w:type="dxa"/>
          </w:tcPr>
          <w:p w14:paraId="7BF160D6" w14:textId="77777777" w:rsidR="00146122" w:rsidRPr="00105E43" w:rsidRDefault="00146122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2409" w:type="dxa"/>
          </w:tcPr>
          <w:p w14:paraId="7BF160D7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varš</w:t>
            </w:r>
          </w:p>
        </w:tc>
        <w:tc>
          <w:tcPr>
            <w:tcW w:w="1843" w:type="dxa"/>
          </w:tcPr>
          <w:p w14:paraId="7BF160D8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2,0 mg/l</w:t>
            </w:r>
          </w:p>
        </w:tc>
        <w:tc>
          <w:tcPr>
            <w:tcW w:w="3827" w:type="dxa"/>
          </w:tcPr>
          <w:p w14:paraId="7BF160D9" w14:textId="77777777" w:rsidR="00146122" w:rsidRPr="00105E43" w:rsidRDefault="00146122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vidējās vērtības no nedēļas ūdens piegādes paraugiem. Reģistrē arī maksimālās rādītāju vērtības</w:t>
            </w:r>
          </w:p>
        </w:tc>
      </w:tr>
      <w:tr w:rsidR="0083147B" w:rsidRPr="00105E43" w14:paraId="7BF160DF" w14:textId="77777777" w:rsidTr="00105E43">
        <w:tc>
          <w:tcPr>
            <w:tcW w:w="818" w:type="dxa"/>
          </w:tcPr>
          <w:p w14:paraId="7BF160DB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DC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cianīdi</w:t>
            </w:r>
          </w:p>
        </w:tc>
        <w:tc>
          <w:tcPr>
            <w:tcW w:w="1843" w:type="dxa"/>
          </w:tcPr>
          <w:p w14:paraId="7BF160DD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 µg/l</w:t>
            </w:r>
          </w:p>
        </w:tc>
        <w:tc>
          <w:tcPr>
            <w:tcW w:w="3827" w:type="dxa"/>
          </w:tcPr>
          <w:p w14:paraId="7BF160DE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E4" w14:textId="77777777" w:rsidTr="00105E43">
        <w:tc>
          <w:tcPr>
            <w:tcW w:w="818" w:type="dxa"/>
          </w:tcPr>
          <w:p w14:paraId="7BF160E0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E1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1,2-dihloretāns</w:t>
            </w:r>
          </w:p>
        </w:tc>
        <w:tc>
          <w:tcPr>
            <w:tcW w:w="1843" w:type="dxa"/>
          </w:tcPr>
          <w:p w14:paraId="7BF160E2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3,0 µg/l</w:t>
            </w:r>
          </w:p>
        </w:tc>
        <w:tc>
          <w:tcPr>
            <w:tcW w:w="3827" w:type="dxa"/>
          </w:tcPr>
          <w:p w14:paraId="7BF160E3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6122" w:rsidRPr="00105E43" w14:paraId="7BF160E9" w14:textId="77777777" w:rsidTr="00105E43">
        <w:tc>
          <w:tcPr>
            <w:tcW w:w="818" w:type="dxa"/>
          </w:tcPr>
          <w:p w14:paraId="7BF160E5" w14:textId="77777777" w:rsidR="00146122" w:rsidRPr="00105E43" w:rsidRDefault="00146122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2.12.</w:t>
            </w:r>
          </w:p>
        </w:tc>
        <w:tc>
          <w:tcPr>
            <w:tcW w:w="2409" w:type="dxa"/>
          </w:tcPr>
          <w:p w14:paraId="7BF160E6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fluorīdi</w:t>
            </w:r>
          </w:p>
        </w:tc>
        <w:tc>
          <w:tcPr>
            <w:tcW w:w="1843" w:type="dxa"/>
          </w:tcPr>
          <w:p w14:paraId="7BF160E7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1,5 mg/l</w:t>
            </w:r>
          </w:p>
        </w:tc>
        <w:tc>
          <w:tcPr>
            <w:tcW w:w="3827" w:type="dxa"/>
          </w:tcPr>
          <w:p w14:paraId="7BF160E8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6122" w:rsidRPr="00105E43" w14:paraId="7BF160EE" w14:textId="77777777" w:rsidTr="00105E43">
        <w:tc>
          <w:tcPr>
            <w:tcW w:w="818" w:type="dxa"/>
          </w:tcPr>
          <w:p w14:paraId="7BF160EA" w14:textId="77777777" w:rsidR="00146122" w:rsidRPr="00105E43" w:rsidRDefault="00146122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2.13.</w:t>
            </w:r>
          </w:p>
        </w:tc>
        <w:tc>
          <w:tcPr>
            <w:tcW w:w="2409" w:type="dxa"/>
          </w:tcPr>
          <w:p w14:paraId="7BF160EB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svins</w:t>
            </w:r>
          </w:p>
        </w:tc>
        <w:tc>
          <w:tcPr>
            <w:tcW w:w="1843" w:type="dxa"/>
          </w:tcPr>
          <w:p w14:paraId="7BF160EC" w14:textId="77777777" w:rsidR="00146122" w:rsidRPr="00105E43" w:rsidRDefault="00146122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µg/l</w:t>
            </w:r>
          </w:p>
        </w:tc>
        <w:tc>
          <w:tcPr>
            <w:tcW w:w="3827" w:type="dxa"/>
          </w:tcPr>
          <w:p w14:paraId="7BF160ED" w14:textId="77777777" w:rsidR="00146122" w:rsidRPr="00105E43" w:rsidRDefault="00146122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vidējās vērtības no nedēļas ūdens piegādes paraugiem. Reģistrē arī maksimālās rādītāju vērtības</w:t>
            </w:r>
          </w:p>
        </w:tc>
      </w:tr>
      <w:tr w:rsidR="0083147B" w:rsidRPr="00105E43" w14:paraId="7BF160F3" w14:textId="77777777" w:rsidTr="00105E43">
        <w:tc>
          <w:tcPr>
            <w:tcW w:w="818" w:type="dxa"/>
          </w:tcPr>
          <w:p w14:paraId="7BF160EF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0F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dzīvsudrabs</w:t>
            </w:r>
          </w:p>
        </w:tc>
        <w:tc>
          <w:tcPr>
            <w:tcW w:w="1843" w:type="dxa"/>
          </w:tcPr>
          <w:p w14:paraId="7BF160F1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1,0 µg/l</w:t>
            </w:r>
          </w:p>
        </w:tc>
        <w:tc>
          <w:tcPr>
            <w:tcW w:w="3827" w:type="dxa"/>
          </w:tcPr>
          <w:p w14:paraId="7BF160F2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0F8" w14:textId="77777777" w:rsidTr="00105E43">
        <w:tc>
          <w:tcPr>
            <w:tcW w:w="818" w:type="dxa"/>
          </w:tcPr>
          <w:p w14:paraId="7BF160F4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2.15.</w:t>
            </w:r>
          </w:p>
        </w:tc>
        <w:tc>
          <w:tcPr>
            <w:tcW w:w="2409" w:type="dxa"/>
          </w:tcPr>
          <w:p w14:paraId="7BF160F5" w14:textId="77777777" w:rsidR="0083147B" w:rsidRPr="00105E43" w:rsidRDefault="007168A3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</w:t>
            </w:r>
            <w:r w:rsidR="0083147B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iķelis</w:t>
            </w:r>
          </w:p>
        </w:tc>
        <w:tc>
          <w:tcPr>
            <w:tcW w:w="1843" w:type="dxa"/>
          </w:tcPr>
          <w:p w14:paraId="7BF160F6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 µg/l</w:t>
            </w:r>
          </w:p>
        </w:tc>
        <w:tc>
          <w:tcPr>
            <w:tcW w:w="3827" w:type="dxa"/>
          </w:tcPr>
          <w:p w14:paraId="7BF160F7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vidējās vērtības no nedēļas ūdens piegādes paraugiem. Reģistrē arī maksimālās rādītāju vērtības</w:t>
            </w:r>
          </w:p>
        </w:tc>
      </w:tr>
      <w:tr w:rsidR="0083147B" w:rsidRPr="00105E43" w14:paraId="7BF160FD" w14:textId="77777777" w:rsidTr="00105E43">
        <w:tc>
          <w:tcPr>
            <w:tcW w:w="818" w:type="dxa"/>
          </w:tcPr>
          <w:p w14:paraId="7BF160F9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2.16.</w:t>
            </w:r>
          </w:p>
        </w:tc>
        <w:tc>
          <w:tcPr>
            <w:tcW w:w="2409" w:type="dxa"/>
          </w:tcPr>
          <w:p w14:paraId="7BF160FA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nitrāti</w:t>
            </w:r>
          </w:p>
        </w:tc>
        <w:tc>
          <w:tcPr>
            <w:tcW w:w="1843" w:type="dxa"/>
          </w:tcPr>
          <w:p w14:paraId="7BF160FB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 mg/l</w:t>
            </w:r>
          </w:p>
        </w:tc>
        <w:tc>
          <w:tcPr>
            <w:tcW w:w="3827" w:type="dxa"/>
          </w:tcPr>
          <w:p w14:paraId="7BF160FC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Ūdenī nitrītu saturs nedrīkst pārsniegt 0,10 mg/l, ja nitrāti (mg/l)/50 + nitrīti (mg/l)/3 ≤ 1</w:t>
            </w:r>
          </w:p>
        </w:tc>
      </w:tr>
      <w:tr w:rsidR="0083147B" w:rsidRPr="00105E43" w14:paraId="7BF16102" w14:textId="77777777" w:rsidTr="00105E43">
        <w:tc>
          <w:tcPr>
            <w:tcW w:w="818" w:type="dxa"/>
          </w:tcPr>
          <w:p w14:paraId="7BF160FE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2.17.</w:t>
            </w:r>
          </w:p>
        </w:tc>
        <w:tc>
          <w:tcPr>
            <w:tcW w:w="2409" w:type="dxa"/>
          </w:tcPr>
          <w:p w14:paraId="7BF160FF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nitrīti</w:t>
            </w:r>
          </w:p>
        </w:tc>
        <w:tc>
          <w:tcPr>
            <w:tcW w:w="1843" w:type="dxa"/>
          </w:tcPr>
          <w:p w14:paraId="7BF1610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0,50 mg/l</w:t>
            </w:r>
          </w:p>
        </w:tc>
        <w:tc>
          <w:tcPr>
            <w:tcW w:w="3827" w:type="dxa"/>
          </w:tcPr>
          <w:p w14:paraId="7BF16101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Ūdenī nitrītu saturs nedrīkst pārsniegt 0,10 mg/l, ja nitrāti (mg/l)/50 + nitrīti (mg/l)/3 ≤ 1</w:t>
            </w:r>
          </w:p>
        </w:tc>
      </w:tr>
      <w:tr w:rsidR="0083147B" w:rsidRPr="00105E43" w14:paraId="7BF16108" w14:textId="77777777" w:rsidTr="00105E43">
        <w:tc>
          <w:tcPr>
            <w:tcW w:w="818" w:type="dxa"/>
          </w:tcPr>
          <w:p w14:paraId="7BF16103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409" w:type="dxa"/>
          </w:tcPr>
          <w:p w14:paraId="7BF16104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pesticīdi (atsevišķi)</w:t>
            </w:r>
          </w:p>
        </w:tc>
        <w:tc>
          <w:tcPr>
            <w:tcW w:w="1843" w:type="dxa"/>
          </w:tcPr>
          <w:p w14:paraId="7BF16105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0,10 µg/l</w:t>
            </w:r>
          </w:p>
        </w:tc>
        <w:tc>
          <w:tcPr>
            <w:tcW w:w="3827" w:type="dxa"/>
            <w:vMerge w:val="restart"/>
          </w:tcPr>
          <w:p w14:paraId="7BF16106" w14:textId="6F150D0C" w:rsidR="0083147B" w:rsidRPr="00105E43" w:rsidRDefault="0083147B" w:rsidP="002C28F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Pesticīdu grupai (2.18. un 2.19.) pielīdzināmi šādi augu aizsardzības līdzekļi: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organiskie insekticīdi, organiskie herbicīdi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organiskie fungicīdi, organiskie nematocīdi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organiskie akaricīdi, organiskie algicīdi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organiskie rodenticīdi, organiskie slimicīdi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e)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tiem pielīdzinātie produkti (augšanas regulatori) un iepriekš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minēto vielu atvasinājumi un noārdīšanās produkti.</w:t>
            </w:r>
          </w:p>
          <w:p w14:paraId="7BF16107" w14:textId="7E3A7686" w:rsidR="0083147B" w:rsidRPr="00105E43" w:rsidRDefault="0083147B" w:rsidP="002C28F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Ūdenī nosaka tikai tos pesticīdus, kuru klātbūtne tajā ir iespējama.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Ja ūdenī ir konstatēts aldrīns, dieldrīns, heptahlors un heptahlora epoksīds, rādītāju norma ir 0,030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µg/l.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Pesticīdiem (2.19.) noteikta visu atsevišķo pesticīdu summa, kurus analizē</w:t>
            </w:r>
          </w:p>
        </w:tc>
      </w:tr>
      <w:tr w:rsidR="0083147B" w:rsidRPr="00105E43" w14:paraId="7BF1610D" w14:textId="77777777" w:rsidTr="00105E43">
        <w:tc>
          <w:tcPr>
            <w:tcW w:w="818" w:type="dxa"/>
          </w:tcPr>
          <w:p w14:paraId="7BF16109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2.19.</w:t>
            </w:r>
          </w:p>
        </w:tc>
        <w:tc>
          <w:tcPr>
            <w:tcW w:w="2409" w:type="dxa"/>
          </w:tcPr>
          <w:p w14:paraId="7BF1610A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pesticīdi (kopā)</w:t>
            </w:r>
          </w:p>
        </w:tc>
        <w:tc>
          <w:tcPr>
            <w:tcW w:w="1843" w:type="dxa"/>
          </w:tcPr>
          <w:p w14:paraId="7BF1610B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0,50 µg/l</w:t>
            </w:r>
          </w:p>
        </w:tc>
        <w:tc>
          <w:tcPr>
            <w:tcW w:w="3827" w:type="dxa"/>
            <w:vMerge/>
          </w:tcPr>
          <w:p w14:paraId="7BF1610C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113" w14:textId="77777777" w:rsidTr="00105E43">
        <w:tc>
          <w:tcPr>
            <w:tcW w:w="818" w:type="dxa"/>
          </w:tcPr>
          <w:p w14:paraId="7BF1610E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2.20.</w:t>
            </w:r>
          </w:p>
        </w:tc>
        <w:tc>
          <w:tcPr>
            <w:tcW w:w="2409" w:type="dxa"/>
          </w:tcPr>
          <w:p w14:paraId="7BF1610F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policikliskie aromātiskie ogļūdeņraži</w:t>
            </w:r>
          </w:p>
        </w:tc>
        <w:tc>
          <w:tcPr>
            <w:tcW w:w="1843" w:type="dxa"/>
          </w:tcPr>
          <w:p w14:paraId="7BF1611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0,10 µg/l</w:t>
            </w:r>
          </w:p>
        </w:tc>
        <w:tc>
          <w:tcPr>
            <w:tcW w:w="3827" w:type="dxa"/>
          </w:tcPr>
          <w:p w14:paraId="7BF16111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Noteikto sastāvdaļu koncentrāciju summa.</w:t>
            </w:r>
          </w:p>
          <w:p w14:paraId="7BF16112" w14:textId="589E6DE2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Policikliskie aromātiskie ogļūdeņraži ir: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benzo(b)fluorantrēns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benzo(k)fluorantrēns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benzo(ghi)perilēns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indeno(1,2,3-cd)pirēns</w:t>
            </w:r>
          </w:p>
        </w:tc>
      </w:tr>
      <w:tr w:rsidR="0083147B" w:rsidRPr="00105E43" w14:paraId="7BF16118" w14:textId="77777777" w:rsidTr="00105E43">
        <w:tc>
          <w:tcPr>
            <w:tcW w:w="818" w:type="dxa"/>
          </w:tcPr>
          <w:p w14:paraId="7BF16114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2.21.</w:t>
            </w:r>
          </w:p>
        </w:tc>
        <w:tc>
          <w:tcPr>
            <w:tcW w:w="2409" w:type="dxa"/>
          </w:tcPr>
          <w:p w14:paraId="7BF16115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selēns</w:t>
            </w:r>
          </w:p>
        </w:tc>
        <w:tc>
          <w:tcPr>
            <w:tcW w:w="1843" w:type="dxa"/>
          </w:tcPr>
          <w:p w14:paraId="7BF16116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µg/l</w:t>
            </w:r>
          </w:p>
        </w:tc>
        <w:tc>
          <w:tcPr>
            <w:tcW w:w="3827" w:type="dxa"/>
          </w:tcPr>
          <w:p w14:paraId="7BF16117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3147B" w:rsidRPr="00105E43" w14:paraId="7BF1611D" w14:textId="77777777" w:rsidTr="00105E43">
        <w:tc>
          <w:tcPr>
            <w:tcW w:w="818" w:type="dxa"/>
          </w:tcPr>
          <w:p w14:paraId="7BF16119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11A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tetrahloretēns un trihloretēns</w:t>
            </w:r>
          </w:p>
        </w:tc>
        <w:tc>
          <w:tcPr>
            <w:tcW w:w="1843" w:type="dxa"/>
            <w:vAlign w:val="center"/>
          </w:tcPr>
          <w:p w14:paraId="7BF1611B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µg/l</w:t>
            </w:r>
          </w:p>
        </w:tc>
        <w:tc>
          <w:tcPr>
            <w:tcW w:w="3827" w:type="dxa"/>
            <w:vAlign w:val="center"/>
          </w:tcPr>
          <w:p w14:paraId="7BF1611C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Noteikto vielu koncentrāciju summa</w:t>
            </w:r>
          </w:p>
        </w:tc>
      </w:tr>
      <w:tr w:rsidR="0083147B" w:rsidRPr="00105E43" w14:paraId="7BF16122" w14:textId="77777777" w:rsidTr="00105E43">
        <w:tc>
          <w:tcPr>
            <w:tcW w:w="818" w:type="dxa"/>
          </w:tcPr>
          <w:p w14:paraId="7BF1611E" w14:textId="77777777" w:rsidR="0083147B" w:rsidRPr="00105E43" w:rsidRDefault="0083147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  <w:r w:rsidR="00146122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BF1611F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trihalogēnmetāni (kopā)</w:t>
            </w:r>
          </w:p>
        </w:tc>
        <w:tc>
          <w:tcPr>
            <w:tcW w:w="1843" w:type="dxa"/>
            <w:vAlign w:val="center"/>
          </w:tcPr>
          <w:p w14:paraId="7BF16120" w14:textId="77777777" w:rsidR="0083147B" w:rsidRPr="00105E43" w:rsidRDefault="0083147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 µg/l</w:t>
            </w:r>
          </w:p>
        </w:tc>
        <w:tc>
          <w:tcPr>
            <w:tcW w:w="3827" w:type="dxa"/>
          </w:tcPr>
          <w:p w14:paraId="7BF16121" w14:textId="77777777" w:rsidR="0083147B" w:rsidRPr="00105E43" w:rsidRDefault="0083147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Noteikto vielu koncentrāciju summa</w:t>
            </w:r>
          </w:p>
        </w:tc>
      </w:tr>
      <w:tr w:rsidR="00EF0E0B" w:rsidRPr="00105E43" w14:paraId="7BF16127" w14:textId="77777777" w:rsidTr="00105E43">
        <w:tc>
          <w:tcPr>
            <w:tcW w:w="818" w:type="dxa"/>
          </w:tcPr>
          <w:p w14:paraId="7BF16123" w14:textId="77777777" w:rsidR="00EF0E0B" w:rsidRPr="00105E43" w:rsidRDefault="00EF0E0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2.24.</w:t>
            </w:r>
          </w:p>
        </w:tc>
        <w:tc>
          <w:tcPr>
            <w:tcW w:w="2409" w:type="dxa"/>
          </w:tcPr>
          <w:p w14:paraId="7BF16124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akrilamīds</w:t>
            </w:r>
          </w:p>
        </w:tc>
        <w:tc>
          <w:tcPr>
            <w:tcW w:w="1843" w:type="dxa"/>
            <w:vAlign w:val="center"/>
          </w:tcPr>
          <w:p w14:paraId="7BF16125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0,10 µg/l</w:t>
            </w:r>
          </w:p>
        </w:tc>
        <w:tc>
          <w:tcPr>
            <w:tcW w:w="3827" w:type="dxa"/>
          </w:tcPr>
          <w:p w14:paraId="7BF16126" w14:textId="16A977F4" w:rsidR="00EF0E0B" w:rsidRPr="00105E43" w:rsidRDefault="00EF0E0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kā monomēra saturu ūdenī</w:t>
            </w:r>
          </w:p>
        </w:tc>
      </w:tr>
      <w:tr w:rsidR="00EF0E0B" w:rsidRPr="00105E43" w14:paraId="7BF1612C" w14:textId="77777777" w:rsidTr="00105E43">
        <w:tc>
          <w:tcPr>
            <w:tcW w:w="818" w:type="dxa"/>
          </w:tcPr>
          <w:p w14:paraId="7BF16128" w14:textId="77777777" w:rsidR="00EF0E0B" w:rsidRPr="00105E43" w:rsidRDefault="00EF0E0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2.25.</w:t>
            </w:r>
          </w:p>
        </w:tc>
        <w:tc>
          <w:tcPr>
            <w:tcW w:w="2409" w:type="dxa"/>
          </w:tcPr>
          <w:p w14:paraId="7BF16129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epihlorhidrīns</w:t>
            </w:r>
          </w:p>
        </w:tc>
        <w:tc>
          <w:tcPr>
            <w:tcW w:w="1843" w:type="dxa"/>
          </w:tcPr>
          <w:p w14:paraId="7BF1612A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0,10 µg/l</w:t>
            </w:r>
          </w:p>
        </w:tc>
        <w:tc>
          <w:tcPr>
            <w:tcW w:w="3827" w:type="dxa"/>
          </w:tcPr>
          <w:p w14:paraId="7BF1612B" w14:textId="02AE7973" w:rsidR="00EF0E0B" w:rsidRPr="00105E43" w:rsidRDefault="00EF0E0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kā monomēra saturu ūdenī</w:t>
            </w:r>
          </w:p>
        </w:tc>
      </w:tr>
      <w:tr w:rsidR="00EF0E0B" w:rsidRPr="00105E43" w14:paraId="7BF16131" w14:textId="77777777" w:rsidTr="00105E43">
        <w:tc>
          <w:tcPr>
            <w:tcW w:w="818" w:type="dxa"/>
          </w:tcPr>
          <w:p w14:paraId="7BF1612D" w14:textId="77777777" w:rsidR="00EF0E0B" w:rsidRPr="00105E43" w:rsidRDefault="00EF0E0B" w:rsidP="00105E43">
            <w:pPr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2.26.</w:t>
            </w:r>
          </w:p>
        </w:tc>
        <w:tc>
          <w:tcPr>
            <w:tcW w:w="2409" w:type="dxa"/>
          </w:tcPr>
          <w:p w14:paraId="7BF1612E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vinilhlorīds</w:t>
            </w:r>
          </w:p>
        </w:tc>
        <w:tc>
          <w:tcPr>
            <w:tcW w:w="1843" w:type="dxa"/>
          </w:tcPr>
          <w:p w14:paraId="7BF1612F" w14:textId="77777777" w:rsidR="00EF0E0B" w:rsidRPr="00105E43" w:rsidRDefault="00EF0E0B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0,50 µg/l</w:t>
            </w:r>
          </w:p>
        </w:tc>
        <w:tc>
          <w:tcPr>
            <w:tcW w:w="3827" w:type="dxa"/>
          </w:tcPr>
          <w:p w14:paraId="7BF16130" w14:textId="4EBAE165" w:rsidR="00EF0E0B" w:rsidRPr="00105E43" w:rsidRDefault="00EF0E0B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Nosaka kā monomēra saturu ūdenī</w:t>
            </w:r>
          </w:p>
        </w:tc>
      </w:tr>
    </w:tbl>
    <w:p w14:paraId="7BF16132" w14:textId="77777777" w:rsidR="0021384F" w:rsidRPr="00105E43" w:rsidRDefault="0021384F" w:rsidP="00105E43">
      <w:pPr>
        <w:spacing w:after="0" w:line="24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F16133" w14:textId="77777777" w:rsidR="00102999" w:rsidRPr="00105E43" w:rsidRDefault="00102999" w:rsidP="00105E43">
      <w:pPr>
        <w:spacing w:after="0" w:line="240" w:lineRule="auto"/>
        <w:ind w:left="283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5E43">
        <w:rPr>
          <w:rFonts w:ascii="Times New Roman" w:eastAsia="Times New Roman" w:hAnsi="Times New Roman" w:cs="Times New Roman"/>
          <w:noProof/>
          <w:sz w:val="28"/>
          <w:szCs w:val="28"/>
        </w:rPr>
        <w:t>3. Kontrolrādītāji dzeramā ūdens monitoringam un korektīvai rīcībai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696"/>
        <w:gridCol w:w="2268"/>
        <w:gridCol w:w="1816"/>
        <w:gridCol w:w="4117"/>
      </w:tblGrid>
      <w:tr w:rsidR="00356817" w:rsidRPr="00105E43" w14:paraId="7BF1613A" w14:textId="77777777" w:rsidTr="00347793">
        <w:tc>
          <w:tcPr>
            <w:tcW w:w="696" w:type="dxa"/>
            <w:vAlign w:val="center"/>
          </w:tcPr>
          <w:p w14:paraId="7BF16134" w14:textId="33245892" w:rsidR="00356817" w:rsidRPr="00105E43" w:rsidRDefault="00356817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p.</w:t>
            </w:r>
            <w:r w:rsidR="00FB18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14:paraId="7BF16135" w14:textId="77777777" w:rsidR="00356817" w:rsidRPr="00105E43" w:rsidRDefault="00356817" w:rsidP="0034779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Rādītājs</w:t>
            </w:r>
          </w:p>
        </w:tc>
        <w:tc>
          <w:tcPr>
            <w:tcW w:w="1816" w:type="dxa"/>
            <w:vAlign w:val="center"/>
          </w:tcPr>
          <w:p w14:paraId="7BF16136" w14:textId="77777777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Maksimāli</w:t>
            </w:r>
          </w:p>
          <w:p w14:paraId="7BF16137" w14:textId="77777777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pieļaujamā</w:t>
            </w:r>
          </w:p>
          <w:p w14:paraId="7BF16138" w14:textId="77777777" w:rsidR="00356817" w:rsidRPr="00105E43" w:rsidRDefault="0035681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norma</w:t>
            </w:r>
          </w:p>
        </w:tc>
        <w:tc>
          <w:tcPr>
            <w:tcW w:w="4117" w:type="dxa"/>
            <w:vAlign w:val="center"/>
          </w:tcPr>
          <w:p w14:paraId="7BF16139" w14:textId="77777777" w:rsidR="00356817" w:rsidRPr="00105E43" w:rsidRDefault="00356817" w:rsidP="0034779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Piezīmes</w:t>
            </w:r>
          </w:p>
        </w:tc>
      </w:tr>
      <w:tr w:rsidR="001103B7" w:rsidRPr="00105E43" w14:paraId="7BF1613F" w14:textId="77777777" w:rsidTr="00105E43">
        <w:tc>
          <w:tcPr>
            <w:tcW w:w="696" w:type="dxa"/>
            <w:vAlign w:val="bottom"/>
          </w:tcPr>
          <w:p w14:paraId="7BF1613B" w14:textId="77777777" w:rsidR="001103B7" w:rsidRPr="00105E43" w:rsidRDefault="001103B7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3.1.</w:t>
            </w:r>
          </w:p>
        </w:tc>
        <w:tc>
          <w:tcPr>
            <w:tcW w:w="2268" w:type="dxa"/>
            <w:vAlign w:val="bottom"/>
          </w:tcPr>
          <w:p w14:paraId="7BF1613C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alumīnijs</w:t>
            </w:r>
          </w:p>
        </w:tc>
        <w:tc>
          <w:tcPr>
            <w:tcW w:w="1816" w:type="dxa"/>
            <w:vAlign w:val="bottom"/>
          </w:tcPr>
          <w:p w14:paraId="7BF1613D" w14:textId="77777777" w:rsidR="001103B7" w:rsidRPr="00105E43" w:rsidRDefault="001103B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mg/l</w:t>
            </w:r>
          </w:p>
        </w:tc>
        <w:tc>
          <w:tcPr>
            <w:tcW w:w="4117" w:type="dxa"/>
            <w:vAlign w:val="bottom"/>
          </w:tcPr>
          <w:p w14:paraId="7BF1613E" w14:textId="77777777" w:rsidR="001103B7" w:rsidRPr="00105E43" w:rsidRDefault="001103B7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103B7" w:rsidRPr="00105E43" w14:paraId="7BF16144" w14:textId="77777777" w:rsidTr="00105E43">
        <w:tc>
          <w:tcPr>
            <w:tcW w:w="696" w:type="dxa"/>
          </w:tcPr>
          <w:p w14:paraId="7BF16140" w14:textId="77777777" w:rsidR="001103B7" w:rsidRPr="00105E43" w:rsidRDefault="001103B7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14:paraId="7BF16141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amon</w:t>
            </w:r>
            <w:r w:rsidR="00EF0E0B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ij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1816" w:type="dxa"/>
          </w:tcPr>
          <w:p w14:paraId="7BF16142" w14:textId="77777777" w:rsidR="001103B7" w:rsidRPr="00105E43" w:rsidRDefault="001103B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0,50 mg/l</w:t>
            </w:r>
          </w:p>
        </w:tc>
        <w:tc>
          <w:tcPr>
            <w:tcW w:w="4117" w:type="dxa"/>
          </w:tcPr>
          <w:p w14:paraId="7BF16143" w14:textId="77777777" w:rsidR="001103B7" w:rsidRPr="00105E43" w:rsidRDefault="001103B7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49" w14:textId="77777777" w:rsidTr="00105E43">
        <w:tc>
          <w:tcPr>
            <w:tcW w:w="696" w:type="dxa"/>
          </w:tcPr>
          <w:p w14:paraId="7BF16145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14:paraId="7BF16146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hlorīdi</w:t>
            </w:r>
          </w:p>
        </w:tc>
        <w:tc>
          <w:tcPr>
            <w:tcW w:w="1816" w:type="dxa"/>
          </w:tcPr>
          <w:p w14:paraId="7BF16147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250 mg/l</w:t>
            </w:r>
          </w:p>
        </w:tc>
        <w:tc>
          <w:tcPr>
            <w:tcW w:w="4117" w:type="dxa"/>
          </w:tcPr>
          <w:p w14:paraId="7BF16148" w14:textId="5E4E53E4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Ūdens nedrīkst būt korozīvs</w:t>
            </w:r>
          </w:p>
        </w:tc>
      </w:tr>
      <w:tr w:rsidR="001103B7" w:rsidRPr="00105E43" w14:paraId="7BF1614E" w14:textId="77777777" w:rsidTr="00105E43">
        <w:tc>
          <w:tcPr>
            <w:tcW w:w="696" w:type="dxa"/>
          </w:tcPr>
          <w:p w14:paraId="7BF1614A" w14:textId="77777777" w:rsidR="001103B7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14:paraId="7BF1614B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Clostridium perfringens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(ieskaitot sporas)</w:t>
            </w:r>
          </w:p>
        </w:tc>
        <w:tc>
          <w:tcPr>
            <w:tcW w:w="1816" w:type="dxa"/>
          </w:tcPr>
          <w:p w14:paraId="7BF1614C" w14:textId="77777777" w:rsidR="001103B7" w:rsidRPr="00105E43" w:rsidRDefault="001103B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0/100 ml</w:t>
            </w:r>
          </w:p>
        </w:tc>
        <w:tc>
          <w:tcPr>
            <w:tcW w:w="4117" w:type="dxa"/>
          </w:tcPr>
          <w:p w14:paraId="7BF1614D" w14:textId="73932DD9" w:rsidR="001103B7" w:rsidRPr="00105E43" w:rsidRDefault="001103B7" w:rsidP="002C28F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Šis rādītājs nav jāmēra, ja vien ūdens izcelsmes vietu neiespaido virszemes ūdeņi. Ja ir neatbilstība rādītājam, jāizpēta piegāde, lai nodrošinātu, ka 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nepastāv 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patogēnu mikroorganismu, piemēram, kriptosporu, klātbūtnes radīts apdraudējums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cilvēku veselībai. Šādu pētījumu rezultāti jāiekļauj ziņojumos, ko sniedz Veselības inspekcija</w:t>
            </w:r>
          </w:p>
        </w:tc>
      </w:tr>
      <w:tr w:rsidR="00EF5EAA" w:rsidRPr="00105E43" w14:paraId="7BF16153" w14:textId="77777777" w:rsidTr="00105E43">
        <w:tc>
          <w:tcPr>
            <w:tcW w:w="696" w:type="dxa"/>
          </w:tcPr>
          <w:p w14:paraId="7BF1614F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68" w:type="dxa"/>
          </w:tcPr>
          <w:p w14:paraId="7BF16150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krāsa</w:t>
            </w:r>
          </w:p>
        </w:tc>
        <w:tc>
          <w:tcPr>
            <w:tcW w:w="1816" w:type="dxa"/>
          </w:tcPr>
          <w:p w14:paraId="7BF16151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pieņemama patērētājiem un bez būtiskām 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maiņām</w:t>
            </w:r>
          </w:p>
        </w:tc>
        <w:tc>
          <w:tcPr>
            <w:tcW w:w="4117" w:type="dxa"/>
          </w:tcPr>
          <w:p w14:paraId="7BF16152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58" w14:textId="77777777" w:rsidTr="00105E43">
        <w:tc>
          <w:tcPr>
            <w:tcW w:w="696" w:type="dxa"/>
          </w:tcPr>
          <w:p w14:paraId="7BF16154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3.6.</w:t>
            </w:r>
          </w:p>
        </w:tc>
        <w:tc>
          <w:tcPr>
            <w:tcW w:w="2268" w:type="dxa"/>
          </w:tcPr>
          <w:p w14:paraId="7BF16155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elektrovadītspēja</w:t>
            </w:r>
          </w:p>
        </w:tc>
        <w:tc>
          <w:tcPr>
            <w:tcW w:w="1816" w:type="dxa"/>
          </w:tcPr>
          <w:p w14:paraId="7BF16156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2500 µS cm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-1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°C temperatūrā</w:t>
            </w:r>
          </w:p>
        </w:tc>
        <w:tc>
          <w:tcPr>
            <w:tcW w:w="4117" w:type="dxa"/>
          </w:tcPr>
          <w:p w14:paraId="7BF16157" w14:textId="4A698AE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Ūdens nedrīkst būt korozīvs</w:t>
            </w:r>
          </w:p>
        </w:tc>
      </w:tr>
      <w:tr w:rsidR="00EF5EAA" w:rsidRPr="00105E43" w14:paraId="7BF1615F" w14:textId="77777777" w:rsidTr="00105E43">
        <w:tc>
          <w:tcPr>
            <w:tcW w:w="696" w:type="dxa"/>
          </w:tcPr>
          <w:p w14:paraId="7BF16159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3.7.</w:t>
            </w:r>
          </w:p>
        </w:tc>
        <w:tc>
          <w:tcPr>
            <w:tcW w:w="2268" w:type="dxa"/>
          </w:tcPr>
          <w:p w14:paraId="7BF1615A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ūdeņraža jonu koncentrācija</w:t>
            </w:r>
          </w:p>
        </w:tc>
        <w:tc>
          <w:tcPr>
            <w:tcW w:w="1816" w:type="dxa"/>
          </w:tcPr>
          <w:p w14:paraId="7BF1615B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6,5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9,5 pH vienības</w:t>
            </w:r>
          </w:p>
        </w:tc>
        <w:tc>
          <w:tcPr>
            <w:tcW w:w="4117" w:type="dxa"/>
          </w:tcPr>
          <w:p w14:paraId="7BF1615C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Ūdens nedrīkst būt korozīvs.</w:t>
            </w:r>
          </w:p>
          <w:p w14:paraId="7BF1615D" w14:textId="5A206606" w:rsidR="00A356E1" w:rsidRPr="00105E43" w:rsidRDefault="00A356E1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Negāzētam ūdenim, kas iepildīts tarā, minimālo lielumu var samazināt līdz 4,5</w:t>
            </w:r>
            <w:r w:rsidR="002C2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vienībām.</w:t>
            </w:r>
          </w:p>
          <w:p w14:paraId="7BF1615E" w14:textId="77777777" w:rsidR="00A356E1" w:rsidRPr="00105E43" w:rsidRDefault="00A356E1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Ūdenim, kas iepildīts tarā un kas ir dabiski bagāts vai mākslīgi bagātināts ar oglekļa dioksīdu, minimālais lielums var būt zemāks</w:t>
            </w:r>
          </w:p>
        </w:tc>
      </w:tr>
      <w:tr w:rsidR="00EF5EAA" w:rsidRPr="00105E43" w14:paraId="7BF16164" w14:textId="77777777" w:rsidTr="00105E43">
        <w:tc>
          <w:tcPr>
            <w:tcW w:w="696" w:type="dxa"/>
          </w:tcPr>
          <w:p w14:paraId="7BF16160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3.8.</w:t>
            </w:r>
          </w:p>
        </w:tc>
        <w:tc>
          <w:tcPr>
            <w:tcW w:w="2268" w:type="dxa"/>
          </w:tcPr>
          <w:p w14:paraId="7BF16161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dzelzs</w:t>
            </w:r>
          </w:p>
        </w:tc>
        <w:tc>
          <w:tcPr>
            <w:tcW w:w="1816" w:type="dxa"/>
          </w:tcPr>
          <w:p w14:paraId="7BF16162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mg/l</w:t>
            </w:r>
          </w:p>
        </w:tc>
        <w:tc>
          <w:tcPr>
            <w:tcW w:w="4117" w:type="dxa"/>
          </w:tcPr>
          <w:p w14:paraId="7BF16163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69" w14:textId="77777777" w:rsidTr="00105E43">
        <w:tc>
          <w:tcPr>
            <w:tcW w:w="696" w:type="dxa"/>
          </w:tcPr>
          <w:p w14:paraId="7BF16165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3.9.</w:t>
            </w:r>
          </w:p>
        </w:tc>
        <w:tc>
          <w:tcPr>
            <w:tcW w:w="2268" w:type="dxa"/>
          </w:tcPr>
          <w:p w14:paraId="7BF16166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mangāns</w:t>
            </w:r>
          </w:p>
        </w:tc>
        <w:tc>
          <w:tcPr>
            <w:tcW w:w="1816" w:type="dxa"/>
          </w:tcPr>
          <w:p w14:paraId="7BF16167" w14:textId="77777777" w:rsidR="00EF5EAA" w:rsidRPr="00105E43" w:rsidRDefault="00EF5EAA" w:rsidP="00105E43">
            <w:pPr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 05 mg/l</w:t>
            </w:r>
          </w:p>
        </w:tc>
        <w:tc>
          <w:tcPr>
            <w:tcW w:w="4117" w:type="dxa"/>
          </w:tcPr>
          <w:p w14:paraId="7BF16168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6E" w14:textId="77777777" w:rsidTr="00105E43">
        <w:tc>
          <w:tcPr>
            <w:tcW w:w="696" w:type="dxa"/>
          </w:tcPr>
          <w:p w14:paraId="7BF1616A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3.10.</w:t>
            </w:r>
          </w:p>
        </w:tc>
        <w:tc>
          <w:tcPr>
            <w:tcW w:w="2268" w:type="dxa"/>
          </w:tcPr>
          <w:p w14:paraId="7BF1616B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smarža</w:t>
            </w:r>
          </w:p>
        </w:tc>
        <w:tc>
          <w:tcPr>
            <w:tcW w:w="1816" w:type="dxa"/>
          </w:tcPr>
          <w:p w14:paraId="7BF1616C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pieņemama patērētājiem un bez būtiskām 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maiņām</w:t>
            </w:r>
          </w:p>
        </w:tc>
        <w:tc>
          <w:tcPr>
            <w:tcW w:w="4117" w:type="dxa"/>
          </w:tcPr>
          <w:p w14:paraId="7BF1616D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73" w14:textId="77777777" w:rsidTr="00105E43">
        <w:tc>
          <w:tcPr>
            <w:tcW w:w="696" w:type="dxa"/>
          </w:tcPr>
          <w:p w14:paraId="7BF1616F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3.11.</w:t>
            </w:r>
          </w:p>
        </w:tc>
        <w:tc>
          <w:tcPr>
            <w:tcW w:w="2268" w:type="dxa"/>
          </w:tcPr>
          <w:p w14:paraId="7BF16170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oksidējamība (KMnO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16" w:type="dxa"/>
          </w:tcPr>
          <w:p w14:paraId="7BF16171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mg/l O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17" w:type="dxa"/>
          </w:tcPr>
          <w:p w14:paraId="7BF16172" w14:textId="252C3681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Šis rādītājs nav jānosaka, ja tiek mērīts TOC</w:t>
            </w:r>
          </w:p>
        </w:tc>
      </w:tr>
      <w:tr w:rsidR="00EF5EAA" w:rsidRPr="00105E43" w14:paraId="7BF16178" w14:textId="77777777" w:rsidTr="00105E43">
        <w:tc>
          <w:tcPr>
            <w:tcW w:w="696" w:type="dxa"/>
          </w:tcPr>
          <w:p w14:paraId="7BF16174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3.12.</w:t>
            </w:r>
          </w:p>
        </w:tc>
        <w:tc>
          <w:tcPr>
            <w:tcW w:w="2268" w:type="dxa"/>
          </w:tcPr>
          <w:p w14:paraId="7BF16175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sulfāti</w:t>
            </w:r>
          </w:p>
        </w:tc>
        <w:tc>
          <w:tcPr>
            <w:tcW w:w="1816" w:type="dxa"/>
          </w:tcPr>
          <w:p w14:paraId="7BF16176" w14:textId="77777777" w:rsidR="00EF5EAA" w:rsidRPr="00105E43" w:rsidRDefault="00EF5EAA" w:rsidP="00105E43">
            <w:pPr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250 mg/l</w:t>
            </w:r>
          </w:p>
        </w:tc>
        <w:tc>
          <w:tcPr>
            <w:tcW w:w="4117" w:type="dxa"/>
          </w:tcPr>
          <w:p w14:paraId="7BF16177" w14:textId="20692405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Ūdens nedrīkst būt korozīvs</w:t>
            </w:r>
          </w:p>
        </w:tc>
      </w:tr>
      <w:tr w:rsidR="00EF5EAA" w:rsidRPr="00105E43" w14:paraId="7BF1617D" w14:textId="77777777" w:rsidTr="00105E43">
        <w:tc>
          <w:tcPr>
            <w:tcW w:w="696" w:type="dxa"/>
          </w:tcPr>
          <w:p w14:paraId="7BF16179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3.13.</w:t>
            </w:r>
          </w:p>
        </w:tc>
        <w:tc>
          <w:tcPr>
            <w:tcW w:w="2268" w:type="dxa"/>
          </w:tcPr>
          <w:p w14:paraId="7BF1617A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nātrijs</w:t>
            </w:r>
          </w:p>
        </w:tc>
        <w:tc>
          <w:tcPr>
            <w:tcW w:w="1816" w:type="dxa"/>
          </w:tcPr>
          <w:p w14:paraId="7BF1617B" w14:textId="77777777" w:rsidR="00EF5EAA" w:rsidRPr="00105E43" w:rsidRDefault="00EF5EAA" w:rsidP="00105E43">
            <w:pPr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 mg/l</w:t>
            </w:r>
          </w:p>
        </w:tc>
        <w:tc>
          <w:tcPr>
            <w:tcW w:w="4117" w:type="dxa"/>
          </w:tcPr>
          <w:p w14:paraId="7BF1617C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5EAA" w:rsidRPr="00105E43" w14:paraId="7BF16182" w14:textId="77777777" w:rsidTr="00105E43">
        <w:tc>
          <w:tcPr>
            <w:tcW w:w="696" w:type="dxa"/>
          </w:tcPr>
          <w:p w14:paraId="7BF1617E" w14:textId="77777777" w:rsidR="00EF5EAA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3.14.</w:t>
            </w:r>
          </w:p>
        </w:tc>
        <w:tc>
          <w:tcPr>
            <w:tcW w:w="2268" w:type="dxa"/>
          </w:tcPr>
          <w:p w14:paraId="7BF1617F" w14:textId="77777777" w:rsidR="00EF5EAA" w:rsidRPr="00105E43" w:rsidRDefault="00EF5EAA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garša</w:t>
            </w:r>
          </w:p>
        </w:tc>
        <w:tc>
          <w:tcPr>
            <w:tcW w:w="1816" w:type="dxa"/>
          </w:tcPr>
          <w:p w14:paraId="7BF16180" w14:textId="77777777" w:rsidR="00EF5EAA" w:rsidRPr="00105E43" w:rsidRDefault="00EF5EAA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pieņemama patērētājiem un bez būtiskām 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maiņām</w:t>
            </w:r>
          </w:p>
        </w:tc>
        <w:tc>
          <w:tcPr>
            <w:tcW w:w="4117" w:type="dxa"/>
          </w:tcPr>
          <w:p w14:paraId="7BF16181" w14:textId="77777777" w:rsidR="00EF5EAA" w:rsidRPr="00105E43" w:rsidRDefault="00EF5EAA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103B7" w:rsidRPr="00105E43" w14:paraId="7BF16187" w14:textId="77777777" w:rsidTr="00105E43">
        <w:tc>
          <w:tcPr>
            <w:tcW w:w="696" w:type="dxa"/>
          </w:tcPr>
          <w:p w14:paraId="7BF16183" w14:textId="77777777" w:rsidR="001103B7" w:rsidRPr="00105E43" w:rsidRDefault="00EF5EAA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3.15.</w:t>
            </w:r>
          </w:p>
        </w:tc>
        <w:tc>
          <w:tcPr>
            <w:tcW w:w="2268" w:type="dxa"/>
          </w:tcPr>
          <w:p w14:paraId="7BF16184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mikroorganismu koloniju skaits (KVV) 22 °C</w:t>
            </w:r>
          </w:p>
        </w:tc>
        <w:tc>
          <w:tcPr>
            <w:tcW w:w="1816" w:type="dxa"/>
          </w:tcPr>
          <w:p w14:paraId="7BF16185" w14:textId="77777777" w:rsidR="001103B7" w:rsidRPr="00105E43" w:rsidRDefault="001103B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1000/ml</w:t>
            </w:r>
          </w:p>
        </w:tc>
        <w:tc>
          <w:tcPr>
            <w:tcW w:w="4117" w:type="dxa"/>
          </w:tcPr>
          <w:p w14:paraId="7BF16186" w14:textId="77777777" w:rsidR="001103B7" w:rsidRPr="00105E43" w:rsidRDefault="001103B7" w:rsidP="00105E43">
            <w:pPr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103B7" w:rsidRPr="00105E43" w14:paraId="7BF1618C" w14:textId="77777777" w:rsidTr="00105E43">
        <w:tc>
          <w:tcPr>
            <w:tcW w:w="696" w:type="dxa"/>
          </w:tcPr>
          <w:p w14:paraId="7BF16188" w14:textId="77777777" w:rsidR="001103B7" w:rsidRPr="00105E43" w:rsidRDefault="00DC4F30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3.16.</w:t>
            </w:r>
          </w:p>
        </w:tc>
        <w:tc>
          <w:tcPr>
            <w:tcW w:w="2268" w:type="dxa"/>
          </w:tcPr>
          <w:p w14:paraId="7BF16189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koliformas baktērijas (skaits)</w:t>
            </w:r>
          </w:p>
        </w:tc>
        <w:tc>
          <w:tcPr>
            <w:tcW w:w="1816" w:type="dxa"/>
          </w:tcPr>
          <w:p w14:paraId="7BF1618A" w14:textId="77777777" w:rsidR="001103B7" w:rsidRPr="00105E43" w:rsidRDefault="001103B7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0/100 ml</w:t>
            </w:r>
          </w:p>
        </w:tc>
        <w:tc>
          <w:tcPr>
            <w:tcW w:w="4117" w:type="dxa"/>
          </w:tcPr>
          <w:p w14:paraId="7BF1618B" w14:textId="15708B69" w:rsidR="001103B7" w:rsidRPr="00105E43" w:rsidRDefault="00875E4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Fasētam ūdenim šī rādītāja maksimāli pieļaujamā norma ir 0/250 ml</w:t>
            </w:r>
          </w:p>
        </w:tc>
      </w:tr>
      <w:tr w:rsidR="00DC4F30" w:rsidRPr="00105E43" w14:paraId="7BF16191" w14:textId="77777777" w:rsidTr="00105E43">
        <w:tc>
          <w:tcPr>
            <w:tcW w:w="696" w:type="dxa"/>
          </w:tcPr>
          <w:p w14:paraId="7BF1618D" w14:textId="77777777" w:rsidR="00DC4F30" w:rsidRPr="00105E43" w:rsidRDefault="00DC4F30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3.17.</w:t>
            </w:r>
          </w:p>
        </w:tc>
        <w:tc>
          <w:tcPr>
            <w:tcW w:w="2268" w:type="dxa"/>
          </w:tcPr>
          <w:p w14:paraId="7BF1618E" w14:textId="77777777" w:rsidR="00DC4F30" w:rsidRPr="00105E43" w:rsidRDefault="00DC4F30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kopējais organiskais ogleklis (TOC)</w:t>
            </w:r>
          </w:p>
        </w:tc>
        <w:tc>
          <w:tcPr>
            <w:tcW w:w="1816" w:type="dxa"/>
          </w:tcPr>
          <w:p w14:paraId="7BF1618F" w14:textId="77777777" w:rsidR="00DC4F30" w:rsidRPr="00105E43" w:rsidRDefault="00DC4F30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bez būtiskām 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maiņām</w:t>
            </w:r>
          </w:p>
        </w:tc>
        <w:tc>
          <w:tcPr>
            <w:tcW w:w="4117" w:type="dxa"/>
          </w:tcPr>
          <w:p w14:paraId="7BF16190" w14:textId="76C9577B" w:rsidR="00DC4F30" w:rsidRPr="00105E43" w:rsidRDefault="00DC4F30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Šis rādītājs nav jāmēra piegādes objektiem, kas ir mazāki par 10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000</w:t>
            </w:r>
            <w:r w:rsidR="005656AD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dienā</w:t>
            </w:r>
          </w:p>
        </w:tc>
      </w:tr>
      <w:tr w:rsidR="001103B7" w:rsidRPr="00105E43" w14:paraId="7BF16196" w14:textId="77777777" w:rsidTr="00105E43">
        <w:tc>
          <w:tcPr>
            <w:tcW w:w="696" w:type="dxa"/>
          </w:tcPr>
          <w:p w14:paraId="7BF16192" w14:textId="77777777" w:rsidR="001103B7" w:rsidRPr="00105E43" w:rsidRDefault="00DC4F30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3.18.</w:t>
            </w:r>
          </w:p>
        </w:tc>
        <w:tc>
          <w:tcPr>
            <w:tcW w:w="2268" w:type="dxa"/>
          </w:tcPr>
          <w:p w14:paraId="7BF16193" w14:textId="77777777" w:rsidR="001103B7" w:rsidRPr="00105E43" w:rsidRDefault="001103B7" w:rsidP="00105E4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duļķainība</w:t>
            </w:r>
          </w:p>
        </w:tc>
        <w:tc>
          <w:tcPr>
            <w:tcW w:w="1816" w:type="dxa"/>
          </w:tcPr>
          <w:p w14:paraId="7BF16194" w14:textId="77777777" w:rsidR="001103B7" w:rsidRPr="00105E43" w:rsidRDefault="00EF0E0B" w:rsidP="00105E4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1103B7" w:rsidRPr="00105E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 NTU (nefelometriskās duļķainības vienības)</w:t>
            </w:r>
          </w:p>
        </w:tc>
        <w:tc>
          <w:tcPr>
            <w:tcW w:w="4117" w:type="dxa"/>
          </w:tcPr>
          <w:p w14:paraId="7BF16195" w14:textId="77777777" w:rsidR="001103B7" w:rsidRPr="00105E43" w:rsidRDefault="001103B7" w:rsidP="00105E4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916E435" w14:textId="77777777" w:rsidR="00EC247F" w:rsidRPr="00EC247F" w:rsidRDefault="00EC247F" w:rsidP="00EC247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3DC229" w14:textId="77777777" w:rsidR="00EC247F" w:rsidRPr="00EC247F" w:rsidRDefault="00EC247F" w:rsidP="00EC247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4E87DF" w14:textId="77777777" w:rsidR="00EC247F" w:rsidRPr="00EC247F" w:rsidRDefault="00EC247F" w:rsidP="00EC24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47F">
        <w:rPr>
          <w:rFonts w:ascii="Times New Roman" w:hAnsi="Times New Roman" w:cs="Times New Roman"/>
          <w:sz w:val="28"/>
          <w:szCs w:val="28"/>
        </w:rPr>
        <w:t>Zemkopības ministrs</w:t>
      </w:r>
      <w:r w:rsidRPr="00EC247F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EC247F" w:rsidRPr="00EC247F" w:rsidSect="00EC247F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619D" w14:textId="77777777" w:rsidR="00C3419C" w:rsidRDefault="00C3419C" w:rsidP="00C30176">
      <w:pPr>
        <w:spacing w:after="0" w:line="240" w:lineRule="auto"/>
      </w:pPr>
      <w:r>
        <w:separator/>
      </w:r>
    </w:p>
  </w:endnote>
  <w:endnote w:type="continuationSeparator" w:id="0">
    <w:p w14:paraId="7BF1619E" w14:textId="77777777" w:rsidR="00C3419C" w:rsidRDefault="00C3419C" w:rsidP="00C3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CED9" w14:textId="77777777" w:rsidR="00EC247F" w:rsidRPr="00EC247F" w:rsidRDefault="00EC247F" w:rsidP="00EC247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N2286_7p1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714E" w14:textId="481F223D" w:rsidR="00EC247F" w:rsidRPr="00EC247F" w:rsidRDefault="00EC247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N2286_7p1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1619B" w14:textId="77777777" w:rsidR="00C3419C" w:rsidRDefault="00C3419C" w:rsidP="00C30176">
      <w:pPr>
        <w:spacing w:after="0" w:line="240" w:lineRule="auto"/>
      </w:pPr>
      <w:r>
        <w:separator/>
      </w:r>
    </w:p>
  </w:footnote>
  <w:footnote w:type="continuationSeparator" w:id="0">
    <w:p w14:paraId="7BF1619C" w14:textId="77777777" w:rsidR="00C3419C" w:rsidRDefault="00C3419C" w:rsidP="00C3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8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BF1619F" w14:textId="6EA20D70" w:rsidR="0024606E" w:rsidRPr="0024606E" w:rsidRDefault="0024606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24606E">
          <w:rPr>
            <w:rFonts w:ascii="Times New Roman" w:hAnsi="Times New Roman" w:cs="Times New Roman"/>
            <w:sz w:val="24"/>
          </w:rPr>
          <w:fldChar w:fldCharType="begin"/>
        </w:r>
        <w:r w:rsidRPr="0024606E">
          <w:rPr>
            <w:rFonts w:ascii="Times New Roman" w:hAnsi="Times New Roman" w:cs="Times New Roman"/>
            <w:sz w:val="24"/>
          </w:rPr>
          <w:instrText>PAGE   \* MERGEFORMAT</w:instrText>
        </w:r>
        <w:r w:rsidRPr="0024606E">
          <w:rPr>
            <w:rFonts w:ascii="Times New Roman" w:hAnsi="Times New Roman" w:cs="Times New Roman"/>
            <w:sz w:val="24"/>
          </w:rPr>
          <w:fldChar w:fldCharType="separate"/>
        </w:r>
        <w:r w:rsidR="00E12011">
          <w:rPr>
            <w:rFonts w:ascii="Times New Roman" w:hAnsi="Times New Roman" w:cs="Times New Roman"/>
            <w:noProof/>
            <w:sz w:val="24"/>
          </w:rPr>
          <w:t>3</w:t>
        </w:r>
        <w:r w:rsidRPr="0024606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7"/>
    <w:rsid w:val="000E726D"/>
    <w:rsid w:val="000F2CFA"/>
    <w:rsid w:val="000F5028"/>
    <w:rsid w:val="00102999"/>
    <w:rsid w:val="00105E43"/>
    <w:rsid w:val="001103B7"/>
    <w:rsid w:val="00121F69"/>
    <w:rsid w:val="00146122"/>
    <w:rsid w:val="001B00BA"/>
    <w:rsid w:val="001C1CA5"/>
    <w:rsid w:val="001D3E9D"/>
    <w:rsid w:val="0021384F"/>
    <w:rsid w:val="002143EA"/>
    <w:rsid w:val="0024606E"/>
    <w:rsid w:val="00251EDE"/>
    <w:rsid w:val="002C28F1"/>
    <w:rsid w:val="003109EF"/>
    <w:rsid w:val="00347793"/>
    <w:rsid w:val="00350A3E"/>
    <w:rsid w:val="00356817"/>
    <w:rsid w:val="003B66A1"/>
    <w:rsid w:val="00426703"/>
    <w:rsid w:val="00452044"/>
    <w:rsid w:val="00457975"/>
    <w:rsid w:val="004C6A01"/>
    <w:rsid w:val="005155C4"/>
    <w:rsid w:val="00523B29"/>
    <w:rsid w:val="005311E4"/>
    <w:rsid w:val="005468B9"/>
    <w:rsid w:val="005656AD"/>
    <w:rsid w:val="00585317"/>
    <w:rsid w:val="00616055"/>
    <w:rsid w:val="006E05F3"/>
    <w:rsid w:val="006F47E0"/>
    <w:rsid w:val="006F7532"/>
    <w:rsid w:val="007168A3"/>
    <w:rsid w:val="00774A8A"/>
    <w:rsid w:val="00780797"/>
    <w:rsid w:val="00785D69"/>
    <w:rsid w:val="007A1E61"/>
    <w:rsid w:val="0083147B"/>
    <w:rsid w:val="00833B7E"/>
    <w:rsid w:val="008451DB"/>
    <w:rsid w:val="0085468A"/>
    <w:rsid w:val="00875E47"/>
    <w:rsid w:val="00877020"/>
    <w:rsid w:val="00893BF4"/>
    <w:rsid w:val="008B4580"/>
    <w:rsid w:val="008C26F0"/>
    <w:rsid w:val="00A356E1"/>
    <w:rsid w:val="00A42A78"/>
    <w:rsid w:val="00A61335"/>
    <w:rsid w:val="00A72BA0"/>
    <w:rsid w:val="00A84BD0"/>
    <w:rsid w:val="00A87D43"/>
    <w:rsid w:val="00AA4EFF"/>
    <w:rsid w:val="00B02243"/>
    <w:rsid w:val="00B81F0F"/>
    <w:rsid w:val="00BD7CFF"/>
    <w:rsid w:val="00BF1429"/>
    <w:rsid w:val="00C25472"/>
    <w:rsid w:val="00C30176"/>
    <w:rsid w:val="00C3419C"/>
    <w:rsid w:val="00C8608F"/>
    <w:rsid w:val="00CD4A3C"/>
    <w:rsid w:val="00D446C4"/>
    <w:rsid w:val="00DC4F30"/>
    <w:rsid w:val="00DE1BAA"/>
    <w:rsid w:val="00E12011"/>
    <w:rsid w:val="00EC247F"/>
    <w:rsid w:val="00EC4C87"/>
    <w:rsid w:val="00EF0E0B"/>
    <w:rsid w:val="00EF5EAA"/>
    <w:rsid w:val="00F352AA"/>
    <w:rsid w:val="00F46EDD"/>
    <w:rsid w:val="00F715FE"/>
    <w:rsid w:val="00FB1894"/>
    <w:rsid w:val="00FC726F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EC247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EC247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5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89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44B2-8BC9-4402-BD74-7F64297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3001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Dzeramā ūdens obligātās nekaitīguma un kvalitātes prasības, monitoringa un kontroles kārtība</vt:lpstr>
      <vt:lpstr>Dzeramā ūdens obligātās nekaitīguma un kvalitātes prasības, monitoringa un kontroles kārtība</vt:lpstr>
    </vt:vector>
  </TitlesOfParts>
  <Company>Zemkopības Ministrija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Dzeramā ūdens obligātās nekaitīguma un kvalitātes prasības, monitoringa un kontroles kārtība</dc:title>
  <dc:subject>Pielikums 1</dc:subject>
  <dc:creator>Edgars Riekstins</dc:creator>
  <dc:description>Riekstiņš 67027354_x000d_
Edgars.Riekstins@zm.gov.lv</dc:description>
  <cp:lastModifiedBy>Leontīne Babkina</cp:lastModifiedBy>
  <cp:revision>13</cp:revision>
  <cp:lastPrinted>2017-11-10T10:40:00Z</cp:lastPrinted>
  <dcterms:created xsi:type="dcterms:W3CDTF">2017-10-12T08:17:00Z</dcterms:created>
  <dcterms:modified xsi:type="dcterms:W3CDTF">2017-11-15T11:17:00Z</dcterms:modified>
</cp:coreProperties>
</file>