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E4060" w14:textId="77777777" w:rsidR="009A23ED" w:rsidRPr="0091264D" w:rsidRDefault="009A23ED" w:rsidP="009A23ED">
      <w:pPr>
        <w:widowControl/>
        <w:ind w:left="6480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PROJEKTS</w:t>
      </w:r>
    </w:p>
    <w:p w14:paraId="3AD847E4" w14:textId="77777777" w:rsidR="009A23ED" w:rsidRPr="0091264D" w:rsidRDefault="009A23ED" w:rsidP="009A23ED">
      <w:pPr>
        <w:widowControl/>
        <w:jc w:val="center"/>
        <w:rPr>
          <w:rFonts w:ascii="Times New Roman" w:hAnsi="Times New Roman"/>
          <w:lang w:val="lv-LV"/>
        </w:rPr>
      </w:pPr>
    </w:p>
    <w:p w14:paraId="164AC555" w14:textId="77777777" w:rsidR="009A23ED" w:rsidRPr="0091264D" w:rsidRDefault="009A23ED" w:rsidP="009A23ED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LATVIJAS REPUBLIKAS MINISTRU KABINETS</w:t>
      </w:r>
    </w:p>
    <w:p w14:paraId="4D810507" w14:textId="77777777" w:rsidR="009A23ED" w:rsidRPr="0091264D" w:rsidRDefault="009A23ED" w:rsidP="009A23ED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91264D">
          <w:rPr>
            <w:rFonts w:ascii="Times New Roman" w:hAnsi="Times New Roman"/>
            <w:lang w:val="lv-LV"/>
          </w:rPr>
          <w:t>PROTOKOLS</w:t>
        </w:r>
      </w:smartTag>
    </w:p>
    <w:p w14:paraId="69AAAB64" w14:textId="77777777"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14:paraId="537E10F7" w14:textId="77777777"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</w:p>
    <w:p w14:paraId="265DB451" w14:textId="77777777"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  <w:t>Nr.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2017</w:t>
      </w:r>
      <w:r w:rsidRPr="0091264D">
        <w:rPr>
          <w:rFonts w:ascii="Times New Roman" w:hAnsi="Times New Roman"/>
          <w:lang w:val="lv-LV"/>
        </w:rPr>
        <w:t xml:space="preserve">.gada </w:t>
      </w:r>
    </w:p>
    <w:p w14:paraId="73DB4012" w14:textId="77777777"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</w:p>
    <w:p w14:paraId="3D35D8AB" w14:textId="77777777" w:rsidR="009A23ED" w:rsidRPr="0091264D" w:rsidRDefault="009A23ED" w:rsidP="009A23ED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</w:p>
    <w:p w14:paraId="55C5E1C6" w14:textId="77777777" w:rsidR="009A23ED" w:rsidRPr="0091264D" w:rsidRDefault="009A23ED" w:rsidP="009A23ED">
      <w:pPr>
        <w:jc w:val="center"/>
        <w:rPr>
          <w:rFonts w:ascii="Times New Roman" w:hAnsi="Times New Roman"/>
          <w:b/>
          <w:bCs/>
          <w:lang w:val="lv-LV"/>
        </w:rPr>
      </w:pPr>
    </w:p>
    <w:p w14:paraId="237357FA" w14:textId="77777777" w:rsidR="00A61B66" w:rsidRDefault="00A61B66" w:rsidP="00A61B66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Par nekustamā īpašuma “Zemes gabals Nr. 332F”</w:t>
      </w:r>
    </w:p>
    <w:p w14:paraId="1B02CCA4" w14:textId="77777777" w:rsidR="00A61B66" w:rsidRPr="0091264D" w:rsidRDefault="00A61B66" w:rsidP="00A61B66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Sējas novadā pirkšanu Ādažu poligona teritorijas paplašināšanai</w:t>
      </w:r>
    </w:p>
    <w:p w14:paraId="5571799B" w14:textId="77777777" w:rsidR="00A61B66" w:rsidRPr="0091264D" w:rsidRDefault="00A61B66" w:rsidP="00A61B66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</w:t>
      </w:r>
    </w:p>
    <w:p w14:paraId="7D531AD4" w14:textId="77777777" w:rsidR="00A61B66" w:rsidRPr="0091264D" w:rsidRDefault="00A61B66" w:rsidP="00A61B66">
      <w:pPr>
        <w:widowControl/>
        <w:rPr>
          <w:rFonts w:ascii="Times New Roman" w:hAnsi="Times New Roman"/>
          <w:lang w:val="lv-LV"/>
        </w:rPr>
      </w:pPr>
    </w:p>
    <w:p w14:paraId="783929F4" w14:textId="77777777" w:rsidR="00A61B66" w:rsidRDefault="00A61B66" w:rsidP="00A61B66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1. </w:t>
      </w:r>
      <w:r>
        <w:rPr>
          <w:rFonts w:ascii="Times New Roman" w:hAnsi="Times New Roman"/>
          <w:lang w:val="lv-LV"/>
        </w:rPr>
        <w:t>Pieņemt</w:t>
      </w:r>
      <w:r w:rsidRPr="0091264D">
        <w:rPr>
          <w:rFonts w:ascii="Times New Roman" w:hAnsi="Times New Roman"/>
          <w:lang w:val="lv-LV"/>
        </w:rPr>
        <w:t xml:space="preserve"> iesniegto Ministru kabineta rīkojuma projektu.</w:t>
      </w:r>
    </w:p>
    <w:p w14:paraId="440B680E" w14:textId="77777777" w:rsidR="00A61B66" w:rsidRDefault="00A61B66" w:rsidP="00A61B66">
      <w:pPr>
        <w:widowControl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kancelejai sagatavot rīkojuma projektu parakstīšanai.</w:t>
      </w:r>
      <w:r w:rsidRPr="0091264D">
        <w:rPr>
          <w:rFonts w:ascii="Times New Roman" w:hAnsi="Times New Roman"/>
          <w:lang w:val="lv-LV"/>
        </w:rPr>
        <w:t xml:space="preserve"> </w:t>
      </w:r>
    </w:p>
    <w:p w14:paraId="04A3C904" w14:textId="77777777" w:rsidR="00A61B66" w:rsidRDefault="00A61B66" w:rsidP="00A61B66">
      <w:pPr>
        <w:widowControl/>
        <w:ind w:firstLine="993"/>
        <w:jc w:val="both"/>
        <w:rPr>
          <w:rFonts w:ascii="Times New Roman" w:hAnsi="Times New Roman"/>
          <w:lang w:val="lv-LV"/>
        </w:rPr>
      </w:pPr>
    </w:p>
    <w:p w14:paraId="1A634F75" w14:textId="77777777" w:rsidR="00A61B66" w:rsidRDefault="00A61B66" w:rsidP="00A61B66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E16A55">
        <w:rPr>
          <w:rFonts w:ascii="Times New Roman" w:hAnsi="Times New Roman"/>
          <w:lang w:val="lv-LV"/>
        </w:rPr>
        <w:t>2. Aizsardzības</w:t>
      </w:r>
      <w:r>
        <w:rPr>
          <w:rFonts w:ascii="Times New Roman" w:hAnsi="Times New Roman"/>
          <w:lang w:val="lv-LV"/>
        </w:rPr>
        <w:t xml:space="preserve"> ministrijai </w:t>
      </w:r>
      <w:r w:rsidRPr="00E16A55">
        <w:rPr>
          <w:rFonts w:ascii="Times New Roman" w:hAnsi="Times New Roman"/>
          <w:lang w:val="lv-LV"/>
        </w:rPr>
        <w:t xml:space="preserve">pirkt </w:t>
      </w:r>
      <w:r w:rsidRPr="00E16A55">
        <w:rPr>
          <w:rFonts w:ascii="Times New Roman" w:hAnsi="Times New Roman"/>
          <w:szCs w:val="28"/>
          <w:lang w:val="lv-LV"/>
        </w:rPr>
        <w:t xml:space="preserve">nekustamo īpašumu </w:t>
      </w:r>
      <w:r>
        <w:rPr>
          <w:rFonts w:ascii="Times New Roman" w:hAnsi="Times New Roman"/>
          <w:szCs w:val="28"/>
          <w:lang w:val="lv-LV"/>
        </w:rPr>
        <w:t xml:space="preserve">“Zemes gabals Nr. 332F” </w:t>
      </w:r>
      <w:r w:rsidRPr="00E16A55">
        <w:rPr>
          <w:rFonts w:ascii="Times New Roman" w:hAnsi="Times New Roman"/>
          <w:szCs w:val="28"/>
          <w:lang w:val="lv-LV"/>
        </w:rPr>
        <w:t>(nekustamā īpašuma kadastra Nr.</w:t>
      </w:r>
      <w:r>
        <w:rPr>
          <w:rFonts w:ascii="Times New Roman" w:hAnsi="Times New Roman"/>
          <w:szCs w:val="28"/>
          <w:lang w:val="lv-LV"/>
        </w:rPr>
        <w:t> 8092 003 0099</w:t>
      </w:r>
      <w:r w:rsidRPr="00E16A55">
        <w:rPr>
          <w:rFonts w:ascii="Times New Roman" w:hAnsi="Times New Roman"/>
          <w:szCs w:val="28"/>
          <w:lang w:val="lv-LV"/>
        </w:rPr>
        <w:t>)</w:t>
      </w:r>
      <w:r>
        <w:rPr>
          <w:rFonts w:ascii="Times New Roman" w:hAnsi="Times New Roman"/>
          <w:szCs w:val="28"/>
          <w:lang w:val="lv-LV"/>
        </w:rPr>
        <w:t xml:space="preserve"> – zemes vienību</w:t>
      </w:r>
      <w:r w:rsidRPr="00E16A55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 xml:space="preserve">(zemes vienības kadastra apzīmējums 8092 003 0099) 2,5 ha </w:t>
      </w:r>
      <w:r w:rsidRPr="00E16A55">
        <w:rPr>
          <w:rFonts w:ascii="Times New Roman" w:hAnsi="Times New Roman"/>
          <w:szCs w:val="28"/>
          <w:lang w:val="lv-LV"/>
        </w:rPr>
        <w:t xml:space="preserve">platībā </w:t>
      </w:r>
      <w:r>
        <w:rPr>
          <w:rFonts w:ascii="Times New Roman" w:hAnsi="Times New Roman"/>
          <w:szCs w:val="28"/>
          <w:lang w:val="lv-LV"/>
        </w:rPr>
        <w:t xml:space="preserve">– Sējas novadā atbilstoši noteiktajam atlīdzības apmēram 23 313 </w:t>
      </w:r>
      <w:proofErr w:type="spellStart"/>
      <w:r w:rsidRPr="00D502DD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szCs w:val="28"/>
          <w:lang w:val="lv-LV"/>
        </w:rPr>
        <w:t xml:space="preserve">, tai skaitā nekustamā īpašuma tirgus vērtība – 1 352 </w:t>
      </w:r>
      <w:proofErr w:type="spellStart"/>
      <w:r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szCs w:val="28"/>
          <w:lang w:val="lv-LV"/>
        </w:rPr>
        <w:t xml:space="preserve"> un mežaudzes vērtība – 21 961 </w:t>
      </w:r>
      <w:proofErr w:type="spellStart"/>
      <w:r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i/>
          <w:szCs w:val="28"/>
          <w:lang w:val="lv-LV"/>
        </w:rPr>
        <w:t xml:space="preserve">. </w:t>
      </w:r>
    </w:p>
    <w:p w14:paraId="6EEC0D66" w14:textId="77777777" w:rsidR="009A23ED" w:rsidRDefault="009A23ED" w:rsidP="009A23ED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70CAF059" w14:textId="77777777" w:rsidR="009A23ED" w:rsidRPr="0091264D" w:rsidRDefault="009A23ED" w:rsidP="009A23ED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34736E8F" w14:textId="77777777"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Ministru prezident</w:t>
      </w:r>
      <w:r>
        <w:rPr>
          <w:rFonts w:ascii="Times New Roman" w:hAnsi="Times New Roman"/>
          <w:lang w:val="lv-LV"/>
        </w:rPr>
        <w:t>s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M.Kučinskis</w:t>
      </w:r>
    </w:p>
    <w:p w14:paraId="4B6530E6" w14:textId="77777777"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</w:p>
    <w:p w14:paraId="0411D64D" w14:textId="77777777"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</w:p>
    <w:p w14:paraId="3B570D48" w14:textId="77777777" w:rsidR="009A23ED" w:rsidRPr="0091264D" w:rsidRDefault="009A23ED" w:rsidP="009A23ED">
      <w:pPr>
        <w:widowControl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kancelejas direktors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proofErr w:type="spellStart"/>
      <w:r>
        <w:rPr>
          <w:rFonts w:ascii="Times New Roman" w:hAnsi="Times New Roman"/>
          <w:lang w:val="lv-LV"/>
        </w:rPr>
        <w:t>J.Citskovskis</w:t>
      </w:r>
      <w:proofErr w:type="spellEnd"/>
    </w:p>
    <w:p w14:paraId="15A55DAC" w14:textId="77777777" w:rsidR="009A23ED" w:rsidRPr="00F6650B" w:rsidRDefault="009A23ED" w:rsidP="009A23ED">
      <w:pPr>
        <w:rPr>
          <w:rFonts w:ascii="Times New Roman" w:hAnsi="Times New Roman"/>
          <w:szCs w:val="28"/>
          <w:lang w:val="lv-LV"/>
        </w:rPr>
      </w:pPr>
    </w:p>
    <w:p w14:paraId="04075326" w14:textId="77777777" w:rsidR="009A23ED" w:rsidRDefault="009A23ED" w:rsidP="009A23ED">
      <w:pPr>
        <w:rPr>
          <w:rFonts w:ascii="Times New Roman" w:hAnsi="Times New Roman"/>
          <w:szCs w:val="28"/>
          <w:lang w:val="lv-LV"/>
        </w:rPr>
      </w:pPr>
    </w:p>
    <w:p w14:paraId="280D8D1B" w14:textId="77777777" w:rsidR="00A61B66" w:rsidRDefault="00A61B66" w:rsidP="009A23ED">
      <w:pPr>
        <w:rPr>
          <w:rFonts w:ascii="Times New Roman" w:hAnsi="Times New Roman"/>
          <w:sz w:val="22"/>
          <w:szCs w:val="22"/>
          <w:lang w:val="lv-LV"/>
        </w:rPr>
      </w:pPr>
    </w:p>
    <w:p w14:paraId="2AEB1668" w14:textId="77777777" w:rsidR="009A23ED" w:rsidRDefault="009A23ED" w:rsidP="009A23ED">
      <w:pPr>
        <w:rPr>
          <w:rFonts w:ascii="Times New Roman" w:hAnsi="Times New Roman"/>
          <w:sz w:val="22"/>
          <w:szCs w:val="22"/>
          <w:lang w:val="lv-LV"/>
        </w:rPr>
      </w:pPr>
    </w:p>
    <w:p w14:paraId="17C76635" w14:textId="7A5A7520" w:rsidR="00530632" w:rsidRDefault="00530632" w:rsidP="00530632">
      <w:pPr>
        <w:rPr>
          <w:rFonts w:ascii="Times New Roman" w:hAnsi="Times New Roman"/>
          <w:sz w:val="24"/>
          <w:szCs w:val="24"/>
          <w:lang w:val="lv-LV"/>
        </w:rPr>
      </w:pPr>
    </w:p>
    <w:p w14:paraId="7B4C578A" w14:textId="77777777" w:rsidR="00F0653B" w:rsidRDefault="00F0653B" w:rsidP="00530632">
      <w:pPr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14:paraId="57A8AB3C" w14:textId="77777777" w:rsidR="0024024F" w:rsidRDefault="0024024F" w:rsidP="00530632">
      <w:pPr>
        <w:rPr>
          <w:rFonts w:ascii="Times New Roman" w:hAnsi="Times New Roman"/>
          <w:sz w:val="24"/>
          <w:szCs w:val="24"/>
          <w:lang w:val="lv-LV"/>
        </w:rPr>
      </w:pPr>
    </w:p>
    <w:p w14:paraId="7CBE0E89" w14:textId="77777777" w:rsidR="0024024F" w:rsidRDefault="0024024F" w:rsidP="00530632">
      <w:pPr>
        <w:rPr>
          <w:rFonts w:ascii="Times New Roman" w:hAnsi="Times New Roman"/>
          <w:sz w:val="24"/>
          <w:szCs w:val="24"/>
          <w:lang w:val="lv-LV"/>
        </w:rPr>
      </w:pPr>
    </w:p>
    <w:p w14:paraId="224093A2" w14:textId="77777777" w:rsidR="00530632" w:rsidRPr="00A61B66" w:rsidRDefault="00530632" w:rsidP="00530632">
      <w:pPr>
        <w:tabs>
          <w:tab w:val="left" w:pos="7020"/>
        </w:tabs>
        <w:jc w:val="both"/>
        <w:rPr>
          <w:rFonts w:ascii="Times New Roman" w:hAnsi="Times New Roman"/>
          <w:sz w:val="20"/>
        </w:rPr>
      </w:pPr>
      <w:r w:rsidRPr="00A61B66">
        <w:rPr>
          <w:rFonts w:ascii="Times New Roman" w:hAnsi="Times New Roman"/>
          <w:sz w:val="20"/>
        </w:rPr>
        <w:t xml:space="preserve">Dace </w:t>
      </w:r>
      <w:proofErr w:type="spellStart"/>
      <w:r w:rsidRPr="00A61B66">
        <w:rPr>
          <w:rFonts w:ascii="Times New Roman" w:hAnsi="Times New Roman"/>
          <w:sz w:val="20"/>
        </w:rPr>
        <w:t>Priedīte</w:t>
      </w:r>
      <w:proofErr w:type="spellEnd"/>
      <w:r w:rsidRPr="00A61B66">
        <w:rPr>
          <w:rFonts w:ascii="Times New Roman" w:hAnsi="Times New Roman"/>
          <w:sz w:val="20"/>
        </w:rPr>
        <w:t>, 67300279</w:t>
      </w:r>
    </w:p>
    <w:p w14:paraId="226C7D0E" w14:textId="77777777" w:rsidR="00530632" w:rsidRPr="00A61B66" w:rsidRDefault="00530632" w:rsidP="00530632">
      <w:pPr>
        <w:tabs>
          <w:tab w:val="left" w:pos="7020"/>
        </w:tabs>
        <w:jc w:val="both"/>
        <w:rPr>
          <w:rFonts w:ascii="Times New Roman" w:hAnsi="Times New Roman"/>
          <w:sz w:val="20"/>
        </w:rPr>
      </w:pPr>
      <w:r w:rsidRPr="00A61B66">
        <w:rPr>
          <w:rFonts w:ascii="Times New Roman" w:hAnsi="Times New Roman"/>
          <w:sz w:val="20"/>
        </w:rPr>
        <w:t>Dace.Priedite@vamoic.gov.lv</w:t>
      </w:r>
    </w:p>
    <w:p w14:paraId="37063556" w14:textId="77777777" w:rsidR="00530632" w:rsidRPr="00A61B66" w:rsidRDefault="00530632" w:rsidP="00530632">
      <w:pPr>
        <w:rPr>
          <w:rFonts w:ascii="Times New Roman" w:eastAsiaTheme="minorHAnsi" w:hAnsi="Times New Roman"/>
          <w:sz w:val="20"/>
          <w:lang w:eastAsia="en-US"/>
        </w:rPr>
      </w:pPr>
    </w:p>
    <w:p w14:paraId="04390760" w14:textId="77777777" w:rsidR="00A61B66" w:rsidRPr="00A61B66" w:rsidRDefault="00A61B66" w:rsidP="00A61B66">
      <w:pPr>
        <w:tabs>
          <w:tab w:val="left" w:pos="7020"/>
        </w:tabs>
        <w:rPr>
          <w:rFonts w:ascii="Times New Roman" w:hAnsi="Times New Roman"/>
          <w:sz w:val="20"/>
        </w:rPr>
      </w:pPr>
      <w:r w:rsidRPr="00A61B66">
        <w:rPr>
          <w:rFonts w:ascii="Times New Roman" w:hAnsi="Times New Roman"/>
          <w:sz w:val="20"/>
        </w:rPr>
        <w:t>Edgars Rubenis, 67335156</w:t>
      </w:r>
    </w:p>
    <w:p w14:paraId="1ADCAD44" w14:textId="77777777" w:rsidR="00482305" w:rsidRPr="00A61B66" w:rsidRDefault="00A61B66" w:rsidP="00A61B66">
      <w:pPr>
        <w:tabs>
          <w:tab w:val="left" w:pos="7020"/>
        </w:tabs>
      </w:pPr>
      <w:r w:rsidRPr="00A61B66">
        <w:rPr>
          <w:rFonts w:ascii="Times New Roman" w:hAnsi="Times New Roman"/>
          <w:sz w:val="20"/>
        </w:rPr>
        <w:t>edgars.rubenis@mod.gov.lv</w:t>
      </w:r>
    </w:p>
    <w:sectPr w:rsidR="00482305" w:rsidRPr="00A61B66" w:rsidSect="00A27722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2690" w14:textId="77777777" w:rsidR="009A23ED" w:rsidRDefault="009A23ED" w:rsidP="009A23ED">
      <w:r>
        <w:separator/>
      </w:r>
    </w:p>
  </w:endnote>
  <w:endnote w:type="continuationSeparator" w:id="0">
    <w:p w14:paraId="0ACF696E" w14:textId="77777777" w:rsidR="009A23ED" w:rsidRDefault="009A23ED" w:rsidP="009A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6E334" w14:textId="77777777" w:rsidR="00F6650B" w:rsidRDefault="009A23ED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14:paraId="3E772805" w14:textId="77777777" w:rsidR="00F6650B" w:rsidRPr="00F53076" w:rsidRDefault="009A23ED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14:paraId="7C471178" w14:textId="77777777" w:rsidR="00F6650B" w:rsidRPr="00E77F92" w:rsidRDefault="00F0653B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A98C" w14:textId="77777777" w:rsidR="00F6650B" w:rsidRPr="001B7E81" w:rsidRDefault="009A23ED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523545">
      <w:rPr>
        <w:rFonts w:ascii="Times New Roman" w:hAnsi="Times New Roman"/>
        <w:sz w:val="20"/>
      </w:rPr>
      <w:t>1109</w:t>
    </w:r>
    <w:r>
      <w:rPr>
        <w:rFonts w:ascii="Times New Roman" w:hAnsi="Times New Roman"/>
        <w:sz w:val="20"/>
      </w:rPr>
      <w:t xml:space="preserve">2017_Zemes </w:t>
    </w:r>
    <w:proofErr w:type="spellStart"/>
    <w:r>
      <w:rPr>
        <w:rFonts w:ascii="Times New Roman" w:hAnsi="Times New Roman"/>
        <w:sz w:val="20"/>
      </w:rPr>
      <w:t>gabals</w:t>
    </w:r>
    <w:proofErr w:type="spellEnd"/>
    <w:r>
      <w:rPr>
        <w:rFonts w:ascii="Times New Roman" w:hAnsi="Times New Roman"/>
        <w:sz w:val="20"/>
      </w:rPr>
      <w:t xml:space="preserve"> Nr.332F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50EB4" w14:textId="77777777" w:rsidR="009A23ED" w:rsidRDefault="009A23ED" w:rsidP="009A23ED">
      <w:r>
        <w:separator/>
      </w:r>
    </w:p>
  </w:footnote>
  <w:footnote w:type="continuationSeparator" w:id="0">
    <w:p w14:paraId="545909A7" w14:textId="77777777" w:rsidR="009A23ED" w:rsidRDefault="009A23ED" w:rsidP="009A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B392" w14:textId="77777777" w:rsidR="00F6650B" w:rsidRDefault="009A23ED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DB2BE" w14:textId="77777777" w:rsidR="00F6650B" w:rsidRDefault="00F06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559F" w14:textId="77777777" w:rsidR="00F6650B" w:rsidRDefault="009A23ED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4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658409" w14:textId="77777777" w:rsidR="00F6650B" w:rsidRDefault="00F06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ED"/>
    <w:rsid w:val="00002445"/>
    <w:rsid w:val="0024024F"/>
    <w:rsid w:val="00482305"/>
    <w:rsid w:val="00523545"/>
    <w:rsid w:val="00530632"/>
    <w:rsid w:val="009A23ED"/>
    <w:rsid w:val="00A61B66"/>
    <w:rsid w:val="00F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A255F07"/>
  <w15:chartTrackingRefBased/>
  <w15:docId w15:val="{BF306496-6EB7-4E36-9E71-01157CEF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ED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2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23ED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9A2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3ED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9A23ED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9A23ED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9A23ED"/>
  </w:style>
  <w:style w:type="paragraph" w:customStyle="1" w:styleId="naisf">
    <w:name w:val="naisf"/>
    <w:basedOn w:val="Normal"/>
    <w:rsid w:val="009A23E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45"/>
    <w:rPr>
      <w:rFonts w:ascii="Segoe UI" w:eastAsia="Times New Roman" w:hAnsi="Segoe UI" w:cs="Segoe UI"/>
      <w:sz w:val="18"/>
      <w:szCs w:val="18"/>
      <w:lang w:val="en-US" w:eastAsia="lv-LV"/>
    </w:rPr>
  </w:style>
  <w:style w:type="character" w:styleId="Hyperlink">
    <w:name w:val="Hyperlink"/>
    <w:basedOn w:val="DefaultParagraphFont"/>
    <w:uiPriority w:val="99"/>
    <w:semiHidden/>
    <w:unhideWhenUsed/>
    <w:rsid w:val="00530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"Zemes gabals Nr.332F" Sējas novadā, pirkšanu Ādažu poligona teritorijas paplašināšanai"</vt:lpstr>
    </vt:vector>
  </TitlesOfParts>
  <Company>VAMOIC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"Zemes gabals Nr.332F" Sējas novadā, pirkšanu Ādažu poligona teritorijas paplašināšanai"</dc:title>
  <dc:subject>MK rīkojuma projekta protokollēmums</dc:subject>
  <dc:creator>Dace Priedite</dc:creator>
  <cp:keywords/>
  <dc:description>67300279
Dace.Madzule@vamoic.gov.lv</dc:description>
  <cp:lastModifiedBy>Edgars Rubenis</cp:lastModifiedBy>
  <cp:revision>7</cp:revision>
  <cp:lastPrinted>2017-09-21T12:27:00Z</cp:lastPrinted>
  <dcterms:created xsi:type="dcterms:W3CDTF">2017-08-29T12:22:00Z</dcterms:created>
  <dcterms:modified xsi:type="dcterms:W3CDTF">2017-11-07T11:50:00Z</dcterms:modified>
</cp:coreProperties>
</file>