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F1" w:rsidRPr="00CD79F1" w:rsidRDefault="00CD79F1" w:rsidP="00CD79F1">
      <w:pPr>
        <w:pStyle w:val="Header"/>
        <w:tabs>
          <w:tab w:val="clear" w:pos="4320"/>
          <w:tab w:val="clear" w:pos="8640"/>
        </w:tabs>
        <w:jc w:val="right"/>
        <w:rPr>
          <w:i/>
          <w:u w:val="single"/>
          <w:lang w:val="lv-LV"/>
        </w:rPr>
      </w:pPr>
      <w:r w:rsidRPr="00CD79F1">
        <w:rPr>
          <w:i/>
          <w:u w:val="single"/>
          <w:lang w:val="lv-LV"/>
        </w:rPr>
        <w:t xml:space="preserve">Projekts </w:t>
      </w:r>
    </w:p>
    <w:p w:rsidR="00CD79F1" w:rsidRPr="00CD79F1" w:rsidRDefault="00CD79F1" w:rsidP="00CD79F1">
      <w:pPr>
        <w:pStyle w:val="Header"/>
        <w:tabs>
          <w:tab w:val="clear" w:pos="4320"/>
          <w:tab w:val="clear" w:pos="8640"/>
        </w:tabs>
        <w:rPr>
          <w:lang w:val="lv-LV"/>
        </w:rPr>
      </w:pPr>
    </w:p>
    <w:p w:rsidR="00CD79F1" w:rsidRPr="00CD79F1" w:rsidRDefault="00CD79F1" w:rsidP="00CD79F1">
      <w:pPr>
        <w:pStyle w:val="Header"/>
        <w:tabs>
          <w:tab w:val="clear" w:pos="4320"/>
          <w:tab w:val="clear" w:pos="8640"/>
        </w:tabs>
        <w:rPr>
          <w:lang w:val="lv-LV"/>
        </w:rPr>
      </w:pPr>
    </w:p>
    <w:p w:rsidR="00CD79F1" w:rsidRPr="00CD79F1" w:rsidRDefault="00CD79F1" w:rsidP="00CD79F1">
      <w:pPr>
        <w:pStyle w:val="Header"/>
        <w:tabs>
          <w:tab w:val="clear" w:pos="4320"/>
          <w:tab w:val="clear" w:pos="8640"/>
        </w:tabs>
        <w:rPr>
          <w:lang w:val="lv-LV"/>
        </w:rPr>
      </w:pPr>
      <w:r w:rsidRPr="00CD79F1">
        <w:rPr>
          <w:lang w:val="lv-LV"/>
        </w:rPr>
        <w:t>Rīgā</w:t>
      </w:r>
      <w:proofErr w:type="gramStart"/>
      <w:r w:rsidRPr="00CD79F1">
        <w:rPr>
          <w:lang w:val="lv-LV"/>
        </w:rPr>
        <w:t xml:space="preserve">                                                </w:t>
      </w:r>
      <w:r>
        <w:rPr>
          <w:lang w:val="lv-LV"/>
        </w:rPr>
        <w:t xml:space="preserve">                  </w:t>
      </w:r>
      <w:proofErr w:type="gramEnd"/>
      <w:r w:rsidRPr="00CD79F1">
        <w:rPr>
          <w:lang w:val="lv-LV"/>
        </w:rPr>
        <w:t xml:space="preserve">Nr.                        2017. gada      </w:t>
      </w:r>
      <w:r>
        <w:rPr>
          <w:lang w:val="lv-LV"/>
        </w:rPr>
        <w:t xml:space="preserve">   decembrī</w:t>
      </w:r>
    </w:p>
    <w:p w:rsidR="00232688" w:rsidRPr="00A84893" w:rsidRDefault="00A84893" w:rsidP="00F000FC">
      <w:pPr>
        <w:pStyle w:val="Header"/>
        <w:tabs>
          <w:tab w:val="clear" w:pos="4320"/>
          <w:tab w:val="clear" w:pos="8640"/>
        </w:tabs>
        <w:spacing w:before="120" w:after="120"/>
        <w:jc w:val="center"/>
        <w:rPr>
          <w:lang w:val="lv-LV"/>
        </w:rPr>
      </w:pPr>
      <w:r w:rsidRPr="00F000FC">
        <w:rPr>
          <w:lang w:val="lv-LV"/>
        </w:rPr>
        <w:t xml:space="preserve">. </w:t>
      </w:r>
      <w:r w:rsidRPr="00F000FC">
        <w:rPr>
          <w:b/>
          <w:lang w:val="lv-LV"/>
        </w:rPr>
        <w:t>§</w:t>
      </w:r>
    </w:p>
    <w:p w:rsidR="004F5321" w:rsidRDefault="004F5321" w:rsidP="000315FB">
      <w:pPr>
        <w:pStyle w:val="Title"/>
        <w:ind w:firstLine="0"/>
      </w:pPr>
      <w:r w:rsidRPr="004B3684">
        <w:t>Informatīvais ziņojums</w:t>
      </w:r>
    </w:p>
    <w:p w:rsidR="000315FB" w:rsidRPr="001050E8" w:rsidRDefault="004F5321" w:rsidP="000315FB">
      <w:pPr>
        <w:pStyle w:val="Title"/>
        <w:ind w:firstLine="0"/>
      </w:pPr>
      <w:r>
        <w:t>“</w:t>
      </w:r>
      <w:r w:rsidR="000315FB" w:rsidRPr="00A55BF6">
        <w:t xml:space="preserve">Par </w:t>
      </w:r>
      <w:r w:rsidR="000315FB">
        <w:t>Latvijas dalību Pasaule</w:t>
      </w:r>
      <w:r w:rsidR="00D67DEE">
        <w:t>s Tirdzniecības organizācijas 11</w:t>
      </w:r>
      <w:r w:rsidR="000315FB">
        <w:t>. Ministru konferencē 201</w:t>
      </w:r>
      <w:r w:rsidR="00D67DEE">
        <w:t>7. gada 10.–13</w:t>
      </w:r>
      <w:r w:rsidR="000315FB">
        <w:t xml:space="preserve">. decembrī </w:t>
      </w:r>
      <w:r w:rsidR="00D67DEE">
        <w:t>Buenosairesā</w:t>
      </w:r>
      <w:r w:rsidR="000315FB">
        <w:t xml:space="preserve"> (</w:t>
      </w:r>
      <w:r w:rsidR="00D67DEE">
        <w:t>Argentīna</w:t>
      </w:r>
      <w:r w:rsidR="000315FB">
        <w:t xml:space="preserve">) un ar to saistītajā </w:t>
      </w:r>
      <w:r w:rsidR="000315FB" w:rsidRPr="00A55BF6">
        <w:t>Eiropas Savienības Ārlietu padomes Kopējās tirdzniecības politikas jautājumos</w:t>
      </w:r>
      <w:r w:rsidR="00D67DEE">
        <w:t xml:space="preserve"> sanāksmē 10</w:t>
      </w:r>
      <w:r w:rsidR="000315FB">
        <w:t xml:space="preserve">. decembrī </w:t>
      </w:r>
      <w:r w:rsidR="00D67DEE">
        <w:t>Buenosairesā (Argentīna)</w:t>
      </w:r>
      <w:r>
        <w:t>”</w:t>
      </w:r>
    </w:p>
    <w:p w:rsidR="00273256" w:rsidRDefault="00273256" w:rsidP="00273256">
      <w:pPr>
        <w:pStyle w:val="NormalWeb"/>
        <w:spacing w:before="0" w:beforeAutospacing="0" w:after="0" w:afterAutospacing="0"/>
        <w:jc w:val="both"/>
        <w:rPr>
          <w:rFonts w:ascii="Times New Roman" w:hAnsi="Times New Roman"/>
          <w:b/>
          <w:bCs/>
          <w:sz w:val="26"/>
        </w:rPr>
      </w:pPr>
      <w:r>
        <w:rPr>
          <w:rFonts w:ascii="Times New Roman" w:hAnsi="Times New Roman"/>
          <w:b/>
          <w:bCs/>
          <w:sz w:val="26"/>
        </w:rPr>
        <w:t>TA- ___________________________________________________________________</w:t>
      </w:r>
    </w:p>
    <w:p w:rsidR="00273256" w:rsidRDefault="00273256" w:rsidP="00273256">
      <w:pPr>
        <w:pStyle w:val="NormalWeb"/>
        <w:spacing w:before="0" w:beforeAutospacing="0" w:after="0" w:afterAutospacing="0"/>
        <w:jc w:val="center"/>
        <w:rPr>
          <w:rFonts w:ascii="Times New Roman" w:hAnsi="Times New Roman"/>
          <w:sz w:val="26"/>
        </w:rPr>
      </w:pPr>
      <w:r w:rsidRPr="0081267E">
        <w:rPr>
          <w:rFonts w:ascii="Times New Roman" w:hAnsi="Times New Roman"/>
          <w:sz w:val="26"/>
        </w:rPr>
        <w:t>(</w:t>
      </w:r>
      <w:r>
        <w:rPr>
          <w:rFonts w:ascii="Times New Roman" w:hAnsi="Times New Roman"/>
          <w:sz w:val="26"/>
        </w:rPr>
        <w:t xml:space="preserve">     </w:t>
      </w:r>
      <w:r w:rsidRPr="0081267E">
        <w:rPr>
          <w:rFonts w:ascii="Times New Roman" w:hAnsi="Times New Roman"/>
          <w:sz w:val="26"/>
        </w:rPr>
        <w:t>)</w:t>
      </w:r>
    </w:p>
    <w:p w:rsidR="00D61AB8" w:rsidRDefault="00D61AB8" w:rsidP="00273256">
      <w:pPr>
        <w:pStyle w:val="NormalWeb"/>
        <w:spacing w:before="0" w:beforeAutospacing="0" w:after="0" w:afterAutospacing="0"/>
        <w:jc w:val="center"/>
        <w:rPr>
          <w:rFonts w:ascii="Times New Roman" w:hAnsi="Times New Roman"/>
          <w:sz w:val="26"/>
        </w:rPr>
      </w:pPr>
    </w:p>
    <w:p w:rsidR="00C7533A" w:rsidRDefault="00E45F3E" w:rsidP="00286B14">
      <w:pPr>
        <w:pStyle w:val="Title"/>
        <w:numPr>
          <w:ilvl w:val="0"/>
          <w:numId w:val="1"/>
        </w:numPr>
        <w:tabs>
          <w:tab w:val="left" w:pos="567"/>
        </w:tabs>
        <w:spacing w:before="80" w:after="80" w:line="240" w:lineRule="auto"/>
        <w:ind w:left="284" w:hanging="284"/>
        <w:jc w:val="both"/>
        <w:rPr>
          <w:rStyle w:val="apple-style-span"/>
          <w:b w:val="0"/>
          <w:color w:val="000000" w:themeColor="text1"/>
        </w:rPr>
      </w:pPr>
      <w:r w:rsidRPr="00DE488D">
        <w:rPr>
          <w:b w:val="0"/>
          <w:color w:val="000000" w:themeColor="text1"/>
        </w:rPr>
        <w:t>Pieņemt zināšanai informatīvo ziņojumu</w:t>
      </w:r>
      <w:r w:rsidR="005A0FD0" w:rsidRPr="00DE488D">
        <w:rPr>
          <w:b w:val="0"/>
          <w:color w:val="000000" w:themeColor="text1"/>
        </w:rPr>
        <w:t xml:space="preserve"> </w:t>
      </w:r>
      <w:r w:rsidR="00C7533A" w:rsidRPr="00DE488D">
        <w:rPr>
          <w:b w:val="0"/>
          <w:color w:val="000000" w:themeColor="text1"/>
        </w:rPr>
        <w:t>“</w:t>
      </w:r>
      <w:r w:rsidR="00D67DEE" w:rsidRPr="00D67DEE">
        <w:rPr>
          <w:b w:val="0"/>
        </w:rPr>
        <w:t>Par Latvijas dalību Pasaules Tirdzniecības organizācijas 11. Ministru konferencē 2017. gada 10.–13. decembrī Buenosairesā (Argentīna) un ar to saistītajā Eiropas Savienības Ārlietu padomes Kopējās tirdzniecības politikas jautājumos sanāksmē 10. decembrī Buenosairesā (Argentīna)</w:t>
      </w:r>
      <w:r w:rsidR="00C7533A" w:rsidRPr="00DE488D">
        <w:rPr>
          <w:rStyle w:val="apple-style-span"/>
          <w:b w:val="0"/>
          <w:color w:val="000000" w:themeColor="text1"/>
        </w:rPr>
        <w:t>”;</w:t>
      </w:r>
    </w:p>
    <w:p w:rsidR="00C7533A" w:rsidRDefault="005336DA" w:rsidP="00286B14">
      <w:pPr>
        <w:pStyle w:val="Title"/>
        <w:numPr>
          <w:ilvl w:val="0"/>
          <w:numId w:val="1"/>
        </w:numPr>
        <w:tabs>
          <w:tab w:val="left" w:pos="567"/>
        </w:tabs>
        <w:spacing w:before="80" w:after="80" w:line="240" w:lineRule="auto"/>
        <w:ind w:left="284" w:hanging="284"/>
        <w:jc w:val="both"/>
        <w:rPr>
          <w:b w:val="0"/>
          <w:color w:val="000000" w:themeColor="text1"/>
        </w:rPr>
      </w:pPr>
      <w:r w:rsidRPr="00DE488D">
        <w:rPr>
          <w:b w:val="0"/>
          <w:color w:val="000000" w:themeColor="text1"/>
        </w:rPr>
        <w:t>Apstiprināt Latvijas Republikas nacionālo pozīciju Nr.</w:t>
      </w:r>
      <w:r w:rsidR="00FF44F2" w:rsidRPr="00DE488D">
        <w:rPr>
          <w:b w:val="0"/>
          <w:color w:val="000000" w:themeColor="text1"/>
        </w:rPr>
        <w:t>1</w:t>
      </w:r>
      <w:r w:rsidRPr="00DE488D">
        <w:rPr>
          <w:b w:val="0"/>
          <w:color w:val="000000" w:themeColor="text1"/>
        </w:rPr>
        <w:t xml:space="preserve"> </w:t>
      </w:r>
      <w:r w:rsidR="00C7533A" w:rsidRPr="00DE488D">
        <w:rPr>
          <w:b w:val="0"/>
          <w:color w:val="000000" w:themeColor="text1"/>
        </w:rPr>
        <w:t>“</w:t>
      </w:r>
      <w:r w:rsidR="00FF44F2" w:rsidRPr="00DE488D">
        <w:rPr>
          <w:b w:val="0"/>
          <w:color w:val="000000" w:themeColor="text1"/>
        </w:rPr>
        <w:t>Par Pasaules Tirdzniecības</w:t>
      </w:r>
      <w:r w:rsidR="00D67DEE">
        <w:rPr>
          <w:b w:val="0"/>
          <w:color w:val="000000" w:themeColor="text1"/>
        </w:rPr>
        <w:t xml:space="preserve"> organizācijas 11</w:t>
      </w:r>
      <w:r w:rsidR="00FF44F2" w:rsidRPr="00DE488D">
        <w:rPr>
          <w:b w:val="0"/>
          <w:color w:val="000000" w:themeColor="text1"/>
        </w:rPr>
        <w:t>. Ministru konferenci un turpmākajām daudzpusējām tirdzniecības sarunām</w:t>
      </w:r>
      <w:r w:rsidR="005040F8" w:rsidRPr="00DE488D">
        <w:rPr>
          <w:b w:val="0"/>
          <w:color w:val="000000" w:themeColor="text1"/>
        </w:rPr>
        <w:t>”</w:t>
      </w:r>
      <w:r w:rsidR="00D67DEE">
        <w:rPr>
          <w:b w:val="0"/>
          <w:color w:val="000000" w:themeColor="text1"/>
        </w:rPr>
        <w:t>;</w:t>
      </w:r>
      <w:r w:rsidR="00FF44F2" w:rsidRPr="00DE488D">
        <w:rPr>
          <w:b w:val="0"/>
          <w:color w:val="000000" w:themeColor="text1"/>
        </w:rPr>
        <w:t xml:space="preserve"> </w:t>
      </w:r>
    </w:p>
    <w:p w:rsidR="00952A17" w:rsidRPr="005D7C50" w:rsidRDefault="0024313F" w:rsidP="00286B14">
      <w:pPr>
        <w:pStyle w:val="ListParagraph"/>
        <w:numPr>
          <w:ilvl w:val="0"/>
          <w:numId w:val="1"/>
        </w:numPr>
        <w:tabs>
          <w:tab w:val="left" w:pos="-5529"/>
          <w:tab w:val="left" w:pos="-2268"/>
          <w:tab w:val="left" w:pos="567"/>
        </w:tabs>
        <w:spacing w:before="80" w:after="80"/>
        <w:ind w:left="284" w:hanging="284"/>
        <w:contextualSpacing w:val="0"/>
        <w:jc w:val="both"/>
        <w:rPr>
          <w:color w:val="000000" w:themeColor="text1"/>
        </w:rPr>
      </w:pPr>
      <w:r w:rsidRPr="00DE488D">
        <w:rPr>
          <w:bCs/>
          <w:color w:val="000000" w:themeColor="text1"/>
        </w:rPr>
        <w:t>Ā</w:t>
      </w:r>
      <w:r w:rsidR="00947D7B" w:rsidRPr="00DE488D">
        <w:rPr>
          <w:bCs/>
          <w:color w:val="000000" w:themeColor="text1"/>
        </w:rPr>
        <w:t xml:space="preserve">rlietu </w:t>
      </w:r>
      <w:r w:rsidR="00714B12" w:rsidRPr="00DE488D">
        <w:rPr>
          <w:bCs/>
          <w:color w:val="000000" w:themeColor="text1"/>
        </w:rPr>
        <w:t>ministram</w:t>
      </w:r>
      <w:r w:rsidR="00F52447" w:rsidRPr="00DE488D">
        <w:rPr>
          <w:bCs/>
          <w:color w:val="000000" w:themeColor="text1"/>
        </w:rPr>
        <w:t xml:space="preserve"> </w:t>
      </w:r>
      <w:r w:rsidR="00195B02" w:rsidRPr="00DE488D">
        <w:rPr>
          <w:color w:val="000000" w:themeColor="text1"/>
        </w:rPr>
        <w:t>p</w:t>
      </w:r>
      <w:r w:rsidR="00714B12" w:rsidRPr="00DE488D">
        <w:rPr>
          <w:color w:val="000000" w:themeColor="text1"/>
        </w:rPr>
        <w:t xml:space="preserve">ārstāvēt </w:t>
      </w:r>
      <w:r w:rsidR="00D67DEE">
        <w:rPr>
          <w:color w:val="000000" w:themeColor="text1"/>
        </w:rPr>
        <w:t xml:space="preserve">Latvijas Republiku </w:t>
      </w:r>
      <w:r w:rsidR="00952A17" w:rsidRPr="00DE488D">
        <w:rPr>
          <w:color w:val="000000" w:themeColor="text1"/>
        </w:rPr>
        <w:t>Pasaule</w:t>
      </w:r>
      <w:r w:rsidR="00952A17">
        <w:rPr>
          <w:color w:val="000000" w:themeColor="text1"/>
        </w:rPr>
        <w:t>s Tirdzniecības organizācijas 11.</w:t>
      </w:r>
      <w:r w:rsidR="008B1CA8">
        <w:rPr>
          <w:color w:val="000000" w:themeColor="text1"/>
        </w:rPr>
        <w:t> </w:t>
      </w:r>
      <w:r w:rsidR="00952A17">
        <w:rPr>
          <w:color w:val="000000" w:themeColor="text1"/>
        </w:rPr>
        <w:t xml:space="preserve">Ministru konferencē </w:t>
      </w:r>
      <w:r w:rsidR="00952A17">
        <w:t xml:space="preserve">Buenosairesā </w:t>
      </w:r>
      <w:r w:rsidR="005D7C50">
        <w:t>(Argentīna) un ar to saistītajā</w:t>
      </w:r>
      <w:r w:rsidR="00952A17">
        <w:t xml:space="preserve"> </w:t>
      </w:r>
      <w:r w:rsidR="00952A17" w:rsidRPr="00A55BF6">
        <w:t>Eiropas Savienības Ārlietu padomes Kopējās tirdzniecības politikas jautājumos</w:t>
      </w:r>
      <w:r w:rsidR="005D7C50">
        <w:t xml:space="preserve"> sanāksmē</w:t>
      </w:r>
      <w:r w:rsidR="00952A17">
        <w:t xml:space="preserve"> Buenosairesā (Argentīna);</w:t>
      </w:r>
    </w:p>
    <w:p w:rsidR="005D7C50" w:rsidRPr="00CD79F1" w:rsidRDefault="005D7C50" w:rsidP="005D7C50">
      <w:pPr>
        <w:pStyle w:val="ListParagraph"/>
        <w:numPr>
          <w:ilvl w:val="0"/>
          <w:numId w:val="1"/>
        </w:numPr>
        <w:tabs>
          <w:tab w:val="left" w:pos="567"/>
        </w:tabs>
        <w:ind w:left="284" w:hanging="284"/>
        <w:jc w:val="both"/>
        <w:rPr>
          <w:color w:val="000000" w:themeColor="text1"/>
          <w:lang w:eastAsia="lv-LV"/>
        </w:rPr>
      </w:pPr>
      <w:r w:rsidRPr="00CD79F1">
        <w:rPr>
          <w:color w:val="000000" w:themeColor="text1"/>
        </w:rPr>
        <w:t xml:space="preserve">Pilnvarot vēstnieku – pastāvīgo pārstāvi Pasaules Tirdzniecības organizācijā Mārtiņu </w:t>
      </w:r>
      <w:r w:rsidR="000811CC" w:rsidRPr="00CD79F1">
        <w:rPr>
          <w:color w:val="000000" w:themeColor="text1"/>
        </w:rPr>
        <w:t>Kreitus</w:t>
      </w:r>
      <w:r w:rsidR="00CD79F1" w:rsidRPr="00CD79F1">
        <w:rPr>
          <w:color w:val="000000" w:themeColor="text1"/>
        </w:rPr>
        <w:t xml:space="preserve">u pārstāvēt Latvijas Republikas valdību Pasaules Tirdzniecības organizācijas 11. Ministru konferencē no </w:t>
      </w:r>
      <w:r w:rsidR="00CF0A17" w:rsidRPr="00CD79F1">
        <w:rPr>
          <w:color w:val="000000" w:themeColor="text1"/>
        </w:rPr>
        <w:t xml:space="preserve">2017. gada 12. decembra līdz 13. decembrim </w:t>
      </w:r>
      <w:r w:rsidRPr="00CD79F1">
        <w:rPr>
          <w:color w:val="000000" w:themeColor="text1"/>
        </w:rPr>
        <w:t>ar pilnām tiesībām veikt Marakešas līgumā par Pasaules Tirdzniecības organizācijas izveidošanu paredzētās funkcijas</w:t>
      </w:r>
      <w:r w:rsidRPr="00CD79F1">
        <w:rPr>
          <w:rFonts w:ascii="Arial" w:hAnsi="Arial" w:cs="Arial"/>
          <w:color w:val="000000" w:themeColor="text1"/>
        </w:rPr>
        <w:t xml:space="preserve"> </w:t>
      </w:r>
      <w:r w:rsidRPr="00CD79F1">
        <w:rPr>
          <w:color w:val="000000" w:themeColor="text1"/>
        </w:rPr>
        <w:t>atbilstoši Ministru konferences sesiju procedūru noteikumu 9. </w:t>
      </w:r>
      <w:r w:rsidR="00AE50C9" w:rsidRPr="00CD79F1">
        <w:rPr>
          <w:color w:val="000000" w:themeColor="text1"/>
        </w:rPr>
        <w:t>p</w:t>
      </w:r>
      <w:r w:rsidRPr="00CD79F1">
        <w:rPr>
          <w:color w:val="000000" w:themeColor="text1"/>
        </w:rPr>
        <w:t>unktam</w:t>
      </w:r>
      <w:r w:rsidR="00AE50C9" w:rsidRPr="00CD79F1">
        <w:rPr>
          <w:color w:val="000000" w:themeColor="text1"/>
        </w:rPr>
        <w:t xml:space="preserve">, </w:t>
      </w:r>
      <w:r w:rsidR="00CF0A17" w:rsidRPr="00CD79F1">
        <w:rPr>
          <w:color w:val="000000" w:themeColor="text1"/>
        </w:rPr>
        <w:t>kā arī</w:t>
      </w:r>
      <w:r w:rsidR="00AE50C9" w:rsidRPr="00CD79F1">
        <w:rPr>
          <w:color w:val="000000" w:themeColor="text1"/>
        </w:rPr>
        <w:t xml:space="preserve"> </w:t>
      </w:r>
      <w:r w:rsidR="00AE50C9">
        <w:t xml:space="preserve">ar to saistītajā </w:t>
      </w:r>
      <w:r w:rsidR="00AE50C9" w:rsidRPr="00A55BF6">
        <w:t>Eiropas Savienības Ārlietu padomes Kopējās tirdzniecības politikas jautājumos</w:t>
      </w:r>
      <w:r w:rsidR="00AE50C9">
        <w:t xml:space="preserve"> sanāksmē Buenosairesā (Argentīna)</w:t>
      </w:r>
      <w:r w:rsidRPr="00CD79F1">
        <w:rPr>
          <w:color w:val="000000" w:themeColor="text1"/>
        </w:rPr>
        <w:t>.</w:t>
      </w:r>
    </w:p>
    <w:p w:rsidR="0090041B" w:rsidRDefault="0090041B" w:rsidP="004F5321">
      <w:pPr>
        <w:rPr>
          <w:bCs/>
        </w:rPr>
      </w:pPr>
    </w:p>
    <w:p w:rsidR="00F90D38" w:rsidRPr="004F5321" w:rsidRDefault="00F90D38" w:rsidP="004F5321">
      <w:pPr>
        <w:rPr>
          <w:bCs/>
        </w:rPr>
      </w:pPr>
    </w:p>
    <w:p w:rsidR="001A733C" w:rsidRPr="004F5321" w:rsidRDefault="001A733C" w:rsidP="004F5321">
      <w:pPr>
        <w:widowControl w:val="0"/>
      </w:pPr>
      <w:r w:rsidRPr="004F5321">
        <w:t>Mini</w:t>
      </w:r>
      <w:r w:rsidR="00B4692F">
        <w:t>stru prezidents</w:t>
      </w:r>
      <w:r w:rsidRPr="004F5321">
        <w:tab/>
      </w:r>
      <w:r w:rsidRPr="004F5321">
        <w:tab/>
      </w:r>
      <w:r w:rsidRPr="004F5321">
        <w:tab/>
      </w:r>
      <w:r w:rsidRPr="004F5321">
        <w:tab/>
      </w:r>
      <w:r w:rsidRPr="004F5321">
        <w:tab/>
      </w:r>
      <w:r w:rsidRPr="004F5321">
        <w:tab/>
      </w:r>
      <w:r w:rsidRPr="004F5321">
        <w:tab/>
      </w:r>
      <w:r w:rsidR="00425CCC" w:rsidRPr="004F5321">
        <w:tab/>
      </w:r>
      <w:r w:rsidR="00B4692F">
        <w:t>M</w:t>
      </w:r>
      <w:r w:rsidRPr="004F5321">
        <w:t xml:space="preserve">. </w:t>
      </w:r>
      <w:r w:rsidR="00B4692F">
        <w:t>Kučinskis</w:t>
      </w:r>
    </w:p>
    <w:p w:rsidR="00425CCC" w:rsidRPr="004F5321" w:rsidRDefault="00425CCC" w:rsidP="004F5321">
      <w:pPr>
        <w:widowControl w:val="0"/>
      </w:pPr>
    </w:p>
    <w:p w:rsidR="001A733C" w:rsidRPr="004F5321" w:rsidRDefault="005B7D97" w:rsidP="004F5321">
      <w:r>
        <w:t>Valsts kancelejas direktor</w:t>
      </w:r>
      <w:r w:rsidR="007E531D" w:rsidRPr="004F5321">
        <w:t>s</w:t>
      </w:r>
      <w:r w:rsidR="001A733C" w:rsidRPr="004F5321">
        <w:tab/>
      </w:r>
      <w:r w:rsidR="001A733C" w:rsidRPr="004F5321">
        <w:tab/>
      </w:r>
      <w:r w:rsidR="001A733C" w:rsidRPr="004F5321">
        <w:tab/>
      </w:r>
      <w:r w:rsidR="001A733C" w:rsidRPr="004F5321">
        <w:tab/>
      </w:r>
      <w:r w:rsidR="001A733C" w:rsidRPr="004F5321">
        <w:tab/>
      </w:r>
      <w:r w:rsidR="001A733C" w:rsidRPr="004F5321">
        <w:tab/>
      </w:r>
      <w:r w:rsidR="004F5321">
        <w:tab/>
      </w:r>
      <w:r w:rsidR="004612B9">
        <w:t>J</w:t>
      </w:r>
      <w:r w:rsidR="001A733C" w:rsidRPr="004F5321">
        <w:t xml:space="preserve">. </w:t>
      </w:r>
      <w:proofErr w:type="spellStart"/>
      <w:r w:rsidR="004612B9">
        <w:t>Citskovskis</w:t>
      </w:r>
      <w:proofErr w:type="spellEnd"/>
    </w:p>
    <w:p w:rsidR="001A733C" w:rsidRPr="004F5321" w:rsidRDefault="001A733C" w:rsidP="004F5321"/>
    <w:p w:rsidR="001A733C" w:rsidRPr="004F5321" w:rsidRDefault="001A733C" w:rsidP="004F5321">
      <w:r w:rsidRPr="004F5321">
        <w:t xml:space="preserve">Iesniedzējs: </w:t>
      </w:r>
      <w:r w:rsidR="00EF2C09">
        <w:rPr>
          <w:rFonts w:eastAsia="Arial"/>
          <w:kern w:val="1"/>
        </w:rPr>
        <w:t>ā</w:t>
      </w:r>
      <w:r w:rsidR="00271DE0">
        <w:rPr>
          <w:rFonts w:eastAsia="Arial"/>
          <w:kern w:val="1"/>
        </w:rPr>
        <w:t>rlietu ministra vietā – iekšlietu ministrs</w:t>
      </w:r>
      <w:r w:rsidR="00271DE0">
        <w:tab/>
      </w:r>
      <w:r w:rsidR="0055433A" w:rsidRPr="004F5321">
        <w:tab/>
      </w:r>
      <w:r w:rsidR="0055433A" w:rsidRPr="004F5321">
        <w:tab/>
      </w:r>
      <w:r w:rsidR="00D337A8">
        <w:t>R</w:t>
      </w:r>
      <w:r w:rsidR="0055433A" w:rsidRPr="004F5321">
        <w:t>.</w:t>
      </w:r>
      <w:r w:rsidR="004612B9">
        <w:t xml:space="preserve"> </w:t>
      </w:r>
      <w:r w:rsidR="00D337A8">
        <w:t>Kozlovskis</w:t>
      </w:r>
    </w:p>
    <w:p w:rsidR="001A733C" w:rsidRDefault="001A733C" w:rsidP="001A733C">
      <w:pPr>
        <w:rPr>
          <w:sz w:val="26"/>
          <w:szCs w:val="20"/>
        </w:rPr>
      </w:pPr>
    </w:p>
    <w:p w:rsidR="001A733C" w:rsidRPr="004A2B77" w:rsidRDefault="00D707C7" w:rsidP="001A733C">
      <w:r w:rsidRPr="004A2B77">
        <w:t>Vīza: valsts sekretārs</w:t>
      </w:r>
      <w:r w:rsidR="001A733C" w:rsidRPr="004A2B77">
        <w:tab/>
      </w:r>
      <w:r w:rsidR="001A733C" w:rsidRPr="004A2B77">
        <w:tab/>
      </w:r>
      <w:r w:rsidR="001A733C" w:rsidRPr="004A2B77">
        <w:tab/>
      </w:r>
      <w:r w:rsidR="001A733C" w:rsidRPr="004A2B77">
        <w:tab/>
      </w:r>
      <w:r w:rsidR="001A733C" w:rsidRPr="004A2B77">
        <w:tab/>
      </w:r>
      <w:r w:rsidR="001A733C" w:rsidRPr="004A2B77">
        <w:tab/>
      </w:r>
      <w:r w:rsidR="001A733C" w:rsidRPr="004A2B77">
        <w:tab/>
      </w:r>
      <w:r w:rsidR="004A2B77">
        <w:tab/>
      </w:r>
      <w:r w:rsidRPr="004A2B77">
        <w:t>A.</w:t>
      </w:r>
      <w:r w:rsidR="007E6FF4">
        <w:t xml:space="preserve"> </w:t>
      </w:r>
      <w:bookmarkStart w:id="0" w:name="_GoBack"/>
      <w:bookmarkEnd w:id="0"/>
      <w:r w:rsidRPr="004A2B77">
        <w:t>Pildegovičs</w:t>
      </w:r>
    </w:p>
    <w:p w:rsidR="001A733C" w:rsidRDefault="001A733C" w:rsidP="001A733C">
      <w:pPr>
        <w:rPr>
          <w:sz w:val="18"/>
          <w:szCs w:val="18"/>
        </w:rPr>
      </w:pPr>
    </w:p>
    <w:p w:rsidR="004612B9" w:rsidRDefault="004612B9" w:rsidP="004612B9">
      <w:pPr>
        <w:tabs>
          <w:tab w:val="left" w:pos="6804"/>
        </w:tabs>
        <w:ind w:right="62"/>
        <w:jc w:val="both"/>
        <w:rPr>
          <w:sz w:val="20"/>
          <w:szCs w:val="20"/>
        </w:rPr>
      </w:pPr>
    </w:p>
    <w:p w:rsidR="004612B9" w:rsidRPr="00D572D2" w:rsidRDefault="004612B9" w:rsidP="004612B9">
      <w:pPr>
        <w:tabs>
          <w:tab w:val="left" w:pos="6804"/>
        </w:tabs>
        <w:ind w:right="62"/>
        <w:jc w:val="both"/>
        <w:rPr>
          <w:sz w:val="20"/>
          <w:szCs w:val="20"/>
        </w:rPr>
      </w:pPr>
      <w:r w:rsidRPr="00D572D2">
        <w:rPr>
          <w:sz w:val="20"/>
          <w:szCs w:val="20"/>
        </w:rPr>
        <w:t>M</w:t>
      </w:r>
      <w:r>
        <w:rPr>
          <w:sz w:val="20"/>
          <w:szCs w:val="20"/>
        </w:rPr>
        <w:t>. </w:t>
      </w:r>
      <w:proofErr w:type="spellStart"/>
      <w:r w:rsidRPr="00D572D2">
        <w:rPr>
          <w:sz w:val="20"/>
          <w:szCs w:val="20"/>
        </w:rPr>
        <w:t>Veiķeniece</w:t>
      </w:r>
      <w:proofErr w:type="spellEnd"/>
      <w:r w:rsidRPr="00D572D2">
        <w:rPr>
          <w:sz w:val="20"/>
          <w:szCs w:val="20"/>
        </w:rPr>
        <w:t>, 67016412</w:t>
      </w:r>
    </w:p>
    <w:p w:rsidR="004612B9" w:rsidRPr="00D572D2" w:rsidRDefault="007E6FF4" w:rsidP="004612B9">
      <w:pPr>
        <w:tabs>
          <w:tab w:val="left" w:pos="6804"/>
        </w:tabs>
        <w:ind w:right="62"/>
        <w:jc w:val="both"/>
        <w:rPr>
          <w:sz w:val="20"/>
          <w:szCs w:val="20"/>
        </w:rPr>
      </w:pPr>
      <w:hyperlink r:id="rId9" w:history="1">
        <w:r w:rsidR="004612B9" w:rsidRPr="00387FE8">
          <w:rPr>
            <w:rStyle w:val="Hyperlink"/>
            <w:sz w:val="20"/>
            <w:szCs w:val="20"/>
          </w:rPr>
          <w:t>Marta.veikeniece@mfa.gov.lv</w:t>
        </w:r>
      </w:hyperlink>
    </w:p>
    <w:p w:rsidR="00B929EF" w:rsidRPr="00EE4691" w:rsidRDefault="00B929EF" w:rsidP="004612B9">
      <w:pPr>
        <w:rPr>
          <w:sz w:val="18"/>
          <w:szCs w:val="18"/>
        </w:rPr>
      </w:pPr>
    </w:p>
    <w:sectPr w:rsidR="00B929EF" w:rsidRPr="00EE4691">
      <w:headerReference w:type="even" r:id="rId10"/>
      <w:headerReference w:type="default" r:id="rId11"/>
      <w:footerReference w:type="default" r:id="rId12"/>
      <w:footerReference w:type="first" r:id="rId13"/>
      <w:pgSz w:w="11909" w:h="16834" w:code="9"/>
      <w:pgMar w:top="1438" w:right="1287" w:bottom="1134" w:left="1797"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2E" w:rsidRDefault="0000782E" w:rsidP="00EE4691">
      <w:r>
        <w:separator/>
      </w:r>
    </w:p>
  </w:endnote>
  <w:endnote w:type="continuationSeparator" w:id="0">
    <w:p w:rsidR="0000782E" w:rsidRDefault="0000782E" w:rsidP="00EE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43" w:rsidRPr="00D15D30" w:rsidRDefault="00A40243" w:rsidP="00A40243">
    <w:pPr>
      <w:pStyle w:val="BodyText"/>
      <w:jc w:val="both"/>
      <w:rPr>
        <w:b w:val="0"/>
        <w:sz w:val="20"/>
      </w:rPr>
    </w:pPr>
    <w:r w:rsidRPr="00C41FA4">
      <w:rPr>
        <w:b w:val="0"/>
        <w:sz w:val="20"/>
      </w:rPr>
      <w:t>AMProt_0</w:t>
    </w:r>
    <w:r>
      <w:rPr>
        <w:b w:val="0"/>
        <w:sz w:val="20"/>
      </w:rPr>
      <w:t>610</w:t>
    </w:r>
    <w:r w:rsidRPr="00C41FA4">
      <w:rPr>
        <w:b w:val="0"/>
        <w:sz w:val="20"/>
      </w:rPr>
      <w:t>14_NTM</w:t>
    </w:r>
    <w:r>
      <w:rPr>
        <w:b w:val="0"/>
        <w:sz w:val="20"/>
      </w:rPr>
      <w:t>; P</w:t>
    </w:r>
    <w:r w:rsidRPr="00C41FA4">
      <w:rPr>
        <w:b w:val="0"/>
        <w:sz w:val="20"/>
      </w:rPr>
      <w:t xml:space="preserve">ar informatīvo ziņojumu „Par </w:t>
    </w:r>
    <w:proofErr w:type="gramStart"/>
    <w:r w:rsidRPr="00C41FA4">
      <w:rPr>
        <w:b w:val="0"/>
        <w:sz w:val="20"/>
      </w:rPr>
      <w:t>2014.gada</w:t>
    </w:r>
    <w:proofErr w:type="gramEnd"/>
    <w:r w:rsidRPr="00C41FA4">
      <w:rPr>
        <w:b w:val="0"/>
        <w:sz w:val="20"/>
      </w:rPr>
      <w:t xml:space="preserve"> 14.-15.oktobra Eiropas Savienības tirdzniecības ministru neformālo sanāksmi</w:t>
    </w:r>
    <w:r>
      <w:rPr>
        <w:b w:val="0"/>
        <w:sz w:val="20"/>
      </w:rPr>
      <w:t>”.</w:t>
    </w:r>
  </w:p>
  <w:p w:rsidR="00DF2248" w:rsidRPr="009C24E1" w:rsidRDefault="007E6FF4" w:rsidP="009C2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33A" w:rsidRPr="004A2B77" w:rsidRDefault="00CE1358" w:rsidP="004612B9">
    <w:pPr>
      <w:pStyle w:val="Title"/>
      <w:spacing w:line="240" w:lineRule="auto"/>
      <w:ind w:firstLine="0"/>
      <w:jc w:val="both"/>
      <w:rPr>
        <w:b w:val="0"/>
        <w:color w:val="000000" w:themeColor="text1"/>
        <w:sz w:val="20"/>
        <w:szCs w:val="20"/>
      </w:rPr>
    </w:pPr>
    <w:r w:rsidRPr="004A2B77">
      <w:rPr>
        <w:b w:val="0"/>
        <w:color w:val="000000" w:themeColor="text1"/>
        <w:sz w:val="20"/>
        <w:szCs w:val="20"/>
      </w:rPr>
      <w:fldChar w:fldCharType="begin"/>
    </w:r>
    <w:r w:rsidRPr="004A2B77">
      <w:rPr>
        <w:b w:val="0"/>
        <w:color w:val="000000" w:themeColor="text1"/>
        <w:sz w:val="20"/>
        <w:szCs w:val="20"/>
      </w:rPr>
      <w:instrText xml:space="preserve"> FILENAME   \* MERGEFORMAT </w:instrText>
    </w:r>
    <w:r w:rsidRPr="004A2B77">
      <w:rPr>
        <w:b w:val="0"/>
        <w:color w:val="000000" w:themeColor="text1"/>
        <w:sz w:val="20"/>
        <w:szCs w:val="20"/>
      </w:rPr>
      <w:fldChar w:fldCharType="separate"/>
    </w:r>
    <w:r w:rsidR="00EF2C09">
      <w:rPr>
        <w:b w:val="0"/>
        <w:noProof/>
        <w:color w:val="000000" w:themeColor="text1"/>
        <w:sz w:val="20"/>
        <w:szCs w:val="20"/>
      </w:rPr>
      <w:t>AMprot_29112017_PTO_BA</w:t>
    </w:r>
    <w:r w:rsidRPr="004A2B77">
      <w:rPr>
        <w:b w:val="0"/>
        <w:color w:val="000000" w:themeColor="text1"/>
        <w:sz w:val="20"/>
        <w:szCs w:val="20"/>
      </w:rPr>
      <w:fldChar w:fldCharType="end"/>
    </w:r>
    <w:r w:rsidR="00AD78C3" w:rsidRPr="004A2B77">
      <w:rPr>
        <w:b w:val="0"/>
        <w:color w:val="000000" w:themeColor="text1"/>
        <w:sz w:val="20"/>
        <w:szCs w:val="20"/>
      </w:rPr>
      <w:t xml:space="preserve">; </w:t>
    </w:r>
    <w:proofErr w:type="spellStart"/>
    <w:r w:rsidR="00A84893" w:rsidRPr="004A2B77">
      <w:rPr>
        <w:b w:val="0"/>
        <w:color w:val="000000" w:themeColor="text1"/>
        <w:sz w:val="20"/>
        <w:szCs w:val="20"/>
      </w:rPr>
      <w:t>Protokollēmum</w:t>
    </w:r>
    <w:r w:rsidR="0024313F" w:rsidRPr="004A2B77">
      <w:rPr>
        <w:b w:val="0"/>
        <w:color w:val="000000" w:themeColor="text1"/>
        <w:sz w:val="20"/>
        <w:szCs w:val="20"/>
      </w:rPr>
      <w:t>a</w:t>
    </w:r>
    <w:proofErr w:type="spellEnd"/>
    <w:r w:rsidR="0024313F" w:rsidRPr="004A2B77">
      <w:rPr>
        <w:b w:val="0"/>
        <w:color w:val="000000" w:themeColor="text1"/>
        <w:sz w:val="20"/>
        <w:szCs w:val="20"/>
      </w:rPr>
      <w:t xml:space="preserve"> projekts</w:t>
    </w:r>
    <w:r w:rsidR="00947D7B" w:rsidRPr="004A2B77">
      <w:rPr>
        <w:b w:val="0"/>
        <w:color w:val="000000" w:themeColor="text1"/>
        <w:sz w:val="20"/>
        <w:szCs w:val="20"/>
      </w:rPr>
      <w:t xml:space="preserve"> </w:t>
    </w:r>
    <w:r w:rsidR="00C7533A" w:rsidRPr="004A2B77">
      <w:rPr>
        <w:b w:val="0"/>
        <w:color w:val="000000" w:themeColor="text1"/>
        <w:sz w:val="20"/>
        <w:szCs w:val="20"/>
      </w:rPr>
      <w:t>“</w:t>
    </w:r>
    <w:r w:rsidR="004612B9" w:rsidRPr="004612B9">
      <w:rPr>
        <w:b w:val="0"/>
        <w:sz w:val="20"/>
        <w:szCs w:val="20"/>
      </w:rPr>
      <w:t>Par Latvijas dalību Pasaules Tirdzniecības organizācijas 11. Ministru konferencē 2017. gada 10.–13. decembrī Buenosairesā (Argentīna) un ar to saistītajā Eiropas Savienības Ārlietu padomes Kopējās tirdzniecības politikas jautājumos sanāksmē 10. decembrī Buenosairesā (Argentīna)</w:t>
    </w:r>
    <w:r w:rsidR="00C7533A" w:rsidRPr="004A2B77">
      <w:rPr>
        <w:rStyle w:val="apple-style-span"/>
        <w:b w:val="0"/>
        <w:color w:val="000000" w:themeColor="text1"/>
        <w:sz w:val="20"/>
        <w:szCs w:val="20"/>
      </w:rPr>
      <w:t>”</w:t>
    </w:r>
    <w:r w:rsidR="00FF4884">
      <w:rPr>
        <w:rStyle w:val="apple-style-span"/>
        <w:b w:val="0"/>
        <w:color w:val="000000" w:themeColor="text1"/>
        <w:sz w:val="20"/>
        <w:szCs w:val="20"/>
      </w:rPr>
      <w:t>.</w:t>
    </w:r>
  </w:p>
  <w:p w:rsidR="00DF2248" w:rsidRPr="000315FB" w:rsidRDefault="00C7533A" w:rsidP="00195B02">
    <w:pPr>
      <w:pStyle w:val="BodyText"/>
      <w:jc w:val="both"/>
      <w:rPr>
        <w:b w:val="0"/>
        <w:color w:val="FF0000"/>
        <w:sz w:val="20"/>
      </w:rPr>
    </w:pPr>
    <w:r w:rsidRPr="000315FB">
      <w:rPr>
        <w:b w:val="0"/>
        <w:color w:val="FF0000"/>
        <w:sz w:val="20"/>
      </w:rPr>
      <w:t xml:space="preserve"> </w:t>
    </w:r>
  </w:p>
  <w:p w:rsidR="00DF2248" w:rsidRDefault="007E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2E" w:rsidRDefault="0000782E" w:rsidP="00EE4691">
      <w:r>
        <w:separator/>
      </w:r>
    </w:p>
  </w:footnote>
  <w:footnote w:type="continuationSeparator" w:id="0">
    <w:p w:rsidR="0000782E" w:rsidRDefault="0000782E" w:rsidP="00EE4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48" w:rsidRDefault="00EE46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2248" w:rsidRDefault="007E6F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48" w:rsidRDefault="00EE46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1DE0">
      <w:rPr>
        <w:rStyle w:val="PageNumber"/>
        <w:noProof/>
      </w:rPr>
      <w:t>2</w:t>
    </w:r>
    <w:r>
      <w:rPr>
        <w:rStyle w:val="PageNumber"/>
      </w:rPr>
      <w:fldChar w:fldCharType="end"/>
    </w:r>
  </w:p>
  <w:p w:rsidR="00DF2248" w:rsidRDefault="007E6FF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77625"/>
    <w:multiLevelType w:val="hybridMultilevel"/>
    <w:tmpl w:val="50DA1254"/>
    <w:lvl w:ilvl="0" w:tplc="3B465E9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423A7E17"/>
    <w:multiLevelType w:val="hybridMultilevel"/>
    <w:tmpl w:val="F34C3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F43E14"/>
    <w:multiLevelType w:val="hybridMultilevel"/>
    <w:tmpl w:val="88525AE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88"/>
    <w:rsid w:val="00000A39"/>
    <w:rsid w:val="0000782E"/>
    <w:rsid w:val="000315FB"/>
    <w:rsid w:val="000811CC"/>
    <w:rsid w:val="000F4A64"/>
    <w:rsid w:val="00115A55"/>
    <w:rsid w:val="00154659"/>
    <w:rsid w:val="00195B02"/>
    <w:rsid w:val="001A733C"/>
    <w:rsid w:val="001D58E7"/>
    <w:rsid w:val="001F16C6"/>
    <w:rsid w:val="002016AD"/>
    <w:rsid w:val="00232688"/>
    <w:rsid w:val="0024313F"/>
    <w:rsid w:val="00254383"/>
    <w:rsid w:val="00266E94"/>
    <w:rsid w:val="00271DE0"/>
    <w:rsid w:val="00273256"/>
    <w:rsid w:val="00286B14"/>
    <w:rsid w:val="00292FDA"/>
    <w:rsid w:val="002A1DB1"/>
    <w:rsid w:val="003309ED"/>
    <w:rsid w:val="003546D2"/>
    <w:rsid w:val="003B34DC"/>
    <w:rsid w:val="003B73C2"/>
    <w:rsid w:val="003F359D"/>
    <w:rsid w:val="00425CCC"/>
    <w:rsid w:val="00436AC5"/>
    <w:rsid w:val="004612B9"/>
    <w:rsid w:val="004A2B77"/>
    <w:rsid w:val="004A64AE"/>
    <w:rsid w:val="004E30FF"/>
    <w:rsid w:val="004F5321"/>
    <w:rsid w:val="005040F8"/>
    <w:rsid w:val="005336DA"/>
    <w:rsid w:val="0055433A"/>
    <w:rsid w:val="005A0FD0"/>
    <w:rsid w:val="005B7D97"/>
    <w:rsid w:val="005C77D4"/>
    <w:rsid w:val="005D7C50"/>
    <w:rsid w:val="00643C89"/>
    <w:rsid w:val="00714B12"/>
    <w:rsid w:val="007318E2"/>
    <w:rsid w:val="007443A2"/>
    <w:rsid w:val="00752360"/>
    <w:rsid w:val="007779A2"/>
    <w:rsid w:val="007D7E12"/>
    <w:rsid w:val="007E531D"/>
    <w:rsid w:val="007E6FF4"/>
    <w:rsid w:val="008217C8"/>
    <w:rsid w:val="008B1CA8"/>
    <w:rsid w:val="008D5E47"/>
    <w:rsid w:val="008F16C4"/>
    <w:rsid w:val="0090041B"/>
    <w:rsid w:val="009431C6"/>
    <w:rsid w:val="00947D7B"/>
    <w:rsid w:val="00952A17"/>
    <w:rsid w:val="009C24E1"/>
    <w:rsid w:val="00A134E3"/>
    <w:rsid w:val="00A156AB"/>
    <w:rsid w:val="00A40243"/>
    <w:rsid w:val="00A43F00"/>
    <w:rsid w:val="00A602FE"/>
    <w:rsid w:val="00A72926"/>
    <w:rsid w:val="00A84893"/>
    <w:rsid w:val="00AA22CC"/>
    <w:rsid w:val="00AD78C3"/>
    <w:rsid w:val="00AE50C9"/>
    <w:rsid w:val="00AF34CB"/>
    <w:rsid w:val="00B00F87"/>
    <w:rsid w:val="00B4692F"/>
    <w:rsid w:val="00B556AA"/>
    <w:rsid w:val="00B65F8F"/>
    <w:rsid w:val="00B929EF"/>
    <w:rsid w:val="00C0748C"/>
    <w:rsid w:val="00C41FA4"/>
    <w:rsid w:val="00C553EB"/>
    <w:rsid w:val="00C7533A"/>
    <w:rsid w:val="00C8538C"/>
    <w:rsid w:val="00C92BE2"/>
    <w:rsid w:val="00CD79F1"/>
    <w:rsid w:val="00CE1358"/>
    <w:rsid w:val="00CE542C"/>
    <w:rsid w:val="00CF0A17"/>
    <w:rsid w:val="00D23304"/>
    <w:rsid w:val="00D337A8"/>
    <w:rsid w:val="00D61AB8"/>
    <w:rsid w:val="00D67DEE"/>
    <w:rsid w:val="00D707C7"/>
    <w:rsid w:val="00D82976"/>
    <w:rsid w:val="00DB348D"/>
    <w:rsid w:val="00DC0897"/>
    <w:rsid w:val="00DE1138"/>
    <w:rsid w:val="00DE488D"/>
    <w:rsid w:val="00E3581D"/>
    <w:rsid w:val="00E37BF7"/>
    <w:rsid w:val="00E45F3E"/>
    <w:rsid w:val="00E4741A"/>
    <w:rsid w:val="00E5049C"/>
    <w:rsid w:val="00E704C1"/>
    <w:rsid w:val="00E9654D"/>
    <w:rsid w:val="00EB4A75"/>
    <w:rsid w:val="00EE4691"/>
    <w:rsid w:val="00EE6F58"/>
    <w:rsid w:val="00EF2C09"/>
    <w:rsid w:val="00F000FC"/>
    <w:rsid w:val="00F07864"/>
    <w:rsid w:val="00F52447"/>
    <w:rsid w:val="00F90D38"/>
    <w:rsid w:val="00FE4A8A"/>
    <w:rsid w:val="00FF44F2"/>
    <w:rsid w:val="00FF48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8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A1DB1"/>
    <w:pPr>
      <w:spacing w:before="100" w:beforeAutospacing="1" w:after="100" w:afterAutospacing="1"/>
      <w:jc w:val="center"/>
      <w:outlineLvl w:val="3"/>
    </w:pPr>
    <w:rPr>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2688"/>
    <w:pPr>
      <w:widowControl w:val="0"/>
      <w:jc w:val="center"/>
    </w:pPr>
    <w:rPr>
      <w:b/>
      <w:szCs w:val="20"/>
    </w:rPr>
  </w:style>
  <w:style w:type="character" w:customStyle="1" w:styleId="BodyTextChar">
    <w:name w:val="Body Text Char"/>
    <w:basedOn w:val="DefaultParagraphFont"/>
    <w:link w:val="BodyText"/>
    <w:rsid w:val="00232688"/>
    <w:rPr>
      <w:rFonts w:ascii="Times New Roman" w:eastAsia="Times New Roman" w:hAnsi="Times New Roman" w:cs="Times New Roman"/>
      <w:b/>
      <w:sz w:val="24"/>
      <w:szCs w:val="20"/>
    </w:rPr>
  </w:style>
  <w:style w:type="paragraph" w:styleId="Header">
    <w:name w:val="header"/>
    <w:basedOn w:val="Normal"/>
    <w:link w:val="HeaderChar"/>
    <w:rsid w:val="00232688"/>
    <w:pPr>
      <w:tabs>
        <w:tab w:val="center" w:pos="4320"/>
        <w:tab w:val="right" w:pos="8640"/>
      </w:tabs>
    </w:pPr>
    <w:rPr>
      <w:lang w:val="en-GB"/>
    </w:rPr>
  </w:style>
  <w:style w:type="character" w:customStyle="1" w:styleId="HeaderChar">
    <w:name w:val="Header Char"/>
    <w:basedOn w:val="DefaultParagraphFont"/>
    <w:link w:val="Header"/>
    <w:rsid w:val="00232688"/>
    <w:rPr>
      <w:rFonts w:ascii="Times New Roman" w:eastAsia="Times New Roman" w:hAnsi="Times New Roman" w:cs="Times New Roman"/>
      <w:sz w:val="24"/>
      <w:szCs w:val="24"/>
      <w:lang w:val="en-GB"/>
    </w:rPr>
  </w:style>
  <w:style w:type="paragraph" w:styleId="BodyText2">
    <w:name w:val="Body Text 2"/>
    <w:basedOn w:val="Normal"/>
    <w:link w:val="BodyText2Char"/>
    <w:rsid w:val="00232688"/>
    <w:pPr>
      <w:tabs>
        <w:tab w:val="left" w:pos="360"/>
      </w:tabs>
      <w:spacing w:before="120"/>
      <w:jc w:val="both"/>
    </w:pPr>
    <w:rPr>
      <w:bCs/>
      <w:sz w:val="28"/>
    </w:rPr>
  </w:style>
  <w:style w:type="character" w:customStyle="1" w:styleId="BodyText2Char">
    <w:name w:val="Body Text 2 Char"/>
    <w:basedOn w:val="DefaultParagraphFont"/>
    <w:link w:val="BodyText2"/>
    <w:rsid w:val="00232688"/>
    <w:rPr>
      <w:rFonts w:ascii="Times New Roman" w:eastAsia="Times New Roman" w:hAnsi="Times New Roman" w:cs="Times New Roman"/>
      <w:bCs/>
      <w:sz w:val="28"/>
      <w:szCs w:val="24"/>
    </w:rPr>
  </w:style>
  <w:style w:type="character" w:styleId="Hyperlink">
    <w:name w:val="Hyperlink"/>
    <w:basedOn w:val="DefaultParagraphFont"/>
    <w:rsid w:val="00232688"/>
    <w:rPr>
      <w:color w:val="0000FF"/>
      <w:u w:val="single"/>
    </w:rPr>
  </w:style>
  <w:style w:type="paragraph" w:styleId="Footer">
    <w:name w:val="footer"/>
    <w:basedOn w:val="Normal"/>
    <w:link w:val="FooterChar"/>
    <w:rsid w:val="00232688"/>
    <w:pPr>
      <w:tabs>
        <w:tab w:val="center" w:pos="4153"/>
        <w:tab w:val="right" w:pos="8306"/>
      </w:tabs>
    </w:pPr>
  </w:style>
  <w:style w:type="character" w:customStyle="1" w:styleId="FooterChar">
    <w:name w:val="Footer Char"/>
    <w:basedOn w:val="DefaultParagraphFont"/>
    <w:link w:val="Footer"/>
    <w:rsid w:val="00232688"/>
    <w:rPr>
      <w:rFonts w:ascii="Times New Roman" w:eastAsia="Times New Roman" w:hAnsi="Times New Roman" w:cs="Times New Roman"/>
      <w:sz w:val="24"/>
      <w:szCs w:val="24"/>
    </w:rPr>
  </w:style>
  <w:style w:type="paragraph" w:styleId="NormalWeb">
    <w:name w:val="Normal (Web)"/>
    <w:basedOn w:val="Normal"/>
    <w:rsid w:val="00232688"/>
    <w:pPr>
      <w:spacing w:before="100" w:beforeAutospacing="1" w:after="100" w:afterAutospacing="1"/>
    </w:pPr>
    <w:rPr>
      <w:rFonts w:ascii="Helvetica" w:eastAsia="Arial Unicode MS" w:hAnsi="Helvetica" w:cs="Helvetica"/>
      <w:color w:val="000000"/>
      <w:sz w:val="20"/>
      <w:szCs w:val="20"/>
    </w:rPr>
  </w:style>
  <w:style w:type="character" w:styleId="PageNumber">
    <w:name w:val="page number"/>
    <w:basedOn w:val="DefaultParagraphFont"/>
    <w:rsid w:val="00232688"/>
  </w:style>
  <w:style w:type="character" w:styleId="CommentReference">
    <w:name w:val="annotation reference"/>
    <w:basedOn w:val="DefaultParagraphFont"/>
    <w:uiPriority w:val="99"/>
    <w:semiHidden/>
    <w:unhideWhenUsed/>
    <w:rsid w:val="002A1DB1"/>
    <w:rPr>
      <w:sz w:val="16"/>
      <w:szCs w:val="16"/>
    </w:rPr>
  </w:style>
  <w:style w:type="paragraph" w:styleId="CommentText">
    <w:name w:val="annotation text"/>
    <w:basedOn w:val="Normal"/>
    <w:link w:val="CommentTextChar"/>
    <w:uiPriority w:val="99"/>
    <w:semiHidden/>
    <w:unhideWhenUsed/>
    <w:rsid w:val="002A1DB1"/>
    <w:rPr>
      <w:sz w:val="20"/>
      <w:szCs w:val="20"/>
    </w:rPr>
  </w:style>
  <w:style w:type="character" w:customStyle="1" w:styleId="CommentTextChar">
    <w:name w:val="Comment Text Char"/>
    <w:basedOn w:val="DefaultParagraphFont"/>
    <w:link w:val="CommentText"/>
    <w:uiPriority w:val="99"/>
    <w:semiHidden/>
    <w:rsid w:val="002A1D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DB1"/>
    <w:rPr>
      <w:b/>
      <w:bCs/>
    </w:rPr>
  </w:style>
  <w:style w:type="character" w:customStyle="1" w:styleId="CommentSubjectChar">
    <w:name w:val="Comment Subject Char"/>
    <w:basedOn w:val="CommentTextChar"/>
    <w:link w:val="CommentSubject"/>
    <w:uiPriority w:val="99"/>
    <w:semiHidden/>
    <w:rsid w:val="002A1D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1DB1"/>
    <w:rPr>
      <w:rFonts w:ascii="Tahoma" w:hAnsi="Tahoma" w:cs="Tahoma"/>
      <w:sz w:val="16"/>
      <w:szCs w:val="16"/>
    </w:rPr>
  </w:style>
  <w:style w:type="character" w:customStyle="1" w:styleId="BalloonTextChar">
    <w:name w:val="Balloon Text Char"/>
    <w:basedOn w:val="DefaultParagraphFont"/>
    <w:link w:val="BalloonText"/>
    <w:uiPriority w:val="99"/>
    <w:semiHidden/>
    <w:rsid w:val="002A1DB1"/>
    <w:rPr>
      <w:rFonts w:ascii="Tahoma" w:eastAsia="Times New Roman" w:hAnsi="Tahoma" w:cs="Tahoma"/>
      <w:sz w:val="16"/>
      <w:szCs w:val="16"/>
    </w:rPr>
  </w:style>
  <w:style w:type="character" w:customStyle="1" w:styleId="Heading4Char">
    <w:name w:val="Heading 4 Char"/>
    <w:basedOn w:val="DefaultParagraphFont"/>
    <w:link w:val="Heading4"/>
    <w:uiPriority w:val="9"/>
    <w:rsid w:val="002A1DB1"/>
    <w:rPr>
      <w:rFonts w:ascii="Times New Roman" w:eastAsia="Times New Roman" w:hAnsi="Times New Roman" w:cs="Times New Roman"/>
      <w:b/>
      <w:bCs/>
      <w:color w:val="414142"/>
      <w:sz w:val="27"/>
      <w:szCs w:val="27"/>
      <w:lang w:eastAsia="lv-LV"/>
    </w:rPr>
  </w:style>
  <w:style w:type="paragraph" w:styleId="ListParagraph">
    <w:name w:val="List Paragraph"/>
    <w:basedOn w:val="Normal"/>
    <w:uiPriority w:val="34"/>
    <w:qFormat/>
    <w:rsid w:val="00A40243"/>
    <w:pPr>
      <w:ind w:left="720"/>
      <w:contextualSpacing/>
    </w:pPr>
  </w:style>
  <w:style w:type="character" w:customStyle="1" w:styleId="apple-style-span">
    <w:name w:val="apple-style-span"/>
    <w:basedOn w:val="DefaultParagraphFont"/>
    <w:rsid w:val="005336DA"/>
  </w:style>
  <w:style w:type="paragraph" w:styleId="Title">
    <w:name w:val="Title"/>
    <w:basedOn w:val="Normal"/>
    <w:next w:val="Normal"/>
    <w:link w:val="TitleChar"/>
    <w:qFormat/>
    <w:rsid w:val="00C7533A"/>
    <w:pPr>
      <w:spacing w:line="276" w:lineRule="auto"/>
      <w:ind w:firstLine="720"/>
      <w:jc w:val="center"/>
    </w:pPr>
    <w:rPr>
      <w:b/>
      <w:lang w:eastAsia="lv-LV"/>
    </w:rPr>
  </w:style>
  <w:style w:type="character" w:customStyle="1" w:styleId="TitleChar">
    <w:name w:val="Title Char"/>
    <w:basedOn w:val="DefaultParagraphFont"/>
    <w:link w:val="Title"/>
    <w:rsid w:val="00C7533A"/>
    <w:rPr>
      <w:rFonts w:ascii="Times New Roman" w:eastAsia="Times New Roman" w:hAnsi="Times New Roman" w:cs="Times New Roman"/>
      <w:b/>
      <w:sz w:val="24"/>
      <w:szCs w:val="24"/>
      <w:lang w:eastAsia="lv-LV"/>
    </w:rPr>
  </w:style>
  <w:style w:type="character" w:customStyle="1" w:styleId="st1">
    <w:name w:val="st1"/>
    <w:basedOn w:val="DefaultParagraphFont"/>
    <w:rsid w:val="00FE4A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88"/>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2A1DB1"/>
    <w:pPr>
      <w:spacing w:before="100" w:beforeAutospacing="1" w:after="100" w:afterAutospacing="1"/>
      <w:jc w:val="center"/>
      <w:outlineLvl w:val="3"/>
    </w:pPr>
    <w:rPr>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32688"/>
    <w:pPr>
      <w:widowControl w:val="0"/>
      <w:jc w:val="center"/>
    </w:pPr>
    <w:rPr>
      <w:b/>
      <w:szCs w:val="20"/>
    </w:rPr>
  </w:style>
  <w:style w:type="character" w:customStyle="1" w:styleId="BodyTextChar">
    <w:name w:val="Body Text Char"/>
    <w:basedOn w:val="DefaultParagraphFont"/>
    <w:link w:val="BodyText"/>
    <w:rsid w:val="00232688"/>
    <w:rPr>
      <w:rFonts w:ascii="Times New Roman" w:eastAsia="Times New Roman" w:hAnsi="Times New Roman" w:cs="Times New Roman"/>
      <w:b/>
      <w:sz w:val="24"/>
      <w:szCs w:val="20"/>
    </w:rPr>
  </w:style>
  <w:style w:type="paragraph" w:styleId="Header">
    <w:name w:val="header"/>
    <w:basedOn w:val="Normal"/>
    <w:link w:val="HeaderChar"/>
    <w:rsid w:val="00232688"/>
    <w:pPr>
      <w:tabs>
        <w:tab w:val="center" w:pos="4320"/>
        <w:tab w:val="right" w:pos="8640"/>
      </w:tabs>
    </w:pPr>
    <w:rPr>
      <w:lang w:val="en-GB"/>
    </w:rPr>
  </w:style>
  <w:style w:type="character" w:customStyle="1" w:styleId="HeaderChar">
    <w:name w:val="Header Char"/>
    <w:basedOn w:val="DefaultParagraphFont"/>
    <w:link w:val="Header"/>
    <w:rsid w:val="00232688"/>
    <w:rPr>
      <w:rFonts w:ascii="Times New Roman" w:eastAsia="Times New Roman" w:hAnsi="Times New Roman" w:cs="Times New Roman"/>
      <w:sz w:val="24"/>
      <w:szCs w:val="24"/>
      <w:lang w:val="en-GB"/>
    </w:rPr>
  </w:style>
  <w:style w:type="paragraph" w:styleId="BodyText2">
    <w:name w:val="Body Text 2"/>
    <w:basedOn w:val="Normal"/>
    <w:link w:val="BodyText2Char"/>
    <w:rsid w:val="00232688"/>
    <w:pPr>
      <w:tabs>
        <w:tab w:val="left" w:pos="360"/>
      </w:tabs>
      <w:spacing w:before="120"/>
      <w:jc w:val="both"/>
    </w:pPr>
    <w:rPr>
      <w:bCs/>
      <w:sz w:val="28"/>
    </w:rPr>
  </w:style>
  <w:style w:type="character" w:customStyle="1" w:styleId="BodyText2Char">
    <w:name w:val="Body Text 2 Char"/>
    <w:basedOn w:val="DefaultParagraphFont"/>
    <w:link w:val="BodyText2"/>
    <w:rsid w:val="00232688"/>
    <w:rPr>
      <w:rFonts w:ascii="Times New Roman" w:eastAsia="Times New Roman" w:hAnsi="Times New Roman" w:cs="Times New Roman"/>
      <w:bCs/>
      <w:sz w:val="28"/>
      <w:szCs w:val="24"/>
    </w:rPr>
  </w:style>
  <w:style w:type="character" w:styleId="Hyperlink">
    <w:name w:val="Hyperlink"/>
    <w:basedOn w:val="DefaultParagraphFont"/>
    <w:rsid w:val="00232688"/>
    <w:rPr>
      <w:color w:val="0000FF"/>
      <w:u w:val="single"/>
    </w:rPr>
  </w:style>
  <w:style w:type="paragraph" w:styleId="Footer">
    <w:name w:val="footer"/>
    <w:basedOn w:val="Normal"/>
    <w:link w:val="FooterChar"/>
    <w:rsid w:val="00232688"/>
    <w:pPr>
      <w:tabs>
        <w:tab w:val="center" w:pos="4153"/>
        <w:tab w:val="right" w:pos="8306"/>
      </w:tabs>
    </w:pPr>
  </w:style>
  <w:style w:type="character" w:customStyle="1" w:styleId="FooterChar">
    <w:name w:val="Footer Char"/>
    <w:basedOn w:val="DefaultParagraphFont"/>
    <w:link w:val="Footer"/>
    <w:rsid w:val="00232688"/>
    <w:rPr>
      <w:rFonts w:ascii="Times New Roman" w:eastAsia="Times New Roman" w:hAnsi="Times New Roman" w:cs="Times New Roman"/>
      <w:sz w:val="24"/>
      <w:szCs w:val="24"/>
    </w:rPr>
  </w:style>
  <w:style w:type="paragraph" w:styleId="NormalWeb">
    <w:name w:val="Normal (Web)"/>
    <w:basedOn w:val="Normal"/>
    <w:rsid w:val="00232688"/>
    <w:pPr>
      <w:spacing w:before="100" w:beforeAutospacing="1" w:after="100" w:afterAutospacing="1"/>
    </w:pPr>
    <w:rPr>
      <w:rFonts w:ascii="Helvetica" w:eastAsia="Arial Unicode MS" w:hAnsi="Helvetica" w:cs="Helvetica"/>
      <w:color w:val="000000"/>
      <w:sz w:val="20"/>
      <w:szCs w:val="20"/>
    </w:rPr>
  </w:style>
  <w:style w:type="character" w:styleId="PageNumber">
    <w:name w:val="page number"/>
    <w:basedOn w:val="DefaultParagraphFont"/>
    <w:rsid w:val="00232688"/>
  </w:style>
  <w:style w:type="character" w:styleId="CommentReference">
    <w:name w:val="annotation reference"/>
    <w:basedOn w:val="DefaultParagraphFont"/>
    <w:uiPriority w:val="99"/>
    <w:semiHidden/>
    <w:unhideWhenUsed/>
    <w:rsid w:val="002A1DB1"/>
    <w:rPr>
      <w:sz w:val="16"/>
      <w:szCs w:val="16"/>
    </w:rPr>
  </w:style>
  <w:style w:type="paragraph" w:styleId="CommentText">
    <w:name w:val="annotation text"/>
    <w:basedOn w:val="Normal"/>
    <w:link w:val="CommentTextChar"/>
    <w:uiPriority w:val="99"/>
    <w:semiHidden/>
    <w:unhideWhenUsed/>
    <w:rsid w:val="002A1DB1"/>
    <w:rPr>
      <w:sz w:val="20"/>
      <w:szCs w:val="20"/>
    </w:rPr>
  </w:style>
  <w:style w:type="character" w:customStyle="1" w:styleId="CommentTextChar">
    <w:name w:val="Comment Text Char"/>
    <w:basedOn w:val="DefaultParagraphFont"/>
    <w:link w:val="CommentText"/>
    <w:uiPriority w:val="99"/>
    <w:semiHidden/>
    <w:rsid w:val="002A1D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1DB1"/>
    <w:rPr>
      <w:b/>
      <w:bCs/>
    </w:rPr>
  </w:style>
  <w:style w:type="character" w:customStyle="1" w:styleId="CommentSubjectChar">
    <w:name w:val="Comment Subject Char"/>
    <w:basedOn w:val="CommentTextChar"/>
    <w:link w:val="CommentSubject"/>
    <w:uiPriority w:val="99"/>
    <w:semiHidden/>
    <w:rsid w:val="002A1D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1DB1"/>
    <w:rPr>
      <w:rFonts w:ascii="Tahoma" w:hAnsi="Tahoma" w:cs="Tahoma"/>
      <w:sz w:val="16"/>
      <w:szCs w:val="16"/>
    </w:rPr>
  </w:style>
  <w:style w:type="character" w:customStyle="1" w:styleId="BalloonTextChar">
    <w:name w:val="Balloon Text Char"/>
    <w:basedOn w:val="DefaultParagraphFont"/>
    <w:link w:val="BalloonText"/>
    <w:uiPriority w:val="99"/>
    <w:semiHidden/>
    <w:rsid w:val="002A1DB1"/>
    <w:rPr>
      <w:rFonts w:ascii="Tahoma" w:eastAsia="Times New Roman" w:hAnsi="Tahoma" w:cs="Tahoma"/>
      <w:sz w:val="16"/>
      <w:szCs w:val="16"/>
    </w:rPr>
  </w:style>
  <w:style w:type="character" w:customStyle="1" w:styleId="Heading4Char">
    <w:name w:val="Heading 4 Char"/>
    <w:basedOn w:val="DefaultParagraphFont"/>
    <w:link w:val="Heading4"/>
    <w:uiPriority w:val="9"/>
    <w:rsid w:val="002A1DB1"/>
    <w:rPr>
      <w:rFonts w:ascii="Times New Roman" w:eastAsia="Times New Roman" w:hAnsi="Times New Roman" w:cs="Times New Roman"/>
      <w:b/>
      <w:bCs/>
      <w:color w:val="414142"/>
      <w:sz w:val="27"/>
      <w:szCs w:val="27"/>
      <w:lang w:eastAsia="lv-LV"/>
    </w:rPr>
  </w:style>
  <w:style w:type="paragraph" w:styleId="ListParagraph">
    <w:name w:val="List Paragraph"/>
    <w:basedOn w:val="Normal"/>
    <w:uiPriority w:val="34"/>
    <w:qFormat/>
    <w:rsid w:val="00A40243"/>
    <w:pPr>
      <w:ind w:left="720"/>
      <w:contextualSpacing/>
    </w:pPr>
  </w:style>
  <w:style w:type="character" w:customStyle="1" w:styleId="apple-style-span">
    <w:name w:val="apple-style-span"/>
    <w:basedOn w:val="DefaultParagraphFont"/>
    <w:rsid w:val="005336DA"/>
  </w:style>
  <w:style w:type="paragraph" w:styleId="Title">
    <w:name w:val="Title"/>
    <w:basedOn w:val="Normal"/>
    <w:next w:val="Normal"/>
    <w:link w:val="TitleChar"/>
    <w:qFormat/>
    <w:rsid w:val="00C7533A"/>
    <w:pPr>
      <w:spacing w:line="276" w:lineRule="auto"/>
      <w:ind w:firstLine="720"/>
      <w:jc w:val="center"/>
    </w:pPr>
    <w:rPr>
      <w:b/>
      <w:lang w:eastAsia="lv-LV"/>
    </w:rPr>
  </w:style>
  <w:style w:type="character" w:customStyle="1" w:styleId="TitleChar">
    <w:name w:val="Title Char"/>
    <w:basedOn w:val="DefaultParagraphFont"/>
    <w:link w:val="Title"/>
    <w:rsid w:val="00C7533A"/>
    <w:rPr>
      <w:rFonts w:ascii="Times New Roman" w:eastAsia="Times New Roman" w:hAnsi="Times New Roman" w:cs="Times New Roman"/>
      <w:b/>
      <w:sz w:val="24"/>
      <w:szCs w:val="24"/>
      <w:lang w:eastAsia="lv-LV"/>
    </w:rPr>
  </w:style>
  <w:style w:type="character" w:customStyle="1" w:styleId="st1">
    <w:name w:val="st1"/>
    <w:basedOn w:val="DefaultParagraphFont"/>
    <w:rsid w:val="00FE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82275">
      <w:bodyDiv w:val="1"/>
      <w:marLeft w:val="0"/>
      <w:marRight w:val="0"/>
      <w:marTop w:val="0"/>
      <w:marBottom w:val="0"/>
      <w:divBdr>
        <w:top w:val="none" w:sz="0" w:space="0" w:color="auto"/>
        <w:left w:val="none" w:sz="0" w:space="0" w:color="auto"/>
        <w:bottom w:val="none" w:sz="0" w:space="0" w:color="auto"/>
        <w:right w:val="none" w:sz="0" w:space="0" w:color="auto"/>
      </w:divBdr>
    </w:div>
    <w:div w:id="839848937">
      <w:bodyDiv w:val="1"/>
      <w:marLeft w:val="0"/>
      <w:marRight w:val="0"/>
      <w:marTop w:val="0"/>
      <w:marBottom w:val="0"/>
      <w:divBdr>
        <w:top w:val="none" w:sz="0" w:space="0" w:color="auto"/>
        <w:left w:val="none" w:sz="0" w:space="0" w:color="auto"/>
        <w:bottom w:val="none" w:sz="0" w:space="0" w:color="auto"/>
        <w:right w:val="none" w:sz="0" w:space="0" w:color="auto"/>
      </w:divBdr>
    </w:div>
    <w:div w:id="1428504955">
      <w:bodyDiv w:val="1"/>
      <w:marLeft w:val="0"/>
      <w:marRight w:val="0"/>
      <w:marTop w:val="0"/>
      <w:marBottom w:val="0"/>
      <w:divBdr>
        <w:top w:val="none" w:sz="0" w:space="0" w:color="auto"/>
        <w:left w:val="none" w:sz="0" w:space="0" w:color="auto"/>
        <w:bottom w:val="none" w:sz="0" w:space="0" w:color="auto"/>
        <w:right w:val="none" w:sz="0" w:space="0" w:color="auto"/>
      </w:divBdr>
    </w:div>
    <w:div w:id="1693799454">
      <w:bodyDiv w:val="1"/>
      <w:marLeft w:val="0"/>
      <w:marRight w:val="0"/>
      <w:marTop w:val="0"/>
      <w:marBottom w:val="0"/>
      <w:divBdr>
        <w:top w:val="none" w:sz="0" w:space="0" w:color="auto"/>
        <w:left w:val="none" w:sz="0" w:space="0" w:color="auto"/>
        <w:bottom w:val="none" w:sz="0" w:space="0" w:color="auto"/>
        <w:right w:val="none" w:sz="0" w:space="0" w:color="auto"/>
      </w:divBdr>
      <w:divsChild>
        <w:div w:id="1930311089">
          <w:marLeft w:val="0"/>
          <w:marRight w:val="0"/>
          <w:marTop w:val="0"/>
          <w:marBottom w:val="0"/>
          <w:divBdr>
            <w:top w:val="none" w:sz="0" w:space="0" w:color="auto"/>
            <w:left w:val="none" w:sz="0" w:space="0" w:color="auto"/>
            <w:bottom w:val="none" w:sz="0" w:space="0" w:color="auto"/>
            <w:right w:val="none" w:sz="0" w:space="0" w:color="auto"/>
          </w:divBdr>
          <w:divsChild>
            <w:div w:id="1945844203">
              <w:marLeft w:val="0"/>
              <w:marRight w:val="0"/>
              <w:marTop w:val="0"/>
              <w:marBottom w:val="0"/>
              <w:divBdr>
                <w:top w:val="none" w:sz="0" w:space="0" w:color="auto"/>
                <w:left w:val="none" w:sz="0" w:space="0" w:color="auto"/>
                <w:bottom w:val="none" w:sz="0" w:space="0" w:color="auto"/>
                <w:right w:val="none" w:sz="0" w:space="0" w:color="auto"/>
              </w:divBdr>
              <w:divsChild>
                <w:div w:id="1501501525">
                  <w:marLeft w:val="0"/>
                  <w:marRight w:val="0"/>
                  <w:marTop w:val="0"/>
                  <w:marBottom w:val="0"/>
                  <w:divBdr>
                    <w:top w:val="none" w:sz="0" w:space="0" w:color="auto"/>
                    <w:left w:val="none" w:sz="0" w:space="0" w:color="auto"/>
                    <w:bottom w:val="none" w:sz="0" w:space="0" w:color="auto"/>
                    <w:right w:val="none" w:sz="0" w:space="0" w:color="auto"/>
                  </w:divBdr>
                  <w:divsChild>
                    <w:div w:id="2111847917">
                      <w:marLeft w:val="0"/>
                      <w:marRight w:val="0"/>
                      <w:marTop w:val="0"/>
                      <w:marBottom w:val="0"/>
                      <w:divBdr>
                        <w:top w:val="none" w:sz="0" w:space="0" w:color="auto"/>
                        <w:left w:val="none" w:sz="0" w:space="0" w:color="auto"/>
                        <w:bottom w:val="none" w:sz="0" w:space="0" w:color="auto"/>
                        <w:right w:val="none" w:sz="0" w:space="0" w:color="auto"/>
                      </w:divBdr>
                      <w:divsChild>
                        <w:div w:id="214200747">
                          <w:marLeft w:val="0"/>
                          <w:marRight w:val="0"/>
                          <w:marTop w:val="0"/>
                          <w:marBottom w:val="0"/>
                          <w:divBdr>
                            <w:top w:val="none" w:sz="0" w:space="0" w:color="auto"/>
                            <w:left w:val="none" w:sz="0" w:space="0" w:color="auto"/>
                            <w:bottom w:val="none" w:sz="0" w:space="0" w:color="auto"/>
                            <w:right w:val="none" w:sz="0" w:space="0" w:color="auto"/>
                          </w:divBdr>
                          <w:divsChild>
                            <w:div w:id="8588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7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ta.veikeniece@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87D9-AAD0-4B41-8754-9F2FCC8B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Valante</dc:creator>
  <cp:lastModifiedBy>Gints Zadraks</cp:lastModifiedBy>
  <cp:revision>37</cp:revision>
  <cp:lastPrinted>2015-11-19T15:04:00Z</cp:lastPrinted>
  <dcterms:created xsi:type="dcterms:W3CDTF">2017-11-14T11:23:00Z</dcterms:created>
  <dcterms:modified xsi:type="dcterms:W3CDTF">2017-11-29T09:46:00Z</dcterms:modified>
</cp:coreProperties>
</file>