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69F9F" w14:textId="77777777" w:rsidR="000C6EB8" w:rsidRDefault="000C6EB8" w:rsidP="000C6EB8">
      <w:pPr>
        <w:spacing w:after="0" w:line="240" w:lineRule="auto"/>
        <w:jc w:val="right"/>
        <w:rPr>
          <w:b/>
        </w:rPr>
      </w:pPr>
    </w:p>
    <w:p w14:paraId="2240FD86" w14:textId="77777777" w:rsidR="00525C41" w:rsidRPr="00077876" w:rsidRDefault="00525C41" w:rsidP="00525C41">
      <w:pPr>
        <w:ind w:right="427" w:firstLine="720"/>
        <w:jc w:val="right"/>
        <w:rPr>
          <w:b/>
          <w:sz w:val="28"/>
          <w:szCs w:val="28"/>
          <w:lang w:eastAsia="en-US"/>
        </w:rPr>
      </w:pPr>
      <w:r w:rsidRPr="00077876">
        <w:rPr>
          <w:b/>
          <w:sz w:val="28"/>
          <w:szCs w:val="28"/>
          <w:lang w:eastAsia="en-US"/>
        </w:rPr>
        <w:t>Valsts kancelejai</w:t>
      </w:r>
    </w:p>
    <w:p w14:paraId="3C46BFD3" w14:textId="77777777" w:rsidR="00525C41" w:rsidRPr="004A6B63" w:rsidRDefault="00525C41" w:rsidP="00525C41">
      <w:pPr>
        <w:ind w:right="4254"/>
        <w:jc w:val="both"/>
        <w:rPr>
          <w:i/>
          <w:sz w:val="28"/>
          <w:szCs w:val="28"/>
          <w:lang w:eastAsia="en-US"/>
        </w:rPr>
      </w:pPr>
      <w:r w:rsidRPr="004A6B63">
        <w:rPr>
          <w:i/>
          <w:sz w:val="28"/>
          <w:szCs w:val="28"/>
          <w:lang w:eastAsia="en-US"/>
        </w:rPr>
        <w:t xml:space="preserve">Par Ministru kabineta sēdes </w:t>
      </w:r>
      <w:proofErr w:type="spellStart"/>
      <w:r w:rsidRPr="004A6B63">
        <w:rPr>
          <w:i/>
          <w:sz w:val="28"/>
          <w:szCs w:val="28"/>
          <w:lang w:eastAsia="en-US"/>
        </w:rPr>
        <w:t>protokollēmuma</w:t>
      </w:r>
      <w:proofErr w:type="spellEnd"/>
      <w:r w:rsidRPr="004A6B63">
        <w:rPr>
          <w:i/>
          <w:sz w:val="28"/>
          <w:szCs w:val="28"/>
          <w:lang w:eastAsia="en-US"/>
        </w:rPr>
        <w:t xml:space="preserve"> projekta iesniegšanu</w:t>
      </w:r>
    </w:p>
    <w:p w14:paraId="21DA5724" w14:textId="77777777" w:rsidR="00525C41" w:rsidRPr="00077876" w:rsidRDefault="00525C41" w:rsidP="00525C41">
      <w:pPr>
        <w:spacing w:after="120"/>
        <w:ind w:right="285" w:firstLine="720"/>
        <w:jc w:val="both"/>
        <w:rPr>
          <w:sz w:val="28"/>
          <w:szCs w:val="28"/>
          <w:lang w:eastAsia="en-US"/>
        </w:rPr>
      </w:pPr>
      <w:r w:rsidRPr="00077876">
        <w:rPr>
          <w:sz w:val="28"/>
          <w:szCs w:val="28"/>
          <w:lang w:eastAsia="en-US"/>
        </w:rPr>
        <w:t>Pamatojoties uz Ministru kabineta 2009.</w:t>
      </w:r>
      <w:r>
        <w:rPr>
          <w:sz w:val="28"/>
          <w:szCs w:val="28"/>
          <w:lang w:eastAsia="en-US"/>
        </w:rPr>
        <w:t> </w:t>
      </w:r>
      <w:r w:rsidRPr="00077876">
        <w:rPr>
          <w:sz w:val="28"/>
          <w:szCs w:val="28"/>
          <w:lang w:eastAsia="en-US"/>
        </w:rPr>
        <w:t>gada 7.</w:t>
      </w:r>
      <w:r>
        <w:rPr>
          <w:sz w:val="28"/>
          <w:szCs w:val="28"/>
          <w:lang w:eastAsia="en-US"/>
        </w:rPr>
        <w:t> </w:t>
      </w:r>
      <w:r w:rsidRPr="00077876">
        <w:rPr>
          <w:sz w:val="28"/>
          <w:szCs w:val="28"/>
          <w:lang w:eastAsia="en-US"/>
        </w:rPr>
        <w:t>aprīļa noteikumu Nr.</w:t>
      </w:r>
      <w:r>
        <w:rPr>
          <w:sz w:val="28"/>
          <w:szCs w:val="28"/>
          <w:lang w:eastAsia="en-US"/>
        </w:rPr>
        <w:t> </w:t>
      </w:r>
      <w:r w:rsidRPr="00077876">
        <w:rPr>
          <w:sz w:val="28"/>
          <w:szCs w:val="28"/>
          <w:lang w:eastAsia="en-US"/>
        </w:rPr>
        <w:t xml:space="preserve">300 </w:t>
      </w:r>
      <w:r>
        <w:rPr>
          <w:sz w:val="28"/>
          <w:szCs w:val="28"/>
          <w:lang w:eastAsia="en-US"/>
        </w:rPr>
        <w:t>“</w:t>
      </w:r>
      <w:r w:rsidRPr="00077876">
        <w:rPr>
          <w:sz w:val="28"/>
          <w:szCs w:val="28"/>
          <w:lang w:eastAsia="en-US"/>
        </w:rPr>
        <w:t>Ministru kabineta kārtības rullis</w:t>
      </w:r>
      <w:r>
        <w:rPr>
          <w:sz w:val="28"/>
          <w:szCs w:val="28"/>
          <w:lang w:eastAsia="en-US"/>
        </w:rPr>
        <w:t>”</w:t>
      </w:r>
      <w:r w:rsidRPr="00077876">
        <w:rPr>
          <w:sz w:val="28"/>
          <w:szCs w:val="28"/>
          <w:lang w:eastAsia="en-US"/>
        </w:rPr>
        <w:t xml:space="preserve"> </w:t>
      </w:r>
      <w:r w:rsidRPr="0069229F">
        <w:rPr>
          <w:sz w:val="28"/>
          <w:szCs w:val="28"/>
          <w:lang w:eastAsia="en-US"/>
        </w:rPr>
        <w:t>244.</w:t>
      </w:r>
      <w:r>
        <w:rPr>
          <w:sz w:val="28"/>
          <w:szCs w:val="28"/>
          <w:lang w:eastAsia="en-US"/>
        </w:rPr>
        <w:t> </w:t>
      </w:r>
      <w:r w:rsidRPr="00077876">
        <w:rPr>
          <w:sz w:val="28"/>
          <w:szCs w:val="28"/>
          <w:lang w:eastAsia="en-US"/>
        </w:rPr>
        <w:t xml:space="preserve">punktu, </w:t>
      </w:r>
      <w:r>
        <w:rPr>
          <w:sz w:val="28"/>
          <w:szCs w:val="28"/>
          <w:lang w:eastAsia="en-US"/>
        </w:rPr>
        <w:t xml:space="preserve">Aizsardzības ministrija </w:t>
      </w:r>
      <w:r w:rsidRPr="00077876">
        <w:rPr>
          <w:b/>
          <w:sz w:val="28"/>
          <w:szCs w:val="28"/>
          <w:lang w:eastAsia="en-US"/>
        </w:rPr>
        <w:t>iesniedz izskatīšanai Ministru kabineta sēdē</w:t>
      </w:r>
      <w:r w:rsidRPr="00077876">
        <w:rPr>
          <w:sz w:val="28"/>
          <w:szCs w:val="28"/>
          <w:lang w:eastAsia="en-US"/>
        </w:rPr>
        <w:t xml:space="preserve"> Ministru kabineta sēdes </w:t>
      </w:r>
      <w:proofErr w:type="spellStart"/>
      <w:r w:rsidRPr="00077876">
        <w:rPr>
          <w:sz w:val="28"/>
          <w:szCs w:val="28"/>
          <w:lang w:eastAsia="en-US"/>
        </w:rPr>
        <w:t>protokollēmuma</w:t>
      </w:r>
      <w:proofErr w:type="spellEnd"/>
      <w:r w:rsidRPr="00077876">
        <w:rPr>
          <w:sz w:val="28"/>
          <w:szCs w:val="28"/>
          <w:lang w:eastAsia="en-US"/>
        </w:rPr>
        <w:t xml:space="preserve"> projektu (turpmāk – </w:t>
      </w:r>
      <w:proofErr w:type="spellStart"/>
      <w:r w:rsidRPr="00077876">
        <w:rPr>
          <w:sz w:val="28"/>
          <w:szCs w:val="28"/>
          <w:lang w:eastAsia="en-US"/>
        </w:rPr>
        <w:t>Protokollēmuma</w:t>
      </w:r>
      <w:proofErr w:type="spellEnd"/>
      <w:r w:rsidRPr="00077876">
        <w:rPr>
          <w:sz w:val="28"/>
          <w:szCs w:val="28"/>
          <w:lang w:eastAsia="en-US"/>
        </w:rPr>
        <w:t xml:space="preserve"> projekts).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525C41" w:rsidRPr="00077876" w14:paraId="415F3178" w14:textId="77777777" w:rsidTr="001A76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DBA4C" w14:textId="77777777" w:rsidR="00525C41" w:rsidRPr="00077876" w:rsidRDefault="00525C41" w:rsidP="001A767E">
            <w:pPr>
              <w:spacing w:after="120"/>
              <w:ind w:left="-709" w:right="-359" w:firstLine="720"/>
              <w:jc w:val="both"/>
              <w:rPr>
                <w:sz w:val="28"/>
                <w:szCs w:val="28"/>
                <w:lang w:eastAsia="en-US"/>
              </w:rPr>
            </w:pPr>
            <w:r w:rsidRPr="0007787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0E01F" w14:textId="77777777" w:rsidR="00525C41" w:rsidRPr="00077876" w:rsidRDefault="00525C41" w:rsidP="001A767E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077876">
              <w:rPr>
                <w:sz w:val="28"/>
                <w:szCs w:val="28"/>
                <w:lang w:eastAsia="en-US"/>
              </w:rPr>
              <w:t>Iesniegšanas pamatojums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2D3A3" w14:textId="77777777" w:rsidR="00525C41" w:rsidRPr="007A0063" w:rsidRDefault="00525C41" w:rsidP="001A767E">
            <w:pPr>
              <w:spacing w:after="120"/>
              <w:ind w:firstLine="635"/>
              <w:contextualSpacing/>
              <w:jc w:val="both"/>
              <w:rPr>
                <w:b/>
                <w:sz w:val="28"/>
                <w:szCs w:val="28"/>
              </w:rPr>
            </w:pPr>
            <w:r w:rsidRPr="007A0063">
              <w:rPr>
                <w:sz w:val="28"/>
                <w:szCs w:val="28"/>
              </w:rPr>
              <w:t>Ar Ministru kabineta 2017</w:t>
            </w:r>
            <w:r>
              <w:rPr>
                <w:sz w:val="28"/>
                <w:szCs w:val="28"/>
              </w:rPr>
              <w:t>. </w:t>
            </w:r>
            <w:r w:rsidRPr="007A0063">
              <w:rPr>
                <w:sz w:val="28"/>
                <w:szCs w:val="28"/>
              </w:rPr>
              <w:t xml:space="preserve">gada </w:t>
            </w:r>
            <w:r>
              <w:rPr>
                <w:sz w:val="28"/>
                <w:szCs w:val="28"/>
              </w:rPr>
              <w:t>25. </w:t>
            </w:r>
            <w:r w:rsidRPr="007A0063">
              <w:rPr>
                <w:sz w:val="28"/>
                <w:szCs w:val="28"/>
              </w:rPr>
              <w:t xml:space="preserve">jūlija sēdes </w:t>
            </w:r>
            <w:proofErr w:type="spellStart"/>
            <w:r w:rsidRPr="007A0063">
              <w:rPr>
                <w:sz w:val="28"/>
                <w:szCs w:val="28"/>
              </w:rPr>
              <w:t>protokollēmuma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Prot. </w:t>
            </w:r>
            <w:r w:rsidRPr="007A0063">
              <w:rPr>
                <w:sz w:val="28"/>
                <w:szCs w:val="28"/>
              </w:rPr>
              <w:t>Nr.</w:t>
            </w:r>
            <w:r>
              <w:rPr>
                <w:sz w:val="28"/>
                <w:szCs w:val="28"/>
              </w:rPr>
              <w:t> </w:t>
            </w:r>
            <w:r w:rsidRPr="007A0063">
              <w:rPr>
                <w:sz w:val="28"/>
                <w:szCs w:val="28"/>
              </w:rPr>
              <w:t>37, 1.</w:t>
            </w:r>
            <w:r>
              <w:rPr>
                <w:sz w:val="28"/>
                <w:szCs w:val="28"/>
              </w:rPr>
              <w:t> </w:t>
            </w:r>
            <w:r w:rsidRPr="007A0063">
              <w:rPr>
                <w:sz w:val="28"/>
                <w:szCs w:val="28"/>
              </w:rPr>
              <w:t>§) “Noteikumu projekts “Latvijas Ģeotelpiskās informācijas aģentūras maksas pakalpojumu cenrādis un tā piemērošanas kārtība”</w:t>
            </w:r>
            <w:r>
              <w:rPr>
                <w:sz w:val="28"/>
                <w:szCs w:val="28"/>
              </w:rPr>
              <w:t xml:space="preserve">” (turpmāk – </w:t>
            </w:r>
            <w:proofErr w:type="spellStart"/>
            <w:r>
              <w:rPr>
                <w:sz w:val="28"/>
                <w:szCs w:val="28"/>
              </w:rPr>
              <w:t>Protokollēmums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7A0063">
              <w:rPr>
                <w:sz w:val="28"/>
                <w:szCs w:val="28"/>
              </w:rPr>
              <w:t xml:space="preserve"> 2.</w:t>
            </w:r>
            <w:r>
              <w:rPr>
                <w:sz w:val="28"/>
                <w:szCs w:val="28"/>
              </w:rPr>
              <w:t> </w:t>
            </w:r>
            <w:r w:rsidRPr="007A0063">
              <w:rPr>
                <w:sz w:val="28"/>
                <w:szCs w:val="28"/>
              </w:rPr>
              <w:t xml:space="preserve">punktu Aizsardzības ministrijai kopīgi ar Vides aizsardzības un reģionālās attīstības ministriju un citiem ģeotelpiskās informācijas pamatdatu turētājiem, pieaicinot biedrību </w:t>
            </w:r>
            <w:r>
              <w:rPr>
                <w:sz w:val="28"/>
                <w:szCs w:val="28"/>
              </w:rPr>
              <w:t>“</w:t>
            </w:r>
            <w:r w:rsidRPr="007A0063">
              <w:rPr>
                <w:sz w:val="28"/>
                <w:szCs w:val="28"/>
              </w:rPr>
              <w:t>Latvijas Kartogrāfu un ģeodēzistu asociācija</w:t>
            </w:r>
            <w:r>
              <w:rPr>
                <w:sz w:val="28"/>
                <w:szCs w:val="28"/>
              </w:rPr>
              <w:t>”</w:t>
            </w:r>
            <w:r w:rsidRPr="007A0063">
              <w:rPr>
                <w:sz w:val="28"/>
                <w:szCs w:val="28"/>
              </w:rPr>
              <w:t xml:space="preserve"> un biedrību </w:t>
            </w:r>
            <w:r>
              <w:rPr>
                <w:sz w:val="28"/>
                <w:szCs w:val="28"/>
              </w:rPr>
              <w:t>“</w:t>
            </w:r>
            <w:r w:rsidRPr="007A0063">
              <w:rPr>
                <w:sz w:val="28"/>
                <w:szCs w:val="28"/>
              </w:rPr>
              <w:t>Latvijas atvērto tehnoloģiju asociācija</w:t>
            </w:r>
            <w:r>
              <w:rPr>
                <w:sz w:val="28"/>
                <w:szCs w:val="28"/>
              </w:rPr>
              <w:t>”</w:t>
            </w:r>
            <w:r w:rsidRPr="007A006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uz</w:t>
            </w:r>
            <w:r w:rsidRPr="007A0063">
              <w:rPr>
                <w:sz w:val="28"/>
                <w:szCs w:val="28"/>
              </w:rPr>
              <w:t>dots izstrādāt un līdz 2017.</w:t>
            </w:r>
            <w:r>
              <w:rPr>
                <w:sz w:val="28"/>
                <w:szCs w:val="28"/>
              </w:rPr>
              <w:t> </w:t>
            </w:r>
            <w:r w:rsidRPr="007A0063">
              <w:rPr>
                <w:sz w:val="28"/>
                <w:szCs w:val="28"/>
              </w:rPr>
              <w:t>gada 1.</w:t>
            </w:r>
            <w:r>
              <w:rPr>
                <w:sz w:val="28"/>
                <w:szCs w:val="28"/>
              </w:rPr>
              <w:t> </w:t>
            </w:r>
            <w:r w:rsidRPr="007A0063">
              <w:rPr>
                <w:sz w:val="28"/>
                <w:szCs w:val="28"/>
              </w:rPr>
              <w:t xml:space="preserve">novembrim iesniegt izskatīšanai Ministru kabinetā informatīvo ziņojumu par pastāvīgo globālās pozicionēšanas bāzes staciju sistēmai </w:t>
            </w:r>
            <w:r>
              <w:rPr>
                <w:sz w:val="28"/>
                <w:szCs w:val="28"/>
              </w:rPr>
              <w:t>“</w:t>
            </w:r>
            <w:r w:rsidRPr="007A0063">
              <w:rPr>
                <w:sz w:val="28"/>
                <w:szCs w:val="28"/>
              </w:rPr>
              <w:t xml:space="preserve">Latvijas </w:t>
            </w:r>
            <w:r w:rsidRPr="007A0063">
              <w:rPr>
                <w:sz w:val="28"/>
                <w:szCs w:val="28"/>
              </w:rPr>
              <w:lastRenderedPageBreak/>
              <w:t>Pozicionēšanas sistēma</w:t>
            </w:r>
            <w:r>
              <w:rPr>
                <w:sz w:val="28"/>
                <w:szCs w:val="28"/>
              </w:rPr>
              <w:t>”</w:t>
            </w:r>
            <w:r w:rsidRPr="007A0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(turpmāk – </w:t>
            </w:r>
            <w:proofErr w:type="spellStart"/>
            <w:r>
              <w:rPr>
                <w:sz w:val="28"/>
                <w:szCs w:val="28"/>
              </w:rPr>
              <w:t>LatPos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7A0063">
              <w:rPr>
                <w:sz w:val="28"/>
                <w:szCs w:val="28"/>
              </w:rPr>
              <w:t xml:space="preserve"> nepieciešamo finansējumu</w:t>
            </w:r>
            <w:r>
              <w:rPr>
                <w:sz w:val="28"/>
                <w:szCs w:val="28"/>
              </w:rPr>
              <w:t xml:space="preserve"> (turpmāk – Informatīvā ziņojuma projekts)</w:t>
            </w:r>
            <w:r w:rsidRPr="007A0063">
              <w:rPr>
                <w:sz w:val="28"/>
                <w:szCs w:val="28"/>
              </w:rPr>
              <w:t xml:space="preserve">. </w:t>
            </w:r>
          </w:p>
          <w:p w14:paraId="0A0DEDE8" w14:textId="77777777" w:rsidR="00525C41" w:rsidRDefault="00525C41" w:rsidP="001A767E">
            <w:pPr>
              <w:spacing w:after="120"/>
              <w:ind w:firstLine="34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A0063">
              <w:rPr>
                <w:sz w:val="28"/>
                <w:szCs w:val="28"/>
              </w:rPr>
              <w:t xml:space="preserve">Vēršam uzmanību, ka </w:t>
            </w:r>
            <w:r>
              <w:rPr>
                <w:sz w:val="28"/>
                <w:szCs w:val="28"/>
                <w:lang w:eastAsia="en-US"/>
              </w:rPr>
              <w:t>i</w:t>
            </w:r>
            <w:r w:rsidRPr="007A0063">
              <w:rPr>
                <w:sz w:val="28"/>
                <w:szCs w:val="28"/>
                <w:lang w:eastAsia="en-US"/>
              </w:rPr>
              <w:t>nformatīvā ziņojuma izstrādes gaitā Aizsardzības ministrij</w:t>
            </w:r>
            <w:r>
              <w:rPr>
                <w:sz w:val="28"/>
                <w:szCs w:val="28"/>
                <w:lang w:eastAsia="en-US"/>
              </w:rPr>
              <w:t>a</w:t>
            </w:r>
            <w:r w:rsidRPr="007A0063">
              <w:rPr>
                <w:sz w:val="28"/>
                <w:szCs w:val="28"/>
                <w:lang w:eastAsia="en-US"/>
              </w:rPr>
              <w:t xml:space="preserve"> ir veikusi finanšu aprēķinus, kā arī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7A0063">
              <w:rPr>
                <w:sz w:val="28"/>
                <w:szCs w:val="28"/>
                <w:lang w:eastAsia="en-US"/>
              </w:rPr>
              <w:t xml:space="preserve"> pieaicinot Vides aizsardzības un reģionālās attīstības ministriju un ģeotelpiskās informācijas pamatdatu turētājus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7A006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organizējusi</w:t>
            </w:r>
            <w:r w:rsidRPr="007A0063">
              <w:rPr>
                <w:sz w:val="28"/>
                <w:szCs w:val="28"/>
                <w:lang w:eastAsia="en-US"/>
              </w:rPr>
              <w:t xml:space="preserve"> vairākas diskusijas, kur</w:t>
            </w:r>
            <w:r>
              <w:rPr>
                <w:sz w:val="28"/>
                <w:szCs w:val="28"/>
                <w:lang w:eastAsia="en-US"/>
              </w:rPr>
              <w:t>ās</w:t>
            </w:r>
            <w:r w:rsidRPr="007A0063">
              <w:rPr>
                <w:sz w:val="28"/>
                <w:szCs w:val="28"/>
                <w:lang w:eastAsia="en-US"/>
              </w:rPr>
              <w:t xml:space="preserve"> saņemtie priekšlikumi ir iekļauti Informatīvā ziņojum</w:t>
            </w:r>
            <w:r>
              <w:rPr>
                <w:sz w:val="28"/>
                <w:szCs w:val="28"/>
                <w:lang w:eastAsia="en-US"/>
              </w:rPr>
              <w:t>a projektā.</w:t>
            </w:r>
          </w:p>
          <w:p w14:paraId="536CA104" w14:textId="77777777" w:rsidR="00525C41" w:rsidRPr="00F56088" w:rsidRDefault="00525C41" w:rsidP="001A767E">
            <w:pPr>
              <w:spacing w:after="120"/>
              <w:ind w:firstLine="34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56088">
              <w:rPr>
                <w:sz w:val="28"/>
                <w:szCs w:val="28"/>
                <w:lang w:eastAsia="en-US"/>
              </w:rPr>
              <w:t xml:space="preserve">Informatīvā ziņojuma iesniegšana Ministru kabinetā ir aizkavējusies sakarā ar to, </w:t>
            </w:r>
            <w:r>
              <w:rPr>
                <w:sz w:val="28"/>
                <w:szCs w:val="28"/>
                <w:lang w:eastAsia="en-US"/>
              </w:rPr>
              <w:t>ka Aizsardzības ministrija ir risinājusi jautājumu par valsts budžeta iekšējo pārdali finanšu nodrošināšanai, kā arī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56088">
              <w:rPr>
                <w:sz w:val="28"/>
                <w:szCs w:val="28"/>
                <w:lang w:eastAsia="en-US"/>
              </w:rPr>
              <w:t xml:space="preserve"> </w:t>
            </w:r>
            <w:proofErr w:type="gramEnd"/>
            <w:r w:rsidRPr="00F56088">
              <w:rPr>
                <w:sz w:val="28"/>
                <w:szCs w:val="28"/>
                <w:lang w:eastAsia="en-US"/>
              </w:rPr>
              <w:t>ģeotelpisko pamatdatu turētāju iesniegtie priekšlikum</w:t>
            </w:r>
            <w:r>
              <w:rPr>
                <w:sz w:val="28"/>
                <w:szCs w:val="28"/>
                <w:lang w:eastAsia="en-US"/>
              </w:rPr>
              <w:t xml:space="preserve">i </w:t>
            </w:r>
            <w:r w:rsidRPr="00F56088">
              <w:rPr>
                <w:sz w:val="28"/>
                <w:szCs w:val="28"/>
                <w:lang w:eastAsia="en-US"/>
              </w:rPr>
              <w:t>Informatīvā ziņojuma</w:t>
            </w:r>
            <w:r>
              <w:rPr>
                <w:sz w:val="28"/>
                <w:szCs w:val="28"/>
                <w:lang w:eastAsia="en-US"/>
              </w:rPr>
              <w:t xml:space="preserve"> projekta</w:t>
            </w:r>
            <w:r w:rsidRPr="00F56088">
              <w:rPr>
                <w:sz w:val="28"/>
                <w:szCs w:val="28"/>
                <w:lang w:eastAsia="en-US"/>
              </w:rPr>
              <w:t xml:space="preserve"> papildināšanai tika </w:t>
            </w:r>
            <w:r>
              <w:rPr>
                <w:sz w:val="28"/>
                <w:szCs w:val="28"/>
                <w:lang w:eastAsia="en-US"/>
              </w:rPr>
              <w:t>izanalizēti un apkopoti</w:t>
            </w:r>
            <w:r w:rsidRPr="00F56088">
              <w:rPr>
                <w:sz w:val="28"/>
                <w:szCs w:val="28"/>
                <w:lang w:eastAsia="en-US"/>
              </w:rPr>
              <w:t xml:space="preserve"> 2017.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F56088">
              <w:rPr>
                <w:sz w:val="28"/>
                <w:szCs w:val="28"/>
                <w:lang w:eastAsia="en-US"/>
              </w:rPr>
              <w:t>gada septembr</w:t>
            </w:r>
            <w:r>
              <w:rPr>
                <w:sz w:val="28"/>
                <w:szCs w:val="28"/>
                <w:lang w:eastAsia="en-US"/>
              </w:rPr>
              <w:t>ī. Turklāt</w:t>
            </w:r>
            <w:r w:rsidRPr="00F56088">
              <w:rPr>
                <w:sz w:val="28"/>
                <w:szCs w:val="28"/>
                <w:lang w:eastAsia="en-US"/>
              </w:rPr>
              <w:t xml:space="preserve"> sākotnēji virzītais Informatīv</w:t>
            </w:r>
            <w:r>
              <w:rPr>
                <w:sz w:val="28"/>
                <w:szCs w:val="28"/>
                <w:lang w:eastAsia="en-US"/>
              </w:rPr>
              <w:t>ā</w:t>
            </w:r>
            <w:r w:rsidRPr="00F56088">
              <w:rPr>
                <w:sz w:val="28"/>
                <w:szCs w:val="28"/>
                <w:lang w:eastAsia="en-US"/>
              </w:rPr>
              <w:t xml:space="preserve"> ziņojum</w:t>
            </w:r>
            <w:r>
              <w:rPr>
                <w:sz w:val="28"/>
                <w:szCs w:val="28"/>
                <w:lang w:eastAsia="en-US"/>
              </w:rPr>
              <w:t>a projekts</w:t>
            </w:r>
            <w:r w:rsidRPr="00F56088">
              <w:rPr>
                <w:sz w:val="28"/>
                <w:szCs w:val="28"/>
                <w:lang w:eastAsia="en-US"/>
              </w:rPr>
              <w:t xml:space="preserve"> tika atsaukts no Valsts sekretāru sanāksmes, jo tika konstatēts, ka </w:t>
            </w:r>
            <w:r>
              <w:rPr>
                <w:sz w:val="28"/>
                <w:szCs w:val="28"/>
                <w:lang w:eastAsia="en-US"/>
              </w:rPr>
              <w:t>papildus</w:t>
            </w:r>
            <w:r w:rsidRPr="00F56088">
              <w:rPr>
                <w:sz w:val="28"/>
                <w:szCs w:val="28"/>
                <w:lang w:eastAsia="en-US"/>
              </w:rPr>
              <w:t xml:space="preserve"> jāveic grozījumi (</w:t>
            </w:r>
            <w:r w:rsidRPr="00C45409">
              <w:rPr>
                <w:sz w:val="28"/>
                <w:szCs w:val="28"/>
                <w:lang w:eastAsia="en-US"/>
              </w:rPr>
              <w:t>jāizstrādā likumprojekta grozījumi</w:t>
            </w:r>
            <w:r w:rsidRPr="00F56088">
              <w:rPr>
                <w:sz w:val="28"/>
                <w:szCs w:val="28"/>
                <w:lang w:eastAsia="en-US"/>
              </w:rPr>
              <w:t>) Ģeotelpiskās informācijas likum</w:t>
            </w:r>
            <w:r>
              <w:rPr>
                <w:sz w:val="28"/>
                <w:szCs w:val="28"/>
                <w:lang w:eastAsia="en-US"/>
              </w:rPr>
              <w:t>ā, lai nodrošinātu</w:t>
            </w:r>
            <w:r w:rsidRPr="00F56088">
              <w:rPr>
                <w:sz w:val="28"/>
                <w:szCs w:val="28"/>
                <w:lang w:eastAsia="en-US"/>
              </w:rPr>
              <w:t xml:space="preserve"> bezmaksas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6088">
              <w:rPr>
                <w:sz w:val="28"/>
                <w:szCs w:val="28"/>
                <w:lang w:eastAsia="en-US"/>
              </w:rPr>
              <w:t>LatPos</w:t>
            </w:r>
            <w:proofErr w:type="spellEnd"/>
            <w:r w:rsidRPr="00F56088">
              <w:rPr>
                <w:sz w:val="28"/>
                <w:szCs w:val="28"/>
                <w:lang w:eastAsia="en-US"/>
              </w:rPr>
              <w:t xml:space="preserve"> izmanto</w:t>
            </w:r>
            <w:r>
              <w:rPr>
                <w:sz w:val="28"/>
                <w:szCs w:val="28"/>
                <w:lang w:eastAsia="en-US"/>
              </w:rPr>
              <w:t>šanu</w:t>
            </w:r>
            <w:r w:rsidRPr="00F56088">
              <w:rPr>
                <w:sz w:val="28"/>
                <w:szCs w:val="28"/>
                <w:lang w:eastAsia="en-US"/>
              </w:rPr>
              <w:t>.</w:t>
            </w:r>
          </w:p>
          <w:p w14:paraId="0969F817" w14:textId="77777777" w:rsidR="00525C41" w:rsidRPr="00077876" w:rsidRDefault="00525C41" w:rsidP="001A767E">
            <w:pPr>
              <w:ind w:firstLine="346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Ievērojot minēto, lūdzam pagarināt </w:t>
            </w:r>
            <w:proofErr w:type="spellStart"/>
            <w:r>
              <w:rPr>
                <w:sz w:val="28"/>
                <w:szCs w:val="28"/>
                <w:lang w:eastAsia="en-US"/>
              </w:rPr>
              <w:t>Protokollēmuma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2. punktā deleģētā uzdevuma izpildes termiņu līdz 2018. gada 1. </w:t>
            </w:r>
            <w:proofErr w:type="spellStart"/>
            <w:r>
              <w:rPr>
                <w:sz w:val="28"/>
                <w:szCs w:val="28"/>
                <w:lang w:eastAsia="en-US"/>
              </w:rPr>
              <w:t>feburārim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25C41" w:rsidRPr="00077876" w14:paraId="286BACB6" w14:textId="77777777" w:rsidTr="001A76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99B63" w14:textId="77777777" w:rsidR="00525C41" w:rsidRPr="00077876" w:rsidRDefault="00525C41" w:rsidP="001A767E">
            <w:pPr>
              <w:spacing w:after="120"/>
              <w:ind w:left="-780" w:firstLine="720"/>
              <w:jc w:val="both"/>
              <w:rPr>
                <w:sz w:val="28"/>
                <w:szCs w:val="28"/>
                <w:lang w:eastAsia="en-US"/>
              </w:rPr>
            </w:pPr>
            <w:r w:rsidRPr="00077876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B1A27" w14:textId="77777777" w:rsidR="00525C41" w:rsidRPr="00077876" w:rsidRDefault="00525C41" w:rsidP="001A767E">
            <w:pPr>
              <w:spacing w:after="120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077876">
              <w:rPr>
                <w:sz w:val="28"/>
                <w:szCs w:val="28"/>
                <w:lang w:eastAsia="en-US"/>
              </w:rPr>
              <w:t>Valsts sekretāru sanāksmes datums un numurs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7274D" w14:textId="77777777" w:rsidR="00525C41" w:rsidRPr="00077876" w:rsidRDefault="00525C41" w:rsidP="001A767E">
            <w:pPr>
              <w:spacing w:after="120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077876">
              <w:rPr>
                <w:sz w:val="28"/>
                <w:szCs w:val="28"/>
                <w:lang w:eastAsia="en-US"/>
              </w:rPr>
              <w:t>Pamatojoties uz Ministru kabineta 2009.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077876">
              <w:rPr>
                <w:sz w:val="28"/>
                <w:szCs w:val="28"/>
                <w:lang w:eastAsia="en-US"/>
              </w:rPr>
              <w:t>gada 7.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077876">
              <w:rPr>
                <w:sz w:val="28"/>
                <w:szCs w:val="28"/>
                <w:lang w:eastAsia="en-US"/>
              </w:rPr>
              <w:t>aprīļa Ministru kabineta noteikumu Nr.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077876">
              <w:rPr>
                <w:sz w:val="28"/>
                <w:szCs w:val="28"/>
                <w:lang w:eastAsia="en-US"/>
              </w:rPr>
              <w:t xml:space="preserve">300 “Ministru kabineta </w:t>
            </w:r>
            <w:r w:rsidRPr="00077876">
              <w:rPr>
                <w:sz w:val="28"/>
                <w:szCs w:val="28"/>
                <w:lang w:eastAsia="en-US"/>
              </w:rPr>
              <w:lastRenderedPageBreak/>
              <w:t>kārtības rullis” 73.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077876">
              <w:rPr>
                <w:sz w:val="28"/>
                <w:szCs w:val="28"/>
                <w:lang w:eastAsia="en-US"/>
              </w:rPr>
              <w:t>punktu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077876">
              <w:rPr>
                <w:sz w:val="28"/>
                <w:szCs w:val="28"/>
                <w:lang w:eastAsia="en-US"/>
              </w:rPr>
              <w:t xml:space="preserve"> Valsts sekretāru sanāksmē neizsludina tiesību aktu projektus par Ministru kabineta sēdes </w:t>
            </w:r>
            <w:proofErr w:type="spellStart"/>
            <w:r w:rsidRPr="00077876">
              <w:rPr>
                <w:sz w:val="28"/>
                <w:szCs w:val="28"/>
                <w:lang w:eastAsia="en-US"/>
              </w:rPr>
              <w:t>protokollēmumā</w:t>
            </w:r>
            <w:proofErr w:type="spellEnd"/>
            <w:r w:rsidRPr="00077876">
              <w:rPr>
                <w:sz w:val="28"/>
                <w:szCs w:val="28"/>
                <w:lang w:eastAsia="en-US"/>
              </w:rPr>
              <w:t xml:space="preserve"> ministrijai </w:t>
            </w:r>
            <w:r>
              <w:rPr>
                <w:sz w:val="28"/>
                <w:szCs w:val="28"/>
                <w:lang w:eastAsia="en-US"/>
              </w:rPr>
              <w:t>deleģētā</w:t>
            </w:r>
            <w:r w:rsidRPr="00077876">
              <w:rPr>
                <w:sz w:val="28"/>
                <w:szCs w:val="28"/>
                <w:lang w:eastAsia="en-US"/>
              </w:rPr>
              <w:t xml:space="preserve"> uzdevuma izpildes termiņa pagarinājumu.</w:t>
            </w:r>
          </w:p>
        </w:tc>
      </w:tr>
      <w:tr w:rsidR="00525C41" w:rsidRPr="00077876" w14:paraId="7D4942D0" w14:textId="77777777" w:rsidTr="001A76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D7FA2" w14:textId="77777777" w:rsidR="00525C41" w:rsidRPr="00077876" w:rsidRDefault="00525C41" w:rsidP="001A767E">
            <w:pPr>
              <w:spacing w:after="120"/>
              <w:ind w:left="-750" w:firstLine="720"/>
              <w:jc w:val="both"/>
              <w:rPr>
                <w:sz w:val="28"/>
                <w:szCs w:val="28"/>
                <w:lang w:eastAsia="en-US"/>
              </w:rPr>
            </w:pPr>
            <w:r w:rsidRPr="00077876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6488F" w14:textId="77777777" w:rsidR="00525C41" w:rsidRPr="00077876" w:rsidRDefault="00525C41" w:rsidP="001A767E">
            <w:pPr>
              <w:tabs>
                <w:tab w:val="left" w:pos="1877"/>
              </w:tabs>
              <w:spacing w:after="120"/>
              <w:ind w:right="1600" w:firstLine="34"/>
              <w:jc w:val="both"/>
              <w:rPr>
                <w:sz w:val="28"/>
                <w:szCs w:val="28"/>
                <w:lang w:eastAsia="en-US"/>
              </w:rPr>
            </w:pPr>
            <w:r w:rsidRPr="00077876">
              <w:rPr>
                <w:sz w:val="28"/>
                <w:szCs w:val="28"/>
                <w:lang w:eastAsia="en-US"/>
              </w:rPr>
              <w:t>Informācija par saskaņojumiem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A8691" w14:textId="77777777" w:rsidR="00525C41" w:rsidRPr="00077876" w:rsidRDefault="00525C41" w:rsidP="001A767E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Tā kā </w:t>
            </w:r>
            <w:r w:rsidRPr="00077876">
              <w:rPr>
                <w:sz w:val="28"/>
                <w:szCs w:val="28"/>
                <w:lang w:eastAsia="en-US"/>
              </w:rPr>
              <w:t xml:space="preserve">uzdevums ir </w:t>
            </w:r>
            <w:r>
              <w:rPr>
                <w:sz w:val="28"/>
                <w:szCs w:val="28"/>
                <w:lang w:eastAsia="en-US"/>
              </w:rPr>
              <w:t>uz</w:t>
            </w:r>
            <w:r w:rsidRPr="00077876">
              <w:rPr>
                <w:sz w:val="28"/>
                <w:szCs w:val="28"/>
                <w:lang w:eastAsia="en-US"/>
              </w:rPr>
              <w:t xml:space="preserve">dots tikai </w:t>
            </w:r>
            <w:r w:rsidRPr="00CB1CDD">
              <w:rPr>
                <w:sz w:val="28"/>
                <w:szCs w:val="28"/>
                <w:lang w:eastAsia="en-US"/>
              </w:rPr>
              <w:t>Aizsardzības</w:t>
            </w:r>
            <w:r w:rsidRPr="00077876">
              <w:rPr>
                <w:sz w:val="28"/>
                <w:szCs w:val="28"/>
                <w:lang w:eastAsia="en-US"/>
              </w:rPr>
              <w:t xml:space="preserve"> ministrijai, ar citām institūcijām </w:t>
            </w:r>
            <w:proofErr w:type="spellStart"/>
            <w:r w:rsidRPr="00077876">
              <w:rPr>
                <w:sz w:val="28"/>
                <w:szCs w:val="28"/>
                <w:lang w:eastAsia="en-US"/>
              </w:rPr>
              <w:t>Protokollēmuma</w:t>
            </w:r>
            <w:proofErr w:type="spellEnd"/>
            <w:r w:rsidRPr="00077876">
              <w:rPr>
                <w:sz w:val="28"/>
                <w:szCs w:val="28"/>
                <w:lang w:eastAsia="en-US"/>
              </w:rPr>
              <w:t xml:space="preserve"> projekt</w:t>
            </w:r>
            <w:r>
              <w:rPr>
                <w:sz w:val="28"/>
                <w:szCs w:val="28"/>
                <w:lang w:eastAsia="en-US"/>
              </w:rPr>
              <w:t>u</w:t>
            </w:r>
            <w:r w:rsidRPr="00077876">
              <w:rPr>
                <w:sz w:val="28"/>
                <w:szCs w:val="28"/>
                <w:lang w:eastAsia="en-US"/>
              </w:rPr>
              <w:t xml:space="preserve"> par uzdevuma izpildes termiņa pagarinājumu saskaņot nav nepieciešams.</w:t>
            </w:r>
          </w:p>
        </w:tc>
      </w:tr>
      <w:tr w:rsidR="00525C41" w:rsidRPr="00077876" w14:paraId="4C79C997" w14:textId="77777777" w:rsidTr="001A76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5131B" w14:textId="77777777" w:rsidR="00525C41" w:rsidRPr="00077876" w:rsidRDefault="00525C41" w:rsidP="001A767E">
            <w:pPr>
              <w:spacing w:after="120"/>
              <w:ind w:left="-709" w:firstLine="720"/>
              <w:jc w:val="both"/>
              <w:rPr>
                <w:sz w:val="28"/>
                <w:szCs w:val="28"/>
                <w:lang w:eastAsia="en-US"/>
              </w:rPr>
            </w:pPr>
            <w:r w:rsidRPr="0007787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AE23A" w14:textId="77777777" w:rsidR="00525C41" w:rsidRPr="00077876" w:rsidRDefault="00525C41" w:rsidP="001A767E">
            <w:pPr>
              <w:spacing w:after="120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077876">
              <w:rPr>
                <w:sz w:val="28"/>
                <w:szCs w:val="28"/>
                <w:lang w:eastAsia="en-US"/>
              </w:rPr>
              <w:t>Informācija par saskaņojumu ar Eiropas Savienības institūcijām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5A8CF" w14:textId="77777777" w:rsidR="00525C41" w:rsidRPr="00077876" w:rsidRDefault="00525C41" w:rsidP="001A767E">
            <w:pPr>
              <w:spacing w:before="60" w:after="6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77876">
              <w:rPr>
                <w:sz w:val="28"/>
                <w:szCs w:val="28"/>
                <w:lang w:eastAsia="en-US"/>
              </w:rPr>
              <w:t>Nav attiecināms</w:t>
            </w:r>
          </w:p>
        </w:tc>
      </w:tr>
      <w:tr w:rsidR="00525C41" w:rsidRPr="00077876" w14:paraId="452453D9" w14:textId="77777777" w:rsidTr="001A76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78F20" w14:textId="77777777" w:rsidR="00525C41" w:rsidRPr="00077876" w:rsidRDefault="00525C41" w:rsidP="001A767E">
            <w:pPr>
              <w:spacing w:after="120"/>
              <w:ind w:left="-720" w:firstLine="720"/>
              <w:jc w:val="both"/>
              <w:rPr>
                <w:sz w:val="28"/>
                <w:szCs w:val="28"/>
                <w:lang w:eastAsia="en-US"/>
              </w:rPr>
            </w:pPr>
            <w:r w:rsidRPr="00077876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AC6B2" w14:textId="77777777" w:rsidR="00525C41" w:rsidRPr="00077876" w:rsidRDefault="00525C41" w:rsidP="001A767E">
            <w:pPr>
              <w:spacing w:after="120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077876">
              <w:rPr>
                <w:sz w:val="28"/>
                <w:szCs w:val="28"/>
                <w:lang w:eastAsia="en-US"/>
              </w:rPr>
              <w:t>Politikas joma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56F1B" w14:textId="77777777" w:rsidR="00525C41" w:rsidRPr="00077876" w:rsidRDefault="00525C41" w:rsidP="001A767E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8A6D99">
              <w:rPr>
                <w:sz w:val="28"/>
                <w:szCs w:val="28"/>
              </w:rPr>
              <w:t>Valsts pārvaldes politika</w:t>
            </w:r>
            <w:r w:rsidRPr="00077876" w:rsidDel="0012678D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25C41" w:rsidRPr="00077876" w14:paraId="0382BB2C" w14:textId="77777777" w:rsidTr="001A76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17B09" w14:textId="77777777" w:rsidR="00525C41" w:rsidRPr="00077876" w:rsidRDefault="00525C41" w:rsidP="001A767E">
            <w:pPr>
              <w:spacing w:after="120"/>
              <w:ind w:left="-720" w:firstLine="720"/>
              <w:jc w:val="both"/>
              <w:rPr>
                <w:sz w:val="28"/>
                <w:szCs w:val="28"/>
                <w:lang w:eastAsia="en-US"/>
              </w:rPr>
            </w:pPr>
            <w:r w:rsidRPr="00077876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9BB85" w14:textId="77777777" w:rsidR="00525C41" w:rsidRPr="00077876" w:rsidRDefault="00525C41" w:rsidP="001A767E">
            <w:pPr>
              <w:spacing w:after="120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077876">
              <w:rPr>
                <w:sz w:val="28"/>
                <w:szCs w:val="28"/>
                <w:lang w:eastAsia="en-US"/>
              </w:rPr>
              <w:t>Atbildīgā amatpersona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BC073" w14:textId="77777777" w:rsidR="00525C41" w:rsidRPr="00077876" w:rsidRDefault="00525C41" w:rsidP="001A767E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CB1CDD">
              <w:rPr>
                <w:sz w:val="28"/>
                <w:szCs w:val="28"/>
                <w:lang w:eastAsia="en-US"/>
              </w:rPr>
              <w:t xml:space="preserve">Evija Strautiņa, Latvijas Ģeotelpiskās informācijas aģentūras </w:t>
            </w:r>
            <w:r>
              <w:rPr>
                <w:sz w:val="28"/>
                <w:szCs w:val="28"/>
                <w:lang w:eastAsia="en-US"/>
              </w:rPr>
              <w:t>v</w:t>
            </w:r>
            <w:r w:rsidRPr="00CB1CDD">
              <w:rPr>
                <w:sz w:val="28"/>
                <w:szCs w:val="28"/>
                <w:lang w:eastAsia="en-US"/>
              </w:rPr>
              <w:t>ecāk</w:t>
            </w:r>
            <w:r>
              <w:rPr>
                <w:sz w:val="28"/>
                <w:szCs w:val="28"/>
                <w:lang w:eastAsia="en-US"/>
              </w:rPr>
              <w:t>ā</w:t>
            </w:r>
            <w:r w:rsidRPr="00CB1CDD">
              <w:rPr>
                <w:sz w:val="28"/>
                <w:szCs w:val="28"/>
                <w:lang w:eastAsia="en-US"/>
              </w:rPr>
              <w:t xml:space="preserve"> ekspert</w:t>
            </w:r>
            <w:r>
              <w:rPr>
                <w:sz w:val="28"/>
                <w:szCs w:val="28"/>
                <w:lang w:eastAsia="en-US"/>
              </w:rPr>
              <w:t>e</w:t>
            </w:r>
            <w:r w:rsidRPr="00CB1CDD">
              <w:rPr>
                <w:sz w:val="28"/>
                <w:szCs w:val="28"/>
                <w:lang w:eastAsia="en-US"/>
              </w:rPr>
              <w:t xml:space="preserve"> ģeodēzijas kartogrāfijas un ražošanas jautājumos</w:t>
            </w:r>
          </w:p>
        </w:tc>
      </w:tr>
      <w:tr w:rsidR="00525C41" w:rsidRPr="00077876" w14:paraId="510E4D6F" w14:textId="77777777" w:rsidTr="001A76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32DB9" w14:textId="77777777" w:rsidR="00525C41" w:rsidRPr="00077876" w:rsidRDefault="00525C41" w:rsidP="001A767E">
            <w:pPr>
              <w:spacing w:after="120"/>
              <w:ind w:left="-720" w:firstLine="720"/>
              <w:jc w:val="both"/>
              <w:rPr>
                <w:sz w:val="28"/>
                <w:szCs w:val="28"/>
                <w:lang w:eastAsia="en-US"/>
              </w:rPr>
            </w:pPr>
            <w:r w:rsidRPr="00077876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DE887" w14:textId="77777777" w:rsidR="00525C41" w:rsidRPr="00077876" w:rsidRDefault="00525C41" w:rsidP="001A767E">
            <w:pPr>
              <w:spacing w:after="120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077876">
              <w:rPr>
                <w:sz w:val="28"/>
                <w:szCs w:val="28"/>
                <w:lang w:eastAsia="en-US"/>
              </w:rPr>
              <w:t>Uzaicināmās personas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E401D" w14:textId="77777777" w:rsidR="00525C41" w:rsidRPr="00077876" w:rsidRDefault="00525C41" w:rsidP="001A767E">
            <w:pPr>
              <w:spacing w:after="120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Nav</w:t>
            </w:r>
          </w:p>
        </w:tc>
      </w:tr>
      <w:tr w:rsidR="00525C41" w:rsidRPr="00077876" w14:paraId="340E5EE0" w14:textId="77777777" w:rsidTr="001A76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D7E4E" w14:textId="77777777" w:rsidR="00525C41" w:rsidRPr="00077876" w:rsidRDefault="00525C41" w:rsidP="001A767E">
            <w:pPr>
              <w:spacing w:after="120"/>
              <w:ind w:left="-709" w:firstLine="720"/>
              <w:jc w:val="both"/>
              <w:rPr>
                <w:sz w:val="28"/>
                <w:szCs w:val="28"/>
                <w:lang w:eastAsia="en-US"/>
              </w:rPr>
            </w:pPr>
            <w:r w:rsidRPr="00077876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34E26" w14:textId="77777777" w:rsidR="00525C41" w:rsidRPr="00077876" w:rsidRDefault="00525C41" w:rsidP="001A767E">
            <w:pPr>
              <w:spacing w:after="120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077876">
              <w:rPr>
                <w:sz w:val="28"/>
                <w:szCs w:val="28"/>
                <w:lang w:eastAsia="en-US"/>
              </w:rPr>
              <w:t>Projekta ierobežotas lietošanas statuss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A0383" w14:textId="77777777" w:rsidR="00525C41" w:rsidRPr="00077876" w:rsidRDefault="00525C41" w:rsidP="001A767E">
            <w:pPr>
              <w:spacing w:after="120"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077876">
              <w:rPr>
                <w:sz w:val="28"/>
                <w:szCs w:val="28"/>
                <w:lang w:eastAsia="en-US"/>
              </w:rPr>
              <w:t xml:space="preserve"> Nav</w:t>
            </w:r>
          </w:p>
          <w:p w14:paraId="55658E3B" w14:textId="77777777" w:rsidR="00525C41" w:rsidRPr="00077876" w:rsidRDefault="00525C41" w:rsidP="001A767E">
            <w:pPr>
              <w:spacing w:after="120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5C41" w:rsidRPr="00077876" w14:paraId="2252AA28" w14:textId="77777777" w:rsidTr="001A767E">
        <w:trPr>
          <w:trHeight w:val="3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A915E" w14:textId="77777777" w:rsidR="00525C41" w:rsidRPr="00077876" w:rsidRDefault="00525C41" w:rsidP="001A767E">
            <w:pPr>
              <w:spacing w:after="120"/>
              <w:ind w:left="-720" w:firstLine="720"/>
              <w:jc w:val="both"/>
              <w:rPr>
                <w:sz w:val="28"/>
                <w:szCs w:val="28"/>
                <w:lang w:eastAsia="en-US"/>
              </w:rPr>
            </w:pPr>
            <w:r w:rsidRPr="00077876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77C64" w14:textId="77777777" w:rsidR="00525C41" w:rsidRPr="00077876" w:rsidRDefault="00525C41" w:rsidP="001A767E">
            <w:pPr>
              <w:spacing w:after="120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077876">
              <w:rPr>
                <w:sz w:val="28"/>
                <w:szCs w:val="28"/>
                <w:lang w:eastAsia="en-US"/>
              </w:rPr>
              <w:t>Cita informācija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BFFD7" w14:textId="77777777" w:rsidR="00525C41" w:rsidRPr="00077876" w:rsidRDefault="00525C41" w:rsidP="001A767E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077876">
              <w:rPr>
                <w:sz w:val="28"/>
                <w:szCs w:val="28"/>
                <w:lang w:eastAsia="en-US"/>
              </w:rPr>
              <w:t xml:space="preserve">Nav </w:t>
            </w:r>
          </w:p>
        </w:tc>
      </w:tr>
    </w:tbl>
    <w:p w14:paraId="2B68943D" w14:textId="77777777" w:rsidR="00525C41" w:rsidRDefault="00525C41" w:rsidP="00525C41">
      <w:pPr>
        <w:contextualSpacing/>
        <w:jc w:val="both"/>
        <w:rPr>
          <w:sz w:val="28"/>
          <w:szCs w:val="28"/>
          <w:lang w:eastAsia="en-US"/>
        </w:rPr>
      </w:pPr>
      <w:r w:rsidRPr="00077876">
        <w:rPr>
          <w:sz w:val="28"/>
          <w:szCs w:val="28"/>
          <w:lang w:eastAsia="en-US"/>
        </w:rPr>
        <w:t xml:space="preserve">Pielikumā: Ministru kabineta sēdes </w:t>
      </w:r>
      <w:proofErr w:type="spellStart"/>
      <w:r w:rsidRPr="00077876">
        <w:rPr>
          <w:sz w:val="28"/>
          <w:szCs w:val="28"/>
          <w:lang w:eastAsia="en-US"/>
        </w:rPr>
        <w:t>protokollēmu</w:t>
      </w:r>
      <w:r w:rsidRPr="0069229F">
        <w:rPr>
          <w:sz w:val="28"/>
          <w:szCs w:val="28"/>
          <w:lang w:eastAsia="en-US"/>
        </w:rPr>
        <w:t>ma</w:t>
      </w:r>
      <w:proofErr w:type="spellEnd"/>
      <w:r w:rsidRPr="0069229F">
        <w:rPr>
          <w:sz w:val="28"/>
          <w:szCs w:val="28"/>
          <w:lang w:eastAsia="en-US"/>
        </w:rPr>
        <w:t xml:space="preserve"> projekts uz 1 lpp. </w:t>
      </w:r>
    </w:p>
    <w:p w14:paraId="32C42E13" w14:textId="6C835BF0" w:rsidR="00525C41" w:rsidRDefault="00525C41" w:rsidP="00525C41">
      <w:pPr>
        <w:contextualSpacing/>
        <w:jc w:val="both"/>
        <w:rPr>
          <w:sz w:val="28"/>
          <w:szCs w:val="28"/>
          <w:lang w:eastAsia="en-US"/>
        </w:rPr>
      </w:pPr>
      <w:r w:rsidRPr="0069229F">
        <w:rPr>
          <w:sz w:val="28"/>
          <w:szCs w:val="28"/>
          <w:lang w:eastAsia="en-US"/>
        </w:rPr>
        <w:t>(datne</w:t>
      </w:r>
      <w:r w:rsidR="004B0FA9">
        <w:rPr>
          <w:sz w:val="28"/>
          <w:szCs w:val="28"/>
          <w:lang w:eastAsia="en-US"/>
        </w:rPr>
        <w:t>:</w:t>
      </w:r>
      <w:r w:rsidRPr="0069229F">
        <w:rPr>
          <w:sz w:val="28"/>
          <w:szCs w:val="28"/>
          <w:lang w:eastAsia="en-US"/>
        </w:rPr>
        <w:t xml:space="preserve"> A</w:t>
      </w:r>
      <w:r w:rsidR="004B0FA9">
        <w:rPr>
          <w:sz w:val="28"/>
          <w:szCs w:val="28"/>
          <w:lang w:eastAsia="en-US"/>
        </w:rPr>
        <w:t>i</w:t>
      </w:r>
      <w:r w:rsidRPr="0069229F">
        <w:rPr>
          <w:sz w:val="28"/>
          <w:szCs w:val="28"/>
          <w:lang w:eastAsia="en-US"/>
        </w:rPr>
        <w:t>MProt_0311</w:t>
      </w:r>
      <w:r>
        <w:rPr>
          <w:sz w:val="28"/>
          <w:szCs w:val="28"/>
          <w:lang w:eastAsia="en-US"/>
        </w:rPr>
        <w:t>17_</w:t>
      </w:r>
      <w:r w:rsidRPr="0069229F">
        <w:rPr>
          <w:sz w:val="28"/>
          <w:szCs w:val="28"/>
          <w:lang w:eastAsia="en-US"/>
        </w:rPr>
        <w:t>LatPos</w:t>
      </w:r>
      <w:r w:rsidRPr="00077876">
        <w:rPr>
          <w:sz w:val="28"/>
          <w:szCs w:val="28"/>
          <w:lang w:eastAsia="en-US"/>
        </w:rPr>
        <w:t>).</w:t>
      </w:r>
    </w:p>
    <w:p w14:paraId="6039AE66" w14:textId="77777777" w:rsidR="00030A99" w:rsidRDefault="00030A99" w:rsidP="00030A99">
      <w:pPr>
        <w:jc w:val="both"/>
        <w:rPr>
          <w:sz w:val="28"/>
          <w:szCs w:val="28"/>
          <w:lang w:eastAsia="en-US"/>
        </w:rPr>
      </w:pPr>
    </w:p>
    <w:p w14:paraId="644681FC" w14:textId="5277FD35" w:rsidR="00525C41" w:rsidRPr="00030A99" w:rsidRDefault="00525C41" w:rsidP="00030A9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</w:t>
      </w:r>
      <w:r w:rsidRPr="00077876">
        <w:rPr>
          <w:sz w:val="28"/>
          <w:szCs w:val="28"/>
          <w:lang w:eastAsia="en-US"/>
        </w:rPr>
        <w:t>inistrs</w:t>
      </w:r>
      <w:r w:rsidRPr="00077876">
        <w:rPr>
          <w:b/>
          <w:sz w:val="28"/>
          <w:szCs w:val="28"/>
          <w:lang w:eastAsia="en-US"/>
        </w:rPr>
        <w:tab/>
      </w:r>
      <w:r w:rsidRPr="00077876">
        <w:rPr>
          <w:b/>
          <w:sz w:val="28"/>
          <w:szCs w:val="28"/>
          <w:lang w:eastAsia="en-US"/>
        </w:rPr>
        <w:tab/>
      </w:r>
      <w:r w:rsidRPr="00077876">
        <w:rPr>
          <w:b/>
          <w:sz w:val="28"/>
          <w:szCs w:val="28"/>
          <w:lang w:eastAsia="en-US"/>
        </w:rPr>
        <w:tab/>
      </w:r>
      <w:r w:rsidRPr="00077876">
        <w:rPr>
          <w:b/>
          <w:sz w:val="28"/>
          <w:szCs w:val="28"/>
          <w:lang w:eastAsia="en-US"/>
        </w:rPr>
        <w:tab/>
      </w:r>
      <w:r w:rsidRPr="00077876">
        <w:rPr>
          <w:b/>
          <w:sz w:val="28"/>
          <w:szCs w:val="28"/>
          <w:lang w:eastAsia="en-US"/>
        </w:rPr>
        <w:tab/>
      </w:r>
      <w:r w:rsidRPr="00077876">
        <w:rPr>
          <w:b/>
          <w:sz w:val="28"/>
          <w:szCs w:val="28"/>
          <w:lang w:eastAsia="en-US"/>
        </w:rPr>
        <w:tab/>
      </w:r>
      <w:r w:rsidRPr="00077876">
        <w:rPr>
          <w:b/>
          <w:sz w:val="28"/>
          <w:szCs w:val="28"/>
          <w:lang w:eastAsia="en-US"/>
        </w:rPr>
        <w:tab/>
      </w:r>
      <w:r w:rsidRPr="00077876">
        <w:rPr>
          <w:b/>
          <w:sz w:val="28"/>
          <w:szCs w:val="28"/>
          <w:lang w:eastAsia="en-US"/>
        </w:rPr>
        <w:tab/>
      </w:r>
      <w:r w:rsidRPr="0069229F">
        <w:rPr>
          <w:b/>
          <w:sz w:val="28"/>
          <w:szCs w:val="28"/>
          <w:lang w:eastAsia="en-US"/>
        </w:rPr>
        <w:tab/>
      </w:r>
      <w:r w:rsidRPr="0069229F">
        <w:rPr>
          <w:sz w:val="28"/>
          <w:szCs w:val="28"/>
          <w:lang w:eastAsia="en-US"/>
        </w:rPr>
        <w:t>R.</w:t>
      </w:r>
      <w:r>
        <w:rPr>
          <w:sz w:val="28"/>
          <w:szCs w:val="28"/>
          <w:lang w:eastAsia="en-US"/>
        </w:rPr>
        <w:t> </w:t>
      </w:r>
      <w:proofErr w:type="spellStart"/>
      <w:r w:rsidRPr="0069229F">
        <w:rPr>
          <w:sz w:val="28"/>
          <w:szCs w:val="28"/>
          <w:lang w:eastAsia="en-US"/>
        </w:rPr>
        <w:t>Bergmanis</w:t>
      </w:r>
      <w:proofErr w:type="spellEnd"/>
      <w:r w:rsidRPr="00077876">
        <w:rPr>
          <w:sz w:val="28"/>
          <w:szCs w:val="28"/>
          <w:lang w:eastAsia="en-US"/>
        </w:rPr>
        <w:tab/>
      </w:r>
    </w:p>
    <w:p w14:paraId="6FA3C0CE" w14:textId="77777777" w:rsidR="00525C41" w:rsidRDefault="00525C41" w:rsidP="00525C41">
      <w:pPr>
        <w:tabs>
          <w:tab w:val="left" w:pos="2268"/>
          <w:tab w:val="left" w:pos="6237"/>
        </w:tabs>
        <w:contextualSpacing/>
        <w:jc w:val="both"/>
        <w:rPr>
          <w:sz w:val="22"/>
          <w:szCs w:val="22"/>
          <w:lang w:eastAsia="en-US"/>
        </w:rPr>
      </w:pPr>
    </w:p>
    <w:p w14:paraId="7DFC9873" w14:textId="6BFEF45B" w:rsidR="00525C41" w:rsidRPr="004B0FA9" w:rsidRDefault="00525C41" w:rsidP="00525C41">
      <w:pPr>
        <w:tabs>
          <w:tab w:val="left" w:pos="2268"/>
          <w:tab w:val="left" w:pos="6237"/>
        </w:tabs>
        <w:contextualSpacing/>
        <w:jc w:val="both"/>
        <w:rPr>
          <w:sz w:val="16"/>
          <w:szCs w:val="16"/>
          <w:lang w:eastAsia="en-US"/>
        </w:rPr>
      </w:pPr>
      <w:r w:rsidRPr="004B0FA9">
        <w:rPr>
          <w:sz w:val="16"/>
          <w:szCs w:val="16"/>
          <w:lang w:eastAsia="en-US"/>
        </w:rPr>
        <w:t xml:space="preserve">03.11.2017. </w:t>
      </w:r>
    </w:p>
    <w:p w14:paraId="5E71776D" w14:textId="07945515" w:rsidR="00525C41" w:rsidRPr="004B0FA9" w:rsidRDefault="00525C41" w:rsidP="00525C41">
      <w:pPr>
        <w:tabs>
          <w:tab w:val="left" w:pos="2268"/>
          <w:tab w:val="left" w:pos="6237"/>
        </w:tabs>
        <w:contextualSpacing/>
        <w:jc w:val="both"/>
        <w:rPr>
          <w:sz w:val="16"/>
          <w:szCs w:val="16"/>
          <w:lang w:eastAsia="en-US"/>
        </w:rPr>
      </w:pPr>
      <w:r w:rsidRPr="004B0FA9">
        <w:rPr>
          <w:sz w:val="16"/>
          <w:szCs w:val="16"/>
          <w:lang w:eastAsia="en-US"/>
        </w:rPr>
        <w:t>3</w:t>
      </w:r>
      <w:r w:rsidR="004B0FA9">
        <w:rPr>
          <w:sz w:val="16"/>
          <w:szCs w:val="16"/>
          <w:lang w:eastAsia="en-US"/>
        </w:rPr>
        <w:t>96</w:t>
      </w:r>
    </w:p>
    <w:p w14:paraId="41FF6FFB" w14:textId="1FE45839" w:rsidR="00525C41" w:rsidRPr="004B0FA9" w:rsidRDefault="00525C41" w:rsidP="00030A99">
      <w:pPr>
        <w:tabs>
          <w:tab w:val="left" w:pos="2268"/>
        </w:tabs>
        <w:contextualSpacing/>
        <w:jc w:val="both"/>
        <w:rPr>
          <w:sz w:val="16"/>
          <w:szCs w:val="16"/>
          <w:lang w:eastAsia="en-US"/>
        </w:rPr>
      </w:pPr>
      <w:r w:rsidRPr="004B0FA9">
        <w:rPr>
          <w:sz w:val="16"/>
          <w:szCs w:val="16"/>
          <w:lang w:eastAsia="en-US"/>
        </w:rPr>
        <w:t>E. Strautiņa, 28655595</w:t>
      </w:r>
      <w:r w:rsidR="00030A99" w:rsidRPr="004B0FA9">
        <w:rPr>
          <w:sz w:val="16"/>
          <w:szCs w:val="16"/>
          <w:lang w:eastAsia="en-US"/>
        </w:rPr>
        <w:tab/>
      </w:r>
    </w:p>
    <w:p w14:paraId="7F77D2C9" w14:textId="77777777" w:rsidR="00525C41" w:rsidRPr="00194B50" w:rsidRDefault="00F6232B" w:rsidP="00525C41">
      <w:pPr>
        <w:tabs>
          <w:tab w:val="left" w:pos="2268"/>
          <w:tab w:val="left" w:pos="6237"/>
        </w:tabs>
        <w:contextualSpacing/>
        <w:jc w:val="both"/>
        <w:rPr>
          <w:sz w:val="22"/>
          <w:szCs w:val="22"/>
          <w:lang w:eastAsia="en-US"/>
        </w:rPr>
      </w:pPr>
      <w:hyperlink r:id="rId9" w:history="1">
        <w:r w:rsidR="00525C41" w:rsidRPr="004B0FA9">
          <w:rPr>
            <w:color w:val="0000FF"/>
            <w:sz w:val="16"/>
            <w:szCs w:val="16"/>
            <w:u w:val="single"/>
            <w:lang w:eastAsia="en-US"/>
          </w:rPr>
          <w:t>evija.strautina@lgia.gov.lv</w:t>
        </w:r>
      </w:hyperlink>
      <w:r w:rsidR="00525C41" w:rsidRPr="00707BF8">
        <w:rPr>
          <w:sz w:val="22"/>
          <w:szCs w:val="22"/>
          <w:lang w:eastAsia="en-US"/>
        </w:rPr>
        <w:t xml:space="preserve"> </w:t>
      </w:r>
    </w:p>
    <w:p w14:paraId="58769FA8" w14:textId="7FF58F36" w:rsidR="00A650A4" w:rsidRPr="00831C01" w:rsidRDefault="00A650A4" w:rsidP="00525C41">
      <w:pPr>
        <w:spacing w:after="0" w:line="240" w:lineRule="auto"/>
        <w:jc w:val="right"/>
      </w:pPr>
    </w:p>
    <w:sectPr w:rsidR="00A650A4" w:rsidRPr="00831C01" w:rsidSect="00030A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20" w:h="16840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69FB5" w14:textId="77777777" w:rsidR="009B6D16" w:rsidRDefault="004B0FA9">
      <w:pPr>
        <w:spacing w:after="0" w:line="240" w:lineRule="auto"/>
      </w:pPr>
      <w:r>
        <w:separator/>
      </w:r>
    </w:p>
  </w:endnote>
  <w:endnote w:type="continuationSeparator" w:id="0">
    <w:p w14:paraId="58769FB7" w14:textId="77777777" w:rsidR="009B6D16" w:rsidRDefault="004B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06BEC" w14:textId="77777777" w:rsidR="00F6232B" w:rsidRDefault="00F623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91F47" w14:textId="0D4C4FC0" w:rsidR="002661B1" w:rsidRDefault="002661B1" w:rsidP="002661B1">
    <w:pPr>
      <w:pStyle w:val="Footer"/>
      <w:jc w:val="both"/>
      <w:rPr>
        <w:sz w:val="16"/>
        <w:szCs w:val="16"/>
      </w:rPr>
    </w:pPr>
    <w:r w:rsidRPr="00A70AB6">
      <w:rPr>
        <w:sz w:val="16"/>
        <w:szCs w:val="16"/>
        <w:lang w:eastAsia="en-US"/>
      </w:rPr>
      <w:t>A</w:t>
    </w:r>
    <w:r w:rsidR="004B0FA9">
      <w:rPr>
        <w:sz w:val="16"/>
        <w:szCs w:val="16"/>
        <w:lang w:eastAsia="en-US"/>
      </w:rPr>
      <w:t>i</w:t>
    </w:r>
    <w:r w:rsidRPr="00A70AB6">
      <w:rPr>
        <w:sz w:val="16"/>
        <w:szCs w:val="16"/>
        <w:lang w:eastAsia="en-US"/>
      </w:rPr>
      <w:t>MPav_03112017_LatPos</w:t>
    </w:r>
    <w:r>
      <w:rPr>
        <w:sz w:val="22"/>
        <w:lang w:eastAsia="en-US"/>
      </w:rPr>
      <w:t xml:space="preserve"> </w:t>
    </w:r>
    <w:r w:rsidRPr="00697BF9">
      <w:rPr>
        <w:sz w:val="16"/>
        <w:szCs w:val="16"/>
      </w:rPr>
      <w:t xml:space="preserve">Aizsardzības ministrijas pavadvēstule Ministru kabineta </w:t>
    </w:r>
    <w:r>
      <w:rPr>
        <w:sz w:val="16"/>
        <w:szCs w:val="16"/>
      </w:rPr>
      <w:t xml:space="preserve">sēdes </w:t>
    </w:r>
    <w:proofErr w:type="spellStart"/>
    <w:r>
      <w:rPr>
        <w:sz w:val="16"/>
        <w:szCs w:val="16"/>
      </w:rPr>
      <w:t>protokollēmumam</w:t>
    </w:r>
    <w:proofErr w:type="spellEnd"/>
    <w:r>
      <w:rPr>
        <w:sz w:val="16"/>
        <w:szCs w:val="16"/>
      </w:rPr>
      <w:t xml:space="preserve"> “Par ministru kabineta 2017. gada 25. jūlija sēdes protokola Nr. </w:t>
    </w:r>
    <w:r w:rsidRPr="00A70AB6">
      <w:rPr>
        <w:sz w:val="16"/>
        <w:szCs w:val="16"/>
      </w:rPr>
      <w:t xml:space="preserve">37 </w:t>
    </w:r>
    <w:r w:rsidRPr="00A70AB6">
      <w:rPr>
        <w:color w:val="2A2A2A"/>
        <w:sz w:val="16"/>
        <w:szCs w:val="16"/>
      </w:rPr>
      <w:t>1. §</w:t>
    </w:r>
    <w:r>
      <w:rPr>
        <w:color w:val="2A2A2A"/>
        <w:sz w:val="16"/>
        <w:szCs w:val="16"/>
      </w:rPr>
      <w:t xml:space="preserve"> </w:t>
    </w:r>
    <w:r w:rsidRPr="00A70AB6">
      <w:rPr>
        <w:sz w:val="16"/>
        <w:szCs w:val="16"/>
      </w:rPr>
      <w:t>“Noteikumu projekts "Latvijas Ģeotelpiskās informācijas aģentūras maksas pakalpojumu cenrādis un tā piemērošanas kārtība” 2. punktā</w:t>
    </w:r>
    <w:r w:rsidRPr="00A70AB6" w:rsidDel="008F6495">
      <w:rPr>
        <w:sz w:val="16"/>
        <w:szCs w:val="16"/>
      </w:rPr>
      <w:t xml:space="preserve"> </w:t>
    </w:r>
    <w:r w:rsidRPr="00A70AB6">
      <w:rPr>
        <w:sz w:val="16"/>
        <w:szCs w:val="16"/>
      </w:rPr>
      <w:t>dotā uzdevuma izpildes termiņa pagarinājumu</w:t>
    </w:r>
    <w:r>
      <w:rPr>
        <w:sz w:val="16"/>
        <w:szCs w:val="16"/>
      </w:rPr>
      <w:t>”</w:t>
    </w:r>
  </w:p>
  <w:p w14:paraId="240614C6" w14:textId="0F3EA423" w:rsidR="00525C41" w:rsidRPr="002661B1" w:rsidRDefault="002661B1" w:rsidP="002661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232B">
      <w:rPr>
        <w:noProof/>
      </w:rPr>
      <w:t>3</w:t>
    </w:r>
    <w:r>
      <w:rPr>
        <w:noProof/>
      </w:rPr>
      <w:fldChar w:fldCharType="end"/>
    </w:r>
    <w:r>
      <w:rPr>
        <w:noProof/>
      </w:rPr>
      <w:t>-3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F94FE" w14:textId="77777777" w:rsidR="004B0FA9" w:rsidRPr="002D7FAB" w:rsidRDefault="004B0FA9" w:rsidP="004B0FA9">
    <w:pPr>
      <w:spacing w:after="0" w:line="240" w:lineRule="auto"/>
      <w:jc w:val="center"/>
      <w:rPr>
        <w:rFonts w:ascii="TimesNewRomanPS-ItalicMT" w:hAnsi="TimesNewRomanPS-ItalicMT"/>
        <w:iCs/>
        <w:sz w:val="20"/>
        <w:szCs w:val="20"/>
      </w:rPr>
    </w:pPr>
    <w:r w:rsidRPr="002D7FAB">
      <w:rPr>
        <w:rFonts w:ascii="TimesNewRomanPS-ItalicMT" w:hAnsi="TimesNewRomanPS-ItalicMT"/>
        <w:iCs/>
        <w:sz w:val="20"/>
        <w:szCs w:val="20"/>
      </w:rPr>
      <w:t>DOKUMENTS IR ELEKTRONISKI PARAKSTĪTS AR DROŠU ELEKTRONISKO PARAKSTU UN SATUR LAIKA ZĪMOGU</w:t>
    </w:r>
  </w:p>
  <w:p w14:paraId="1119087C" w14:textId="28713050" w:rsidR="002661B1" w:rsidRDefault="004B0FA9" w:rsidP="002661B1">
    <w:pPr>
      <w:pStyle w:val="Footer"/>
      <w:jc w:val="both"/>
      <w:rPr>
        <w:sz w:val="16"/>
        <w:szCs w:val="16"/>
      </w:rPr>
    </w:pPr>
    <w:r>
      <w:rPr>
        <w:sz w:val="16"/>
        <w:szCs w:val="16"/>
        <w:lang w:eastAsia="en-US"/>
      </w:rPr>
      <w:t>Ai</w:t>
    </w:r>
    <w:r w:rsidRPr="00A70AB6">
      <w:rPr>
        <w:sz w:val="16"/>
        <w:szCs w:val="16"/>
        <w:lang w:eastAsia="en-US"/>
      </w:rPr>
      <w:t>MPav_03112017_LatPos</w:t>
    </w:r>
    <w:r>
      <w:rPr>
        <w:sz w:val="22"/>
        <w:lang w:eastAsia="en-US"/>
      </w:rPr>
      <w:t xml:space="preserve"> </w:t>
    </w:r>
    <w:r w:rsidRPr="00697BF9">
      <w:rPr>
        <w:sz w:val="16"/>
        <w:szCs w:val="16"/>
      </w:rPr>
      <w:t xml:space="preserve">Aizsardzības ministrijas pavadvēstule Ministru kabineta </w:t>
    </w:r>
    <w:r>
      <w:rPr>
        <w:sz w:val="16"/>
        <w:szCs w:val="16"/>
      </w:rPr>
      <w:t xml:space="preserve">sēdes </w:t>
    </w:r>
    <w:proofErr w:type="spellStart"/>
    <w:r>
      <w:rPr>
        <w:sz w:val="16"/>
        <w:szCs w:val="16"/>
      </w:rPr>
      <w:t>protokollēmumam</w:t>
    </w:r>
    <w:proofErr w:type="spellEnd"/>
    <w:r>
      <w:rPr>
        <w:sz w:val="16"/>
        <w:szCs w:val="16"/>
      </w:rPr>
      <w:t xml:space="preserve"> “Par ministru kabineta 2017. gada 25. jūlija sēdes protokola Nr. </w:t>
    </w:r>
    <w:r w:rsidRPr="00A70AB6">
      <w:rPr>
        <w:sz w:val="16"/>
        <w:szCs w:val="16"/>
      </w:rPr>
      <w:t xml:space="preserve">37 </w:t>
    </w:r>
    <w:r w:rsidRPr="00A70AB6">
      <w:rPr>
        <w:color w:val="2A2A2A"/>
        <w:sz w:val="16"/>
        <w:szCs w:val="16"/>
      </w:rPr>
      <w:t>1. §</w:t>
    </w:r>
    <w:r>
      <w:rPr>
        <w:color w:val="2A2A2A"/>
        <w:sz w:val="16"/>
        <w:szCs w:val="16"/>
      </w:rPr>
      <w:t xml:space="preserve"> </w:t>
    </w:r>
    <w:r w:rsidRPr="00A70AB6">
      <w:rPr>
        <w:sz w:val="16"/>
        <w:szCs w:val="16"/>
      </w:rPr>
      <w:t>“Noteikumu projekts "Latvijas Ģeotelpiskās informācijas aģentūras maksas pakalpojumu cenrādis un tā piemērošanas kārtība” 2. punktā</w:t>
    </w:r>
    <w:r w:rsidRPr="00A70AB6" w:rsidDel="008F6495">
      <w:rPr>
        <w:sz w:val="16"/>
        <w:szCs w:val="16"/>
      </w:rPr>
      <w:t xml:space="preserve"> </w:t>
    </w:r>
    <w:r w:rsidRPr="00A70AB6">
      <w:rPr>
        <w:sz w:val="16"/>
        <w:szCs w:val="16"/>
      </w:rPr>
      <w:t>dotā uzdevuma izpildes termiņa pagarinājumu</w:t>
    </w:r>
    <w:r>
      <w:rPr>
        <w:sz w:val="16"/>
        <w:szCs w:val="16"/>
      </w:rPr>
      <w:t>”</w:t>
    </w:r>
  </w:p>
  <w:p w14:paraId="58769FB0" w14:textId="39E99E90" w:rsidR="003D6612" w:rsidRPr="002661B1" w:rsidRDefault="002661B1" w:rsidP="002661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232B">
      <w:rPr>
        <w:noProof/>
      </w:rPr>
      <w:t>1</w:t>
    </w:r>
    <w:r>
      <w:rPr>
        <w:noProof/>
      </w:rPr>
      <w:fldChar w:fldCharType="end"/>
    </w:r>
    <w:r>
      <w:rPr>
        <w:noProof/>
      </w:rPr>
      <w:t>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69FB1" w14:textId="77777777" w:rsidR="009B6D16" w:rsidRDefault="004B0FA9">
      <w:pPr>
        <w:spacing w:after="0" w:line="240" w:lineRule="auto"/>
      </w:pPr>
      <w:r>
        <w:separator/>
      </w:r>
    </w:p>
  </w:footnote>
  <w:footnote w:type="continuationSeparator" w:id="0">
    <w:p w14:paraId="58769FB3" w14:textId="77777777" w:rsidR="009B6D16" w:rsidRDefault="004B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148CF" w14:textId="77777777" w:rsidR="00F6232B" w:rsidRDefault="00F623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90B08" w14:textId="77777777" w:rsidR="00F6232B" w:rsidRDefault="00F623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69FA9" w14:textId="77777777" w:rsidR="008D4AF3" w:rsidRPr="008669E5" w:rsidRDefault="004B0FA9" w:rsidP="000473E9">
    <w:pPr>
      <w:spacing w:before="2520" w:after="120"/>
    </w:pPr>
    <w:r w:rsidRPr="008669E5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769FB1" wp14:editId="58769FB2">
              <wp:simplePos x="0" y="0"/>
              <wp:positionH relativeFrom="page">
                <wp:posOffset>1171575</wp:posOffset>
              </wp:positionH>
              <wp:positionV relativeFrom="page">
                <wp:posOffset>1973580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69FB7" w14:textId="77777777" w:rsidR="009A40B4" w:rsidRPr="008669E5" w:rsidRDefault="004B0FA9" w:rsidP="009A40B4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K. Vald</w:t>
                          </w:r>
                          <w:r w:rsidR="004033F4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emāra iela 10/12, Rīga, LV-1473;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tālr</w:t>
                          </w:r>
                          <w:r w:rsidR="004033F4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.: 67210124;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fakss</w:t>
                          </w:r>
                          <w:r w:rsidR="004033F4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: 67212307;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e-pasts</w:t>
                          </w:r>
                          <w:r w:rsidR="004033F4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kanceleja@mod.gov.lv</w:t>
                          </w:r>
                          <w:proofErr w:type="spellEnd"/>
                          <w:r w:rsidR="004033F4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www.mod.gov.lv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8769FB1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5.4pt;width:459.7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" filled="f" stroked="f">
              <v:textbox inset="0,0,0,0">
                <w:txbxContent>
                  <w:p w14:paraId="58769FB7" w14:textId="77777777" w:rsidR="009A40B4" w:rsidRPr="008669E5" w:rsidRDefault="004B0FA9" w:rsidP="009A40B4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K. Vald</w:t>
                    </w:r>
                    <w:r w:rsidR="004033F4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emāra iela 10/12, Rīga, LV-1473;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tālr</w:t>
                    </w:r>
                    <w:r w:rsidR="004033F4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.: 67210124;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fakss</w:t>
                    </w:r>
                    <w:r w:rsidR="004033F4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: 67212307;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e-pasts</w:t>
                    </w:r>
                    <w:r w:rsidR="004033F4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kanceleja@mod.gov.lv</w:t>
                    </w:r>
                    <w:r w:rsidR="004033F4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www.mod.gov.lv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669E5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8769FB3" wp14:editId="58769FB4">
              <wp:simplePos x="0" y="0"/>
              <wp:positionH relativeFrom="page">
                <wp:posOffset>1850390</wp:posOffset>
              </wp:positionH>
              <wp:positionV relativeFrom="page">
                <wp:posOffset>1826895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8349578" id="Group 41" o:spid="_x0000_s1026" style="position:absolute;margin-left:145.7pt;margin-top:143.85pt;width:346.25pt;height:.1pt;z-index:-251658240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 w:rsidRPr="008669E5">
      <w:rPr>
        <w:noProof/>
      </w:rPr>
      <w:drawing>
        <wp:anchor distT="0" distB="0" distL="114300" distR="114300" simplePos="0" relativeHeight="251656192" behindDoc="1" locked="0" layoutInCell="1" allowOverlap="1" wp14:anchorId="58769FB5" wp14:editId="58769FB6">
          <wp:simplePos x="0" y="0"/>
          <wp:positionH relativeFrom="page">
            <wp:posOffset>1117600</wp:posOffset>
          </wp:positionH>
          <wp:positionV relativeFrom="page">
            <wp:posOffset>590550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0013703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7796" w:type="dxa"/>
      <w:tblInd w:w="108" w:type="dxa"/>
      <w:tblLayout w:type="fixed"/>
      <w:tblLook w:val="0000" w:firstRow="0" w:lastRow="0" w:firstColumn="0" w:lastColumn="0" w:noHBand="0" w:noVBand="0"/>
    </w:tblPr>
    <w:tblGrid>
      <w:gridCol w:w="3969"/>
      <w:gridCol w:w="3827"/>
    </w:tblGrid>
    <w:tr w:rsidR="00825FFA" w14:paraId="58769FAC" w14:textId="77777777" w:rsidTr="00DD3458">
      <w:trPr>
        <w:cantSplit/>
      </w:trPr>
      <w:tc>
        <w:tcPr>
          <w:tcW w:w="3969" w:type="dxa"/>
        </w:tcPr>
        <w:p w14:paraId="58769FAA" w14:textId="175362D8" w:rsidR="000473E9" w:rsidRPr="00C56EDF" w:rsidRDefault="00F6232B" w:rsidP="00DD3458">
          <w:pPr>
            <w:pStyle w:val="Header"/>
            <w:tabs>
              <w:tab w:val="clear" w:pos="4320"/>
            </w:tabs>
            <w:spacing w:before="120"/>
            <w:rPr>
              <w:color w:val="000000"/>
              <w:lang w:eastAsia="en-US"/>
            </w:rPr>
          </w:pPr>
          <w:r>
            <w:rPr>
              <w:color w:val="000000"/>
              <w:lang w:eastAsia="en-US"/>
            </w:rPr>
            <w:t>11.11.2017.</w:t>
          </w:r>
        </w:p>
      </w:tc>
      <w:tc>
        <w:tcPr>
          <w:tcW w:w="3827" w:type="dxa"/>
        </w:tcPr>
        <w:p w14:paraId="58769FAB" w14:textId="36DED994" w:rsidR="000473E9" w:rsidRPr="0099125D" w:rsidRDefault="004B0FA9" w:rsidP="00F6232B">
          <w:pPr>
            <w:pStyle w:val="Header"/>
            <w:tabs>
              <w:tab w:val="clear" w:pos="4320"/>
            </w:tabs>
            <w:spacing w:before="120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Nr</w:t>
          </w:r>
          <w:proofErr w:type="spellEnd"/>
          <w:r>
            <w:rPr>
              <w:color w:val="000000"/>
              <w:lang w:val="en-US" w:eastAsia="en-US"/>
            </w:rPr>
            <w:t xml:space="preserve">. </w:t>
          </w:r>
          <w:r w:rsidR="00F6232B">
            <w:rPr>
              <w:color w:val="000000"/>
              <w:lang w:val="en-US" w:eastAsia="en-US"/>
            </w:rPr>
            <w:t>MV-N/3138</w:t>
          </w:r>
          <w:bookmarkStart w:id="0" w:name="_GoBack"/>
          <w:bookmarkEnd w:id="0"/>
        </w:p>
      </w:tc>
    </w:tr>
  </w:tbl>
  <w:p w14:paraId="58769FAD" w14:textId="77777777" w:rsidR="008D4AF3" w:rsidRPr="008669E5" w:rsidRDefault="008D4AF3" w:rsidP="008D4A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01"/>
    <w:rsid w:val="00006384"/>
    <w:rsid w:val="0002064A"/>
    <w:rsid w:val="00030349"/>
    <w:rsid w:val="00030A99"/>
    <w:rsid w:val="000473E9"/>
    <w:rsid w:val="000B5336"/>
    <w:rsid w:val="000C6EB8"/>
    <w:rsid w:val="00124173"/>
    <w:rsid w:val="001268C6"/>
    <w:rsid w:val="001C02FA"/>
    <w:rsid w:val="001D06AC"/>
    <w:rsid w:val="001D79E4"/>
    <w:rsid w:val="00265D4A"/>
    <w:rsid w:val="002661B1"/>
    <w:rsid w:val="00275B9E"/>
    <w:rsid w:val="00290B9D"/>
    <w:rsid w:val="002B3077"/>
    <w:rsid w:val="002D7FAB"/>
    <w:rsid w:val="002E1474"/>
    <w:rsid w:val="002E5B36"/>
    <w:rsid w:val="002E75AE"/>
    <w:rsid w:val="00330D43"/>
    <w:rsid w:val="003D6612"/>
    <w:rsid w:val="004033F4"/>
    <w:rsid w:val="004B0FA9"/>
    <w:rsid w:val="004B29B1"/>
    <w:rsid w:val="004F08C0"/>
    <w:rsid w:val="00525C41"/>
    <w:rsid w:val="00535564"/>
    <w:rsid w:val="005B495A"/>
    <w:rsid w:val="0064477B"/>
    <w:rsid w:val="00663C3A"/>
    <w:rsid w:val="006C1639"/>
    <w:rsid w:val="006C787C"/>
    <w:rsid w:val="00760DE7"/>
    <w:rsid w:val="007B3BA5"/>
    <w:rsid w:val="007B48EC"/>
    <w:rsid w:val="007B7238"/>
    <w:rsid w:val="007E4D1F"/>
    <w:rsid w:val="00815277"/>
    <w:rsid w:val="00825FFA"/>
    <w:rsid w:val="00831C01"/>
    <w:rsid w:val="008669E5"/>
    <w:rsid w:val="00876C21"/>
    <w:rsid w:val="008D4AF3"/>
    <w:rsid w:val="00954D5A"/>
    <w:rsid w:val="0099125D"/>
    <w:rsid w:val="009A40B4"/>
    <w:rsid w:val="009B6D16"/>
    <w:rsid w:val="00A03A13"/>
    <w:rsid w:val="00A650A4"/>
    <w:rsid w:val="00A844DB"/>
    <w:rsid w:val="00AD76C6"/>
    <w:rsid w:val="00AF0E90"/>
    <w:rsid w:val="00BB112A"/>
    <w:rsid w:val="00C47F57"/>
    <w:rsid w:val="00C56EDF"/>
    <w:rsid w:val="00C732CE"/>
    <w:rsid w:val="00CA407F"/>
    <w:rsid w:val="00D21FA6"/>
    <w:rsid w:val="00D53AC1"/>
    <w:rsid w:val="00D55B4B"/>
    <w:rsid w:val="00D82F0A"/>
    <w:rsid w:val="00DD3458"/>
    <w:rsid w:val="00E365CE"/>
    <w:rsid w:val="00EF676E"/>
    <w:rsid w:val="00F0003C"/>
    <w:rsid w:val="00F25DA3"/>
    <w:rsid w:val="00F60586"/>
    <w:rsid w:val="00F6232B"/>
    <w:rsid w:val="00FB2E50"/>
    <w:rsid w:val="00FF0E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8769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0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0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ija.strautina@lgia.gov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C297B-5DF8-496B-9318-8D79523E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Tonnis</dc:creator>
  <cp:lastModifiedBy>Daina Ernštreite</cp:lastModifiedBy>
  <cp:revision>4</cp:revision>
  <cp:lastPrinted>2014-12-29T13:45:00Z</cp:lastPrinted>
  <dcterms:created xsi:type="dcterms:W3CDTF">2017-10-20T13:03:00Z</dcterms:created>
  <dcterms:modified xsi:type="dcterms:W3CDTF">2017-11-13T07:19:00Z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