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A0" w:rsidRDefault="00A84C5D" w:rsidP="00A84C5D">
      <w:pPr>
        <w:jc w:val="right"/>
      </w:pPr>
      <w:r>
        <w:t xml:space="preserve">Pielikums </w:t>
      </w:r>
    </w:p>
    <w:p w:rsidR="00A84C5D" w:rsidRDefault="00A84C5D" w:rsidP="00A84C5D">
      <w:pPr>
        <w:jc w:val="right"/>
      </w:pPr>
      <w:r w:rsidRPr="00A84C5D">
        <w:t>Ministru kabineta noteikumu projekta “Grozījumi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sākotnējās ietekmes novērtējuma ziņojum</w:t>
      </w:r>
      <w:r>
        <w:t>am</w:t>
      </w:r>
      <w:r w:rsidRPr="00A84C5D">
        <w:t xml:space="preserve"> (anotācija</w:t>
      </w:r>
      <w:r>
        <w:t>i</w:t>
      </w:r>
      <w:r w:rsidRPr="00A84C5D">
        <w:t>)</w:t>
      </w:r>
    </w:p>
    <w:p w:rsidR="00AC6AEA" w:rsidRDefault="00AC6AEA" w:rsidP="00A84C5D">
      <w:pPr>
        <w:jc w:val="center"/>
        <w:rPr>
          <w:b/>
        </w:rPr>
      </w:pPr>
    </w:p>
    <w:p w:rsidR="00A84C5D" w:rsidRDefault="00A84C5D" w:rsidP="00A84C5D">
      <w:pPr>
        <w:jc w:val="center"/>
        <w:rPr>
          <w:b/>
        </w:rPr>
      </w:pPr>
      <w:r>
        <w:rPr>
          <w:b/>
        </w:rPr>
        <w:t xml:space="preserve">Shēma </w:t>
      </w:r>
      <w:r w:rsidRPr="00A84C5D">
        <w:rPr>
          <w:b/>
        </w:rPr>
        <w:t>kārtībai, kādā piemēro pievienotās vērtības nodokļa 0 procentu likmi tieši un akcīzes nodokļa atbrīvojumu</w:t>
      </w:r>
    </w:p>
    <w:p w:rsidR="00A84C5D" w:rsidRDefault="002325BA" w:rsidP="00A84C5D">
      <w:pPr>
        <w:jc w:val="center"/>
        <w:rPr>
          <w:b/>
        </w:rPr>
      </w:pPr>
      <w:r>
        <w:rPr>
          <w:noProof/>
          <w:szCs w:val="24"/>
          <w:lang w:eastAsia="lv-LV"/>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172127</wp:posOffset>
                </wp:positionV>
                <wp:extent cx="9067800" cy="3798302"/>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0" cy="3798302"/>
                          <a:chOff x="1056124" y="1087954"/>
                          <a:chExt cx="90677" cy="39207"/>
                        </a:xfrm>
                      </wpg:grpSpPr>
                      <wps:wsp>
                        <wps:cNvPr id="17" name="Text Box 3"/>
                        <wps:cNvSpPr txBox="1">
                          <a:spLocks noChangeArrowheads="1"/>
                        </wps:cNvSpPr>
                        <wps:spPr bwMode="auto">
                          <a:xfrm>
                            <a:off x="1113313" y="1088053"/>
                            <a:ext cx="33488" cy="25622"/>
                          </a:xfrm>
                          <a:prstGeom prst="rect">
                            <a:avLst/>
                          </a:prstGeom>
                          <a:solidFill>
                            <a:srgbClr val="FCE5D6"/>
                          </a:solidFill>
                          <a:ln>
                            <a:noFill/>
                          </a:ln>
                          <a:effectLst/>
                          <a:extLst>
                            <a:ext uri="{91240B29-F687-4F45-9708-019B960494DF}">
                              <a14:hiddenLine xmlns:a14="http://schemas.microsoft.com/office/drawing/2010/main" w="31750">
                                <a:solidFill>
                                  <a:srgbClr val="F8CBA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ind w:left="426" w:hanging="284"/>
                                <w:jc w:val="both"/>
                                <w:rPr>
                                  <w:b/>
                                  <w:bCs/>
                                </w:rPr>
                              </w:pPr>
                              <w:r>
                                <w:rPr>
                                  <w:rFonts w:ascii="Symbol" w:hAnsi="Symbol"/>
                                  <w:lang w:val="x-none"/>
                                </w:rPr>
                                <w:t></w:t>
                              </w:r>
                              <w:r>
                                <w:t xml:space="preserve">  </w:t>
                              </w:r>
                              <w:r>
                                <w:rPr>
                                  <w:b/>
                                  <w:bCs/>
                                </w:rPr>
                                <w:t xml:space="preserve">Preču piegāde un pakalpojumu sniegšana ar PVN 0  procentu likmi </w:t>
                              </w:r>
                            </w:p>
                            <w:p w:rsidR="005F344B" w:rsidRDefault="005F344B" w:rsidP="005F344B">
                              <w:pPr>
                                <w:widowControl w:val="0"/>
                                <w:ind w:left="426" w:hanging="284"/>
                                <w:jc w:val="both"/>
                                <w:rPr>
                                  <w:b/>
                                  <w:bCs/>
                                </w:rPr>
                              </w:pPr>
                              <w:r>
                                <w:rPr>
                                  <w:rFonts w:ascii="Symbol" w:hAnsi="Symbol"/>
                                  <w:lang w:val="x-none"/>
                                </w:rPr>
                                <w:t></w:t>
                              </w:r>
                              <w:r>
                                <w:t> </w:t>
                              </w:r>
                              <w:r>
                                <w:rPr>
                                  <w:b/>
                                  <w:bCs/>
                                </w:rPr>
                                <w:t>Akcīzes preču piegāde ar akcīzes nodokļa atbrīvojumu</w:t>
                              </w:r>
                            </w:p>
                            <w:p w:rsidR="005F344B" w:rsidRDefault="005F344B" w:rsidP="005F344B">
                              <w:pPr>
                                <w:widowControl w:val="0"/>
                                <w:jc w:val="center"/>
                                <w:rPr>
                                  <w:b/>
                                  <w:bCs/>
                                </w:rPr>
                              </w:pPr>
                              <w:r>
                                <w:rPr>
                                  <w:b/>
                                  <w:bCs/>
                                </w:rPr>
                                <w:t> </w:t>
                              </w:r>
                            </w:p>
                          </w:txbxContent>
                        </wps:txbx>
                        <wps:bodyPr rot="0" vert="horz" wrap="square" lIns="36576" tIns="36576" rIns="36576" bIns="36576" anchor="t" anchorCtr="0" upright="1">
                          <a:noAutofit/>
                        </wps:bodyPr>
                      </wps:wsp>
                      <wps:wsp>
                        <wps:cNvPr id="18" name="Text Box 4"/>
                        <wps:cNvSpPr txBox="1">
                          <a:spLocks noChangeArrowheads="1"/>
                        </wps:cNvSpPr>
                        <wps:spPr bwMode="auto">
                          <a:xfrm>
                            <a:off x="1056124" y="1087954"/>
                            <a:ext cx="33989" cy="25723"/>
                          </a:xfrm>
                          <a:prstGeom prst="rect">
                            <a:avLst/>
                          </a:prstGeom>
                          <a:solidFill>
                            <a:srgbClr val="DFEBF7"/>
                          </a:solidFill>
                          <a:ln>
                            <a:noFill/>
                          </a:ln>
                          <a:effectLst/>
                          <a:extLst>
                            <a:ext uri="{91240B29-F687-4F45-9708-019B960494DF}">
                              <a14:hiddenLine xmlns:a14="http://schemas.microsoft.com/office/drawing/2010/main" w="31750">
                                <a:solidFill>
                                  <a:srgbClr val="DFEBF7"/>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ind w:left="284" w:hanging="284"/>
                                <w:jc w:val="both"/>
                                <w:rPr>
                                  <w:b/>
                                  <w:bCs/>
                                </w:rPr>
                              </w:pPr>
                              <w:r>
                                <w:rPr>
                                  <w:rFonts w:ascii="Symbol" w:hAnsi="Symbol"/>
                                  <w:lang w:val="x-none"/>
                                </w:rPr>
                                <w:t></w:t>
                              </w:r>
                              <w:r>
                                <w:t> </w:t>
                              </w:r>
                              <w:r>
                                <w:rPr>
                                  <w:b/>
                                  <w:bCs/>
                                </w:rPr>
                                <w:t>Preču piegāde un pakalpojumu sniegšana, piemērojot vispārējo PVN piemērošanas kārtību</w:t>
                              </w:r>
                              <w:r w:rsidR="00D942B5">
                                <w:rPr>
                                  <w:b/>
                                  <w:bCs/>
                                </w:rPr>
                                <w:t> - </w:t>
                              </w:r>
                              <w:r>
                                <w:rPr>
                                  <w:b/>
                                  <w:bCs/>
                                </w:rPr>
                                <w:t>tiek samaksāts PVN</w:t>
                              </w:r>
                            </w:p>
                            <w:p w:rsidR="005F344B" w:rsidRDefault="005F344B" w:rsidP="005F344B">
                              <w:pPr>
                                <w:widowControl w:val="0"/>
                                <w:ind w:left="284" w:hanging="284"/>
                                <w:jc w:val="both"/>
                                <w:rPr>
                                  <w:b/>
                                  <w:bCs/>
                                </w:rPr>
                              </w:pPr>
                              <w:r>
                                <w:rPr>
                                  <w:rFonts w:ascii="Symbol" w:hAnsi="Symbol"/>
                                  <w:lang w:val="x-none"/>
                                </w:rPr>
                                <w:t></w:t>
                              </w:r>
                              <w:r>
                                <w:t> </w:t>
                              </w:r>
                              <w:r>
                                <w:rPr>
                                  <w:b/>
                                  <w:bCs/>
                                </w:rPr>
                                <w:t>Akcīzes preču piegāde</w:t>
                              </w:r>
                              <w:r w:rsidR="00D942B5">
                                <w:rPr>
                                  <w:b/>
                                  <w:bCs/>
                                </w:rPr>
                                <w:t> - </w:t>
                              </w:r>
                              <w:r>
                                <w:rPr>
                                  <w:b/>
                                  <w:bCs/>
                                </w:rPr>
                                <w:t>tiek samaksāts akcīzes nodoklis</w:t>
                              </w:r>
                            </w:p>
                            <w:p w:rsidR="005F344B" w:rsidRDefault="005F344B" w:rsidP="005F344B">
                              <w:pPr>
                                <w:widowControl w:val="0"/>
                                <w:jc w:val="center"/>
                                <w:rPr>
                                  <w:b/>
                                  <w:bCs/>
                                </w:rPr>
                              </w:pPr>
                              <w:r>
                                <w:rPr>
                                  <w:b/>
                                  <w:bCs/>
                                </w:rPr>
                                <w:t> </w:t>
                              </w:r>
                            </w:p>
                          </w:txbxContent>
                        </wps:txbx>
                        <wps:bodyPr rot="0" vert="horz" wrap="square" lIns="36576" tIns="36576" rIns="36576" bIns="36576" anchor="t" anchorCtr="0" upright="1">
                          <a:noAutofit/>
                        </wps:bodyPr>
                      </wps:wsp>
                      <wps:wsp>
                        <wps:cNvPr id="19" name="Text Box 5"/>
                        <wps:cNvSpPr txBox="1">
                          <a:spLocks noChangeArrowheads="1"/>
                        </wps:cNvSpPr>
                        <wps:spPr bwMode="auto">
                          <a:xfrm>
                            <a:off x="1091391" y="1095590"/>
                            <a:ext cx="21170" cy="15969"/>
                          </a:xfrm>
                          <a:prstGeom prst="rect">
                            <a:avLst/>
                          </a:prstGeom>
                          <a:solidFill>
                            <a:srgbClr val="EBD7E1"/>
                          </a:solidFill>
                          <a:ln w="317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rPr>
                                  <w:b/>
                                  <w:bCs/>
                                </w:rPr>
                              </w:pPr>
                              <w:r>
                                <w:rPr>
                                  <w:b/>
                                  <w:bCs/>
                                </w:rPr>
                                <w:t xml:space="preserve">Nodokļu maksātājs </w:t>
                              </w:r>
                            </w:p>
                            <w:p w:rsidR="005F344B" w:rsidRDefault="005F344B" w:rsidP="005F344B">
                              <w:pPr>
                                <w:widowControl w:val="0"/>
                                <w:jc w:val="center"/>
                                <w:rPr>
                                  <w:b/>
                                  <w:bCs/>
                                </w:rPr>
                              </w:pPr>
                              <w:r>
                                <w:rPr>
                                  <w:b/>
                                  <w:bCs/>
                                </w:rPr>
                                <w:t>(ir reģistrēts PVN maksātājs)</w:t>
                              </w:r>
                            </w:p>
                          </w:txbxContent>
                        </wps:txbx>
                        <wps:bodyPr rot="0" vert="horz" wrap="square" lIns="36576" tIns="36576" rIns="36576" bIns="36576" anchor="t" anchorCtr="0" upright="1">
                          <a:noAutofit/>
                        </wps:bodyPr>
                      </wps:wsp>
                      <wps:wsp>
                        <wps:cNvPr id="20" name="Text Box 6"/>
                        <wps:cNvSpPr txBox="1">
                          <a:spLocks noChangeArrowheads="1"/>
                        </wps:cNvSpPr>
                        <wps:spPr bwMode="auto">
                          <a:xfrm>
                            <a:off x="1093080" y="1100477"/>
                            <a:ext cx="17493" cy="40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Sabiedroto spēku štāba veikals</w:t>
                              </w:r>
                            </w:p>
                          </w:txbxContent>
                        </wps:txbx>
                        <wps:bodyPr rot="0" vert="horz" wrap="square" lIns="36576" tIns="36576" rIns="36576" bIns="36576" anchor="t" anchorCtr="0" upright="1">
                          <a:noAutofit/>
                        </wps:bodyPr>
                      </wps:wsp>
                      <wps:wsp>
                        <wps:cNvPr id="21" name="Text Box 7"/>
                        <wps:cNvSpPr txBox="1">
                          <a:spLocks noChangeArrowheads="1"/>
                        </wps:cNvSpPr>
                        <wps:spPr bwMode="auto">
                          <a:xfrm>
                            <a:off x="1093080" y="1105099"/>
                            <a:ext cx="17493" cy="4373"/>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degvielas mazumtirdzniecības vieta</w:t>
                              </w:r>
                            </w:p>
                          </w:txbxContent>
                        </wps:txbx>
                        <wps:bodyPr rot="0" vert="horz" wrap="square" lIns="36576" tIns="36576" rIns="36576" bIns="36576" anchor="t" anchorCtr="0" upright="1">
                          <a:noAutofit/>
                        </wps:bodyPr>
                      </wps:wsp>
                      <wps:wsp>
                        <wps:cNvPr id="22" name="Text Box 8"/>
                        <wps:cNvSpPr txBox="1">
                          <a:spLocks noChangeArrowheads="1"/>
                        </wps:cNvSpPr>
                        <wps:spPr bwMode="auto">
                          <a:xfrm>
                            <a:off x="1066145" y="1100361"/>
                            <a:ext cx="15505" cy="7752"/>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Preču piegādātāji un pakalpojumu sniedzēji</w:t>
                              </w:r>
                            </w:p>
                          </w:txbxContent>
                        </wps:txbx>
                        <wps:bodyPr rot="0" vert="horz" wrap="square" lIns="36576" tIns="36576" rIns="36576" bIns="36576" anchor="t" anchorCtr="0" upright="1">
                          <a:noAutofit/>
                        </wps:bodyPr>
                      </wps:wsp>
                      <wps:wsp>
                        <wps:cNvPr id="23" name="Text Box 9"/>
                        <wps:cNvSpPr txBox="1">
                          <a:spLocks noChangeArrowheads="1"/>
                        </wps:cNvSpPr>
                        <wps:spPr bwMode="auto">
                          <a:xfrm>
                            <a:off x="1117117" y="1097093"/>
                            <a:ext cx="29140" cy="4446"/>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Preču piegāde Sabiedroto spēku štāba personāla locekļiem un viņu apgādājamiem</w:t>
                              </w:r>
                            </w:p>
                          </w:txbxContent>
                        </wps:txbx>
                        <wps:bodyPr rot="0" vert="horz" wrap="square" lIns="36576" tIns="36576" rIns="36576" bIns="36576" anchor="t" anchorCtr="0" upright="1">
                          <a:noAutofit/>
                        </wps:bodyPr>
                      </wps:wsp>
                      <wps:wsp>
                        <wps:cNvPr id="24" name="Text Box 10"/>
                        <wps:cNvSpPr txBox="1">
                          <a:spLocks noChangeArrowheads="1"/>
                        </wps:cNvSpPr>
                        <wps:spPr bwMode="auto">
                          <a:xfrm>
                            <a:off x="1117282" y="1102368"/>
                            <a:ext cx="28975" cy="8508"/>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344B" w:rsidRDefault="005F344B" w:rsidP="005F344B">
                              <w:pPr>
                                <w:widowControl w:val="0"/>
                                <w:jc w:val="center"/>
                              </w:pPr>
                              <w:r>
                                <w:t xml:space="preserve">Degvielas piegāde Amerikas Savienoto Valstu vēstniecībai </w:t>
                              </w:r>
                              <w:r w:rsidR="002325BA">
                                <w:t xml:space="preserve">Latvijas Republikā </w:t>
                              </w:r>
                              <w:r>
                                <w:t>un tās diplomātiskajiem un konsulārajiem aģentiem</w:t>
                              </w:r>
                              <w:r w:rsidR="002325BA">
                                <w:t xml:space="preserve"> un administratīvi tehniskajam personālam</w:t>
                              </w:r>
                            </w:p>
                          </w:txbxContent>
                        </wps:txbx>
                        <wps:bodyPr rot="0" vert="horz" wrap="square" lIns="36576" tIns="36576" rIns="36576" bIns="36576" anchor="t" anchorCtr="0" upright="1">
                          <a:noAutofit/>
                        </wps:bodyPr>
                      </wps:wsp>
                      <wps:wsp>
                        <wps:cNvPr id="25" name="AutoShape 11"/>
                        <wps:cNvCnPr>
                          <a:cxnSpLocks noChangeShapeType="1"/>
                          <a:stCxn id="20" idx="3"/>
                          <a:endCxn id="23" idx="1"/>
                        </wps:cNvCnPr>
                        <wps:spPr bwMode="auto">
                          <a:xfrm flipV="1">
                            <a:off x="1110573" y="1099316"/>
                            <a:ext cx="6544" cy="3199"/>
                          </a:xfrm>
                          <a:prstGeom prst="bentConnector3">
                            <a:avLst>
                              <a:gd name="adj1" fmla="val 50000"/>
                            </a:avLst>
                          </a:prstGeom>
                          <a:noFill/>
                          <a:ln w="317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 name="AutoShape 12"/>
                        <wps:cNvCnPr>
                          <a:cxnSpLocks noChangeShapeType="1"/>
                          <a:stCxn id="21" idx="3"/>
                          <a:endCxn id="24" idx="1"/>
                        </wps:cNvCnPr>
                        <wps:spPr bwMode="auto">
                          <a:xfrm flipV="1">
                            <a:off x="1110573" y="1106622"/>
                            <a:ext cx="6709" cy="663"/>
                          </a:xfrm>
                          <a:prstGeom prst="bentConnector3">
                            <a:avLst>
                              <a:gd name="adj1" fmla="val 50000"/>
                            </a:avLst>
                          </a:prstGeom>
                          <a:noFill/>
                          <a:ln w="317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 name="AutoShape 13"/>
                        <wps:cNvCnPr>
                          <a:cxnSpLocks noChangeShapeType="1"/>
                          <a:stCxn id="22" idx="3"/>
                          <a:endCxn id="20" idx="1"/>
                        </wps:cNvCnPr>
                        <wps:spPr bwMode="auto">
                          <a:xfrm flipV="1">
                            <a:off x="1081650" y="1102515"/>
                            <a:ext cx="11430" cy="1722"/>
                          </a:xfrm>
                          <a:prstGeom prst="bentConnector3">
                            <a:avLst>
                              <a:gd name="adj1" fmla="val 50000"/>
                            </a:avLst>
                          </a:prstGeom>
                          <a:noFill/>
                          <a:ln w="317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8" name="AutoShape 14"/>
                        <wps:cNvCnPr>
                          <a:cxnSpLocks noChangeShapeType="1"/>
                          <a:stCxn id="22" idx="3"/>
                          <a:endCxn id="21" idx="1"/>
                        </wps:cNvCnPr>
                        <wps:spPr bwMode="auto">
                          <a:xfrm>
                            <a:off x="1081650" y="1104237"/>
                            <a:ext cx="11430" cy="3048"/>
                          </a:xfrm>
                          <a:prstGeom prst="bentConnector3">
                            <a:avLst>
                              <a:gd name="adj1" fmla="val 50000"/>
                            </a:avLst>
                          </a:prstGeom>
                          <a:noFill/>
                          <a:ln w="317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9" name="Text Box 15"/>
                        <wps:cNvSpPr txBox="1">
                          <a:spLocks noChangeArrowheads="1"/>
                        </wps:cNvSpPr>
                        <wps:spPr bwMode="auto">
                          <a:xfrm>
                            <a:off x="1076321" y="1115002"/>
                            <a:ext cx="52251" cy="12159"/>
                          </a:xfrm>
                          <a:prstGeom prst="rect">
                            <a:avLst/>
                          </a:prstGeom>
                          <a:solidFill>
                            <a:srgbClr val="FFF3C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F344B" w:rsidRDefault="002A4E28" w:rsidP="005F344B">
                              <w:pPr>
                                <w:widowControl w:val="0"/>
                              </w:pPr>
                              <w:r>
                                <w:rPr>
                                  <w:b/>
                                  <w:bCs/>
                                </w:rPr>
                                <w:t xml:space="preserve">Nodokļu maksātājs iesniedz </w:t>
                              </w:r>
                              <w:r w:rsidR="005F344B">
                                <w:rPr>
                                  <w:b/>
                                  <w:bCs/>
                                </w:rPr>
                                <w:t>Valsts ieņēmumu dienestā</w:t>
                              </w:r>
                              <w:r w:rsidR="005F344B">
                                <w:t>:</w:t>
                              </w:r>
                            </w:p>
                            <w:p w:rsidR="005F344B" w:rsidRDefault="005F344B" w:rsidP="005F344B">
                              <w:pPr>
                                <w:widowControl w:val="0"/>
                                <w:ind w:left="329" w:right="110" w:hanging="329"/>
                                <w:jc w:val="both"/>
                              </w:pPr>
                              <w:r>
                                <w:rPr>
                                  <w:rFonts w:ascii="Symbol" w:hAnsi="Symbol"/>
                                  <w:lang w:val="x-none"/>
                                </w:rPr>
                                <w:t></w:t>
                              </w:r>
                              <w:r>
                                <w:t>  PVN deklarācij</w:t>
                              </w:r>
                              <w:r w:rsidR="00D942B5">
                                <w:t>u</w:t>
                              </w:r>
                              <w:r>
                                <w:t>, iekļaujot priekšnodoklī samaksāto PVN summu par precēm, kas iegādātas</w:t>
                              </w:r>
                              <w:r w:rsidR="002B56A8">
                                <w:t>,</w:t>
                              </w:r>
                              <w:r>
                                <w:t xml:space="preserve"> un pakalpojumiem, kas saņemti</w:t>
                              </w:r>
                              <w:r w:rsidR="002B56A8">
                                <w:t>,</w:t>
                              </w:r>
                              <w:r>
                                <w:t xml:space="preserve"> ar PVN apliekamu darījumu nodrošināšanai (atbilstoši spēkā esošajiem normatīvajiem aktiem PVN jomā)</w:t>
                              </w:r>
                            </w:p>
                            <w:p w:rsidR="005F344B" w:rsidRDefault="005F344B" w:rsidP="005F344B">
                              <w:pPr>
                                <w:widowControl w:val="0"/>
                                <w:ind w:left="329" w:right="110" w:hanging="329"/>
                                <w:jc w:val="both"/>
                              </w:pPr>
                              <w:r>
                                <w:rPr>
                                  <w:rFonts w:ascii="Symbol" w:hAnsi="Symbol"/>
                                  <w:lang w:val="x-none"/>
                                </w:rPr>
                                <w:t></w:t>
                              </w:r>
                              <w:r>
                                <w:t>  iesniegum</w:t>
                              </w:r>
                              <w:r w:rsidR="00D942B5">
                                <w:t>u</w:t>
                              </w:r>
                              <w:r>
                                <w:t xml:space="preserve"> akcīzes nodokļa atmaksāšanai (atbilstoši MK noteikumu Nr.908 VI</w:t>
                              </w:r>
                              <w:r>
                                <w:rPr>
                                  <w:vertAlign w:val="superscript"/>
                                </w:rPr>
                                <w:t xml:space="preserve">2 </w:t>
                              </w:r>
                              <w:r>
                                <w:t>nodaļā noteiktajai kārtībai)</w:t>
                              </w:r>
                            </w:p>
                          </w:txbxContent>
                        </wps:txbx>
                        <wps:bodyPr rot="0" vert="horz" wrap="square" lIns="36576" tIns="36576" rIns="36576" bIns="36576" anchor="t" anchorCtr="0" upright="1">
                          <a:noAutofit/>
                        </wps:bodyPr>
                      </wps:wsp>
                      <wps:wsp>
                        <wps:cNvPr id="30" name="AutoShape 16"/>
                        <wps:cNvCnPr>
                          <a:cxnSpLocks noChangeShapeType="1"/>
                          <a:stCxn id="19" idx="2"/>
                        </wps:cNvCnPr>
                        <wps:spPr bwMode="auto">
                          <a:xfrm>
                            <a:off x="1101976" y="1111558"/>
                            <a:ext cx="0" cy="3053"/>
                          </a:xfrm>
                          <a:prstGeom prst="straightConnector1">
                            <a:avLst/>
                          </a:prstGeom>
                          <a:noFill/>
                          <a:ln w="317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0;margin-top:13.55pt;width:714pt;height:299.1pt;z-index:251659264;mso-position-horizontal:left;mso-position-horizontal-relative:margin" coordorigin="10561,10879" coordsize="90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">
                <v:shapetype id="_x0000_t202" coordsize="21600,21600" o:spt="202" path="m,l,21600r21600,l21600,xe">
                  <v:stroke joinstyle="miter"/>
                  <v:path gradientshapeok="t" o:connecttype="rect"/>
                </v:shapetype>
                <v:shape id="Text Box 3" o:spid="_x0000_s1027" type="#_x0000_t202" style="position:absolute;left:11133;top:10880;width:33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" fillcolor="#fce5d6" stroked="f" strokecolor="#f8cbad" strokeweight="2.5pt">
                  <v:shadow color="#868686"/>
                  <v:textbox inset="2.88pt,2.88pt,2.88pt,2.88pt">
                    <w:txbxContent>
                      <w:p w:rsidR="005F344B" w:rsidRDefault="005F344B" w:rsidP="005F344B">
                        <w:pPr>
                          <w:widowControl w:val="0"/>
                          <w:ind w:left="426" w:hanging="284"/>
                          <w:jc w:val="both"/>
                          <w:rPr>
                            <w:b/>
                            <w:bCs/>
                          </w:rPr>
                        </w:pPr>
                        <w:r>
                          <w:rPr>
                            <w:rFonts w:ascii="Symbol" w:hAnsi="Symbol"/>
                            <w:lang w:val="x-none"/>
                          </w:rPr>
                          <w:t></w:t>
                        </w:r>
                        <w:r>
                          <w:t xml:space="preserve">  </w:t>
                        </w:r>
                        <w:r>
                          <w:rPr>
                            <w:b/>
                            <w:bCs/>
                          </w:rPr>
                          <w:t xml:space="preserve">Preču piegāde un pakalpojumu sniegšana ar PVN 0  procentu likmi </w:t>
                        </w:r>
                      </w:p>
                      <w:p w:rsidR="005F344B" w:rsidRDefault="005F344B" w:rsidP="005F344B">
                        <w:pPr>
                          <w:widowControl w:val="0"/>
                          <w:ind w:left="426" w:hanging="284"/>
                          <w:jc w:val="both"/>
                          <w:rPr>
                            <w:b/>
                            <w:bCs/>
                          </w:rPr>
                        </w:pPr>
                        <w:r>
                          <w:rPr>
                            <w:rFonts w:ascii="Symbol" w:hAnsi="Symbol"/>
                            <w:lang w:val="x-none"/>
                          </w:rPr>
                          <w:t></w:t>
                        </w:r>
                        <w:r>
                          <w:t> </w:t>
                        </w:r>
                        <w:r>
                          <w:rPr>
                            <w:b/>
                            <w:bCs/>
                          </w:rPr>
                          <w:t>Akcīzes preču piegāde ar akcīzes nodokļa atbrīvojumu</w:t>
                        </w:r>
                      </w:p>
                      <w:p w:rsidR="005F344B" w:rsidRDefault="005F344B" w:rsidP="005F344B">
                        <w:pPr>
                          <w:widowControl w:val="0"/>
                          <w:jc w:val="center"/>
                          <w:rPr>
                            <w:b/>
                            <w:bCs/>
                          </w:rPr>
                        </w:pPr>
                        <w:r>
                          <w:rPr>
                            <w:b/>
                            <w:bCs/>
                          </w:rPr>
                          <w:t> </w:t>
                        </w:r>
                      </w:p>
                    </w:txbxContent>
                  </v:textbox>
                </v:shape>
                <v:shape id="Text Box 4" o:spid="_x0000_s1028" type="#_x0000_t202" style="position:absolute;left:10561;top:10879;width:34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" fillcolor="#dfebf7" stroked="f" strokecolor="#dfebf7" strokeweight="2.5pt">
                  <v:shadow color="#868686"/>
                  <v:textbox inset="2.88pt,2.88pt,2.88pt,2.88pt">
                    <w:txbxContent>
                      <w:p w:rsidR="005F344B" w:rsidRDefault="005F344B" w:rsidP="005F344B">
                        <w:pPr>
                          <w:widowControl w:val="0"/>
                          <w:ind w:left="284" w:hanging="284"/>
                          <w:jc w:val="both"/>
                          <w:rPr>
                            <w:b/>
                            <w:bCs/>
                          </w:rPr>
                        </w:pPr>
                        <w:r>
                          <w:rPr>
                            <w:rFonts w:ascii="Symbol" w:hAnsi="Symbol"/>
                            <w:lang w:val="x-none"/>
                          </w:rPr>
                          <w:t></w:t>
                        </w:r>
                        <w:r>
                          <w:t> </w:t>
                        </w:r>
                        <w:r>
                          <w:rPr>
                            <w:b/>
                            <w:bCs/>
                          </w:rPr>
                          <w:t>Preču piegāde un pakalpojumu sniegšana, piemērojot vispārējo PVN piemērošanas kārtību</w:t>
                        </w:r>
                        <w:r w:rsidR="00D942B5">
                          <w:rPr>
                            <w:b/>
                            <w:bCs/>
                          </w:rPr>
                          <w:t> - </w:t>
                        </w:r>
                        <w:r>
                          <w:rPr>
                            <w:b/>
                            <w:bCs/>
                          </w:rPr>
                          <w:t>tiek samaksāts PVN</w:t>
                        </w:r>
                      </w:p>
                      <w:p w:rsidR="005F344B" w:rsidRDefault="005F344B" w:rsidP="005F344B">
                        <w:pPr>
                          <w:widowControl w:val="0"/>
                          <w:ind w:left="284" w:hanging="284"/>
                          <w:jc w:val="both"/>
                          <w:rPr>
                            <w:b/>
                            <w:bCs/>
                          </w:rPr>
                        </w:pPr>
                        <w:r>
                          <w:rPr>
                            <w:rFonts w:ascii="Symbol" w:hAnsi="Symbol"/>
                            <w:lang w:val="x-none"/>
                          </w:rPr>
                          <w:t></w:t>
                        </w:r>
                        <w:r>
                          <w:t> </w:t>
                        </w:r>
                        <w:r>
                          <w:rPr>
                            <w:b/>
                            <w:bCs/>
                          </w:rPr>
                          <w:t>Akcīzes preču piegāde</w:t>
                        </w:r>
                        <w:r w:rsidR="00D942B5">
                          <w:rPr>
                            <w:b/>
                            <w:bCs/>
                          </w:rPr>
                          <w:t> - </w:t>
                        </w:r>
                        <w:r>
                          <w:rPr>
                            <w:b/>
                            <w:bCs/>
                          </w:rPr>
                          <w:t>tiek samaksāts akcīzes nodoklis</w:t>
                        </w:r>
                      </w:p>
                      <w:p w:rsidR="005F344B" w:rsidRDefault="005F344B" w:rsidP="005F344B">
                        <w:pPr>
                          <w:widowControl w:val="0"/>
                          <w:jc w:val="center"/>
                          <w:rPr>
                            <w:b/>
                            <w:bCs/>
                          </w:rPr>
                        </w:pPr>
                        <w:r>
                          <w:rPr>
                            <w:b/>
                            <w:bCs/>
                          </w:rPr>
                          <w:t> </w:t>
                        </w:r>
                      </w:p>
                    </w:txbxContent>
                  </v:textbox>
                </v:shape>
                <v:shape id="Text Box 5" o:spid="_x0000_s1029" type="#_x0000_t202" style="position:absolute;left:10913;top:10955;width:21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" fillcolor="#ebd7e1" strokecolor="black [0]" strokeweight=".25pt">
                  <v:shadow color="#868686"/>
                  <v:textbox inset="2.88pt,2.88pt,2.88pt,2.88pt">
                    <w:txbxContent>
                      <w:p w:rsidR="005F344B" w:rsidRDefault="005F344B" w:rsidP="005F344B">
                        <w:pPr>
                          <w:widowControl w:val="0"/>
                          <w:jc w:val="center"/>
                          <w:rPr>
                            <w:b/>
                            <w:bCs/>
                          </w:rPr>
                        </w:pPr>
                        <w:r>
                          <w:rPr>
                            <w:b/>
                            <w:bCs/>
                          </w:rPr>
                          <w:t xml:space="preserve">Nodokļu maksātājs </w:t>
                        </w:r>
                      </w:p>
                      <w:p w:rsidR="005F344B" w:rsidRDefault="005F344B" w:rsidP="005F344B">
                        <w:pPr>
                          <w:widowControl w:val="0"/>
                          <w:jc w:val="center"/>
                          <w:rPr>
                            <w:b/>
                            <w:bCs/>
                          </w:rPr>
                        </w:pPr>
                        <w:r>
                          <w:rPr>
                            <w:b/>
                            <w:bCs/>
                          </w:rPr>
                          <w:t>(ir reģistrēts PVN maksātājs)</w:t>
                        </w:r>
                      </w:p>
                    </w:txbxContent>
                  </v:textbox>
                </v:shape>
                <v:shape id="Text Box 6" o:spid="_x0000_s1030" type="#_x0000_t202" style="position:absolute;left:10930;top:11004;width:175;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" filled="f" strokecolor="black [0]" strokeweight=".25pt">
                  <v:shadow color="#868686"/>
                  <v:textbox inset="2.88pt,2.88pt,2.88pt,2.88pt">
                    <w:txbxContent>
                      <w:p w:rsidR="005F344B" w:rsidRDefault="005F344B" w:rsidP="005F344B">
                        <w:pPr>
                          <w:widowControl w:val="0"/>
                          <w:jc w:val="center"/>
                        </w:pPr>
                        <w:r>
                          <w:t>Sabiedroto spēku štāba veikals</w:t>
                        </w:r>
                      </w:p>
                    </w:txbxContent>
                  </v:textbox>
                </v:shape>
                <v:shape id="Text Box 7" o:spid="_x0000_s1031" type="#_x0000_t202" style="position:absolute;left:10930;top:11050;width:17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" filled="f" strokecolor="black [0]" strokeweight=".25pt">
                  <v:shadow color="#868686"/>
                  <v:textbox inset="2.88pt,2.88pt,2.88pt,2.88pt">
                    <w:txbxContent>
                      <w:p w:rsidR="005F344B" w:rsidRDefault="005F344B" w:rsidP="005F344B">
                        <w:pPr>
                          <w:widowControl w:val="0"/>
                          <w:jc w:val="center"/>
                        </w:pPr>
                        <w:r>
                          <w:t>degvielas mazumtirdzniecības vieta</w:t>
                        </w:r>
                      </w:p>
                    </w:txbxContent>
                  </v:textbox>
                </v:shape>
                <v:shape id="Text Box 8" o:spid="_x0000_s1032" type="#_x0000_t202" style="position:absolute;left:10661;top:11003;width:155;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" filled="f" strokecolor="black [0]" strokeweight=".25pt">
                  <v:shadow color="#868686"/>
                  <v:textbox inset="2.88pt,2.88pt,2.88pt,2.88pt">
                    <w:txbxContent>
                      <w:p w:rsidR="005F344B" w:rsidRDefault="005F344B" w:rsidP="005F344B">
                        <w:pPr>
                          <w:widowControl w:val="0"/>
                          <w:jc w:val="center"/>
                        </w:pPr>
                        <w:r>
                          <w:t>Preču piegādātāji un pakalpojumu sniedzēji</w:t>
                        </w:r>
                      </w:p>
                    </w:txbxContent>
                  </v:textbox>
                </v:shape>
                <v:shape id="Text Box 9" o:spid="_x0000_s1033" type="#_x0000_t202" style="position:absolute;left:11171;top:10970;width:291;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" filled="f" strokecolor="black [0]" strokeweight=".25pt">
                  <v:shadow color="#868686"/>
                  <v:textbox inset="2.88pt,2.88pt,2.88pt,2.88pt">
                    <w:txbxContent>
                      <w:p w:rsidR="005F344B" w:rsidRDefault="005F344B" w:rsidP="005F344B">
                        <w:pPr>
                          <w:widowControl w:val="0"/>
                          <w:jc w:val="center"/>
                        </w:pPr>
                        <w:r>
                          <w:t>Preču piegāde Sabiedroto spēku štāba personāla locekļiem un viņu apgādājamiem</w:t>
                        </w:r>
                      </w:p>
                    </w:txbxContent>
                  </v:textbox>
                </v:shape>
                <v:shape id="Text Box 10" o:spid="_x0000_s1034" type="#_x0000_t202" style="position:absolute;left:11172;top:11023;width:29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" filled="f" strokecolor="black [0]" strokeweight=".25pt">
                  <v:shadow color="#868686"/>
                  <v:textbox inset="2.88pt,2.88pt,2.88pt,2.88pt">
                    <w:txbxContent>
                      <w:p w:rsidR="005F344B" w:rsidRDefault="005F344B" w:rsidP="005F344B">
                        <w:pPr>
                          <w:widowControl w:val="0"/>
                          <w:jc w:val="center"/>
                        </w:pPr>
                        <w:r>
                          <w:t xml:space="preserve">Degvielas piegāde Amerikas Savienoto Valstu vēstniecībai </w:t>
                        </w:r>
                        <w:r w:rsidR="002325BA">
                          <w:t xml:space="preserve">Latvijas Republikā </w:t>
                        </w:r>
                        <w:r>
                          <w:t>un tās diplomātiskajiem un konsulārajiem aģentiem</w:t>
                        </w:r>
                        <w:r w:rsidR="002325BA">
                          <w:t xml:space="preserve"> un administratīvi tehniskajam personālam</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11105;top:10993;width:66;height:3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" strokecolor="black [0]" strokeweight=".25pt">
                  <v:stroke endarrow="block"/>
                  <v:shadow color="black [0]"/>
                </v:shape>
                <v:shape id="AutoShape 12" o:spid="_x0000_s1036" type="#_x0000_t34" style="position:absolute;left:11105;top:11066;width:67;height: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" strokecolor="black [0]" strokeweight=".25pt">
                  <v:stroke endarrow="block"/>
                  <v:shadow color="black [0]"/>
                </v:shape>
                <v:shape id="AutoShape 13" o:spid="_x0000_s1037" type="#_x0000_t34" style="position:absolute;left:10816;top:11025;width:114;height:1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" strokecolor="black [0]" strokeweight=".25pt">
                  <v:stroke endarrow="block"/>
                  <v:shadow color="black [0]"/>
                </v:shape>
                <v:shape id="AutoShape 14" o:spid="_x0000_s1038" type="#_x0000_t34" style="position:absolute;left:10816;top:11042;width:114;height: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" strokecolor="black [0]" strokeweight=".25pt">
                  <v:stroke endarrow="block"/>
                  <v:shadow color="black [0]"/>
                </v:shape>
                <v:shape id="Text Box 15" o:spid="_x0000_s1039" type="#_x0000_t202" style="position:absolute;left:10763;top:11150;width:5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" fillcolor="#fff3cc" stroked="f" strokecolor="black [0]" strokeweight="2pt">
                  <v:shadow color="black [0]"/>
                  <v:textbox inset="2.88pt,2.88pt,2.88pt,2.88pt">
                    <w:txbxContent>
                      <w:p w:rsidR="005F344B" w:rsidRDefault="002A4E28" w:rsidP="005F344B">
                        <w:pPr>
                          <w:widowControl w:val="0"/>
                        </w:pPr>
                        <w:r>
                          <w:rPr>
                            <w:b/>
                            <w:bCs/>
                          </w:rPr>
                          <w:t xml:space="preserve">Nodokļu maksātājs iesniedz </w:t>
                        </w:r>
                        <w:r w:rsidR="005F344B">
                          <w:rPr>
                            <w:b/>
                            <w:bCs/>
                          </w:rPr>
                          <w:t>Valsts ieņēmumu dienestā</w:t>
                        </w:r>
                        <w:r w:rsidR="005F344B">
                          <w:t>:</w:t>
                        </w:r>
                      </w:p>
                      <w:p w:rsidR="005F344B" w:rsidRDefault="005F344B" w:rsidP="005F344B">
                        <w:pPr>
                          <w:widowControl w:val="0"/>
                          <w:ind w:left="329" w:right="110" w:hanging="329"/>
                          <w:jc w:val="both"/>
                        </w:pPr>
                        <w:r>
                          <w:rPr>
                            <w:rFonts w:ascii="Symbol" w:hAnsi="Symbol"/>
                            <w:lang w:val="x-none"/>
                          </w:rPr>
                          <w:t></w:t>
                        </w:r>
                        <w:r>
                          <w:t>  PVN deklarācij</w:t>
                        </w:r>
                        <w:r w:rsidR="00D942B5">
                          <w:t>u</w:t>
                        </w:r>
                        <w:r>
                          <w:t>, iekļaujot priekšnodoklī samaksāto PVN summu par precēm, kas iegādātas</w:t>
                        </w:r>
                        <w:r w:rsidR="002B56A8">
                          <w:t>,</w:t>
                        </w:r>
                        <w:r>
                          <w:t xml:space="preserve"> un pakalpojumiem, kas saņemti</w:t>
                        </w:r>
                        <w:r w:rsidR="002B56A8">
                          <w:t>,</w:t>
                        </w:r>
                        <w:r>
                          <w:t xml:space="preserve"> ar PVN apliekamu darījumu nodrošināšanai (atbilstoši spēkā esošajiem normatīvajiem aktiem PVN jomā)</w:t>
                        </w:r>
                      </w:p>
                      <w:p w:rsidR="005F344B" w:rsidRDefault="005F344B" w:rsidP="005F344B">
                        <w:pPr>
                          <w:widowControl w:val="0"/>
                          <w:ind w:left="329" w:right="110" w:hanging="329"/>
                          <w:jc w:val="both"/>
                        </w:pPr>
                        <w:r>
                          <w:rPr>
                            <w:rFonts w:ascii="Symbol" w:hAnsi="Symbol"/>
                            <w:lang w:val="x-none"/>
                          </w:rPr>
                          <w:t></w:t>
                        </w:r>
                        <w:r>
                          <w:t>  iesniegum</w:t>
                        </w:r>
                        <w:r w:rsidR="00D942B5">
                          <w:t>u</w:t>
                        </w:r>
                        <w:r>
                          <w:t xml:space="preserve"> akcīzes nodokļa atmaksāšanai (atbilstoši MK noteikumu Nr.908 VI</w:t>
                        </w:r>
                        <w:r>
                          <w:rPr>
                            <w:vertAlign w:val="superscript"/>
                          </w:rPr>
                          <w:t xml:space="preserve">2 </w:t>
                        </w:r>
                        <w:r>
                          <w:t>nodaļā noteiktajai kārtībai)</w:t>
                        </w:r>
                      </w:p>
                    </w:txbxContent>
                  </v:textbox>
                </v:shape>
                <v:shapetype id="_x0000_t32" coordsize="21600,21600" o:spt="32" o:oned="t" path="m,l21600,21600e" filled="f">
                  <v:path arrowok="t" fillok="f" o:connecttype="none"/>
                  <o:lock v:ext="edit" shapetype="t"/>
                </v:shapetype>
                <v:shape id="AutoShape 16" o:spid="_x0000_s1040" type="#_x0000_t32" style="position:absolute;left:11019;top:11115;width:0;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" strokecolor="black [0]" strokeweight=".25pt">
                  <v:stroke endarrow="block"/>
                  <v:shadow color="black [0]"/>
                </v:shape>
                <w10:wrap anchorx="margin"/>
              </v:group>
            </w:pict>
          </mc:Fallback>
        </mc:AlternateContent>
      </w:r>
    </w:p>
    <w:p w:rsidR="00A84C5D" w:rsidRDefault="00A84C5D" w:rsidP="00A84C5D">
      <w:pPr>
        <w:jc w:val="center"/>
        <w:rPr>
          <w:b/>
        </w:rPr>
      </w:pPr>
    </w:p>
    <w:p w:rsidR="007B43FD" w:rsidRDefault="007B43FD" w:rsidP="00A84C5D">
      <w:pPr>
        <w:jc w:val="center"/>
        <w:rPr>
          <w:b/>
        </w:rPr>
      </w:pPr>
    </w:p>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7B43FD" w:rsidRPr="007B43FD" w:rsidRDefault="007B43FD" w:rsidP="007B43FD"/>
    <w:p w:rsidR="00AC6AEA" w:rsidRDefault="00AC6AEA" w:rsidP="00AC6AEA">
      <w:pPr>
        <w:ind w:firstLine="709"/>
        <w:rPr>
          <w:rFonts w:eastAsia="Times New Roman" w:cs="Times New Roman"/>
          <w:bCs/>
          <w:szCs w:val="24"/>
          <w:lang w:eastAsia="lv-LV"/>
        </w:rPr>
      </w:pPr>
    </w:p>
    <w:p w:rsidR="00AC6AEA" w:rsidRDefault="00AC6AEA" w:rsidP="00AC6AEA">
      <w:pPr>
        <w:ind w:firstLine="709"/>
        <w:rPr>
          <w:rFonts w:eastAsia="Times New Roman" w:cs="Times New Roman"/>
          <w:bCs/>
          <w:szCs w:val="24"/>
          <w:lang w:eastAsia="lv-LV"/>
        </w:rPr>
      </w:pPr>
    </w:p>
    <w:p w:rsidR="00AC6AEA" w:rsidRPr="00AC6AEA" w:rsidRDefault="00AC6AEA" w:rsidP="0035768A">
      <w:pPr>
        <w:ind w:left="720" w:firstLine="720"/>
        <w:rPr>
          <w:rFonts w:eastAsia="Times New Roman" w:cs="Times New Roman"/>
          <w:szCs w:val="24"/>
          <w:lang w:eastAsia="lv-LV"/>
        </w:rPr>
      </w:pPr>
      <w:r w:rsidRPr="00AC6AEA">
        <w:rPr>
          <w:rFonts w:eastAsia="Times New Roman" w:cs="Times New Roman"/>
          <w:bCs/>
          <w:szCs w:val="24"/>
          <w:lang w:eastAsia="lv-LV"/>
        </w:rPr>
        <w:t xml:space="preserve">Finanšu ministre </w:t>
      </w:r>
      <w:r w:rsidRPr="00AC6AEA">
        <w:rPr>
          <w:rFonts w:eastAsia="Times New Roman" w:cs="Times New Roman"/>
          <w:bCs/>
          <w:szCs w:val="24"/>
          <w:lang w:eastAsia="lv-LV"/>
        </w:rPr>
        <w:tab/>
      </w:r>
      <w:r w:rsidRPr="00AC6AEA">
        <w:rPr>
          <w:rFonts w:eastAsia="Times New Roman" w:cs="Times New Roman"/>
          <w:bCs/>
          <w:szCs w:val="24"/>
          <w:lang w:eastAsia="lv-LV"/>
        </w:rPr>
        <w:tab/>
      </w:r>
      <w:r w:rsidRPr="00AC6AEA">
        <w:rPr>
          <w:rFonts w:eastAsia="Times New Roman" w:cs="Times New Roman"/>
          <w:bCs/>
          <w:szCs w:val="24"/>
          <w:lang w:eastAsia="lv-LV"/>
        </w:rPr>
        <w:tab/>
      </w:r>
      <w:r w:rsidRPr="00AC6AEA">
        <w:rPr>
          <w:rFonts w:eastAsia="Times New Roman" w:cs="Times New Roman"/>
          <w:bCs/>
          <w:szCs w:val="24"/>
          <w:lang w:eastAsia="lv-LV"/>
        </w:rPr>
        <w:tab/>
      </w:r>
      <w:r w:rsidRPr="00AC6AEA">
        <w:rPr>
          <w:rFonts w:eastAsia="Times New Roman" w:cs="Times New Roman"/>
          <w:bCs/>
          <w:szCs w:val="24"/>
          <w:lang w:eastAsia="lv-LV"/>
        </w:rPr>
        <w:tab/>
        <w:t xml:space="preserve">       </w:t>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sidRPr="00AC6AEA">
        <w:rPr>
          <w:rFonts w:eastAsia="Times New Roman" w:cs="Times New Roman"/>
          <w:bCs/>
          <w:szCs w:val="24"/>
          <w:lang w:eastAsia="lv-LV"/>
        </w:rPr>
        <w:t xml:space="preserve">      </w:t>
      </w:r>
      <w:r w:rsidR="003A625F">
        <w:rPr>
          <w:rFonts w:eastAsia="Times New Roman" w:cs="Times New Roman"/>
          <w:bCs/>
          <w:szCs w:val="24"/>
          <w:lang w:eastAsia="lv-LV"/>
        </w:rPr>
        <w:t xml:space="preserve">    </w:t>
      </w:r>
      <w:r w:rsidRPr="00AC6AEA">
        <w:rPr>
          <w:rFonts w:eastAsia="Times New Roman" w:cs="Times New Roman"/>
          <w:bCs/>
          <w:szCs w:val="24"/>
          <w:lang w:eastAsia="lv-LV"/>
        </w:rPr>
        <w:t xml:space="preserve"> Dana Reizniece-Ozola</w:t>
      </w:r>
    </w:p>
    <w:p w:rsidR="00AC6AEA" w:rsidRPr="00AC6AEA" w:rsidRDefault="00AC6AEA" w:rsidP="00AC6AEA">
      <w:pPr>
        <w:tabs>
          <w:tab w:val="center" w:pos="4153"/>
          <w:tab w:val="right" w:pos="8306"/>
        </w:tabs>
        <w:rPr>
          <w:rFonts w:eastAsia="Times New Roman" w:cs="Times New Roman"/>
          <w:sz w:val="20"/>
          <w:szCs w:val="20"/>
          <w:lang w:eastAsia="lv-LV"/>
        </w:rPr>
      </w:pPr>
    </w:p>
    <w:p w:rsidR="00AC6AEA" w:rsidRPr="00AC6AEA" w:rsidRDefault="00AC6AEA" w:rsidP="00AC6AEA">
      <w:pPr>
        <w:rPr>
          <w:rFonts w:ascii="Calibri" w:eastAsia="Times New Roman" w:hAnsi="Calibri" w:cs="Times New Roman"/>
          <w:sz w:val="22"/>
          <w:lang w:eastAsia="lv-LV"/>
        </w:rPr>
      </w:pPr>
    </w:p>
    <w:p w:rsidR="00AC6AEA" w:rsidRPr="00AC6AEA" w:rsidRDefault="00AC6AEA" w:rsidP="00AC6AEA">
      <w:pPr>
        <w:rPr>
          <w:rFonts w:eastAsia="Times New Roman" w:cs="Times New Roman"/>
          <w:sz w:val="20"/>
          <w:szCs w:val="20"/>
          <w:lang w:eastAsia="lv-LV"/>
        </w:rPr>
      </w:pPr>
      <w:r w:rsidRPr="00AC6AEA">
        <w:rPr>
          <w:rFonts w:eastAsia="Times New Roman" w:cs="Times New Roman"/>
          <w:sz w:val="20"/>
          <w:szCs w:val="20"/>
          <w:lang w:eastAsia="lv-LV"/>
        </w:rPr>
        <w:t>Pužule, 67095521</w:t>
      </w:r>
    </w:p>
    <w:p w:rsidR="00A84C5D" w:rsidRPr="00AC6AEA" w:rsidRDefault="00AC6AEA" w:rsidP="00AC6AEA">
      <w:pPr>
        <w:rPr>
          <w:rFonts w:cs="Times New Roman"/>
          <w:sz w:val="20"/>
          <w:szCs w:val="20"/>
        </w:rPr>
      </w:pPr>
      <w:hyperlink r:id="rId8" w:history="1">
        <w:r w:rsidRPr="00AC6AEA">
          <w:rPr>
            <w:rFonts w:eastAsia="Times New Roman" w:cs="Times New Roman"/>
            <w:color w:val="0000FF"/>
            <w:sz w:val="20"/>
            <w:szCs w:val="20"/>
            <w:u w:val="single"/>
            <w:lang w:eastAsia="lv-LV"/>
          </w:rPr>
          <w:t>Gunta</w:t>
        </w:r>
      </w:hyperlink>
      <w:r w:rsidRPr="00AC6AEA">
        <w:rPr>
          <w:rFonts w:eastAsia="Times New Roman" w:cs="Times New Roman"/>
          <w:color w:val="0000FF"/>
          <w:sz w:val="20"/>
          <w:szCs w:val="20"/>
          <w:u w:val="single"/>
          <w:lang w:eastAsia="lv-LV"/>
        </w:rPr>
        <w:t>.Puzule@fm.gov.lv</w:t>
      </w:r>
      <w:r w:rsidR="00E612A7" w:rsidRPr="00AC6AEA">
        <w:rPr>
          <w:rFonts w:cs="Times New Roman"/>
          <w:sz w:val="20"/>
          <w:szCs w:val="20"/>
        </w:rPr>
        <w:tab/>
      </w:r>
      <w:bookmarkStart w:id="0" w:name="_GoBack"/>
      <w:bookmarkEnd w:id="0"/>
    </w:p>
    <w:sectPr w:rsidR="00A84C5D" w:rsidRPr="00AC6AEA" w:rsidSect="00AC6AEA">
      <w:footerReference w:type="default" r:id="rId9"/>
      <w:pgSz w:w="16838" w:h="11906" w:orient="landscape"/>
      <w:pgMar w:top="851" w:right="110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5D" w:rsidRDefault="00A84C5D" w:rsidP="00A84C5D">
      <w:r>
        <w:separator/>
      </w:r>
    </w:p>
  </w:endnote>
  <w:endnote w:type="continuationSeparator" w:id="0">
    <w:p w:rsidR="00A84C5D" w:rsidRDefault="00A84C5D" w:rsidP="00A8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5D" w:rsidRPr="00A84C5D" w:rsidRDefault="00D942B5" w:rsidP="00A84C5D">
    <w:pPr>
      <w:jc w:val="both"/>
      <w:rPr>
        <w:rFonts w:eastAsia="Times New Roman" w:cs="Times New Roman"/>
        <w:sz w:val="18"/>
        <w:szCs w:val="20"/>
      </w:rPr>
    </w:pPr>
    <w:r>
      <w:rPr>
        <w:rFonts w:cs="Times New Roman"/>
        <w:sz w:val="18"/>
        <w:szCs w:val="20"/>
      </w:rPr>
      <w:fldChar w:fldCharType="begin"/>
    </w:r>
    <w:r>
      <w:rPr>
        <w:rFonts w:cs="Times New Roman"/>
        <w:sz w:val="18"/>
        <w:szCs w:val="20"/>
      </w:rPr>
      <w:instrText xml:space="preserve"> FILENAME   \* MERGEFORMAT </w:instrText>
    </w:r>
    <w:r>
      <w:rPr>
        <w:rFonts w:cs="Times New Roman"/>
        <w:sz w:val="18"/>
        <w:szCs w:val="20"/>
      </w:rPr>
      <w:fldChar w:fldCharType="separate"/>
    </w:r>
    <w:r w:rsidR="0035768A">
      <w:rPr>
        <w:rFonts w:cs="Times New Roman"/>
        <w:noProof/>
        <w:sz w:val="18"/>
        <w:szCs w:val="20"/>
      </w:rPr>
      <w:t>FMAnotp_051217_MK908.docx</w:t>
    </w:r>
    <w:r>
      <w:rPr>
        <w:rFonts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5D" w:rsidRDefault="00A84C5D" w:rsidP="00A84C5D">
      <w:r>
        <w:separator/>
      </w:r>
    </w:p>
  </w:footnote>
  <w:footnote w:type="continuationSeparator" w:id="0">
    <w:p w:rsidR="00A84C5D" w:rsidRDefault="00A84C5D" w:rsidP="00A84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7540"/>
    <w:multiLevelType w:val="hybridMultilevel"/>
    <w:tmpl w:val="F3D49454"/>
    <w:lvl w:ilvl="0" w:tplc="B86E0038">
      <w:numFmt w:val="bullet"/>
      <w:lvlText w:val=""/>
      <w:lvlJc w:val="left"/>
      <w:pPr>
        <w:ind w:left="720" w:hanging="360"/>
      </w:pPr>
      <w:rPr>
        <w:rFonts w:ascii="Symbol" w:eastAsiaTheme="minorHAnsi" w:hAnsi="Symbol"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E25736A"/>
    <w:multiLevelType w:val="hybridMultilevel"/>
    <w:tmpl w:val="A172454A"/>
    <w:lvl w:ilvl="0" w:tplc="786C50E4">
      <w:numFmt w:val="bullet"/>
      <w:lvlText w:val=""/>
      <w:lvlJc w:val="left"/>
      <w:pPr>
        <w:ind w:left="502" w:hanging="360"/>
      </w:pPr>
      <w:rPr>
        <w:rFonts w:ascii="Symbol" w:eastAsiaTheme="minorHAnsi" w:hAnsi="Symbol" w:cstheme="minorBidi" w:hint="default"/>
        <w:b w:val="0"/>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689F7B99"/>
    <w:multiLevelType w:val="hybridMultilevel"/>
    <w:tmpl w:val="AB14A3CC"/>
    <w:lvl w:ilvl="0" w:tplc="B86E0038">
      <w:numFmt w:val="bullet"/>
      <w:lvlText w:val=""/>
      <w:lvlJc w:val="left"/>
      <w:pPr>
        <w:ind w:left="720" w:hanging="360"/>
      </w:pPr>
      <w:rPr>
        <w:rFonts w:ascii="Symbol" w:eastAsiaTheme="minorHAnsi" w:hAnsi="Symbol"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16A3554"/>
    <w:multiLevelType w:val="hybridMultilevel"/>
    <w:tmpl w:val="7DB6274A"/>
    <w:lvl w:ilvl="0" w:tplc="B86E003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F32B6D"/>
    <w:multiLevelType w:val="hybridMultilevel"/>
    <w:tmpl w:val="4010F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A877239"/>
    <w:multiLevelType w:val="hybridMultilevel"/>
    <w:tmpl w:val="8C169DF2"/>
    <w:lvl w:ilvl="0" w:tplc="786C50E4">
      <w:numFmt w:val="bullet"/>
      <w:lvlText w:val=""/>
      <w:lvlJc w:val="left"/>
      <w:pPr>
        <w:ind w:left="502" w:hanging="360"/>
      </w:pPr>
      <w:rPr>
        <w:rFonts w:ascii="Symbol" w:eastAsiaTheme="minorHAnsi" w:hAnsi="Symbol"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5D"/>
    <w:rsid w:val="000441A0"/>
    <w:rsid w:val="000E3695"/>
    <w:rsid w:val="001141F1"/>
    <w:rsid w:val="001557F7"/>
    <w:rsid w:val="00204C4F"/>
    <w:rsid w:val="002325BA"/>
    <w:rsid w:val="002A4E28"/>
    <w:rsid w:val="002B56A8"/>
    <w:rsid w:val="0035768A"/>
    <w:rsid w:val="003A625F"/>
    <w:rsid w:val="00522104"/>
    <w:rsid w:val="00594B37"/>
    <w:rsid w:val="005B6639"/>
    <w:rsid w:val="005F344B"/>
    <w:rsid w:val="00744A96"/>
    <w:rsid w:val="007B43FD"/>
    <w:rsid w:val="00814BBD"/>
    <w:rsid w:val="008B0B3F"/>
    <w:rsid w:val="00967886"/>
    <w:rsid w:val="00A84C5D"/>
    <w:rsid w:val="00AB18E0"/>
    <w:rsid w:val="00AC6AEA"/>
    <w:rsid w:val="00B14C3D"/>
    <w:rsid w:val="00B84A79"/>
    <w:rsid w:val="00CC5C78"/>
    <w:rsid w:val="00D25ACE"/>
    <w:rsid w:val="00D942B5"/>
    <w:rsid w:val="00DE70E2"/>
    <w:rsid w:val="00E612A7"/>
    <w:rsid w:val="00F40624"/>
    <w:rsid w:val="00F57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2659"/>
  <w15:chartTrackingRefBased/>
  <w15:docId w15:val="{594587FD-8CB0-4578-8F67-D7FACCA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C5D"/>
    <w:pPr>
      <w:tabs>
        <w:tab w:val="center" w:pos="4153"/>
        <w:tab w:val="right" w:pos="8306"/>
      </w:tabs>
    </w:pPr>
  </w:style>
  <w:style w:type="character" w:customStyle="1" w:styleId="HeaderChar">
    <w:name w:val="Header Char"/>
    <w:basedOn w:val="DefaultParagraphFont"/>
    <w:link w:val="Header"/>
    <w:uiPriority w:val="99"/>
    <w:rsid w:val="00A84C5D"/>
  </w:style>
  <w:style w:type="paragraph" w:styleId="Footer">
    <w:name w:val="footer"/>
    <w:basedOn w:val="Normal"/>
    <w:link w:val="FooterChar"/>
    <w:uiPriority w:val="99"/>
    <w:unhideWhenUsed/>
    <w:rsid w:val="00A84C5D"/>
    <w:pPr>
      <w:tabs>
        <w:tab w:val="center" w:pos="4153"/>
        <w:tab w:val="right" w:pos="8306"/>
      </w:tabs>
    </w:pPr>
  </w:style>
  <w:style w:type="character" w:customStyle="1" w:styleId="FooterChar">
    <w:name w:val="Footer Char"/>
    <w:basedOn w:val="DefaultParagraphFont"/>
    <w:link w:val="Footer"/>
    <w:uiPriority w:val="99"/>
    <w:rsid w:val="00A84C5D"/>
  </w:style>
  <w:style w:type="paragraph" w:styleId="ListParagraph">
    <w:name w:val="List Paragraph"/>
    <w:basedOn w:val="Normal"/>
    <w:uiPriority w:val="34"/>
    <w:qFormat/>
    <w:rsid w:val="001141F1"/>
    <w:pPr>
      <w:ind w:left="720"/>
      <w:contextualSpacing/>
    </w:pPr>
  </w:style>
  <w:style w:type="paragraph" w:styleId="BalloonText">
    <w:name w:val="Balloon Text"/>
    <w:basedOn w:val="Normal"/>
    <w:link w:val="BalloonTextChar"/>
    <w:uiPriority w:val="99"/>
    <w:semiHidden/>
    <w:unhideWhenUsed/>
    <w:rsid w:val="00522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Vevere@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99F8-378C-4C7E-BB9A-DC795866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531</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Pielikums sākotnējās ietekmes novērtējuma ziņojumam (anotācijai) Ministru kabineta noteikumu projektam “Grozījumi Ministru kabineta 2012.gada 18.decembra noteikumos Nr.908 “Kārtība, kādā piemēro pievienotās vērtības nodokļa 0 procentu likmi preču piegādēm</vt:lpstr>
    </vt:vector>
  </TitlesOfParts>
  <Company>Finanšu ministrija</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sākotnējās ietekmes novērtējuma ziņojumam (anotācijai) Ministru kabineta noteikumu projektam “Grozījumi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dc:title>
  <dc:subject>Pielikums sākotnējās ietekmes novērtējuma ziņojumam (anotācijai)</dc:subject>
  <dc:creator>Gunta Pužule</dc:creator>
  <cp:keywords/>
  <dc:description>Gunta Pužule
67095521
Gunta.Puzule@fm.gov.lv</dc:description>
  <cp:lastModifiedBy>Gunta Pužule</cp:lastModifiedBy>
  <cp:revision>20</cp:revision>
  <cp:lastPrinted>2017-12-11T09:00:00Z</cp:lastPrinted>
  <dcterms:created xsi:type="dcterms:W3CDTF">2017-05-31T13:51:00Z</dcterms:created>
  <dcterms:modified xsi:type="dcterms:W3CDTF">2017-12-11T09:01:00Z</dcterms:modified>
</cp:coreProperties>
</file>