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A71D" w14:textId="77777777" w:rsidR="00AF60F1" w:rsidRPr="006145F7" w:rsidRDefault="00AF60F1" w:rsidP="006145F7">
      <w:pPr>
        <w:pStyle w:val="BodyText2"/>
        <w:jc w:val="left"/>
        <w:rPr>
          <w:sz w:val="28"/>
          <w:szCs w:val="28"/>
        </w:rPr>
      </w:pPr>
    </w:p>
    <w:p w14:paraId="19709B61" w14:textId="77777777" w:rsidR="00AF60F1" w:rsidRPr="006145F7" w:rsidRDefault="00AF60F1" w:rsidP="006145F7">
      <w:pPr>
        <w:pStyle w:val="BodyText2"/>
        <w:jc w:val="left"/>
        <w:rPr>
          <w:sz w:val="28"/>
          <w:szCs w:val="28"/>
        </w:rPr>
      </w:pPr>
    </w:p>
    <w:p w14:paraId="7B02E645" w14:textId="77777777" w:rsidR="00AF60F1" w:rsidRPr="006145F7" w:rsidRDefault="00AF60F1" w:rsidP="006145F7">
      <w:pPr>
        <w:pStyle w:val="BodyText2"/>
        <w:jc w:val="left"/>
        <w:rPr>
          <w:sz w:val="28"/>
          <w:szCs w:val="28"/>
        </w:rPr>
      </w:pPr>
    </w:p>
    <w:p w14:paraId="44932A11" w14:textId="135F6CC1" w:rsidR="00AF60F1" w:rsidRPr="006145F7" w:rsidRDefault="00AF60F1" w:rsidP="006145F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145F7">
        <w:rPr>
          <w:rFonts w:ascii="Times New Roman" w:eastAsia="Times New Roman" w:hAnsi="Times New Roman"/>
          <w:sz w:val="28"/>
          <w:szCs w:val="28"/>
        </w:rPr>
        <w:t xml:space="preserve">2017. gada </w:t>
      </w:r>
      <w:r w:rsidR="00457D49" w:rsidRPr="00457D49">
        <w:rPr>
          <w:rFonts w:ascii="Times New Roman" w:hAnsi="Times New Roman" w:cs="Times New Roman"/>
          <w:sz w:val="28"/>
          <w:szCs w:val="28"/>
        </w:rPr>
        <w:t>12. decembrī</w:t>
      </w:r>
      <w:r w:rsidRPr="006145F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57D49">
        <w:rPr>
          <w:rFonts w:ascii="Times New Roman" w:eastAsia="Times New Roman" w:hAnsi="Times New Roman"/>
          <w:sz w:val="28"/>
          <w:szCs w:val="28"/>
        </w:rPr>
        <w:t> 722</w:t>
      </w:r>
    </w:p>
    <w:p w14:paraId="5CC1B61A" w14:textId="03A44D78" w:rsidR="00AF60F1" w:rsidRPr="006145F7" w:rsidRDefault="00AF60F1" w:rsidP="006145F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145F7">
        <w:rPr>
          <w:rFonts w:ascii="Times New Roman" w:eastAsia="Times New Roman" w:hAnsi="Times New Roman"/>
          <w:sz w:val="28"/>
          <w:szCs w:val="28"/>
        </w:rPr>
        <w:t>Rīgā</w:t>
      </w:r>
      <w:r w:rsidRPr="006145F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57D49">
        <w:rPr>
          <w:rFonts w:ascii="Times New Roman" w:eastAsia="Times New Roman" w:hAnsi="Times New Roman"/>
          <w:sz w:val="28"/>
          <w:szCs w:val="28"/>
        </w:rPr>
        <w:t> 61 12</w:t>
      </w:r>
      <w:bookmarkStart w:id="0" w:name="_GoBack"/>
      <w:bookmarkEnd w:id="0"/>
      <w:r w:rsidRPr="006145F7">
        <w:rPr>
          <w:rFonts w:ascii="Times New Roman" w:eastAsia="Times New Roman" w:hAnsi="Times New Roman"/>
          <w:sz w:val="28"/>
          <w:szCs w:val="28"/>
        </w:rPr>
        <w:t>. §)</w:t>
      </w:r>
    </w:p>
    <w:p w14:paraId="2AD09B4D" w14:textId="77777777" w:rsidR="00202B92" w:rsidRPr="006145F7" w:rsidRDefault="00202B92" w:rsidP="0061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FE29119" w14:textId="5C013DC4" w:rsidR="00202B92" w:rsidRPr="006145F7" w:rsidRDefault="00A86A16" w:rsidP="0061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202B92"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tarptautiskās palīdzības pieprasīšan</w:t>
      </w:r>
      <w:r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 kārtība</w:t>
      </w:r>
      <w:r w:rsidR="00202B92"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51E5216E" w14:textId="77777777" w:rsidR="00202B92" w:rsidRPr="006145F7" w:rsidRDefault="00202B92" w:rsidP="00614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47A88A4D" w14:textId="77777777" w:rsidR="00A0438C" w:rsidRPr="006145F7" w:rsidRDefault="00202B92" w:rsidP="00614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A0438C" w:rsidRPr="006145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03F266A3" w14:textId="6543CF32" w:rsidR="00A0438C" w:rsidRPr="006145F7" w:rsidRDefault="00A0438C" w:rsidP="00614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Civilās aizsardzības un</w:t>
      </w:r>
      <w:r w:rsidR="00546FEB" w:rsidRPr="00546FEB">
        <w:t xml:space="preserve"> </w:t>
      </w:r>
      <w:r w:rsidR="00546FEB" w:rsidRPr="00546F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katastrofas</w:t>
      </w:r>
      <w:r w:rsidR="00546FEB" w:rsidRPr="00546FEB">
        <w:t xml:space="preserve"> </w:t>
      </w:r>
      <w:r w:rsidR="00546FEB" w:rsidRPr="00546F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pārvaldīšanas</w:t>
      </w:r>
    </w:p>
    <w:p w14:paraId="799F6676" w14:textId="7570A167" w:rsidR="00202B92" w:rsidRPr="006145F7" w:rsidRDefault="00457D49" w:rsidP="00614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7" w:tgtFrame="_blank" w:history="1">
        <w:r w:rsidR="00202B92" w:rsidRPr="006145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likuma</w:t>
        </w:r>
      </w:hyperlink>
      <w:r w:rsidR="00A0438C" w:rsidRPr="006145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8" w:anchor="p4" w:tgtFrame="_blank" w:history="1">
        <w:r w:rsidR="00202B92" w:rsidRPr="006145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2</w:t>
        </w:r>
        <w:r w:rsidR="00334170" w:rsidRPr="006145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4</w:t>
        </w:r>
        <w:r w:rsidR="00202B92" w:rsidRPr="006145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.</w:t>
        </w:r>
        <w:r w:rsidR="006145F7" w:rsidRPr="006145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202B92" w:rsidRPr="006145F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6145F7" w:rsidRPr="006145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34170" w:rsidRPr="006145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piekto</w:t>
      </w:r>
      <w:r w:rsidR="00202B92" w:rsidRPr="006145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daļu </w:t>
      </w:r>
    </w:p>
    <w:p w14:paraId="732AA3AA" w14:textId="77777777" w:rsidR="00202B92" w:rsidRPr="006145F7" w:rsidRDefault="00202B92" w:rsidP="00614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45D5B90D" w14:textId="77777777" w:rsidR="00202B92" w:rsidRPr="006145F7" w:rsidRDefault="00202B92" w:rsidP="0061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n1"/>
      <w:bookmarkEnd w:id="1"/>
      <w:r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Vispārīgie jautājumi</w:t>
      </w:r>
    </w:p>
    <w:p w14:paraId="635B35AF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3291126" w14:textId="07CEE068" w:rsidR="00E26559" w:rsidRPr="006145F7" w:rsidRDefault="00E26559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gramStart"/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</w:t>
      </w:r>
      <w:proofErr w:type="gramEnd"/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nosaka k</w:t>
      </w:r>
      <w:r w:rsidR="00C8148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ārtību</w:t>
      </w: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kādā valsts </w:t>
      </w:r>
      <w:r w:rsidR="00E6551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</w:t>
      </w: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pašvaldību institūcijas ierosina Ministru kabinet</w:t>
      </w:r>
      <w:r w:rsidR="00C2027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am</w:t>
      </w: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pieņem</w:t>
      </w:r>
      <w:r w:rsidR="00C2027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</w:t>
      </w: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lēmumu par starptautiskās palīdzības pieprasīšanu katastrofas vai katastrofas draudu gadījumā, lai nodrošinātu katastrofas pārvaldīšanu</w:t>
      </w:r>
      <w:r w:rsidR="00FB4BFD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E70E127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983A816" w14:textId="642F82C1" w:rsidR="00C00576" w:rsidRPr="00FC5F25" w:rsidRDefault="00C00576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</w:t>
      </w:r>
      <w:r w:rsidR="00A0438C" w:rsidRP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A425E" w:rsidRP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kabinets lēmumu pieprasīt starptautisko palīdzību pieņem, pamatojoties uz Krīzes vadības padomes priekšlikumu</w:t>
      </w:r>
      <w:r w:rsidR="00F46E37" w:rsidRPr="00FC5F25">
        <w:rPr>
          <w:rFonts w:ascii="Times New Roman" w:hAnsi="Times New Roman" w:cs="Times New Roman"/>
          <w:sz w:val="28"/>
          <w:szCs w:val="28"/>
        </w:rPr>
        <w:t xml:space="preserve"> un atbildīgās valsts vai pašvaldības institūcijas </w:t>
      </w:r>
      <w:r w:rsidR="00FC5F25" w:rsidRPr="00FC5F25">
        <w:rPr>
          <w:rFonts w:ascii="Times New Roman" w:hAnsi="Times New Roman" w:cs="Times New Roman"/>
          <w:bCs/>
          <w:sz w:val="28"/>
          <w:szCs w:val="28"/>
        </w:rPr>
        <w:t>Krīzes vadības padomei</w:t>
      </w:r>
      <w:r w:rsidR="00FC5F25" w:rsidRPr="00FC5F25">
        <w:rPr>
          <w:rFonts w:ascii="Times New Roman" w:hAnsi="Times New Roman" w:cs="Times New Roman"/>
          <w:sz w:val="28"/>
          <w:szCs w:val="28"/>
        </w:rPr>
        <w:t xml:space="preserve"> </w:t>
      </w:r>
      <w:r w:rsidR="00F46E37" w:rsidRPr="00FC5F25">
        <w:rPr>
          <w:rFonts w:ascii="Times New Roman" w:hAnsi="Times New Roman" w:cs="Times New Roman"/>
          <w:sz w:val="28"/>
          <w:szCs w:val="28"/>
        </w:rPr>
        <w:t>sniegto informāciju.</w:t>
      </w:r>
      <w:r w:rsidR="003A425E" w:rsidRP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411E8203" w14:textId="77777777" w:rsidR="00162624" w:rsidRPr="00FC5F25" w:rsidRDefault="00162624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6E83DB" w14:textId="77777777" w:rsidR="00E26559" w:rsidRPr="006145F7" w:rsidRDefault="00E26559" w:rsidP="0061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II. </w:t>
      </w:r>
      <w:r w:rsidR="007F1281"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Starptautiskās</w:t>
      </w:r>
      <w:r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palīdzības </w:t>
      </w:r>
      <w:r w:rsidR="007F1281"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pieprasīša</w:t>
      </w:r>
      <w:r w:rsidR="00A442FC"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na</w:t>
      </w:r>
    </w:p>
    <w:p w14:paraId="23124C3A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CC54F70" w14:textId="76D11C77" w:rsidR="0027571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B5A9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Atbildīgā valsts </w:t>
      </w:r>
      <w:r w:rsidR="00E6551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B5A9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pašvaldības institūcija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Krīzes vadības padomes sekretariātā iesniedz šādu informāciju:</w:t>
      </w:r>
      <w:r w:rsidR="00362F2B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8853E3A" w14:textId="0B6944B2" w:rsidR="0027571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v</w:t>
      </w:r>
      <w:r w:rsidR="00DB5A9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alsts </w:t>
      </w:r>
      <w:r w:rsidR="00E6551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B5A9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pašvaldības institūcija</w:t>
      </w:r>
      <w:r w:rsidR="000017C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kura ierosina pieprasīt starptautisko palīdzību </w:t>
      </w:r>
      <w:r w:rsid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 w:rsidR="000017C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nosaukums 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kontaktinformācija</w:t>
      </w:r>
      <w:r w:rsid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AB0F5EF" w14:textId="734ED3AA" w:rsidR="0027571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.2.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pieprasītās starptautiskās palīdzības vispārīgs apraksts;</w:t>
      </w:r>
    </w:p>
    <w:p w14:paraId="71D7BADF" w14:textId="038323B8" w:rsidR="0027571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.3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pieprasītās starptautiskās palīdzības veids</w:t>
      </w:r>
      <w:r w:rsidR="00C4652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apjoms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(iespēja</w:t>
      </w:r>
      <w:r w:rsidR="00F44F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detalizēta informācija);</w:t>
      </w:r>
    </w:p>
    <w:p w14:paraId="7C28F053" w14:textId="14C66103" w:rsidR="0027571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.4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palīdzības </w:t>
      </w:r>
      <w:r w:rsidR="006145F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snieg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šanas paredzamais ilgums</w:t>
      </w:r>
      <w:r w:rsidR="009C55D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A81AE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provizoriskās izmaksas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49988EF9" w14:textId="773ED5C1" w:rsidR="00DF5038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.5.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palīdzības </w:t>
      </w:r>
      <w:r w:rsidR="006145F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sniedzēja robež</w:t>
      </w:r>
      <w:r w:rsidR="005C6AAE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šķērsošanas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viet</w:t>
      </w:r>
      <w:r w:rsidR="005C6AAE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6D3EC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(globālās pozicionēšanas sistēmas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koordināt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s)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CB1B2CE" w14:textId="4818F12D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.6.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izmantojamais transports (sauszemes </w:t>
      </w:r>
      <w:r w:rsidR="00CB439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(tostarp dzelzceļa)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gaisa, jūras transports);</w:t>
      </w:r>
    </w:p>
    <w:p w14:paraId="48258C8F" w14:textId="17E5FB24" w:rsidR="00DF5038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3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5C6AAE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</w:t>
      </w:r>
      <w:r w:rsidR="005C6AAE" w:rsidRPr="00F44F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palīdzības </w:t>
      </w:r>
      <w:r w:rsidR="006145F7" w:rsidRPr="00F44F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sniedzēja </w:t>
      </w:r>
      <w:r w:rsidR="005C6AAE" w:rsidRPr="00F44F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ierašanās vieta</w:t>
      </w:r>
      <w:r w:rsidR="005C6AAE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(galapunkts</w:t>
      </w:r>
      <w:r w:rsidR="00F44F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– 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nosaukums 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6D3EC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globālās pozicionēšanas sistēmas koordināt</w:t>
      </w:r>
      <w:r w:rsid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6D3EC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AB00A4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638E3060" w14:textId="3FE34BC3" w:rsidR="00DF5038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vai </w:t>
      </w:r>
      <w:r w:rsidR="0068533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8533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nodrošinās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16E3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 palīdzības sniedzējam</w:t>
      </w:r>
      <w:r w:rsidR="00100AC3" w:rsidRPr="00100A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00A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šādu atbalstu</w:t>
      </w:r>
      <w:r w:rsidR="00DF503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60E2B854" w14:textId="78F121ED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.8.1. pārtika;</w:t>
      </w:r>
    </w:p>
    <w:p w14:paraId="74C6461B" w14:textId="12376A85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.8.2. dzeramais ūdens;</w:t>
      </w:r>
    </w:p>
    <w:p w14:paraId="757C609B" w14:textId="28C36CCC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.8.3. degviela;</w:t>
      </w:r>
    </w:p>
    <w:p w14:paraId="3F93229A" w14:textId="20C492A5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.8.4. izmitināšana;</w:t>
      </w:r>
    </w:p>
    <w:p w14:paraId="0AA3575F" w14:textId="16363B1F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.8.5. iekšzemes transports;</w:t>
      </w:r>
    </w:p>
    <w:p w14:paraId="375BA0CB" w14:textId="5434A22B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.8.6. medicīniskais atbalsts;</w:t>
      </w:r>
    </w:p>
    <w:p w14:paraId="513457F3" w14:textId="63C937C0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.8.7. sadarbības koordinators;</w:t>
      </w:r>
    </w:p>
    <w:p w14:paraId="601ED4B3" w14:textId="64228569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.8.8. tulki;</w:t>
      </w:r>
    </w:p>
    <w:p w14:paraId="19D2C58D" w14:textId="22829369" w:rsidR="00CB10C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.8.9. </w:t>
      </w:r>
      <w:r w:rsidR="00CB439A" w:rsidRPr="001B74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citi atbalsta </w:t>
      </w:r>
      <w:r w:rsid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veidi</w:t>
      </w:r>
      <w:r w:rsidR="003C0DE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45F162A0" w14:textId="64548764" w:rsidR="00CC6370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C637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.9.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C637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vai </w:t>
      </w:r>
      <w:r w:rsidR="00CC6370" w:rsidRPr="00546F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atbrīvo</w:t>
      </w:r>
      <w:r w:rsidR="00A47A3B" w:rsidRPr="00546F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CC6370" w:rsidRPr="00546F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starptautiskās palīdzības</w:t>
      </w:r>
      <w:r w:rsidR="00546FEB" w:rsidRPr="00546F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sniedzēju</w:t>
      </w:r>
      <w:r w:rsidR="00CC6370" w:rsidRPr="00546F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46FEB" w:rsidRPr="00546F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 visām muitas nodevām, nodokļiem, tarifiem un maksājumiem, nepiemērojot tos starptautiskās palīdzības sniedzēja moduļiem, vienībām, aprīkojumam, tai skaitā dienesta suņiem, un citiem sūtījumiem, un nenoteiks nekādus eksporta un importa ierobežojumus</w:t>
      </w:r>
      <w:r w:rsidR="003C0DE6" w:rsidRPr="00546F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8617B00" w14:textId="63361410" w:rsidR="002A7B12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C637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vai </w:t>
      </w:r>
      <w:r w:rsidR="00AF385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apņemas</w:t>
      </w:r>
      <w:r w:rsidR="00D16E3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starptautiskās palīdzības sniedzējam</w:t>
      </w:r>
      <w:r w:rsidR="00CC637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2EB897E7" w14:textId="14223A7D" w:rsidR="00B11366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C637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.10.1.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6145F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izsniegt vīzas</w:t>
      </w:r>
      <w:r w:rsid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ja</w:t>
      </w:r>
      <w:r w:rsidR="006145F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F64AB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nepiecie</w:t>
      </w:r>
      <w:r w:rsidR="00A52BD1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šams;</w:t>
      </w:r>
    </w:p>
    <w:p w14:paraId="7AA837C8" w14:textId="6583282D" w:rsidR="00B11366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C637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10.2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atzīt </w:t>
      </w:r>
      <w:r w:rsidR="00D16E3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reglamentētās profesijas</w:t>
      </w:r>
      <w:r w:rsid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D16E3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piemēram</w:t>
      </w:r>
      <w:r w:rsid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D16E3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3313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ārstniecības personas</w:t>
      </w:r>
      <w:r w:rsidR="00D16E3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inženieri, ugunsdzēsēji</w:t>
      </w:r>
      <w:r w:rsidR="000F1F5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D16E3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glābēji</w:t>
      </w:r>
      <w:r w:rsidR="001B74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A52BD1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ECFD8B4" w14:textId="17209630" w:rsidR="00B11366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C637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10.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1136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5103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</w:t>
      </w:r>
      <w:r w:rsidR="0051035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nepieciešam</w:t>
      </w:r>
      <w:r w:rsidR="005103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vai ja</w:t>
      </w:r>
      <w:r w:rsidR="00510355" w:rsidRPr="005103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1035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 palīdzības sniedzēj</w:t>
      </w:r>
      <w:r w:rsidR="005103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51035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lū</w:t>
      </w:r>
      <w:r w:rsidR="005103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dz,</w:t>
      </w:r>
      <w:r w:rsidR="00510355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06D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garantēt </w:t>
      </w:r>
      <w:r w:rsidR="00F06DE7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drošīb</w:t>
      </w:r>
      <w:r w:rsidR="00F06D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F06DE7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06D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F44F53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sniegt </w:t>
      </w:r>
      <w:r w:rsidR="00F06D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to saistītos </w:t>
      </w:r>
      <w:r w:rsidR="003C0DE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pakalpojumus;</w:t>
      </w:r>
    </w:p>
    <w:p w14:paraId="66B96022" w14:textId="3CD16272" w:rsidR="007D749F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7D749F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</w:t>
      </w:r>
      <w:r w:rsidR="007D749F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431552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</w:t>
      </w:r>
      <w:r w:rsidR="00AB00A4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 ar</w:t>
      </w:r>
      <w:r w:rsidR="00431552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B00A4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palīdzības sniedzēja </w:t>
      </w:r>
      <w:r w:rsidR="00431552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uzņemš</w:t>
      </w:r>
      <w:r w:rsidR="00AB00A4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anu</w:t>
      </w:r>
      <w:r w:rsidR="00431552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B00A4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saistīti pienākumi</w:t>
      </w:r>
      <w:r w:rsidR="007D749F" w:rsidRPr="00AB00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DD809FA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0A9E405" w14:textId="6157E16B" w:rsidR="007F5BCA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3C0DE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C0DE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 objektīvu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iemeslu dēļ šo noteikumu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.5.,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.6.,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.7.,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.8.,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.9.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.10</w:t>
      </w:r>
      <w:r w:rsidR="00D57A4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F5BCA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D31744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apakšpunktā</w:t>
      </w:r>
      <w:r w:rsidR="00D31744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minētā informācija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nav zināma, 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vai pašvaldības institūcija, kura ierosina pieprasīt starptautisko palīdzību</w:t>
      </w:r>
      <w:r w:rsidR="000A4DA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par to informē Krīzes vadības padomes sekretariātu.</w:t>
      </w:r>
    </w:p>
    <w:p w14:paraId="583A61F4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5E3452" w14:textId="510ACE2E" w:rsidR="0027571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7571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kabinets lēmumā par starptautiskās</w:t>
      </w:r>
      <w:r w:rsidR="00AF385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palīdzības pieprasīšanu 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rīko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atbildīg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 institūciju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BF2192" w:rsidRP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līdzatbildīgās institūcijas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nosakot to pienākumus un tiesības, kā arī </w:t>
      </w:r>
      <w:r w:rsidR="00AF385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norāda šo noteikumu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AF385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F60F1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F385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punktā minēto informāciju</w:t>
      </w:r>
      <w:r w:rsidR="002F17C1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F385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7BF08AD4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161242F" w14:textId="1EB4343C" w:rsidR="001735DF" w:rsidRPr="001735DF" w:rsidRDefault="00FC5F25" w:rsidP="0017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5DF" w:rsidRPr="001735DF">
        <w:rPr>
          <w:rFonts w:ascii="Times New Roman" w:hAnsi="Times New Roman" w:cs="Times New Roman"/>
          <w:sz w:val="28"/>
          <w:szCs w:val="28"/>
        </w:rPr>
        <w:t>.</w:t>
      </w:r>
      <w:r w:rsidR="001735DF">
        <w:rPr>
          <w:rFonts w:ascii="Times New Roman" w:hAnsi="Times New Roman" w:cs="Times New Roman"/>
          <w:sz w:val="28"/>
          <w:szCs w:val="28"/>
        </w:rPr>
        <w:t> </w:t>
      </w:r>
      <w:r w:rsidR="001735DF" w:rsidRPr="001735DF">
        <w:rPr>
          <w:rFonts w:ascii="Times New Roman" w:hAnsi="Times New Roman" w:cs="Times New Roman"/>
          <w:sz w:val="28"/>
          <w:szCs w:val="28"/>
        </w:rPr>
        <w:t xml:space="preserve">Valsts civilās aizsardzības kontaktpunkts nodrošina ar starptautiskās palīdzības saņemšanu saistītās informācijas apriti ar Eiropas Savienības Ārkārtējo situāciju reaģēšanas un koordinēšanas centru un Ziemeļatlantijas līguma organizācijas </w:t>
      </w:r>
      <w:proofErr w:type="spellStart"/>
      <w:r w:rsidR="001735DF" w:rsidRPr="001735DF">
        <w:rPr>
          <w:rFonts w:ascii="Times New Roman" w:hAnsi="Times New Roman" w:cs="Times New Roman"/>
          <w:sz w:val="28"/>
          <w:szCs w:val="28"/>
        </w:rPr>
        <w:t>Eiroatlantijas</w:t>
      </w:r>
      <w:proofErr w:type="spellEnd"/>
      <w:r w:rsidR="001735DF" w:rsidRPr="001735DF">
        <w:rPr>
          <w:rFonts w:ascii="Times New Roman" w:hAnsi="Times New Roman" w:cs="Times New Roman"/>
          <w:sz w:val="28"/>
          <w:szCs w:val="28"/>
        </w:rPr>
        <w:t xml:space="preserve"> katastrofu reaģēšanas un koordinācijas centru</w:t>
      </w:r>
      <w:r w:rsidR="001735DF">
        <w:rPr>
          <w:rFonts w:ascii="Times New Roman" w:hAnsi="Times New Roman" w:cs="Times New Roman"/>
          <w:sz w:val="28"/>
          <w:szCs w:val="28"/>
        </w:rPr>
        <w:t>,</w:t>
      </w:r>
      <w:r w:rsidR="001735DF" w:rsidRPr="001735DF">
        <w:rPr>
          <w:rFonts w:ascii="Times New Roman" w:hAnsi="Times New Roman" w:cs="Times New Roman"/>
          <w:sz w:val="28"/>
          <w:szCs w:val="28"/>
        </w:rPr>
        <w:t xml:space="preserve"> </w:t>
      </w:r>
      <w:r w:rsidR="001735DF">
        <w:rPr>
          <w:rFonts w:ascii="Times New Roman" w:hAnsi="Times New Roman" w:cs="Times New Roman"/>
          <w:sz w:val="28"/>
          <w:szCs w:val="28"/>
        </w:rPr>
        <w:t>kā arī</w:t>
      </w:r>
      <w:r w:rsidR="001735DF" w:rsidRPr="001735DF">
        <w:rPr>
          <w:rFonts w:ascii="Times New Roman" w:hAnsi="Times New Roman" w:cs="Times New Roman"/>
          <w:sz w:val="28"/>
          <w:szCs w:val="28"/>
        </w:rPr>
        <w:t xml:space="preserve"> citām starptautiskajām sadarbības organizācijām un ārvalstīm.</w:t>
      </w:r>
    </w:p>
    <w:p w14:paraId="4D0F5899" w14:textId="77777777" w:rsidR="001735DF" w:rsidRDefault="001735DF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EB2D9AD" w14:textId="13C45082" w:rsidR="00E26559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7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Ja n</w:t>
      </w:r>
      <w:r w:rsidR="009603D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epieciešams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9603D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Ministru kabinets </w:t>
      </w:r>
      <w:r w:rsidR="003C0DE6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uzdod</w:t>
      </w:r>
      <w:r w:rsidR="009603D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Ārlietu ministrijai nodrošināt starptautiskās palīdzības pieprasījuma nosūtīšanu iespējamiem starptautiskās palīdzības sniedzējiem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9603D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izmantojot diplomātiskos kanālus.</w:t>
      </w:r>
    </w:p>
    <w:p w14:paraId="3BFB62D1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E557BD7" w14:textId="36A4962C" w:rsidR="001B688B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1B688B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66B9E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no</w:t>
      </w:r>
      <w:r w:rsidR="001B74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rīko</w:t>
      </w:r>
      <w:r w:rsidR="00B66B9E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tā 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atbildīgā</w:t>
      </w:r>
      <w:r w:rsidR="00567BCD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institūcija 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(turpmāk – atbildīgā institūcija)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B688B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nodrošina komunikāciju </w:t>
      </w:r>
      <w:r w:rsidR="00567BCD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</w:t>
      </w:r>
      <w:r w:rsidR="001B688B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</w:t>
      </w:r>
      <w:r w:rsidR="00DD31E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ptaut</w:t>
      </w:r>
      <w:r w:rsidR="000B3450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iskās palīdzības sniedzēju, ja M</w:t>
      </w:r>
      <w:r w:rsidR="00DD31E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inistru kabinets nav lēmis citādi.</w:t>
      </w:r>
      <w:r w:rsidR="001B688B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619E822E" w14:textId="77777777" w:rsidR="00AF60F1" w:rsidRPr="006145F7" w:rsidRDefault="00AF60F1" w:rsidP="0061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066EE9B" w14:textId="6289F590" w:rsidR="00A442FC" w:rsidRPr="006145F7" w:rsidRDefault="00A442FC" w:rsidP="0061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III. Starptautiskās palīdzības saņemšana</w:t>
      </w:r>
    </w:p>
    <w:p w14:paraId="308FFB47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7DC7FBC" w14:textId="0EFE58D3" w:rsidR="00DD31E3" w:rsidRPr="006145F7" w:rsidRDefault="00FC5F25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Atbildīgā institūcija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vada un koordinē</w:t>
      </w:r>
      <w:r w:rsidR="00000101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visu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</w:t>
      </w:r>
      <w:r w:rsidR="00480A11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palīdzības saņemšanu saistīto pasākumu īstenošanu.</w:t>
      </w:r>
    </w:p>
    <w:p w14:paraId="09806E74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11D1773" w14:textId="480B6AA4" w:rsidR="00E26559" w:rsidRPr="006145F7" w:rsidRDefault="00E4103E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06D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tbildīgā institūcija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kārto </w:t>
      </w:r>
      <w:r w:rsidR="00EE4C03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palīdzības 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sniedzēja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muitas formalitātes, kā arī nodrošina nepieciešamo dokumentu iesniegšanu Valsts ieņēmumu dienesta muitas iestādē.</w:t>
      </w:r>
    </w:p>
    <w:p w14:paraId="322284E7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41993E9" w14:textId="265F9737" w:rsidR="00E26559" w:rsidRPr="006145F7" w:rsidRDefault="00E4103E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ieņēmumu dienesta muitas iestāde nodrošina 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</w:t>
      </w:r>
      <w:r w:rsidR="00E26559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palīdzības ārpuskārtas muitas kontroli.</w:t>
      </w:r>
    </w:p>
    <w:p w14:paraId="34D3DBB9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44C124E" w14:textId="63758D15" w:rsidR="00E26559" w:rsidRPr="006145F7" w:rsidRDefault="00E4103E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96B4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ieņēmumu dienests </w:t>
      </w:r>
      <w:r w:rsidR="00096B45" w:rsidRP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prec</w:t>
      </w:r>
      <w:r w:rsidR="00A0438C" w:rsidRP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ēm</w:t>
      </w:r>
      <w:r w:rsidR="00096B45" w:rsidRP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096B4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kuras ievestas vai saņemtas starptautiskā</w:t>
      </w:r>
      <w:r w:rsidR="00F06D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096B4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ietvaros</w:t>
      </w:r>
      <w:r w:rsidR="00096B4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saskaņā ar Eiropas Savienības normatīvajiem aktiem 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nepiemēro</w:t>
      </w:r>
      <w:r w:rsidR="00096B45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ievedmuitas nodok</w:t>
      </w:r>
      <w:r w:rsidR="001B74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ļus</w:t>
      </w:r>
      <w:r w:rsidR="003A0C8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66B1BDFB" w14:textId="77777777" w:rsidR="00AF60F1" w:rsidRPr="006145F7" w:rsidRDefault="00AF60F1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567312C" w14:textId="1B20C24E" w:rsidR="00111797" w:rsidRPr="006145F7" w:rsidRDefault="00E4103E" w:rsidP="0061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FC5F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0438C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Atbildīgā institūcija</w:t>
      </w:r>
      <w:r w:rsidR="00BF2192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sadarbībā ar </w:t>
      </w:r>
      <w:r w:rsidR="00BF21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līdzatbildīgajām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institūcijām ne vē</w:t>
      </w:r>
      <w:r w:rsidR="00FD43D8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lāk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kā 30 dienas pēc starptautiskās palīdzības saņemšanas beigām sagatavo un iesniedz izskatīšanai Krīzes vadības padomē informatīvo ziņojumu par starptautiskās palīdzības </w:t>
      </w:r>
      <w:r w:rsidR="002A3B4F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saņemšanas gaitu</w:t>
      </w:r>
      <w:r w:rsidR="002472EE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iekļaujot secinājumus un priekšlikumus turpmākajai rīcībai</w:t>
      </w:r>
      <w:r w:rsidR="002A3B4F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111797" w:rsidRPr="006145F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426806F3" w14:textId="5BB15CB2" w:rsidR="00202B92" w:rsidRPr="006145F7" w:rsidRDefault="00202B92" w:rsidP="0061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1"/>
      <w:bookmarkStart w:id="3" w:name="p-345903"/>
      <w:bookmarkStart w:id="4" w:name="n4"/>
      <w:bookmarkStart w:id="5" w:name="p15"/>
      <w:bookmarkStart w:id="6" w:name="p-345923"/>
      <w:bookmarkStart w:id="7" w:name="398902"/>
      <w:bookmarkEnd w:id="2"/>
      <w:bookmarkEnd w:id="3"/>
      <w:bookmarkEnd w:id="4"/>
      <w:bookmarkEnd w:id="5"/>
      <w:bookmarkEnd w:id="6"/>
      <w:bookmarkEnd w:id="7"/>
    </w:p>
    <w:p w14:paraId="3E3E0024" w14:textId="2AC58E8A" w:rsidR="00AF60F1" w:rsidRPr="006145F7" w:rsidRDefault="00AF60F1" w:rsidP="0061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A1726" w14:textId="77777777" w:rsidR="00AF60F1" w:rsidRPr="006145F7" w:rsidRDefault="00AF60F1" w:rsidP="0061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9B46D8" w14:textId="77777777" w:rsidR="00AF60F1" w:rsidRPr="006145F7" w:rsidRDefault="00AF60F1" w:rsidP="006145F7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145F7">
        <w:rPr>
          <w:sz w:val="28"/>
          <w:szCs w:val="28"/>
        </w:rPr>
        <w:t>Ministru prezidents</w:t>
      </w:r>
      <w:r w:rsidRPr="006145F7">
        <w:rPr>
          <w:sz w:val="28"/>
          <w:szCs w:val="28"/>
        </w:rPr>
        <w:tab/>
        <w:t xml:space="preserve">Māris Kučinskis </w:t>
      </w:r>
    </w:p>
    <w:p w14:paraId="7EF992AC" w14:textId="77777777" w:rsidR="00AF60F1" w:rsidRPr="006145F7" w:rsidRDefault="00AF60F1" w:rsidP="006145F7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77CD841" w14:textId="77777777" w:rsidR="00AF60F1" w:rsidRPr="006145F7" w:rsidRDefault="00AF60F1" w:rsidP="006145F7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1B81148D" w14:textId="77777777" w:rsidR="00AF60F1" w:rsidRPr="006145F7" w:rsidRDefault="00AF60F1" w:rsidP="006145F7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41FE1E05" w14:textId="77777777" w:rsidR="00AF60F1" w:rsidRPr="006145F7" w:rsidRDefault="00AF60F1" w:rsidP="006145F7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145F7">
        <w:rPr>
          <w:sz w:val="28"/>
          <w:szCs w:val="28"/>
        </w:rPr>
        <w:t>Iekšlietu ministrs</w:t>
      </w:r>
      <w:r w:rsidRPr="006145F7">
        <w:rPr>
          <w:sz w:val="28"/>
          <w:szCs w:val="28"/>
        </w:rPr>
        <w:tab/>
        <w:t>Rihards Kozlovskis</w:t>
      </w:r>
    </w:p>
    <w:sectPr w:rsidR="00AF60F1" w:rsidRPr="006145F7" w:rsidSect="006145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387DC" w14:textId="77777777" w:rsidR="00D31744" w:rsidRDefault="00D31744" w:rsidP="00202B92">
      <w:pPr>
        <w:spacing w:after="0" w:line="240" w:lineRule="auto"/>
      </w:pPr>
      <w:r>
        <w:separator/>
      </w:r>
    </w:p>
  </w:endnote>
  <w:endnote w:type="continuationSeparator" w:id="0">
    <w:p w14:paraId="6349411D" w14:textId="77777777" w:rsidR="00D31744" w:rsidRDefault="00D31744" w:rsidP="00202B92">
      <w:pPr>
        <w:spacing w:after="0" w:line="240" w:lineRule="auto"/>
      </w:pPr>
      <w:r>
        <w:continuationSeparator/>
      </w:r>
    </w:p>
  </w:endnote>
  <w:endnote w:type="continuationNotice" w:id="1">
    <w:p w14:paraId="6172EC2F" w14:textId="77777777" w:rsidR="00DC3C94" w:rsidRDefault="00DC3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4E95" w14:textId="44EEABEB" w:rsidR="00D31744" w:rsidRPr="00AF60F1" w:rsidRDefault="00D31744">
    <w:pPr>
      <w:pStyle w:val="Footer"/>
      <w:rPr>
        <w:rFonts w:ascii="Times New Roman" w:hAnsi="Times New Roman" w:cs="Times New Roman"/>
        <w:sz w:val="16"/>
        <w:szCs w:val="16"/>
      </w:rPr>
    </w:pPr>
    <w:r w:rsidRPr="00AF60F1">
      <w:rPr>
        <w:rFonts w:ascii="Times New Roman" w:hAnsi="Times New Roman" w:cs="Times New Roman"/>
        <w:sz w:val="16"/>
        <w:szCs w:val="16"/>
      </w:rPr>
      <w:t>N2463_7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6F89" w14:textId="75C16FDC" w:rsidR="00D31744" w:rsidRPr="00AF60F1" w:rsidRDefault="00D31744">
    <w:pPr>
      <w:pStyle w:val="Footer"/>
      <w:rPr>
        <w:rFonts w:ascii="Times New Roman" w:hAnsi="Times New Roman" w:cs="Times New Roman"/>
        <w:sz w:val="16"/>
        <w:szCs w:val="16"/>
      </w:rPr>
    </w:pPr>
    <w:r w:rsidRPr="00AF60F1">
      <w:rPr>
        <w:rFonts w:ascii="Times New Roman" w:hAnsi="Times New Roman" w:cs="Times New Roman"/>
        <w:sz w:val="16"/>
        <w:szCs w:val="16"/>
      </w:rPr>
      <w:t>N2463_7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E9306" w14:textId="77777777" w:rsidR="00D31744" w:rsidRDefault="00D31744" w:rsidP="00202B92">
      <w:pPr>
        <w:spacing w:after="0" w:line="240" w:lineRule="auto"/>
      </w:pPr>
      <w:r>
        <w:separator/>
      </w:r>
    </w:p>
  </w:footnote>
  <w:footnote w:type="continuationSeparator" w:id="0">
    <w:p w14:paraId="501CBA5D" w14:textId="77777777" w:rsidR="00D31744" w:rsidRDefault="00D31744" w:rsidP="00202B92">
      <w:pPr>
        <w:spacing w:after="0" w:line="240" w:lineRule="auto"/>
      </w:pPr>
      <w:r>
        <w:continuationSeparator/>
      </w:r>
    </w:p>
  </w:footnote>
  <w:footnote w:type="continuationNotice" w:id="1">
    <w:p w14:paraId="232ECF82" w14:textId="77777777" w:rsidR="00DC3C94" w:rsidRDefault="00DC3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9A8055D" w14:textId="62F446F6" w:rsidR="00D31744" w:rsidRPr="00402A42" w:rsidRDefault="00D3174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02A42">
          <w:rPr>
            <w:rFonts w:ascii="Times New Roman" w:hAnsi="Times New Roman" w:cs="Times New Roman"/>
            <w:sz w:val="24"/>
          </w:rPr>
          <w:fldChar w:fldCharType="begin"/>
        </w:r>
        <w:r w:rsidRPr="00402A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02A42">
          <w:rPr>
            <w:rFonts w:ascii="Times New Roman" w:hAnsi="Times New Roman" w:cs="Times New Roman"/>
            <w:sz w:val="24"/>
          </w:rPr>
          <w:fldChar w:fldCharType="separate"/>
        </w:r>
        <w:r w:rsidR="00457D49">
          <w:rPr>
            <w:rFonts w:ascii="Times New Roman" w:hAnsi="Times New Roman" w:cs="Times New Roman"/>
            <w:noProof/>
            <w:sz w:val="24"/>
          </w:rPr>
          <w:t>2</w:t>
        </w:r>
        <w:r w:rsidRPr="00402A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DE2A0C4" w14:textId="77777777" w:rsidR="00D31744" w:rsidRDefault="00D31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10A8" w14:textId="77777777" w:rsidR="00D31744" w:rsidRPr="00A142D0" w:rsidRDefault="00D31744">
    <w:pPr>
      <w:pStyle w:val="Header"/>
    </w:pPr>
  </w:p>
  <w:p w14:paraId="6385CA0E" w14:textId="1852F475" w:rsidR="00D31744" w:rsidRPr="00A142D0" w:rsidRDefault="00D31744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AC88925" wp14:editId="7FFC97A8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FEA0" w14:textId="5156D224" w:rsidR="00D31744" w:rsidRDefault="00D31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98"/>
    <w:rsid w:val="00000101"/>
    <w:rsid w:val="000014D5"/>
    <w:rsid w:val="000017C5"/>
    <w:rsid w:val="00005904"/>
    <w:rsid w:val="000245F0"/>
    <w:rsid w:val="00033137"/>
    <w:rsid w:val="00096B45"/>
    <w:rsid w:val="000A4DA6"/>
    <w:rsid w:val="000A75CB"/>
    <w:rsid w:val="000B3450"/>
    <w:rsid w:val="000D53DE"/>
    <w:rsid w:val="000E1EC2"/>
    <w:rsid w:val="000F1F53"/>
    <w:rsid w:val="000F5343"/>
    <w:rsid w:val="00100AC3"/>
    <w:rsid w:val="0010686B"/>
    <w:rsid w:val="00106F39"/>
    <w:rsid w:val="00111797"/>
    <w:rsid w:val="001164C4"/>
    <w:rsid w:val="0013398C"/>
    <w:rsid w:val="00136F99"/>
    <w:rsid w:val="00140571"/>
    <w:rsid w:val="0015084A"/>
    <w:rsid w:val="00162624"/>
    <w:rsid w:val="001669C7"/>
    <w:rsid w:val="001735DF"/>
    <w:rsid w:val="00196DB7"/>
    <w:rsid w:val="001B09D5"/>
    <w:rsid w:val="001B688B"/>
    <w:rsid w:val="001B743D"/>
    <w:rsid w:val="001D15DE"/>
    <w:rsid w:val="001D47F5"/>
    <w:rsid w:val="001D6B29"/>
    <w:rsid w:val="00202AA3"/>
    <w:rsid w:val="00202B92"/>
    <w:rsid w:val="00227A94"/>
    <w:rsid w:val="00240622"/>
    <w:rsid w:val="002472EE"/>
    <w:rsid w:val="002530C7"/>
    <w:rsid w:val="00271D98"/>
    <w:rsid w:val="00275713"/>
    <w:rsid w:val="002813CD"/>
    <w:rsid w:val="002A1B2B"/>
    <w:rsid w:val="002A3B4F"/>
    <w:rsid w:val="002A7B12"/>
    <w:rsid w:val="002B1CF0"/>
    <w:rsid w:val="002B7331"/>
    <w:rsid w:val="002F17C1"/>
    <w:rsid w:val="002F642C"/>
    <w:rsid w:val="00300482"/>
    <w:rsid w:val="00300BA0"/>
    <w:rsid w:val="00334170"/>
    <w:rsid w:val="003517C8"/>
    <w:rsid w:val="00362F2B"/>
    <w:rsid w:val="00366391"/>
    <w:rsid w:val="00370FE5"/>
    <w:rsid w:val="00373CF6"/>
    <w:rsid w:val="00381F94"/>
    <w:rsid w:val="00382D04"/>
    <w:rsid w:val="003A077D"/>
    <w:rsid w:val="003A0C87"/>
    <w:rsid w:val="003A425E"/>
    <w:rsid w:val="003B3A9C"/>
    <w:rsid w:val="003C0DE6"/>
    <w:rsid w:val="003C6B87"/>
    <w:rsid w:val="003F3CF1"/>
    <w:rsid w:val="00400355"/>
    <w:rsid w:val="00402A42"/>
    <w:rsid w:val="00431552"/>
    <w:rsid w:val="00457D49"/>
    <w:rsid w:val="00460FA8"/>
    <w:rsid w:val="00463287"/>
    <w:rsid w:val="004657AE"/>
    <w:rsid w:val="00467D1E"/>
    <w:rsid w:val="00480A11"/>
    <w:rsid w:val="0048610B"/>
    <w:rsid w:val="00492847"/>
    <w:rsid w:val="004A009A"/>
    <w:rsid w:val="004A74CC"/>
    <w:rsid w:val="004F1557"/>
    <w:rsid w:val="00510355"/>
    <w:rsid w:val="005405A4"/>
    <w:rsid w:val="005416E7"/>
    <w:rsid w:val="00546FEB"/>
    <w:rsid w:val="005562E5"/>
    <w:rsid w:val="00567BCD"/>
    <w:rsid w:val="005776D5"/>
    <w:rsid w:val="005863AB"/>
    <w:rsid w:val="005A5275"/>
    <w:rsid w:val="005B7FFD"/>
    <w:rsid w:val="005C6AAE"/>
    <w:rsid w:val="005D25D0"/>
    <w:rsid w:val="005F57E9"/>
    <w:rsid w:val="006145F7"/>
    <w:rsid w:val="006212B2"/>
    <w:rsid w:val="00633C0F"/>
    <w:rsid w:val="00645D8B"/>
    <w:rsid w:val="006555A5"/>
    <w:rsid w:val="006627CA"/>
    <w:rsid w:val="00671F0B"/>
    <w:rsid w:val="00676CAE"/>
    <w:rsid w:val="00685336"/>
    <w:rsid w:val="00685736"/>
    <w:rsid w:val="006B1145"/>
    <w:rsid w:val="006C1685"/>
    <w:rsid w:val="006D3EC6"/>
    <w:rsid w:val="006E10B9"/>
    <w:rsid w:val="006E7C5A"/>
    <w:rsid w:val="006F5C45"/>
    <w:rsid w:val="006F7499"/>
    <w:rsid w:val="00702838"/>
    <w:rsid w:val="00764993"/>
    <w:rsid w:val="0077426F"/>
    <w:rsid w:val="007D749F"/>
    <w:rsid w:val="007F06A2"/>
    <w:rsid w:val="007F1281"/>
    <w:rsid w:val="007F5BCA"/>
    <w:rsid w:val="007F61DD"/>
    <w:rsid w:val="00800288"/>
    <w:rsid w:val="008450BE"/>
    <w:rsid w:val="0087787E"/>
    <w:rsid w:val="008A014B"/>
    <w:rsid w:val="008B7075"/>
    <w:rsid w:val="008C6E55"/>
    <w:rsid w:val="008E7A03"/>
    <w:rsid w:val="009021F7"/>
    <w:rsid w:val="00910C55"/>
    <w:rsid w:val="00922ED8"/>
    <w:rsid w:val="00943608"/>
    <w:rsid w:val="009603D0"/>
    <w:rsid w:val="009A2ED7"/>
    <w:rsid w:val="009C55D3"/>
    <w:rsid w:val="009D2317"/>
    <w:rsid w:val="009F575C"/>
    <w:rsid w:val="00A0438C"/>
    <w:rsid w:val="00A252E3"/>
    <w:rsid w:val="00A30779"/>
    <w:rsid w:val="00A442FC"/>
    <w:rsid w:val="00A47A3B"/>
    <w:rsid w:val="00A52BD1"/>
    <w:rsid w:val="00A81AE2"/>
    <w:rsid w:val="00A86A16"/>
    <w:rsid w:val="00A961D5"/>
    <w:rsid w:val="00AA2FBD"/>
    <w:rsid w:val="00AB00A4"/>
    <w:rsid w:val="00AB3225"/>
    <w:rsid w:val="00AF3853"/>
    <w:rsid w:val="00AF5A45"/>
    <w:rsid w:val="00AF60F1"/>
    <w:rsid w:val="00B11366"/>
    <w:rsid w:val="00B12506"/>
    <w:rsid w:val="00B17BB8"/>
    <w:rsid w:val="00B66B9E"/>
    <w:rsid w:val="00B957E4"/>
    <w:rsid w:val="00BC0C8B"/>
    <w:rsid w:val="00BD153A"/>
    <w:rsid w:val="00BE0F5F"/>
    <w:rsid w:val="00BF2192"/>
    <w:rsid w:val="00C00576"/>
    <w:rsid w:val="00C16C16"/>
    <w:rsid w:val="00C2027C"/>
    <w:rsid w:val="00C3139A"/>
    <w:rsid w:val="00C41E50"/>
    <w:rsid w:val="00C46520"/>
    <w:rsid w:val="00C53954"/>
    <w:rsid w:val="00C63FD1"/>
    <w:rsid w:val="00C747DE"/>
    <w:rsid w:val="00C75294"/>
    <w:rsid w:val="00C81487"/>
    <w:rsid w:val="00CB10C3"/>
    <w:rsid w:val="00CB439A"/>
    <w:rsid w:val="00CC6370"/>
    <w:rsid w:val="00CD782A"/>
    <w:rsid w:val="00CE11E8"/>
    <w:rsid w:val="00CF19ED"/>
    <w:rsid w:val="00D02336"/>
    <w:rsid w:val="00D16E33"/>
    <w:rsid w:val="00D21003"/>
    <w:rsid w:val="00D31744"/>
    <w:rsid w:val="00D57A45"/>
    <w:rsid w:val="00DB5A93"/>
    <w:rsid w:val="00DC3C94"/>
    <w:rsid w:val="00DC5CB7"/>
    <w:rsid w:val="00DD31E3"/>
    <w:rsid w:val="00DE7D6A"/>
    <w:rsid w:val="00DF5038"/>
    <w:rsid w:val="00E26559"/>
    <w:rsid w:val="00E319ED"/>
    <w:rsid w:val="00E36A02"/>
    <w:rsid w:val="00E4103E"/>
    <w:rsid w:val="00E502E6"/>
    <w:rsid w:val="00E60595"/>
    <w:rsid w:val="00E60744"/>
    <w:rsid w:val="00E65518"/>
    <w:rsid w:val="00E90055"/>
    <w:rsid w:val="00EA578F"/>
    <w:rsid w:val="00EB2648"/>
    <w:rsid w:val="00ED739E"/>
    <w:rsid w:val="00EE3D16"/>
    <w:rsid w:val="00EE4C03"/>
    <w:rsid w:val="00EF7094"/>
    <w:rsid w:val="00F06DE7"/>
    <w:rsid w:val="00F44F53"/>
    <w:rsid w:val="00F46E37"/>
    <w:rsid w:val="00F50032"/>
    <w:rsid w:val="00F85BF8"/>
    <w:rsid w:val="00F9048C"/>
    <w:rsid w:val="00F979E4"/>
    <w:rsid w:val="00FB4BFD"/>
    <w:rsid w:val="00FC5F25"/>
    <w:rsid w:val="00FD43D8"/>
    <w:rsid w:val="00FE58E0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6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B92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02B92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202B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02B9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20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2B92"/>
  </w:style>
  <w:style w:type="paragraph" w:styleId="Footer">
    <w:name w:val="footer"/>
    <w:basedOn w:val="Normal"/>
    <w:link w:val="FooterChar"/>
    <w:uiPriority w:val="99"/>
    <w:unhideWhenUsed/>
    <w:rsid w:val="0020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92"/>
  </w:style>
  <w:style w:type="paragraph" w:styleId="ListParagraph">
    <w:name w:val="List Paragraph"/>
    <w:basedOn w:val="Normal"/>
    <w:uiPriority w:val="34"/>
    <w:qFormat/>
    <w:rsid w:val="00E26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B92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2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02B92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202B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202B9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20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2B92"/>
  </w:style>
  <w:style w:type="paragraph" w:styleId="Footer">
    <w:name w:val="footer"/>
    <w:basedOn w:val="Normal"/>
    <w:link w:val="FooterChar"/>
    <w:uiPriority w:val="99"/>
    <w:unhideWhenUsed/>
    <w:rsid w:val="0020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92"/>
  </w:style>
  <w:style w:type="paragraph" w:styleId="ListParagraph">
    <w:name w:val="List Paragraph"/>
    <w:basedOn w:val="Normal"/>
    <w:uiPriority w:val="34"/>
    <w:qFormat/>
    <w:rsid w:val="00E26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522-imigracij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68522-imigracijas-likum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3225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Leontīne Babkina</cp:lastModifiedBy>
  <cp:revision>43</cp:revision>
  <cp:lastPrinted>2017-11-16T06:25:00Z</cp:lastPrinted>
  <dcterms:created xsi:type="dcterms:W3CDTF">2017-07-18T10:10:00Z</dcterms:created>
  <dcterms:modified xsi:type="dcterms:W3CDTF">2017-12-13T11:49:00Z</dcterms:modified>
</cp:coreProperties>
</file>