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982D8D" w:rsidRDefault="00982D8D" w:rsidP="00117BEA">
      <w:pPr>
        <w:pStyle w:val="Title"/>
        <w:rPr>
          <w:b/>
          <w:sz w:val="28"/>
          <w:szCs w:val="28"/>
        </w:rPr>
      </w:pPr>
    </w:p>
    <w:p w:rsidR="00982D8D" w:rsidRDefault="00982D8D" w:rsidP="00117BEA">
      <w:pPr>
        <w:pStyle w:val="Title"/>
        <w:rPr>
          <w:b/>
          <w:sz w:val="28"/>
          <w:szCs w:val="28"/>
        </w:rPr>
      </w:pPr>
    </w:p>
    <w:p w:rsidR="00982D8D" w:rsidRDefault="00982D8D" w:rsidP="00117BEA">
      <w:pPr>
        <w:pStyle w:val="Title"/>
        <w:rPr>
          <w:b/>
          <w:sz w:val="28"/>
          <w:szCs w:val="28"/>
        </w:rPr>
      </w:pPr>
    </w:p>
    <w:p w:rsidR="00982D8D" w:rsidRDefault="00982D8D" w:rsidP="00117BEA">
      <w:pPr>
        <w:pStyle w:val="Title"/>
        <w:rPr>
          <w:b/>
          <w:sz w:val="28"/>
          <w:szCs w:val="28"/>
        </w:rPr>
      </w:pPr>
    </w:p>
    <w:p w:rsidR="00982D8D" w:rsidRDefault="00982D8D" w:rsidP="00117BEA">
      <w:pPr>
        <w:pStyle w:val="Title"/>
        <w:rPr>
          <w:b/>
          <w:sz w:val="28"/>
          <w:szCs w:val="28"/>
        </w:rPr>
      </w:pPr>
    </w:p>
    <w:p w:rsidR="00982D8D" w:rsidRDefault="00982D8D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982D8D" w:rsidRDefault="00982D8D" w:rsidP="00117BEA">
      <w:pPr>
        <w:pStyle w:val="Subtitle"/>
        <w:jc w:val="left"/>
        <w:rPr>
          <w:sz w:val="28"/>
          <w:szCs w:val="28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</w:t>
      </w:r>
      <w:r w:rsidR="00396015">
        <w:rPr>
          <w:sz w:val="28"/>
          <w:szCs w:val="28"/>
        </w:rPr>
        <w:t>__</w:t>
      </w:r>
      <w:r w:rsidRPr="000D2DF9">
        <w:rPr>
          <w:sz w:val="28"/>
          <w:szCs w:val="28"/>
        </w:rPr>
        <w:t>___</w:t>
      </w:r>
    </w:p>
    <w:p w:rsidR="00982D8D" w:rsidRDefault="00982D8D" w:rsidP="001339F2">
      <w:pPr>
        <w:pStyle w:val="Subtitle"/>
        <w:rPr>
          <w:sz w:val="28"/>
          <w:szCs w:val="28"/>
        </w:rPr>
      </w:pP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0C271B" w:rsidRDefault="000C271B" w:rsidP="00D03F63">
      <w:pPr>
        <w:pStyle w:val="Subtitle"/>
        <w:rPr>
          <w:b/>
          <w:sz w:val="28"/>
          <w:szCs w:val="28"/>
        </w:rPr>
      </w:pPr>
    </w:p>
    <w:p w:rsidR="009B3902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 xml:space="preserve">par Eiropas Savienības Tieslietu un iekšlietu ministru padomes sanāksmi </w:t>
      </w:r>
    </w:p>
    <w:p w:rsidR="00117BEA" w:rsidRPr="000D2DF9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 xml:space="preserve">2017. gada </w:t>
      </w:r>
      <w:r w:rsidR="00C769BB">
        <w:rPr>
          <w:b/>
          <w:sz w:val="28"/>
          <w:szCs w:val="28"/>
        </w:rPr>
        <w:t>7.</w:t>
      </w:r>
      <w:r w:rsidRPr="009B3902">
        <w:rPr>
          <w:b/>
          <w:sz w:val="28"/>
          <w:szCs w:val="28"/>
        </w:rPr>
        <w:t>-</w:t>
      </w:r>
      <w:r w:rsidR="00C769BB">
        <w:rPr>
          <w:b/>
          <w:sz w:val="28"/>
          <w:szCs w:val="28"/>
        </w:rPr>
        <w:t>8</w:t>
      </w:r>
      <w:r w:rsidRPr="009B3902">
        <w:rPr>
          <w:b/>
          <w:sz w:val="28"/>
          <w:szCs w:val="28"/>
        </w:rPr>
        <w:t xml:space="preserve">. </w:t>
      </w:r>
      <w:r w:rsidR="00C769BB">
        <w:rPr>
          <w:b/>
          <w:sz w:val="28"/>
          <w:szCs w:val="28"/>
        </w:rPr>
        <w:t>decem</w:t>
      </w:r>
      <w:r w:rsidRPr="009B3902">
        <w:rPr>
          <w:b/>
          <w:sz w:val="28"/>
          <w:szCs w:val="28"/>
        </w:rPr>
        <w:t>brī</w:t>
      </w:r>
    </w:p>
    <w:p w:rsidR="00117BEA" w:rsidRPr="00324C45" w:rsidRDefault="00117BEA" w:rsidP="00396015">
      <w:pPr>
        <w:pStyle w:val="Header"/>
        <w:pBdr>
          <w:bottom w:val="single" w:sz="4" w:space="2" w:color="auto"/>
        </w:pBdr>
        <w:tabs>
          <w:tab w:val="left" w:pos="720"/>
        </w:tabs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Default="007A30C9" w:rsidP="00117BEA">
      <w:pPr>
        <w:pStyle w:val="Subtitle"/>
        <w:ind w:left="360"/>
        <w:jc w:val="both"/>
        <w:rPr>
          <w:sz w:val="28"/>
          <w:szCs w:val="28"/>
        </w:rPr>
      </w:pPr>
    </w:p>
    <w:p w:rsidR="000C271B" w:rsidRPr="00E04A46" w:rsidRDefault="000C271B" w:rsidP="00117BEA">
      <w:pPr>
        <w:pStyle w:val="Subtitle"/>
        <w:ind w:left="360"/>
        <w:jc w:val="both"/>
        <w:rPr>
          <w:sz w:val="28"/>
          <w:szCs w:val="28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396015" w:rsidP="00396015">
      <w:pPr>
        <w:pStyle w:val="Subtitle"/>
        <w:tabs>
          <w:tab w:val="left" w:pos="907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EAB" w:rsidRDefault="00885EAB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D41985">
        <w:rPr>
          <w:sz w:val="28"/>
          <w:szCs w:val="28"/>
        </w:rPr>
        <w:t>Apstiprināt Latvijas nacionāl</w:t>
      </w:r>
      <w:r w:rsidR="009B3902">
        <w:rPr>
          <w:sz w:val="28"/>
          <w:szCs w:val="28"/>
        </w:rPr>
        <w:t>ās</w:t>
      </w:r>
      <w:r w:rsidRPr="00D41985">
        <w:rPr>
          <w:sz w:val="28"/>
          <w:szCs w:val="28"/>
        </w:rPr>
        <w:t xml:space="preserve"> pozīcij</w:t>
      </w:r>
      <w:r w:rsidR="009B3902">
        <w:rPr>
          <w:sz w:val="28"/>
          <w:szCs w:val="28"/>
        </w:rPr>
        <w:t>as</w:t>
      </w:r>
      <w:r w:rsidRPr="00D41985">
        <w:rPr>
          <w:sz w:val="28"/>
          <w:szCs w:val="28"/>
        </w:rPr>
        <w:t xml:space="preserve"> par Eiropas Savienības Tieslietu un iekšlietu ministru padom</w:t>
      </w:r>
      <w:r>
        <w:rPr>
          <w:sz w:val="28"/>
          <w:szCs w:val="28"/>
        </w:rPr>
        <w:t>es sanāksmē</w:t>
      </w:r>
      <w:r w:rsidRPr="00D41985">
        <w:rPr>
          <w:sz w:val="28"/>
          <w:szCs w:val="28"/>
        </w:rPr>
        <w:t xml:space="preserve"> izskatām</w:t>
      </w:r>
      <w:r w:rsidR="009B3902">
        <w:rPr>
          <w:sz w:val="28"/>
          <w:szCs w:val="28"/>
        </w:rPr>
        <w:t>ajiem</w:t>
      </w:r>
      <w:r>
        <w:rPr>
          <w:sz w:val="28"/>
          <w:szCs w:val="28"/>
        </w:rPr>
        <w:t xml:space="preserve"> </w:t>
      </w:r>
      <w:r w:rsidRPr="001A7636">
        <w:rPr>
          <w:sz w:val="28"/>
          <w:szCs w:val="28"/>
        </w:rPr>
        <w:t>jautājum</w:t>
      </w:r>
      <w:r w:rsidR="009B3902">
        <w:rPr>
          <w:sz w:val="28"/>
          <w:szCs w:val="28"/>
        </w:rPr>
        <w:t>iem</w:t>
      </w:r>
      <w:r w:rsidRPr="001A7636">
        <w:rPr>
          <w:sz w:val="28"/>
          <w:szCs w:val="28"/>
        </w:rPr>
        <w:t>:</w:t>
      </w:r>
    </w:p>
    <w:p w:rsidR="00885EAB" w:rsidRDefault="00885EAB" w:rsidP="00885EAB">
      <w:pPr>
        <w:pStyle w:val="ListParagraph"/>
        <w:rPr>
          <w:sz w:val="28"/>
          <w:szCs w:val="28"/>
        </w:rPr>
      </w:pPr>
    </w:p>
    <w:p w:rsidR="00885EAB" w:rsidRPr="009B3902" w:rsidRDefault="00885EAB" w:rsidP="001006C7">
      <w:pPr>
        <w:pStyle w:val="Subtitle"/>
        <w:numPr>
          <w:ilvl w:val="0"/>
          <w:numId w:val="16"/>
        </w:numPr>
        <w:spacing w:after="240"/>
        <w:jc w:val="both"/>
        <w:rPr>
          <w:sz w:val="28"/>
          <w:szCs w:val="28"/>
        </w:rPr>
      </w:pPr>
      <w:r>
        <w:rPr>
          <w:sz w:val="28"/>
          <w:szCs w:val="24"/>
        </w:rPr>
        <w:t>P</w:t>
      </w:r>
      <w:r w:rsidRPr="009B068E">
        <w:rPr>
          <w:sz w:val="28"/>
          <w:szCs w:val="24"/>
        </w:rPr>
        <w:t xml:space="preserve">ozīcija Nr. </w:t>
      </w:r>
      <w:r w:rsidR="000C271B">
        <w:rPr>
          <w:sz w:val="28"/>
          <w:szCs w:val="24"/>
        </w:rPr>
        <w:t>2</w:t>
      </w:r>
      <w:r w:rsidRPr="009B068E">
        <w:rPr>
          <w:sz w:val="28"/>
          <w:szCs w:val="24"/>
        </w:rPr>
        <w:t xml:space="preserve"> </w:t>
      </w:r>
      <w:r w:rsidR="009B3902" w:rsidRPr="009B3902">
        <w:rPr>
          <w:sz w:val="28"/>
          <w:szCs w:val="24"/>
        </w:rPr>
        <w:t xml:space="preserve">par </w:t>
      </w:r>
      <w:r w:rsidR="000C271B" w:rsidRPr="000C271B">
        <w:rPr>
          <w:sz w:val="28"/>
          <w:szCs w:val="24"/>
        </w:rPr>
        <w:t>priekšlikumu Eiropas Parlamenta un Padomes regulai par Eiropas Aģentūru lielapjoma IT sistēmu darbības pārvaldībai brīvības, drošības un tiesiskuma telpā, ar ko groza Regulu (EK) 1987/2006 un Padomes lēmumu 2007/533/TI un ar ko atceļ Regulu (ES) 1077/2011</w:t>
      </w:r>
      <w:r w:rsidR="009B3902">
        <w:rPr>
          <w:sz w:val="28"/>
          <w:szCs w:val="24"/>
        </w:rPr>
        <w:t>;</w:t>
      </w:r>
    </w:p>
    <w:p w:rsidR="009B3902" w:rsidRDefault="009B3902" w:rsidP="000C271B">
      <w:pPr>
        <w:pStyle w:val="Subtitl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Pozīcija Nr. </w:t>
      </w:r>
      <w:r w:rsidR="000C271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B3902">
        <w:rPr>
          <w:sz w:val="28"/>
          <w:szCs w:val="28"/>
        </w:rPr>
        <w:t>par</w:t>
      </w:r>
      <w:r w:rsidR="000C271B" w:rsidRPr="000C271B">
        <w:rPr>
          <w:sz w:val="28"/>
          <w:szCs w:val="28"/>
        </w:rPr>
        <w:t xml:space="preserve"> priekšlikumu Eiropas Parlamenta un Padomes regulai, ar ko Eiropas Sodāmības reģistru i</w:t>
      </w:r>
      <w:r w:rsidR="000C271B">
        <w:rPr>
          <w:sz w:val="28"/>
          <w:szCs w:val="28"/>
        </w:rPr>
        <w:t xml:space="preserve">nformācijas sistēmas (ECRIS-TCN </w:t>
      </w:r>
      <w:r w:rsidR="000C271B" w:rsidRPr="000C271B">
        <w:rPr>
          <w:sz w:val="28"/>
          <w:szCs w:val="28"/>
        </w:rPr>
        <w:t xml:space="preserve">sistēma) papildināšanai un atbalstam izveido centralizētu sistēmu tādu dalībvalstu identificēšanai, kurām ir informācija par notiesājošiem spriedumiem par trešo valstu valstspiederīgajiem un bezvalstniekiem (TCN), un ar ko groza Regulu </w:t>
      </w:r>
      <w:proofErr w:type="gramStart"/>
      <w:r w:rsidR="000C271B" w:rsidRPr="000C271B">
        <w:rPr>
          <w:sz w:val="28"/>
          <w:szCs w:val="28"/>
        </w:rPr>
        <w:t>(</w:t>
      </w:r>
      <w:proofErr w:type="gramEnd"/>
      <w:r w:rsidR="000C271B" w:rsidRPr="000C271B">
        <w:rPr>
          <w:sz w:val="28"/>
          <w:szCs w:val="28"/>
        </w:rPr>
        <w:t>ES) 1077/2011</w:t>
      </w:r>
      <w:r w:rsidR="000C271B">
        <w:rPr>
          <w:sz w:val="28"/>
          <w:szCs w:val="28"/>
        </w:rPr>
        <w:t xml:space="preserve"> un </w:t>
      </w:r>
      <w:r w:rsidR="000C271B" w:rsidRPr="000C271B">
        <w:rPr>
          <w:sz w:val="28"/>
          <w:szCs w:val="28"/>
        </w:rPr>
        <w:t>priekšlikumu Eiropas Parlamenta un Padomes direktīvai, ar ko groza Padomes Pamatlēmumu 2009/315/TI  attiecībā uz informācijas apmaiņu par trešo valstu pilsoņiem un attiecībā uz Eiropas sodāmības reģistru informācijas sistēmu (ECRIS) un aizstāj Padomes Lēmumu 2009/316/TI</w:t>
      </w:r>
      <w:r w:rsidR="00982D8D">
        <w:rPr>
          <w:sz w:val="28"/>
          <w:szCs w:val="28"/>
        </w:rPr>
        <w:t>.</w:t>
      </w:r>
    </w:p>
    <w:p w:rsidR="009B3902" w:rsidRDefault="009B3902">
      <w:pPr>
        <w:rPr>
          <w:sz w:val="28"/>
          <w:szCs w:val="28"/>
        </w:rPr>
      </w:pPr>
    </w:p>
    <w:p w:rsidR="00982D8D" w:rsidRDefault="00982D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A4235E">
        <w:rPr>
          <w:sz w:val="28"/>
          <w:szCs w:val="28"/>
        </w:rPr>
        <w:t>Rihardam Kozlovskim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r w:rsidR="000B77A9">
        <w:rPr>
          <w:sz w:val="28"/>
          <w:szCs w:val="28"/>
        </w:rPr>
        <w:t>201</w:t>
      </w:r>
      <w:r w:rsidR="007B7B39">
        <w:rPr>
          <w:sz w:val="28"/>
          <w:szCs w:val="28"/>
        </w:rPr>
        <w:t>7</w:t>
      </w:r>
      <w:r w:rsidR="00117BEA" w:rsidRPr="009132D6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gada </w:t>
      </w:r>
      <w:r w:rsidR="000C271B">
        <w:rPr>
          <w:sz w:val="28"/>
          <w:szCs w:val="28"/>
        </w:rPr>
        <w:t>7</w:t>
      </w:r>
      <w:r w:rsidR="00885EAB">
        <w:rPr>
          <w:sz w:val="28"/>
          <w:szCs w:val="28"/>
        </w:rPr>
        <w:t>.</w:t>
      </w:r>
      <w:r w:rsidR="009B3902">
        <w:rPr>
          <w:sz w:val="28"/>
          <w:szCs w:val="28"/>
        </w:rPr>
        <w:t>-</w:t>
      </w:r>
      <w:r w:rsidR="000C271B">
        <w:rPr>
          <w:sz w:val="28"/>
          <w:szCs w:val="28"/>
        </w:rPr>
        <w:t>8</w:t>
      </w:r>
      <w:r w:rsidR="009B3902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0C271B">
        <w:rPr>
          <w:sz w:val="28"/>
          <w:szCs w:val="28"/>
        </w:rPr>
        <w:t>decem</w:t>
      </w:r>
      <w:r w:rsidR="009B3902">
        <w:rPr>
          <w:sz w:val="28"/>
          <w:szCs w:val="28"/>
        </w:rPr>
        <w:t>bra</w:t>
      </w:r>
      <w:r w:rsidR="00D41985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sanāksmē.</w:t>
      </w: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DA3A0C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6FDB">
        <w:rPr>
          <w:sz w:val="28"/>
          <w:szCs w:val="28"/>
        </w:rPr>
        <w:tab/>
      </w:r>
      <w:r w:rsidR="00CA1BAD">
        <w:rPr>
          <w:sz w:val="28"/>
          <w:szCs w:val="28"/>
        </w:rPr>
        <w:t>Māris</w:t>
      </w:r>
      <w:r w:rsidR="00A4235E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t>Kučinskis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6FDB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</w:t>
      </w:r>
      <w:r w:rsidR="007B6FDB">
        <w:rPr>
          <w:sz w:val="28"/>
          <w:szCs w:val="28"/>
          <w:u w:val="single"/>
        </w:rPr>
        <w:t xml:space="preserve">         </w:t>
      </w:r>
      <w:r w:rsidR="00AA7525">
        <w:rPr>
          <w:sz w:val="28"/>
          <w:szCs w:val="28"/>
          <w:u w:val="single"/>
        </w:rPr>
        <w:t>  </w:t>
      </w:r>
      <w:r w:rsidR="00D03F63">
        <w:rPr>
          <w:sz w:val="28"/>
          <w:szCs w:val="28"/>
          <w:u w:val="single"/>
        </w:rPr>
        <w:t>               </w:t>
      </w:r>
      <w:r w:rsidR="007B6FDB">
        <w:rPr>
          <w:sz w:val="28"/>
          <w:szCs w:val="28"/>
          <w:u w:val="single"/>
        </w:rPr>
        <w:t xml:space="preserve"> </w:t>
      </w:r>
      <w:r w:rsidR="00D03F63">
        <w:rPr>
          <w:sz w:val="28"/>
          <w:szCs w:val="28"/>
          <w:u w:val="single"/>
        </w:rPr>
        <w:t>       </w:t>
      </w:r>
      <w:r w:rsidR="00AA7525">
        <w:rPr>
          <w:sz w:val="28"/>
          <w:szCs w:val="28"/>
          <w:u w:val="single"/>
        </w:rPr>
        <w:t>               </w:t>
      </w:r>
      <w:r w:rsidR="00B87B15">
        <w:rPr>
          <w:sz w:val="28"/>
          <w:szCs w:val="28"/>
        </w:rPr>
        <w:tab/>
      </w:r>
      <w:r w:rsidR="00D03F63">
        <w:rPr>
          <w:sz w:val="28"/>
          <w:szCs w:val="28"/>
        </w:rPr>
        <w:t xml:space="preserve">Rihards </w:t>
      </w:r>
      <w:r w:rsidR="0063359C">
        <w:rPr>
          <w:sz w:val="28"/>
          <w:szCs w:val="28"/>
        </w:rPr>
        <w:t>Kozlovskis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DF4707" w:rsidRDefault="00962EEA" w:rsidP="00B87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DF4707">
        <w:rPr>
          <w:color w:val="000000"/>
          <w:sz w:val="28"/>
          <w:szCs w:val="28"/>
        </w:rPr>
        <w:t>a</w:t>
      </w:r>
    </w:p>
    <w:p w:rsidR="00B87B15" w:rsidRDefault="00DF4707" w:rsidP="00DF4707">
      <w:pPr>
        <w:ind w:left="7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pienākumu izpildītāj</w:t>
      </w:r>
      <w:r w:rsidR="00982D8D">
        <w:rPr>
          <w:color w:val="000000"/>
          <w:sz w:val="28"/>
          <w:szCs w:val="28"/>
        </w:rPr>
        <w:t>a</w:t>
      </w:r>
      <w:r w:rsidR="007C4F4E">
        <w:rPr>
          <w:color w:val="000000"/>
          <w:sz w:val="28"/>
          <w:szCs w:val="28"/>
        </w:rPr>
        <w:t xml:space="preserve"> </w:t>
      </w:r>
      <w:r w:rsidR="007C4F4E">
        <w:rPr>
          <w:color w:val="000000"/>
          <w:sz w:val="28"/>
          <w:szCs w:val="28"/>
          <w:u w:val="single"/>
        </w:rPr>
        <w:t>              </w:t>
      </w:r>
      <w:r w:rsidR="00D03F63">
        <w:rPr>
          <w:color w:val="000000"/>
          <w:sz w:val="28"/>
          <w:szCs w:val="28"/>
          <w:u w:val="single"/>
        </w:rPr>
        <w:t xml:space="preserve">       </w:t>
      </w:r>
      <w:r w:rsidR="007B6FDB">
        <w:rPr>
          <w:color w:val="000000"/>
          <w:sz w:val="28"/>
          <w:szCs w:val="28"/>
          <w:u w:val="single"/>
        </w:rPr>
        <w:t xml:space="preserve"> </w:t>
      </w:r>
      <w:r w:rsidR="00D03F63">
        <w:rPr>
          <w:color w:val="000000"/>
          <w:sz w:val="28"/>
          <w:szCs w:val="28"/>
          <w:u w:val="single"/>
        </w:rPr>
        <w:t xml:space="preserve">     </w:t>
      </w:r>
      <w:r w:rsidR="007B6FDB">
        <w:rPr>
          <w:color w:val="000000"/>
          <w:sz w:val="28"/>
          <w:szCs w:val="28"/>
          <w:u w:val="single"/>
        </w:rPr>
        <w:t xml:space="preserve">         </w:t>
      </w:r>
      <w:r>
        <w:rPr>
          <w:color w:val="000000"/>
          <w:sz w:val="28"/>
          <w:szCs w:val="28"/>
          <w:u w:val="single"/>
        </w:rPr>
        <w:t xml:space="preserve">         </w:t>
      </w:r>
      <w:r w:rsidR="00B87B15">
        <w:rPr>
          <w:color w:val="000000"/>
          <w:sz w:val="28"/>
          <w:szCs w:val="28"/>
        </w:rPr>
        <w:tab/>
      </w:r>
      <w:r w:rsidR="00982D8D">
        <w:rPr>
          <w:color w:val="000000"/>
          <w:sz w:val="28"/>
          <w:szCs w:val="28"/>
        </w:rPr>
        <w:t>Ing</w:t>
      </w:r>
      <w:r w:rsidR="00FE627D">
        <w:rPr>
          <w:color w:val="000000"/>
          <w:sz w:val="28"/>
          <w:szCs w:val="28"/>
        </w:rPr>
        <w:t>ū</w:t>
      </w:r>
      <w:bookmarkStart w:id="0" w:name="_GoBack"/>
      <w:bookmarkEnd w:id="0"/>
      <w:r w:rsidR="00982D8D">
        <w:rPr>
          <w:color w:val="000000"/>
          <w:sz w:val="28"/>
          <w:szCs w:val="28"/>
        </w:rPr>
        <w:t>na</w:t>
      </w:r>
      <w:r w:rsidR="00D03F63">
        <w:rPr>
          <w:color w:val="000000"/>
          <w:sz w:val="28"/>
          <w:szCs w:val="28"/>
        </w:rPr>
        <w:t xml:space="preserve"> </w:t>
      </w:r>
      <w:r w:rsidR="00982D8D">
        <w:rPr>
          <w:color w:val="000000"/>
          <w:sz w:val="28"/>
          <w:szCs w:val="28"/>
        </w:rPr>
        <w:t>Aire</w:t>
      </w:r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FE627D">
        <w:rPr>
          <w:bCs/>
          <w:noProof/>
          <w:sz w:val="20"/>
        </w:rPr>
        <w:t>01.12.2017.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FE627D">
        <w:rPr>
          <w:bCs/>
          <w:noProof/>
          <w:sz w:val="20"/>
        </w:rPr>
        <w:t>13:31</w:t>
      </w:r>
      <w:r w:rsidRPr="00AA7525">
        <w:rPr>
          <w:bCs/>
          <w:sz w:val="20"/>
        </w:rPr>
        <w:fldChar w:fldCharType="end"/>
      </w:r>
    </w:p>
    <w:p w:rsidR="00962EEA" w:rsidRPr="00AA7525" w:rsidRDefault="009D7F94" w:rsidP="00962EEA">
      <w:r>
        <w:fldChar w:fldCharType="begin"/>
      </w:r>
      <w:r>
        <w:instrText xml:space="preserve"> NUMWORDS   \* MERGEFORMAT </w:instrText>
      </w:r>
      <w:r>
        <w:fldChar w:fldCharType="separate"/>
      </w:r>
      <w:r w:rsidR="006A0839">
        <w:rPr>
          <w:noProof/>
        </w:rPr>
        <w:t>232</w:t>
      </w:r>
      <w:r>
        <w:rPr>
          <w:noProof/>
        </w:rPr>
        <w:fldChar w:fldCharType="end"/>
      </w:r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962EEA" w:rsidP="00962EEA">
      <w:r w:rsidRPr="00AA7525">
        <w:t>Eiropas lietu nodaļas vecākais referents</w:t>
      </w:r>
    </w:p>
    <w:p w:rsidR="00962EEA" w:rsidRPr="00AA7525" w:rsidRDefault="00962EEA" w:rsidP="00962EEA">
      <w:pPr>
        <w:jc w:val="both"/>
      </w:pPr>
      <w:r w:rsidRPr="00AA7525">
        <w:t>I.Silantjevs, 67219569</w:t>
      </w:r>
    </w:p>
    <w:p w:rsidR="00982A39" w:rsidRPr="00982A39" w:rsidRDefault="009D7F94" w:rsidP="00982A39">
      <w:pPr>
        <w:jc w:val="both"/>
        <w:rPr>
          <w:sz w:val="16"/>
          <w:szCs w:val="16"/>
        </w:rPr>
      </w:pPr>
      <w:hyperlink r:id="rId7" w:history="1">
        <w:r w:rsidR="00962EEA" w:rsidRPr="00AA7525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94" w:rsidRDefault="009D7F94">
      <w:r>
        <w:separator/>
      </w:r>
    </w:p>
  </w:endnote>
  <w:endnote w:type="continuationSeparator" w:id="0">
    <w:p w:rsidR="009D7F94" w:rsidRDefault="009D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1006C7">
      <w:rPr>
        <w:i/>
        <w:iCs/>
        <w:noProof/>
        <w:sz w:val="20"/>
      </w:rPr>
      <w:t>IEMprot_051217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6C1BB7" w:rsidRPr="006C1BB7">
      <w:rPr>
        <w:i/>
        <w:iCs/>
        <w:sz w:val="20"/>
      </w:rPr>
      <w:t xml:space="preserve">Ministru kabineta protokollēmuma projekts par Eiropas Savienības Tieslietu un iekšlietu ministru padomes sanāksmi 2017. gada </w:t>
    </w:r>
    <w:r w:rsidR="001006C7">
      <w:rPr>
        <w:i/>
        <w:iCs/>
        <w:sz w:val="20"/>
      </w:rPr>
      <w:t>7</w:t>
    </w:r>
    <w:r w:rsidR="006C1BB7" w:rsidRPr="006C1BB7">
      <w:rPr>
        <w:i/>
        <w:iCs/>
        <w:sz w:val="20"/>
      </w:rPr>
      <w:t>-</w:t>
    </w:r>
    <w:r w:rsidR="001006C7">
      <w:rPr>
        <w:i/>
        <w:iCs/>
        <w:sz w:val="20"/>
      </w:rPr>
      <w:t>8</w:t>
    </w:r>
    <w:r w:rsidR="006C1BB7" w:rsidRPr="006C1BB7">
      <w:rPr>
        <w:i/>
        <w:iCs/>
        <w:sz w:val="20"/>
      </w:rPr>
      <w:t xml:space="preserve">. </w:t>
    </w:r>
    <w:r w:rsidR="001006C7">
      <w:rPr>
        <w:i/>
        <w:iCs/>
        <w:sz w:val="20"/>
      </w:rPr>
      <w:t>decembrī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6C1BB7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1006C7">
      <w:rPr>
        <w:i/>
        <w:noProof/>
        <w:sz w:val="20"/>
      </w:rPr>
      <w:t>IEMprot_051217</w:t>
    </w:r>
    <w:r>
      <w:rPr>
        <w:i/>
        <w:sz w:val="20"/>
      </w:rPr>
      <w:fldChar w:fldCharType="end"/>
    </w:r>
    <w:r w:rsidRPr="00506010">
      <w:rPr>
        <w:i/>
        <w:sz w:val="20"/>
      </w:rPr>
      <w:t xml:space="preserve">; </w:t>
    </w:r>
    <w:r w:rsidR="00BB13B1">
      <w:rPr>
        <w:i/>
        <w:sz w:val="20"/>
      </w:rPr>
      <w:t xml:space="preserve">Ministru kabineta protokollēmuma projekts </w:t>
    </w:r>
    <w:r w:rsidR="00E04A46" w:rsidRPr="00E04A46">
      <w:rPr>
        <w:i/>
        <w:sz w:val="20"/>
      </w:rPr>
      <w:t>par</w:t>
    </w:r>
    <w:r w:rsidR="00D03F63" w:rsidRPr="00D03F63">
      <w:rPr>
        <w:i/>
        <w:sz w:val="20"/>
      </w:rPr>
      <w:t xml:space="preserve"> </w:t>
    </w:r>
    <w:r w:rsidR="006C1BB7" w:rsidRPr="006C1BB7">
      <w:rPr>
        <w:i/>
        <w:sz w:val="20"/>
      </w:rPr>
      <w:t xml:space="preserve">Eiropas Savienības Tieslietu un iekšlietu ministru padomes sanāksmi 2017. gada </w:t>
    </w:r>
    <w:r w:rsidR="001006C7">
      <w:rPr>
        <w:i/>
        <w:sz w:val="20"/>
      </w:rPr>
      <w:t>7.</w:t>
    </w:r>
    <w:r w:rsidR="006C1BB7" w:rsidRPr="006C1BB7">
      <w:rPr>
        <w:i/>
        <w:sz w:val="20"/>
      </w:rPr>
      <w:t>-</w:t>
    </w:r>
    <w:r w:rsidR="001006C7">
      <w:rPr>
        <w:i/>
        <w:sz w:val="20"/>
      </w:rPr>
      <w:t>8</w:t>
    </w:r>
    <w:r w:rsidR="006C1BB7" w:rsidRPr="006C1BB7">
      <w:rPr>
        <w:i/>
        <w:sz w:val="20"/>
      </w:rPr>
      <w:t xml:space="preserve">. </w:t>
    </w:r>
    <w:r w:rsidR="001006C7">
      <w:rPr>
        <w:i/>
        <w:sz w:val="20"/>
      </w:rPr>
      <w:t>decembrī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94" w:rsidRDefault="009D7F94">
      <w:r>
        <w:separator/>
      </w:r>
    </w:p>
  </w:footnote>
  <w:footnote w:type="continuationSeparator" w:id="0">
    <w:p w:rsidR="009D7F94" w:rsidRDefault="009D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FE627D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6A0839">
      <w:rPr>
        <w:i/>
        <w:sz w:val="24"/>
        <w:szCs w:val="24"/>
      </w:rPr>
      <w:t>4</w:t>
    </w:r>
  </w:p>
  <w:p w:rsidR="00982D8D" w:rsidRPr="00313181" w:rsidRDefault="00982D8D" w:rsidP="00620A8F">
    <w:pPr>
      <w:pStyle w:val="Header"/>
      <w:jc w:val="right"/>
      <w:rPr>
        <w:i/>
        <w:sz w:val="24"/>
        <w:szCs w:val="24"/>
      </w:rPr>
    </w:pP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A06C27">
      <w:rPr>
        <w:i/>
        <w:sz w:val="24"/>
        <w:szCs w:val="24"/>
      </w:rPr>
      <w:t xml:space="preserve"> </w:t>
    </w:r>
    <w:r w:rsidR="006A0839">
      <w:rPr>
        <w:i/>
        <w:sz w:val="24"/>
        <w:szCs w:val="24"/>
      </w:rPr>
      <w:t>4</w:t>
    </w:r>
  </w:p>
  <w:p w:rsidR="00982D8D" w:rsidRPr="00313181" w:rsidRDefault="00982D8D" w:rsidP="001339F2">
    <w:pPr>
      <w:pStyle w:val="Header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D7F94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03F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7D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2299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Biruta Pedane</cp:lastModifiedBy>
  <cp:revision>6</cp:revision>
  <cp:lastPrinted>2017-10-05T12:36:00Z</cp:lastPrinted>
  <dcterms:created xsi:type="dcterms:W3CDTF">2017-11-30T09:21:00Z</dcterms:created>
  <dcterms:modified xsi:type="dcterms:W3CDTF">2017-12-01T11:31:00Z</dcterms:modified>
  <cp:category>MK sēdes protokollēmums</cp:category>
</cp:coreProperties>
</file>