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516D" w14:textId="77777777" w:rsidR="006457F2" w:rsidRDefault="006457F2" w:rsidP="00E5528B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E5528B">
      <w:pPr>
        <w:tabs>
          <w:tab w:val="left" w:pos="6663"/>
        </w:tabs>
        <w:rPr>
          <w:sz w:val="28"/>
          <w:szCs w:val="28"/>
        </w:rPr>
      </w:pPr>
    </w:p>
    <w:p w14:paraId="4DFF6641" w14:textId="1E033E44" w:rsidR="00D32653" w:rsidRPr="00275B28" w:rsidRDefault="00D32653" w:rsidP="00E5528B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 xml:space="preserve">2017. gada </w:t>
      </w:r>
      <w:r w:rsidR="009F3566">
        <w:rPr>
          <w:sz w:val="28"/>
          <w:szCs w:val="28"/>
        </w:rPr>
        <w:t>12. decembrī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9F3566">
        <w:rPr>
          <w:sz w:val="28"/>
          <w:szCs w:val="28"/>
        </w:rPr>
        <w:t> 732</w:t>
      </w:r>
    </w:p>
    <w:p w14:paraId="5A02BCE7" w14:textId="1907278C" w:rsidR="00D32653" w:rsidRPr="00275B28" w:rsidRDefault="00D32653" w:rsidP="00E5528B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9F3566">
        <w:rPr>
          <w:sz w:val="28"/>
          <w:szCs w:val="28"/>
        </w:rPr>
        <w:t>61</w:t>
      </w:r>
      <w:r w:rsidRPr="00275B28">
        <w:rPr>
          <w:sz w:val="28"/>
          <w:szCs w:val="28"/>
        </w:rPr>
        <w:t> </w:t>
      </w:r>
      <w:r w:rsidR="009F3566">
        <w:rPr>
          <w:sz w:val="28"/>
          <w:szCs w:val="28"/>
        </w:rPr>
        <w:t>27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401F9A05" w14:textId="63A50D62" w:rsidR="006457F2" w:rsidRPr="00E9501F" w:rsidRDefault="006457F2" w:rsidP="00E5528B">
      <w:pPr>
        <w:tabs>
          <w:tab w:val="left" w:pos="6804"/>
        </w:tabs>
        <w:rPr>
          <w:sz w:val="28"/>
          <w:szCs w:val="28"/>
        </w:rPr>
      </w:pPr>
    </w:p>
    <w:p w14:paraId="1C2D58E7" w14:textId="59EB2CA2" w:rsidR="009C5A63" w:rsidRPr="00016222" w:rsidRDefault="001E7CF0" w:rsidP="00E5528B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106F13">
        <w:rPr>
          <w:b/>
          <w:sz w:val="28"/>
          <w:szCs w:val="28"/>
        </w:rPr>
        <w:t>s</w:t>
      </w:r>
      <w:r w:rsidRPr="001E7CF0">
        <w:rPr>
          <w:b/>
          <w:sz w:val="28"/>
          <w:szCs w:val="28"/>
        </w:rPr>
        <w:t xml:space="preserve"> Ministru kabineta 20</w:t>
      </w:r>
      <w:r w:rsidR="00016222">
        <w:rPr>
          <w:b/>
          <w:sz w:val="28"/>
          <w:szCs w:val="28"/>
        </w:rPr>
        <w:t>09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4A723C">
        <w:rPr>
          <w:b/>
          <w:sz w:val="28"/>
          <w:szCs w:val="28"/>
        </w:rPr>
        <w:t>1</w:t>
      </w:r>
      <w:r w:rsidR="00016222">
        <w:rPr>
          <w:b/>
          <w:sz w:val="28"/>
          <w:szCs w:val="28"/>
        </w:rPr>
        <w:t>7</w:t>
      </w:r>
      <w:r w:rsidR="00D32653">
        <w:rPr>
          <w:b/>
          <w:sz w:val="28"/>
          <w:szCs w:val="28"/>
        </w:rPr>
        <w:t>. j</w:t>
      </w:r>
      <w:r w:rsidR="00016222">
        <w:rPr>
          <w:b/>
          <w:sz w:val="28"/>
          <w:szCs w:val="28"/>
        </w:rPr>
        <w:t>ūnija</w:t>
      </w:r>
      <w:r w:rsidRPr="001E7CF0">
        <w:rPr>
          <w:b/>
          <w:sz w:val="28"/>
          <w:szCs w:val="28"/>
        </w:rPr>
        <w:t xml:space="preserve"> noteikumos </w:t>
      </w:r>
      <w:r w:rsidR="004A723C">
        <w:rPr>
          <w:b/>
          <w:sz w:val="28"/>
          <w:szCs w:val="28"/>
        </w:rPr>
        <w:t>Nr.</w:t>
      </w:r>
      <w:r w:rsidR="00E5528B">
        <w:rPr>
          <w:b/>
          <w:sz w:val="28"/>
          <w:szCs w:val="28"/>
        </w:rPr>
        <w:t> </w:t>
      </w:r>
      <w:r w:rsidR="00016222">
        <w:rPr>
          <w:b/>
          <w:sz w:val="28"/>
          <w:szCs w:val="28"/>
        </w:rPr>
        <w:t>550</w:t>
      </w:r>
      <w:r w:rsidR="004A723C">
        <w:rPr>
          <w:b/>
          <w:sz w:val="28"/>
          <w:szCs w:val="28"/>
        </w:rPr>
        <w:t xml:space="preserve"> </w:t>
      </w:r>
      <w:r w:rsidR="00D32653">
        <w:rPr>
          <w:b/>
          <w:sz w:val="28"/>
          <w:szCs w:val="28"/>
        </w:rPr>
        <w:t>"</w:t>
      </w:r>
      <w:r w:rsidR="00016222" w:rsidRPr="00016222">
        <w:rPr>
          <w:b/>
          <w:sz w:val="28"/>
          <w:szCs w:val="28"/>
        </w:rPr>
        <w:t>Kārtība, kādā aprēķināms, piešķirams, izmaksājams pabalsts garantētā minimālā ienākumu līmeņa nodrošināšanai un slēdzama vienošanās par līdzdarbību</w:t>
      </w:r>
      <w:r w:rsidR="00D32653">
        <w:rPr>
          <w:b/>
          <w:sz w:val="28"/>
          <w:szCs w:val="28"/>
        </w:rPr>
        <w:t>"</w:t>
      </w:r>
    </w:p>
    <w:p w14:paraId="69B86E0C" w14:textId="77777777" w:rsidR="00A3388E" w:rsidRDefault="00A3388E" w:rsidP="00E5528B">
      <w:pPr>
        <w:jc w:val="right"/>
        <w:rPr>
          <w:sz w:val="28"/>
          <w:szCs w:val="28"/>
        </w:rPr>
      </w:pPr>
    </w:p>
    <w:p w14:paraId="0B6DD6F9" w14:textId="77777777" w:rsidR="00E5528B" w:rsidRDefault="004A723C" w:rsidP="00E5528B">
      <w:pPr>
        <w:jc w:val="right"/>
        <w:rPr>
          <w:sz w:val="28"/>
          <w:szCs w:val="28"/>
        </w:rPr>
      </w:pPr>
      <w:r w:rsidRPr="004A723C">
        <w:rPr>
          <w:sz w:val="28"/>
          <w:szCs w:val="28"/>
        </w:rPr>
        <w:t>Izdoti saskaņā ar </w:t>
      </w:r>
    </w:p>
    <w:p w14:paraId="2C327087" w14:textId="0EC57450" w:rsidR="004A723C" w:rsidRPr="004A723C" w:rsidRDefault="00EC7F26" w:rsidP="00E5528B">
      <w:pPr>
        <w:jc w:val="right"/>
        <w:rPr>
          <w:sz w:val="28"/>
          <w:szCs w:val="28"/>
        </w:rPr>
      </w:pPr>
      <w:hyperlink r:id="rId9" w:tgtFrame="_blank" w:history="1">
        <w:r w:rsidR="004A723C" w:rsidRPr="004A723C">
          <w:rPr>
            <w:rStyle w:val="Hyperlink"/>
            <w:color w:val="auto"/>
            <w:sz w:val="28"/>
            <w:szCs w:val="28"/>
            <w:u w:val="none"/>
          </w:rPr>
          <w:t>Sociālo pakalpojumu </w:t>
        </w:r>
        <w:r w:rsidR="00E5528B">
          <w:rPr>
            <w:rStyle w:val="Hyperlink"/>
            <w:color w:val="auto"/>
            <w:sz w:val="28"/>
            <w:szCs w:val="28"/>
            <w:u w:val="none"/>
          </w:rPr>
          <w:t>un</w:t>
        </w:r>
        <w:r w:rsidR="004A723C" w:rsidRPr="004A723C">
          <w:rPr>
            <w:rStyle w:val="Hyperlink"/>
            <w:color w:val="auto"/>
            <w:sz w:val="28"/>
            <w:szCs w:val="28"/>
            <w:u w:val="none"/>
          </w:rPr>
          <w:br/>
          <w:t>sociālās palīdzības likuma</w:t>
        </w:r>
      </w:hyperlink>
      <w:r w:rsidR="004A723C" w:rsidRPr="004A723C">
        <w:rPr>
          <w:sz w:val="28"/>
          <w:szCs w:val="28"/>
        </w:rPr>
        <w:br/>
      </w:r>
      <w:hyperlink r:id="rId10" w:anchor="p36" w:tgtFrame="_blank" w:history="1">
        <w:r w:rsidR="004A723C" w:rsidRPr="004A723C">
          <w:rPr>
            <w:rStyle w:val="Hyperlink"/>
            <w:color w:val="auto"/>
            <w:sz w:val="28"/>
            <w:szCs w:val="28"/>
            <w:u w:val="none"/>
          </w:rPr>
          <w:t>36</w:t>
        </w:r>
        <w:r w:rsidR="00D32653">
          <w:rPr>
            <w:rStyle w:val="Hyperlink"/>
            <w:color w:val="auto"/>
            <w:sz w:val="28"/>
            <w:szCs w:val="28"/>
            <w:u w:val="none"/>
          </w:rPr>
          <w:t>. p</w:t>
        </w:r>
        <w:r w:rsidR="004A723C" w:rsidRPr="004A723C">
          <w:rPr>
            <w:rStyle w:val="Hyperlink"/>
            <w:color w:val="auto"/>
            <w:sz w:val="28"/>
            <w:szCs w:val="28"/>
            <w:u w:val="none"/>
          </w:rPr>
          <w:t>anta</w:t>
        </w:r>
      </w:hyperlink>
      <w:r w:rsidR="004A723C" w:rsidRPr="004A723C">
        <w:rPr>
          <w:sz w:val="28"/>
          <w:szCs w:val="28"/>
        </w:rPr>
        <w:t> </w:t>
      </w:r>
      <w:r w:rsidR="00733372">
        <w:rPr>
          <w:sz w:val="28"/>
          <w:szCs w:val="28"/>
        </w:rPr>
        <w:t>otro</w:t>
      </w:r>
      <w:r w:rsidR="004A723C" w:rsidRPr="004A723C">
        <w:rPr>
          <w:sz w:val="28"/>
          <w:szCs w:val="28"/>
        </w:rPr>
        <w:t xml:space="preserve"> daļu</w:t>
      </w:r>
    </w:p>
    <w:p w14:paraId="64EE3433" w14:textId="77777777" w:rsidR="004A723C" w:rsidRDefault="004A723C" w:rsidP="00E5528B">
      <w:pPr>
        <w:pStyle w:val="Title"/>
        <w:ind w:firstLine="709"/>
        <w:jc w:val="both"/>
        <w:outlineLvl w:val="0"/>
        <w:rPr>
          <w:szCs w:val="28"/>
        </w:rPr>
      </w:pPr>
    </w:p>
    <w:p w14:paraId="01200558" w14:textId="1A260A79" w:rsidR="00A456A2" w:rsidRDefault="00203C2B" w:rsidP="00E5528B">
      <w:pPr>
        <w:pStyle w:val="ListParagraph"/>
        <w:ind w:left="0" w:firstLine="720"/>
        <w:jc w:val="both"/>
        <w:rPr>
          <w:sz w:val="28"/>
          <w:szCs w:val="28"/>
        </w:rPr>
      </w:pPr>
      <w:r w:rsidRPr="00203C2B">
        <w:rPr>
          <w:sz w:val="28"/>
          <w:szCs w:val="28"/>
        </w:rPr>
        <w:t>Izdarīt Ministru kabineta 20</w:t>
      </w:r>
      <w:r w:rsidR="00733372">
        <w:rPr>
          <w:sz w:val="28"/>
          <w:szCs w:val="28"/>
        </w:rPr>
        <w:t>09</w:t>
      </w:r>
      <w:r w:rsidR="00D32653">
        <w:rPr>
          <w:sz w:val="28"/>
          <w:szCs w:val="28"/>
        </w:rPr>
        <w:t>.</w:t>
      </w:r>
      <w:r w:rsidR="00E5528B">
        <w:rPr>
          <w:sz w:val="28"/>
          <w:szCs w:val="28"/>
        </w:rPr>
        <w:t> </w:t>
      </w:r>
      <w:r w:rsidR="00D32653">
        <w:rPr>
          <w:sz w:val="28"/>
          <w:szCs w:val="28"/>
        </w:rPr>
        <w:t>g</w:t>
      </w:r>
      <w:r w:rsidRPr="00203C2B">
        <w:rPr>
          <w:sz w:val="28"/>
          <w:szCs w:val="28"/>
        </w:rPr>
        <w:t>ada 1</w:t>
      </w:r>
      <w:r w:rsidR="00733372">
        <w:rPr>
          <w:sz w:val="28"/>
          <w:szCs w:val="28"/>
        </w:rPr>
        <w:t>7</w:t>
      </w:r>
      <w:r w:rsidR="00D32653">
        <w:rPr>
          <w:sz w:val="28"/>
          <w:szCs w:val="28"/>
        </w:rPr>
        <w:t>.</w:t>
      </w:r>
      <w:r w:rsidR="00E5528B">
        <w:rPr>
          <w:sz w:val="28"/>
          <w:szCs w:val="28"/>
        </w:rPr>
        <w:t> </w:t>
      </w:r>
      <w:r w:rsidR="00D32653">
        <w:rPr>
          <w:sz w:val="28"/>
          <w:szCs w:val="28"/>
        </w:rPr>
        <w:t>j</w:t>
      </w:r>
      <w:r w:rsidR="00733372">
        <w:rPr>
          <w:sz w:val="28"/>
          <w:szCs w:val="28"/>
        </w:rPr>
        <w:t>ūnija</w:t>
      </w:r>
      <w:r w:rsidRPr="00203C2B">
        <w:rPr>
          <w:sz w:val="28"/>
          <w:szCs w:val="28"/>
        </w:rPr>
        <w:t xml:space="preserve"> noteikumos Nr.</w:t>
      </w:r>
      <w:r w:rsidR="00E5528B">
        <w:rPr>
          <w:sz w:val="28"/>
          <w:szCs w:val="28"/>
        </w:rPr>
        <w:t> </w:t>
      </w:r>
      <w:r w:rsidR="00733372">
        <w:rPr>
          <w:sz w:val="28"/>
          <w:szCs w:val="28"/>
        </w:rPr>
        <w:t>550</w:t>
      </w:r>
      <w:r w:rsidRPr="00203C2B">
        <w:rPr>
          <w:sz w:val="28"/>
          <w:szCs w:val="28"/>
        </w:rPr>
        <w:t xml:space="preserve"> </w:t>
      </w:r>
      <w:r w:rsidR="00D32653">
        <w:rPr>
          <w:sz w:val="28"/>
          <w:szCs w:val="28"/>
        </w:rPr>
        <w:t>"</w:t>
      </w:r>
      <w:r w:rsidR="00733372">
        <w:rPr>
          <w:sz w:val="28"/>
          <w:szCs w:val="28"/>
        </w:rPr>
        <w:t>Kārtība, kādā aprēķināms, piešķirams, izmaksājams pabalsts garantētā minimālā ienākumu līmeņa nodrošināšanai un slēdzama vienošanās par līdzdarbību</w:t>
      </w:r>
      <w:r w:rsidR="00D32653">
        <w:rPr>
          <w:sz w:val="28"/>
          <w:szCs w:val="28"/>
        </w:rPr>
        <w:t>"</w:t>
      </w:r>
      <w:r w:rsidRPr="00203C2B">
        <w:rPr>
          <w:sz w:val="28"/>
          <w:szCs w:val="28"/>
        </w:rPr>
        <w:t xml:space="preserve"> (Latvijas Vēstnesis, </w:t>
      </w:r>
      <w:r w:rsidRPr="00C82996">
        <w:rPr>
          <w:sz w:val="28"/>
          <w:szCs w:val="28"/>
        </w:rPr>
        <w:t>20</w:t>
      </w:r>
      <w:r w:rsidR="00016222" w:rsidRPr="00C82996">
        <w:rPr>
          <w:sz w:val="28"/>
          <w:szCs w:val="28"/>
        </w:rPr>
        <w:t>09</w:t>
      </w:r>
      <w:r w:rsidRPr="00C82996">
        <w:rPr>
          <w:sz w:val="28"/>
          <w:szCs w:val="28"/>
        </w:rPr>
        <w:t>, </w:t>
      </w:r>
      <w:r w:rsidR="00016222" w:rsidRPr="00C82996">
        <w:rPr>
          <w:sz w:val="28"/>
          <w:szCs w:val="28"/>
        </w:rPr>
        <w:t>97</w:t>
      </w:r>
      <w:r w:rsidR="00D32653">
        <w:rPr>
          <w:sz w:val="28"/>
          <w:szCs w:val="28"/>
        </w:rPr>
        <w:t>.</w:t>
      </w:r>
      <w:r w:rsidR="00E5528B">
        <w:rPr>
          <w:sz w:val="28"/>
          <w:szCs w:val="28"/>
        </w:rPr>
        <w:t> </w:t>
      </w:r>
      <w:r w:rsidR="00D32653">
        <w:rPr>
          <w:sz w:val="28"/>
          <w:szCs w:val="28"/>
        </w:rPr>
        <w:t>n</w:t>
      </w:r>
      <w:r w:rsidR="00DA7C18" w:rsidRPr="00C82996">
        <w:rPr>
          <w:sz w:val="28"/>
          <w:szCs w:val="28"/>
        </w:rPr>
        <w:t>r.)</w:t>
      </w:r>
      <w:r w:rsidRPr="00203C2B">
        <w:rPr>
          <w:sz w:val="28"/>
          <w:szCs w:val="28"/>
        </w:rPr>
        <w:t xml:space="preserve"> grozījumu</w:t>
      </w:r>
      <w:r w:rsidR="00106F13">
        <w:rPr>
          <w:sz w:val="28"/>
          <w:szCs w:val="28"/>
        </w:rPr>
        <w:t xml:space="preserve"> un </w:t>
      </w:r>
      <w:r w:rsidR="00A456A2">
        <w:rPr>
          <w:sz w:val="28"/>
          <w:szCs w:val="28"/>
        </w:rPr>
        <w:t xml:space="preserve">papildināt </w:t>
      </w:r>
      <w:r w:rsidR="00121F2F">
        <w:rPr>
          <w:sz w:val="28"/>
          <w:szCs w:val="28"/>
        </w:rPr>
        <w:t>II</w:t>
      </w:r>
      <w:r w:rsidR="00E5528B">
        <w:rPr>
          <w:sz w:val="28"/>
          <w:szCs w:val="28"/>
        </w:rPr>
        <w:t> </w:t>
      </w:r>
      <w:r w:rsidR="00A456A2">
        <w:rPr>
          <w:sz w:val="28"/>
          <w:szCs w:val="28"/>
        </w:rPr>
        <w:t>no</w:t>
      </w:r>
      <w:r w:rsidR="00121F2F">
        <w:rPr>
          <w:sz w:val="28"/>
          <w:szCs w:val="28"/>
        </w:rPr>
        <w:t>daļu</w:t>
      </w:r>
      <w:r w:rsidR="00A456A2">
        <w:rPr>
          <w:sz w:val="28"/>
          <w:szCs w:val="28"/>
        </w:rPr>
        <w:t xml:space="preserve"> ar </w:t>
      </w:r>
      <w:r w:rsidR="00106F13">
        <w:rPr>
          <w:sz w:val="28"/>
          <w:szCs w:val="28"/>
        </w:rPr>
        <w:t>1</w:t>
      </w:r>
      <w:r w:rsidR="00101EE4">
        <w:rPr>
          <w:sz w:val="28"/>
          <w:szCs w:val="28"/>
        </w:rPr>
        <w:t>2</w:t>
      </w:r>
      <w:r w:rsidR="00E5528B">
        <w:rPr>
          <w:sz w:val="28"/>
          <w:szCs w:val="28"/>
        </w:rPr>
        <w:t>.</w:t>
      </w:r>
      <w:r w:rsidR="00B26AA9">
        <w:rPr>
          <w:sz w:val="28"/>
          <w:szCs w:val="28"/>
          <w:vertAlign w:val="superscript"/>
        </w:rPr>
        <w:t>1</w:t>
      </w:r>
      <w:r w:rsidR="00E5528B">
        <w:rPr>
          <w:sz w:val="28"/>
          <w:szCs w:val="28"/>
        </w:rPr>
        <w:t> </w:t>
      </w:r>
      <w:r w:rsidR="00D32653">
        <w:rPr>
          <w:sz w:val="28"/>
          <w:szCs w:val="28"/>
        </w:rPr>
        <w:t>p</w:t>
      </w:r>
      <w:r w:rsidR="00A456A2">
        <w:rPr>
          <w:sz w:val="28"/>
          <w:szCs w:val="28"/>
        </w:rPr>
        <w:t>unktu šādā redakcijā:</w:t>
      </w:r>
    </w:p>
    <w:p w14:paraId="47705693" w14:textId="77777777" w:rsidR="00C82996" w:rsidRDefault="00C82996" w:rsidP="00E5528B">
      <w:pPr>
        <w:pStyle w:val="ListParagraph"/>
        <w:ind w:left="0" w:firstLine="720"/>
        <w:jc w:val="both"/>
        <w:rPr>
          <w:sz w:val="28"/>
          <w:szCs w:val="28"/>
        </w:rPr>
      </w:pPr>
    </w:p>
    <w:p w14:paraId="71C7654D" w14:textId="18C86B47" w:rsidR="00DA7C18" w:rsidRPr="00DA7C18" w:rsidRDefault="00D32653" w:rsidP="00E55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06F13">
        <w:rPr>
          <w:sz w:val="28"/>
          <w:szCs w:val="28"/>
        </w:rPr>
        <w:t>1</w:t>
      </w:r>
      <w:r w:rsidR="00101EE4">
        <w:rPr>
          <w:sz w:val="28"/>
          <w:szCs w:val="28"/>
        </w:rPr>
        <w:t>2</w:t>
      </w:r>
      <w:r w:rsidR="00E5528B">
        <w:rPr>
          <w:sz w:val="28"/>
          <w:szCs w:val="28"/>
        </w:rPr>
        <w:t>.</w:t>
      </w:r>
      <w:r w:rsidR="00B26AA9">
        <w:rPr>
          <w:sz w:val="28"/>
          <w:szCs w:val="28"/>
          <w:vertAlign w:val="superscript"/>
        </w:rPr>
        <w:t>1</w:t>
      </w:r>
      <w:r w:rsidR="00E5528B">
        <w:rPr>
          <w:sz w:val="28"/>
          <w:szCs w:val="28"/>
        </w:rPr>
        <w:t> </w:t>
      </w:r>
      <w:r w:rsidR="00106F13">
        <w:rPr>
          <w:sz w:val="28"/>
          <w:szCs w:val="28"/>
        </w:rPr>
        <w:t>Ja saskaņā ar normatīvajiem aktiem par garantēto minimālo ienākumu līmeni šis līmenis tiek mainīts, p</w:t>
      </w:r>
      <w:r w:rsidR="00DA7C18" w:rsidRPr="00DA7C18">
        <w:rPr>
          <w:sz w:val="28"/>
          <w:szCs w:val="28"/>
        </w:rPr>
        <w:t>ersonām, kurām pabalsts garantētā minimālā ienākumu līmeņa nodrošināšanai piešķirts līdz</w:t>
      </w:r>
      <w:r w:rsidR="00106F13" w:rsidRPr="00106F13">
        <w:t xml:space="preserve"> </w:t>
      </w:r>
      <w:r w:rsidR="00106F13" w:rsidRPr="00106F13">
        <w:rPr>
          <w:sz w:val="28"/>
          <w:szCs w:val="28"/>
        </w:rPr>
        <w:t>garantēt</w:t>
      </w:r>
      <w:r w:rsidR="00106F13">
        <w:rPr>
          <w:sz w:val="28"/>
          <w:szCs w:val="28"/>
        </w:rPr>
        <w:t>ā</w:t>
      </w:r>
      <w:r w:rsidR="00106F13" w:rsidRPr="00106F13">
        <w:rPr>
          <w:sz w:val="28"/>
          <w:szCs w:val="28"/>
        </w:rPr>
        <w:t xml:space="preserve"> minimāl</w:t>
      </w:r>
      <w:r w:rsidR="00106F13">
        <w:rPr>
          <w:sz w:val="28"/>
          <w:szCs w:val="28"/>
        </w:rPr>
        <w:t>ā</w:t>
      </w:r>
      <w:r w:rsidR="00106F13" w:rsidRPr="00106F13">
        <w:rPr>
          <w:sz w:val="28"/>
          <w:szCs w:val="28"/>
        </w:rPr>
        <w:t xml:space="preserve"> ienākumu līme</w:t>
      </w:r>
      <w:r w:rsidR="00106F13">
        <w:rPr>
          <w:sz w:val="28"/>
          <w:szCs w:val="28"/>
        </w:rPr>
        <w:t>ņa izmaiņu dienai</w:t>
      </w:r>
      <w:r w:rsidR="00981248">
        <w:rPr>
          <w:sz w:val="28"/>
          <w:szCs w:val="28"/>
        </w:rPr>
        <w:t>,</w:t>
      </w:r>
      <w:r w:rsidR="00DA7C18" w:rsidRPr="00DA7C18">
        <w:rPr>
          <w:sz w:val="28"/>
          <w:szCs w:val="28"/>
        </w:rPr>
        <w:t xml:space="preserve"> pabalsta apmērs netiek pārskatīts, ja nav mainījušies citi apstākļi, kas bija par pamatu sociālās palīdzības sniegšanai.</w:t>
      </w:r>
      <w:r>
        <w:rPr>
          <w:sz w:val="28"/>
          <w:szCs w:val="28"/>
        </w:rPr>
        <w:t>"</w:t>
      </w:r>
    </w:p>
    <w:p w14:paraId="2F0DC1F8" w14:textId="77777777" w:rsidR="00D32653" w:rsidRDefault="00D32653" w:rsidP="00E5528B">
      <w:pPr>
        <w:jc w:val="both"/>
        <w:rPr>
          <w:sz w:val="28"/>
          <w:szCs w:val="28"/>
        </w:rPr>
      </w:pPr>
    </w:p>
    <w:p w14:paraId="3DD723B5" w14:textId="77777777" w:rsidR="00D32653" w:rsidRPr="00CF6C07" w:rsidRDefault="00D32653" w:rsidP="00E5528B">
      <w:pPr>
        <w:jc w:val="both"/>
        <w:rPr>
          <w:sz w:val="28"/>
          <w:szCs w:val="28"/>
        </w:rPr>
      </w:pPr>
    </w:p>
    <w:p w14:paraId="01819DB7" w14:textId="77777777" w:rsidR="00D32653" w:rsidRPr="00CF6C07" w:rsidRDefault="00D32653" w:rsidP="00E5528B">
      <w:pPr>
        <w:jc w:val="both"/>
        <w:rPr>
          <w:sz w:val="28"/>
          <w:szCs w:val="28"/>
        </w:rPr>
      </w:pPr>
    </w:p>
    <w:p w14:paraId="648C297B" w14:textId="77777777" w:rsidR="00D32653" w:rsidRPr="00CF6C07" w:rsidRDefault="00D32653" w:rsidP="00E5528B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CF6C07">
        <w:rPr>
          <w:sz w:val="28"/>
          <w:szCs w:val="28"/>
        </w:rPr>
        <w:t>Ministru prezidents</w:t>
      </w:r>
      <w:r w:rsidRPr="00CF6C07">
        <w:rPr>
          <w:sz w:val="28"/>
          <w:szCs w:val="28"/>
        </w:rPr>
        <w:tab/>
        <w:t>Māris Kučinskis</w:t>
      </w:r>
    </w:p>
    <w:p w14:paraId="70202FC5" w14:textId="77777777" w:rsidR="00D32653" w:rsidRPr="00CF6C07" w:rsidRDefault="00D32653" w:rsidP="00E5528B">
      <w:pPr>
        <w:tabs>
          <w:tab w:val="left" w:pos="4678"/>
        </w:tabs>
        <w:rPr>
          <w:sz w:val="28"/>
          <w:szCs w:val="28"/>
        </w:rPr>
      </w:pPr>
    </w:p>
    <w:p w14:paraId="1DD586F0" w14:textId="77777777" w:rsidR="00D32653" w:rsidRPr="00CF6C07" w:rsidRDefault="00D32653" w:rsidP="00E5528B">
      <w:pPr>
        <w:tabs>
          <w:tab w:val="left" w:pos="4678"/>
        </w:tabs>
        <w:rPr>
          <w:sz w:val="28"/>
          <w:szCs w:val="28"/>
        </w:rPr>
      </w:pPr>
    </w:p>
    <w:p w14:paraId="23A66E18" w14:textId="77777777" w:rsidR="00D32653" w:rsidRPr="00CF6C07" w:rsidRDefault="00D32653" w:rsidP="00E5528B">
      <w:pPr>
        <w:tabs>
          <w:tab w:val="left" w:pos="4678"/>
        </w:tabs>
        <w:rPr>
          <w:sz w:val="28"/>
          <w:szCs w:val="28"/>
        </w:rPr>
      </w:pPr>
    </w:p>
    <w:p w14:paraId="0C27A1D3" w14:textId="77777777" w:rsidR="00581307" w:rsidRPr="007436D1" w:rsidRDefault="00581307" w:rsidP="00077137">
      <w:pPr>
        <w:tabs>
          <w:tab w:val="left" w:pos="2552"/>
          <w:tab w:val="left" w:pos="2694"/>
          <w:tab w:val="left" w:pos="6237"/>
        </w:tabs>
        <w:ind w:firstLine="709"/>
        <w:rPr>
          <w:sz w:val="28"/>
          <w:szCs w:val="28"/>
        </w:rPr>
      </w:pPr>
      <w:r w:rsidRPr="007436D1">
        <w:rPr>
          <w:sz w:val="28"/>
          <w:szCs w:val="28"/>
        </w:rPr>
        <w:t>Labklājības ministra vietā –</w:t>
      </w:r>
    </w:p>
    <w:p w14:paraId="6777C828" w14:textId="77777777" w:rsidR="00581307" w:rsidRPr="007436D1" w:rsidRDefault="00581307" w:rsidP="007436D1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7436D1">
        <w:rPr>
          <w:sz w:val="28"/>
          <w:szCs w:val="28"/>
        </w:rPr>
        <w:t>veselības ministre</w:t>
      </w:r>
      <w:r w:rsidRPr="007436D1">
        <w:rPr>
          <w:sz w:val="28"/>
          <w:szCs w:val="28"/>
        </w:rPr>
        <w:tab/>
        <w:t xml:space="preserve">Anda </w:t>
      </w:r>
      <w:proofErr w:type="spellStart"/>
      <w:r w:rsidRPr="007436D1">
        <w:rPr>
          <w:sz w:val="28"/>
          <w:szCs w:val="28"/>
        </w:rPr>
        <w:t>Čakša</w:t>
      </w:r>
      <w:proofErr w:type="spellEnd"/>
    </w:p>
    <w:p w14:paraId="42DA5E71" w14:textId="347F2127" w:rsidR="00D32653" w:rsidRPr="00CF6C07" w:rsidRDefault="00D32653" w:rsidP="00E5528B">
      <w:pPr>
        <w:tabs>
          <w:tab w:val="left" w:pos="2552"/>
          <w:tab w:val="left" w:pos="2694"/>
          <w:tab w:val="left" w:pos="6237"/>
        </w:tabs>
        <w:ind w:firstLine="709"/>
        <w:rPr>
          <w:sz w:val="28"/>
          <w:szCs w:val="28"/>
        </w:rPr>
      </w:pPr>
    </w:p>
    <w:sectPr w:rsidR="00D32653" w:rsidRPr="00CF6C07" w:rsidSect="00D32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C041" w14:textId="77777777" w:rsidR="007A5DE3" w:rsidRDefault="007A5DE3">
      <w:r>
        <w:separator/>
      </w:r>
    </w:p>
  </w:endnote>
  <w:endnote w:type="continuationSeparator" w:id="0">
    <w:p w14:paraId="293393AC" w14:textId="77777777" w:rsidR="007A5DE3" w:rsidRDefault="007A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6664" w14:textId="77777777" w:rsidR="00D32653" w:rsidRPr="00D32653" w:rsidRDefault="00D32653" w:rsidP="00D32653">
    <w:pPr>
      <w:pStyle w:val="Footer"/>
      <w:rPr>
        <w:sz w:val="16"/>
        <w:szCs w:val="16"/>
      </w:rPr>
    </w:pPr>
    <w:r>
      <w:rPr>
        <w:sz w:val="16"/>
        <w:szCs w:val="16"/>
      </w:rPr>
      <w:t>R2670_7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F9B9" w14:textId="26AD0A0E" w:rsidR="00D32653" w:rsidRPr="00D32653" w:rsidRDefault="00D32653">
    <w:pPr>
      <w:pStyle w:val="Footer"/>
      <w:rPr>
        <w:sz w:val="16"/>
        <w:szCs w:val="16"/>
      </w:rPr>
    </w:pPr>
    <w:r>
      <w:rPr>
        <w:sz w:val="16"/>
        <w:szCs w:val="16"/>
      </w:rPr>
      <w:t>R2670_7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20453" w14:textId="77777777" w:rsidR="007A5DE3" w:rsidRDefault="007A5DE3">
      <w:r>
        <w:separator/>
      </w:r>
    </w:p>
  </w:footnote>
  <w:footnote w:type="continuationSeparator" w:id="0">
    <w:p w14:paraId="7E70DECD" w14:textId="77777777" w:rsidR="007A5DE3" w:rsidRDefault="007A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103660FA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6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9FD7" w14:textId="621AE880" w:rsidR="00D32653" w:rsidRDefault="00D32653">
    <w:pPr>
      <w:pStyle w:val="Header"/>
    </w:pPr>
  </w:p>
  <w:p w14:paraId="3EDC29C4" w14:textId="2A996A53" w:rsidR="00D32653" w:rsidRPr="00A142D0" w:rsidRDefault="00D32653" w:rsidP="00501350">
    <w:pPr>
      <w:pStyle w:val="Header"/>
    </w:pPr>
    <w:r>
      <w:rPr>
        <w:noProof/>
        <w:szCs w:val="28"/>
      </w:rPr>
      <w:drawing>
        <wp:inline distT="0" distB="0" distL="0" distR="0" wp14:anchorId="0C1C9065" wp14:editId="26732684">
          <wp:extent cx="591058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9E8"/>
    <w:multiLevelType w:val="multilevel"/>
    <w:tmpl w:val="58C014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14E06"/>
    <w:rsid w:val="00016222"/>
    <w:rsid w:val="00023004"/>
    <w:rsid w:val="000343F2"/>
    <w:rsid w:val="000423B2"/>
    <w:rsid w:val="00064A65"/>
    <w:rsid w:val="00065417"/>
    <w:rsid w:val="00066B0F"/>
    <w:rsid w:val="00097A3F"/>
    <w:rsid w:val="000A5426"/>
    <w:rsid w:val="000A7D69"/>
    <w:rsid w:val="000B5288"/>
    <w:rsid w:val="000B5AE1"/>
    <w:rsid w:val="000C1D94"/>
    <w:rsid w:val="000D0BD6"/>
    <w:rsid w:val="000D7EAA"/>
    <w:rsid w:val="000E0D07"/>
    <w:rsid w:val="000F2D8F"/>
    <w:rsid w:val="00101EE4"/>
    <w:rsid w:val="00106F13"/>
    <w:rsid w:val="001164A1"/>
    <w:rsid w:val="00121F2F"/>
    <w:rsid w:val="00122A47"/>
    <w:rsid w:val="001254CA"/>
    <w:rsid w:val="00137AC9"/>
    <w:rsid w:val="00143392"/>
    <w:rsid w:val="00143694"/>
    <w:rsid w:val="00161513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3C2B"/>
    <w:rsid w:val="002040C5"/>
    <w:rsid w:val="002155C0"/>
    <w:rsid w:val="00216C6D"/>
    <w:rsid w:val="002324E9"/>
    <w:rsid w:val="00240843"/>
    <w:rsid w:val="00242C98"/>
    <w:rsid w:val="00274100"/>
    <w:rsid w:val="00291A7E"/>
    <w:rsid w:val="00294ED1"/>
    <w:rsid w:val="002A72A1"/>
    <w:rsid w:val="002B1439"/>
    <w:rsid w:val="002C51C0"/>
    <w:rsid w:val="002D43C0"/>
    <w:rsid w:val="002D5D3B"/>
    <w:rsid w:val="002D5FC0"/>
    <w:rsid w:val="002F09CE"/>
    <w:rsid w:val="002F71E6"/>
    <w:rsid w:val="003460CE"/>
    <w:rsid w:val="003461B0"/>
    <w:rsid w:val="0036034F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73D46"/>
    <w:rsid w:val="00482603"/>
    <w:rsid w:val="004944D5"/>
    <w:rsid w:val="00497C20"/>
    <w:rsid w:val="004A723C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81307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3760"/>
    <w:rsid w:val="00615BB4"/>
    <w:rsid w:val="00623DF2"/>
    <w:rsid w:val="00631730"/>
    <w:rsid w:val="006457F2"/>
    <w:rsid w:val="00651934"/>
    <w:rsid w:val="00664357"/>
    <w:rsid w:val="00665111"/>
    <w:rsid w:val="00671D14"/>
    <w:rsid w:val="00677D19"/>
    <w:rsid w:val="00681F12"/>
    <w:rsid w:val="00684B30"/>
    <w:rsid w:val="0068514E"/>
    <w:rsid w:val="00692104"/>
    <w:rsid w:val="00695B9B"/>
    <w:rsid w:val="006A4F8B"/>
    <w:rsid w:val="006B60F9"/>
    <w:rsid w:val="006B67DD"/>
    <w:rsid w:val="006C0BDC"/>
    <w:rsid w:val="006C4B76"/>
    <w:rsid w:val="006E083B"/>
    <w:rsid w:val="006E5D5F"/>
    <w:rsid w:val="006E5FE2"/>
    <w:rsid w:val="006E6314"/>
    <w:rsid w:val="00721036"/>
    <w:rsid w:val="00733372"/>
    <w:rsid w:val="00746861"/>
    <w:rsid w:val="00746F4F"/>
    <w:rsid w:val="00750EE3"/>
    <w:rsid w:val="00762E50"/>
    <w:rsid w:val="00765045"/>
    <w:rsid w:val="00774A4B"/>
    <w:rsid w:val="00775F74"/>
    <w:rsid w:val="00777358"/>
    <w:rsid w:val="00780F11"/>
    <w:rsid w:val="00787DA8"/>
    <w:rsid w:val="007947CC"/>
    <w:rsid w:val="00796BFD"/>
    <w:rsid w:val="007A5DE3"/>
    <w:rsid w:val="007B5DBD"/>
    <w:rsid w:val="007C44C3"/>
    <w:rsid w:val="007C4838"/>
    <w:rsid w:val="007C63F0"/>
    <w:rsid w:val="007D1696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3CA0"/>
    <w:rsid w:val="00907025"/>
    <w:rsid w:val="009079D9"/>
    <w:rsid w:val="00910156"/>
    <w:rsid w:val="009172AE"/>
    <w:rsid w:val="00932D89"/>
    <w:rsid w:val="00947B4D"/>
    <w:rsid w:val="0097781C"/>
    <w:rsid w:val="00980D1E"/>
    <w:rsid w:val="00981248"/>
    <w:rsid w:val="0098390C"/>
    <w:rsid w:val="009A7A12"/>
    <w:rsid w:val="009C5A63"/>
    <w:rsid w:val="009D1238"/>
    <w:rsid w:val="009F1E4B"/>
    <w:rsid w:val="009F3566"/>
    <w:rsid w:val="009F3EFB"/>
    <w:rsid w:val="00A02F96"/>
    <w:rsid w:val="00A16CE2"/>
    <w:rsid w:val="00A3388E"/>
    <w:rsid w:val="00A442F3"/>
    <w:rsid w:val="00A456A2"/>
    <w:rsid w:val="00A63D30"/>
    <w:rsid w:val="00A6794B"/>
    <w:rsid w:val="00A75F12"/>
    <w:rsid w:val="00A77B1E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4C87"/>
    <w:rsid w:val="00B1583A"/>
    <w:rsid w:val="00B249E8"/>
    <w:rsid w:val="00B26AA9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82996"/>
    <w:rsid w:val="00C903DE"/>
    <w:rsid w:val="00C93126"/>
    <w:rsid w:val="00CA30A6"/>
    <w:rsid w:val="00CA7A60"/>
    <w:rsid w:val="00CB6776"/>
    <w:rsid w:val="00CE04CC"/>
    <w:rsid w:val="00CE0B90"/>
    <w:rsid w:val="00CF14BD"/>
    <w:rsid w:val="00CF2133"/>
    <w:rsid w:val="00CF71AB"/>
    <w:rsid w:val="00D1431D"/>
    <w:rsid w:val="00D14B43"/>
    <w:rsid w:val="00D32653"/>
    <w:rsid w:val="00D34E8D"/>
    <w:rsid w:val="00D46149"/>
    <w:rsid w:val="00D53187"/>
    <w:rsid w:val="00D53BFA"/>
    <w:rsid w:val="00D61E73"/>
    <w:rsid w:val="00D65840"/>
    <w:rsid w:val="00D76D68"/>
    <w:rsid w:val="00D81E23"/>
    <w:rsid w:val="00D92529"/>
    <w:rsid w:val="00D962ED"/>
    <w:rsid w:val="00DA4BAA"/>
    <w:rsid w:val="00DA7C18"/>
    <w:rsid w:val="00DC25B2"/>
    <w:rsid w:val="00DC2D6E"/>
    <w:rsid w:val="00DD3A2A"/>
    <w:rsid w:val="00E25C04"/>
    <w:rsid w:val="00E36A1B"/>
    <w:rsid w:val="00E43197"/>
    <w:rsid w:val="00E5528B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5B99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semiHidden/>
    <w:unhideWhenUsed/>
    <w:rsid w:val="00203C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semiHidden/>
    <w:unhideWhenUsed/>
    <w:rsid w:val="00203C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68488-socialo-pakalpojumu-un-socialas-palidz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86AD-3CD7-4C8A-8B15-D797175C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Leontīne Babkina</cp:lastModifiedBy>
  <cp:revision>11</cp:revision>
  <cp:lastPrinted>2017-12-12T09:09:00Z</cp:lastPrinted>
  <dcterms:created xsi:type="dcterms:W3CDTF">2017-11-28T13:54:00Z</dcterms:created>
  <dcterms:modified xsi:type="dcterms:W3CDTF">2017-12-13T12:27:00Z</dcterms:modified>
</cp:coreProperties>
</file>