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A4" w:rsidRPr="00972729" w:rsidRDefault="00A815A4" w:rsidP="00A815A4">
      <w:pPr>
        <w:shd w:val="clear" w:color="auto" w:fill="FFFFFF"/>
        <w:spacing w:before="100" w:beforeAutospacing="1" w:after="100" w:afterAutospacing="1" w:line="240" w:lineRule="auto"/>
        <w:ind w:left="6480"/>
        <w:jc w:val="center"/>
        <w:rPr>
          <w:rFonts w:ascii="Times New Roman" w:eastAsia="Times New Roman" w:hAnsi="Times New Roman" w:cs="Times New Roman"/>
          <w:bCs/>
          <w:color w:val="2A2A2A"/>
          <w:sz w:val="28"/>
          <w:szCs w:val="28"/>
          <w:lang w:eastAsia="lv-LV"/>
        </w:rPr>
      </w:pPr>
      <w:r w:rsidRPr="00972729">
        <w:rPr>
          <w:rFonts w:ascii="Times New Roman" w:eastAsia="Times New Roman" w:hAnsi="Times New Roman" w:cs="Times New Roman"/>
          <w:bCs/>
          <w:color w:val="2A2A2A"/>
          <w:sz w:val="28"/>
          <w:szCs w:val="28"/>
          <w:lang w:eastAsia="lv-LV"/>
        </w:rPr>
        <w:t>PROJEKTS</w:t>
      </w:r>
    </w:p>
    <w:p w:rsidR="00A815A4" w:rsidRPr="00972729" w:rsidRDefault="00A815A4">
      <w:pPr>
        <w:rPr>
          <w:sz w:val="28"/>
          <w:szCs w:val="28"/>
        </w:rPr>
      </w:pPr>
    </w:p>
    <w:p w:rsidR="00A815A4" w:rsidRPr="00972729" w:rsidRDefault="00A815A4" w:rsidP="00A815A4">
      <w:pPr>
        <w:pBdr>
          <w:bottom w:val="single" w:sz="12" w:space="1" w:color="auto"/>
        </w:pBdr>
        <w:jc w:val="center"/>
        <w:rPr>
          <w:rFonts w:ascii="Times New Roman" w:eastAsia="Calibri" w:hAnsi="Times New Roman" w:cs="Times New Roman"/>
          <w:sz w:val="28"/>
          <w:szCs w:val="28"/>
        </w:rPr>
      </w:pPr>
      <w:r w:rsidRPr="00972729">
        <w:rPr>
          <w:rFonts w:ascii="Times New Roman" w:eastAsia="Calibri" w:hAnsi="Times New Roman" w:cs="Times New Roman"/>
          <w:sz w:val="28"/>
          <w:szCs w:val="28"/>
        </w:rPr>
        <w:t>LATVIJAS REPUBLIKAS MINISTRU KABINETA SĒDES PROTOKOLLĒMUMS</w:t>
      </w:r>
    </w:p>
    <w:p w:rsidR="00A815A4" w:rsidRPr="00972729" w:rsidRDefault="00A815A4" w:rsidP="00FA124C">
      <w:pPr>
        <w:jc w:val="both"/>
        <w:rPr>
          <w:rFonts w:ascii="Times New Roman" w:eastAsia="Calibri" w:hAnsi="Times New Roman" w:cs="Times New Roman"/>
          <w:sz w:val="28"/>
          <w:szCs w:val="28"/>
        </w:rPr>
      </w:pPr>
      <w:r w:rsidRPr="00972729">
        <w:rPr>
          <w:rFonts w:ascii="Times New Roman" w:eastAsia="Calibri" w:hAnsi="Times New Roman" w:cs="Times New Roman"/>
          <w:sz w:val="28"/>
          <w:szCs w:val="28"/>
        </w:rPr>
        <w:t xml:space="preserve">Rīgā </w:t>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00FA124C"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 xml:space="preserve">Nr. </w:t>
      </w:r>
      <w:r w:rsidRPr="00972729">
        <w:rPr>
          <w:rFonts w:ascii="Times New Roman" w:eastAsia="Calibri" w:hAnsi="Times New Roman" w:cs="Times New Roman"/>
          <w:sz w:val="28"/>
          <w:szCs w:val="28"/>
        </w:rPr>
        <w:tab/>
      </w:r>
      <w:r w:rsidR="00FA124C" w:rsidRPr="00972729">
        <w:rPr>
          <w:rFonts w:ascii="Times New Roman" w:eastAsia="Calibri" w:hAnsi="Times New Roman" w:cs="Times New Roman"/>
          <w:sz w:val="28"/>
          <w:szCs w:val="28"/>
        </w:rPr>
        <w:tab/>
      </w:r>
      <w:r w:rsidR="00FA124C"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t>2017.gada</w:t>
      </w:r>
    </w:p>
    <w:p w:rsidR="00A815A4" w:rsidRPr="00972729" w:rsidRDefault="00A815A4" w:rsidP="00A815A4">
      <w:pPr>
        <w:spacing w:before="240"/>
        <w:rPr>
          <w:rFonts w:ascii="Times New Roman" w:eastAsia="Calibri" w:hAnsi="Times New Roman" w:cs="Times New Roman"/>
          <w:sz w:val="28"/>
          <w:szCs w:val="28"/>
        </w:rPr>
      </w:pP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ab/>
      </w:r>
      <w:r w:rsidR="00FA124C" w:rsidRPr="00972729">
        <w:rPr>
          <w:rFonts w:ascii="Times New Roman" w:eastAsia="Calibri" w:hAnsi="Times New Roman" w:cs="Times New Roman"/>
          <w:sz w:val="28"/>
          <w:szCs w:val="28"/>
        </w:rPr>
        <w:tab/>
      </w:r>
      <w:r w:rsidRPr="00972729">
        <w:rPr>
          <w:rFonts w:ascii="Times New Roman" w:eastAsia="Calibri" w:hAnsi="Times New Roman" w:cs="Times New Roman"/>
          <w:sz w:val="28"/>
          <w:szCs w:val="28"/>
        </w:rPr>
        <w:t>__§.</w:t>
      </w:r>
    </w:p>
    <w:p w:rsidR="00A815A4" w:rsidRPr="00972729" w:rsidRDefault="00A815A4" w:rsidP="00A815A4">
      <w:pPr>
        <w:jc w:val="center"/>
        <w:rPr>
          <w:rFonts w:ascii="Times New Roman" w:eastAsia="Times New Roman" w:hAnsi="Times New Roman" w:cs="Times New Roman"/>
          <w:b/>
          <w:sz w:val="28"/>
          <w:szCs w:val="28"/>
          <w:lang w:eastAsia="lv-LV"/>
        </w:rPr>
      </w:pPr>
    </w:p>
    <w:p w:rsidR="00A815A4" w:rsidRPr="00972729" w:rsidRDefault="00A815A4" w:rsidP="00A815A4">
      <w:pPr>
        <w:jc w:val="center"/>
        <w:rPr>
          <w:b/>
          <w:sz w:val="28"/>
          <w:szCs w:val="28"/>
        </w:rPr>
      </w:pPr>
      <w:r w:rsidRPr="00972729">
        <w:rPr>
          <w:rFonts w:ascii="Times New Roman" w:eastAsia="Times New Roman" w:hAnsi="Times New Roman" w:cs="Times New Roman"/>
          <w:b/>
          <w:sz w:val="28"/>
          <w:szCs w:val="28"/>
          <w:lang w:eastAsia="lv-LV"/>
        </w:rPr>
        <w:t xml:space="preserve">Noteikumu projekts "Noteikumi par psihosociālās rehabilitācijas pakalpojumu </w:t>
      </w:r>
      <w:r w:rsidR="00040289" w:rsidRPr="00972729">
        <w:rPr>
          <w:rFonts w:ascii="Times New Roman" w:eastAsia="Times New Roman" w:hAnsi="Times New Roman" w:cs="Times New Roman"/>
          <w:b/>
          <w:sz w:val="28"/>
          <w:szCs w:val="28"/>
          <w:lang w:eastAsia="lv-LV"/>
        </w:rPr>
        <w:t>personām ar onkoloģisku slimību</w:t>
      </w:r>
      <w:r w:rsidRPr="00972729">
        <w:rPr>
          <w:rFonts w:ascii="Times New Roman" w:eastAsia="Times New Roman" w:hAnsi="Times New Roman" w:cs="Times New Roman"/>
          <w:b/>
          <w:sz w:val="28"/>
          <w:szCs w:val="28"/>
          <w:lang w:eastAsia="lv-LV"/>
        </w:rPr>
        <w:t xml:space="preserve"> un to ģimenes locekļiem"</w:t>
      </w:r>
    </w:p>
    <w:p w:rsidR="00A815A4" w:rsidRDefault="00A815A4" w:rsidP="00A815A4">
      <w:pPr>
        <w:rPr>
          <w:sz w:val="28"/>
          <w:szCs w:val="28"/>
        </w:rPr>
      </w:pPr>
    </w:p>
    <w:p w:rsidR="00972729" w:rsidRDefault="00972729" w:rsidP="00A815A4">
      <w:pPr>
        <w:rPr>
          <w:sz w:val="28"/>
          <w:szCs w:val="28"/>
        </w:rPr>
      </w:pPr>
    </w:p>
    <w:p w:rsidR="00A815A4" w:rsidRDefault="00A815A4" w:rsidP="00A815A4">
      <w:pPr>
        <w:rPr>
          <w:rFonts w:ascii="Times New Roman" w:hAnsi="Times New Roman" w:cs="Times New Roman"/>
          <w:b/>
          <w:sz w:val="28"/>
          <w:szCs w:val="28"/>
        </w:rPr>
      </w:pPr>
      <w:r w:rsidRPr="00972729">
        <w:rPr>
          <w:rFonts w:ascii="Times New Roman" w:hAnsi="Times New Roman" w:cs="Times New Roman"/>
          <w:b/>
          <w:sz w:val="28"/>
          <w:szCs w:val="28"/>
        </w:rPr>
        <w:t>TA-______________________________________________________</w:t>
      </w:r>
    </w:p>
    <w:p w:rsidR="00972729" w:rsidRDefault="00972729" w:rsidP="00A815A4">
      <w:pPr>
        <w:rPr>
          <w:rFonts w:ascii="Times New Roman" w:hAnsi="Times New Roman" w:cs="Times New Roman"/>
          <w:b/>
          <w:sz w:val="28"/>
          <w:szCs w:val="28"/>
        </w:rPr>
      </w:pPr>
    </w:p>
    <w:p w:rsidR="005149A0" w:rsidRPr="00972729" w:rsidRDefault="000F2F69" w:rsidP="00886B37">
      <w:pPr>
        <w:pStyle w:val="ListParagraph"/>
        <w:numPr>
          <w:ilvl w:val="0"/>
          <w:numId w:val="1"/>
        </w:numPr>
        <w:spacing w:line="240" w:lineRule="auto"/>
        <w:jc w:val="both"/>
        <w:rPr>
          <w:rFonts w:ascii="Times New Roman" w:hAnsi="Times New Roman" w:cs="Times New Roman"/>
          <w:sz w:val="28"/>
          <w:szCs w:val="28"/>
        </w:rPr>
      </w:pPr>
      <w:r w:rsidRPr="00972729">
        <w:rPr>
          <w:rFonts w:ascii="Times New Roman" w:hAnsi="Times New Roman" w:cs="Times New Roman"/>
          <w:sz w:val="28"/>
          <w:szCs w:val="28"/>
        </w:rPr>
        <w:t xml:space="preserve">Pieņemt iesniegto noteikumu projektu. </w:t>
      </w:r>
    </w:p>
    <w:p w:rsidR="000F2F69" w:rsidRPr="00972729" w:rsidRDefault="000F2F69" w:rsidP="00CE5F77">
      <w:pPr>
        <w:pStyle w:val="ListParagraph"/>
        <w:spacing w:line="240" w:lineRule="auto"/>
        <w:jc w:val="both"/>
        <w:rPr>
          <w:rFonts w:ascii="Times New Roman" w:hAnsi="Times New Roman" w:cs="Times New Roman"/>
          <w:sz w:val="28"/>
          <w:szCs w:val="28"/>
        </w:rPr>
      </w:pPr>
      <w:r w:rsidRPr="00972729">
        <w:rPr>
          <w:rFonts w:ascii="Times New Roman" w:hAnsi="Times New Roman" w:cs="Times New Roman"/>
          <w:sz w:val="28"/>
          <w:szCs w:val="28"/>
        </w:rPr>
        <w:t>Valsts kancelejai sagatavot noteikumu projektu parakstīšanai.</w:t>
      </w:r>
    </w:p>
    <w:p w:rsidR="00994D6C" w:rsidRPr="00972729" w:rsidRDefault="00994D6C" w:rsidP="00994D6C">
      <w:pPr>
        <w:pStyle w:val="ListParagraph"/>
        <w:spacing w:line="240" w:lineRule="auto"/>
        <w:jc w:val="both"/>
        <w:rPr>
          <w:rFonts w:ascii="Times New Roman" w:hAnsi="Times New Roman" w:cs="Times New Roman"/>
          <w:sz w:val="28"/>
          <w:szCs w:val="28"/>
        </w:rPr>
      </w:pPr>
    </w:p>
    <w:p w:rsidR="00886B37" w:rsidRPr="00972729" w:rsidRDefault="00DD6E12" w:rsidP="00DD6E12">
      <w:pPr>
        <w:pStyle w:val="ListParagraph"/>
        <w:numPr>
          <w:ilvl w:val="0"/>
          <w:numId w:val="1"/>
        </w:numPr>
        <w:spacing w:line="240" w:lineRule="auto"/>
        <w:jc w:val="both"/>
        <w:rPr>
          <w:rFonts w:ascii="Times New Roman" w:hAnsi="Times New Roman" w:cs="Times New Roman"/>
          <w:sz w:val="28"/>
          <w:szCs w:val="28"/>
        </w:rPr>
      </w:pPr>
      <w:r w:rsidRPr="00972729">
        <w:rPr>
          <w:rFonts w:ascii="Times New Roman" w:hAnsi="Times New Roman" w:cs="Times New Roman"/>
          <w:sz w:val="28"/>
          <w:szCs w:val="28"/>
        </w:rPr>
        <w:t>Labklājības ministrijai izstrādāt un labklājības ministram iesniegt Saeimā priekšlikumus Sociālo pakalpojumu un sociālās palīdzības likuma (Nr. 944/Lp12) (turpmāk – likums) 13. panta pirmās daļas 12. punktā, paredzot paplašināt minētajā punktā ietverto pilnvarojumu Ministru kabinetam – to attiecinot arī uz pakalpojuma sniegšanas pārtraukšanu un izbeigšanu, grozījumus likuma 13. panta pirmās daļas 12. punktā un 21.</w:t>
      </w:r>
      <w:r w:rsidRPr="00972729">
        <w:rPr>
          <w:rFonts w:ascii="Times New Roman" w:hAnsi="Times New Roman" w:cs="Times New Roman"/>
          <w:sz w:val="28"/>
          <w:szCs w:val="28"/>
          <w:vertAlign w:val="superscript"/>
        </w:rPr>
        <w:t>1</w:t>
      </w:r>
      <w:r w:rsidRPr="00972729">
        <w:rPr>
          <w:rFonts w:ascii="Times New Roman" w:hAnsi="Times New Roman" w:cs="Times New Roman"/>
          <w:sz w:val="28"/>
          <w:szCs w:val="28"/>
        </w:rPr>
        <w:t xml:space="preserve"> pantā, lai saskaņotu normās lietoto terminoloģiju attiecībā uz psihosociālās rehabilitācijas pakalpojuma personām ar onkoloģisku slimību saņemšanu ģimenes locekļiem vai tuviniekiem, kā arī grozījumus likumā, lai noteiktu tiesības saņemt pakalpojumu personai, kura gaida rindā, ja gaidīšanas laikā persona vairs neatbilst pakalpojuma saņemšanai.</w:t>
      </w:r>
    </w:p>
    <w:p w:rsidR="00522B7C" w:rsidRPr="00972729" w:rsidRDefault="00522B7C" w:rsidP="00886B37">
      <w:pPr>
        <w:pStyle w:val="ListParagraph"/>
        <w:spacing w:line="240" w:lineRule="auto"/>
        <w:jc w:val="both"/>
        <w:rPr>
          <w:rFonts w:ascii="Times New Roman" w:hAnsi="Times New Roman" w:cs="Times New Roman"/>
          <w:sz w:val="28"/>
          <w:szCs w:val="28"/>
        </w:rPr>
      </w:pPr>
    </w:p>
    <w:p w:rsidR="000F2F69" w:rsidRPr="00972729" w:rsidRDefault="00DD6E12" w:rsidP="00DD6E12">
      <w:pPr>
        <w:pStyle w:val="ListParagraph"/>
        <w:numPr>
          <w:ilvl w:val="0"/>
          <w:numId w:val="1"/>
        </w:numPr>
        <w:spacing w:before="240" w:line="240" w:lineRule="auto"/>
        <w:jc w:val="both"/>
        <w:rPr>
          <w:rFonts w:ascii="Times New Roman" w:hAnsi="Times New Roman" w:cs="Times New Roman"/>
          <w:sz w:val="28"/>
          <w:szCs w:val="28"/>
        </w:rPr>
      </w:pPr>
      <w:r w:rsidRPr="00972729">
        <w:rPr>
          <w:rFonts w:ascii="Times New Roman" w:hAnsi="Times New Roman" w:cs="Times New Roman"/>
          <w:sz w:val="28"/>
          <w:szCs w:val="28"/>
        </w:rPr>
        <w:t xml:space="preserve">Labklājības ministrijai divu mēnešu laikā pēc šā </w:t>
      </w:r>
      <w:proofErr w:type="spellStart"/>
      <w:r w:rsidRPr="00972729">
        <w:rPr>
          <w:rFonts w:ascii="Times New Roman" w:hAnsi="Times New Roman" w:cs="Times New Roman"/>
          <w:sz w:val="28"/>
          <w:szCs w:val="28"/>
        </w:rPr>
        <w:t>protokollēmuma</w:t>
      </w:r>
      <w:proofErr w:type="spellEnd"/>
      <w:r w:rsidRPr="00972729">
        <w:rPr>
          <w:rFonts w:ascii="Times New Roman" w:hAnsi="Times New Roman" w:cs="Times New Roman"/>
          <w:sz w:val="28"/>
          <w:szCs w:val="28"/>
        </w:rPr>
        <w:t xml:space="preserve"> 2. punktā noteikto grozījumu pieņemšanas likumā izstrādāt un labklājības ministram iesniegt izskatīšanai Ministru kabinetā noteikumu projektu ar attiecīgiem grozījumiem Ministru kabineta noteikumos "Noteikumi par psihosociālās rehabilitācijas pakalpojumu personām ar onkoloģisku slimību un to ģimenes locekļiem", paredzot papildināt noteikumu regulējumu ar pakalpojuma sniegšanas pārtraukšanas un izbeigšanas </w:t>
      </w:r>
      <w:r w:rsidRPr="00972729">
        <w:rPr>
          <w:rFonts w:ascii="Times New Roman" w:hAnsi="Times New Roman" w:cs="Times New Roman"/>
          <w:sz w:val="28"/>
          <w:szCs w:val="28"/>
        </w:rPr>
        <w:lastRenderedPageBreak/>
        <w:t>nosacījumiem un kārtību un vienādot izmantoto terminoloģiju attiecībā uz vārdiem "ģimenes loceklis" un "tuvinieks".</w:t>
      </w:r>
    </w:p>
    <w:p w:rsidR="000F49C9" w:rsidRPr="00972729" w:rsidRDefault="000F49C9" w:rsidP="000F49C9">
      <w:pPr>
        <w:pStyle w:val="ListParagraph"/>
        <w:rPr>
          <w:rFonts w:ascii="Times New Roman" w:hAnsi="Times New Roman" w:cs="Times New Roman"/>
          <w:sz w:val="28"/>
          <w:szCs w:val="28"/>
        </w:rPr>
      </w:pPr>
    </w:p>
    <w:p w:rsidR="000F2F69" w:rsidRPr="00972729" w:rsidRDefault="000F2F69" w:rsidP="000F2F69">
      <w:pPr>
        <w:spacing w:after="0" w:line="240" w:lineRule="auto"/>
        <w:rPr>
          <w:rFonts w:ascii="Times New Roman" w:eastAsia="Times New Roman" w:hAnsi="Times New Roman" w:cs="Times New Roman"/>
          <w:sz w:val="28"/>
          <w:szCs w:val="28"/>
          <w:lang w:eastAsia="lv-LV"/>
        </w:rPr>
      </w:pPr>
      <w:r w:rsidRPr="00972729">
        <w:rPr>
          <w:rFonts w:ascii="Times New Roman" w:eastAsia="Times New Roman" w:hAnsi="Times New Roman" w:cs="Times New Roman"/>
          <w:sz w:val="28"/>
          <w:szCs w:val="28"/>
          <w:lang w:eastAsia="lv-LV"/>
        </w:rPr>
        <w:t>Ministru prezidents</w:t>
      </w:r>
      <w:proofErr w:type="gramStart"/>
      <w:r w:rsidRPr="00972729">
        <w:rPr>
          <w:rFonts w:ascii="Times New Roman" w:eastAsia="Times New Roman" w:hAnsi="Times New Roman" w:cs="Times New Roman"/>
          <w:sz w:val="28"/>
          <w:szCs w:val="28"/>
          <w:lang w:eastAsia="lv-LV"/>
        </w:rPr>
        <w:t xml:space="preserve">                                               </w:t>
      </w:r>
      <w:proofErr w:type="gramEnd"/>
      <w:r w:rsidRPr="00972729">
        <w:rPr>
          <w:rFonts w:ascii="Times New Roman" w:eastAsia="Times New Roman" w:hAnsi="Times New Roman" w:cs="Times New Roman"/>
          <w:sz w:val="28"/>
          <w:szCs w:val="28"/>
          <w:lang w:eastAsia="lv-LV"/>
        </w:rPr>
        <w:tab/>
        <w:t>M. Kučinskis</w:t>
      </w:r>
      <w:r w:rsidRPr="00972729">
        <w:rPr>
          <w:rFonts w:ascii="Times New Roman" w:eastAsia="Times New Roman" w:hAnsi="Times New Roman" w:cs="Times New Roman"/>
          <w:sz w:val="28"/>
          <w:szCs w:val="28"/>
          <w:lang w:eastAsia="lv-LV"/>
        </w:rPr>
        <w:br/>
      </w:r>
    </w:p>
    <w:p w:rsidR="003B5A2B" w:rsidRPr="00972729" w:rsidRDefault="003B5A2B" w:rsidP="000F2F69">
      <w:pPr>
        <w:spacing w:after="0" w:line="240" w:lineRule="auto"/>
        <w:rPr>
          <w:rFonts w:ascii="Times New Roman" w:eastAsia="Times New Roman" w:hAnsi="Times New Roman" w:cs="Times New Roman"/>
          <w:sz w:val="28"/>
          <w:szCs w:val="28"/>
          <w:lang w:eastAsia="lv-LV"/>
        </w:rPr>
      </w:pPr>
      <w:r w:rsidRPr="00972729">
        <w:rPr>
          <w:rFonts w:ascii="Times New Roman" w:eastAsia="Times New Roman" w:hAnsi="Times New Roman" w:cs="Times New Roman"/>
          <w:sz w:val="28"/>
          <w:szCs w:val="28"/>
          <w:lang w:eastAsia="lv-LV"/>
        </w:rPr>
        <w:t>Valsts kancelejas direktors</w:t>
      </w:r>
      <w:proofErr w:type="gramStart"/>
      <w:r w:rsidRPr="00972729">
        <w:rPr>
          <w:rFonts w:ascii="Times New Roman" w:eastAsia="Times New Roman" w:hAnsi="Times New Roman" w:cs="Times New Roman"/>
          <w:sz w:val="28"/>
          <w:szCs w:val="28"/>
          <w:lang w:eastAsia="lv-LV"/>
        </w:rPr>
        <w:t xml:space="preserve">                                         </w:t>
      </w:r>
      <w:proofErr w:type="spellStart"/>
      <w:proofErr w:type="gramEnd"/>
      <w:r w:rsidRPr="00972729">
        <w:rPr>
          <w:rFonts w:ascii="Times New Roman" w:eastAsia="Times New Roman" w:hAnsi="Times New Roman" w:cs="Times New Roman"/>
          <w:sz w:val="28"/>
          <w:szCs w:val="28"/>
          <w:lang w:eastAsia="lv-LV"/>
        </w:rPr>
        <w:t>J.Citskovskis</w:t>
      </w:r>
      <w:proofErr w:type="spellEnd"/>
    </w:p>
    <w:p w:rsidR="003B5A2B" w:rsidRPr="00972729" w:rsidRDefault="003B5A2B" w:rsidP="000F2F69">
      <w:pPr>
        <w:spacing w:after="0" w:line="240" w:lineRule="auto"/>
        <w:rPr>
          <w:rFonts w:ascii="Times New Roman" w:eastAsia="Times New Roman" w:hAnsi="Times New Roman" w:cs="Times New Roman"/>
          <w:sz w:val="28"/>
          <w:szCs w:val="28"/>
          <w:lang w:eastAsia="lv-LV"/>
        </w:rPr>
      </w:pPr>
    </w:p>
    <w:p w:rsidR="003B5A2B" w:rsidRPr="00972729" w:rsidRDefault="003B5A2B" w:rsidP="000F2F69">
      <w:pPr>
        <w:spacing w:after="0" w:line="240" w:lineRule="auto"/>
        <w:rPr>
          <w:rFonts w:ascii="Times New Roman" w:eastAsia="Times New Roman" w:hAnsi="Times New Roman" w:cs="Times New Roman"/>
          <w:sz w:val="28"/>
          <w:szCs w:val="28"/>
          <w:lang w:eastAsia="lv-LV"/>
        </w:rPr>
      </w:pPr>
      <w:r w:rsidRPr="00972729">
        <w:rPr>
          <w:rFonts w:ascii="Times New Roman" w:eastAsia="Times New Roman" w:hAnsi="Times New Roman" w:cs="Times New Roman"/>
          <w:sz w:val="28"/>
          <w:szCs w:val="28"/>
          <w:lang w:eastAsia="lv-LV"/>
        </w:rPr>
        <w:t>Iesniedzējs:</w:t>
      </w:r>
    </w:p>
    <w:p w:rsidR="00972729" w:rsidRPr="00972729" w:rsidRDefault="000F2F69" w:rsidP="001658CF">
      <w:pPr>
        <w:spacing w:after="0" w:line="240" w:lineRule="auto"/>
        <w:rPr>
          <w:rFonts w:ascii="Times New Roman" w:eastAsia="Times New Roman" w:hAnsi="Times New Roman" w:cs="Times New Roman"/>
          <w:sz w:val="28"/>
          <w:szCs w:val="28"/>
          <w:lang w:eastAsia="lv-LV"/>
        </w:rPr>
      </w:pPr>
      <w:r w:rsidRPr="00972729">
        <w:rPr>
          <w:rFonts w:ascii="Times New Roman" w:eastAsia="Times New Roman" w:hAnsi="Times New Roman" w:cs="Times New Roman"/>
          <w:sz w:val="28"/>
          <w:szCs w:val="28"/>
          <w:lang w:eastAsia="lv-LV"/>
        </w:rPr>
        <w:t>Labklājības ministr</w:t>
      </w:r>
      <w:r w:rsidR="00972729" w:rsidRPr="00972729">
        <w:rPr>
          <w:rFonts w:ascii="Times New Roman" w:eastAsia="Times New Roman" w:hAnsi="Times New Roman" w:cs="Times New Roman"/>
          <w:sz w:val="28"/>
          <w:szCs w:val="28"/>
          <w:lang w:eastAsia="lv-LV"/>
        </w:rPr>
        <w:t>a vietā-</w:t>
      </w:r>
    </w:p>
    <w:p w:rsidR="000F2F69" w:rsidRPr="00972729" w:rsidRDefault="00972729" w:rsidP="001658CF">
      <w:pPr>
        <w:spacing w:after="0" w:line="240" w:lineRule="auto"/>
        <w:rPr>
          <w:rFonts w:ascii="Times New Roman" w:hAnsi="Times New Roman" w:cs="Times New Roman"/>
          <w:sz w:val="28"/>
          <w:szCs w:val="28"/>
        </w:rPr>
      </w:pPr>
      <w:r w:rsidRPr="00972729">
        <w:rPr>
          <w:rFonts w:ascii="Times New Roman" w:eastAsia="Times New Roman" w:hAnsi="Times New Roman" w:cs="Times New Roman"/>
          <w:sz w:val="28"/>
          <w:szCs w:val="28"/>
          <w:lang w:eastAsia="lv-LV"/>
        </w:rPr>
        <w:t xml:space="preserve">veselības ministre </w:t>
      </w:r>
      <w:r w:rsidR="000F2F69" w:rsidRPr="00972729">
        <w:rPr>
          <w:rFonts w:ascii="Times New Roman" w:eastAsia="Times New Roman" w:hAnsi="Times New Roman" w:cs="Times New Roman"/>
          <w:sz w:val="28"/>
          <w:szCs w:val="28"/>
          <w:lang w:eastAsia="lv-LV"/>
        </w:rPr>
        <w:tab/>
      </w:r>
      <w:r w:rsidR="000F2F69" w:rsidRPr="00972729">
        <w:rPr>
          <w:rFonts w:ascii="Times New Roman" w:eastAsia="Times New Roman" w:hAnsi="Times New Roman" w:cs="Times New Roman"/>
          <w:sz w:val="28"/>
          <w:szCs w:val="28"/>
          <w:lang w:eastAsia="lv-LV"/>
        </w:rPr>
        <w:tab/>
      </w:r>
      <w:r w:rsidR="000F2F69" w:rsidRPr="00972729">
        <w:rPr>
          <w:rFonts w:ascii="Times New Roman" w:eastAsia="Times New Roman" w:hAnsi="Times New Roman" w:cs="Times New Roman"/>
          <w:sz w:val="28"/>
          <w:szCs w:val="28"/>
          <w:lang w:eastAsia="lv-LV"/>
        </w:rPr>
        <w:tab/>
      </w:r>
      <w:r w:rsidR="000F2F69" w:rsidRPr="00972729">
        <w:rPr>
          <w:rFonts w:ascii="Times New Roman" w:eastAsia="Times New Roman" w:hAnsi="Times New Roman" w:cs="Times New Roman"/>
          <w:sz w:val="28"/>
          <w:szCs w:val="28"/>
          <w:lang w:eastAsia="lv-LV"/>
        </w:rPr>
        <w:tab/>
      </w:r>
      <w:r w:rsidR="00270D36">
        <w:rPr>
          <w:rFonts w:ascii="Times New Roman" w:eastAsia="Times New Roman" w:hAnsi="Times New Roman" w:cs="Times New Roman"/>
          <w:sz w:val="28"/>
          <w:szCs w:val="28"/>
          <w:lang w:eastAsia="lv-LV"/>
        </w:rPr>
        <w:tab/>
      </w:r>
      <w:r w:rsidR="00270D36">
        <w:rPr>
          <w:rFonts w:ascii="Times New Roman" w:eastAsia="Times New Roman" w:hAnsi="Times New Roman" w:cs="Times New Roman"/>
          <w:sz w:val="28"/>
          <w:szCs w:val="28"/>
          <w:lang w:eastAsia="lv-LV"/>
        </w:rPr>
        <w:tab/>
      </w:r>
      <w:bookmarkStart w:id="0" w:name="_GoBack"/>
      <w:bookmarkEnd w:id="0"/>
      <w:r w:rsidR="000F2F69" w:rsidRPr="00972729">
        <w:rPr>
          <w:rFonts w:ascii="Times New Roman" w:eastAsia="Times New Roman" w:hAnsi="Times New Roman" w:cs="Times New Roman"/>
          <w:sz w:val="28"/>
          <w:szCs w:val="28"/>
          <w:lang w:eastAsia="lv-LV"/>
        </w:rPr>
        <w:tab/>
      </w:r>
      <w:proofErr w:type="spellStart"/>
      <w:r w:rsidR="00270D36">
        <w:rPr>
          <w:rFonts w:ascii="Times New Roman" w:eastAsia="Times New Roman" w:hAnsi="Times New Roman" w:cs="Times New Roman"/>
          <w:sz w:val="28"/>
          <w:szCs w:val="28"/>
          <w:lang w:eastAsia="lv-LV"/>
        </w:rPr>
        <w:t>A</w:t>
      </w:r>
      <w:r w:rsidRPr="00972729">
        <w:rPr>
          <w:rFonts w:ascii="Times New Roman" w:eastAsia="Times New Roman" w:hAnsi="Times New Roman" w:cs="Times New Roman"/>
          <w:sz w:val="28"/>
          <w:szCs w:val="28"/>
          <w:lang w:eastAsia="lv-LV"/>
        </w:rPr>
        <w:t>.Čakša</w:t>
      </w:r>
      <w:proofErr w:type="spellEnd"/>
    </w:p>
    <w:sectPr w:rsidR="000F2F69" w:rsidRPr="00972729" w:rsidSect="00972729">
      <w:headerReference w:type="default" r:id="rId8"/>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14" w:rsidRDefault="00BC6214" w:rsidP="003B5A2B">
      <w:pPr>
        <w:spacing w:after="0" w:line="240" w:lineRule="auto"/>
      </w:pPr>
      <w:r>
        <w:separator/>
      </w:r>
    </w:p>
  </w:endnote>
  <w:endnote w:type="continuationSeparator" w:id="0">
    <w:p w:rsidR="00BC6214" w:rsidRDefault="00BC6214" w:rsidP="003B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2B" w:rsidRPr="003B5A2B" w:rsidRDefault="003B5A2B">
    <w:pPr>
      <w:pStyle w:val="Footer"/>
      <w:rPr>
        <w:rFonts w:ascii="Times New Roman" w:hAnsi="Times New Roman" w:cs="Times New Roman"/>
      </w:rPr>
    </w:pPr>
    <w:r w:rsidRPr="003B5A2B">
      <w:rPr>
        <w:rFonts w:ascii="Times New Roman" w:hAnsi="Times New Roman" w:cs="Times New Roman"/>
      </w:rPr>
      <w:t>MKProt_Onkoreh_</w:t>
    </w:r>
    <w:r w:rsidR="00711BEE">
      <w:rPr>
        <w:rFonts w:ascii="Times New Roman" w:hAnsi="Times New Roman" w:cs="Times New Roman"/>
      </w:rPr>
      <w:t>13</w:t>
    </w:r>
    <w:r w:rsidR="000F49C9">
      <w:rPr>
        <w:rFonts w:ascii="Times New Roman" w:hAnsi="Times New Roman" w:cs="Times New Roman"/>
      </w:rPr>
      <w:t>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14" w:rsidRDefault="00BC6214" w:rsidP="003B5A2B">
      <w:pPr>
        <w:spacing w:after="0" w:line="240" w:lineRule="auto"/>
      </w:pPr>
      <w:r>
        <w:separator/>
      </w:r>
    </w:p>
  </w:footnote>
  <w:footnote w:type="continuationSeparator" w:id="0">
    <w:p w:rsidR="00BC6214" w:rsidRDefault="00BC6214" w:rsidP="003B5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58056"/>
      <w:docPartObj>
        <w:docPartGallery w:val="Page Numbers (Top of Page)"/>
        <w:docPartUnique/>
      </w:docPartObj>
    </w:sdtPr>
    <w:sdtEndPr>
      <w:rPr>
        <w:noProof/>
      </w:rPr>
    </w:sdtEndPr>
    <w:sdtContent>
      <w:p w:rsidR="00972729" w:rsidRDefault="00972729">
        <w:pPr>
          <w:pStyle w:val="Header"/>
          <w:jc w:val="center"/>
        </w:pPr>
        <w:r>
          <w:fldChar w:fldCharType="begin"/>
        </w:r>
        <w:r>
          <w:instrText xml:space="preserve"> PAGE   \* MERGEFORMAT </w:instrText>
        </w:r>
        <w:r>
          <w:fldChar w:fldCharType="separate"/>
        </w:r>
        <w:r w:rsidR="00270D36">
          <w:rPr>
            <w:noProof/>
          </w:rPr>
          <w:t>2</w:t>
        </w:r>
        <w:r>
          <w:rPr>
            <w:noProof/>
          </w:rPr>
          <w:fldChar w:fldCharType="end"/>
        </w:r>
      </w:p>
    </w:sdtContent>
  </w:sdt>
  <w:p w:rsidR="00972729" w:rsidRDefault="00972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6A0"/>
    <w:multiLevelType w:val="hybridMultilevel"/>
    <w:tmpl w:val="08DE7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A4"/>
    <w:rsid w:val="00040289"/>
    <w:rsid w:val="000F2F69"/>
    <w:rsid w:val="000F4677"/>
    <w:rsid w:val="000F49C9"/>
    <w:rsid w:val="001658CF"/>
    <w:rsid w:val="001A1B26"/>
    <w:rsid w:val="001F0285"/>
    <w:rsid w:val="00270D36"/>
    <w:rsid w:val="003408EF"/>
    <w:rsid w:val="003B5A2B"/>
    <w:rsid w:val="004F0108"/>
    <w:rsid w:val="005149A0"/>
    <w:rsid w:val="00522B7C"/>
    <w:rsid w:val="005B4983"/>
    <w:rsid w:val="00605DC2"/>
    <w:rsid w:val="00673906"/>
    <w:rsid w:val="00711BEE"/>
    <w:rsid w:val="00886B37"/>
    <w:rsid w:val="00900B6D"/>
    <w:rsid w:val="00972729"/>
    <w:rsid w:val="00987123"/>
    <w:rsid w:val="00994D6C"/>
    <w:rsid w:val="00A30EB7"/>
    <w:rsid w:val="00A64B37"/>
    <w:rsid w:val="00A815A4"/>
    <w:rsid w:val="00B22812"/>
    <w:rsid w:val="00BA74FD"/>
    <w:rsid w:val="00BB0450"/>
    <w:rsid w:val="00BC6214"/>
    <w:rsid w:val="00BC7C4E"/>
    <w:rsid w:val="00CE5F77"/>
    <w:rsid w:val="00D06821"/>
    <w:rsid w:val="00D655AF"/>
    <w:rsid w:val="00DD6E12"/>
    <w:rsid w:val="00FA124C"/>
    <w:rsid w:val="00FE0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69"/>
    <w:pPr>
      <w:ind w:left="720"/>
      <w:contextualSpacing/>
    </w:pPr>
  </w:style>
  <w:style w:type="paragraph" w:styleId="Header">
    <w:name w:val="header"/>
    <w:basedOn w:val="Normal"/>
    <w:link w:val="HeaderChar"/>
    <w:uiPriority w:val="99"/>
    <w:unhideWhenUsed/>
    <w:rsid w:val="003B5A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5A2B"/>
  </w:style>
  <w:style w:type="paragraph" w:styleId="Footer">
    <w:name w:val="footer"/>
    <w:basedOn w:val="Normal"/>
    <w:link w:val="FooterChar"/>
    <w:uiPriority w:val="99"/>
    <w:unhideWhenUsed/>
    <w:rsid w:val="003B5A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5A2B"/>
  </w:style>
  <w:style w:type="paragraph" w:styleId="BalloonText">
    <w:name w:val="Balloon Text"/>
    <w:basedOn w:val="Normal"/>
    <w:link w:val="BalloonTextChar"/>
    <w:uiPriority w:val="99"/>
    <w:semiHidden/>
    <w:unhideWhenUsed/>
    <w:rsid w:val="003B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2B"/>
    <w:rPr>
      <w:rFonts w:ascii="Tahoma" w:hAnsi="Tahoma" w:cs="Tahoma"/>
      <w:sz w:val="16"/>
      <w:szCs w:val="16"/>
    </w:rPr>
  </w:style>
  <w:style w:type="character" w:styleId="CommentReference">
    <w:name w:val="annotation reference"/>
    <w:basedOn w:val="DefaultParagraphFont"/>
    <w:uiPriority w:val="99"/>
    <w:semiHidden/>
    <w:unhideWhenUsed/>
    <w:rsid w:val="005B4983"/>
    <w:rPr>
      <w:sz w:val="16"/>
      <w:szCs w:val="16"/>
    </w:rPr>
  </w:style>
  <w:style w:type="paragraph" w:styleId="CommentText">
    <w:name w:val="annotation text"/>
    <w:basedOn w:val="Normal"/>
    <w:link w:val="CommentTextChar"/>
    <w:uiPriority w:val="99"/>
    <w:semiHidden/>
    <w:unhideWhenUsed/>
    <w:rsid w:val="005B4983"/>
    <w:pPr>
      <w:spacing w:line="240" w:lineRule="auto"/>
    </w:pPr>
    <w:rPr>
      <w:sz w:val="20"/>
      <w:szCs w:val="20"/>
    </w:rPr>
  </w:style>
  <w:style w:type="character" w:customStyle="1" w:styleId="CommentTextChar">
    <w:name w:val="Comment Text Char"/>
    <w:basedOn w:val="DefaultParagraphFont"/>
    <w:link w:val="CommentText"/>
    <w:uiPriority w:val="99"/>
    <w:semiHidden/>
    <w:rsid w:val="005B4983"/>
    <w:rPr>
      <w:sz w:val="20"/>
      <w:szCs w:val="20"/>
    </w:rPr>
  </w:style>
  <w:style w:type="paragraph" w:styleId="CommentSubject">
    <w:name w:val="annotation subject"/>
    <w:basedOn w:val="CommentText"/>
    <w:next w:val="CommentText"/>
    <w:link w:val="CommentSubjectChar"/>
    <w:uiPriority w:val="99"/>
    <w:semiHidden/>
    <w:unhideWhenUsed/>
    <w:rsid w:val="005B4983"/>
    <w:rPr>
      <w:b/>
      <w:bCs/>
    </w:rPr>
  </w:style>
  <w:style w:type="character" w:customStyle="1" w:styleId="CommentSubjectChar">
    <w:name w:val="Comment Subject Char"/>
    <w:basedOn w:val="CommentTextChar"/>
    <w:link w:val="CommentSubject"/>
    <w:uiPriority w:val="99"/>
    <w:semiHidden/>
    <w:rsid w:val="005B49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69"/>
    <w:pPr>
      <w:ind w:left="720"/>
      <w:contextualSpacing/>
    </w:pPr>
  </w:style>
  <w:style w:type="paragraph" w:styleId="Header">
    <w:name w:val="header"/>
    <w:basedOn w:val="Normal"/>
    <w:link w:val="HeaderChar"/>
    <w:uiPriority w:val="99"/>
    <w:unhideWhenUsed/>
    <w:rsid w:val="003B5A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5A2B"/>
  </w:style>
  <w:style w:type="paragraph" w:styleId="Footer">
    <w:name w:val="footer"/>
    <w:basedOn w:val="Normal"/>
    <w:link w:val="FooterChar"/>
    <w:uiPriority w:val="99"/>
    <w:unhideWhenUsed/>
    <w:rsid w:val="003B5A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5A2B"/>
  </w:style>
  <w:style w:type="paragraph" w:styleId="BalloonText">
    <w:name w:val="Balloon Text"/>
    <w:basedOn w:val="Normal"/>
    <w:link w:val="BalloonTextChar"/>
    <w:uiPriority w:val="99"/>
    <w:semiHidden/>
    <w:unhideWhenUsed/>
    <w:rsid w:val="003B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2B"/>
    <w:rPr>
      <w:rFonts w:ascii="Tahoma" w:hAnsi="Tahoma" w:cs="Tahoma"/>
      <w:sz w:val="16"/>
      <w:szCs w:val="16"/>
    </w:rPr>
  </w:style>
  <w:style w:type="character" w:styleId="CommentReference">
    <w:name w:val="annotation reference"/>
    <w:basedOn w:val="DefaultParagraphFont"/>
    <w:uiPriority w:val="99"/>
    <w:semiHidden/>
    <w:unhideWhenUsed/>
    <w:rsid w:val="005B4983"/>
    <w:rPr>
      <w:sz w:val="16"/>
      <w:szCs w:val="16"/>
    </w:rPr>
  </w:style>
  <w:style w:type="paragraph" w:styleId="CommentText">
    <w:name w:val="annotation text"/>
    <w:basedOn w:val="Normal"/>
    <w:link w:val="CommentTextChar"/>
    <w:uiPriority w:val="99"/>
    <w:semiHidden/>
    <w:unhideWhenUsed/>
    <w:rsid w:val="005B4983"/>
    <w:pPr>
      <w:spacing w:line="240" w:lineRule="auto"/>
    </w:pPr>
    <w:rPr>
      <w:sz w:val="20"/>
      <w:szCs w:val="20"/>
    </w:rPr>
  </w:style>
  <w:style w:type="character" w:customStyle="1" w:styleId="CommentTextChar">
    <w:name w:val="Comment Text Char"/>
    <w:basedOn w:val="DefaultParagraphFont"/>
    <w:link w:val="CommentText"/>
    <w:uiPriority w:val="99"/>
    <w:semiHidden/>
    <w:rsid w:val="005B4983"/>
    <w:rPr>
      <w:sz w:val="20"/>
      <w:szCs w:val="20"/>
    </w:rPr>
  </w:style>
  <w:style w:type="paragraph" w:styleId="CommentSubject">
    <w:name w:val="annotation subject"/>
    <w:basedOn w:val="CommentText"/>
    <w:next w:val="CommentText"/>
    <w:link w:val="CommentSubjectChar"/>
    <w:uiPriority w:val="99"/>
    <w:semiHidden/>
    <w:unhideWhenUsed/>
    <w:rsid w:val="005B4983"/>
    <w:rPr>
      <w:b/>
      <w:bCs/>
    </w:rPr>
  </w:style>
  <w:style w:type="character" w:customStyle="1" w:styleId="CommentSubjectChar">
    <w:name w:val="Comment Subject Char"/>
    <w:basedOn w:val="CommentTextChar"/>
    <w:link w:val="CommentSubject"/>
    <w:uiPriority w:val="99"/>
    <w:semiHidden/>
    <w:rsid w:val="005B4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1273</Words>
  <Characters>727</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Par Ministru kabineta noteikumu projektu :Noteikumi par psihosociālās rehabilitācijas pakalpojumu  personām ar onkoloģisku slimību un to ģimenes locekļiem</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psihosociālās rehabilitācijas pakalpojumu  personām ar onkoloģisku slimību un to ģimenes locekļiem</dc:title>
  <dc:subject>Ministru kabineta sēdes protokollēmums</dc:subject>
  <dc:creator>Anda Masejeva</dc:creator>
  <dc:description>Anda Masejeva
67021667
Anda.Masejeva@lm.gov.lv</dc:description>
  <cp:lastModifiedBy>Anda Masejeva</cp:lastModifiedBy>
  <cp:revision>7</cp:revision>
  <cp:lastPrinted>2017-12-13T14:33:00Z</cp:lastPrinted>
  <dcterms:created xsi:type="dcterms:W3CDTF">2017-12-13T12:47:00Z</dcterms:created>
  <dcterms:modified xsi:type="dcterms:W3CDTF">2017-12-13T14:34:00Z</dcterms:modified>
</cp:coreProperties>
</file>