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CF" w:rsidRDefault="00AC7DCF" w:rsidP="00A1225B">
      <w:pPr>
        <w:tabs>
          <w:tab w:val="left" w:pos="6663"/>
        </w:tabs>
        <w:ind w:right="-285"/>
        <w:jc w:val="right"/>
        <w:rPr>
          <w:sz w:val="28"/>
          <w:szCs w:val="28"/>
        </w:rPr>
      </w:pPr>
      <w:bookmarkStart w:id="0" w:name="_GoBack"/>
      <w:bookmarkEnd w:id="0"/>
    </w:p>
    <w:p w:rsidR="00ED02A1" w:rsidRDefault="00ED02A1" w:rsidP="00A1225B">
      <w:pPr>
        <w:tabs>
          <w:tab w:val="left" w:pos="6663"/>
        </w:tabs>
        <w:ind w:right="-285"/>
        <w:jc w:val="right"/>
        <w:rPr>
          <w:sz w:val="28"/>
          <w:szCs w:val="28"/>
        </w:rPr>
      </w:pPr>
    </w:p>
    <w:p w:rsidR="00CB6C33" w:rsidRDefault="00CB6C33" w:rsidP="00A1225B">
      <w:pPr>
        <w:tabs>
          <w:tab w:val="left" w:pos="6663"/>
        </w:tabs>
        <w:ind w:right="-285"/>
        <w:jc w:val="right"/>
        <w:rPr>
          <w:sz w:val="28"/>
          <w:szCs w:val="28"/>
        </w:rPr>
      </w:pPr>
      <w:r w:rsidRPr="0091452F">
        <w:rPr>
          <w:sz w:val="28"/>
          <w:szCs w:val="28"/>
        </w:rPr>
        <w:t>PROJEKTS</w:t>
      </w:r>
    </w:p>
    <w:p w:rsidR="00ED02A1" w:rsidRPr="0091452F" w:rsidRDefault="00ED02A1" w:rsidP="00A1225B">
      <w:pPr>
        <w:tabs>
          <w:tab w:val="left" w:pos="6663"/>
        </w:tabs>
        <w:ind w:right="-285"/>
        <w:jc w:val="right"/>
        <w:rPr>
          <w:sz w:val="28"/>
          <w:szCs w:val="28"/>
        </w:rPr>
      </w:pPr>
    </w:p>
    <w:p w:rsidR="00315408" w:rsidRPr="0091452F" w:rsidRDefault="00315408" w:rsidP="00A1225B">
      <w:pPr>
        <w:ind w:right="-285"/>
        <w:jc w:val="center"/>
        <w:rPr>
          <w:b/>
          <w:sz w:val="28"/>
          <w:szCs w:val="28"/>
        </w:rPr>
      </w:pPr>
      <w:r w:rsidRPr="0091452F">
        <w:rPr>
          <w:b/>
          <w:sz w:val="28"/>
          <w:szCs w:val="28"/>
        </w:rPr>
        <w:t xml:space="preserve">LATVIJAS REPUBLIKAS MINISTRU KABINETA </w:t>
      </w:r>
    </w:p>
    <w:p w:rsidR="00050AD8" w:rsidRPr="0091452F" w:rsidRDefault="00315408" w:rsidP="00A1225B">
      <w:pPr>
        <w:ind w:right="-285"/>
        <w:jc w:val="center"/>
        <w:rPr>
          <w:b/>
          <w:sz w:val="28"/>
          <w:szCs w:val="28"/>
        </w:rPr>
      </w:pPr>
      <w:r w:rsidRPr="0091452F">
        <w:rPr>
          <w:b/>
          <w:sz w:val="28"/>
          <w:szCs w:val="28"/>
        </w:rPr>
        <w:t>SĒDES PROTOKOLLĒMUMS</w:t>
      </w:r>
    </w:p>
    <w:p w:rsidR="00361133" w:rsidRPr="0091452F" w:rsidRDefault="00361133" w:rsidP="00A1225B">
      <w:pPr>
        <w:ind w:right="-285"/>
        <w:rPr>
          <w:sz w:val="28"/>
          <w:szCs w:val="28"/>
        </w:rPr>
      </w:pPr>
    </w:p>
    <w:p w:rsidR="00315408" w:rsidRPr="0091452F" w:rsidRDefault="00315408" w:rsidP="00A1225B">
      <w:pPr>
        <w:ind w:right="-285"/>
        <w:jc w:val="right"/>
        <w:rPr>
          <w:sz w:val="28"/>
          <w:szCs w:val="28"/>
        </w:rPr>
      </w:pPr>
      <w:r w:rsidRPr="0091452F">
        <w:rPr>
          <w:sz w:val="28"/>
          <w:szCs w:val="28"/>
        </w:rPr>
        <w:t>Rīgā</w:t>
      </w:r>
      <w:r w:rsidRPr="0091452F">
        <w:rPr>
          <w:sz w:val="28"/>
          <w:szCs w:val="28"/>
        </w:rPr>
        <w:tab/>
      </w:r>
      <w:r w:rsidRPr="0091452F">
        <w:rPr>
          <w:sz w:val="28"/>
          <w:szCs w:val="28"/>
        </w:rPr>
        <w:tab/>
      </w:r>
      <w:r w:rsidRPr="0091452F">
        <w:rPr>
          <w:sz w:val="28"/>
          <w:szCs w:val="28"/>
        </w:rPr>
        <w:tab/>
      </w:r>
      <w:r w:rsidRPr="0091452F">
        <w:rPr>
          <w:sz w:val="28"/>
          <w:szCs w:val="28"/>
        </w:rPr>
        <w:tab/>
      </w:r>
      <w:r w:rsidRPr="0091452F">
        <w:rPr>
          <w:sz w:val="28"/>
          <w:szCs w:val="28"/>
        </w:rPr>
        <w:tab/>
        <w:t>Nr.</w:t>
      </w:r>
      <w:r w:rsidRPr="0091452F">
        <w:rPr>
          <w:sz w:val="28"/>
          <w:szCs w:val="28"/>
        </w:rPr>
        <w:tab/>
      </w:r>
      <w:r w:rsidRPr="0091452F">
        <w:rPr>
          <w:sz w:val="28"/>
          <w:szCs w:val="28"/>
        </w:rPr>
        <w:tab/>
      </w:r>
      <w:r w:rsidRPr="0091452F">
        <w:rPr>
          <w:sz w:val="28"/>
          <w:szCs w:val="28"/>
        </w:rPr>
        <w:tab/>
        <w:t>201</w:t>
      </w:r>
      <w:r w:rsidR="00DA17A3" w:rsidRPr="0091452F">
        <w:rPr>
          <w:sz w:val="28"/>
          <w:szCs w:val="28"/>
        </w:rPr>
        <w:t>7</w:t>
      </w:r>
      <w:r w:rsidRPr="0091452F">
        <w:rPr>
          <w:sz w:val="28"/>
          <w:szCs w:val="28"/>
        </w:rPr>
        <w:t>.gada __.______</w:t>
      </w:r>
    </w:p>
    <w:p w:rsidR="00050AD8" w:rsidRDefault="00315408" w:rsidP="00A1225B">
      <w:pPr>
        <w:ind w:right="-285"/>
        <w:rPr>
          <w:sz w:val="28"/>
          <w:szCs w:val="28"/>
        </w:rPr>
      </w:pPr>
      <w:r w:rsidRPr="0091452F">
        <w:rPr>
          <w:sz w:val="28"/>
          <w:szCs w:val="28"/>
        </w:rPr>
        <w:t xml:space="preserve"> </w:t>
      </w:r>
    </w:p>
    <w:p w:rsidR="00ED02A1" w:rsidRPr="0091452F" w:rsidRDefault="00ED02A1" w:rsidP="00A1225B">
      <w:pPr>
        <w:ind w:right="-285"/>
        <w:rPr>
          <w:sz w:val="28"/>
          <w:szCs w:val="28"/>
        </w:rPr>
      </w:pPr>
    </w:p>
    <w:p w:rsidR="00315408" w:rsidRPr="0091452F" w:rsidRDefault="00315408" w:rsidP="00A1225B">
      <w:pPr>
        <w:ind w:right="-285"/>
        <w:jc w:val="center"/>
        <w:rPr>
          <w:sz w:val="28"/>
          <w:szCs w:val="28"/>
        </w:rPr>
      </w:pPr>
      <w:r w:rsidRPr="0091452F">
        <w:rPr>
          <w:sz w:val="28"/>
          <w:szCs w:val="28"/>
        </w:rPr>
        <w:t>.§</w:t>
      </w:r>
    </w:p>
    <w:p w:rsidR="00315408" w:rsidRPr="0091452F" w:rsidRDefault="00315408" w:rsidP="00A1225B">
      <w:pPr>
        <w:ind w:right="-285"/>
        <w:jc w:val="center"/>
        <w:rPr>
          <w:b/>
          <w:sz w:val="28"/>
          <w:szCs w:val="28"/>
        </w:rPr>
      </w:pPr>
      <w:r w:rsidRPr="0091452F">
        <w:rPr>
          <w:b/>
          <w:sz w:val="28"/>
          <w:szCs w:val="28"/>
        </w:rPr>
        <w:t>Par Informatīvo ziņojumu</w:t>
      </w:r>
    </w:p>
    <w:p w:rsidR="006D7EDC" w:rsidRPr="00670633" w:rsidRDefault="006D7EDC" w:rsidP="006D7EDC">
      <w:pPr>
        <w:ind w:left="567" w:firstLine="567"/>
        <w:jc w:val="center"/>
        <w:rPr>
          <w:rFonts w:eastAsia="Times New Roman"/>
          <w:b/>
          <w:sz w:val="28"/>
          <w:szCs w:val="20"/>
        </w:rPr>
      </w:pPr>
      <w:r w:rsidRPr="00670633">
        <w:rPr>
          <w:b/>
          <w:sz w:val="28"/>
        </w:rPr>
        <w:t xml:space="preserve">Par </w:t>
      </w:r>
      <w:r w:rsidRPr="00670633">
        <w:rPr>
          <w:rFonts w:eastAsia="Times New Roman"/>
          <w:b/>
          <w:sz w:val="28"/>
          <w:szCs w:val="20"/>
        </w:rPr>
        <w:t>budžeta līdzekļu ekonomiju, ēnu ekonomikas mazināšanu un precīzas uzskaites nodrošināšanu sabi</w:t>
      </w:r>
      <w:r>
        <w:rPr>
          <w:rFonts w:eastAsia="Times New Roman"/>
          <w:b/>
          <w:sz w:val="28"/>
          <w:szCs w:val="20"/>
        </w:rPr>
        <w:t>edriskā transporta pakalpojumos</w:t>
      </w:r>
    </w:p>
    <w:p w:rsidR="00315408" w:rsidRPr="0091452F" w:rsidRDefault="001F736E" w:rsidP="00A1225B">
      <w:pPr>
        <w:ind w:right="-285"/>
        <w:rPr>
          <w:sz w:val="28"/>
          <w:szCs w:val="28"/>
          <w:u w:val="single"/>
        </w:rPr>
      </w:pPr>
      <w:r w:rsidRPr="0091452F">
        <w:rPr>
          <w:sz w:val="28"/>
          <w:szCs w:val="28"/>
          <w:u w:val="single"/>
        </w:rPr>
        <w:tab/>
      </w:r>
      <w:r w:rsidR="009A2F45" w:rsidRPr="0091452F">
        <w:rPr>
          <w:sz w:val="28"/>
          <w:szCs w:val="28"/>
          <w:u w:val="single"/>
        </w:rPr>
        <w:tab/>
      </w:r>
      <w:r w:rsidR="00315408" w:rsidRPr="0091452F">
        <w:rPr>
          <w:sz w:val="28"/>
          <w:szCs w:val="28"/>
          <w:u w:val="single"/>
        </w:rPr>
        <w:tab/>
      </w:r>
      <w:r w:rsidR="00315408" w:rsidRPr="0091452F">
        <w:rPr>
          <w:sz w:val="28"/>
          <w:szCs w:val="28"/>
          <w:u w:val="single"/>
        </w:rPr>
        <w:tab/>
      </w:r>
      <w:r w:rsidR="00315408" w:rsidRPr="0091452F">
        <w:rPr>
          <w:sz w:val="28"/>
          <w:szCs w:val="28"/>
          <w:u w:val="single"/>
        </w:rPr>
        <w:tab/>
      </w:r>
      <w:r w:rsidR="00315408" w:rsidRPr="0091452F">
        <w:rPr>
          <w:sz w:val="28"/>
          <w:szCs w:val="28"/>
          <w:u w:val="single"/>
        </w:rPr>
        <w:tab/>
      </w:r>
      <w:r w:rsidR="00315408" w:rsidRPr="0091452F">
        <w:rPr>
          <w:sz w:val="28"/>
          <w:szCs w:val="28"/>
          <w:u w:val="single"/>
        </w:rPr>
        <w:tab/>
      </w:r>
      <w:r w:rsidR="00315408" w:rsidRPr="0091452F">
        <w:rPr>
          <w:sz w:val="28"/>
          <w:szCs w:val="28"/>
          <w:u w:val="single"/>
        </w:rPr>
        <w:tab/>
      </w:r>
      <w:r w:rsidR="00315408" w:rsidRPr="0091452F">
        <w:rPr>
          <w:sz w:val="28"/>
          <w:szCs w:val="28"/>
          <w:u w:val="single"/>
        </w:rPr>
        <w:tab/>
      </w:r>
      <w:r w:rsidR="00315408" w:rsidRPr="0091452F">
        <w:rPr>
          <w:sz w:val="28"/>
          <w:szCs w:val="28"/>
          <w:u w:val="single"/>
        </w:rPr>
        <w:tab/>
      </w:r>
      <w:r w:rsidR="00315408" w:rsidRPr="0091452F">
        <w:rPr>
          <w:sz w:val="28"/>
          <w:szCs w:val="28"/>
          <w:u w:val="single"/>
        </w:rPr>
        <w:tab/>
      </w:r>
      <w:r w:rsidR="00315408" w:rsidRPr="0091452F">
        <w:rPr>
          <w:sz w:val="28"/>
          <w:szCs w:val="28"/>
          <w:u w:val="single"/>
        </w:rPr>
        <w:tab/>
      </w:r>
    </w:p>
    <w:p w:rsidR="00834313" w:rsidRDefault="00315408" w:rsidP="00A1225B">
      <w:pPr>
        <w:ind w:right="-285"/>
        <w:jc w:val="center"/>
        <w:rPr>
          <w:sz w:val="28"/>
          <w:szCs w:val="28"/>
        </w:rPr>
      </w:pPr>
      <w:r w:rsidRPr="0091452F">
        <w:rPr>
          <w:sz w:val="28"/>
          <w:szCs w:val="28"/>
        </w:rPr>
        <w:t>(…)</w:t>
      </w:r>
    </w:p>
    <w:p w:rsidR="00A1225B" w:rsidRPr="0091452F" w:rsidRDefault="00A1225B" w:rsidP="00A1225B">
      <w:pPr>
        <w:ind w:right="-285"/>
        <w:jc w:val="center"/>
        <w:rPr>
          <w:sz w:val="28"/>
          <w:szCs w:val="28"/>
        </w:rPr>
      </w:pPr>
    </w:p>
    <w:p w:rsidR="00B57FE8" w:rsidRPr="006D7EDC" w:rsidRDefault="00315408" w:rsidP="006D7EDC">
      <w:pPr>
        <w:pStyle w:val="ListParagraph"/>
        <w:numPr>
          <w:ilvl w:val="0"/>
          <w:numId w:val="2"/>
        </w:numPr>
        <w:spacing w:after="120"/>
        <w:ind w:left="567" w:right="-285" w:hanging="567"/>
        <w:jc w:val="both"/>
        <w:rPr>
          <w:rFonts w:ascii="Times New Roman" w:hAnsi="Times New Roman"/>
          <w:sz w:val="28"/>
          <w:szCs w:val="28"/>
        </w:rPr>
      </w:pPr>
      <w:r w:rsidRPr="006D7EDC">
        <w:rPr>
          <w:rFonts w:ascii="Times New Roman" w:hAnsi="Times New Roman"/>
          <w:sz w:val="28"/>
          <w:szCs w:val="28"/>
        </w:rPr>
        <w:t xml:space="preserve">Pieņemt </w:t>
      </w:r>
      <w:r w:rsidR="00756E83" w:rsidRPr="006D7EDC">
        <w:rPr>
          <w:rFonts w:ascii="Times New Roman" w:hAnsi="Times New Roman"/>
          <w:sz w:val="28"/>
          <w:szCs w:val="28"/>
        </w:rPr>
        <w:t xml:space="preserve">zināšanai </w:t>
      </w:r>
      <w:r w:rsidR="0037111D" w:rsidRPr="006D7EDC">
        <w:rPr>
          <w:rFonts w:ascii="Times New Roman" w:hAnsi="Times New Roman"/>
          <w:sz w:val="28"/>
          <w:szCs w:val="28"/>
        </w:rPr>
        <w:t xml:space="preserve">iesniegto </w:t>
      </w:r>
      <w:r w:rsidR="00B31812" w:rsidRPr="006D7EDC">
        <w:rPr>
          <w:rFonts w:ascii="Times New Roman" w:hAnsi="Times New Roman"/>
          <w:sz w:val="28"/>
          <w:szCs w:val="28"/>
        </w:rPr>
        <w:t>informatīv</w:t>
      </w:r>
      <w:r w:rsidR="0090144F" w:rsidRPr="006D7EDC">
        <w:rPr>
          <w:rFonts w:ascii="Times New Roman" w:hAnsi="Times New Roman"/>
          <w:sz w:val="28"/>
          <w:szCs w:val="28"/>
        </w:rPr>
        <w:t>o</w:t>
      </w:r>
      <w:r w:rsidR="00B31812" w:rsidRPr="006D7EDC">
        <w:rPr>
          <w:rFonts w:ascii="Times New Roman" w:hAnsi="Times New Roman"/>
          <w:sz w:val="28"/>
          <w:szCs w:val="28"/>
        </w:rPr>
        <w:t xml:space="preserve"> </w:t>
      </w:r>
      <w:r w:rsidR="00965801" w:rsidRPr="006D7EDC">
        <w:rPr>
          <w:rFonts w:ascii="Times New Roman" w:hAnsi="Times New Roman"/>
          <w:sz w:val="28"/>
          <w:szCs w:val="28"/>
        </w:rPr>
        <w:t>ziņojum</w:t>
      </w:r>
      <w:r w:rsidR="00EB76F6" w:rsidRPr="006D7EDC">
        <w:rPr>
          <w:rFonts w:ascii="Times New Roman" w:hAnsi="Times New Roman"/>
          <w:sz w:val="28"/>
          <w:szCs w:val="28"/>
        </w:rPr>
        <w:t>u</w:t>
      </w:r>
      <w:r w:rsidR="00965801" w:rsidRPr="006D7EDC">
        <w:rPr>
          <w:rFonts w:ascii="Times New Roman" w:hAnsi="Times New Roman"/>
          <w:sz w:val="28"/>
          <w:szCs w:val="28"/>
        </w:rPr>
        <w:t>.</w:t>
      </w:r>
    </w:p>
    <w:p w:rsidR="006D7EDC" w:rsidRPr="006D7EDC" w:rsidRDefault="00790E10" w:rsidP="006D7EDC">
      <w:pPr>
        <w:pStyle w:val="ListParagraph"/>
        <w:numPr>
          <w:ilvl w:val="0"/>
          <w:numId w:val="2"/>
        </w:numPr>
        <w:spacing w:after="120"/>
        <w:ind w:left="567" w:right="-285" w:hanging="567"/>
        <w:jc w:val="both"/>
        <w:rPr>
          <w:rFonts w:ascii="Times New Roman" w:hAnsi="Times New Roman"/>
          <w:sz w:val="28"/>
          <w:szCs w:val="28"/>
        </w:rPr>
      </w:pPr>
      <w:r w:rsidRPr="006D7EDC">
        <w:rPr>
          <w:rFonts w:ascii="Times New Roman" w:hAnsi="Times New Roman"/>
          <w:sz w:val="28"/>
          <w:szCs w:val="28"/>
        </w:rPr>
        <w:t xml:space="preserve">Satiksmes ministrijai (VSIA “Autotransporta direkcija”) </w:t>
      </w:r>
      <w:r w:rsidR="006D7EDC" w:rsidRPr="006D7EDC">
        <w:rPr>
          <w:rFonts w:ascii="Times New Roman" w:hAnsi="Times New Roman"/>
          <w:sz w:val="28"/>
          <w:szCs w:val="28"/>
        </w:rPr>
        <w:t>turpināt darbu pie braukšanas maksas atvieglojumu saņēmēju uzskaites valsts informācijas sistēmas izveides valsts noteikto braukšanas maksas atvieglojumu saņēmēju kontroles nodrošināšanai</w:t>
      </w:r>
      <w:r w:rsidR="00472F8D">
        <w:rPr>
          <w:rFonts w:ascii="Times New Roman" w:hAnsi="Times New Roman"/>
          <w:sz w:val="28"/>
          <w:szCs w:val="28"/>
        </w:rPr>
        <w:t xml:space="preserve"> saskaņā ar 2017.gada 4.aprīļa Ministru kabineta sēdē </w:t>
      </w:r>
      <w:r w:rsidR="00472F8D" w:rsidRPr="00472F8D">
        <w:rPr>
          <w:rFonts w:ascii="Times New Roman" w:hAnsi="Times New Roman"/>
          <w:sz w:val="28"/>
          <w:szCs w:val="28"/>
        </w:rPr>
        <w:t xml:space="preserve">doto uzdevumu </w:t>
      </w:r>
      <w:r w:rsidR="00472F8D" w:rsidRPr="00472F8D">
        <w:rPr>
          <w:rFonts w:ascii="Times New Roman" w:hAnsi="Times New Roman"/>
          <w:sz w:val="28"/>
        </w:rPr>
        <w:t>sēdes protokolu Nr.</w:t>
      </w:r>
      <w:r w:rsidR="00472F8D">
        <w:rPr>
          <w:rFonts w:ascii="Times New Roman" w:hAnsi="Times New Roman"/>
          <w:sz w:val="28"/>
        </w:rPr>
        <w:t> </w:t>
      </w:r>
      <w:r w:rsidR="00472F8D" w:rsidRPr="00472F8D">
        <w:rPr>
          <w:rFonts w:ascii="Times New Roman" w:hAnsi="Times New Roman"/>
          <w:sz w:val="28"/>
        </w:rPr>
        <w:t xml:space="preserve">18 </w:t>
      </w:r>
      <w:r w:rsidR="00472F8D">
        <w:rPr>
          <w:rFonts w:ascii="Times New Roman" w:hAnsi="Times New Roman"/>
          <w:sz w:val="28"/>
        </w:rPr>
        <w:t xml:space="preserve"> </w:t>
      </w:r>
      <w:r w:rsidR="00472F8D" w:rsidRPr="00472F8D">
        <w:rPr>
          <w:rFonts w:ascii="Times New Roman" w:hAnsi="Times New Roman"/>
          <w:sz w:val="28"/>
        </w:rPr>
        <w:t>43</w:t>
      </w:r>
      <w:r w:rsidR="00472F8D">
        <w:rPr>
          <w:rFonts w:ascii="Times New Roman" w:hAnsi="Times New Roman"/>
          <w:sz w:val="28"/>
        </w:rPr>
        <w:t> </w:t>
      </w:r>
      <w:r w:rsidR="00472F8D" w:rsidRPr="00472F8D">
        <w:rPr>
          <w:rFonts w:ascii="Times New Roman" w:hAnsi="Times New Roman"/>
          <w:sz w:val="28"/>
        </w:rPr>
        <w:t>.</w:t>
      </w:r>
      <w:r w:rsidR="00472F8D">
        <w:rPr>
          <w:rFonts w:ascii="Times New Roman" w:hAnsi="Times New Roman"/>
          <w:sz w:val="28"/>
        </w:rPr>
        <w:t> </w:t>
      </w:r>
      <w:r w:rsidR="00472F8D" w:rsidRPr="00472F8D">
        <w:rPr>
          <w:rFonts w:ascii="Times New Roman" w:hAnsi="Times New Roman"/>
          <w:sz w:val="28"/>
        </w:rPr>
        <w:t>§</w:t>
      </w:r>
      <w:r w:rsidR="006D7EDC" w:rsidRPr="006D7EDC">
        <w:rPr>
          <w:rFonts w:ascii="Times New Roman" w:hAnsi="Times New Roman"/>
          <w:sz w:val="28"/>
          <w:szCs w:val="28"/>
        </w:rPr>
        <w:t>:</w:t>
      </w:r>
    </w:p>
    <w:p w:rsidR="006D7EDC" w:rsidRPr="006D7EDC" w:rsidRDefault="00790E10" w:rsidP="006D7EDC">
      <w:pPr>
        <w:pStyle w:val="ListParagraph"/>
        <w:numPr>
          <w:ilvl w:val="1"/>
          <w:numId w:val="2"/>
        </w:numPr>
        <w:spacing w:after="120"/>
        <w:ind w:left="567" w:right="-285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6D7EDC">
        <w:rPr>
          <w:rFonts w:ascii="Times New Roman" w:hAnsi="Times New Roman"/>
          <w:sz w:val="28"/>
          <w:szCs w:val="28"/>
        </w:rPr>
        <w:t>piešķirtā valsts budžeta finansējuma ietvaros līdz 2018.gada 30.jūnijam izveidot braukšanas maksas atvieglojumu saņēmēju uzskaites valsts informācijas sistēmu</w:t>
      </w:r>
      <w:r w:rsidR="006D7EDC" w:rsidRPr="006D7EDC">
        <w:rPr>
          <w:rFonts w:ascii="Times New Roman" w:hAnsi="Times New Roman"/>
          <w:sz w:val="28"/>
          <w:szCs w:val="28"/>
        </w:rPr>
        <w:t>;</w:t>
      </w:r>
      <w:r w:rsidRPr="006D7EDC">
        <w:rPr>
          <w:rFonts w:ascii="Times New Roman" w:hAnsi="Times New Roman"/>
          <w:sz w:val="28"/>
          <w:szCs w:val="28"/>
        </w:rPr>
        <w:t xml:space="preserve"> </w:t>
      </w:r>
    </w:p>
    <w:p w:rsidR="00790E10" w:rsidRPr="006D7EDC" w:rsidRDefault="00790E10" w:rsidP="006D7EDC">
      <w:pPr>
        <w:pStyle w:val="ListParagraph"/>
        <w:numPr>
          <w:ilvl w:val="1"/>
          <w:numId w:val="2"/>
        </w:numPr>
        <w:spacing w:after="120"/>
        <w:ind w:left="567" w:right="-285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6D7EDC">
        <w:rPr>
          <w:rFonts w:ascii="Times New Roman" w:hAnsi="Times New Roman"/>
          <w:sz w:val="28"/>
          <w:szCs w:val="28"/>
        </w:rPr>
        <w:t>līdz 2019.gada 31.decembrim noteikt valsts noteikto braukšanas maksas atvieglojumu saņēmēju elektroniskās identi</w:t>
      </w:r>
      <w:r w:rsidR="00732E57">
        <w:rPr>
          <w:rFonts w:ascii="Times New Roman" w:hAnsi="Times New Roman"/>
          <w:sz w:val="28"/>
          <w:szCs w:val="28"/>
        </w:rPr>
        <w:t>fikācijas risinājumu</w:t>
      </w:r>
      <w:r w:rsidRPr="006D7EDC">
        <w:rPr>
          <w:rFonts w:ascii="Times New Roman" w:hAnsi="Times New Roman"/>
          <w:sz w:val="28"/>
          <w:szCs w:val="28"/>
        </w:rPr>
        <w:t xml:space="preserve"> reģionālās nozīmes transportlīdzekļos, kas pieļauj dažādu tehnisku līdzekļu lietošanu personas identifikācijai</w:t>
      </w:r>
      <w:r w:rsidR="006D7EDC">
        <w:rPr>
          <w:rFonts w:ascii="Times New Roman" w:hAnsi="Times New Roman"/>
          <w:sz w:val="28"/>
          <w:szCs w:val="28"/>
        </w:rPr>
        <w:t>;</w:t>
      </w:r>
    </w:p>
    <w:p w:rsidR="006D7EDC" w:rsidRPr="006D7EDC" w:rsidRDefault="006D7EDC" w:rsidP="006D7EDC">
      <w:pPr>
        <w:pStyle w:val="ListParagraph"/>
        <w:numPr>
          <w:ilvl w:val="1"/>
          <w:numId w:val="2"/>
        </w:numPr>
        <w:spacing w:after="12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D7EDC">
        <w:rPr>
          <w:rFonts w:ascii="Times New Roman" w:hAnsi="Times New Roman"/>
          <w:sz w:val="28"/>
          <w:szCs w:val="28"/>
        </w:rPr>
        <w:t>līdz 2019. gadam ieviest b</w:t>
      </w:r>
      <w:r w:rsidRPr="006D7EDC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ezskaidras naudas norēķinus vismaz 50% sabiedriskajos transportlīdzekļos un veicināt </w:t>
      </w:r>
      <w:r w:rsidRPr="006D7EDC">
        <w:rPr>
          <w:rFonts w:ascii="Times New Roman" w:eastAsia="Times New Roman" w:hAnsi="Times New Roman"/>
          <w:sz w:val="28"/>
          <w:szCs w:val="28"/>
        </w:rPr>
        <w:t xml:space="preserve">videonovērošanas sistēmu ieviešanu transportlīdzekļos esošo </w:t>
      </w:r>
      <w:r w:rsidR="00F1434B" w:rsidRPr="006D7EDC">
        <w:rPr>
          <w:rFonts w:ascii="Times New Roman" w:eastAsia="Times New Roman" w:hAnsi="Times New Roman"/>
          <w:sz w:val="28"/>
          <w:szCs w:val="28"/>
        </w:rPr>
        <w:t>sabiedriskā</w:t>
      </w:r>
      <w:r w:rsidR="00F1434B" w:rsidRPr="006D7EDC">
        <w:rPr>
          <w:rFonts w:ascii="Times New Roman" w:hAnsi="Times New Roman"/>
          <w:sz w:val="28"/>
          <w:szCs w:val="28"/>
        </w:rPr>
        <w:t xml:space="preserve"> transporta pakalpojumu </w:t>
      </w:r>
      <w:r w:rsidRPr="006D7EDC">
        <w:rPr>
          <w:rFonts w:ascii="Times New Roman" w:eastAsia="Times New Roman" w:hAnsi="Times New Roman"/>
          <w:sz w:val="28"/>
          <w:szCs w:val="28"/>
        </w:rPr>
        <w:t xml:space="preserve">līgumu ietvaros. </w:t>
      </w:r>
    </w:p>
    <w:p w:rsidR="006D7EDC" w:rsidRPr="006D7EDC" w:rsidRDefault="006D7EDC" w:rsidP="006D7EDC">
      <w:pPr>
        <w:pStyle w:val="ListParagraph"/>
        <w:spacing w:after="12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D7EDC">
        <w:rPr>
          <w:rFonts w:ascii="Times New Roman" w:hAnsi="Times New Roman"/>
          <w:sz w:val="28"/>
          <w:szCs w:val="28"/>
        </w:rPr>
        <w:t xml:space="preserve">3. </w:t>
      </w:r>
      <w:r w:rsidRPr="006D7EDC">
        <w:rPr>
          <w:rFonts w:ascii="Times New Roman" w:hAnsi="Times New Roman"/>
          <w:sz w:val="28"/>
          <w:szCs w:val="28"/>
        </w:rPr>
        <w:tab/>
        <w:t xml:space="preserve">Satiksmes ministrijai (Autotransporta direkcijai) paredzēt, ka </w:t>
      </w:r>
      <w:r w:rsidRPr="006D7EDC">
        <w:rPr>
          <w:rFonts w:ascii="Times New Roman" w:eastAsia="Times New Roman" w:hAnsi="Times New Roman"/>
          <w:sz w:val="28"/>
          <w:szCs w:val="28"/>
        </w:rPr>
        <w:t>sabiedriskā</w:t>
      </w:r>
      <w:r w:rsidRPr="006D7EDC">
        <w:rPr>
          <w:rFonts w:ascii="Times New Roman" w:hAnsi="Times New Roman"/>
          <w:sz w:val="28"/>
          <w:szCs w:val="28"/>
        </w:rPr>
        <w:t xml:space="preserve"> transporta pakalpojumu līgumos no 2021. gada: </w:t>
      </w:r>
    </w:p>
    <w:p w:rsidR="006D7EDC" w:rsidRPr="006D7EDC" w:rsidRDefault="006D7EDC" w:rsidP="006D7EDC">
      <w:pPr>
        <w:tabs>
          <w:tab w:val="left" w:pos="2025"/>
        </w:tabs>
        <w:spacing w:after="120"/>
        <w:ind w:left="567" w:hanging="567"/>
        <w:jc w:val="both"/>
        <w:rPr>
          <w:rFonts w:eastAsia="Times New Roman"/>
          <w:sz w:val="28"/>
          <w:szCs w:val="28"/>
        </w:rPr>
      </w:pPr>
      <w:r w:rsidRPr="006D7EDC">
        <w:rPr>
          <w:sz w:val="28"/>
          <w:szCs w:val="28"/>
        </w:rPr>
        <w:t xml:space="preserve">3.1. </w:t>
      </w:r>
      <w:r w:rsidR="007B2C96">
        <w:rPr>
          <w:sz w:val="28"/>
          <w:szCs w:val="28"/>
        </w:rPr>
        <w:t>tiek noteiktas</w:t>
      </w:r>
      <w:r w:rsidRPr="006D7EDC">
        <w:rPr>
          <w:sz w:val="28"/>
          <w:szCs w:val="28"/>
        </w:rPr>
        <w:t xml:space="preserve"> vienotas kvalitātes prasības sabiedriskajos transportlīdzekļos</w:t>
      </w:r>
      <w:r w:rsidR="007B2C96">
        <w:rPr>
          <w:sz w:val="28"/>
          <w:szCs w:val="28"/>
        </w:rPr>
        <w:t xml:space="preserve"> </w:t>
      </w:r>
      <w:r w:rsidRPr="006D7EDC">
        <w:rPr>
          <w:sz w:val="28"/>
          <w:szCs w:val="28"/>
        </w:rPr>
        <w:t xml:space="preserve"> </w:t>
      </w:r>
      <w:r w:rsidR="007B2C96">
        <w:rPr>
          <w:sz w:val="28"/>
          <w:szCs w:val="28"/>
        </w:rPr>
        <w:t>kā</w:t>
      </w:r>
      <w:r w:rsidRPr="006D7EDC">
        <w:rPr>
          <w:sz w:val="28"/>
          <w:szCs w:val="28"/>
        </w:rPr>
        <w:t xml:space="preserve"> obligātu nosacījumu </w:t>
      </w:r>
      <w:r w:rsidR="007B2C96">
        <w:rPr>
          <w:sz w:val="28"/>
          <w:szCs w:val="28"/>
        </w:rPr>
        <w:t xml:space="preserve">paredzot </w:t>
      </w:r>
      <w:r w:rsidRPr="006D7EDC">
        <w:rPr>
          <w:sz w:val="28"/>
          <w:szCs w:val="28"/>
        </w:rPr>
        <w:t>bezskaidras naudas norēķinu un v</w:t>
      </w:r>
      <w:r w:rsidRPr="006D7EDC">
        <w:rPr>
          <w:rFonts w:eastAsia="Times New Roman"/>
          <w:sz w:val="28"/>
          <w:szCs w:val="28"/>
        </w:rPr>
        <w:t>ideonovērošanas sistēmu lietošanas nodrošināšanu,</w:t>
      </w:r>
    </w:p>
    <w:p w:rsidR="006D7EDC" w:rsidRPr="006D7EDC" w:rsidRDefault="006D7EDC" w:rsidP="006D7EDC">
      <w:pPr>
        <w:tabs>
          <w:tab w:val="left" w:pos="2025"/>
        </w:tabs>
        <w:spacing w:after="120"/>
        <w:ind w:left="567" w:hanging="567"/>
        <w:jc w:val="both"/>
        <w:rPr>
          <w:rFonts w:eastAsia="Times New Roman"/>
          <w:sz w:val="28"/>
          <w:szCs w:val="28"/>
        </w:rPr>
      </w:pPr>
      <w:r w:rsidRPr="006D7EDC">
        <w:rPr>
          <w:rFonts w:eastAsia="Times New Roman"/>
          <w:sz w:val="28"/>
          <w:szCs w:val="28"/>
        </w:rPr>
        <w:t xml:space="preserve">3.2. </w:t>
      </w:r>
      <w:r w:rsidR="007B2C96">
        <w:rPr>
          <w:rFonts w:eastAsia="Times New Roman"/>
          <w:sz w:val="28"/>
          <w:szCs w:val="28"/>
        </w:rPr>
        <w:t xml:space="preserve"> tiek </w:t>
      </w:r>
      <w:r w:rsidRPr="006D7EDC">
        <w:rPr>
          <w:rFonts w:eastAsia="Times New Roman"/>
          <w:sz w:val="28"/>
          <w:szCs w:val="28"/>
        </w:rPr>
        <w:t>noteikt</w:t>
      </w:r>
      <w:r w:rsidR="007B2C96">
        <w:rPr>
          <w:rFonts w:eastAsia="Times New Roman"/>
          <w:sz w:val="28"/>
          <w:szCs w:val="28"/>
        </w:rPr>
        <w:t>as</w:t>
      </w:r>
      <w:r w:rsidRPr="006D7EDC">
        <w:rPr>
          <w:rFonts w:eastAsia="Times New Roman"/>
          <w:sz w:val="28"/>
          <w:szCs w:val="28"/>
        </w:rPr>
        <w:t xml:space="preserve"> līgumcenas par nobrauktajiem kilometriem;</w:t>
      </w:r>
    </w:p>
    <w:p w:rsidR="006D7EDC" w:rsidRPr="006D7EDC" w:rsidRDefault="007B2C96" w:rsidP="006D7EDC">
      <w:pPr>
        <w:pStyle w:val="ListParagraph"/>
        <w:numPr>
          <w:ilvl w:val="1"/>
          <w:numId w:val="28"/>
        </w:numPr>
        <w:spacing w:after="120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tiek </w:t>
      </w:r>
      <w:r w:rsidR="006D7EDC" w:rsidRPr="006D7EDC">
        <w:rPr>
          <w:rFonts w:ascii="Times New Roman" w:eastAsia="Times New Roman" w:hAnsi="Times New Roman"/>
          <w:sz w:val="28"/>
          <w:szCs w:val="28"/>
        </w:rPr>
        <w:t>ieviest</w:t>
      </w:r>
      <w:r w:rsidR="002B7E0B">
        <w:rPr>
          <w:rFonts w:ascii="Times New Roman" w:eastAsia="Times New Roman" w:hAnsi="Times New Roman"/>
          <w:sz w:val="28"/>
          <w:szCs w:val="28"/>
        </w:rPr>
        <w:t>a</w:t>
      </w:r>
      <w:r w:rsidR="006D7EDC" w:rsidRPr="006D7EDC">
        <w:rPr>
          <w:rFonts w:ascii="Times New Roman" w:eastAsia="Times New Roman" w:hAnsi="Times New Roman"/>
          <w:sz w:val="28"/>
          <w:szCs w:val="28"/>
        </w:rPr>
        <w:t xml:space="preserve"> braukšanas maksas atvieglojumu saņēmēju elektroniskās identifikācijas sistēm</w:t>
      </w:r>
      <w:r w:rsidR="002B7E0B">
        <w:rPr>
          <w:rFonts w:ascii="Times New Roman" w:eastAsia="Times New Roman" w:hAnsi="Times New Roman"/>
          <w:sz w:val="28"/>
          <w:szCs w:val="28"/>
        </w:rPr>
        <w:t>a</w:t>
      </w:r>
      <w:r w:rsidR="006D7EDC" w:rsidRPr="006D7EDC">
        <w:rPr>
          <w:rFonts w:ascii="Times New Roman" w:eastAsia="Times New Roman" w:hAnsi="Times New Roman"/>
          <w:sz w:val="28"/>
          <w:szCs w:val="28"/>
        </w:rPr>
        <w:t xml:space="preserve"> un braucienu elektronisk</w:t>
      </w:r>
      <w:r w:rsidR="002B7E0B">
        <w:rPr>
          <w:rFonts w:ascii="Times New Roman" w:eastAsia="Times New Roman" w:hAnsi="Times New Roman"/>
          <w:sz w:val="28"/>
          <w:szCs w:val="28"/>
        </w:rPr>
        <w:t>a</w:t>
      </w:r>
      <w:r w:rsidR="006D7EDC" w:rsidRPr="006D7EDC">
        <w:rPr>
          <w:rFonts w:ascii="Times New Roman" w:eastAsia="Times New Roman" w:hAnsi="Times New Roman"/>
          <w:sz w:val="28"/>
          <w:szCs w:val="28"/>
        </w:rPr>
        <w:t xml:space="preserve"> identifikācij</w:t>
      </w:r>
      <w:r w:rsidR="002B7E0B">
        <w:rPr>
          <w:rFonts w:ascii="Times New Roman" w:eastAsia="Times New Roman" w:hAnsi="Times New Roman"/>
          <w:sz w:val="28"/>
          <w:szCs w:val="28"/>
        </w:rPr>
        <w:t>a</w:t>
      </w:r>
      <w:r w:rsidR="006D7EDC" w:rsidRPr="006D7EDC">
        <w:rPr>
          <w:rFonts w:ascii="Times New Roman" w:eastAsia="Times New Roman" w:hAnsi="Times New Roman"/>
          <w:sz w:val="28"/>
          <w:szCs w:val="28"/>
        </w:rPr>
        <w:t xml:space="preserve"> transportlīdzekļos;</w:t>
      </w:r>
    </w:p>
    <w:p w:rsidR="006D7EDC" w:rsidRPr="006D7EDC" w:rsidRDefault="006D7EDC" w:rsidP="006D7EDC">
      <w:pPr>
        <w:pStyle w:val="ListParagraph"/>
        <w:numPr>
          <w:ilvl w:val="0"/>
          <w:numId w:val="28"/>
        </w:numPr>
        <w:spacing w:after="120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6D7EDC">
        <w:rPr>
          <w:rFonts w:ascii="Times New Roman" w:hAnsi="Times New Roman"/>
          <w:sz w:val="28"/>
          <w:szCs w:val="28"/>
        </w:rPr>
        <w:lastRenderedPageBreak/>
        <w:t>Republikas pilsētu pašvaldīb</w:t>
      </w:r>
      <w:r w:rsidR="00424CE1">
        <w:rPr>
          <w:rFonts w:ascii="Times New Roman" w:hAnsi="Times New Roman"/>
          <w:sz w:val="28"/>
          <w:szCs w:val="28"/>
        </w:rPr>
        <w:t>ām</w:t>
      </w:r>
      <w:r w:rsidRPr="006D7EDC">
        <w:rPr>
          <w:rFonts w:ascii="Times New Roman" w:hAnsi="Times New Roman"/>
          <w:sz w:val="28"/>
          <w:szCs w:val="28"/>
        </w:rPr>
        <w:t>, kas pilsētas nozīmes maršrutos nenodrošina tādu pasažieru braucienu elektronisku uzskaiti, kuriem noteikti braukšanas maksas atvieglojumi, attiecīgo sistēmu ieviest līdz 2020. gada 31. decembrim.</w:t>
      </w:r>
    </w:p>
    <w:p w:rsidR="006D7EDC" w:rsidRDefault="006D7EDC" w:rsidP="006D7EDC">
      <w:pPr>
        <w:ind w:left="567" w:hanging="567"/>
        <w:jc w:val="both"/>
        <w:outlineLvl w:val="0"/>
        <w:rPr>
          <w:sz w:val="28"/>
          <w:szCs w:val="28"/>
        </w:rPr>
      </w:pPr>
    </w:p>
    <w:p w:rsidR="00ED02A1" w:rsidRPr="006D7EDC" w:rsidRDefault="00ED02A1" w:rsidP="006D7EDC">
      <w:pPr>
        <w:ind w:left="567" w:hanging="567"/>
        <w:jc w:val="both"/>
        <w:outlineLvl w:val="0"/>
        <w:rPr>
          <w:sz w:val="28"/>
          <w:szCs w:val="28"/>
        </w:rPr>
      </w:pPr>
    </w:p>
    <w:p w:rsidR="00315408" w:rsidRPr="006D7EDC" w:rsidRDefault="00315408" w:rsidP="00A1225B">
      <w:pPr>
        <w:ind w:right="-285"/>
        <w:jc w:val="both"/>
        <w:rPr>
          <w:sz w:val="28"/>
          <w:szCs w:val="28"/>
        </w:rPr>
      </w:pPr>
      <w:r w:rsidRPr="006D7EDC">
        <w:rPr>
          <w:sz w:val="28"/>
          <w:szCs w:val="28"/>
        </w:rPr>
        <w:t>Ministru prezident</w:t>
      </w:r>
      <w:r w:rsidR="00AD50C1" w:rsidRPr="006D7EDC">
        <w:rPr>
          <w:sz w:val="28"/>
          <w:szCs w:val="28"/>
        </w:rPr>
        <w:t>s</w:t>
      </w:r>
      <w:r w:rsidRPr="006D7EDC">
        <w:rPr>
          <w:sz w:val="28"/>
          <w:szCs w:val="28"/>
        </w:rPr>
        <w:tab/>
      </w:r>
      <w:r w:rsidRPr="006D7EDC">
        <w:rPr>
          <w:sz w:val="28"/>
          <w:szCs w:val="28"/>
        </w:rPr>
        <w:tab/>
      </w:r>
      <w:r w:rsidRPr="006D7EDC">
        <w:rPr>
          <w:sz w:val="28"/>
          <w:szCs w:val="28"/>
        </w:rPr>
        <w:tab/>
      </w:r>
      <w:r w:rsidRPr="006D7EDC">
        <w:rPr>
          <w:sz w:val="28"/>
          <w:szCs w:val="28"/>
        </w:rPr>
        <w:tab/>
      </w:r>
      <w:r w:rsidRPr="006D7EDC">
        <w:rPr>
          <w:sz w:val="28"/>
          <w:szCs w:val="28"/>
        </w:rPr>
        <w:tab/>
      </w:r>
      <w:r w:rsidR="00AD50C1" w:rsidRPr="006D7EDC">
        <w:rPr>
          <w:sz w:val="28"/>
          <w:szCs w:val="28"/>
        </w:rPr>
        <w:tab/>
      </w:r>
      <w:proofErr w:type="spellStart"/>
      <w:r w:rsidR="00AD50C1" w:rsidRPr="006D7EDC">
        <w:rPr>
          <w:sz w:val="28"/>
          <w:szCs w:val="28"/>
        </w:rPr>
        <w:t>M</w:t>
      </w:r>
      <w:r w:rsidR="00DC3419" w:rsidRPr="006D7EDC">
        <w:rPr>
          <w:sz w:val="28"/>
          <w:szCs w:val="28"/>
        </w:rPr>
        <w:t>.</w:t>
      </w:r>
      <w:r w:rsidR="00AD50C1" w:rsidRPr="006D7EDC">
        <w:rPr>
          <w:sz w:val="28"/>
          <w:szCs w:val="28"/>
        </w:rPr>
        <w:t>Kučinskis</w:t>
      </w:r>
      <w:proofErr w:type="spellEnd"/>
    </w:p>
    <w:p w:rsidR="00D431A9" w:rsidRDefault="00D431A9" w:rsidP="00A1225B">
      <w:pPr>
        <w:ind w:right="-285"/>
        <w:jc w:val="both"/>
        <w:rPr>
          <w:rFonts w:eastAsia="Times New Roman"/>
          <w:sz w:val="28"/>
          <w:szCs w:val="28"/>
          <w:lang w:val="de-DE"/>
        </w:rPr>
      </w:pPr>
    </w:p>
    <w:p w:rsidR="00AA0E16" w:rsidRPr="0091452F" w:rsidRDefault="00AA0E16" w:rsidP="00A1225B">
      <w:pPr>
        <w:ind w:right="-285"/>
        <w:jc w:val="both"/>
        <w:rPr>
          <w:rFonts w:eastAsia="Times New Roman"/>
          <w:sz w:val="28"/>
          <w:szCs w:val="28"/>
          <w:lang w:val="de-DE"/>
        </w:rPr>
      </w:pPr>
      <w:proofErr w:type="spellStart"/>
      <w:r w:rsidRPr="0091452F">
        <w:rPr>
          <w:rFonts w:eastAsia="Times New Roman"/>
          <w:sz w:val="28"/>
          <w:szCs w:val="28"/>
          <w:lang w:val="de-DE"/>
        </w:rPr>
        <w:t>Valsts</w:t>
      </w:r>
      <w:proofErr w:type="spellEnd"/>
      <w:r w:rsidRPr="0091452F">
        <w:rPr>
          <w:rFonts w:eastAsia="Times New Roman"/>
          <w:sz w:val="28"/>
          <w:szCs w:val="28"/>
          <w:lang w:val="de-DE"/>
        </w:rPr>
        <w:t xml:space="preserve"> </w:t>
      </w:r>
      <w:proofErr w:type="spellStart"/>
      <w:r w:rsidRPr="0091452F">
        <w:rPr>
          <w:rFonts w:eastAsia="Times New Roman"/>
          <w:sz w:val="28"/>
          <w:szCs w:val="28"/>
          <w:lang w:val="de-DE"/>
        </w:rPr>
        <w:t>kancelejas</w:t>
      </w:r>
      <w:proofErr w:type="spellEnd"/>
      <w:r w:rsidRPr="0091452F">
        <w:rPr>
          <w:rFonts w:eastAsia="Times New Roman"/>
          <w:sz w:val="28"/>
          <w:szCs w:val="28"/>
          <w:lang w:val="de-DE"/>
        </w:rPr>
        <w:t xml:space="preserve"> </w:t>
      </w:r>
      <w:proofErr w:type="spellStart"/>
      <w:r w:rsidRPr="0091452F">
        <w:rPr>
          <w:rFonts w:eastAsia="Times New Roman"/>
          <w:sz w:val="28"/>
          <w:szCs w:val="28"/>
          <w:lang w:val="de-DE"/>
        </w:rPr>
        <w:t>direktor</w:t>
      </w:r>
      <w:r w:rsidR="005302C8">
        <w:rPr>
          <w:rFonts w:eastAsia="Times New Roman"/>
          <w:sz w:val="28"/>
          <w:szCs w:val="28"/>
          <w:lang w:val="de-DE"/>
        </w:rPr>
        <w:t>s</w:t>
      </w:r>
      <w:proofErr w:type="spellEnd"/>
      <w:r w:rsidR="00EF0132">
        <w:rPr>
          <w:rFonts w:eastAsia="Times New Roman"/>
          <w:sz w:val="28"/>
          <w:szCs w:val="28"/>
          <w:lang w:val="de-DE"/>
        </w:rPr>
        <w:t xml:space="preserve"> </w:t>
      </w:r>
      <w:r w:rsidR="008860F6" w:rsidRPr="0091452F">
        <w:rPr>
          <w:rFonts w:eastAsia="Times New Roman"/>
          <w:sz w:val="28"/>
          <w:szCs w:val="28"/>
          <w:lang w:val="de-DE"/>
        </w:rPr>
        <w:tab/>
      </w:r>
      <w:r w:rsidR="008860F6" w:rsidRPr="0091452F">
        <w:rPr>
          <w:rFonts w:eastAsia="Times New Roman"/>
          <w:sz w:val="28"/>
          <w:szCs w:val="28"/>
          <w:lang w:val="de-DE"/>
        </w:rPr>
        <w:tab/>
      </w:r>
      <w:r w:rsidR="008860F6" w:rsidRPr="0091452F">
        <w:rPr>
          <w:rFonts w:eastAsia="Times New Roman"/>
          <w:sz w:val="28"/>
          <w:szCs w:val="28"/>
          <w:lang w:val="de-DE"/>
        </w:rPr>
        <w:tab/>
      </w:r>
      <w:r w:rsidR="008860F6" w:rsidRPr="0091452F">
        <w:rPr>
          <w:rFonts w:eastAsia="Times New Roman"/>
          <w:sz w:val="28"/>
          <w:szCs w:val="28"/>
          <w:lang w:val="de-DE"/>
        </w:rPr>
        <w:tab/>
      </w:r>
      <w:r w:rsidR="008860F6" w:rsidRPr="0091452F">
        <w:rPr>
          <w:rFonts w:eastAsia="Times New Roman"/>
          <w:sz w:val="28"/>
          <w:szCs w:val="28"/>
          <w:lang w:val="de-DE"/>
        </w:rPr>
        <w:tab/>
      </w:r>
      <w:proofErr w:type="spellStart"/>
      <w:r w:rsidR="00ED02A1">
        <w:rPr>
          <w:rFonts w:eastAsia="Times New Roman"/>
          <w:sz w:val="28"/>
          <w:szCs w:val="28"/>
          <w:lang w:val="de-DE"/>
        </w:rPr>
        <w:t>J.Citskovskis</w:t>
      </w:r>
      <w:proofErr w:type="spellEnd"/>
    </w:p>
    <w:p w:rsidR="00D431A9" w:rsidRPr="001A49B8" w:rsidRDefault="00D431A9" w:rsidP="00A1225B">
      <w:pPr>
        <w:ind w:right="-285"/>
        <w:rPr>
          <w:sz w:val="28"/>
          <w:szCs w:val="28"/>
          <w:lang w:val="de-DE"/>
        </w:rPr>
      </w:pPr>
    </w:p>
    <w:p w:rsidR="00487E22" w:rsidRDefault="00315408" w:rsidP="00A1225B">
      <w:pPr>
        <w:ind w:right="-285"/>
        <w:rPr>
          <w:sz w:val="28"/>
          <w:szCs w:val="28"/>
          <w:lang w:val="cs-CZ"/>
        </w:rPr>
      </w:pPr>
      <w:r w:rsidRPr="0091452F">
        <w:rPr>
          <w:sz w:val="28"/>
          <w:szCs w:val="28"/>
          <w:lang w:val="cs-CZ"/>
        </w:rPr>
        <w:t xml:space="preserve">Iesniedzējs: </w:t>
      </w:r>
    </w:p>
    <w:p w:rsidR="00BC2D71" w:rsidRPr="0091452F" w:rsidRDefault="00315408" w:rsidP="00A1225B">
      <w:pPr>
        <w:ind w:right="-285"/>
        <w:rPr>
          <w:sz w:val="28"/>
          <w:szCs w:val="28"/>
          <w:lang w:val="cs-CZ"/>
        </w:rPr>
      </w:pPr>
      <w:r w:rsidRPr="0091452F">
        <w:rPr>
          <w:sz w:val="28"/>
          <w:szCs w:val="28"/>
          <w:lang w:val="cs-CZ"/>
        </w:rPr>
        <w:t>Satiksmes ministr</w:t>
      </w:r>
      <w:r w:rsidR="00AD50C1" w:rsidRPr="0091452F">
        <w:rPr>
          <w:sz w:val="28"/>
          <w:szCs w:val="28"/>
          <w:lang w:val="cs-CZ"/>
        </w:rPr>
        <w:t>s</w:t>
      </w:r>
      <w:r w:rsidR="004B1A1A" w:rsidRPr="0091452F">
        <w:rPr>
          <w:sz w:val="28"/>
          <w:szCs w:val="28"/>
          <w:lang w:val="cs-CZ"/>
        </w:rPr>
        <w:tab/>
      </w:r>
      <w:r w:rsidR="004B1A1A" w:rsidRPr="0091452F">
        <w:rPr>
          <w:sz w:val="28"/>
          <w:szCs w:val="28"/>
          <w:lang w:val="cs-CZ"/>
        </w:rPr>
        <w:tab/>
      </w:r>
      <w:r w:rsidR="004B1A1A" w:rsidRPr="0091452F">
        <w:rPr>
          <w:sz w:val="28"/>
          <w:szCs w:val="28"/>
          <w:lang w:val="cs-CZ"/>
        </w:rPr>
        <w:tab/>
      </w:r>
      <w:r w:rsidR="004B1A1A" w:rsidRPr="0091452F">
        <w:rPr>
          <w:sz w:val="28"/>
          <w:szCs w:val="28"/>
          <w:lang w:val="cs-CZ"/>
        </w:rPr>
        <w:tab/>
      </w:r>
      <w:r w:rsidR="005D41AF">
        <w:rPr>
          <w:sz w:val="28"/>
          <w:szCs w:val="28"/>
          <w:lang w:val="cs-CZ"/>
        </w:rPr>
        <w:t xml:space="preserve"> </w:t>
      </w:r>
      <w:r w:rsidR="005D41AF">
        <w:rPr>
          <w:sz w:val="28"/>
          <w:szCs w:val="28"/>
          <w:lang w:val="cs-CZ"/>
        </w:rPr>
        <w:tab/>
      </w:r>
      <w:r w:rsidR="00487E22">
        <w:rPr>
          <w:sz w:val="28"/>
          <w:szCs w:val="28"/>
          <w:lang w:val="cs-CZ"/>
        </w:rPr>
        <w:tab/>
      </w:r>
      <w:r w:rsidR="00487E22">
        <w:rPr>
          <w:sz w:val="28"/>
          <w:szCs w:val="28"/>
          <w:lang w:val="cs-CZ"/>
        </w:rPr>
        <w:tab/>
      </w:r>
      <w:r w:rsidR="00AD50C1" w:rsidRPr="0091452F">
        <w:rPr>
          <w:sz w:val="28"/>
          <w:szCs w:val="28"/>
          <w:lang w:val="cs-CZ"/>
        </w:rPr>
        <w:t>U.Augulis</w:t>
      </w:r>
    </w:p>
    <w:p w:rsidR="00D431A9" w:rsidRDefault="00D431A9" w:rsidP="00A1225B">
      <w:pPr>
        <w:ind w:right="-285"/>
        <w:rPr>
          <w:sz w:val="28"/>
          <w:szCs w:val="28"/>
          <w:lang w:val="cs-CZ"/>
        </w:rPr>
      </w:pPr>
    </w:p>
    <w:p w:rsidR="00CE108F" w:rsidRDefault="009E6554" w:rsidP="00A1225B">
      <w:pPr>
        <w:ind w:right="-285"/>
        <w:jc w:val="both"/>
        <w:rPr>
          <w:sz w:val="28"/>
          <w:szCs w:val="28"/>
        </w:rPr>
      </w:pPr>
      <w:r w:rsidRPr="0091452F">
        <w:rPr>
          <w:sz w:val="28"/>
          <w:szCs w:val="28"/>
        </w:rPr>
        <w:t xml:space="preserve">Vīza: </w:t>
      </w:r>
    </w:p>
    <w:p w:rsidR="00044E23" w:rsidRPr="0091452F" w:rsidRDefault="00CE108F" w:rsidP="00044E23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CB4117" w:rsidRPr="0091452F">
        <w:rPr>
          <w:sz w:val="28"/>
          <w:szCs w:val="28"/>
        </w:rPr>
        <w:t>alsts sekretār</w:t>
      </w:r>
      <w:r w:rsidR="00044E23">
        <w:rPr>
          <w:sz w:val="28"/>
          <w:szCs w:val="28"/>
        </w:rPr>
        <w:t>s</w:t>
      </w:r>
      <w:r w:rsidR="00044E23">
        <w:rPr>
          <w:sz w:val="28"/>
          <w:szCs w:val="28"/>
        </w:rPr>
        <w:tab/>
      </w:r>
      <w:r w:rsidR="00044E23">
        <w:rPr>
          <w:sz w:val="28"/>
          <w:szCs w:val="28"/>
        </w:rPr>
        <w:tab/>
      </w:r>
      <w:r w:rsidR="00044E23">
        <w:rPr>
          <w:sz w:val="28"/>
          <w:szCs w:val="28"/>
        </w:rPr>
        <w:tab/>
      </w:r>
      <w:r w:rsidR="00044E23">
        <w:rPr>
          <w:sz w:val="28"/>
          <w:szCs w:val="28"/>
        </w:rPr>
        <w:tab/>
      </w:r>
      <w:r w:rsidR="00044E23">
        <w:rPr>
          <w:sz w:val="28"/>
          <w:szCs w:val="28"/>
        </w:rPr>
        <w:tab/>
      </w:r>
      <w:r w:rsidR="00044E23">
        <w:rPr>
          <w:sz w:val="28"/>
          <w:szCs w:val="28"/>
        </w:rPr>
        <w:tab/>
      </w:r>
      <w:r w:rsidR="00044E23">
        <w:rPr>
          <w:sz w:val="28"/>
          <w:szCs w:val="28"/>
        </w:rPr>
        <w:tab/>
      </w:r>
      <w:proofErr w:type="spellStart"/>
      <w:r w:rsidR="00044E23">
        <w:rPr>
          <w:sz w:val="28"/>
          <w:szCs w:val="28"/>
        </w:rPr>
        <w:t>K.Ozoliņš</w:t>
      </w:r>
      <w:proofErr w:type="spellEnd"/>
    </w:p>
    <w:p w:rsidR="00A1225B" w:rsidRDefault="003350B5" w:rsidP="00A1225B">
      <w:pPr>
        <w:ind w:right="-285"/>
        <w:jc w:val="both"/>
        <w:rPr>
          <w:sz w:val="28"/>
          <w:szCs w:val="28"/>
        </w:rPr>
      </w:pPr>
      <w:r w:rsidRPr="0091452F">
        <w:rPr>
          <w:sz w:val="28"/>
          <w:szCs w:val="28"/>
        </w:rPr>
        <w:tab/>
      </w:r>
    </w:p>
    <w:p w:rsidR="007474DA" w:rsidRDefault="007474DA" w:rsidP="00A1225B">
      <w:pPr>
        <w:ind w:right="-285"/>
        <w:jc w:val="both"/>
        <w:rPr>
          <w:sz w:val="28"/>
          <w:szCs w:val="28"/>
        </w:rPr>
      </w:pPr>
    </w:p>
    <w:p w:rsidR="00315408" w:rsidRPr="0091452F" w:rsidRDefault="006D7EDC" w:rsidP="00A1225B">
      <w:pPr>
        <w:ind w:right="-285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5E0947">
        <w:rPr>
          <w:sz w:val="18"/>
          <w:szCs w:val="18"/>
        </w:rPr>
        <w:t>4</w:t>
      </w:r>
      <w:r w:rsidR="00B26749" w:rsidRPr="0091452F">
        <w:rPr>
          <w:sz w:val="18"/>
          <w:szCs w:val="18"/>
        </w:rPr>
        <w:t>.</w:t>
      </w:r>
      <w:r>
        <w:rPr>
          <w:sz w:val="18"/>
          <w:szCs w:val="18"/>
        </w:rPr>
        <w:t>11</w:t>
      </w:r>
      <w:r w:rsidR="00315408" w:rsidRPr="0091452F">
        <w:rPr>
          <w:sz w:val="18"/>
          <w:szCs w:val="18"/>
        </w:rPr>
        <w:t>.201</w:t>
      </w:r>
      <w:r w:rsidR="00DA17A3" w:rsidRPr="0091452F">
        <w:rPr>
          <w:sz w:val="18"/>
          <w:szCs w:val="18"/>
        </w:rPr>
        <w:t>7</w:t>
      </w:r>
      <w:r w:rsidR="00315408" w:rsidRPr="0091452F">
        <w:rPr>
          <w:sz w:val="18"/>
          <w:szCs w:val="18"/>
        </w:rPr>
        <w:t>.</w:t>
      </w:r>
      <w:r w:rsidR="00044E23">
        <w:rPr>
          <w:sz w:val="18"/>
          <w:szCs w:val="18"/>
        </w:rPr>
        <w:t xml:space="preserve"> </w:t>
      </w:r>
    </w:p>
    <w:p w:rsidR="00F64A20" w:rsidRPr="0091452F" w:rsidRDefault="006D7EDC" w:rsidP="00A1225B">
      <w:pPr>
        <w:ind w:right="-285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044E23">
        <w:rPr>
          <w:sz w:val="18"/>
          <w:szCs w:val="18"/>
        </w:rPr>
        <w:t>48</w:t>
      </w:r>
    </w:p>
    <w:p w:rsidR="00315408" w:rsidRPr="0091452F" w:rsidRDefault="0044776C" w:rsidP="00A1225B">
      <w:pPr>
        <w:ind w:right="-285"/>
        <w:jc w:val="both"/>
        <w:rPr>
          <w:sz w:val="18"/>
          <w:szCs w:val="18"/>
        </w:rPr>
      </w:pPr>
      <w:r w:rsidRPr="0091452F">
        <w:rPr>
          <w:sz w:val="18"/>
          <w:szCs w:val="18"/>
        </w:rPr>
        <w:t>D.Ziemele-Adricka 67028036</w:t>
      </w:r>
    </w:p>
    <w:p w:rsidR="0044776C" w:rsidRDefault="00AE13BE" w:rsidP="00A1225B">
      <w:pPr>
        <w:ind w:right="-285"/>
        <w:jc w:val="both"/>
        <w:rPr>
          <w:sz w:val="18"/>
          <w:szCs w:val="18"/>
        </w:rPr>
      </w:pPr>
      <w:hyperlink r:id="rId8" w:history="1">
        <w:r w:rsidR="0026542D" w:rsidRPr="0091452F">
          <w:rPr>
            <w:rStyle w:val="Hyperlink"/>
            <w:sz w:val="18"/>
            <w:szCs w:val="18"/>
          </w:rPr>
          <w:t>dana.ziemele-adricka@sam.gov.lv</w:t>
        </w:r>
      </w:hyperlink>
    </w:p>
    <w:p w:rsidR="0026542D" w:rsidRPr="00796668" w:rsidRDefault="0026542D" w:rsidP="00A1225B">
      <w:pPr>
        <w:ind w:right="-285"/>
        <w:jc w:val="both"/>
        <w:rPr>
          <w:sz w:val="18"/>
          <w:szCs w:val="18"/>
        </w:rPr>
      </w:pPr>
    </w:p>
    <w:sectPr w:rsidR="0026542D" w:rsidRPr="00796668" w:rsidSect="00EF0132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426" w:right="1134" w:bottom="568" w:left="1701" w:header="53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7C0" w:rsidRDefault="00B927C0" w:rsidP="00315408">
      <w:r>
        <w:separator/>
      </w:r>
    </w:p>
  </w:endnote>
  <w:endnote w:type="continuationSeparator" w:id="0">
    <w:p w:rsidR="00B927C0" w:rsidRDefault="00B927C0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18" w:rsidRDefault="00F54EEA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118" w:rsidRDefault="00AE13BE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18" w:rsidRDefault="00AE13BE" w:rsidP="006F66B5">
    <w:pPr>
      <w:pStyle w:val="Footer"/>
      <w:framePr w:wrap="around" w:vAnchor="text" w:hAnchor="margin" w:xAlign="right" w:y="1"/>
      <w:rPr>
        <w:rStyle w:val="PageNumber"/>
      </w:rPr>
    </w:pPr>
  </w:p>
  <w:p w:rsidR="00A1225B" w:rsidRDefault="00A1225B" w:rsidP="004B0D33">
    <w:pPr>
      <w:pStyle w:val="Footer"/>
      <w:ind w:right="-1"/>
      <w:jc w:val="both"/>
      <w:rPr>
        <w:sz w:val="20"/>
        <w:szCs w:val="20"/>
      </w:rPr>
    </w:pPr>
  </w:p>
  <w:p w:rsidR="00190180" w:rsidRDefault="00190180" w:rsidP="00190180">
    <w:pPr>
      <w:pStyle w:val="Footer"/>
      <w:ind w:right="282"/>
      <w:jc w:val="both"/>
      <w:rPr>
        <w:sz w:val="20"/>
        <w:szCs w:val="20"/>
      </w:rPr>
    </w:pPr>
    <w:r w:rsidRPr="00DC3419">
      <w:rPr>
        <w:sz w:val="20"/>
        <w:szCs w:val="20"/>
      </w:rPr>
      <w:t>SM</w:t>
    </w:r>
    <w:r>
      <w:rPr>
        <w:sz w:val="20"/>
        <w:szCs w:val="20"/>
      </w:rPr>
      <w:t>p</w:t>
    </w:r>
    <w:r w:rsidRPr="00DC3419">
      <w:rPr>
        <w:sz w:val="20"/>
        <w:szCs w:val="20"/>
      </w:rPr>
      <w:t>rot_</w:t>
    </w:r>
    <w:r>
      <w:rPr>
        <w:sz w:val="20"/>
        <w:szCs w:val="20"/>
      </w:rPr>
      <w:t>2</w:t>
    </w:r>
    <w:r w:rsidR="005E0947">
      <w:rPr>
        <w:sz w:val="20"/>
        <w:szCs w:val="20"/>
      </w:rPr>
      <w:t>4</w:t>
    </w:r>
    <w:r>
      <w:rPr>
        <w:sz w:val="20"/>
        <w:szCs w:val="20"/>
      </w:rPr>
      <w:t>1117_IZ_SabTr</w:t>
    </w:r>
    <w:r w:rsidRPr="00AC291C">
      <w:rPr>
        <w:sz w:val="20"/>
        <w:szCs w:val="20"/>
      </w:rPr>
      <w:t xml:space="preserve"> </w:t>
    </w:r>
  </w:p>
  <w:p w:rsidR="00271118" w:rsidRDefault="00AE13BE" w:rsidP="006F66B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699" w:rsidRDefault="00315408" w:rsidP="0056142C">
    <w:pPr>
      <w:pStyle w:val="Footer"/>
      <w:ind w:right="282"/>
      <w:jc w:val="both"/>
      <w:rPr>
        <w:sz w:val="20"/>
        <w:szCs w:val="20"/>
      </w:rPr>
    </w:pPr>
    <w:r w:rsidRPr="00DC3419">
      <w:rPr>
        <w:sz w:val="20"/>
        <w:szCs w:val="20"/>
      </w:rPr>
      <w:t>SM</w:t>
    </w:r>
    <w:r w:rsidR="00DF4ECD">
      <w:rPr>
        <w:sz w:val="20"/>
        <w:szCs w:val="20"/>
      </w:rPr>
      <w:t>p</w:t>
    </w:r>
    <w:r w:rsidRPr="00DC3419">
      <w:rPr>
        <w:sz w:val="20"/>
        <w:szCs w:val="20"/>
      </w:rPr>
      <w:t>rot_</w:t>
    </w:r>
    <w:r w:rsidR="005E0947">
      <w:rPr>
        <w:sz w:val="20"/>
        <w:szCs w:val="20"/>
      </w:rPr>
      <w:t>24</w:t>
    </w:r>
    <w:r w:rsidR="006D7EDC">
      <w:rPr>
        <w:sz w:val="20"/>
        <w:szCs w:val="20"/>
      </w:rPr>
      <w:t>11</w:t>
    </w:r>
    <w:r w:rsidR="00DA17A3">
      <w:rPr>
        <w:sz w:val="20"/>
        <w:szCs w:val="20"/>
      </w:rPr>
      <w:t>17</w:t>
    </w:r>
    <w:r w:rsidR="002301A8">
      <w:rPr>
        <w:sz w:val="20"/>
        <w:szCs w:val="20"/>
      </w:rPr>
      <w:t>_</w:t>
    </w:r>
    <w:r w:rsidR="006D7EDC">
      <w:rPr>
        <w:sz w:val="20"/>
        <w:szCs w:val="20"/>
      </w:rPr>
      <w:t>IZ_SabTr</w:t>
    </w:r>
    <w:r w:rsidR="00810FE6" w:rsidRPr="00AC291C">
      <w:rPr>
        <w:sz w:val="20"/>
        <w:szCs w:val="20"/>
      </w:rPr>
      <w:t xml:space="preserve"> </w:t>
    </w:r>
  </w:p>
  <w:p w:rsidR="00050AD8" w:rsidRPr="00DC3419" w:rsidRDefault="00050AD8" w:rsidP="006F66B5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7C0" w:rsidRDefault="00B927C0" w:rsidP="00315408">
      <w:r>
        <w:separator/>
      </w:r>
    </w:p>
  </w:footnote>
  <w:footnote w:type="continuationSeparator" w:id="0">
    <w:p w:rsidR="00B927C0" w:rsidRDefault="00B927C0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18" w:rsidRDefault="00F54EEA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AE13BE">
      <w:rPr>
        <w:noProof/>
      </w:rPr>
      <w:t>2</w:t>
    </w:r>
    <w:r>
      <w:fldChar w:fldCharType="end"/>
    </w:r>
  </w:p>
  <w:p w:rsidR="00271118" w:rsidRDefault="00AE1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15F"/>
    <w:multiLevelType w:val="hybridMultilevel"/>
    <w:tmpl w:val="2A8EF17E"/>
    <w:lvl w:ilvl="0" w:tplc="CFC0A10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7068A"/>
    <w:multiLevelType w:val="multilevel"/>
    <w:tmpl w:val="124A16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4" w:hanging="720"/>
      </w:pPr>
      <w:rPr>
        <w:rFonts w:ascii="Symbol" w:hAnsi="Symbol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  <w:u w:val="single"/>
      </w:rPr>
    </w:lvl>
  </w:abstractNum>
  <w:abstractNum w:abstractNumId="2" w15:restartNumberingAfterBreak="0">
    <w:nsid w:val="071B4D7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D474A"/>
    <w:multiLevelType w:val="multilevel"/>
    <w:tmpl w:val="E1622CD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4" w15:restartNumberingAfterBreak="0">
    <w:nsid w:val="0B737DFB"/>
    <w:multiLevelType w:val="hybridMultilevel"/>
    <w:tmpl w:val="5218DD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7051D"/>
    <w:multiLevelType w:val="hybridMultilevel"/>
    <w:tmpl w:val="2A8EF17E"/>
    <w:lvl w:ilvl="0" w:tplc="CFC0A10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0A7538"/>
    <w:multiLevelType w:val="multilevel"/>
    <w:tmpl w:val="1BB67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4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8" w15:restartNumberingAfterBreak="0">
    <w:nsid w:val="236A5711"/>
    <w:multiLevelType w:val="multilevel"/>
    <w:tmpl w:val="D9B8EA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24E52537"/>
    <w:multiLevelType w:val="multilevel"/>
    <w:tmpl w:val="1BB67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4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0" w15:restartNumberingAfterBreak="0">
    <w:nsid w:val="283F37BB"/>
    <w:multiLevelType w:val="multilevel"/>
    <w:tmpl w:val="A95CC9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11" w15:restartNumberingAfterBreak="0">
    <w:nsid w:val="288B25B4"/>
    <w:multiLevelType w:val="multilevel"/>
    <w:tmpl w:val="6ECAA3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Times New Roman" w:eastAsia="Calibri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12" w15:restartNumberingAfterBreak="0">
    <w:nsid w:val="2AF94174"/>
    <w:multiLevelType w:val="hybridMultilevel"/>
    <w:tmpl w:val="4F62C2E4"/>
    <w:lvl w:ilvl="0" w:tplc="452E71BA">
      <w:start w:val="1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F3E08B5"/>
    <w:multiLevelType w:val="multilevel"/>
    <w:tmpl w:val="77BCC3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4E2000"/>
    <w:multiLevelType w:val="hybridMultilevel"/>
    <w:tmpl w:val="929290E6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7E876E9"/>
    <w:multiLevelType w:val="hybridMultilevel"/>
    <w:tmpl w:val="68422A3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B0B3F"/>
    <w:multiLevelType w:val="multilevel"/>
    <w:tmpl w:val="1BB67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4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7" w15:restartNumberingAfterBreak="0">
    <w:nsid w:val="43BB1736"/>
    <w:multiLevelType w:val="hybridMultilevel"/>
    <w:tmpl w:val="5BBA831A"/>
    <w:lvl w:ilvl="0" w:tplc="042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27FAB"/>
    <w:multiLevelType w:val="hybridMultilevel"/>
    <w:tmpl w:val="4378DA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774F7"/>
    <w:multiLevelType w:val="hybridMultilevel"/>
    <w:tmpl w:val="E00E2360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7D83AC9"/>
    <w:multiLevelType w:val="hybridMultilevel"/>
    <w:tmpl w:val="312AA71A"/>
    <w:lvl w:ilvl="0" w:tplc="FF1EDC2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6A220E"/>
    <w:multiLevelType w:val="hybridMultilevel"/>
    <w:tmpl w:val="34643D6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940435"/>
    <w:multiLevelType w:val="multilevel"/>
    <w:tmpl w:val="CED8A98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3" w15:restartNumberingAfterBreak="0">
    <w:nsid w:val="6C1A0146"/>
    <w:multiLevelType w:val="hybridMultilevel"/>
    <w:tmpl w:val="00C8388E"/>
    <w:lvl w:ilvl="0" w:tplc="7370288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70331D"/>
    <w:multiLevelType w:val="hybridMultilevel"/>
    <w:tmpl w:val="C9E26434"/>
    <w:lvl w:ilvl="0" w:tplc="93628F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B120F"/>
    <w:multiLevelType w:val="multilevel"/>
    <w:tmpl w:val="CA26CE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0"/>
  </w:num>
  <w:num w:numId="9">
    <w:abstractNumId w:val="18"/>
  </w:num>
  <w:num w:numId="10">
    <w:abstractNumId w:val="23"/>
  </w:num>
  <w:num w:numId="11">
    <w:abstractNumId w:val="25"/>
  </w:num>
  <w:num w:numId="12">
    <w:abstractNumId w:val="0"/>
  </w:num>
  <w:num w:numId="13">
    <w:abstractNumId w:val="10"/>
  </w:num>
  <w:num w:numId="14">
    <w:abstractNumId w:val="11"/>
  </w:num>
  <w:num w:numId="15">
    <w:abstractNumId w:val="3"/>
  </w:num>
  <w:num w:numId="16">
    <w:abstractNumId w:val="5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1"/>
  </w:num>
  <w:num w:numId="20">
    <w:abstractNumId w:val="7"/>
  </w:num>
  <w:num w:numId="21">
    <w:abstractNumId w:val="16"/>
  </w:num>
  <w:num w:numId="22">
    <w:abstractNumId w:val="12"/>
  </w:num>
  <w:num w:numId="23">
    <w:abstractNumId w:val="24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4"/>
  </w:num>
  <w:num w:numId="27">
    <w:abstractNumId w:val="1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08"/>
    <w:rsid w:val="00000695"/>
    <w:rsid w:val="000040A1"/>
    <w:rsid w:val="00007A5B"/>
    <w:rsid w:val="00013AFB"/>
    <w:rsid w:val="00020397"/>
    <w:rsid w:val="00022096"/>
    <w:rsid w:val="00025230"/>
    <w:rsid w:val="00026CF2"/>
    <w:rsid w:val="00036063"/>
    <w:rsid w:val="00037438"/>
    <w:rsid w:val="00044E23"/>
    <w:rsid w:val="00045067"/>
    <w:rsid w:val="00050AD8"/>
    <w:rsid w:val="0005209F"/>
    <w:rsid w:val="000602D3"/>
    <w:rsid w:val="000634BE"/>
    <w:rsid w:val="00064DA6"/>
    <w:rsid w:val="00067D2C"/>
    <w:rsid w:val="00070C21"/>
    <w:rsid w:val="00075101"/>
    <w:rsid w:val="000941C7"/>
    <w:rsid w:val="000969D6"/>
    <w:rsid w:val="000A57EB"/>
    <w:rsid w:val="000B025A"/>
    <w:rsid w:val="000B184E"/>
    <w:rsid w:val="000C349A"/>
    <w:rsid w:val="000D1F7C"/>
    <w:rsid w:val="000D28FB"/>
    <w:rsid w:val="000D4AD8"/>
    <w:rsid w:val="000D5E8B"/>
    <w:rsid w:val="000E039F"/>
    <w:rsid w:val="000F3866"/>
    <w:rsid w:val="00106CBD"/>
    <w:rsid w:val="0011270F"/>
    <w:rsid w:val="00122657"/>
    <w:rsid w:val="00123984"/>
    <w:rsid w:val="00140EFE"/>
    <w:rsid w:val="00142123"/>
    <w:rsid w:val="00145AEA"/>
    <w:rsid w:val="00147A33"/>
    <w:rsid w:val="00165FD0"/>
    <w:rsid w:val="001666E5"/>
    <w:rsid w:val="00167789"/>
    <w:rsid w:val="001706E4"/>
    <w:rsid w:val="00174877"/>
    <w:rsid w:val="001766D0"/>
    <w:rsid w:val="0017755D"/>
    <w:rsid w:val="00177B9D"/>
    <w:rsid w:val="00180F1E"/>
    <w:rsid w:val="00190180"/>
    <w:rsid w:val="00194C63"/>
    <w:rsid w:val="00195D5F"/>
    <w:rsid w:val="001966AE"/>
    <w:rsid w:val="00196F75"/>
    <w:rsid w:val="001A49B8"/>
    <w:rsid w:val="001A78ED"/>
    <w:rsid w:val="001A7FB5"/>
    <w:rsid w:val="001B4BF9"/>
    <w:rsid w:val="001B76EB"/>
    <w:rsid w:val="001E2558"/>
    <w:rsid w:val="001E55DC"/>
    <w:rsid w:val="001F4E6F"/>
    <w:rsid w:val="001F6C64"/>
    <w:rsid w:val="001F736E"/>
    <w:rsid w:val="0020106A"/>
    <w:rsid w:val="0020248B"/>
    <w:rsid w:val="0020790F"/>
    <w:rsid w:val="0021590A"/>
    <w:rsid w:val="00223758"/>
    <w:rsid w:val="00223790"/>
    <w:rsid w:val="002301A8"/>
    <w:rsid w:val="00231CBA"/>
    <w:rsid w:val="00233796"/>
    <w:rsid w:val="00234DC3"/>
    <w:rsid w:val="00234FE8"/>
    <w:rsid w:val="0023548C"/>
    <w:rsid w:val="0024014A"/>
    <w:rsid w:val="0024642E"/>
    <w:rsid w:val="002541B2"/>
    <w:rsid w:val="00254A74"/>
    <w:rsid w:val="00261D0E"/>
    <w:rsid w:val="002642E3"/>
    <w:rsid w:val="002647ED"/>
    <w:rsid w:val="0026542D"/>
    <w:rsid w:val="002666A0"/>
    <w:rsid w:val="00272D16"/>
    <w:rsid w:val="00276275"/>
    <w:rsid w:val="002954BA"/>
    <w:rsid w:val="00297025"/>
    <w:rsid w:val="002A28C1"/>
    <w:rsid w:val="002A3268"/>
    <w:rsid w:val="002A6167"/>
    <w:rsid w:val="002B6B4B"/>
    <w:rsid w:val="002B7E0B"/>
    <w:rsid w:val="002C08BF"/>
    <w:rsid w:val="002C47E2"/>
    <w:rsid w:val="002C7D73"/>
    <w:rsid w:val="002D0F7F"/>
    <w:rsid w:val="002D71E1"/>
    <w:rsid w:val="002E2EB8"/>
    <w:rsid w:val="002E54A5"/>
    <w:rsid w:val="002F25DD"/>
    <w:rsid w:val="002F7143"/>
    <w:rsid w:val="00300A5F"/>
    <w:rsid w:val="00305633"/>
    <w:rsid w:val="0030693A"/>
    <w:rsid w:val="00307706"/>
    <w:rsid w:val="00313EC7"/>
    <w:rsid w:val="00315408"/>
    <w:rsid w:val="00317FB2"/>
    <w:rsid w:val="00323CB6"/>
    <w:rsid w:val="00333EF1"/>
    <w:rsid w:val="003350B5"/>
    <w:rsid w:val="00341AAC"/>
    <w:rsid w:val="00342BFA"/>
    <w:rsid w:val="003505F6"/>
    <w:rsid w:val="00351410"/>
    <w:rsid w:val="0035285B"/>
    <w:rsid w:val="00356048"/>
    <w:rsid w:val="00361133"/>
    <w:rsid w:val="0037111D"/>
    <w:rsid w:val="003714D1"/>
    <w:rsid w:val="0037702A"/>
    <w:rsid w:val="00381199"/>
    <w:rsid w:val="0038379F"/>
    <w:rsid w:val="003839AC"/>
    <w:rsid w:val="003918F1"/>
    <w:rsid w:val="00393B2C"/>
    <w:rsid w:val="00395FD7"/>
    <w:rsid w:val="003964A5"/>
    <w:rsid w:val="003B1B94"/>
    <w:rsid w:val="003B2C0C"/>
    <w:rsid w:val="003B4692"/>
    <w:rsid w:val="003D0366"/>
    <w:rsid w:val="003D143D"/>
    <w:rsid w:val="003E7A4A"/>
    <w:rsid w:val="003F2EAB"/>
    <w:rsid w:val="003F305F"/>
    <w:rsid w:val="003F3439"/>
    <w:rsid w:val="00401857"/>
    <w:rsid w:val="00401DE4"/>
    <w:rsid w:val="0040508F"/>
    <w:rsid w:val="00415FA9"/>
    <w:rsid w:val="00416318"/>
    <w:rsid w:val="00416354"/>
    <w:rsid w:val="00421B75"/>
    <w:rsid w:val="004220F2"/>
    <w:rsid w:val="00424CE1"/>
    <w:rsid w:val="00424F6B"/>
    <w:rsid w:val="00431605"/>
    <w:rsid w:val="00435ECB"/>
    <w:rsid w:val="00436FF3"/>
    <w:rsid w:val="004408D2"/>
    <w:rsid w:val="00442203"/>
    <w:rsid w:val="0044776C"/>
    <w:rsid w:val="0045135D"/>
    <w:rsid w:val="0045359F"/>
    <w:rsid w:val="00460826"/>
    <w:rsid w:val="00463873"/>
    <w:rsid w:val="00464241"/>
    <w:rsid w:val="00466CE2"/>
    <w:rsid w:val="00467A76"/>
    <w:rsid w:val="0047157B"/>
    <w:rsid w:val="00472F8D"/>
    <w:rsid w:val="00476676"/>
    <w:rsid w:val="00480BAA"/>
    <w:rsid w:val="00485F39"/>
    <w:rsid w:val="00487E22"/>
    <w:rsid w:val="004909A8"/>
    <w:rsid w:val="0049158F"/>
    <w:rsid w:val="004924FC"/>
    <w:rsid w:val="004956F7"/>
    <w:rsid w:val="004A2B7F"/>
    <w:rsid w:val="004A3C96"/>
    <w:rsid w:val="004A74F4"/>
    <w:rsid w:val="004B0D33"/>
    <w:rsid w:val="004B1A1A"/>
    <w:rsid w:val="004C04D7"/>
    <w:rsid w:val="004C39E7"/>
    <w:rsid w:val="004E6AC9"/>
    <w:rsid w:val="004E7021"/>
    <w:rsid w:val="004E7896"/>
    <w:rsid w:val="004F0BCB"/>
    <w:rsid w:val="004F5A6D"/>
    <w:rsid w:val="004F6C03"/>
    <w:rsid w:val="005026BD"/>
    <w:rsid w:val="00504EA6"/>
    <w:rsid w:val="005066DD"/>
    <w:rsid w:val="00506DF2"/>
    <w:rsid w:val="00512510"/>
    <w:rsid w:val="00515574"/>
    <w:rsid w:val="005302C8"/>
    <w:rsid w:val="00534D5A"/>
    <w:rsid w:val="00542B76"/>
    <w:rsid w:val="00542F72"/>
    <w:rsid w:val="0055167E"/>
    <w:rsid w:val="00556E8D"/>
    <w:rsid w:val="0056142C"/>
    <w:rsid w:val="00561E5E"/>
    <w:rsid w:val="00562FA4"/>
    <w:rsid w:val="00563E2D"/>
    <w:rsid w:val="005648CA"/>
    <w:rsid w:val="005656F5"/>
    <w:rsid w:val="00565FD7"/>
    <w:rsid w:val="005661E9"/>
    <w:rsid w:val="00570CA1"/>
    <w:rsid w:val="005754FF"/>
    <w:rsid w:val="00585360"/>
    <w:rsid w:val="005859CA"/>
    <w:rsid w:val="005868FD"/>
    <w:rsid w:val="00587325"/>
    <w:rsid w:val="005A574A"/>
    <w:rsid w:val="005A6CCF"/>
    <w:rsid w:val="005B14D8"/>
    <w:rsid w:val="005B6452"/>
    <w:rsid w:val="005C75B8"/>
    <w:rsid w:val="005D1098"/>
    <w:rsid w:val="005D41AF"/>
    <w:rsid w:val="005D523D"/>
    <w:rsid w:val="005E0947"/>
    <w:rsid w:val="005F2655"/>
    <w:rsid w:val="00600AB6"/>
    <w:rsid w:val="00601610"/>
    <w:rsid w:val="00606403"/>
    <w:rsid w:val="00617EEC"/>
    <w:rsid w:val="00636B6D"/>
    <w:rsid w:val="006421B9"/>
    <w:rsid w:val="0065304C"/>
    <w:rsid w:val="006606C2"/>
    <w:rsid w:val="00662983"/>
    <w:rsid w:val="00663E0D"/>
    <w:rsid w:val="00675AA9"/>
    <w:rsid w:val="00680DDD"/>
    <w:rsid w:val="00684190"/>
    <w:rsid w:val="00684AF3"/>
    <w:rsid w:val="00685459"/>
    <w:rsid w:val="00696633"/>
    <w:rsid w:val="006A443F"/>
    <w:rsid w:val="006B0C18"/>
    <w:rsid w:val="006B7C08"/>
    <w:rsid w:val="006C454F"/>
    <w:rsid w:val="006C6667"/>
    <w:rsid w:val="006D1C9D"/>
    <w:rsid w:val="006D2FA2"/>
    <w:rsid w:val="006D38E1"/>
    <w:rsid w:val="006D7EDC"/>
    <w:rsid w:val="006E4BF8"/>
    <w:rsid w:val="006E635A"/>
    <w:rsid w:val="006E7902"/>
    <w:rsid w:val="006F5C3B"/>
    <w:rsid w:val="00700436"/>
    <w:rsid w:val="00701714"/>
    <w:rsid w:val="00702E87"/>
    <w:rsid w:val="00705B56"/>
    <w:rsid w:val="00706284"/>
    <w:rsid w:val="007112D3"/>
    <w:rsid w:val="00716E78"/>
    <w:rsid w:val="0071787C"/>
    <w:rsid w:val="00721917"/>
    <w:rsid w:val="00732E57"/>
    <w:rsid w:val="00742F3C"/>
    <w:rsid w:val="007434FC"/>
    <w:rsid w:val="00743B31"/>
    <w:rsid w:val="00743FFD"/>
    <w:rsid w:val="00745F52"/>
    <w:rsid w:val="007474DA"/>
    <w:rsid w:val="00756E83"/>
    <w:rsid w:val="0076098B"/>
    <w:rsid w:val="00760A8E"/>
    <w:rsid w:val="00761DC9"/>
    <w:rsid w:val="007642FA"/>
    <w:rsid w:val="007700D3"/>
    <w:rsid w:val="007719C3"/>
    <w:rsid w:val="00774210"/>
    <w:rsid w:val="0077750A"/>
    <w:rsid w:val="00780C24"/>
    <w:rsid w:val="00781DF2"/>
    <w:rsid w:val="00790E10"/>
    <w:rsid w:val="0079179C"/>
    <w:rsid w:val="00791DCE"/>
    <w:rsid w:val="007A0455"/>
    <w:rsid w:val="007B2351"/>
    <w:rsid w:val="007B2C96"/>
    <w:rsid w:val="007B5602"/>
    <w:rsid w:val="007B67F6"/>
    <w:rsid w:val="007C448D"/>
    <w:rsid w:val="007D294A"/>
    <w:rsid w:val="008044A2"/>
    <w:rsid w:val="00810FE6"/>
    <w:rsid w:val="0082050C"/>
    <w:rsid w:val="008301DC"/>
    <w:rsid w:val="008310F0"/>
    <w:rsid w:val="00832164"/>
    <w:rsid w:val="0083353E"/>
    <w:rsid w:val="00834313"/>
    <w:rsid w:val="008352D5"/>
    <w:rsid w:val="00836874"/>
    <w:rsid w:val="008410E5"/>
    <w:rsid w:val="008418D5"/>
    <w:rsid w:val="00860EF2"/>
    <w:rsid w:val="00864E94"/>
    <w:rsid w:val="00867B03"/>
    <w:rsid w:val="00882AA2"/>
    <w:rsid w:val="008860F6"/>
    <w:rsid w:val="008931BE"/>
    <w:rsid w:val="008942FF"/>
    <w:rsid w:val="008969E0"/>
    <w:rsid w:val="008A393D"/>
    <w:rsid w:val="008A5A71"/>
    <w:rsid w:val="008A711A"/>
    <w:rsid w:val="008B4CAD"/>
    <w:rsid w:val="008C47D4"/>
    <w:rsid w:val="008C63F1"/>
    <w:rsid w:val="008C6CF9"/>
    <w:rsid w:val="008E55BC"/>
    <w:rsid w:val="008E7C62"/>
    <w:rsid w:val="008F1A1D"/>
    <w:rsid w:val="008F2796"/>
    <w:rsid w:val="008F723A"/>
    <w:rsid w:val="009003DA"/>
    <w:rsid w:val="00900E07"/>
    <w:rsid w:val="0090144F"/>
    <w:rsid w:val="0091452F"/>
    <w:rsid w:val="00914E93"/>
    <w:rsid w:val="009374A9"/>
    <w:rsid w:val="009461BB"/>
    <w:rsid w:val="00946CA2"/>
    <w:rsid w:val="00952A44"/>
    <w:rsid w:val="00956B5B"/>
    <w:rsid w:val="00965801"/>
    <w:rsid w:val="009660FD"/>
    <w:rsid w:val="00971EB5"/>
    <w:rsid w:val="00972A93"/>
    <w:rsid w:val="00977D56"/>
    <w:rsid w:val="00980C75"/>
    <w:rsid w:val="0098400B"/>
    <w:rsid w:val="009859A3"/>
    <w:rsid w:val="00990CCE"/>
    <w:rsid w:val="009A2F45"/>
    <w:rsid w:val="009A5E4A"/>
    <w:rsid w:val="009B22DB"/>
    <w:rsid w:val="009B2905"/>
    <w:rsid w:val="009C0D45"/>
    <w:rsid w:val="009C0DFA"/>
    <w:rsid w:val="009C2A9C"/>
    <w:rsid w:val="009D283A"/>
    <w:rsid w:val="009D64C2"/>
    <w:rsid w:val="009E19B6"/>
    <w:rsid w:val="009E35A9"/>
    <w:rsid w:val="009E6554"/>
    <w:rsid w:val="009E7D1D"/>
    <w:rsid w:val="009F0832"/>
    <w:rsid w:val="009F094F"/>
    <w:rsid w:val="009F3086"/>
    <w:rsid w:val="009F4EF2"/>
    <w:rsid w:val="00A06483"/>
    <w:rsid w:val="00A1225B"/>
    <w:rsid w:val="00A22B88"/>
    <w:rsid w:val="00A24D55"/>
    <w:rsid w:val="00A31E7F"/>
    <w:rsid w:val="00A40351"/>
    <w:rsid w:val="00A50F27"/>
    <w:rsid w:val="00A5151A"/>
    <w:rsid w:val="00A547ED"/>
    <w:rsid w:val="00A603B6"/>
    <w:rsid w:val="00A61479"/>
    <w:rsid w:val="00A61A08"/>
    <w:rsid w:val="00A715D6"/>
    <w:rsid w:val="00A73142"/>
    <w:rsid w:val="00A736F5"/>
    <w:rsid w:val="00A73804"/>
    <w:rsid w:val="00A74047"/>
    <w:rsid w:val="00A742BE"/>
    <w:rsid w:val="00A74A00"/>
    <w:rsid w:val="00A816C5"/>
    <w:rsid w:val="00A827F8"/>
    <w:rsid w:val="00A8306F"/>
    <w:rsid w:val="00A83EFA"/>
    <w:rsid w:val="00A921FD"/>
    <w:rsid w:val="00AA0E16"/>
    <w:rsid w:val="00AA3C7C"/>
    <w:rsid w:val="00AA6031"/>
    <w:rsid w:val="00AA6832"/>
    <w:rsid w:val="00AC35BA"/>
    <w:rsid w:val="00AC608D"/>
    <w:rsid w:val="00AC7DCF"/>
    <w:rsid w:val="00AD1267"/>
    <w:rsid w:val="00AD201B"/>
    <w:rsid w:val="00AD3599"/>
    <w:rsid w:val="00AD50C1"/>
    <w:rsid w:val="00AE13BE"/>
    <w:rsid w:val="00AE6374"/>
    <w:rsid w:val="00AE7F93"/>
    <w:rsid w:val="00AF1ADA"/>
    <w:rsid w:val="00AF33B8"/>
    <w:rsid w:val="00B1446A"/>
    <w:rsid w:val="00B26749"/>
    <w:rsid w:val="00B27F25"/>
    <w:rsid w:val="00B31812"/>
    <w:rsid w:val="00B3423A"/>
    <w:rsid w:val="00B3436B"/>
    <w:rsid w:val="00B429CA"/>
    <w:rsid w:val="00B42E53"/>
    <w:rsid w:val="00B45795"/>
    <w:rsid w:val="00B46A0C"/>
    <w:rsid w:val="00B5157C"/>
    <w:rsid w:val="00B5330E"/>
    <w:rsid w:val="00B53533"/>
    <w:rsid w:val="00B536C1"/>
    <w:rsid w:val="00B53876"/>
    <w:rsid w:val="00B57FE8"/>
    <w:rsid w:val="00B74893"/>
    <w:rsid w:val="00B77B5C"/>
    <w:rsid w:val="00B82FC3"/>
    <w:rsid w:val="00B927C0"/>
    <w:rsid w:val="00BA753D"/>
    <w:rsid w:val="00BB2C35"/>
    <w:rsid w:val="00BB56C7"/>
    <w:rsid w:val="00BC2D71"/>
    <w:rsid w:val="00BC595B"/>
    <w:rsid w:val="00BD07AE"/>
    <w:rsid w:val="00BD56B7"/>
    <w:rsid w:val="00BE3BDA"/>
    <w:rsid w:val="00BF2263"/>
    <w:rsid w:val="00BF4AE8"/>
    <w:rsid w:val="00BF67B8"/>
    <w:rsid w:val="00C03063"/>
    <w:rsid w:val="00C07742"/>
    <w:rsid w:val="00C11F71"/>
    <w:rsid w:val="00C128CC"/>
    <w:rsid w:val="00C14E00"/>
    <w:rsid w:val="00C246C9"/>
    <w:rsid w:val="00C26544"/>
    <w:rsid w:val="00C306C1"/>
    <w:rsid w:val="00C31349"/>
    <w:rsid w:val="00C31A17"/>
    <w:rsid w:val="00C32CFC"/>
    <w:rsid w:val="00C4284B"/>
    <w:rsid w:val="00C57DCB"/>
    <w:rsid w:val="00C65E93"/>
    <w:rsid w:val="00C76487"/>
    <w:rsid w:val="00C7739F"/>
    <w:rsid w:val="00C803CD"/>
    <w:rsid w:val="00C90784"/>
    <w:rsid w:val="00C91594"/>
    <w:rsid w:val="00C96F2D"/>
    <w:rsid w:val="00CA3494"/>
    <w:rsid w:val="00CB37CD"/>
    <w:rsid w:val="00CB4117"/>
    <w:rsid w:val="00CB6C33"/>
    <w:rsid w:val="00CC4E61"/>
    <w:rsid w:val="00CD078A"/>
    <w:rsid w:val="00CD7869"/>
    <w:rsid w:val="00CE108F"/>
    <w:rsid w:val="00CE3122"/>
    <w:rsid w:val="00CE6C97"/>
    <w:rsid w:val="00CE7E8D"/>
    <w:rsid w:val="00D06EED"/>
    <w:rsid w:val="00D215B2"/>
    <w:rsid w:val="00D21A27"/>
    <w:rsid w:val="00D31249"/>
    <w:rsid w:val="00D34926"/>
    <w:rsid w:val="00D355AA"/>
    <w:rsid w:val="00D41D7E"/>
    <w:rsid w:val="00D431A9"/>
    <w:rsid w:val="00D50ECC"/>
    <w:rsid w:val="00D6027E"/>
    <w:rsid w:val="00D6276A"/>
    <w:rsid w:val="00D65526"/>
    <w:rsid w:val="00D66484"/>
    <w:rsid w:val="00D70F93"/>
    <w:rsid w:val="00D7315C"/>
    <w:rsid w:val="00D91152"/>
    <w:rsid w:val="00D963A0"/>
    <w:rsid w:val="00DA0E01"/>
    <w:rsid w:val="00DA17A3"/>
    <w:rsid w:val="00DA3E70"/>
    <w:rsid w:val="00DA70D0"/>
    <w:rsid w:val="00DB1572"/>
    <w:rsid w:val="00DB21EC"/>
    <w:rsid w:val="00DB7AD8"/>
    <w:rsid w:val="00DC014C"/>
    <w:rsid w:val="00DC3419"/>
    <w:rsid w:val="00DD05F1"/>
    <w:rsid w:val="00DD3863"/>
    <w:rsid w:val="00DD3C3D"/>
    <w:rsid w:val="00DD70EE"/>
    <w:rsid w:val="00DE0BFC"/>
    <w:rsid w:val="00DE0CFF"/>
    <w:rsid w:val="00DE7552"/>
    <w:rsid w:val="00DF1AD2"/>
    <w:rsid w:val="00DF22C6"/>
    <w:rsid w:val="00DF22F6"/>
    <w:rsid w:val="00DF3595"/>
    <w:rsid w:val="00DF4572"/>
    <w:rsid w:val="00DF4ECD"/>
    <w:rsid w:val="00E0600A"/>
    <w:rsid w:val="00E0605B"/>
    <w:rsid w:val="00E116F8"/>
    <w:rsid w:val="00E13712"/>
    <w:rsid w:val="00E15D5D"/>
    <w:rsid w:val="00E15E27"/>
    <w:rsid w:val="00E22A79"/>
    <w:rsid w:val="00E22D94"/>
    <w:rsid w:val="00E263ED"/>
    <w:rsid w:val="00E314ED"/>
    <w:rsid w:val="00E32E4D"/>
    <w:rsid w:val="00E4475D"/>
    <w:rsid w:val="00E44FB3"/>
    <w:rsid w:val="00E45954"/>
    <w:rsid w:val="00E51560"/>
    <w:rsid w:val="00E55D2A"/>
    <w:rsid w:val="00E61A1B"/>
    <w:rsid w:val="00E714BB"/>
    <w:rsid w:val="00E716B4"/>
    <w:rsid w:val="00E74734"/>
    <w:rsid w:val="00E757E4"/>
    <w:rsid w:val="00E76699"/>
    <w:rsid w:val="00E94557"/>
    <w:rsid w:val="00EA01DC"/>
    <w:rsid w:val="00EA1B55"/>
    <w:rsid w:val="00EA1BD1"/>
    <w:rsid w:val="00EA6F67"/>
    <w:rsid w:val="00EA7FAD"/>
    <w:rsid w:val="00EB3DB5"/>
    <w:rsid w:val="00EB76F6"/>
    <w:rsid w:val="00ED02A1"/>
    <w:rsid w:val="00ED2D52"/>
    <w:rsid w:val="00EE0847"/>
    <w:rsid w:val="00EE5888"/>
    <w:rsid w:val="00EF0132"/>
    <w:rsid w:val="00EF2AC9"/>
    <w:rsid w:val="00EF6AA3"/>
    <w:rsid w:val="00F1100A"/>
    <w:rsid w:val="00F1324D"/>
    <w:rsid w:val="00F1434B"/>
    <w:rsid w:val="00F15BEB"/>
    <w:rsid w:val="00F1768B"/>
    <w:rsid w:val="00F217E0"/>
    <w:rsid w:val="00F21F9A"/>
    <w:rsid w:val="00F22072"/>
    <w:rsid w:val="00F26349"/>
    <w:rsid w:val="00F27467"/>
    <w:rsid w:val="00F33E58"/>
    <w:rsid w:val="00F35FFF"/>
    <w:rsid w:val="00F412D9"/>
    <w:rsid w:val="00F41424"/>
    <w:rsid w:val="00F47009"/>
    <w:rsid w:val="00F54EEA"/>
    <w:rsid w:val="00F64A20"/>
    <w:rsid w:val="00F65947"/>
    <w:rsid w:val="00F65AAE"/>
    <w:rsid w:val="00F65EA7"/>
    <w:rsid w:val="00F66BAF"/>
    <w:rsid w:val="00F73CAC"/>
    <w:rsid w:val="00F84310"/>
    <w:rsid w:val="00FA074F"/>
    <w:rsid w:val="00FB2A18"/>
    <w:rsid w:val="00FC2008"/>
    <w:rsid w:val="00FD0162"/>
    <w:rsid w:val="00FD2C7D"/>
    <w:rsid w:val="00FD3E74"/>
    <w:rsid w:val="00FF37C4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50621DFF-A691-4221-B5C8-930347BC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link w:val="Heading1Char"/>
    <w:uiPriority w:val="9"/>
    <w:qFormat/>
    <w:rsid w:val="00716E78"/>
    <w:pPr>
      <w:keepNext/>
      <w:jc w:val="both"/>
      <w:outlineLvl w:val="0"/>
    </w:pPr>
    <w:rPr>
      <w:rFonts w:eastAsiaTheme="minorHAnsi"/>
      <w:kern w:val="36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64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24"/>
    <w:rPr>
      <w:rFonts w:ascii="Tahoma" w:eastAsia="Calibri" w:hAnsi="Tahoma" w:cs="Tahoma"/>
      <w:sz w:val="16"/>
      <w:szCs w:val="16"/>
      <w:lang w:eastAsia="lv-LV"/>
    </w:rPr>
  </w:style>
  <w:style w:type="paragraph" w:customStyle="1" w:styleId="tv2131">
    <w:name w:val="tv2131"/>
    <w:basedOn w:val="Normal"/>
    <w:rsid w:val="0065304C"/>
    <w:pPr>
      <w:spacing w:line="360" w:lineRule="auto"/>
      <w:ind w:firstLine="300"/>
    </w:pPr>
    <w:rPr>
      <w:rFonts w:eastAsia="Times New Roman"/>
      <w:color w:val="41414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4313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A5151A"/>
    <w:rPr>
      <w:rFonts w:ascii="Calibri" w:eastAsia="Calibri" w:hAnsi="Calibri" w:cs="Times New Roman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716E78"/>
    <w:rPr>
      <w:rFonts w:ascii="Times New Roman" w:hAnsi="Times New Roman" w:cs="Times New Roman"/>
      <w:kern w:val="36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F1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A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AD2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AD2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5353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53533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421B75"/>
    <w:pPr>
      <w:spacing w:before="100" w:beforeAutospacing="1" w:after="100" w:afterAutospacing="1"/>
    </w:pPr>
    <w:rPr>
      <w:rFonts w:ascii="Calibri" w:eastAsiaTheme="minorHAnsi" w:hAnsi="Calibri"/>
      <w:color w:val="000000"/>
      <w:sz w:val="22"/>
      <w:szCs w:val="22"/>
    </w:rPr>
  </w:style>
  <w:style w:type="paragraph" w:styleId="NoSpacing">
    <w:name w:val="No Spacing"/>
    <w:uiPriority w:val="1"/>
    <w:qFormat/>
    <w:rsid w:val="003964A5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A0648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ziemele-adricka@s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FB5BC-0709-40FB-ADB8-36CA3F0A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1523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“Par budžeta līdzekļu ekonomiju, ēnu ekonomikas mazināšanu un precīzas uzskaites nodrošināšanu sabiedriskā transporta pakalpojumos”</vt:lpstr>
    </vt:vector>
  </TitlesOfParts>
  <Company>Satiksmes ministrija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 "Par Informatīvo ziņojumu “Par budžeta līdzekļu ekonomiju, ēnu ekonomikas mazināšanu un precīzas uzskaites nodrošināšanu sabiedriskā transporta pakalpojumos”"</dc:title>
  <dc:subject>protokollēmuma projekts</dc:subject>
  <dc:creator>Dana.Ziemele-Adricka@sam.gov.lv</dc:creator>
  <cp:lastModifiedBy>Dana Ziemele Adricka</cp:lastModifiedBy>
  <cp:revision>7</cp:revision>
  <cp:lastPrinted>2017-04-05T06:19:00Z</cp:lastPrinted>
  <dcterms:created xsi:type="dcterms:W3CDTF">2017-11-02T09:00:00Z</dcterms:created>
  <dcterms:modified xsi:type="dcterms:W3CDTF">2017-11-24T07:58:00Z</dcterms:modified>
</cp:coreProperties>
</file>