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51730" w:rsidP="00957CDB" w14:paraId="7069044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E51730" w:rsidP="00957CDB" w14:paraId="2AB1BE1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:rsidR="00A73D9E" w:rsidRPr="005B3032" w:rsidP="00957CDB" w14:paraId="64014D1B" w14:textId="315F2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Pr="005B3032">
        <w:rPr>
          <w:rFonts w:ascii="Times New Roman" w:hAnsi="Times New Roman" w:cs="Times New Roman"/>
          <w:sz w:val="28"/>
          <w:szCs w:val="28"/>
          <w:lang w:val="lv-LV"/>
        </w:rPr>
        <w:t>ielikums</w:t>
      </w:r>
    </w:p>
    <w:p w:rsidR="00E51730" w:rsidP="00E51730" w14:paraId="590CCB83" w14:textId="20DF6A0D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bookmarkStart w:id="0" w:name="OLE_LINK1"/>
      <w:bookmarkStart w:id="1" w:name="OLE_LINK2"/>
      <w:bookmarkStart w:id="2" w:name="OLE_LINK5"/>
      <w:bookmarkStart w:id="3" w:name="OLE_LINK6"/>
      <w:r w:rsidRPr="005B303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Ministru kabineta </w:t>
      </w:r>
      <w:r w:rsidRPr="00E5173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“Par apropriācijas pārdali no budžeta resora</w:t>
      </w:r>
    </w:p>
    <w:p w:rsidR="00D15542" w:rsidP="00D15542" w14:paraId="4B1F0612" w14:textId="77777777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E5173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“74.Gadskārtējā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valsts budžeta izpildes procesā</w:t>
      </w:r>
    </w:p>
    <w:p w:rsidR="00E51730" w:rsidP="00D15542" w14:paraId="2ACE0C86" w14:textId="215814B4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E5173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pārdalāmais finansējums”</w:t>
      </w:r>
      <w:r w:rsidR="00D15542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08.00.00 programmā</w:t>
      </w:r>
    </w:p>
    <w:p w:rsidR="00D15542" w:rsidP="00E51730" w14:paraId="0532B3F6" w14:textId="77777777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E5173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“Veselības aprūpes sistēmas reformas ieviešanas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finansējums”</w:t>
      </w:r>
    </w:p>
    <w:p w:rsidR="00A73D9E" w:rsidRPr="005B3032" w:rsidP="00D15542" w14:paraId="487C5638" w14:textId="0DF3E8AE">
      <w:pPr>
        <w:autoSpaceDE w:val="0"/>
        <w:autoSpaceDN w:val="0"/>
        <w:adjustRightInd w:val="0"/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uz budžeta resoru </w:t>
      </w:r>
      <w:r w:rsidRPr="00E51730" w:rsidR="00E5173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“29.Veselības ministrija”” </w:t>
      </w:r>
      <w:r w:rsidRPr="005B3032" w:rsidR="00E5173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projekta</w:t>
      </w:r>
      <w:r w:rsidR="00E51730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m</w:t>
      </w:r>
    </w:p>
    <w:p w:rsidR="00A73D9E" w:rsidP="00A73D9E" w14:paraId="75A76511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v-LV" w:eastAsia="lv-LV"/>
        </w:rPr>
      </w:pPr>
      <w:bookmarkEnd w:id="0"/>
      <w:bookmarkEnd w:id="1"/>
    </w:p>
    <w:p w:rsidR="003317CB" w:rsidRPr="00C039CF" w:rsidP="00A73D9E" w14:paraId="31DD2AB9" w14:textId="777777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 w:eastAsia="lv-LV"/>
        </w:rPr>
      </w:pPr>
    </w:p>
    <w:p w:rsidR="00C039CF" w:rsidRPr="00C039CF" w:rsidP="00AA5DE7" w14:paraId="24F77DB0" w14:textId="0CD8336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bookmarkEnd w:id="2"/>
      <w:bookmarkEnd w:id="3"/>
    </w:p>
    <w:tbl>
      <w:tblPr>
        <w:tblW w:w="9781" w:type="dxa"/>
        <w:tblInd w:w="567" w:type="dxa"/>
        <w:tblLook w:val="04A0"/>
      </w:tblPr>
      <w:tblGrid>
        <w:gridCol w:w="4820"/>
        <w:gridCol w:w="4961"/>
      </w:tblGrid>
      <w:tr w14:paraId="72F11369" w14:textId="77777777" w:rsidTr="00EB2442">
        <w:tblPrEx>
          <w:tblW w:w="9781" w:type="dxa"/>
          <w:tblInd w:w="567" w:type="dxa"/>
          <w:tblLook w:val="04A0"/>
        </w:tblPrEx>
        <w:trPr>
          <w:trHeight w:val="193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30" w:rsidRPr="00AA5DE7" w:rsidP="00D15542" w14:paraId="653C84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</w:pPr>
            <w:r w:rsidRPr="00AA5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 xml:space="preserve">Papildu finansējums 2018.gadam </w:t>
            </w:r>
            <w:r w:rsidRPr="00AA5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>ārstniecības person</w:t>
            </w:r>
            <w:r w:rsidRPr="00AA5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 xml:space="preserve">u darba samaksas palielinājumam </w:t>
            </w:r>
            <w:r w:rsidRPr="00AA5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>pašvaldībām - pašvaldību speciālajām internātskolām un Izglītības iestāžu reģistrā reģistrētajiem attīstības un rehabilitācijas centriem</w:t>
            </w:r>
          </w:p>
          <w:p w:rsidR="00AA5DE7" w:rsidRPr="00AA5DE7" w:rsidP="00D15542" w14:paraId="72F9C46A" w14:textId="6E1CE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14:paraId="1E966C88" w14:textId="77777777" w:rsidTr="00EB2442">
        <w:tblPrEx>
          <w:tblW w:w="9781" w:type="dxa"/>
          <w:tblInd w:w="567" w:type="dxa"/>
          <w:tblLook w:val="04A0"/>
        </w:tblPrEx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30" w:rsidRPr="00AA5DE7" w:rsidP="00E51730" w14:paraId="25829B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</w:pPr>
            <w:r w:rsidRPr="00AA5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>62.resors “Mērķdotācijas pašvaldībām”</w:t>
            </w:r>
          </w:p>
        </w:tc>
      </w:tr>
      <w:tr w14:paraId="06F8C925" w14:textId="77777777" w:rsidTr="00EB2442">
        <w:tblPrEx>
          <w:tblW w:w="9781" w:type="dxa"/>
          <w:tblInd w:w="567" w:type="dxa"/>
          <w:tblLook w:val="04A0"/>
        </w:tblPrEx>
        <w:trPr>
          <w:trHeight w:val="31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730" w:rsidRPr="00AA5DE7" w:rsidP="00E51730" w14:paraId="0BCE5D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</w:pPr>
            <w:r w:rsidRPr="00AA5D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>programma 01.00.00. “Mērķdotācijas izglītības pasākumiem”</w:t>
            </w:r>
          </w:p>
        </w:tc>
      </w:tr>
      <w:tr w14:paraId="0B827EC9" w14:textId="77777777" w:rsidTr="00EB2442">
        <w:tblPrEx>
          <w:tblW w:w="9781" w:type="dxa"/>
          <w:tblInd w:w="567" w:type="dxa"/>
          <w:tblLook w:val="04A0"/>
        </w:tblPrEx>
        <w:trPr>
          <w:trHeight w:val="51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30" w:rsidRPr="00B5158E" w:rsidP="00E51730" w14:paraId="11494B30" w14:textId="58C2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B5158E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Republikas pilsētas un novadi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730" w:rsidRPr="00B5158E" w:rsidP="00E51730" w14:paraId="43D63380" w14:textId="67D39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B515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lv-LV"/>
              </w:rPr>
              <w:t>Mērķdotācija, </w:t>
            </w:r>
            <w:r w:rsidRPr="00B5158E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lv-LV"/>
              </w:rPr>
              <w:t>euro</w:t>
            </w:r>
          </w:p>
        </w:tc>
      </w:tr>
      <w:tr w14:paraId="6F89C37C" w14:textId="77777777" w:rsidTr="00EB2442">
        <w:tblPrEx>
          <w:tblW w:w="9781" w:type="dxa"/>
          <w:tblInd w:w="567" w:type="dxa"/>
          <w:tblLook w:val="04A0"/>
        </w:tblPrEx>
        <w:trPr>
          <w:trHeight w:val="509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0" w:rsidRPr="00E51730" w:rsidP="00E51730" w14:paraId="28468A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0" w:rsidRPr="00E51730" w:rsidP="00E51730" w14:paraId="3549E9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</w:p>
        </w:tc>
      </w:tr>
      <w:tr w14:paraId="6B589558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31D692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Rīgas pilsēta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A58CA5F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100 123</w:t>
            </w:r>
          </w:p>
        </w:tc>
      </w:tr>
      <w:tr w14:paraId="737C03B2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0665451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Daugavpils pilsēta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0BD914D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5 298</w:t>
            </w:r>
          </w:p>
        </w:tc>
      </w:tr>
      <w:tr w14:paraId="5F041C1F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77A6C3D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Jelgavas pilsēta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3B4ED65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26 488</w:t>
            </w:r>
          </w:p>
        </w:tc>
      </w:tr>
      <w:tr w14:paraId="2367791A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BB7C8B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Jūrmalas pilsēta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49B4309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4 371</w:t>
            </w:r>
          </w:p>
        </w:tc>
      </w:tr>
      <w:tr w14:paraId="2381B01F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39DA33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Liepājas pilsēta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18AC3AD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15 893</w:t>
            </w:r>
          </w:p>
        </w:tc>
      </w:tr>
      <w:tr w14:paraId="2E4BE1EB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14E5ACC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Rēzeknes pilsēta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75FE0D29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9 271</w:t>
            </w:r>
          </w:p>
        </w:tc>
      </w:tr>
      <w:tr w14:paraId="4287E836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026D04F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Valmieras pilsēta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C123BAB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12 714</w:t>
            </w:r>
          </w:p>
        </w:tc>
      </w:tr>
      <w:tr w14:paraId="3A9BD674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72E438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Aizputes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851F11E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6 622</w:t>
            </w:r>
          </w:p>
        </w:tc>
      </w:tr>
      <w:tr w14:paraId="5CAB76ED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77EEFB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Amatas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BBF1593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3 973</w:t>
            </w:r>
          </w:p>
        </w:tc>
      </w:tr>
      <w:tr w14:paraId="725DE831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8FE49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Apes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E5F2011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2 649</w:t>
            </w:r>
          </w:p>
        </w:tc>
      </w:tr>
      <w:tr w14:paraId="0B5DC8FB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7A18C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Baltinavas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B9B9988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2 384</w:t>
            </w:r>
          </w:p>
        </w:tc>
      </w:tr>
      <w:tr w14:paraId="31B6212A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7F3FF1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Bauskas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68E71F1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3 708</w:t>
            </w:r>
          </w:p>
        </w:tc>
      </w:tr>
      <w:tr w14:paraId="430DBF6A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32310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Cēsu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336A967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20 528</w:t>
            </w:r>
          </w:p>
        </w:tc>
      </w:tr>
      <w:tr w14:paraId="013EF154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1752E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Ciblas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773D1A9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927</w:t>
            </w:r>
          </w:p>
        </w:tc>
      </w:tr>
      <w:tr w14:paraId="2ED119C8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6BCD3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Dagdas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750DD5D4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6 622</w:t>
            </w:r>
          </w:p>
        </w:tc>
      </w:tr>
      <w:tr w14:paraId="111122EE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6D6D9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Daugavpils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B651CDE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4 635</w:t>
            </w:r>
          </w:p>
        </w:tc>
      </w:tr>
      <w:tr w14:paraId="2156ECFC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975B3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Dobeles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36EEBC0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2 649</w:t>
            </w:r>
          </w:p>
        </w:tc>
      </w:tr>
      <w:tr w14:paraId="572D8CE6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ECE36E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Dundagas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81DB820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1 324</w:t>
            </w:r>
          </w:p>
        </w:tc>
      </w:tr>
      <w:tr w14:paraId="389330B2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98335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Gulbenes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99F1FCA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5 298</w:t>
            </w:r>
          </w:p>
        </w:tc>
      </w:tr>
      <w:tr w14:paraId="32BA98B0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1BFEB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Iecavas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AC856E6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5 298</w:t>
            </w:r>
          </w:p>
        </w:tc>
      </w:tr>
      <w:tr w14:paraId="577FC626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B806E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Ilūkstes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91576EA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3 973</w:t>
            </w:r>
          </w:p>
        </w:tc>
      </w:tr>
      <w:tr w14:paraId="20B5688B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BE183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Jelgavas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75719030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9 536</w:t>
            </w:r>
          </w:p>
        </w:tc>
      </w:tr>
      <w:tr w14:paraId="004FEFE1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A784D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Kocēnu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444D945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3 973</w:t>
            </w:r>
          </w:p>
        </w:tc>
      </w:tr>
      <w:tr w14:paraId="50EE8BE3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5B24CF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Kokneses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743FDC2C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6 622</w:t>
            </w:r>
          </w:p>
        </w:tc>
      </w:tr>
      <w:tr w14:paraId="326485BD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A7951E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Krustpils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B485EAA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3 973</w:t>
            </w:r>
          </w:p>
        </w:tc>
      </w:tr>
      <w:tr w14:paraId="4C88E470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56B5F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Kuldīgas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333FD4B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6 622</w:t>
            </w:r>
          </w:p>
        </w:tc>
      </w:tr>
      <w:tr w14:paraId="360DD136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AB06D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Lielvārdes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D613A7F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3 907</w:t>
            </w:r>
          </w:p>
        </w:tc>
      </w:tr>
      <w:tr w14:paraId="1FCAF167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B1FCB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Limbažu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DCEC0E6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4 768</w:t>
            </w:r>
          </w:p>
        </w:tc>
      </w:tr>
      <w:tr w14:paraId="2CB0B3FE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79BB89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Līvānu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C0526DD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2 649</w:t>
            </w:r>
          </w:p>
        </w:tc>
      </w:tr>
      <w:tr w14:paraId="7EA64927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1F5EA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Madonas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235A276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5 033</w:t>
            </w:r>
          </w:p>
        </w:tc>
      </w:tr>
      <w:tr w14:paraId="3F159BDD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C5157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Ogres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797A158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8 278</w:t>
            </w:r>
          </w:p>
        </w:tc>
      </w:tr>
      <w:tr w14:paraId="524B9E9F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B0940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Pārgaujas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CFD73AD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12 714</w:t>
            </w:r>
          </w:p>
        </w:tc>
      </w:tr>
      <w:tr w14:paraId="580DB7C1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A110D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Priekules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B3E1739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4 238</w:t>
            </w:r>
          </w:p>
        </w:tc>
      </w:tr>
      <w:tr w14:paraId="657AC43F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14F3C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Rēzeknes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77E3492A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34 434</w:t>
            </w:r>
          </w:p>
        </w:tc>
      </w:tr>
      <w:tr w14:paraId="041A6CDC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1C7859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Smiltenes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4E5DEB58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3 311</w:t>
            </w:r>
          </w:p>
        </w:tc>
      </w:tr>
      <w:tr w14:paraId="5548EA97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4CED7E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Stopiņu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E3D0080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25 429</w:t>
            </w:r>
          </w:p>
        </w:tc>
      </w:tr>
      <w:tr w14:paraId="657AFCCD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95C969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Talsu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00B1D97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5 298</w:t>
            </w:r>
          </w:p>
        </w:tc>
      </w:tr>
      <w:tr w14:paraId="20C08B6D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3A4121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bookmarkStart w:id="4" w:name="_GoBack"/>
            <w:bookmarkEnd w:id="4"/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Tukuma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6FA4CFB0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10 728</w:t>
            </w:r>
          </w:p>
        </w:tc>
      </w:tr>
      <w:tr w14:paraId="0FDBF66C" w14:textId="77777777" w:rsidTr="00EB2442">
        <w:tblPrEx>
          <w:tblW w:w="9781" w:type="dxa"/>
          <w:tblInd w:w="567" w:type="dxa"/>
          <w:tblLook w:val="04A0"/>
        </w:tblPrEx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15B18B1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Ventspils novads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57310D66" w14:textId="77777777">
            <w:pPr>
              <w:spacing w:after="0" w:line="240" w:lineRule="auto"/>
              <w:ind w:firstLine="560" w:firstLineChars="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v-LV" w:eastAsia="lv-LV"/>
              </w:rPr>
              <w:t>3 973</w:t>
            </w:r>
          </w:p>
        </w:tc>
      </w:tr>
      <w:tr w14:paraId="728956D9" w14:textId="77777777" w:rsidTr="00EB2442">
        <w:tblPrEx>
          <w:tblW w:w="9781" w:type="dxa"/>
          <w:tblInd w:w="567" w:type="dxa"/>
          <w:tblLook w:val="04A0"/>
        </w:tblPrEx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048944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>Kopā</w:t>
            </w:r>
          </w:p>
        </w:tc>
        <w:tc>
          <w:tcPr>
            <w:tcW w:w="4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30" w:rsidRPr="00E51730" w:rsidP="00E51730" w14:paraId="2105B1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</w:pPr>
            <w:r w:rsidRPr="00E517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lv-LV" w:eastAsia="lv-LV"/>
              </w:rPr>
              <w:t>400 234</w:t>
            </w:r>
          </w:p>
        </w:tc>
      </w:tr>
    </w:tbl>
    <w:p w:rsidR="00E51730" w:rsidP="00C039CF" w14:paraId="42F02116" w14:textId="5B8CE69B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EB2442" w:rsidP="00C039CF" w14:paraId="4777B541" w14:textId="77777777">
      <w:pPr>
        <w:spacing w:after="480" w:line="240" w:lineRule="auto"/>
        <w:ind w:right="-76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957CDB" w:rsidRPr="00957CDB" w:rsidP="00BC5BA3" w14:paraId="58C82E0B" w14:textId="11FD7E09">
      <w:pPr>
        <w:spacing w:after="48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="009C01A4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</w:t>
      </w:r>
      <w:r w:rsidR="00BC5BA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       </w:t>
      </w:r>
      <w:r w:rsidR="00D1554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</w:t>
      </w:r>
      <w:r w:rsidR="00BC5BA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</w:t>
      </w:r>
      <w:r w:rsidR="00094C2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A</w:t>
      </w:r>
      <w:r w:rsidR="00942BE5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nda </w:t>
      </w:r>
      <w:r w:rsidRPr="00957CDB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</w:p>
    <w:p w:rsidR="00957CDB" w:rsidRPr="00957CDB" w:rsidP="000E24B0" w14:paraId="129B36E3" w14:textId="2CE1E4D0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Vīza: Valsts sekretārs </w:t>
      </w:r>
      <w:r w:rsidR="00D1554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</w:t>
      </w:r>
      <w:r w:rsidR="003109AC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</w:t>
      </w:r>
      <w:r w:rsidR="00BC5BA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</w:t>
      </w:r>
      <w:r w:rsidR="00094C2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                          Aivars Lapiņš</w:t>
      </w:r>
    </w:p>
    <w:p w:rsidR="00957CDB" w:rsidRPr="00957CDB" w:rsidP="000E24B0" w14:paraId="6795629A" w14:textId="77777777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957CDB" w:rsidRPr="00957CDB" w:rsidP="000E24B0" w14:paraId="68F49A5D" w14:textId="77777777">
      <w:pPr>
        <w:tabs>
          <w:tab w:val="right" w:pos="9072"/>
        </w:tabs>
        <w:spacing w:after="0" w:line="240" w:lineRule="auto"/>
        <w:ind w:right="-766" w:firstLine="426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1A42EA" w:rsidRPr="001A42EA" w:rsidP="000E24B0" w14:paraId="0AD2DB9F" w14:textId="77777777">
      <w:pPr>
        <w:ind w:firstLine="426"/>
        <w:rPr>
          <w:sz w:val="20"/>
          <w:szCs w:val="20"/>
        </w:rPr>
      </w:pPr>
    </w:p>
    <w:p w:rsidR="00942BE5" w:rsidP="00AC3778" w14:paraId="56402393" w14:textId="79AA2557">
      <w:pPr>
        <w:pStyle w:val="NormalWeb"/>
        <w:spacing w:before="0" w:beforeAutospacing="0" w:after="0" w:afterAutospacing="0"/>
        <w:ind w:left="426"/>
      </w:pPr>
      <w:r w:rsidRPr="00597F17">
        <w:t>S.Kasparenko</w:t>
      </w:r>
      <w:r>
        <w:t xml:space="preserve"> </w:t>
      </w:r>
      <w:r w:rsidRPr="00597F17">
        <w:t xml:space="preserve">67876147 </w:t>
      </w:r>
    </w:p>
    <w:p w:rsidR="00942BE5" w:rsidRPr="00942BE5" w:rsidP="00AC3778" w14:paraId="75A19CCF" w14:textId="77777777">
      <w:pPr>
        <w:pStyle w:val="NormalWeb"/>
        <w:spacing w:before="0" w:beforeAutospacing="0" w:after="0" w:afterAutospacing="0"/>
        <w:ind w:left="426"/>
      </w:pPr>
      <w:r>
        <w:fldChar w:fldCharType="begin"/>
      </w:r>
      <w:r>
        <w:instrText xml:space="preserve"> HYPERLINK "mailto:Sandra.Kasparenko@vm.gov.lv" </w:instrText>
      </w:r>
      <w:r>
        <w:fldChar w:fldCharType="separate"/>
      </w:r>
      <w:r w:rsidRPr="001B5DBA" w:rsidR="003109AC">
        <w:t>Sandra.Kasparenko@vm.gov.lv</w:t>
      </w:r>
      <w:r>
        <w:fldChar w:fldCharType="end"/>
      </w:r>
    </w:p>
    <w:sectPr w:rsidSect="00AA5DE7">
      <w:headerReference w:type="default" r:id="rId5"/>
      <w:footerReference w:type="default" r:id="rId6"/>
      <w:footerReference w:type="first" r:id="rId7"/>
      <w:pgSz w:w="12240" w:h="15840"/>
      <w:pgMar w:top="1276" w:right="1325" w:bottom="1985" w:left="709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2BE5" w:rsidRPr="00942BE5" w:rsidP="00942BE5" w14:paraId="6C0E1A80" w14:textId="5A14E3EB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</w:pPr>
    <w:r w:rsidRPr="00942BE5">
      <w:rPr>
        <w:rFonts w:ascii="Times New Roman" w:hAnsi="Times New Roman" w:cs="Times New Roman"/>
        <w:sz w:val="20"/>
        <w:szCs w:val="20"/>
      </w:rPr>
      <w:fldChar w:fldCharType="begin"/>
    </w:r>
    <w:r w:rsidRPr="00942BE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42BE5">
      <w:rPr>
        <w:rFonts w:ascii="Times New Roman" w:hAnsi="Times New Roman" w:cs="Times New Roman"/>
        <w:sz w:val="20"/>
        <w:szCs w:val="20"/>
      </w:rPr>
      <w:fldChar w:fldCharType="separate"/>
    </w:r>
    <w:r w:rsidRPr="00942BE5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7588" w:rsidRPr="00942BE5" w:rsidP="00D41280" w14:paraId="621674F7" w14:textId="5C7FE312">
    <w:pPr>
      <w:autoSpaceDE w:val="0"/>
      <w:autoSpaceDN w:val="0"/>
      <w:adjustRightInd w:val="0"/>
      <w:spacing w:after="0" w:line="240" w:lineRule="auto"/>
      <w:ind w:right="-568"/>
      <w:jc w:val="both"/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</w:pPr>
    <w:r w:rsidRPr="00942BE5">
      <w:rPr>
        <w:rFonts w:ascii="Times New Roman" w:hAnsi="Times New Roman" w:cs="Times New Roman"/>
        <w:sz w:val="20"/>
        <w:szCs w:val="20"/>
      </w:rPr>
      <w:fldChar w:fldCharType="begin"/>
    </w:r>
    <w:r w:rsidRPr="00942BE5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42BE5">
      <w:rPr>
        <w:rFonts w:ascii="Times New Roman" w:hAnsi="Times New Roman" w:cs="Times New Roman"/>
        <w:sz w:val="20"/>
        <w:szCs w:val="20"/>
      </w:rPr>
      <w:fldChar w:fldCharType="separate"/>
    </w:r>
    <w:r w:rsidRPr="00942BE5">
      <w:rPr>
        <w:rFonts w:ascii="Times New Roman" w:hAnsi="Times New Roman" w:cs="Times New Roman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7827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7588" w:rsidRPr="00E97B89" w14:paraId="6490BE07" w14:textId="7995FBD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7B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7B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7B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B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7B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B7588" w14:paraId="1FD704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7ADF006C"/>
    <w:multiLevelType w:val="hybridMultilevel"/>
    <w:tmpl w:val="C1DEDD6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3E"/>
    <w:rsid w:val="000145F1"/>
    <w:rsid w:val="000163AA"/>
    <w:rsid w:val="00062887"/>
    <w:rsid w:val="000834C8"/>
    <w:rsid w:val="00091D74"/>
    <w:rsid w:val="00094C22"/>
    <w:rsid w:val="000B6E14"/>
    <w:rsid w:val="000D42C9"/>
    <w:rsid w:val="000E24B0"/>
    <w:rsid w:val="001046AC"/>
    <w:rsid w:val="001410EB"/>
    <w:rsid w:val="00146530"/>
    <w:rsid w:val="00150CAC"/>
    <w:rsid w:val="0015449C"/>
    <w:rsid w:val="00185A5C"/>
    <w:rsid w:val="001A42EA"/>
    <w:rsid w:val="001B5DBA"/>
    <w:rsid w:val="001D286A"/>
    <w:rsid w:val="001E4430"/>
    <w:rsid w:val="00232E46"/>
    <w:rsid w:val="00271BAE"/>
    <w:rsid w:val="00274699"/>
    <w:rsid w:val="002C7346"/>
    <w:rsid w:val="003109AC"/>
    <w:rsid w:val="0031128B"/>
    <w:rsid w:val="00325794"/>
    <w:rsid w:val="003317CB"/>
    <w:rsid w:val="003D53C6"/>
    <w:rsid w:val="003E3542"/>
    <w:rsid w:val="003E3709"/>
    <w:rsid w:val="004066BE"/>
    <w:rsid w:val="00411A0B"/>
    <w:rsid w:val="00492E46"/>
    <w:rsid w:val="004B0F0E"/>
    <w:rsid w:val="004D3277"/>
    <w:rsid w:val="004E4F03"/>
    <w:rsid w:val="004E54B5"/>
    <w:rsid w:val="004F564D"/>
    <w:rsid w:val="00545094"/>
    <w:rsid w:val="005472CC"/>
    <w:rsid w:val="00550DFC"/>
    <w:rsid w:val="00570E4D"/>
    <w:rsid w:val="0057353E"/>
    <w:rsid w:val="00597F17"/>
    <w:rsid w:val="005B3032"/>
    <w:rsid w:val="005F0BF3"/>
    <w:rsid w:val="005F6AFD"/>
    <w:rsid w:val="0064665C"/>
    <w:rsid w:val="006B0F7E"/>
    <w:rsid w:val="006B21F4"/>
    <w:rsid w:val="006C44DC"/>
    <w:rsid w:val="00711721"/>
    <w:rsid w:val="0072035A"/>
    <w:rsid w:val="00787565"/>
    <w:rsid w:val="00796655"/>
    <w:rsid w:val="007C21A3"/>
    <w:rsid w:val="007F5D09"/>
    <w:rsid w:val="008742CD"/>
    <w:rsid w:val="0088243E"/>
    <w:rsid w:val="008A490E"/>
    <w:rsid w:val="008C0667"/>
    <w:rsid w:val="0091505D"/>
    <w:rsid w:val="00936708"/>
    <w:rsid w:val="00942BE5"/>
    <w:rsid w:val="00947798"/>
    <w:rsid w:val="0095547A"/>
    <w:rsid w:val="00957CDB"/>
    <w:rsid w:val="00970C3F"/>
    <w:rsid w:val="0098185C"/>
    <w:rsid w:val="009B1CB1"/>
    <w:rsid w:val="009C01A4"/>
    <w:rsid w:val="00A43E3B"/>
    <w:rsid w:val="00A45067"/>
    <w:rsid w:val="00A73D9E"/>
    <w:rsid w:val="00AA5DE7"/>
    <w:rsid w:val="00AC3778"/>
    <w:rsid w:val="00AE5AA5"/>
    <w:rsid w:val="00B07B10"/>
    <w:rsid w:val="00B41119"/>
    <w:rsid w:val="00B4523B"/>
    <w:rsid w:val="00B5158E"/>
    <w:rsid w:val="00B73D8B"/>
    <w:rsid w:val="00BC5BA3"/>
    <w:rsid w:val="00BD79AD"/>
    <w:rsid w:val="00BE276E"/>
    <w:rsid w:val="00C039CF"/>
    <w:rsid w:val="00C25CDB"/>
    <w:rsid w:val="00C440DD"/>
    <w:rsid w:val="00C86665"/>
    <w:rsid w:val="00CA777A"/>
    <w:rsid w:val="00CB2159"/>
    <w:rsid w:val="00CB7588"/>
    <w:rsid w:val="00CD6B0F"/>
    <w:rsid w:val="00CE2B5C"/>
    <w:rsid w:val="00D05891"/>
    <w:rsid w:val="00D15542"/>
    <w:rsid w:val="00D35F06"/>
    <w:rsid w:val="00D41280"/>
    <w:rsid w:val="00D421CB"/>
    <w:rsid w:val="00D473CA"/>
    <w:rsid w:val="00D70ACF"/>
    <w:rsid w:val="00D964E0"/>
    <w:rsid w:val="00DA6E71"/>
    <w:rsid w:val="00E02DEB"/>
    <w:rsid w:val="00E04922"/>
    <w:rsid w:val="00E51730"/>
    <w:rsid w:val="00E60786"/>
    <w:rsid w:val="00E97B89"/>
    <w:rsid w:val="00EA6EDF"/>
    <w:rsid w:val="00EB2442"/>
    <w:rsid w:val="00EC7EE6"/>
    <w:rsid w:val="00ED3DAC"/>
    <w:rsid w:val="00EE6F69"/>
    <w:rsid w:val="00EF254D"/>
    <w:rsid w:val="00F14016"/>
    <w:rsid w:val="00F40B28"/>
    <w:rsid w:val="00FB4BF4"/>
    <w:rsid w:val="00FE3E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C9A061-6DCD-4A80-9063-1F87134B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9E"/>
  </w:style>
  <w:style w:type="paragraph" w:styleId="Footer">
    <w:name w:val="footer"/>
    <w:basedOn w:val="Normal"/>
    <w:link w:val="FooterChar"/>
    <w:uiPriority w:val="99"/>
    <w:unhideWhenUsed/>
    <w:rsid w:val="00A73D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9E"/>
  </w:style>
  <w:style w:type="character" w:styleId="Hyperlink">
    <w:name w:val="Hyperlink"/>
    <w:uiPriority w:val="99"/>
    <w:rsid w:val="00942BE5"/>
    <w:rPr>
      <w:color w:val="0000FF"/>
      <w:u w:val="single"/>
    </w:rPr>
  </w:style>
  <w:style w:type="paragraph" w:styleId="NormalWeb">
    <w:name w:val="Normal (Web)"/>
    <w:basedOn w:val="Normal"/>
    <w:link w:val="NormalWebChar"/>
    <w:rsid w:val="0094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rmalWebChar">
    <w:name w:val="Normal (Web) Char"/>
    <w:link w:val="NormalWeb"/>
    <w:rsid w:val="00942BE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2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2495-101B-4FD7-B356-606ACF86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“Par apropriācijas pārdali no budžeta resora “74.Gadskārtējā valsts budžeta izpildes procesā pārdalāmais finansējums” 08.00.00 programmā“Veselības aprūpes sistēmas reformas ieviešanas finansējums”uz budžeta resoru “29.Veselības</vt:lpstr>
    </vt:vector>
  </TitlesOfParts>
  <Company>Veselības ministrija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“Par apropriācijas pārdali no budžeta resora “74.Gadskārtējā valsts budžeta izpildes procesā pārdalāmais finansējums” 08.00.00 programmā“Veselības aprūpes sistēmas reformas ieviešanas finansējums”uz budžeta resoru “29.Veselības ministrija”” projektam</dc:title>
  <dc:subject>MK rīkojuma pielikums</dc:subject>
  <dc:creator>Sandra Kasparenko</dc:creator>
  <dc:description>Nozares budžeta plānošanas departamenta Budžeta plānošanas nodaļa, 67876147, Sandra.Kasparenko@vm.gov.lv</dc:description>
  <cp:lastModifiedBy>Signe Vītoliņa</cp:lastModifiedBy>
  <cp:revision>14</cp:revision>
  <dcterms:created xsi:type="dcterms:W3CDTF">2017-11-09T11:57:00Z</dcterms:created>
  <dcterms:modified xsi:type="dcterms:W3CDTF">2017-11-30T07:51:00Z</dcterms:modified>
</cp:coreProperties>
</file>