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8B0D" w14:textId="77777777" w:rsidR="00C504D8" w:rsidRDefault="00C504D8"/>
    <w:p w14:paraId="46E457A0" w14:textId="77777777" w:rsidR="00C504D8" w:rsidRDefault="00C504D8"/>
    <w:p w14:paraId="4102702A" w14:textId="77777777" w:rsidR="00C504D8" w:rsidRDefault="00C504D8"/>
    <w:p w14:paraId="1595C956" w14:textId="77777777" w:rsidR="00C504D8" w:rsidRDefault="00C504D8"/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C504D8" w:rsidRPr="00C504D8" w14:paraId="2D117FBD" w14:textId="77777777" w:rsidTr="006B7C86">
        <w:trPr>
          <w:cantSplit/>
        </w:trPr>
        <w:tc>
          <w:tcPr>
            <w:tcW w:w="4040" w:type="dxa"/>
            <w:hideMark/>
          </w:tcPr>
          <w:p w14:paraId="2DC12A81" w14:textId="77777777" w:rsidR="00C504D8" w:rsidRPr="00C504D8" w:rsidRDefault="00C504D8" w:rsidP="00C504D8">
            <w:pPr>
              <w:rPr>
                <w:rFonts w:eastAsia="Times New Roman"/>
                <w:sz w:val="28"/>
                <w:szCs w:val="28"/>
              </w:rPr>
            </w:pPr>
            <w:r w:rsidRPr="00C504D8">
              <w:rPr>
                <w:rFonts w:eastAsia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66885859" w14:textId="77777777" w:rsidR="00C504D8" w:rsidRPr="00C504D8" w:rsidRDefault="00C504D8" w:rsidP="00C504D8">
            <w:pPr>
              <w:rPr>
                <w:rFonts w:eastAsia="Times New Roman"/>
                <w:sz w:val="28"/>
                <w:szCs w:val="28"/>
              </w:rPr>
            </w:pPr>
            <w:r w:rsidRPr="00C504D8">
              <w:rPr>
                <w:rFonts w:eastAsia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17B24519" w14:textId="215F52BB" w:rsidR="00C504D8" w:rsidRPr="00C504D8" w:rsidRDefault="00C504D8" w:rsidP="00C504D8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  <w:r w:rsidRPr="00C504D8">
              <w:rPr>
                <w:rFonts w:eastAsia="Times New Roman"/>
                <w:sz w:val="28"/>
                <w:szCs w:val="28"/>
              </w:rPr>
              <w:t>. gada ...</w:t>
            </w:r>
          </w:p>
        </w:tc>
      </w:tr>
    </w:tbl>
    <w:p w14:paraId="09EFB486" w14:textId="77777777" w:rsidR="00315408" w:rsidRPr="00D47191" w:rsidRDefault="00315408" w:rsidP="00D47191">
      <w:pPr>
        <w:spacing w:before="80"/>
        <w:rPr>
          <w:sz w:val="28"/>
          <w:szCs w:val="28"/>
        </w:rPr>
      </w:pPr>
    </w:p>
    <w:p w14:paraId="4BED364F" w14:textId="77777777" w:rsidR="00315408" w:rsidRPr="00D47191" w:rsidRDefault="00315408" w:rsidP="00D47191">
      <w:pPr>
        <w:spacing w:before="80"/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="00522190"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 xml:space="preserve"> .§</w:t>
      </w:r>
    </w:p>
    <w:p w14:paraId="66494AAD" w14:textId="166EA774" w:rsidR="00A547ED" w:rsidRPr="00D47191" w:rsidRDefault="00953B1D" w:rsidP="00C5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53B1D">
        <w:rPr>
          <w:b/>
          <w:sz w:val="28"/>
          <w:szCs w:val="28"/>
        </w:rPr>
        <w:t xml:space="preserve">ar </w:t>
      </w:r>
      <w:r w:rsidR="007C6133">
        <w:rPr>
          <w:b/>
          <w:sz w:val="28"/>
          <w:szCs w:val="28"/>
        </w:rPr>
        <w:t xml:space="preserve">informatīvo ziņojumu par </w:t>
      </w:r>
      <w:r w:rsidRPr="00953B1D">
        <w:rPr>
          <w:b/>
          <w:sz w:val="28"/>
          <w:szCs w:val="28"/>
        </w:rPr>
        <w:t>Zivju fonda valsts budžeta dotācijas palielināšan</w:t>
      </w:r>
      <w:r w:rsidR="00036BE7">
        <w:rPr>
          <w:b/>
          <w:sz w:val="28"/>
          <w:szCs w:val="28"/>
        </w:rPr>
        <w:t>as iespēju</w:t>
      </w:r>
    </w:p>
    <w:p w14:paraId="24C2CC6E" w14:textId="77777777" w:rsidR="00DC3419" w:rsidRPr="00D47191" w:rsidRDefault="00DC3419" w:rsidP="00C504D8">
      <w:pPr>
        <w:jc w:val="center"/>
        <w:rPr>
          <w:b/>
          <w:sz w:val="28"/>
          <w:szCs w:val="28"/>
        </w:rPr>
      </w:pPr>
    </w:p>
    <w:p w14:paraId="2ADC4F84" w14:textId="77777777" w:rsidR="00C504D8" w:rsidRPr="00C504D8" w:rsidRDefault="00C504D8" w:rsidP="00C504D8">
      <w:pPr>
        <w:ind w:firstLine="709"/>
        <w:jc w:val="both"/>
        <w:rPr>
          <w:rFonts w:eastAsia="Times New Roman"/>
        </w:rPr>
      </w:pPr>
      <w:r w:rsidRPr="00C504D8">
        <w:rPr>
          <w:rFonts w:eastAsia="Times New Roman"/>
          <w:b/>
          <w:bCs/>
        </w:rPr>
        <w:t>TA-…</w:t>
      </w:r>
    </w:p>
    <w:p w14:paraId="60E33266" w14:textId="77777777" w:rsidR="00C504D8" w:rsidRPr="00C504D8" w:rsidRDefault="00C504D8" w:rsidP="00C504D8">
      <w:pPr>
        <w:jc w:val="center"/>
        <w:rPr>
          <w:rFonts w:eastAsia="Times New Roman"/>
          <w:b/>
          <w:bCs/>
          <w:sz w:val="28"/>
          <w:szCs w:val="28"/>
        </w:rPr>
      </w:pPr>
      <w:r w:rsidRPr="00C504D8">
        <w:rPr>
          <w:rFonts w:eastAsia="Times New Roman"/>
          <w:b/>
          <w:bCs/>
          <w:sz w:val="28"/>
          <w:szCs w:val="28"/>
        </w:rPr>
        <w:t>___________________________________________________________</w:t>
      </w:r>
    </w:p>
    <w:p w14:paraId="07115CC8" w14:textId="77777777" w:rsidR="00C504D8" w:rsidRPr="00C504D8" w:rsidRDefault="00C504D8" w:rsidP="00C504D8">
      <w:pPr>
        <w:jc w:val="center"/>
        <w:rPr>
          <w:rFonts w:eastAsia="Times New Roman"/>
          <w:bCs/>
        </w:rPr>
      </w:pPr>
      <w:r w:rsidRPr="00C504D8">
        <w:rPr>
          <w:rFonts w:eastAsia="Times New Roman"/>
          <w:bCs/>
        </w:rPr>
        <w:t>(…)</w:t>
      </w:r>
    </w:p>
    <w:p w14:paraId="100577C3" w14:textId="77777777" w:rsidR="00DC3419" w:rsidRDefault="00DC3419" w:rsidP="00C504D8">
      <w:pPr>
        <w:jc w:val="center"/>
        <w:rPr>
          <w:sz w:val="28"/>
          <w:szCs w:val="28"/>
        </w:rPr>
      </w:pPr>
    </w:p>
    <w:p w14:paraId="3CD02166" w14:textId="77777777" w:rsidR="0017228E" w:rsidRDefault="0017228E" w:rsidP="00C504D8">
      <w:pPr>
        <w:jc w:val="center"/>
        <w:rPr>
          <w:sz w:val="28"/>
          <w:szCs w:val="28"/>
        </w:rPr>
      </w:pPr>
    </w:p>
    <w:p w14:paraId="179E0A51" w14:textId="77777777" w:rsidR="00315408" w:rsidRDefault="001A7449" w:rsidP="00B54884">
      <w:pPr>
        <w:spacing w:line="400" w:lineRule="atLeast"/>
        <w:ind w:firstLine="720"/>
        <w:jc w:val="both"/>
        <w:rPr>
          <w:sz w:val="28"/>
          <w:szCs w:val="28"/>
        </w:rPr>
      </w:pPr>
      <w:r w:rsidRPr="00506C22">
        <w:rPr>
          <w:sz w:val="28"/>
          <w:szCs w:val="28"/>
        </w:rPr>
        <w:t xml:space="preserve">1. </w:t>
      </w:r>
      <w:r w:rsidR="00315408" w:rsidRPr="00506C22">
        <w:rPr>
          <w:sz w:val="28"/>
          <w:szCs w:val="28"/>
        </w:rPr>
        <w:t>Pieņemt zināšanai</w:t>
      </w:r>
      <w:r w:rsidR="00E714BB" w:rsidRPr="00506C22">
        <w:rPr>
          <w:sz w:val="28"/>
          <w:szCs w:val="28"/>
        </w:rPr>
        <w:t xml:space="preserve"> </w:t>
      </w:r>
      <w:r w:rsidR="00953B1D">
        <w:rPr>
          <w:sz w:val="28"/>
          <w:szCs w:val="28"/>
        </w:rPr>
        <w:t xml:space="preserve">Zemkopības </w:t>
      </w:r>
      <w:r w:rsidR="00E4380C" w:rsidRPr="00506C22">
        <w:rPr>
          <w:sz w:val="28"/>
          <w:szCs w:val="28"/>
        </w:rPr>
        <w:t>ministrijas iesniegto informatīvo ziņojumu</w:t>
      </w:r>
      <w:r w:rsidR="00965801" w:rsidRPr="00506C22">
        <w:rPr>
          <w:sz w:val="28"/>
          <w:szCs w:val="28"/>
        </w:rPr>
        <w:t xml:space="preserve">. </w:t>
      </w:r>
    </w:p>
    <w:p w14:paraId="24FE8B1C" w14:textId="77777777" w:rsidR="0017228E" w:rsidRPr="00506C22" w:rsidRDefault="0017228E" w:rsidP="00C504D8">
      <w:pPr>
        <w:spacing w:line="400" w:lineRule="atLeast"/>
        <w:ind w:firstLine="720"/>
        <w:rPr>
          <w:sz w:val="28"/>
          <w:szCs w:val="28"/>
        </w:rPr>
      </w:pPr>
    </w:p>
    <w:p w14:paraId="7D580B37" w14:textId="42D474AC" w:rsidR="007F0D54" w:rsidRDefault="001C75D6" w:rsidP="00487FAF">
      <w:pPr>
        <w:spacing w:line="4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28E">
        <w:rPr>
          <w:sz w:val="28"/>
          <w:szCs w:val="28"/>
        </w:rPr>
        <w:t>.</w:t>
      </w:r>
      <w:r w:rsidR="007F0D54">
        <w:rPr>
          <w:sz w:val="28"/>
          <w:szCs w:val="28"/>
        </w:rPr>
        <w:t xml:space="preserve"> </w:t>
      </w:r>
      <w:r w:rsidR="004C0B6A">
        <w:rPr>
          <w:sz w:val="28"/>
          <w:szCs w:val="28"/>
        </w:rPr>
        <w:t>Ievērojot</w:t>
      </w:r>
      <w:r w:rsidR="007F0D54">
        <w:rPr>
          <w:sz w:val="28"/>
          <w:szCs w:val="28"/>
        </w:rPr>
        <w:t xml:space="preserve"> </w:t>
      </w:r>
      <w:r w:rsidR="007F0D54" w:rsidRPr="007F0D54">
        <w:rPr>
          <w:sz w:val="28"/>
          <w:szCs w:val="28"/>
        </w:rPr>
        <w:t>Ministru kabineta un Latv</w:t>
      </w:r>
      <w:r w:rsidR="007F0D54">
        <w:rPr>
          <w:sz w:val="28"/>
          <w:szCs w:val="28"/>
        </w:rPr>
        <w:t>ijas Pašvaldību savienības</w:t>
      </w:r>
      <w:r w:rsidR="007F0D54" w:rsidRPr="007F0D54">
        <w:rPr>
          <w:sz w:val="28"/>
          <w:szCs w:val="28"/>
        </w:rPr>
        <w:t xml:space="preserve"> 2018.</w:t>
      </w:r>
      <w:r w:rsidR="004C0B6A">
        <w:rPr>
          <w:sz w:val="28"/>
          <w:szCs w:val="28"/>
        </w:rPr>
        <w:t> </w:t>
      </w:r>
      <w:r w:rsidR="007F0D54" w:rsidRPr="007F0D54">
        <w:rPr>
          <w:sz w:val="28"/>
          <w:szCs w:val="28"/>
        </w:rPr>
        <w:t>gada vienošanos un domstarpību protokol</w:t>
      </w:r>
      <w:r w:rsidR="00487FAF">
        <w:rPr>
          <w:sz w:val="28"/>
          <w:szCs w:val="28"/>
        </w:rPr>
        <w:t>a</w:t>
      </w:r>
      <w:r w:rsidR="007F0D54" w:rsidRPr="007F0D54">
        <w:rPr>
          <w:sz w:val="28"/>
          <w:szCs w:val="28"/>
        </w:rPr>
        <w:t xml:space="preserve"> </w:t>
      </w:r>
      <w:r w:rsidR="007F0D54">
        <w:rPr>
          <w:sz w:val="28"/>
          <w:szCs w:val="28"/>
        </w:rPr>
        <w:t>sadaļā “</w:t>
      </w:r>
      <w:r w:rsidR="007F0D54" w:rsidRPr="007F0D54">
        <w:rPr>
          <w:sz w:val="28"/>
          <w:szCs w:val="28"/>
        </w:rPr>
        <w:t>Nozaru ministriju jautājumi vidējā termiņā (</w:t>
      </w:r>
      <w:proofErr w:type="gramStart"/>
      <w:r w:rsidR="007F0D54" w:rsidRPr="007F0D54">
        <w:rPr>
          <w:sz w:val="28"/>
          <w:szCs w:val="28"/>
        </w:rPr>
        <w:t>2018. – 2020.</w:t>
      </w:r>
      <w:proofErr w:type="gramEnd"/>
      <w:r w:rsidR="007F0D54" w:rsidRPr="007F0D54">
        <w:rPr>
          <w:sz w:val="28"/>
          <w:szCs w:val="28"/>
        </w:rPr>
        <w:t>gads)</w:t>
      </w:r>
      <w:r w:rsidR="007F0D54">
        <w:rPr>
          <w:sz w:val="28"/>
          <w:szCs w:val="28"/>
        </w:rPr>
        <w:t>”</w:t>
      </w:r>
      <w:r w:rsidR="00487FAF">
        <w:rPr>
          <w:sz w:val="28"/>
          <w:szCs w:val="28"/>
        </w:rPr>
        <w:t xml:space="preserve"> fiksēto vienošanos, </w:t>
      </w:r>
      <w:r w:rsidR="004C0B6A">
        <w:rPr>
          <w:sz w:val="28"/>
          <w:szCs w:val="28"/>
        </w:rPr>
        <w:t xml:space="preserve">kā arī </w:t>
      </w:r>
      <w:r w:rsidR="00487FAF">
        <w:rPr>
          <w:sz w:val="28"/>
          <w:szCs w:val="28"/>
        </w:rPr>
        <w:t xml:space="preserve">turpmāko gadu </w:t>
      </w:r>
      <w:r w:rsidR="007F0D54" w:rsidRPr="007F0D54">
        <w:rPr>
          <w:sz w:val="28"/>
          <w:szCs w:val="28"/>
        </w:rPr>
        <w:t>valsts bud</w:t>
      </w:r>
      <w:r w:rsidR="007F0D54">
        <w:rPr>
          <w:sz w:val="28"/>
          <w:szCs w:val="28"/>
        </w:rPr>
        <w:t>ž</w:t>
      </w:r>
      <w:r w:rsidR="007F0D54" w:rsidRPr="007F0D54">
        <w:rPr>
          <w:sz w:val="28"/>
          <w:szCs w:val="28"/>
        </w:rPr>
        <w:t>eta finansi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l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s iesp</w:t>
      </w:r>
      <w:r w:rsidR="007F0D54">
        <w:rPr>
          <w:sz w:val="28"/>
          <w:szCs w:val="28"/>
        </w:rPr>
        <w:t>ē</w:t>
      </w:r>
      <w:r w:rsidR="007F0D54" w:rsidRPr="007F0D54">
        <w:rPr>
          <w:sz w:val="28"/>
          <w:szCs w:val="28"/>
        </w:rPr>
        <w:t>jas,</w:t>
      </w:r>
      <w:r w:rsidR="00487FAF">
        <w:rPr>
          <w:sz w:val="28"/>
          <w:szCs w:val="28"/>
        </w:rPr>
        <w:t xml:space="preserve"> turpināt diskusiju par</w:t>
      </w:r>
      <w:r w:rsidR="007F0D54" w:rsidRPr="007F0D54">
        <w:rPr>
          <w:sz w:val="28"/>
          <w:szCs w:val="28"/>
        </w:rPr>
        <w:t xml:space="preserve"> Ziv</w:t>
      </w:r>
      <w:r w:rsidR="007F0D54">
        <w:rPr>
          <w:sz w:val="28"/>
          <w:szCs w:val="28"/>
        </w:rPr>
        <w:t>j</w:t>
      </w:r>
      <w:r w:rsidR="007F0D54" w:rsidRPr="007F0D54">
        <w:rPr>
          <w:sz w:val="28"/>
          <w:szCs w:val="28"/>
        </w:rPr>
        <w:t>u fonda dot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cijas un attiec</w:t>
      </w:r>
      <w:r w:rsidR="007F0D54">
        <w:rPr>
          <w:sz w:val="28"/>
          <w:szCs w:val="28"/>
        </w:rPr>
        <w:t>ī</w:t>
      </w:r>
      <w:r w:rsidR="007F0D54" w:rsidRPr="007F0D54">
        <w:rPr>
          <w:sz w:val="28"/>
          <w:szCs w:val="28"/>
        </w:rPr>
        <w:t>go</w:t>
      </w:r>
      <w:r w:rsidR="007F0D54">
        <w:rPr>
          <w:sz w:val="28"/>
          <w:szCs w:val="28"/>
        </w:rPr>
        <w:t xml:space="preserve"> </w:t>
      </w:r>
      <w:r w:rsidR="007F0D54" w:rsidRPr="007F0D54">
        <w:rPr>
          <w:sz w:val="28"/>
          <w:szCs w:val="28"/>
        </w:rPr>
        <w:t>izdevumu palielin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jumu likumprojekta ,,</w:t>
      </w:r>
      <w:r w:rsidR="007F0D54">
        <w:rPr>
          <w:sz w:val="28"/>
          <w:szCs w:val="28"/>
        </w:rPr>
        <w:t xml:space="preserve">Par </w:t>
      </w:r>
      <w:r w:rsidR="007F0D54" w:rsidRPr="007F0D54">
        <w:rPr>
          <w:sz w:val="28"/>
          <w:szCs w:val="28"/>
        </w:rPr>
        <w:t>valsts bud</w:t>
      </w:r>
      <w:r w:rsidR="007F0D54">
        <w:rPr>
          <w:sz w:val="28"/>
          <w:szCs w:val="28"/>
        </w:rPr>
        <w:t>ž</w:t>
      </w:r>
      <w:r w:rsidR="007F0D54" w:rsidRPr="007F0D54">
        <w:rPr>
          <w:sz w:val="28"/>
          <w:szCs w:val="28"/>
        </w:rPr>
        <w:t>etu 2</w:t>
      </w:r>
      <w:r w:rsidR="007F0D54">
        <w:rPr>
          <w:sz w:val="28"/>
          <w:szCs w:val="28"/>
        </w:rPr>
        <w:t>01</w:t>
      </w:r>
      <w:r w:rsidR="007F0D54" w:rsidRPr="007F0D54">
        <w:rPr>
          <w:sz w:val="28"/>
          <w:szCs w:val="28"/>
        </w:rPr>
        <w:t>9.gadam" un likumprojekta "Par vid</w:t>
      </w:r>
      <w:r w:rsidR="007F0D54">
        <w:rPr>
          <w:sz w:val="28"/>
          <w:szCs w:val="28"/>
        </w:rPr>
        <w:t>ē</w:t>
      </w:r>
      <w:r w:rsidR="007F0D54" w:rsidRPr="007F0D54">
        <w:rPr>
          <w:sz w:val="28"/>
          <w:szCs w:val="28"/>
        </w:rPr>
        <w:t>ja termi</w:t>
      </w:r>
      <w:r w:rsidR="007F0D54">
        <w:rPr>
          <w:sz w:val="28"/>
          <w:szCs w:val="28"/>
        </w:rPr>
        <w:t>ņ</w:t>
      </w:r>
      <w:r w:rsidR="007F0D54" w:rsidRPr="007F0D54">
        <w:rPr>
          <w:sz w:val="28"/>
          <w:szCs w:val="28"/>
        </w:rPr>
        <w:t>a bud</w:t>
      </w:r>
      <w:r w:rsidR="007F0D54">
        <w:rPr>
          <w:sz w:val="28"/>
          <w:szCs w:val="28"/>
        </w:rPr>
        <w:t>ž</w:t>
      </w:r>
      <w:r w:rsidR="007F0D54" w:rsidRPr="007F0D54">
        <w:rPr>
          <w:sz w:val="28"/>
          <w:szCs w:val="28"/>
        </w:rPr>
        <w:t>eta ietv</w:t>
      </w:r>
      <w:r w:rsidR="007F0D54">
        <w:rPr>
          <w:sz w:val="28"/>
          <w:szCs w:val="28"/>
        </w:rPr>
        <w:t>a</w:t>
      </w:r>
      <w:r w:rsidR="007F0D54" w:rsidRPr="007F0D54">
        <w:rPr>
          <w:sz w:val="28"/>
          <w:szCs w:val="28"/>
        </w:rPr>
        <w:t>ru 2</w:t>
      </w:r>
      <w:r w:rsidR="007F0D54">
        <w:rPr>
          <w:sz w:val="28"/>
          <w:szCs w:val="28"/>
        </w:rPr>
        <w:t>019.</w:t>
      </w:r>
      <w:r w:rsidR="007F0D54" w:rsidRPr="007F0D54">
        <w:rPr>
          <w:sz w:val="28"/>
          <w:szCs w:val="28"/>
        </w:rPr>
        <w:t>,</w:t>
      </w:r>
      <w:r w:rsidR="007F0D54">
        <w:rPr>
          <w:sz w:val="28"/>
          <w:szCs w:val="28"/>
        </w:rPr>
        <w:t> </w:t>
      </w:r>
      <w:r w:rsidR="007F0D54" w:rsidRPr="007F0D54">
        <w:rPr>
          <w:sz w:val="28"/>
          <w:szCs w:val="28"/>
        </w:rPr>
        <w:t>2020.,</w:t>
      </w:r>
      <w:r w:rsidR="007F0D54">
        <w:rPr>
          <w:sz w:val="28"/>
          <w:szCs w:val="28"/>
        </w:rPr>
        <w:t> </w:t>
      </w:r>
      <w:r w:rsidR="007F0D54" w:rsidRPr="007F0D54">
        <w:rPr>
          <w:sz w:val="28"/>
          <w:szCs w:val="28"/>
        </w:rPr>
        <w:t>2021.</w:t>
      </w:r>
      <w:r w:rsidR="007F0D54">
        <w:rPr>
          <w:sz w:val="28"/>
          <w:szCs w:val="28"/>
        </w:rPr>
        <w:t> </w:t>
      </w:r>
      <w:r w:rsidR="007F0D54" w:rsidRPr="007F0D54">
        <w:rPr>
          <w:sz w:val="28"/>
          <w:szCs w:val="28"/>
        </w:rPr>
        <w:t>gadam"</w:t>
      </w:r>
      <w:r w:rsidR="007F0D54">
        <w:rPr>
          <w:sz w:val="28"/>
          <w:szCs w:val="28"/>
        </w:rPr>
        <w:t> </w:t>
      </w:r>
      <w:r w:rsidR="007F0D54" w:rsidRPr="007F0D54">
        <w:rPr>
          <w:sz w:val="28"/>
          <w:szCs w:val="28"/>
        </w:rPr>
        <w:t>sagatavo</w:t>
      </w:r>
      <w:r w:rsidR="007F0D54">
        <w:rPr>
          <w:sz w:val="28"/>
          <w:szCs w:val="28"/>
        </w:rPr>
        <w:t>š</w:t>
      </w:r>
      <w:r w:rsidR="007F0D54" w:rsidRPr="007F0D54">
        <w:rPr>
          <w:sz w:val="28"/>
          <w:szCs w:val="28"/>
        </w:rPr>
        <w:t>anas proces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 xml:space="preserve"> kop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 xml:space="preserve"> ar visu ministriju un citu centr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lo valsts</w:t>
      </w:r>
      <w:r w:rsidR="007F0D54">
        <w:rPr>
          <w:sz w:val="28"/>
          <w:szCs w:val="28"/>
        </w:rPr>
        <w:t xml:space="preserve"> iestāž</w:t>
      </w:r>
      <w:r w:rsidR="007F0D54" w:rsidRPr="007F0D54">
        <w:rPr>
          <w:sz w:val="28"/>
          <w:szCs w:val="28"/>
        </w:rPr>
        <w:t>u priorit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ro pas</w:t>
      </w:r>
      <w:r w:rsidR="007F0D54">
        <w:rPr>
          <w:sz w:val="28"/>
          <w:szCs w:val="28"/>
        </w:rPr>
        <w:t>ā</w:t>
      </w:r>
      <w:r w:rsidR="007F0D54" w:rsidRPr="007F0D54">
        <w:rPr>
          <w:sz w:val="28"/>
          <w:szCs w:val="28"/>
        </w:rPr>
        <w:t>kumu piepras</w:t>
      </w:r>
      <w:r w:rsidR="007F0D54">
        <w:rPr>
          <w:sz w:val="28"/>
          <w:szCs w:val="28"/>
        </w:rPr>
        <w:t>ī</w:t>
      </w:r>
      <w:r w:rsidR="007F0D54" w:rsidRPr="007F0D54">
        <w:rPr>
          <w:sz w:val="28"/>
          <w:szCs w:val="28"/>
        </w:rPr>
        <w:t>jumiem.</w:t>
      </w:r>
    </w:p>
    <w:p w14:paraId="39C662F4" w14:textId="77777777" w:rsidR="002E7632" w:rsidRPr="00506C22" w:rsidRDefault="002E7632" w:rsidP="00506C22">
      <w:pPr>
        <w:spacing w:before="120"/>
        <w:jc w:val="both"/>
        <w:rPr>
          <w:sz w:val="28"/>
          <w:szCs w:val="28"/>
        </w:rPr>
      </w:pPr>
    </w:p>
    <w:p w14:paraId="0ACF0947" w14:textId="77777777" w:rsidR="00E604AC" w:rsidRPr="00D47191" w:rsidRDefault="00E604AC" w:rsidP="002E7632">
      <w:pPr>
        <w:jc w:val="both"/>
        <w:rPr>
          <w:sz w:val="28"/>
          <w:szCs w:val="28"/>
        </w:rPr>
      </w:pPr>
    </w:p>
    <w:p w14:paraId="43A3AC14" w14:textId="6B8CBFCA" w:rsidR="00BC0C10" w:rsidRPr="00D47191" w:rsidRDefault="00BC0C10" w:rsidP="00C504D8">
      <w:pPr>
        <w:ind w:firstLine="720"/>
        <w:jc w:val="both"/>
        <w:rPr>
          <w:sz w:val="28"/>
          <w:szCs w:val="28"/>
        </w:rPr>
      </w:pPr>
      <w:r w:rsidRPr="00D47191">
        <w:rPr>
          <w:sz w:val="28"/>
          <w:szCs w:val="28"/>
        </w:rPr>
        <w:t>Ministru prezidents</w:t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C504D8">
        <w:rPr>
          <w:sz w:val="28"/>
          <w:szCs w:val="28"/>
        </w:rPr>
        <w:tab/>
      </w:r>
      <w:r w:rsidR="00C504D8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C504D8">
        <w:rPr>
          <w:sz w:val="28"/>
          <w:szCs w:val="28"/>
        </w:rPr>
        <w:t>M</w:t>
      </w:r>
      <w:r w:rsidR="004C0B6A">
        <w:rPr>
          <w:sz w:val="28"/>
          <w:szCs w:val="28"/>
        </w:rPr>
        <w:t>āris</w:t>
      </w:r>
      <w:r w:rsidR="00C504D8">
        <w:rPr>
          <w:sz w:val="28"/>
          <w:szCs w:val="28"/>
        </w:rPr>
        <w:t xml:space="preserve"> Kučinskis</w:t>
      </w:r>
    </w:p>
    <w:p w14:paraId="790D5973" w14:textId="77777777" w:rsidR="00C16854" w:rsidRDefault="00C16854" w:rsidP="00C504D8">
      <w:pPr>
        <w:ind w:firstLine="720"/>
        <w:jc w:val="both"/>
        <w:rPr>
          <w:rFonts w:eastAsia="Times New Roman"/>
          <w:sz w:val="28"/>
          <w:szCs w:val="28"/>
          <w:lang w:val="de-DE"/>
        </w:rPr>
      </w:pPr>
    </w:p>
    <w:p w14:paraId="102D76FC" w14:textId="77777777" w:rsidR="002E7632" w:rsidRPr="00D47191" w:rsidRDefault="002E7632" w:rsidP="00C504D8">
      <w:pPr>
        <w:ind w:firstLine="720"/>
        <w:jc w:val="both"/>
        <w:rPr>
          <w:rFonts w:eastAsia="Times New Roman"/>
          <w:sz w:val="28"/>
          <w:szCs w:val="28"/>
          <w:lang w:val="de-DE"/>
        </w:rPr>
      </w:pPr>
    </w:p>
    <w:p w14:paraId="126856FE" w14:textId="3D966298" w:rsidR="006F77A2" w:rsidRPr="00C504D8" w:rsidRDefault="00C504D8" w:rsidP="00C504D8">
      <w:pPr>
        <w:ind w:firstLine="720"/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 xml:space="preserve">Valsts </w:t>
      </w:r>
      <w:proofErr w:type="spellStart"/>
      <w:r>
        <w:rPr>
          <w:rFonts w:eastAsia="Times New Roman"/>
          <w:sz w:val="28"/>
          <w:szCs w:val="28"/>
          <w:lang w:val="de-DE"/>
        </w:rPr>
        <w:t>k</w:t>
      </w:r>
      <w:bookmarkStart w:id="0" w:name="_GoBack"/>
      <w:bookmarkEnd w:id="0"/>
      <w:r>
        <w:rPr>
          <w:rFonts w:eastAsia="Times New Roman"/>
          <w:sz w:val="28"/>
          <w:szCs w:val="28"/>
          <w:lang w:val="de-DE"/>
        </w:rPr>
        <w:t>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7C6133">
        <w:rPr>
          <w:rFonts w:eastAsia="Times New Roman"/>
          <w:sz w:val="28"/>
          <w:szCs w:val="28"/>
          <w:lang w:val="de-DE"/>
        </w:rPr>
        <w:t>J</w:t>
      </w:r>
      <w:r w:rsidR="004C0B6A">
        <w:rPr>
          <w:rFonts w:eastAsia="Times New Roman"/>
          <w:sz w:val="28"/>
          <w:szCs w:val="28"/>
          <w:lang w:val="de-DE"/>
        </w:rPr>
        <w:t xml:space="preserve">ānis </w:t>
      </w:r>
      <w:proofErr w:type="spellStart"/>
      <w:r w:rsidR="007C6133">
        <w:rPr>
          <w:rFonts w:eastAsia="Times New Roman"/>
          <w:sz w:val="28"/>
          <w:szCs w:val="28"/>
          <w:lang w:val="de-DE"/>
        </w:rPr>
        <w:t>Citskovskis</w:t>
      </w:r>
      <w:proofErr w:type="spellEnd"/>
    </w:p>
    <w:sectPr w:rsidR="006F77A2" w:rsidRPr="00C504D8" w:rsidSect="00C504D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CDFD" w14:textId="77777777" w:rsidR="009F39BA" w:rsidRDefault="009F39BA" w:rsidP="00315408">
      <w:r>
        <w:separator/>
      </w:r>
    </w:p>
  </w:endnote>
  <w:endnote w:type="continuationSeparator" w:id="0">
    <w:p w14:paraId="1D64B028" w14:textId="77777777" w:rsidR="009F39BA" w:rsidRDefault="009F39B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6B24" w14:textId="77777777" w:rsidR="00271118" w:rsidRDefault="00F54EEA" w:rsidP="006F66B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3154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DD94241" w14:textId="77777777" w:rsidR="00271118" w:rsidRDefault="00AA4D93" w:rsidP="006F66B5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3B68" w14:textId="4D31DCC4" w:rsidR="00FF523A" w:rsidRPr="00D87BE0" w:rsidRDefault="00C504D8" w:rsidP="00C504D8">
    <w:pPr>
      <w:jc w:val="both"/>
      <w:rPr>
        <w:b/>
        <w:sz w:val="20"/>
        <w:szCs w:val="20"/>
      </w:rPr>
    </w:pPr>
    <w:r w:rsidRPr="00C504D8">
      <w:rPr>
        <w:sz w:val="20"/>
        <w:szCs w:val="20"/>
      </w:rPr>
      <w:t>ZMprot_170517_Zivjfonds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4D64" w14:textId="3A283406" w:rsidR="00D62FD3" w:rsidRPr="00AA4D93" w:rsidRDefault="00AA4D93" w:rsidP="00AA4D93">
    <w:pPr>
      <w:pStyle w:val="Kjene"/>
    </w:pPr>
    <w:r w:rsidRPr="00AA4D93">
      <w:rPr>
        <w:sz w:val="20"/>
        <w:szCs w:val="20"/>
      </w:rPr>
      <w:t>ZMprot_031117_Zivjfonds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F120" w14:textId="77777777" w:rsidR="009F39BA" w:rsidRDefault="009F39BA" w:rsidP="00315408">
      <w:r>
        <w:separator/>
      </w:r>
    </w:p>
  </w:footnote>
  <w:footnote w:type="continuationSeparator" w:id="0">
    <w:p w14:paraId="4FAD7F1C" w14:textId="77777777" w:rsidR="009F39BA" w:rsidRDefault="009F39B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65BB" w14:textId="0CEF384D" w:rsidR="00271118" w:rsidRDefault="00F54EEA" w:rsidP="00C504D8">
    <w:pPr>
      <w:pStyle w:val="Galvene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7F0D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14649"/>
    <w:rsid w:val="00035AFF"/>
    <w:rsid w:val="00036BE7"/>
    <w:rsid w:val="00037655"/>
    <w:rsid w:val="00045067"/>
    <w:rsid w:val="000941C7"/>
    <w:rsid w:val="000969D6"/>
    <w:rsid w:val="000D4AD8"/>
    <w:rsid w:val="001314F7"/>
    <w:rsid w:val="00141A50"/>
    <w:rsid w:val="00145AEA"/>
    <w:rsid w:val="001646EF"/>
    <w:rsid w:val="001666E5"/>
    <w:rsid w:val="00167DD4"/>
    <w:rsid w:val="0017228E"/>
    <w:rsid w:val="001766D0"/>
    <w:rsid w:val="001859F6"/>
    <w:rsid w:val="00191A6F"/>
    <w:rsid w:val="001A7449"/>
    <w:rsid w:val="001B599D"/>
    <w:rsid w:val="001B76EB"/>
    <w:rsid w:val="001C3CA2"/>
    <w:rsid w:val="001C45D2"/>
    <w:rsid w:val="001C75D6"/>
    <w:rsid w:val="001E55DC"/>
    <w:rsid w:val="001E6F50"/>
    <w:rsid w:val="001E7596"/>
    <w:rsid w:val="001F4E6F"/>
    <w:rsid w:val="00223758"/>
    <w:rsid w:val="00227D25"/>
    <w:rsid w:val="00234DC3"/>
    <w:rsid w:val="00254A74"/>
    <w:rsid w:val="00272F3F"/>
    <w:rsid w:val="002866B8"/>
    <w:rsid w:val="002A2B5A"/>
    <w:rsid w:val="002C08BF"/>
    <w:rsid w:val="002C550F"/>
    <w:rsid w:val="002D0E82"/>
    <w:rsid w:val="002E2EB8"/>
    <w:rsid w:val="002E7632"/>
    <w:rsid w:val="00315408"/>
    <w:rsid w:val="00316D49"/>
    <w:rsid w:val="00325BD8"/>
    <w:rsid w:val="00325D32"/>
    <w:rsid w:val="0034067B"/>
    <w:rsid w:val="0035559E"/>
    <w:rsid w:val="00356048"/>
    <w:rsid w:val="0036297F"/>
    <w:rsid w:val="003733DB"/>
    <w:rsid w:val="0038690C"/>
    <w:rsid w:val="003912F5"/>
    <w:rsid w:val="00396B73"/>
    <w:rsid w:val="003B1B94"/>
    <w:rsid w:val="003C69CB"/>
    <w:rsid w:val="003D651A"/>
    <w:rsid w:val="003F2EAB"/>
    <w:rsid w:val="003F305F"/>
    <w:rsid w:val="003F56F5"/>
    <w:rsid w:val="003F7DFA"/>
    <w:rsid w:val="00401DE4"/>
    <w:rsid w:val="00430316"/>
    <w:rsid w:val="00447385"/>
    <w:rsid w:val="00450E45"/>
    <w:rsid w:val="00453629"/>
    <w:rsid w:val="0045682D"/>
    <w:rsid w:val="0046314E"/>
    <w:rsid w:val="00464241"/>
    <w:rsid w:val="00477350"/>
    <w:rsid w:val="00487FAF"/>
    <w:rsid w:val="004A2B7F"/>
    <w:rsid w:val="004C0B6A"/>
    <w:rsid w:val="004C10A1"/>
    <w:rsid w:val="004E4ECA"/>
    <w:rsid w:val="004E7896"/>
    <w:rsid w:val="004F0BCB"/>
    <w:rsid w:val="004F6CF7"/>
    <w:rsid w:val="00506C22"/>
    <w:rsid w:val="005111EB"/>
    <w:rsid w:val="00522190"/>
    <w:rsid w:val="00522B3B"/>
    <w:rsid w:val="005302C2"/>
    <w:rsid w:val="00551A93"/>
    <w:rsid w:val="00556E8D"/>
    <w:rsid w:val="00565FD7"/>
    <w:rsid w:val="005661E9"/>
    <w:rsid w:val="005803F6"/>
    <w:rsid w:val="005859CA"/>
    <w:rsid w:val="00587325"/>
    <w:rsid w:val="005B7742"/>
    <w:rsid w:val="005D523D"/>
    <w:rsid w:val="005E6930"/>
    <w:rsid w:val="005E7254"/>
    <w:rsid w:val="00600AB6"/>
    <w:rsid w:val="00621F9C"/>
    <w:rsid w:val="00633377"/>
    <w:rsid w:val="00643292"/>
    <w:rsid w:val="006623E8"/>
    <w:rsid w:val="00662983"/>
    <w:rsid w:val="00672832"/>
    <w:rsid w:val="006739E9"/>
    <w:rsid w:val="00681AF5"/>
    <w:rsid w:val="006A6309"/>
    <w:rsid w:val="006B61C2"/>
    <w:rsid w:val="006B7C08"/>
    <w:rsid w:val="006C454F"/>
    <w:rsid w:val="006D64D5"/>
    <w:rsid w:val="006E7902"/>
    <w:rsid w:val="006F77A2"/>
    <w:rsid w:val="0072518D"/>
    <w:rsid w:val="007321C7"/>
    <w:rsid w:val="00736566"/>
    <w:rsid w:val="00742F3C"/>
    <w:rsid w:val="0074395A"/>
    <w:rsid w:val="00743FFD"/>
    <w:rsid w:val="00745F52"/>
    <w:rsid w:val="0074613D"/>
    <w:rsid w:val="0075239C"/>
    <w:rsid w:val="007608AE"/>
    <w:rsid w:val="007642FA"/>
    <w:rsid w:val="00780C24"/>
    <w:rsid w:val="00782D5E"/>
    <w:rsid w:val="007835CD"/>
    <w:rsid w:val="00791DCE"/>
    <w:rsid w:val="00794216"/>
    <w:rsid w:val="007A403C"/>
    <w:rsid w:val="007B5BC5"/>
    <w:rsid w:val="007C075E"/>
    <w:rsid w:val="007C448D"/>
    <w:rsid w:val="007C6133"/>
    <w:rsid w:val="007E2104"/>
    <w:rsid w:val="007F0D54"/>
    <w:rsid w:val="007F7DA7"/>
    <w:rsid w:val="008334D4"/>
    <w:rsid w:val="00866696"/>
    <w:rsid w:val="00870CA7"/>
    <w:rsid w:val="00882307"/>
    <w:rsid w:val="00882AA2"/>
    <w:rsid w:val="00894A1E"/>
    <w:rsid w:val="008B4CAD"/>
    <w:rsid w:val="008C47D4"/>
    <w:rsid w:val="008D3588"/>
    <w:rsid w:val="008D6D84"/>
    <w:rsid w:val="008F2796"/>
    <w:rsid w:val="008F4993"/>
    <w:rsid w:val="008F723A"/>
    <w:rsid w:val="009003DA"/>
    <w:rsid w:val="00914E93"/>
    <w:rsid w:val="00931D00"/>
    <w:rsid w:val="0093773C"/>
    <w:rsid w:val="00940657"/>
    <w:rsid w:val="00944199"/>
    <w:rsid w:val="00945047"/>
    <w:rsid w:val="009511C0"/>
    <w:rsid w:val="00953B1D"/>
    <w:rsid w:val="00960F87"/>
    <w:rsid w:val="00965801"/>
    <w:rsid w:val="00966A25"/>
    <w:rsid w:val="009716F8"/>
    <w:rsid w:val="00971EB5"/>
    <w:rsid w:val="00972A93"/>
    <w:rsid w:val="00981577"/>
    <w:rsid w:val="009955DF"/>
    <w:rsid w:val="009B164C"/>
    <w:rsid w:val="009B2905"/>
    <w:rsid w:val="009C0DFA"/>
    <w:rsid w:val="009C4F6D"/>
    <w:rsid w:val="009D4105"/>
    <w:rsid w:val="009E6554"/>
    <w:rsid w:val="009E7D1D"/>
    <w:rsid w:val="009F39BA"/>
    <w:rsid w:val="00A11908"/>
    <w:rsid w:val="00A120FB"/>
    <w:rsid w:val="00A153EF"/>
    <w:rsid w:val="00A34F63"/>
    <w:rsid w:val="00A40351"/>
    <w:rsid w:val="00A522A2"/>
    <w:rsid w:val="00A547ED"/>
    <w:rsid w:val="00A62F51"/>
    <w:rsid w:val="00A73142"/>
    <w:rsid w:val="00A742BE"/>
    <w:rsid w:val="00A827F8"/>
    <w:rsid w:val="00A83067"/>
    <w:rsid w:val="00A84710"/>
    <w:rsid w:val="00A921FD"/>
    <w:rsid w:val="00AA0E16"/>
    <w:rsid w:val="00AA4D93"/>
    <w:rsid w:val="00AB5F50"/>
    <w:rsid w:val="00AD1267"/>
    <w:rsid w:val="00AD201B"/>
    <w:rsid w:val="00AD2922"/>
    <w:rsid w:val="00B05C2D"/>
    <w:rsid w:val="00B151C2"/>
    <w:rsid w:val="00B27F25"/>
    <w:rsid w:val="00B3423A"/>
    <w:rsid w:val="00B429CA"/>
    <w:rsid w:val="00B43F4A"/>
    <w:rsid w:val="00B45795"/>
    <w:rsid w:val="00B54884"/>
    <w:rsid w:val="00B72258"/>
    <w:rsid w:val="00B8110F"/>
    <w:rsid w:val="00B81BF9"/>
    <w:rsid w:val="00B82FC3"/>
    <w:rsid w:val="00B925E7"/>
    <w:rsid w:val="00BC0C10"/>
    <w:rsid w:val="00BC4C6E"/>
    <w:rsid w:val="00C05351"/>
    <w:rsid w:val="00C1498D"/>
    <w:rsid w:val="00C14E00"/>
    <w:rsid w:val="00C16854"/>
    <w:rsid w:val="00C31A17"/>
    <w:rsid w:val="00C407FD"/>
    <w:rsid w:val="00C455B0"/>
    <w:rsid w:val="00C504D8"/>
    <w:rsid w:val="00C57DCB"/>
    <w:rsid w:val="00C62214"/>
    <w:rsid w:val="00C75183"/>
    <w:rsid w:val="00C803CD"/>
    <w:rsid w:val="00C945A1"/>
    <w:rsid w:val="00CB160B"/>
    <w:rsid w:val="00CB6C33"/>
    <w:rsid w:val="00CE7E8D"/>
    <w:rsid w:val="00CF5FF5"/>
    <w:rsid w:val="00D16F50"/>
    <w:rsid w:val="00D25D07"/>
    <w:rsid w:val="00D43549"/>
    <w:rsid w:val="00D47191"/>
    <w:rsid w:val="00D62FD3"/>
    <w:rsid w:val="00D66484"/>
    <w:rsid w:val="00D7315C"/>
    <w:rsid w:val="00D80901"/>
    <w:rsid w:val="00D87F3D"/>
    <w:rsid w:val="00D9747D"/>
    <w:rsid w:val="00DC03BD"/>
    <w:rsid w:val="00DC3419"/>
    <w:rsid w:val="00DE228A"/>
    <w:rsid w:val="00E00EEE"/>
    <w:rsid w:val="00E15E27"/>
    <w:rsid w:val="00E32E4D"/>
    <w:rsid w:val="00E4380C"/>
    <w:rsid w:val="00E4475D"/>
    <w:rsid w:val="00E45954"/>
    <w:rsid w:val="00E604AC"/>
    <w:rsid w:val="00E60AF0"/>
    <w:rsid w:val="00E714BB"/>
    <w:rsid w:val="00E71A31"/>
    <w:rsid w:val="00E71C56"/>
    <w:rsid w:val="00E743D2"/>
    <w:rsid w:val="00E76699"/>
    <w:rsid w:val="00E84603"/>
    <w:rsid w:val="00E924A9"/>
    <w:rsid w:val="00EA01DC"/>
    <w:rsid w:val="00EA689B"/>
    <w:rsid w:val="00EA7FAD"/>
    <w:rsid w:val="00EB41A9"/>
    <w:rsid w:val="00ED2893"/>
    <w:rsid w:val="00ED2D52"/>
    <w:rsid w:val="00ED6A40"/>
    <w:rsid w:val="00ED6DD8"/>
    <w:rsid w:val="00ED703F"/>
    <w:rsid w:val="00EE448A"/>
    <w:rsid w:val="00EF6AA3"/>
    <w:rsid w:val="00F41424"/>
    <w:rsid w:val="00F41506"/>
    <w:rsid w:val="00F44632"/>
    <w:rsid w:val="00F46DEB"/>
    <w:rsid w:val="00F54EEA"/>
    <w:rsid w:val="00F8741B"/>
    <w:rsid w:val="00FC2008"/>
    <w:rsid w:val="00FD3E74"/>
    <w:rsid w:val="00FF37C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B88800"/>
  <w15:docId w15:val="{AE7844A2-AFE5-4666-9C9C-7C8B1CA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3154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315408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Galvene">
    <w:name w:val="header"/>
    <w:basedOn w:val="Parasts"/>
    <w:link w:val="GalveneRakstz"/>
    <w:rsid w:val="003154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ipersaite">
    <w:name w:val="Hyperlink"/>
    <w:basedOn w:val="Noklusjumarindkopasfonts"/>
    <w:uiPriority w:val="99"/>
    <w:unhideWhenUsed/>
    <w:rsid w:val="00ED6DD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nhideWhenUsed/>
    <w:rsid w:val="000376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76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6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FBF1-875B-4977-9BEB-75A80CB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Ministru kabineta sēdes protokollēmums "Par informatīvo ziņojumu par Zivju fonda līdzekļu atlikuma pārcelšanu uz nākamo valsts budžeta finanšu gadu un Zivju fonda valsts budžeta dotācijas palielināšanas iespēju"</vt:lpstr>
      <vt:lpstr>Latvijas Republikas Ministru kabineta sēdes protokollēmums "Par informatīvo ziņojumu par Zivju fonda līdzekļu atlikuma pārcelšanu uz nākamo valsts budžeta finanšu gadu un Zivju fonda valsts budžeta dotācijas palielināšanas iespēju" </vt:lpstr>
    </vt:vector>
  </TitlesOfParts>
  <Company>Zemkopības ministrija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 "Par informatīvo ziņojumu par Zivju fonda līdzekļu atlikuma pārcelšanu uz nākamo valsts budžeta finanšu gadu un Zivju fonda valsts budžeta dotācijas palielināšanas iespēju"</dc:title>
  <dc:subject>protokollēmuma projekts</dc:subject>
  <dc:creator>Jānis Ābele</dc:creator>
  <dc:description>67027823, janis.abele@zm.gov.lv</dc:description>
  <cp:lastModifiedBy>Sanita Žagare</cp:lastModifiedBy>
  <cp:revision>11</cp:revision>
  <cp:lastPrinted>2016-12-15T15:05:00Z</cp:lastPrinted>
  <dcterms:created xsi:type="dcterms:W3CDTF">2017-09-11T13:42:00Z</dcterms:created>
  <dcterms:modified xsi:type="dcterms:W3CDTF">2017-11-03T11:54:00Z</dcterms:modified>
</cp:coreProperties>
</file>