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9667" w14:textId="77777777" w:rsidR="00894C55" w:rsidRPr="003E1DBD" w:rsidRDefault="00540F24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Likum</w:t>
      </w:r>
      <w:r w:rsidRPr="003E1DB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“Grozījumi Ģeotelpiskās informācijas likumā”</w:t>
      </w:r>
      <w:r w:rsidR="003B0BF9" w:rsidRPr="003E1DB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Pr="003E1DB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4B69E90D" w14:textId="77777777" w:rsidR="00894C55" w:rsidRPr="003E1DBD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AA440A" w14:paraId="5E484662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1E6653" w14:textId="77777777" w:rsidR="00894C55" w:rsidRPr="005F6391" w:rsidRDefault="00540F24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5F6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</w:t>
            </w:r>
            <w:r w:rsidR="0050178F" w:rsidRPr="005F6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5F6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izstrādes nepieciešamība</w:t>
            </w:r>
          </w:p>
        </w:tc>
      </w:tr>
      <w:tr w:rsidR="00AA440A" w14:paraId="6DE5A359" w14:textId="77777777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C0FB57" w14:textId="77777777" w:rsidR="00894C55" w:rsidRPr="003E1DBD" w:rsidRDefault="00540F24" w:rsidP="006E5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6F500" w14:textId="77777777" w:rsidR="00894C55" w:rsidRPr="008F112F" w:rsidRDefault="00540F24" w:rsidP="000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1C3EA" w14:textId="016ABC65" w:rsidR="00A618D7" w:rsidRPr="005F5055" w:rsidRDefault="00540F24">
            <w:pPr>
              <w:spacing w:after="0" w:line="240" w:lineRule="auto"/>
              <w:ind w:firstLine="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Likumprojekts </w:t>
            </w:r>
            <w:r w:rsidR="00055CAE">
              <w:rPr>
                <w:rFonts w:ascii="Times New Roman" w:hAnsi="Times New Roman" w:cs="Times New Roman"/>
                <w:sz w:val="28"/>
                <w:szCs w:val="28"/>
              </w:rPr>
              <w:t xml:space="preserve">“Grozījumi Ģeotelpiskās informācijas likumā” (turpmāk – Likumprojekts) </w:t>
            </w:r>
            <w:r w:rsidR="00736F2A" w:rsidRPr="005F5055">
              <w:rPr>
                <w:rFonts w:ascii="Times New Roman" w:hAnsi="Times New Roman" w:cs="Times New Roman"/>
                <w:sz w:val="28"/>
                <w:szCs w:val="28"/>
              </w:rPr>
              <w:t>izstrādāts</w:t>
            </w:r>
            <w:r w:rsidR="000C3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6F2A" w:rsidRPr="005F5055">
              <w:rPr>
                <w:rFonts w:ascii="Times New Roman" w:hAnsi="Times New Roman" w:cs="Times New Roman"/>
                <w:sz w:val="28"/>
                <w:szCs w:val="28"/>
              </w:rPr>
              <w:t xml:space="preserve"> ievērojot </w:t>
            </w:r>
            <w:r w:rsidR="00D56A7A" w:rsidRPr="005F5055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</w:t>
            </w:r>
            <w:r w:rsidR="00BF0130" w:rsidRPr="005F5055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  <w:r w:rsidR="000C39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F0130" w:rsidRPr="005F5055">
              <w:rPr>
                <w:rFonts w:ascii="Times New Roman" w:hAnsi="Times New Roman" w:cs="Times New Roman"/>
                <w:sz w:val="28"/>
                <w:szCs w:val="28"/>
              </w:rPr>
              <w:t xml:space="preserve">gada </w:t>
            </w:r>
            <w:r w:rsidR="00611DB1" w:rsidRPr="005F50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C39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1DB1" w:rsidRPr="005F5055">
              <w:rPr>
                <w:rFonts w:ascii="Times New Roman" w:hAnsi="Times New Roman" w:cs="Times New Roman"/>
                <w:sz w:val="28"/>
                <w:szCs w:val="28"/>
              </w:rPr>
              <w:t xml:space="preserve">oktobra </w:t>
            </w:r>
            <w:r w:rsidR="00D56A7A" w:rsidRPr="005F5055">
              <w:rPr>
                <w:rFonts w:ascii="Times New Roman" w:hAnsi="Times New Roman" w:cs="Times New Roman"/>
                <w:sz w:val="28"/>
                <w:szCs w:val="28"/>
              </w:rPr>
              <w:t>sēdē apstiprināto</w:t>
            </w:r>
            <w:r w:rsidR="00B21D1C">
              <w:rPr>
                <w:rFonts w:ascii="Times New Roman" w:hAnsi="Times New Roman" w:cs="Times New Roman"/>
                <w:sz w:val="28"/>
                <w:szCs w:val="28"/>
              </w:rPr>
              <w:t>s valsts budžeta likumprojektus</w:t>
            </w:r>
            <w:r w:rsidR="00736F2A">
              <w:rPr>
                <w:rFonts w:ascii="Times New Roman" w:hAnsi="Times New Roman" w:cs="Times New Roman"/>
                <w:sz w:val="28"/>
                <w:szCs w:val="28"/>
              </w:rPr>
              <w:t xml:space="preserve">, lai nodrošinātu </w:t>
            </w:r>
            <w:r w:rsidR="00736F2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patstāvīgo globālās pozicionēšanas bāzes staciju sistēmas “Latvijas Pozicionēšanas sistēma” </w:t>
            </w:r>
            <w:r w:rsidR="005F50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(turpmāk – </w:t>
            </w:r>
            <w:proofErr w:type="spellStart"/>
            <w:r w:rsidR="005F50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LatPos</w:t>
            </w:r>
            <w:proofErr w:type="spellEnd"/>
            <w:r w:rsidR="005F50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) 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bezmaksas </w:t>
            </w:r>
            <w:r w:rsidR="00736F2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izmantošanu.</w:t>
            </w:r>
            <w:r w:rsidR="00736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440A" w14:paraId="1D38DA69" w14:textId="77777777" w:rsidTr="00FF680E">
        <w:trPr>
          <w:trHeight w:val="761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88824" w14:textId="77777777" w:rsidR="00894C55" w:rsidRPr="003E1DBD" w:rsidRDefault="00540F24" w:rsidP="006E5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4B9BD4" w14:textId="77777777" w:rsidR="005E50BF" w:rsidRDefault="00540F24" w:rsidP="000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EA5EA2F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E15E292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8A1B82F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F239EF2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4956268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1ED2E56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3176B11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4732C24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171270F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CF45D50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5ACB15C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D1CF476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ADB04C5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F52D25C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75CD044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EAE870F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88039CA" w14:textId="77777777" w:rsidR="005E50BF" w:rsidRPr="005E50BF" w:rsidRDefault="005E50BF" w:rsidP="006E5F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A35F771" w14:textId="77777777" w:rsidR="00894C55" w:rsidRPr="005E50BF" w:rsidRDefault="00894C55" w:rsidP="006E5F59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A1C34" w14:textId="77777777" w:rsidR="000C3926" w:rsidRDefault="00540F24" w:rsidP="006E5F59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Saskaņā ar </w:t>
            </w:r>
            <w:r w:rsidR="00C771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Ģeotelpiskās informācijas likuma (turpmāk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ĢIL</w:t>
            </w:r>
            <w:r w:rsidR="00C771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4.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panta </w:t>
            </w:r>
            <w:r w:rsidR="00055C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otro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daļu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C771FA"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Ģeotelpiskās informācijas aģentūra</w:t>
            </w:r>
            <w:r w:rsidR="00C771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(turpmāk – 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Aģentūra</w:t>
            </w:r>
            <w:r w:rsidR="00C771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ir Aizsardzības ministrijas pārraudzībā esoša vadošā iestāde valsts politikas īstenošanā ģeodēzijas, kartogrāfijas un ģeotelpiskās informācijas jomā. Tā iegūst, sagatavo un atjaunina ĢIL 12.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panta piektajā daļā, 17.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panta trešajā daļā un 18.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panta otrajā daļā minētos ģeodēziskos un kartogrāfiskos pamatdatus civilajām un militārajām vajadzībām. </w:t>
            </w:r>
          </w:p>
          <w:p w14:paraId="5D0BFA3D" w14:textId="25334E7C" w:rsidR="000C3926" w:rsidRDefault="00540F24" w:rsidP="006E5F59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Vienlaikus 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ĢIL 12.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otrā 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nosaka, ka ģeodēzis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kā atskaites sistēma sastāv no 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valsts ģeodēziskā tīkla un vietējā ģeodēziskā tīkla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kur</w:t>
            </w:r>
            <w:r w:rsidR="006E5F5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izveidi un uzturēšanu koordinē un uzrauga Aģentūra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(12.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panta trešā daļa)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</w:p>
          <w:p w14:paraId="420665B1" w14:textId="0BDABE83" w:rsidR="00FF680E" w:rsidRDefault="00540F24" w:rsidP="006E5F59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Saskaņā ar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Ministru kabineta 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011.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gada 15.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novembra noteikumu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Nr.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879 “Ģeodēziskās atskaites sistēmas un topogrāfisko karšu sistēmas noteikumi” 25.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punktu </w:t>
            </w:r>
            <w:proofErr w:type="spellStart"/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LatPos</w:t>
            </w:r>
            <w:proofErr w:type="spellEnd"/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ir noteikts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kā valsts ģeodēziskais tīkls, 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tādēļ 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Aģentūras uzdevums ir nodrošināt valsts ģeodēzisk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tīkl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pakalpojumus </w:t>
            </w:r>
            <w:r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bez maksas.</w:t>
            </w:r>
          </w:p>
          <w:p w14:paraId="1093AB3E" w14:textId="26C1942E" w:rsidR="006B15D1" w:rsidRPr="00455362" w:rsidRDefault="000C3926" w:rsidP="000C3926">
            <w:pPr>
              <w:spacing w:after="120" w:line="240" w:lineRule="auto"/>
              <w:ind w:firstLine="686"/>
              <w:jc w:val="both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Patlaban </w:t>
            </w:r>
            <w:r w:rsidR="00540F2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Aģentūra</w:t>
            </w:r>
            <w:r w:rsidR="00540F24"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saskaņā ar </w:t>
            </w:r>
            <w:r w:rsidR="00540F2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ĢIL</w:t>
            </w:r>
            <w:r w:rsidR="00540F24"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540F24"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panta sesto daļu un atbilstoši Ministru kabineta 2017.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540F24"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gada 25.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540F24"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jūlija noteikumiem Nr.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540F24" w:rsidRPr="00A407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421 “Latvijas Ģeotelpiskās informācijas aģentūras maksas pakalpojumu cenrādis un tā piemērošanas kārtība” nodrošina</w:t>
            </w:r>
            <w:r w:rsidR="00540F24" w:rsidRPr="00A4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47E9">
              <w:rPr>
                <w:rFonts w:ascii="Times New Roman" w:hAnsi="Times New Roman" w:cs="Times New Roman"/>
                <w:sz w:val="28"/>
                <w:szCs w:val="28"/>
              </w:rPr>
              <w:t>LatPos</w:t>
            </w:r>
            <w:proofErr w:type="spellEnd"/>
            <w:r w:rsidR="00540F24" w:rsidRPr="00A407A5">
              <w:rPr>
                <w:rFonts w:ascii="Times New Roman" w:hAnsi="Times New Roman" w:cs="Times New Roman"/>
                <w:sz w:val="28"/>
                <w:szCs w:val="28"/>
              </w:rPr>
              <w:t xml:space="preserve"> izmantošanu par maksu.</w:t>
            </w:r>
          </w:p>
          <w:p w14:paraId="73F390EC" w14:textId="61CB65C7" w:rsidR="0019680B" w:rsidRDefault="00540F24" w:rsidP="006E5F59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Ņemot vērā, 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LatPos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izmantoša</w:t>
            </w:r>
            <w:r w:rsidR="0051406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 turpmāk tiks nodrošināta bez</w:t>
            </w:r>
            <w:r w:rsidR="000C392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maksas, Aizsardzības ministrija ir sagatavojusi </w:t>
            </w:r>
            <w:r w:rsidR="003C13B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Likumprojekt</w:t>
            </w:r>
            <w:r w:rsidR="00055C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="008B3AC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svītrojot </w:t>
            </w:r>
            <w:r w:rsidR="008B3AC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ĢIL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  <w:r w:rsidR="0019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panta </w:t>
            </w:r>
            <w:r w:rsidR="008B3AC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trešajā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daļā </w:t>
            </w:r>
            <w:r w:rsidR="008B3AC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 12.</w:t>
            </w:r>
            <w:r w:rsidR="0019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8B3AC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panta sestajā daļā iekļautos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nosacījumu</w:t>
            </w:r>
            <w:r w:rsidR="008B3AC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 par </w:t>
            </w:r>
            <w:r w:rsidR="003C13B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0F6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ģentūra</w:t>
            </w:r>
            <w:r w:rsidR="008B3AC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Pr="000F6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8B3AC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tiesībām</w:t>
            </w:r>
            <w:r w:rsidRPr="000F6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slēgt </w:t>
            </w:r>
            <w:r w:rsidR="008B3AC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maksas </w:t>
            </w:r>
            <w:r w:rsidRPr="000F6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līgumus par </w:t>
            </w:r>
            <w:proofErr w:type="spellStart"/>
            <w:r w:rsidR="008B3AC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LatPos</w:t>
            </w:r>
            <w:proofErr w:type="spellEnd"/>
            <w:r w:rsidR="008B3AC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pakalpojuma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izmantošanu</w:t>
            </w:r>
            <w:r w:rsidR="008B3AC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</w:p>
          <w:p w14:paraId="5594E7A9" w14:textId="02127540" w:rsidR="000F6303" w:rsidRDefault="0054621E" w:rsidP="006E5F59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Ar Likumprojektu tiek noteikts, ka minētie grozījumi </w:t>
            </w:r>
            <w:r w:rsidR="008B3AC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ĢIL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stāsies spēkā 201</w:t>
            </w:r>
            <w:r w:rsidR="00A93DB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19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gada 1.</w:t>
            </w:r>
            <w:r w:rsidR="0019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jūlijā.</w:t>
            </w:r>
          </w:p>
          <w:p w14:paraId="2D2D23AF" w14:textId="530C7A5A" w:rsidR="00736F2A" w:rsidRPr="00C25580" w:rsidRDefault="00540F24" w:rsidP="006E5F59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2558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Vienlaikus</w:t>
            </w:r>
            <w:r w:rsidR="008B3ACA" w:rsidRPr="00C2558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2558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Likumprojekts papildināts</w:t>
            </w:r>
            <w:r w:rsidR="0054621E" w:rsidRPr="00C2558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2558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 jauniem pārejas noteikumu punktiem</w:t>
            </w:r>
            <w:r w:rsidR="0019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C2558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nosakot:</w:t>
            </w:r>
          </w:p>
          <w:p w14:paraId="5E396FB7" w14:textId="03AC741F" w:rsidR="00736F2A" w:rsidRPr="00C25580" w:rsidRDefault="00540F24" w:rsidP="000C3926">
            <w:pPr>
              <w:pStyle w:val="tv2132"/>
              <w:spacing w:after="60" w:line="240" w:lineRule="auto"/>
              <w:ind w:firstLine="709"/>
              <w:jc w:val="both"/>
              <w:rPr>
                <w:color w:val="auto"/>
                <w:sz w:val="28"/>
                <w:szCs w:val="28"/>
                <w:lang w:val="lv-LV"/>
              </w:rPr>
            </w:pPr>
            <w:r w:rsidRPr="00C25580">
              <w:rPr>
                <w:color w:val="auto"/>
                <w:sz w:val="28"/>
                <w:szCs w:val="28"/>
                <w:lang w:val="lv-LV" w:eastAsia="lv-LV"/>
              </w:rPr>
              <w:t xml:space="preserve">1) </w:t>
            </w:r>
            <w:r w:rsidRPr="00C25580">
              <w:rPr>
                <w:color w:val="auto"/>
                <w:sz w:val="28"/>
                <w:szCs w:val="28"/>
                <w:lang w:val="lv-LV"/>
              </w:rPr>
              <w:t xml:space="preserve">grozījumi attiecībā uz </w:t>
            </w:r>
            <w:proofErr w:type="spellStart"/>
            <w:r w:rsidR="00465F89" w:rsidRPr="00C25580">
              <w:rPr>
                <w:color w:val="auto"/>
                <w:sz w:val="28"/>
                <w:szCs w:val="28"/>
                <w:lang w:val="lv-LV"/>
              </w:rPr>
              <w:t>LatPos</w:t>
            </w:r>
            <w:proofErr w:type="spellEnd"/>
            <w:r w:rsidRPr="00C25580">
              <w:rPr>
                <w:color w:val="auto"/>
                <w:sz w:val="28"/>
                <w:szCs w:val="28"/>
                <w:lang w:val="lv-LV"/>
              </w:rPr>
              <w:t xml:space="preserve"> </w:t>
            </w:r>
            <w:r w:rsidR="008B3ACA" w:rsidRPr="00C25580">
              <w:rPr>
                <w:color w:val="auto"/>
                <w:sz w:val="28"/>
                <w:szCs w:val="28"/>
                <w:lang w:val="lv-LV"/>
              </w:rPr>
              <w:t xml:space="preserve">turpmāko </w:t>
            </w:r>
            <w:r w:rsidRPr="00C25580">
              <w:rPr>
                <w:color w:val="auto"/>
                <w:sz w:val="28"/>
                <w:szCs w:val="28"/>
                <w:lang w:val="lv-LV"/>
              </w:rPr>
              <w:t>izmantošanu stā</w:t>
            </w:r>
            <w:r w:rsidR="00465F89" w:rsidRPr="00C25580">
              <w:rPr>
                <w:color w:val="auto"/>
                <w:sz w:val="28"/>
                <w:szCs w:val="28"/>
                <w:lang w:val="lv-LV"/>
              </w:rPr>
              <w:t>sies</w:t>
            </w:r>
            <w:r w:rsidRPr="00C25580">
              <w:rPr>
                <w:color w:val="auto"/>
                <w:sz w:val="28"/>
                <w:szCs w:val="28"/>
                <w:lang w:val="lv-LV"/>
              </w:rPr>
              <w:t xml:space="preserve"> spēkā 2018.</w:t>
            </w:r>
            <w:r w:rsidR="0019680B">
              <w:rPr>
                <w:color w:val="auto"/>
                <w:sz w:val="28"/>
                <w:szCs w:val="28"/>
                <w:lang w:val="lv-LV"/>
              </w:rPr>
              <w:t> </w:t>
            </w:r>
            <w:r w:rsidRPr="00C25580">
              <w:rPr>
                <w:color w:val="auto"/>
                <w:sz w:val="28"/>
                <w:szCs w:val="28"/>
                <w:lang w:val="lv-LV"/>
              </w:rPr>
              <w:t>gada 1.</w:t>
            </w:r>
            <w:r w:rsidR="0019680B">
              <w:rPr>
                <w:color w:val="auto"/>
                <w:sz w:val="28"/>
                <w:szCs w:val="28"/>
                <w:lang w:val="lv-LV"/>
              </w:rPr>
              <w:t> </w:t>
            </w:r>
            <w:r w:rsidRPr="00C25580">
              <w:rPr>
                <w:color w:val="auto"/>
                <w:sz w:val="28"/>
                <w:szCs w:val="28"/>
                <w:lang w:val="lv-LV"/>
              </w:rPr>
              <w:t>jūlijā;</w:t>
            </w:r>
          </w:p>
          <w:p w14:paraId="4C881FCD" w14:textId="50EF17ED" w:rsidR="003C13BF" w:rsidRPr="00662AA6" w:rsidRDefault="00540F24" w:rsidP="0019680B">
            <w:pPr>
              <w:pStyle w:val="tv2132"/>
              <w:spacing w:after="120" w:line="240" w:lineRule="auto"/>
              <w:ind w:firstLine="709"/>
              <w:jc w:val="both"/>
              <w:rPr>
                <w:sz w:val="28"/>
                <w:szCs w:val="28"/>
                <w:lang w:val="lv-LV"/>
              </w:rPr>
            </w:pPr>
            <w:r w:rsidRPr="00C25580">
              <w:rPr>
                <w:color w:val="auto"/>
                <w:sz w:val="28"/>
                <w:szCs w:val="28"/>
                <w:lang w:val="lv-LV"/>
              </w:rPr>
              <w:t xml:space="preserve">2) 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>Ministru kabinetam pienākumu</w:t>
            </w:r>
            <w:r w:rsidR="00465F89" w:rsidRPr="00C25580">
              <w:rPr>
                <w:color w:val="auto"/>
                <w:sz w:val="28"/>
                <w:szCs w:val="28"/>
                <w:lang w:val="lv-LV"/>
              </w:rPr>
              <w:t xml:space="preserve"> (deleģējumu)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 xml:space="preserve"> ne vēlāk kā līdz 2018.</w:t>
            </w:r>
            <w:r w:rsidR="0019680B">
              <w:rPr>
                <w:color w:val="auto"/>
                <w:sz w:val="28"/>
                <w:szCs w:val="28"/>
                <w:lang w:val="lv-LV"/>
              </w:rPr>
              <w:t> 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>gada 30.</w:t>
            </w:r>
            <w:r w:rsidR="0019680B">
              <w:rPr>
                <w:color w:val="auto"/>
                <w:sz w:val="28"/>
                <w:szCs w:val="28"/>
                <w:lang w:val="lv-LV"/>
              </w:rPr>
              <w:t> 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>jūnijam izdarīt grozījumus Ministru kabineta 2017.</w:t>
            </w:r>
            <w:r w:rsidR="0019680B">
              <w:rPr>
                <w:color w:val="auto"/>
                <w:sz w:val="28"/>
                <w:szCs w:val="28"/>
                <w:lang w:val="lv-LV"/>
              </w:rPr>
              <w:t> 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>gada 25.</w:t>
            </w:r>
            <w:r w:rsidR="0019680B">
              <w:rPr>
                <w:color w:val="auto"/>
                <w:sz w:val="28"/>
                <w:szCs w:val="28"/>
                <w:lang w:val="lv-LV"/>
              </w:rPr>
              <w:t> 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>jūlija noteikumos Nr.</w:t>
            </w:r>
            <w:r w:rsidR="0019680B">
              <w:rPr>
                <w:color w:val="auto"/>
                <w:sz w:val="28"/>
                <w:szCs w:val="28"/>
                <w:lang w:val="lv-LV"/>
              </w:rPr>
              <w:t> 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 xml:space="preserve">421 </w:t>
            </w:r>
            <w:r w:rsidR="0019680B">
              <w:rPr>
                <w:color w:val="auto"/>
                <w:sz w:val="28"/>
                <w:szCs w:val="28"/>
                <w:lang w:val="lv-LV"/>
              </w:rPr>
              <w:t>“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>Latvijas Ģeotelpiskās informācijas aģentūras maksas pakalpojumu cenrādis un tā piemērošanas kārtība</w:t>
            </w:r>
            <w:r w:rsidR="0019680B">
              <w:rPr>
                <w:color w:val="auto"/>
                <w:sz w:val="28"/>
                <w:szCs w:val="28"/>
                <w:lang w:val="lv-LV"/>
              </w:rPr>
              <w:t>”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 xml:space="preserve"> un grozījumus Ministru kabineta 2011.</w:t>
            </w:r>
            <w:r w:rsidR="0019680B">
              <w:rPr>
                <w:color w:val="auto"/>
                <w:sz w:val="28"/>
                <w:szCs w:val="28"/>
                <w:lang w:val="lv-LV"/>
              </w:rPr>
              <w:t> 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>gada 15.</w:t>
            </w:r>
            <w:r w:rsidR="0019680B">
              <w:rPr>
                <w:color w:val="auto"/>
                <w:sz w:val="28"/>
                <w:szCs w:val="28"/>
                <w:lang w:val="lv-LV"/>
              </w:rPr>
              <w:t> 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>novembra noteikumos Nr.</w:t>
            </w:r>
            <w:r w:rsidR="0019680B">
              <w:rPr>
                <w:color w:val="auto"/>
                <w:sz w:val="28"/>
                <w:szCs w:val="28"/>
                <w:lang w:val="lv-LV"/>
              </w:rPr>
              <w:t> 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>879 “Ģeodēziskās atskaites sistēmas un topogrāfisko karšu sistēmas noteikumi”</w:t>
            </w:r>
            <w:r w:rsidRPr="00C25580">
              <w:rPr>
                <w:color w:val="auto"/>
                <w:sz w:val="28"/>
                <w:szCs w:val="28"/>
                <w:lang w:val="lv-LV"/>
              </w:rPr>
              <w:t xml:space="preserve">, 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>nosakot</w:t>
            </w:r>
            <w:r w:rsidRPr="00C25580">
              <w:rPr>
                <w:color w:val="auto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465F89" w:rsidRPr="00C25580">
              <w:rPr>
                <w:color w:val="auto"/>
                <w:sz w:val="28"/>
                <w:szCs w:val="28"/>
                <w:lang w:val="lv-LV"/>
              </w:rPr>
              <w:t>LatPos</w:t>
            </w:r>
            <w:proofErr w:type="spellEnd"/>
            <w:r w:rsidR="00736F2A" w:rsidRPr="00C25580">
              <w:rPr>
                <w:color w:val="auto"/>
                <w:sz w:val="28"/>
                <w:szCs w:val="28"/>
                <w:lang w:val="lv-LV"/>
              </w:rPr>
              <w:t xml:space="preserve"> </w:t>
            </w:r>
            <w:r w:rsidR="00B76A9E" w:rsidRPr="00C25580">
              <w:rPr>
                <w:color w:val="auto"/>
                <w:sz w:val="28"/>
                <w:szCs w:val="28"/>
                <w:lang w:val="lv-LV"/>
              </w:rPr>
              <w:t xml:space="preserve">turpmāko 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>izmantošana</w:t>
            </w:r>
            <w:r w:rsidR="00B76A9E" w:rsidRPr="00C25580">
              <w:rPr>
                <w:color w:val="auto"/>
                <w:sz w:val="28"/>
                <w:szCs w:val="28"/>
                <w:lang w:val="lv-LV"/>
              </w:rPr>
              <w:t>s</w:t>
            </w:r>
            <w:r w:rsidR="00736F2A" w:rsidRPr="00C25580">
              <w:rPr>
                <w:color w:val="auto"/>
                <w:sz w:val="28"/>
                <w:szCs w:val="28"/>
                <w:lang w:val="lv-LV"/>
              </w:rPr>
              <w:t xml:space="preserve"> </w:t>
            </w:r>
            <w:r w:rsidR="00B76A9E" w:rsidRPr="00C25580">
              <w:rPr>
                <w:color w:val="auto"/>
                <w:sz w:val="28"/>
                <w:szCs w:val="28"/>
                <w:lang w:val="lv-LV"/>
              </w:rPr>
              <w:t>kārtību.</w:t>
            </w:r>
          </w:p>
        </w:tc>
      </w:tr>
      <w:tr w:rsidR="00AA440A" w14:paraId="6E46DA19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FA6F1" w14:textId="77777777" w:rsidR="00894C55" w:rsidRPr="00F61C98" w:rsidRDefault="00540F24" w:rsidP="006E5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543940" w14:textId="77777777" w:rsidR="00894C55" w:rsidRPr="004E6345" w:rsidRDefault="00540F24" w:rsidP="000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E63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2533F3" w14:textId="7F75CC57" w:rsidR="00894C55" w:rsidRPr="004E6345" w:rsidRDefault="00540F24" w:rsidP="00196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E63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Aizsardzības ministrija</w:t>
            </w:r>
            <w:r w:rsidR="0019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</w:t>
            </w:r>
            <w:r w:rsidRPr="004E63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Ģeotelpiskās informācijas aģentūra.</w:t>
            </w:r>
          </w:p>
        </w:tc>
      </w:tr>
      <w:tr w:rsidR="00AA440A" w14:paraId="70CE49EB" w14:textId="77777777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9F5B5" w14:textId="77777777" w:rsidR="00894C55" w:rsidRPr="00F61C98" w:rsidRDefault="00540F24" w:rsidP="006E5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C3E7B5" w14:textId="77777777" w:rsidR="00894C55" w:rsidRPr="00F61C98" w:rsidRDefault="00540F24" w:rsidP="000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D0B7B" w14:textId="652D1F5D" w:rsidR="00894C55" w:rsidRPr="00FF680E" w:rsidRDefault="00540F24" w:rsidP="0019680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D656D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Aizsardzības ministrija ir veikusi valsts budžeta</w:t>
            </w:r>
            <w:r w:rsidR="005A1E5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programmā 28.00.00. “Ģeodēzija un kartogrāfija”</w:t>
            </w:r>
            <w:r w:rsidRPr="00D656D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iekšējo </w:t>
            </w:r>
            <w:r w:rsidRPr="00D656D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finanšu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pārdali</w:t>
            </w:r>
            <w:r w:rsidRPr="00D656D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2018.</w:t>
            </w:r>
            <w:r w:rsidR="0019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D656D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gada valsts budžetam un turpmākajiem gadiem</w:t>
            </w:r>
            <w:r w:rsidR="005A1E5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94 810 EUR apmērā</w:t>
            </w:r>
            <w:r w:rsidRPr="00D656D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lai nodrošinātu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LatPos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19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bezmaksas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izmantošanu</w:t>
            </w:r>
            <w:r w:rsidRPr="00D656D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14:paraId="34F6AD37" w14:textId="77777777" w:rsidR="00894C55" w:rsidRPr="003E1DBD" w:rsidRDefault="00894C55" w:rsidP="000C3926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AA440A" w14:paraId="57171772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5FDFBC" w14:textId="77777777" w:rsidR="00894C55" w:rsidRPr="00F61C98" w:rsidRDefault="00540F24" w:rsidP="006E5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</w:t>
            </w:r>
            <w:r w:rsidR="0050178F"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AA440A" w14:paraId="7549293A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EB5CD6" w14:textId="77777777" w:rsidR="00894C55" w:rsidRPr="00F61C98" w:rsidRDefault="00540F24" w:rsidP="000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555135" w14:textId="77777777" w:rsidR="00894C55" w:rsidRPr="00F61C98" w:rsidRDefault="005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96BCC" w14:textId="0F191312" w:rsidR="00894C55" w:rsidRPr="00F61C98" w:rsidRDefault="0054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72F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Mērnieki, ģeodēzisti, būvnieki, lauksaimnieki, mežu apsaimniekošanas darbinieki, transporta jomas speciālisti, vadošās valsts universitātes studenti un zinātnieki un citas tautsaimniecības nozares, kurām nepieciešami augstas precizitātes mērījumi apvidū.</w:t>
            </w:r>
          </w:p>
        </w:tc>
      </w:tr>
      <w:tr w:rsidR="00AA440A" w14:paraId="5777B009" w14:textId="77777777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BF9826" w14:textId="77777777" w:rsidR="00894C55" w:rsidRPr="00F61C98" w:rsidRDefault="00540F24" w:rsidP="000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3CA9DE" w14:textId="77777777" w:rsidR="00894C55" w:rsidRPr="00F61C98" w:rsidRDefault="005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4D8F1A" w14:textId="77777777" w:rsidR="00894C55" w:rsidRPr="003525D4" w:rsidRDefault="0054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25D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mērķgrupām projekta tiesiskais regulējums nemaina tiesības un pienākumus, kā arī veicamās darbības.</w:t>
            </w:r>
          </w:p>
        </w:tc>
      </w:tr>
      <w:tr w:rsidR="00AA440A" w14:paraId="308EFE3A" w14:textId="77777777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93013" w14:textId="77777777" w:rsidR="00894C55" w:rsidRPr="00F61C98" w:rsidRDefault="00540F24" w:rsidP="000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A60478" w14:textId="77777777" w:rsidR="00894C55" w:rsidRPr="00F61C98" w:rsidRDefault="005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0658F2" w14:textId="77777777" w:rsidR="00894C55" w:rsidRPr="003525D4" w:rsidRDefault="0054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25D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AA440A" w14:paraId="66406E45" w14:textId="77777777" w:rsidTr="00894C55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BBC764" w14:textId="77777777" w:rsidR="00894C55" w:rsidRPr="00F61C98" w:rsidRDefault="00540F24" w:rsidP="000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DD3CBD" w14:textId="77777777" w:rsidR="00894C55" w:rsidRPr="00F61C98" w:rsidRDefault="005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10C8" w14:textId="77777777" w:rsidR="00894C55" w:rsidRPr="003525D4" w:rsidRDefault="00540F24" w:rsidP="006E5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25D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50D32DF3" w14:textId="77777777" w:rsidR="00894C55" w:rsidRPr="003E1DBD" w:rsidRDefault="00894C55" w:rsidP="000C3926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AA440A" w14:paraId="3E020EF7" w14:textId="77777777" w:rsidTr="004B632E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96A343" w14:textId="77777777" w:rsidR="0019009F" w:rsidRPr="0019009F" w:rsidRDefault="00540F24" w:rsidP="006E5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9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 Tiesību akta projekta ietekme uz valsts budžetu un pašvaldību budžetiem</w:t>
            </w:r>
          </w:p>
        </w:tc>
      </w:tr>
      <w:tr w:rsidR="00AA440A" w14:paraId="0A096DD1" w14:textId="77777777" w:rsidTr="000949F8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04FA76" w14:textId="77777777" w:rsidR="000949F8" w:rsidRPr="000949F8" w:rsidRDefault="00540F24" w:rsidP="006E5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094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Likumprojekts šo jomu neskar.</w:t>
            </w:r>
          </w:p>
        </w:tc>
      </w:tr>
    </w:tbl>
    <w:p w14:paraId="26C6A299" w14:textId="77777777" w:rsidR="0019009F" w:rsidRDefault="0019009F" w:rsidP="000C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D589FD9" w14:textId="77777777" w:rsidR="005D49E6" w:rsidRPr="003E1DBD" w:rsidRDefault="005D4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AA440A" w14:paraId="5F6556F7" w14:textId="77777777" w:rsidTr="007F5C4C">
        <w:trPr>
          <w:trHeight w:val="36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F9209F" w14:textId="77777777" w:rsidR="00894C55" w:rsidRPr="00405779" w:rsidRDefault="00540F24" w:rsidP="006E5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0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IV.</w:t>
            </w:r>
            <w:r w:rsidR="00BD4425" w:rsidRPr="0040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40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ietekme uz spēkā esošo tiesību normu sistēmu</w:t>
            </w:r>
          </w:p>
        </w:tc>
      </w:tr>
      <w:tr w:rsidR="00AA440A" w14:paraId="4C783FC3" w14:textId="77777777" w:rsidTr="007F5C4C">
        <w:trPr>
          <w:trHeight w:val="36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607"/>
              <w:gridCol w:w="5934"/>
            </w:tblGrid>
            <w:tr w:rsidR="00AA440A" w14:paraId="710AC88C" w14:textId="77777777" w:rsidTr="00882938">
              <w:trPr>
                <w:jc w:val="center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DC62E73" w14:textId="77777777" w:rsidR="00405779" w:rsidRPr="00405779" w:rsidRDefault="00540F24" w:rsidP="000C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405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1.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6F0E11F" w14:textId="77777777" w:rsidR="00405779" w:rsidRPr="00405779" w:rsidRDefault="00540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405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Nepieciešamie saistītie tiesību aktu projekti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1F938F5" w14:textId="6C06BF8E" w:rsidR="00405779" w:rsidRPr="00405779" w:rsidRDefault="00540F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Likumprojektā noteikts uzdevums Ministru kabinetam p</w:t>
                  </w:r>
                  <w:r w:rsidR="00662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ēc </w:t>
                  </w:r>
                  <w:r w:rsidR="00310E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ĢIL grozījumu spēkā stāšanās </w:t>
                  </w:r>
                  <w:r w:rsidR="005D49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sagatavot grozījumus </w:t>
                  </w:r>
                  <w:r w:rsidR="00310E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arī </w:t>
                  </w:r>
                  <w:r w:rsidR="005D49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Ministru kabineta 2017.</w:t>
                  </w:r>
                  <w:r w:rsidR="001968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 </w:t>
                  </w:r>
                  <w:r w:rsidR="005D49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gada 25.</w:t>
                  </w:r>
                  <w:r w:rsidR="001968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 </w:t>
                  </w:r>
                  <w:r w:rsidR="005D49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jūlija noteikumos Nr.</w:t>
                  </w:r>
                  <w:r w:rsidR="001968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 </w:t>
                  </w:r>
                  <w:r w:rsidR="005D49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421 “</w:t>
                  </w:r>
                  <w:r w:rsidR="005D49E6" w:rsidRPr="005D49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Latvijas Ģeotelpiskās informācijas aģentūras maksas pakalpojumu cenrādis un tā piemērošanas kārtība</w:t>
                  </w:r>
                  <w:r w:rsidR="005D49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” un Ministru kabineta 2011.</w:t>
                  </w:r>
                  <w:r w:rsidR="001968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 </w:t>
                  </w:r>
                  <w:r w:rsidR="005D49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gada 15.</w:t>
                  </w:r>
                  <w:r w:rsidR="001968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 </w:t>
                  </w:r>
                  <w:r w:rsidR="005D49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novembra noteikumos Nr.</w:t>
                  </w:r>
                  <w:r w:rsidR="001968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 </w:t>
                  </w:r>
                  <w:r w:rsidR="005D49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879 “</w:t>
                  </w:r>
                  <w:r w:rsidR="005D49E6" w:rsidRPr="005D49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Ģeodēziskās atskaites sistēmas un topogrāfisko karšu sistēmas noteikumi</w:t>
                  </w:r>
                  <w:r w:rsidR="005D49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” </w:t>
                  </w:r>
                  <w:r w:rsidR="00662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attiecībā uz </w:t>
                  </w:r>
                  <w:proofErr w:type="spellStart"/>
                  <w:r w:rsidR="00662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LatPos</w:t>
                  </w:r>
                  <w:proofErr w:type="spellEnd"/>
                  <w:r w:rsidR="00662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 turpmāko izmantošanas kārtību.</w:t>
                  </w:r>
                </w:p>
              </w:tc>
            </w:tr>
            <w:tr w:rsidR="00AA440A" w14:paraId="5A67210B" w14:textId="77777777" w:rsidTr="00882938">
              <w:trPr>
                <w:jc w:val="center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5BC8FE1" w14:textId="77777777" w:rsidR="00405779" w:rsidRPr="00405779" w:rsidRDefault="00540F24" w:rsidP="000C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405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2.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DE88FAA" w14:textId="77777777" w:rsidR="00405779" w:rsidRPr="00405779" w:rsidRDefault="00540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405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Atbildīgā institūcija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DDC604D" w14:textId="1677817A" w:rsidR="00405779" w:rsidRPr="00405779" w:rsidRDefault="00540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Aizsardzības ministrija</w:t>
                  </w:r>
                </w:p>
              </w:tc>
            </w:tr>
            <w:tr w:rsidR="00AA440A" w14:paraId="5965004C" w14:textId="77777777" w:rsidTr="00882938">
              <w:trPr>
                <w:jc w:val="center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16B903E" w14:textId="77777777" w:rsidR="00405779" w:rsidRPr="00405779" w:rsidRDefault="00540F24" w:rsidP="000C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405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3.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6896DEB" w14:textId="77777777" w:rsidR="00405779" w:rsidRPr="00405779" w:rsidRDefault="00540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4057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14AB094" w14:textId="77777777" w:rsidR="00405779" w:rsidRPr="00405779" w:rsidRDefault="00540F24" w:rsidP="006E5F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Nav.</w:t>
                  </w:r>
                </w:p>
              </w:tc>
            </w:tr>
          </w:tbl>
          <w:p w14:paraId="12C9380F" w14:textId="77777777" w:rsidR="008605CA" w:rsidRPr="00405779" w:rsidRDefault="008605CA" w:rsidP="006E5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</w:tr>
    </w:tbl>
    <w:p w14:paraId="3C32EB0A" w14:textId="77777777" w:rsidR="00BE766C" w:rsidRPr="003E1DBD" w:rsidRDefault="00BE766C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3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5"/>
      </w:tblGrid>
      <w:tr w:rsidR="00AA440A" w14:paraId="40FC2C04" w14:textId="77777777" w:rsidTr="007F5C4C">
        <w:trPr>
          <w:trHeight w:val="41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6FB840" w14:textId="77777777" w:rsidR="00894C55" w:rsidRPr="00F61C98" w:rsidRDefault="00540F24" w:rsidP="003E079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</w:t>
            </w:r>
            <w:r w:rsidR="003E0791"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atbilstība Latvijas Republikas starptautiskajām saistībām</w:t>
            </w:r>
          </w:p>
        </w:tc>
      </w:tr>
      <w:tr w:rsidR="00AA440A" w14:paraId="76506D5A" w14:textId="77777777" w:rsidTr="007F5C4C">
        <w:trPr>
          <w:trHeight w:val="39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317B35" w14:textId="77777777" w:rsidR="002641FE" w:rsidRPr="00F61C98" w:rsidRDefault="00540F24" w:rsidP="002641F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Likumprojekts šo jomu neskar.</w:t>
            </w:r>
          </w:p>
        </w:tc>
      </w:tr>
    </w:tbl>
    <w:p w14:paraId="06801261" w14:textId="77777777" w:rsidR="0097201D" w:rsidRPr="003E1DBD" w:rsidRDefault="0097201D" w:rsidP="0026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717"/>
        <w:gridCol w:w="5886"/>
      </w:tblGrid>
      <w:tr w:rsidR="00AA440A" w14:paraId="163D1B9A" w14:textId="77777777" w:rsidTr="007F5C4C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DD04D" w14:textId="77777777" w:rsidR="00894C55" w:rsidRPr="00F61C98" w:rsidRDefault="00540F24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</w:t>
            </w:r>
            <w:r w:rsidR="00816C11"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Sabiedrības līdzdalība un komunikācijas aktivitātes</w:t>
            </w:r>
          </w:p>
        </w:tc>
      </w:tr>
      <w:tr w:rsidR="00AA440A" w14:paraId="766764ED" w14:textId="77777777" w:rsidTr="007F5C4C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589FB6" w14:textId="77777777" w:rsidR="00894C55" w:rsidRPr="00F61C98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F3EEDE" w14:textId="77777777" w:rsidR="00894C55" w:rsidRPr="00F61C98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FAE1D" w14:textId="186BD53D" w:rsidR="00A436E1" w:rsidRPr="00A436E1" w:rsidRDefault="00540F24" w:rsidP="00712998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Nav.</w:t>
            </w:r>
          </w:p>
        </w:tc>
      </w:tr>
      <w:tr w:rsidR="00AA440A" w14:paraId="70DB51F8" w14:textId="77777777" w:rsidTr="007F5C4C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97C27E" w14:textId="77777777" w:rsidR="00894C55" w:rsidRPr="00F61C98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0D5948" w14:textId="77777777" w:rsidR="00894C55" w:rsidRPr="00F61C98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6DC39" w14:textId="77777777" w:rsidR="00894C55" w:rsidRPr="00304020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Nav.</w:t>
            </w:r>
          </w:p>
        </w:tc>
      </w:tr>
      <w:tr w:rsidR="00AA440A" w14:paraId="647FCAE5" w14:textId="77777777" w:rsidTr="007F5C4C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E47A13" w14:textId="77777777" w:rsidR="00894C55" w:rsidRPr="00F61C98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2C02CB" w14:textId="77777777" w:rsidR="00894C55" w:rsidRPr="00F61C98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740210" w14:textId="77777777" w:rsidR="00894C55" w:rsidRPr="00304020" w:rsidRDefault="00540F24" w:rsidP="00712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Nav.</w:t>
            </w:r>
          </w:p>
        </w:tc>
      </w:tr>
      <w:tr w:rsidR="00AA440A" w14:paraId="32945AC9" w14:textId="77777777" w:rsidTr="007F5C4C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979E0B" w14:textId="77777777" w:rsidR="00894C55" w:rsidRPr="00F61C98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6C038" w14:textId="77777777" w:rsidR="00894C55" w:rsidRPr="00F61C98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591556" w14:textId="370A6C2A" w:rsidR="005D21D7" w:rsidRPr="005D21D7" w:rsidRDefault="00540F24" w:rsidP="003466C9">
            <w:pPr>
              <w:spacing w:before="100" w:beforeAutospacing="1" w:after="100" w:afterAutospacing="1" w:line="293" w:lineRule="atLeast"/>
              <w:ind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5D21D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Sabiedrība pēc </w:t>
            </w:r>
            <w:r w:rsidR="0039113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</w:t>
            </w:r>
            <w:r w:rsidR="003466C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ikumprojekta</w:t>
            </w:r>
            <w:r w:rsidRPr="005D21D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pieņemšanas tiks informēta ar publikāciju oficiālajā izdevumā </w:t>
            </w:r>
            <w:r w:rsidR="0019680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“</w:t>
            </w:r>
            <w:r w:rsidRPr="005D21D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Latvijas Vēstnesis</w:t>
            </w:r>
            <w:r w:rsidR="0019680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”</w:t>
            </w:r>
            <w:r w:rsidRPr="005D21D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, kā arī ievietojot to bezmaksas normatīvo aktu datubāzē </w:t>
            </w:r>
            <w:hyperlink r:id="rId7" w:history="1">
              <w:r w:rsidRPr="005D21D7">
                <w:rPr>
                  <w:rStyle w:val="Hyperlink"/>
                  <w:rFonts w:ascii="Times New Roman" w:eastAsia="Times New Roman" w:hAnsi="Times New Roman"/>
                  <w:sz w:val="28"/>
                  <w:szCs w:val="28"/>
                  <w:lang w:eastAsia="lv-LV"/>
                </w:rPr>
                <w:t>www.likumi.lv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un Aizsardzība</w:t>
            </w:r>
            <w:r w:rsidR="008269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 w:rsidRPr="005D21D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ministrijas mājaslapā </w:t>
            </w:r>
            <w:hyperlink r:id="rId8" w:history="1">
              <w:r w:rsidRPr="00780BD7">
                <w:rPr>
                  <w:rStyle w:val="Hyperlink"/>
                  <w:rFonts w:ascii="Times New Roman" w:eastAsia="Times New Roman" w:hAnsi="Times New Roman"/>
                  <w:sz w:val="28"/>
                  <w:szCs w:val="28"/>
                  <w:lang w:eastAsia="lv-LV"/>
                </w:rPr>
                <w:t>www.mod.gov.lv</w:t>
              </w:r>
            </w:hyperlink>
            <w:r w:rsidRPr="005D21D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</w:tbl>
    <w:p w14:paraId="006BA2FF" w14:textId="77777777" w:rsidR="00894C55" w:rsidRPr="003E1DBD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AA440A" w14:paraId="32C4B117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58B92C" w14:textId="77777777" w:rsidR="00894C55" w:rsidRPr="00F61C98" w:rsidRDefault="00540F24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</w:t>
            </w:r>
            <w:r w:rsidR="00816C11"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AA440A" w14:paraId="428E96AF" w14:textId="77777777" w:rsidTr="00894C55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CA9812" w14:textId="77777777" w:rsidR="00894C55" w:rsidRPr="00F61C98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38C6C6" w14:textId="77777777" w:rsidR="00894C55" w:rsidRPr="00F61C98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2E8AC7" w14:textId="50EBEB4B" w:rsidR="00894C55" w:rsidRPr="00F61C98" w:rsidRDefault="00540F24" w:rsidP="00FA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Aizsardzības ministrija, </w:t>
            </w:r>
            <w:r w:rsidR="007C5308" w:rsidRPr="007C53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Ģeotelpiskās informācijas aģentūra.</w:t>
            </w:r>
          </w:p>
        </w:tc>
      </w:tr>
      <w:tr w:rsidR="00AA440A" w14:paraId="3EBAC59B" w14:textId="77777777" w:rsidTr="00894C5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379FB9" w14:textId="77777777" w:rsidR="00894C55" w:rsidRPr="00F61C98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7687B" w14:textId="77777777" w:rsidR="00894C55" w:rsidRPr="00F61C98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14:paraId="296FFC4B" w14:textId="77777777" w:rsidR="00894C55" w:rsidRPr="00F61C98" w:rsidRDefault="00540F24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2E9945" w14:textId="77777777" w:rsidR="00894C55" w:rsidRPr="00F61C98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AA440A" w14:paraId="52ECDBA1" w14:textId="77777777" w:rsidTr="00894C5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BA779" w14:textId="77777777" w:rsidR="00894C55" w:rsidRPr="00F61C98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949077" w14:textId="77777777" w:rsidR="00894C55" w:rsidRPr="0097201D" w:rsidRDefault="00540F2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720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71851" w14:textId="77777777" w:rsidR="00894C55" w:rsidRPr="0097201D" w:rsidRDefault="00540F24" w:rsidP="0097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720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63B2813C" w14:textId="77777777" w:rsidR="00C25B49" w:rsidRPr="003E1DBD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4BB27" w14:textId="25E4570F" w:rsidR="00011ED3" w:rsidRPr="00011ED3" w:rsidRDefault="00540F24" w:rsidP="0001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D3">
        <w:rPr>
          <w:rFonts w:ascii="Times New Roman" w:eastAsia="Times New Roman" w:hAnsi="Times New Roman" w:cs="Times New Roman"/>
          <w:sz w:val="28"/>
          <w:szCs w:val="28"/>
        </w:rPr>
        <w:t>Aizsardzības ministrs</w:t>
      </w:r>
      <w:r w:rsidRPr="00011ED3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sz w:val="28"/>
          <w:szCs w:val="28"/>
        </w:rPr>
        <w:tab/>
        <w:t>R.</w:t>
      </w:r>
      <w:r w:rsidR="001968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1ED3">
        <w:rPr>
          <w:rFonts w:ascii="Times New Roman" w:eastAsia="Times New Roman" w:hAnsi="Times New Roman" w:cs="Times New Roman"/>
          <w:sz w:val="28"/>
          <w:szCs w:val="28"/>
        </w:rPr>
        <w:t>Bergmanis</w:t>
      </w:r>
    </w:p>
    <w:p w14:paraId="26111575" w14:textId="16646F19" w:rsidR="005F5055" w:rsidRDefault="005F5055" w:rsidP="0001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6AB2F" w14:textId="77777777" w:rsidR="00AA3B7F" w:rsidRDefault="00AA3B7F" w:rsidP="006335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854F7D2" w14:textId="77777777" w:rsidR="00AA3B7F" w:rsidRDefault="00AA3B7F" w:rsidP="006335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5F95D90" w14:textId="2CB28B27" w:rsidR="0063353F" w:rsidRDefault="00540F24" w:rsidP="006335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335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fldChar w:fldCharType="begin"/>
      </w:r>
      <w:r w:rsidRPr="006335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instrText xml:space="preserve"> TIME \@ "yyyy.MM.dd. H:mm" </w:instrText>
      </w:r>
      <w:r w:rsidRPr="006335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fldChar w:fldCharType="separate"/>
      </w:r>
      <w:r w:rsidR="00D620D2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>2018.01.05. 14:41</w:t>
      </w:r>
      <w:r w:rsidRPr="006335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fldChar w:fldCharType="end"/>
      </w:r>
    </w:p>
    <w:p w14:paraId="5A873E91" w14:textId="0B48605C" w:rsidR="005D49E6" w:rsidRPr="0063353F" w:rsidRDefault="003C26DA" w:rsidP="0063353F">
      <w:pPr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734</w:t>
      </w:r>
    </w:p>
    <w:p w14:paraId="1178380A" w14:textId="7560ABC4" w:rsidR="0063353F" w:rsidRPr="0063353F" w:rsidRDefault="0019680B" w:rsidP="00633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E. </w:t>
      </w:r>
      <w:r w:rsidR="00540F24" w:rsidRPr="0063353F">
        <w:rPr>
          <w:rFonts w:ascii="Times New Roman" w:eastAsia="Times New Roman" w:hAnsi="Times New Roman" w:cs="Times New Roman"/>
          <w:sz w:val="24"/>
          <w:szCs w:val="24"/>
          <w:lang w:eastAsia="lv-LV"/>
        </w:rPr>
        <w:t>Strautiņa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40F24" w:rsidRPr="006335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28655595</w:t>
      </w:r>
    </w:p>
    <w:p w14:paraId="4C0A98AC" w14:textId="77777777" w:rsidR="0063353F" w:rsidRPr="0063353F" w:rsidRDefault="00D620D2" w:rsidP="0063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9" w:history="1">
        <w:r w:rsidR="00540F24" w:rsidRPr="0063353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lv-LV"/>
          </w:rPr>
          <w:t>evija.strautina@lgia.gov.lv</w:t>
        </w:r>
      </w:hyperlink>
      <w:r w:rsidR="00540F24" w:rsidRPr="006335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D8FCB6F" w14:textId="2706F651" w:rsidR="00894C55" w:rsidRDefault="00894C55" w:rsidP="0063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8FB21" w14:textId="0E11619D" w:rsidR="00A967EB" w:rsidRPr="00A967EB" w:rsidRDefault="00540F24" w:rsidP="00A967EB">
      <w:pPr>
        <w:contextualSpacing/>
        <w:rPr>
          <w:rFonts w:ascii="Times New Roman" w:hAnsi="Times New Roman" w:cs="Times New Roman"/>
          <w:sz w:val="24"/>
          <w:szCs w:val="24"/>
        </w:rPr>
      </w:pPr>
      <w:r w:rsidRPr="00A967EB">
        <w:rPr>
          <w:rFonts w:ascii="Times New Roman" w:hAnsi="Times New Roman" w:cs="Times New Roman"/>
          <w:sz w:val="24"/>
          <w:szCs w:val="24"/>
        </w:rPr>
        <w:t>A.</w:t>
      </w:r>
      <w:r w:rsidR="0019680B">
        <w:rPr>
          <w:rFonts w:ascii="Times New Roman" w:hAnsi="Times New Roman" w:cs="Times New Roman"/>
          <w:sz w:val="24"/>
          <w:szCs w:val="24"/>
        </w:rPr>
        <w:t> </w:t>
      </w:r>
      <w:r w:rsidRPr="00A967EB">
        <w:rPr>
          <w:rFonts w:ascii="Times New Roman" w:hAnsi="Times New Roman" w:cs="Times New Roman"/>
          <w:sz w:val="24"/>
          <w:szCs w:val="24"/>
        </w:rPr>
        <w:t>Krišjānis</w:t>
      </w:r>
      <w:r w:rsidR="0019680B">
        <w:rPr>
          <w:rFonts w:ascii="Times New Roman" w:hAnsi="Times New Roman" w:cs="Times New Roman"/>
          <w:sz w:val="24"/>
          <w:szCs w:val="24"/>
        </w:rPr>
        <w:t>,</w:t>
      </w:r>
      <w:r w:rsidRPr="00A967EB">
        <w:rPr>
          <w:rFonts w:ascii="Times New Roman" w:hAnsi="Times New Roman" w:cs="Times New Roman"/>
          <w:sz w:val="24"/>
          <w:szCs w:val="24"/>
        </w:rPr>
        <w:t xml:space="preserve"> 673350</w:t>
      </w:r>
      <w:r w:rsidR="00D620D2">
        <w:rPr>
          <w:rFonts w:ascii="Times New Roman" w:hAnsi="Times New Roman" w:cs="Times New Roman"/>
          <w:sz w:val="24"/>
          <w:szCs w:val="24"/>
        </w:rPr>
        <w:t>95</w:t>
      </w:r>
      <w:bookmarkStart w:id="0" w:name="_GoBack"/>
      <w:bookmarkEnd w:id="0"/>
    </w:p>
    <w:p w14:paraId="512456C5" w14:textId="7296CC38" w:rsidR="00A967EB" w:rsidRPr="00A967EB" w:rsidRDefault="00D620D2" w:rsidP="00A96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40F24" w:rsidRPr="00A967EB">
          <w:rPr>
            <w:rStyle w:val="Hyperlink"/>
            <w:rFonts w:ascii="Times New Roman" w:hAnsi="Times New Roman" w:cs="Times New Roman"/>
            <w:sz w:val="24"/>
            <w:szCs w:val="24"/>
          </w:rPr>
          <w:t>arnis.krišjanis@mod.gov.lv</w:t>
        </w:r>
      </w:hyperlink>
    </w:p>
    <w:sectPr w:rsidR="00A967EB" w:rsidRPr="00A967EB" w:rsidSect="003B4388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360EE" w14:textId="77777777" w:rsidR="008C1F96" w:rsidRDefault="00540F24">
      <w:pPr>
        <w:spacing w:after="0" w:line="240" w:lineRule="auto"/>
      </w:pPr>
      <w:r>
        <w:separator/>
      </w:r>
    </w:p>
  </w:endnote>
  <w:endnote w:type="continuationSeparator" w:id="0">
    <w:p w14:paraId="4CBEC8C5" w14:textId="77777777" w:rsidR="008C1F96" w:rsidRDefault="0054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27FC" w14:textId="154AC92E" w:rsidR="00894C55" w:rsidRPr="003E1DBD" w:rsidRDefault="00540F24" w:rsidP="003E1DB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AIMAnot_05</w:t>
    </w:r>
    <w:r w:rsidR="005F5055">
      <w:rPr>
        <w:rFonts w:ascii="Times New Roman" w:hAnsi="Times New Roman" w:cs="Times New Roman"/>
        <w:sz w:val="20"/>
        <w:szCs w:val="20"/>
      </w:rPr>
      <w:t>1</w:t>
    </w:r>
    <w:r w:rsidR="00055CAE">
      <w:rPr>
        <w:rFonts w:ascii="Times New Roman" w:hAnsi="Times New Roman" w:cs="Times New Roman"/>
        <w:sz w:val="20"/>
        <w:szCs w:val="20"/>
      </w:rPr>
      <w:t>2</w:t>
    </w:r>
    <w:r w:rsidR="00CB0B2E">
      <w:rPr>
        <w:rFonts w:ascii="Times New Roman" w:hAnsi="Times New Roman" w:cs="Times New Roman"/>
        <w:sz w:val="20"/>
        <w:szCs w:val="20"/>
      </w:rPr>
      <w:t>1</w:t>
    </w:r>
    <w:r w:rsidR="00055CAE">
      <w:rPr>
        <w:rFonts w:ascii="Times New Roman" w:hAnsi="Times New Roman" w:cs="Times New Roman"/>
        <w:sz w:val="20"/>
        <w:szCs w:val="20"/>
      </w:rPr>
      <w:t>7_VSS-1181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39DB" w14:textId="71DBCB95" w:rsidR="009A2654" w:rsidRPr="009A2654" w:rsidRDefault="00540F2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055CAE">
      <w:rPr>
        <w:rFonts w:ascii="Times New Roman" w:hAnsi="Times New Roman" w:cs="Times New Roman"/>
        <w:sz w:val="20"/>
        <w:szCs w:val="20"/>
      </w:rPr>
      <w:t>0412</w:t>
    </w:r>
    <w:r w:rsidR="008544C0">
      <w:rPr>
        <w:rFonts w:ascii="Times New Roman" w:hAnsi="Times New Roman" w:cs="Times New Roman"/>
        <w:sz w:val="20"/>
        <w:szCs w:val="20"/>
      </w:rPr>
      <w:t>20</w:t>
    </w:r>
    <w:r w:rsidR="00055CAE">
      <w:rPr>
        <w:rFonts w:ascii="Times New Roman" w:hAnsi="Times New Roman" w:cs="Times New Roman"/>
        <w:sz w:val="20"/>
        <w:szCs w:val="20"/>
      </w:rPr>
      <w:t>17_VSS-1181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9E37C" w14:textId="77777777" w:rsidR="008C1F96" w:rsidRDefault="00540F24">
      <w:pPr>
        <w:spacing w:after="0" w:line="240" w:lineRule="auto"/>
      </w:pPr>
      <w:r>
        <w:separator/>
      </w:r>
    </w:p>
  </w:footnote>
  <w:footnote w:type="continuationSeparator" w:id="0">
    <w:p w14:paraId="4C4D4447" w14:textId="77777777" w:rsidR="008C1F96" w:rsidRDefault="0054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619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2F07A8C" w14:textId="2677D4EF" w:rsidR="00894C55" w:rsidRPr="00C25B49" w:rsidRDefault="00540F2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620D2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27CA"/>
    <w:rsid w:val="00003C55"/>
    <w:rsid w:val="00011ED3"/>
    <w:rsid w:val="00032625"/>
    <w:rsid w:val="000328DA"/>
    <w:rsid w:val="00054FA8"/>
    <w:rsid w:val="00055CAE"/>
    <w:rsid w:val="00064687"/>
    <w:rsid w:val="00077863"/>
    <w:rsid w:val="00077DE9"/>
    <w:rsid w:val="000949F8"/>
    <w:rsid w:val="000C3926"/>
    <w:rsid w:val="000F6303"/>
    <w:rsid w:val="00101BE6"/>
    <w:rsid w:val="00114CD9"/>
    <w:rsid w:val="00125970"/>
    <w:rsid w:val="00131E89"/>
    <w:rsid w:val="00135A28"/>
    <w:rsid w:val="001537FF"/>
    <w:rsid w:val="00165E47"/>
    <w:rsid w:val="0019009F"/>
    <w:rsid w:val="0019680B"/>
    <w:rsid w:val="001B1D06"/>
    <w:rsid w:val="001E14D1"/>
    <w:rsid w:val="001F6D24"/>
    <w:rsid w:val="002026CA"/>
    <w:rsid w:val="00203661"/>
    <w:rsid w:val="00235236"/>
    <w:rsid w:val="00237CC9"/>
    <w:rsid w:val="00243426"/>
    <w:rsid w:val="0024379E"/>
    <w:rsid w:val="0024474D"/>
    <w:rsid w:val="00251623"/>
    <w:rsid w:val="00253DA1"/>
    <w:rsid w:val="00260623"/>
    <w:rsid w:val="002641FE"/>
    <w:rsid w:val="00272523"/>
    <w:rsid w:val="00291447"/>
    <w:rsid w:val="00293474"/>
    <w:rsid w:val="002A21D0"/>
    <w:rsid w:val="002A5E71"/>
    <w:rsid w:val="002E1C05"/>
    <w:rsid w:val="002E47E9"/>
    <w:rsid w:val="002E587A"/>
    <w:rsid w:val="00304020"/>
    <w:rsid w:val="0030750A"/>
    <w:rsid w:val="00310EF0"/>
    <w:rsid w:val="00315FE4"/>
    <w:rsid w:val="0033126A"/>
    <w:rsid w:val="00333CF5"/>
    <w:rsid w:val="003466C9"/>
    <w:rsid w:val="003525D4"/>
    <w:rsid w:val="0038624A"/>
    <w:rsid w:val="00391134"/>
    <w:rsid w:val="003B0BF9"/>
    <w:rsid w:val="003B4388"/>
    <w:rsid w:val="003C13BF"/>
    <w:rsid w:val="003C26DA"/>
    <w:rsid w:val="003C7C88"/>
    <w:rsid w:val="003D506D"/>
    <w:rsid w:val="003E0791"/>
    <w:rsid w:val="003E1DBD"/>
    <w:rsid w:val="003F28AC"/>
    <w:rsid w:val="00405779"/>
    <w:rsid w:val="00420E46"/>
    <w:rsid w:val="00432674"/>
    <w:rsid w:val="00432C66"/>
    <w:rsid w:val="004430EA"/>
    <w:rsid w:val="004454FE"/>
    <w:rsid w:val="004468CE"/>
    <w:rsid w:val="00447394"/>
    <w:rsid w:val="00455362"/>
    <w:rsid w:val="00456FDF"/>
    <w:rsid w:val="00464731"/>
    <w:rsid w:val="00465F89"/>
    <w:rsid w:val="00471F27"/>
    <w:rsid w:val="00481878"/>
    <w:rsid w:val="00495044"/>
    <w:rsid w:val="004B1145"/>
    <w:rsid w:val="004B632E"/>
    <w:rsid w:val="004E6345"/>
    <w:rsid w:val="004F38FA"/>
    <w:rsid w:val="0050178F"/>
    <w:rsid w:val="00514065"/>
    <w:rsid w:val="00515EBA"/>
    <w:rsid w:val="005210B1"/>
    <w:rsid w:val="00540F24"/>
    <w:rsid w:val="0054621E"/>
    <w:rsid w:val="00547A44"/>
    <w:rsid w:val="005502F7"/>
    <w:rsid w:val="00571CBD"/>
    <w:rsid w:val="00584A0F"/>
    <w:rsid w:val="005A1E5D"/>
    <w:rsid w:val="005B0D56"/>
    <w:rsid w:val="005C4BC4"/>
    <w:rsid w:val="005D21D7"/>
    <w:rsid w:val="005D49E6"/>
    <w:rsid w:val="005D54E7"/>
    <w:rsid w:val="005E50BF"/>
    <w:rsid w:val="005E6D88"/>
    <w:rsid w:val="005F5055"/>
    <w:rsid w:val="005F6391"/>
    <w:rsid w:val="00611DB1"/>
    <w:rsid w:val="006177A3"/>
    <w:rsid w:val="0062006D"/>
    <w:rsid w:val="006230E2"/>
    <w:rsid w:val="00626343"/>
    <w:rsid w:val="006302CD"/>
    <w:rsid w:val="0063353F"/>
    <w:rsid w:val="00662AA6"/>
    <w:rsid w:val="00672F40"/>
    <w:rsid w:val="00676C49"/>
    <w:rsid w:val="006774E0"/>
    <w:rsid w:val="006836DB"/>
    <w:rsid w:val="00692393"/>
    <w:rsid w:val="00692CCE"/>
    <w:rsid w:val="006A7481"/>
    <w:rsid w:val="006B15D1"/>
    <w:rsid w:val="006B4921"/>
    <w:rsid w:val="006C5E2D"/>
    <w:rsid w:val="006E1081"/>
    <w:rsid w:val="006E5F59"/>
    <w:rsid w:val="007001CD"/>
    <w:rsid w:val="007040C2"/>
    <w:rsid w:val="007068DA"/>
    <w:rsid w:val="00706925"/>
    <w:rsid w:val="00712998"/>
    <w:rsid w:val="00720585"/>
    <w:rsid w:val="00736F2A"/>
    <w:rsid w:val="00742088"/>
    <w:rsid w:val="00773AF6"/>
    <w:rsid w:val="007776AE"/>
    <w:rsid w:val="00780BD7"/>
    <w:rsid w:val="00792F17"/>
    <w:rsid w:val="00795F71"/>
    <w:rsid w:val="00795FA4"/>
    <w:rsid w:val="007A1B48"/>
    <w:rsid w:val="007C431E"/>
    <w:rsid w:val="007C5308"/>
    <w:rsid w:val="007D2C6E"/>
    <w:rsid w:val="007D37B2"/>
    <w:rsid w:val="007E73AB"/>
    <w:rsid w:val="007F2B98"/>
    <w:rsid w:val="007F5C4C"/>
    <w:rsid w:val="00816C11"/>
    <w:rsid w:val="008239F7"/>
    <w:rsid w:val="00826901"/>
    <w:rsid w:val="008544C0"/>
    <w:rsid w:val="0086011F"/>
    <w:rsid w:val="008605CA"/>
    <w:rsid w:val="00865017"/>
    <w:rsid w:val="0087127B"/>
    <w:rsid w:val="00873BF4"/>
    <w:rsid w:val="00894C55"/>
    <w:rsid w:val="008B3ACA"/>
    <w:rsid w:val="008B5D03"/>
    <w:rsid w:val="008C0A02"/>
    <w:rsid w:val="008C1F96"/>
    <w:rsid w:val="008C3829"/>
    <w:rsid w:val="008E0FF9"/>
    <w:rsid w:val="008F112F"/>
    <w:rsid w:val="008F518A"/>
    <w:rsid w:val="0090639C"/>
    <w:rsid w:val="00911150"/>
    <w:rsid w:val="00933FBB"/>
    <w:rsid w:val="0097201D"/>
    <w:rsid w:val="00977B76"/>
    <w:rsid w:val="00985A76"/>
    <w:rsid w:val="0099451B"/>
    <w:rsid w:val="009A2654"/>
    <w:rsid w:val="009D4A46"/>
    <w:rsid w:val="009E2851"/>
    <w:rsid w:val="00A16E51"/>
    <w:rsid w:val="00A26C22"/>
    <w:rsid w:val="00A407A5"/>
    <w:rsid w:val="00A436E1"/>
    <w:rsid w:val="00A45748"/>
    <w:rsid w:val="00A6026A"/>
    <w:rsid w:val="00A6073E"/>
    <w:rsid w:val="00A618D7"/>
    <w:rsid w:val="00A67352"/>
    <w:rsid w:val="00A81172"/>
    <w:rsid w:val="00A834A3"/>
    <w:rsid w:val="00A843CF"/>
    <w:rsid w:val="00A84DCC"/>
    <w:rsid w:val="00A93DB9"/>
    <w:rsid w:val="00A967EB"/>
    <w:rsid w:val="00AA3B7F"/>
    <w:rsid w:val="00AA440A"/>
    <w:rsid w:val="00AB50D1"/>
    <w:rsid w:val="00AE4E7C"/>
    <w:rsid w:val="00AE5567"/>
    <w:rsid w:val="00B0721C"/>
    <w:rsid w:val="00B14652"/>
    <w:rsid w:val="00B16480"/>
    <w:rsid w:val="00B2165C"/>
    <w:rsid w:val="00B21D1C"/>
    <w:rsid w:val="00B328CF"/>
    <w:rsid w:val="00B33476"/>
    <w:rsid w:val="00B5786F"/>
    <w:rsid w:val="00B73CFE"/>
    <w:rsid w:val="00B74E3C"/>
    <w:rsid w:val="00B76A9E"/>
    <w:rsid w:val="00B84113"/>
    <w:rsid w:val="00B941F6"/>
    <w:rsid w:val="00BA20AA"/>
    <w:rsid w:val="00BB08C5"/>
    <w:rsid w:val="00BC2ACB"/>
    <w:rsid w:val="00BC41A8"/>
    <w:rsid w:val="00BD4425"/>
    <w:rsid w:val="00BE766C"/>
    <w:rsid w:val="00BF0130"/>
    <w:rsid w:val="00C05540"/>
    <w:rsid w:val="00C20D45"/>
    <w:rsid w:val="00C25580"/>
    <w:rsid w:val="00C25B49"/>
    <w:rsid w:val="00C35BA4"/>
    <w:rsid w:val="00C37F20"/>
    <w:rsid w:val="00C571CE"/>
    <w:rsid w:val="00C57888"/>
    <w:rsid w:val="00C737EB"/>
    <w:rsid w:val="00C771FA"/>
    <w:rsid w:val="00C82FDE"/>
    <w:rsid w:val="00C85A05"/>
    <w:rsid w:val="00C8642E"/>
    <w:rsid w:val="00CA1634"/>
    <w:rsid w:val="00CA40E0"/>
    <w:rsid w:val="00CB0B2E"/>
    <w:rsid w:val="00CD18B9"/>
    <w:rsid w:val="00CE2362"/>
    <w:rsid w:val="00CE3D71"/>
    <w:rsid w:val="00CE5657"/>
    <w:rsid w:val="00D0788E"/>
    <w:rsid w:val="00D133F8"/>
    <w:rsid w:val="00D14A3E"/>
    <w:rsid w:val="00D47F24"/>
    <w:rsid w:val="00D51F73"/>
    <w:rsid w:val="00D5664B"/>
    <w:rsid w:val="00D56A7A"/>
    <w:rsid w:val="00D620D2"/>
    <w:rsid w:val="00D656D8"/>
    <w:rsid w:val="00D75E8D"/>
    <w:rsid w:val="00DB7529"/>
    <w:rsid w:val="00DC0B86"/>
    <w:rsid w:val="00DC3DDA"/>
    <w:rsid w:val="00DC5D62"/>
    <w:rsid w:val="00DD1175"/>
    <w:rsid w:val="00DD254C"/>
    <w:rsid w:val="00DD4A9A"/>
    <w:rsid w:val="00DD7EAB"/>
    <w:rsid w:val="00E03088"/>
    <w:rsid w:val="00E136D0"/>
    <w:rsid w:val="00E3716B"/>
    <w:rsid w:val="00E50C73"/>
    <w:rsid w:val="00E8749E"/>
    <w:rsid w:val="00E87BA3"/>
    <w:rsid w:val="00E90C01"/>
    <w:rsid w:val="00E93B79"/>
    <w:rsid w:val="00EA486E"/>
    <w:rsid w:val="00EA550E"/>
    <w:rsid w:val="00EA7FB6"/>
    <w:rsid w:val="00EB2744"/>
    <w:rsid w:val="00F25EF5"/>
    <w:rsid w:val="00F31404"/>
    <w:rsid w:val="00F57B0C"/>
    <w:rsid w:val="00F61C98"/>
    <w:rsid w:val="00F67176"/>
    <w:rsid w:val="00F9269B"/>
    <w:rsid w:val="00FA1B82"/>
    <w:rsid w:val="00FA2FA6"/>
    <w:rsid w:val="00FE1AA5"/>
    <w:rsid w:val="00FE22EE"/>
    <w:rsid w:val="00FF680E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D8AD"/>
  <w15:docId w15:val="{E08CCD4E-8752-4CCF-B8F0-E76F6236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33FBB"/>
  </w:style>
  <w:style w:type="character" w:styleId="Emphasis">
    <w:name w:val="Emphasis"/>
    <w:basedOn w:val="DefaultParagraphFont"/>
    <w:uiPriority w:val="20"/>
    <w:qFormat/>
    <w:rsid w:val="00933FB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F7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DA"/>
    <w:rPr>
      <w:b/>
      <w:bCs/>
      <w:sz w:val="20"/>
      <w:szCs w:val="20"/>
    </w:rPr>
  </w:style>
  <w:style w:type="paragraph" w:customStyle="1" w:styleId="tv2132">
    <w:name w:val="tv2132"/>
    <w:basedOn w:val="Normal"/>
    <w:rsid w:val="00736F2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ikumi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nis.kri&#353;janis@mod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ija.strautina@lgi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CAB1-7606-4E8E-A69C-64409173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4003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Arnis Krisjanis</cp:lastModifiedBy>
  <cp:revision>4</cp:revision>
  <cp:lastPrinted>2017-11-02T07:20:00Z</cp:lastPrinted>
  <dcterms:created xsi:type="dcterms:W3CDTF">2018-01-05T12:22:00Z</dcterms:created>
  <dcterms:modified xsi:type="dcterms:W3CDTF">2018-01-05T12:41:00Z</dcterms:modified>
</cp:coreProperties>
</file>