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9718" w14:textId="77777777" w:rsidR="00B21272" w:rsidRPr="00121EA4" w:rsidRDefault="00B21272" w:rsidP="00B2127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A4">
        <w:rPr>
          <w:rFonts w:ascii="Times New Roman" w:hAnsi="Times New Roman" w:cs="Times New Roman"/>
          <w:sz w:val="28"/>
          <w:szCs w:val="28"/>
        </w:rPr>
        <w:t xml:space="preserve">2018. gada     </w:t>
      </w:r>
      <w:r w:rsidRPr="00121EA4">
        <w:rPr>
          <w:rFonts w:ascii="Times New Roman" w:hAnsi="Times New Roman" w:cs="Times New Roman"/>
          <w:sz w:val="28"/>
          <w:szCs w:val="28"/>
        </w:rPr>
        <w:tab/>
        <w:t xml:space="preserve">Noteikumi Nr.    </w:t>
      </w:r>
    </w:p>
    <w:p w14:paraId="08AC5D39" w14:textId="77777777" w:rsidR="00B21272" w:rsidRPr="00121EA4" w:rsidRDefault="00B21272" w:rsidP="00B2127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EA4">
        <w:rPr>
          <w:rFonts w:ascii="Times New Roman" w:hAnsi="Times New Roman" w:cs="Times New Roman"/>
          <w:sz w:val="28"/>
          <w:szCs w:val="28"/>
        </w:rPr>
        <w:t>Rīgā</w:t>
      </w:r>
      <w:r w:rsidRPr="00121EA4">
        <w:rPr>
          <w:rFonts w:ascii="Times New Roman" w:hAnsi="Times New Roman" w:cs="Times New Roman"/>
          <w:sz w:val="28"/>
          <w:szCs w:val="28"/>
        </w:rPr>
        <w:tab/>
        <w:t>(prot. Nr.           .§)</w:t>
      </w:r>
    </w:p>
    <w:p w14:paraId="5780FD97" w14:textId="77777777" w:rsidR="00B21272" w:rsidRPr="00121EA4" w:rsidRDefault="00B21272" w:rsidP="00B212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D784E" w14:textId="76EB3452" w:rsidR="00B21272" w:rsidRPr="00121EA4" w:rsidRDefault="00B21272" w:rsidP="00B2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A4">
        <w:rPr>
          <w:rFonts w:ascii="Times New Roman" w:hAnsi="Times New Roman" w:cs="Times New Roman"/>
          <w:b/>
          <w:sz w:val="28"/>
          <w:szCs w:val="28"/>
        </w:rPr>
        <w:t>Grozījumi Ministru kabineta 2009.</w:t>
      </w:r>
      <w:r w:rsidR="001573B2" w:rsidRPr="00121EA4">
        <w:rPr>
          <w:rFonts w:ascii="Times New Roman" w:hAnsi="Times New Roman" w:cs="Times New Roman"/>
          <w:b/>
          <w:sz w:val="28"/>
          <w:szCs w:val="28"/>
        </w:rPr>
        <w:t> </w:t>
      </w:r>
      <w:r w:rsidRPr="00121EA4">
        <w:rPr>
          <w:rFonts w:ascii="Times New Roman" w:hAnsi="Times New Roman" w:cs="Times New Roman"/>
          <w:b/>
          <w:sz w:val="28"/>
          <w:szCs w:val="28"/>
        </w:rPr>
        <w:t>gada 20.</w:t>
      </w:r>
      <w:r w:rsidR="001573B2" w:rsidRPr="00121EA4">
        <w:rPr>
          <w:rFonts w:ascii="Times New Roman" w:hAnsi="Times New Roman" w:cs="Times New Roman"/>
          <w:b/>
          <w:sz w:val="28"/>
          <w:szCs w:val="28"/>
        </w:rPr>
        <w:t> </w:t>
      </w:r>
      <w:r w:rsidRPr="00121EA4">
        <w:rPr>
          <w:rFonts w:ascii="Times New Roman" w:hAnsi="Times New Roman" w:cs="Times New Roman"/>
          <w:b/>
          <w:sz w:val="28"/>
          <w:szCs w:val="28"/>
        </w:rPr>
        <w:t>janvāra noteikumos Nr. 60 "N</w:t>
      </w:r>
      <w:bookmarkStart w:id="0" w:name="_GoBack"/>
      <w:bookmarkEnd w:id="0"/>
      <w:r w:rsidRPr="00121EA4">
        <w:rPr>
          <w:rFonts w:ascii="Times New Roman" w:hAnsi="Times New Roman" w:cs="Times New Roman"/>
          <w:b/>
          <w:sz w:val="28"/>
          <w:szCs w:val="28"/>
        </w:rPr>
        <w:t>oteikumi par obligātajām prasībām ārstniecības iestādēm un to struktūrvienībām"</w:t>
      </w:r>
    </w:p>
    <w:p w14:paraId="704CF1C5" w14:textId="77777777" w:rsidR="00B21272" w:rsidRPr="00121EA4" w:rsidRDefault="00B21272" w:rsidP="00B21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3DA2B2" w14:textId="77777777" w:rsidR="00B21272" w:rsidRPr="00121EA4" w:rsidRDefault="00B21272" w:rsidP="00B21272">
      <w:pPr>
        <w:pStyle w:val="Title"/>
        <w:ind w:left="6804"/>
        <w:jc w:val="both"/>
        <w:outlineLvl w:val="0"/>
        <w:rPr>
          <w:szCs w:val="28"/>
          <w:lang w:eastAsia="lv-LV"/>
        </w:rPr>
      </w:pPr>
      <w:r w:rsidRPr="00121EA4">
        <w:rPr>
          <w:szCs w:val="28"/>
          <w:lang w:eastAsia="lv-LV"/>
        </w:rPr>
        <w:t>Izdoti saskaņā ar Ārstniecības likuma 55.panta otro daļu</w:t>
      </w:r>
    </w:p>
    <w:p w14:paraId="324DD811" w14:textId="77777777" w:rsidR="00B21272" w:rsidRPr="00121EA4" w:rsidRDefault="00B21272" w:rsidP="00B21272">
      <w:pPr>
        <w:pStyle w:val="Title"/>
        <w:ind w:firstLine="709"/>
        <w:jc w:val="both"/>
        <w:outlineLvl w:val="0"/>
        <w:rPr>
          <w:szCs w:val="28"/>
        </w:rPr>
      </w:pPr>
    </w:p>
    <w:p w14:paraId="6F66CF1A" w14:textId="0092BBD2" w:rsidR="00B21272" w:rsidRPr="00121EA4" w:rsidRDefault="00B21272" w:rsidP="00B21272">
      <w:pPr>
        <w:pStyle w:val="Title"/>
        <w:ind w:firstLine="709"/>
        <w:jc w:val="both"/>
        <w:outlineLvl w:val="0"/>
      </w:pPr>
      <w:r w:rsidRPr="00121EA4">
        <w:t>Izdarīt Ministru kabineta 2009.</w:t>
      </w:r>
      <w:r w:rsidR="001573B2" w:rsidRPr="00121EA4">
        <w:t> </w:t>
      </w:r>
      <w:r w:rsidRPr="00121EA4">
        <w:t>gada 20.</w:t>
      </w:r>
      <w:r w:rsidR="001573B2" w:rsidRPr="00121EA4">
        <w:t> </w:t>
      </w:r>
      <w:r w:rsidRPr="00121EA4">
        <w:t>janvāra noteikumos Nr.</w:t>
      </w:r>
      <w:r w:rsidR="001573B2" w:rsidRPr="00121EA4">
        <w:t> </w:t>
      </w:r>
      <w:r w:rsidRPr="00121EA4">
        <w:t>60</w:t>
      </w:r>
      <w:r w:rsidR="001573B2" w:rsidRPr="00121EA4">
        <w:t xml:space="preserve"> </w:t>
      </w:r>
      <w:r w:rsidRPr="00121EA4">
        <w:t>"Noteikumi par obligātajām prasībām ārstniecības iestādēm un to struktūrvienībām" (Latvijas Vēstnesis, 2010, 41., 206. nr.; 2012, 85. nr.; 2013, 250. nr.; 2014, 138. nr.; 2015, 252., 192. nr.;  2016, 251. nr.) šādus grozījumus:</w:t>
      </w:r>
    </w:p>
    <w:p w14:paraId="56240ADC" w14:textId="77777777" w:rsidR="00B21272" w:rsidRPr="00121EA4" w:rsidRDefault="00B21272" w:rsidP="00B21272">
      <w:pPr>
        <w:pStyle w:val="Title"/>
        <w:ind w:firstLine="709"/>
        <w:jc w:val="both"/>
        <w:outlineLvl w:val="0"/>
      </w:pPr>
    </w:p>
    <w:p w14:paraId="3FC181D9" w14:textId="77777777" w:rsidR="00B21272" w:rsidRPr="00121EA4" w:rsidRDefault="00B21272" w:rsidP="00B21272">
      <w:pPr>
        <w:pStyle w:val="Title"/>
        <w:ind w:firstLine="709"/>
        <w:jc w:val="both"/>
        <w:outlineLvl w:val="0"/>
      </w:pPr>
      <w:r w:rsidRPr="00121EA4">
        <w:t>1. Papildināt noteikumus ar 6.</w:t>
      </w:r>
      <w:r w:rsidRPr="00121EA4">
        <w:rPr>
          <w:vertAlign w:val="superscript"/>
        </w:rPr>
        <w:t>1</w:t>
      </w:r>
      <w:r w:rsidRPr="00121EA4">
        <w:t> nodaļu šādā redakcijā:</w:t>
      </w:r>
    </w:p>
    <w:p w14:paraId="7D9F3932" w14:textId="77777777" w:rsidR="00B21272" w:rsidRPr="00121EA4" w:rsidRDefault="00B21272" w:rsidP="00B21272">
      <w:pPr>
        <w:pStyle w:val="Title"/>
        <w:ind w:firstLine="709"/>
        <w:jc w:val="both"/>
        <w:outlineLvl w:val="0"/>
      </w:pPr>
    </w:p>
    <w:p w14:paraId="60622B6C" w14:textId="61D731EC" w:rsidR="00B21272" w:rsidRPr="00121EA4" w:rsidRDefault="00B21272" w:rsidP="00B21272">
      <w:pPr>
        <w:pStyle w:val="Title"/>
        <w:ind w:firstLine="709"/>
        <w:jc w:val="both"/>
        <w:outlineLvl w:val="0"/>
      </w:pPr>
      <w:r w:rsidRPr="00121EA4">
        <w:t>"</w:t>
      </w:r>
      <w:r w:rsidRPr="00121EA4">
        <w:rPr>
          <w:b/>
        </w:rPr>
        <w:t>6.</w:t>
      </w:r>
      <w:r w:rsidRPr="00121EA4">
        <w:rPr>
          <w:b/>
          <w:vertAlign w:val="superscript"/>
        </w:rPr>
        <w:t>1</w:t>
      </w:r>
      <w:r w:rsidRPr="00121EA4">
        <w:rPr>
          <w:b/>
        </w:rPr>
        <w:t xml:space="preserve"> Prasības Nacionālo bruņoto spēku </w:t>
      </w:r>
      <w:r w:rsidR="00D90FFD" w:rsidRPr="00121EA4">
        <w:rPr>
          <w:b/>
        </w:rPr>
        <w:t>medicīnisk</w:t>
      </w:r>
      <w:r w:rsidR="0090756D" w:rsidRPr="00121EA4">
        <w:rPr>
          <w:b/>
        </w:rPr>
        <w:t>ajai</w:t>
      </w:r>
      <w:r w:rsidR="00D90FFD" w:rsidRPr="00121EA4">
        <w:rPr>
          <w:b/>
        </w:rPr>
        <w:t xml:space="preserve"> apakšvienīb</w:t>
      </w:r>
      <w:r w:rsidR="0090756D" w:rsidRPr="00121EA4">
        <w:rPr>
          <w:b/>
        </w:rPr>
        <w:t>ai</w:t>
      </w:r>
    </w:p>
    <w:p w14:paraId="17A31117" w14:textId="77777777" w:rsidR="00C00F21" w:rsidRPr="00121EA4" w:rsidRDefault="00C00F21" w:rsidP="00B21272">
      <w:pPr>
        <w:pStyle w:val="Title"/>
        <w:ind w:firstLine="709"/>
        <w:jc w:val="both"/>
        <w:outlineLvl w:val="0"/>
      </w:pPr>
    </w:p>
    <w:p w14:paraId="3128BC9B" w14:textId="65D3577A" w:rsidR="00B21272" w:rsidRPr="00121EA4" w:rsidRDefault="00B21272" w:rsidP="00121EA4">
      <w:pPr>
        <w:pStyle w:val="Title"/>
        <w:ind w:firstLine="709"/>
        <w:outlineLvl w:val="0"/>
        <w:rPr>
          <w:b/>
        </w:rPr>
      </w:pPr>
      <w:r w:rsidRPr="00121EA4">
        <w:rPr>
          <w:b/>
        </w:rPr>
        <w:t>6.</w:t>
      </w:r>
      <w:r w:rsidRPr="00121EA4">
        <w:rPr>
          <w:b/>
          <w:vertAlign w:val="superscript"/>
        </w:rPr>
        <w:t>1</w:t>
      </w:r>
      <w:r w:rsidRPr="00121EA4">
        <w:rPr>
          <w:b/>
        </w:rPr>
        <w:t xml:space="preserve"> 1. Vispārīgās prasības</w:t>
      </w:r>
    </w:p>
    <w:p w14:paraId="2063C7B9" w14:textId="77777777" w:rsidR="00AF52B5" w:rsidRPr="00121EA4" w:rsidRDefault="00AF52B5" w:rsidP="00121EA4">
      <w:pPr>
        <w:pStyle w:val="Title"/>
        <w:ind w:firstLine="709"/>
        <w:outlineLvl w:val="0"/>
        <w:rPr>
          <w:b/>
        </w:rPr>
      </w:pPr>
    </w:p>
    <w:p w14:paraId="0F83A159" w14:textId="1322303D" w:rsidR="005861AE" w:rsidRPr="00121EA4" w:rsidRDefault="00B21272" w:rsidP="00B21272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</w:t>
      </w:r>
      <w:r w:rsidRPr="00121EA4">
        <w:t xml:space="preserve"> Nacionālo bruņoto spēku </w:t>
      </w:r>
      <w:r w:rsidR="0090756D" w:rsidRPr="00121EA4">
        <w:t xml:space="preserve">medicīniskā apakšvienība </w:t>
      </w:r>
      <w:r w:rsidR="00EE2A57" w:rsidRPr="00121EA4">
        <w:t xml:space="preserve">(turpmāk – medicīniskā apakšvienība) </w:t>
      </w:r>
      <w:r w:rsidRPr="00121EA4">
        <w:t xml:space="preserve">ir ārstniecības iestāde, </w:t>
      </w:r>
      <w:r w:rsidR="004D14BF">
        <w:t xml:space="preserve">kas </w:t>
      </w:r>
      <w:r w:rsidR="004D14BF" w:rsidRPr="00F9361E">
        <w:t>NBS regulāro spēku un Zemessardzes vienīb</w:t>
      </w:r>
      <w:r w:rsidR="004D14BF">
        <w:t xml:space="preserve">u aktīvā dienesta karavīriem un zemessargiem </w:t>
      </w:r>
      <w:r w:rsidR="004D14BF" w:rsidRPr="00F9361E">
        <w:t xml:space="preserve">uzdevumu izpildes laikā, krīzes situācijās </w:t>
      </w:r>
      <w:r w:rsidR="004D14BF">
        <w:t>vai</w:t>
      </w:r>
      <w:r w:rsidR="004D14BF" w:rsidRPr="00F9361E">
        <w:t xml:space="preserve"> starptautisko operāciju rajonos</w:t>
      </w:r>
      <w:r w:rsidR="004D14BF">
        <w:t xml:space="preserve"> diennakts režīmā sniedz</w:t>
      </w:r>
      <w:r w:rsidR="003727ED" w:rsidRPr="00121EA4">
        <w:t xml:space="preserve"> medicīnisko atbalstu – primāro veselības aprūpi</w:t>
      </w:r>
      <w:r w:rsidR="00F275C3" w:rsidRPr="00121EA4">
        <w:t xml:space="preserve">, </w:t>
      </w:r>
      <w:r w:rsidR="003727ED" w:rsidRPr="00121EA4">
        <w:t xml:space="preserve">neatliekamo medicīnisko palīdzību (turpmāk – </w:t>
      </w:r>
      <w:proofErr w:type="spellStart"/>
      <w:r w:rsidR="003727ED" w:rsidRPr="00121EA4">
        <w:rPr>
          <w:i/>
        </w:rPr>
        <w:t>Role</w:t>
      </w:r>
      <w:proofErr w:type="spellEnd"/>
      <w:r w:rsidR="00D80B6E" w:rsidRPr="00121EA4">
        <w:t> </w:t>
      </w:r>
      <w:r w:rsidR="003727ED" w:rsidRPr="00121EA4">
        <w:rPr>
          <w:i/>
        </w:rPr>
        <w:t>1</w:t>
      </w:r>
      <w:r w:rsidR="003727ED" w:rsidRPr="00121EA4">
        <w:t xml:space="preserve"> līmeņa medicīniskās palīdzības punkts), kā arī dzīvību glābjošo ķirurģisko ārstēšanu (turpmāk – </w:t>
      </w:r>
      <w:proofErr w:type="spellStart"/>
      <w:r w:rsidR="003727ED" w:rsidRPr="00121EA4">
        <w:rPr>
          <w:i/>
        </w:rPr>
        <w:t>Role</w:t>
      </w:r>
      <w:proofErr w:type="spellEnd"/>
      <w:r w:rsidR="00D80B6E" w:rsidRPr="00121EA4">
        <w:t> </w:t>
      </w:r>
      <w:r w:rsidR="00D80B6E" w:rsidRPr="00121EA4">
        <w:rPr>
          <w:i/>
        </w:rPr>
        <w:t>2</w:t>
      </w:r>
      <w:r w:rsidR="00D80B6E" w:rsidRPr="00121EA4">
        <w:t xml:space="preserve"> l</w:t>
      </w:r>
      <w:r w:rsidR="003727ED" w:rsidRPr="00121EA4">
        <w:t>īme</w:t>
      </w:r>
      <w:r w:rsidR="00D80B6E" w:rsidRPr="00121EA4">
        <w:t>ņ</w:t>
      </w:r>
      <w:r w:rsidR="003727ED" w:rsidRPr="00121EA4">
        <w:t>a medicīniskās palīdzības punkts).</w:t>
      </w:r>
    </w:p>
    <w:p w14:paraId="04C69A64" w14:textId="3E463AAA" w:rsidR="00FE6155" w:rsidRPr="00121EA4" w:rsidRDefault="00FE6155" w:rsidP="00121EA4">
      <w:pPr>
        <w:pStyle w:val="Title"/>
        <w:spacing w:before="120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2</w:t>
      </w:r>
      <w:r w:rsidRPr="00121EA4">
        <w:t xml:space="preserve"> Medicīniskā apakšvienīb</w:t>
      </w:r>
      <w:r w:rsidR="001B079F" w:rsidRPr="00121EA4">
        <w:t>a</w:t>
      </w:r>
      <w:r w:rsidRPr="00121EA4">
        <w:t xml:space="preserve"> </w:t>
      </w:r>
      <w:r w:rsidR="003727ED" w:rsidRPr="00121EA4">
        <w:t xml:space="preserve">funkciju veikšanai </w:t>
      </w:r>
      <w:r w:rsidRPr="00121EA4">
        <w:t>veido</w:t>
      </w:r>
      <w:r w:rsidR="001B079F" w:rsidRPr="00121EA4">
        <w:t xml:space="preserve"> </w:t>
      </w:r>
      <w:r w:rsidR="0035180E" w:rsidRPr="00121EA4">
        <w:t xml:space="preserve">struktūrvienības - </w:t>
      </w:r>
      <w:r w:rsidR="003727ED" w:rsidRPr="00121EA4">
        <w:t>mobilos kabinetus</w:t>
      </w:r>
      <w:r w:rsidR="003727ED" w:rsidRPr="00121EA4">
        <w:rPr>
          <w:color w:val="FF0000"/>
        </w:rPr>
        <w:t xml:space="preserve"> </w:t>
      </w:r>
      <w:r w:rsidR="003727ED" w:rsidRPr="00121EA4">
        <w:t>atbilstoši šo noteikumu 3.12.apakšnodaļai un</w:t>
      </w:r>
      <w:r w:rsidR="003727ED" w:rsidRPr="00121EA4">
        <w:rPr>
          <w:color w:val="FF0000"/>
        </w:rPr>
        <w:t xml:space="preserve"> </w:t>
      </w:r>
      <w:r w:rsidRPr="00121EA4">
        <w:t>medicīniskās palīdzības punktus.</w:t>
      </w:r>
    </w:p>
    <w:p w14:paraId="3A0DFB28" w14:textId="2B87C19D" w:rsidR="00C00F21" w:rsidRPr="00121EA4" w:rsidRDefault="00C00F21" w:rsidP="00121EA4">
      <w:pPr>
        <w:pStyle w:val="Title"/>
        <w:spacing w:before="120"/>
        <w:ind w:firstLine="709"/>
        <w:jc w:val="both"/>
        <w:outlineLvl w:val="0"/>
      </w:pPr>
      <w:r w:rsidRPr="00121EA4">
        <w:t>177.</w:t>
      </w:r>
      <w:r w:rsidR="00466489" w:rsidRPr="00121EA4">
        <w:rPr>
          <w:vertAlign w:val="superscript"/>
        </w:rPr>
        <w:t>3</w:t>
      </w:r>
      <w:r w:rsidRPr="00121EA4">
        <w:t> </w:t>
      </w:r>
      <w:r w:rsidR="00B21272" w:rsidRPr="00121EA4">
        <w:t xml:space="preserve"> </w:t>
      </w:r>
      <w:r w:rsidRPr="00121EA4">
        <w:t>Medicīniskā apakšvienība sastāv no:</w:t>
      </w:r>
    </w:p>
    <w:p w14:paraId="70276AEA" w14:textId="221C7FE0" w:rsidR="00C97116" w:rsidRPr="00121EA4" w:rsidRDefault="00C97116" w:rsidP="00B21272">
      <w:pPr>
        <w:pStyle w:val="Title"/>
        <w:ind w:firstLine="709"/>
        <w:jc w:val="both"/>
        <w:outlineLvl w:val="0"/>
      </w:pPr>
      <w:r w:rsidRPr="00121EA4">
        <w:t>177.</w:t>
      </w:r>
      <w:r w:rsidR="00466489" w:rsidRPr="00121EA4">
        <w:rPr>
          <w:vertAlign w:val="superscript"/>
        </w:rPr>
        <w:t>3</w:t>
      </w:r>
      <w:r w:rsidRPr="00121EA4">
        <w:t>1. </w:t>
      </w:r>
      <w:r w:rsidR="002864F1" w:rsidRPr="00121EA4">
        <w:t>m</w:t>
      </w:r>
      <w:r w:rsidRPr="00121EA4">
        <w:t xml:space="preserve">edicīniskās </w:t>
      </w:r>
      <w:r w:rsidR="0090756D" w:rsidRPr="00121EA4">
        <w:t>apakšvienības vadība</w:t>
      </w:r>
      <w:r w:rsidR="00FE6155" w:rsidRPr="00121EA4">
        <w:t>s</w:t>
      </w:r>
      <w:r w:rsidR="009403AC" w:rsidRPr="00121EA4">
        <w:t>, kas nodrošina 177.</w:t>
      </w:r>
      <w:r w:rsidR="009403AC" w:rsidRPr="00121EA4">
        <w:rPr>
          <w:vertAlign w:val="superscript"/>
        </w:rPr>
        <w:t>2</w:t>
      </w:r>
      <w:r w:rsidR="009403AC" w:rsidRPr="00121EA4">
        <w:t xml:space="preserve"> punktā minēto struktūrvienību veidošanu atbilstoši apakšvienības uzdevumiem</w:t>
      </w:r>
      <w:r w:rsidR="00FE6155" w:rsidRPr="00121EA4">
        <w:t>;</w:t>
      </w:r>
      <w:r w:rsidR="0090756D" w:rsidRPr="00121EA4">
        <w:t xml:space="preserve"> </w:t>
      </w:r>
    </w:p>
    <w:p w14:paraId="02D84F25" w14:textId="3A627D22" w:rsidR="00B21272" w:rsidRPr="00121EA4" w:rsidRDefault="00C97116" w:rsidP="00B21272">
      <w:pPr>
        <w:pStyle w:val="Title"/>
        <w:ind w:firstLine="709"/>
        <w:jc w:val="both"/>
        <w:outlineLvl w:val="0"/>
      </w:pPr>
      <w:r w:rsidRPr="00121EA4">
        <w:t>177.</w:t>
      </w:r>
      <w:r w:rsidR="00466489" w:rsidRPr="00121EA4">
        <w:rPr>
          <w:vertAlign w:val="superscript"/>
        </w:rPr>
        <w:t>3</w:t>
      </w:r>
      <w:r w:rsidRPr="00121EA4">
        <w:t>2. </w:t>
      </w:r>
      <w:r w:rsidR="002864F1" w:rsidRPr="00121EA4">
        <w:t>m</w:t>
      </w:r>
      <w:r w:rsidR="00852A6A" w:rsidRPr="00121EA4">
        <w:t>obilajiem kabinetiem un m</w:t>
      </w:r>
      <w:r w:rsidRPr="00121EA4">
        <w:t xml:space="preserve">edicīniskās </w:t>
      </w:r>
      <w:r w:rsidR="00B21272" w:rsidRPr="00121EA4">
        <w:t>palīdzības punkti</w:t>
      </w:r>
      <w:r w:rsidRPr="00121EA4">
        <w:t>em</w:t>
      </w:r>
      <w:r w:rsidR="009403AC" w:rsidRPr="00121EA4">
        <w:t>, kas pilda 177.</w:t>
      </w:r>
      <w:r w:rsidR="009403AC" w:rsidRPr="00121EA4">
        <w:rPr>
          <w:vertAlign w:val="superscript"/>
        </w:rPr>
        <w:t>1</w:t>
      </w:r>
      <w:r w:rsidR="009403AC" w:rsidRPr="00121EA4">
        <w:t> punktā minētās funkcijas.</w:t>
      </w:r>
    </w:p>
    <w:p w14:paraId="029E3389" w14:textId="332BC0A3" w:rsidR="00B21272" w:rsidRPr="00121EA4" w:rsidRDefault="00B21272" w:rsidP="00121EA4">
      <w:pPr>
        <w:pStyle w:val="Title"/>
        <w:spacing w:before="120"/>
        <w:ind w:firstLine="709"/>
        <w:jc w:val="both"/>
        <w:outlineLvl w:val="0"/>
      </w:pPr>
      <w:r w:rsidRPr="00121EA4">
        <w:t>177.</w:t>
      </w:r>
      <w:r w:rsidR="00466489" w:rsidRPr="00121EA4">
        <w:rPr>
          <w:vertAlign w:val="superscript"/>
        </w:rPr>
        <w:t>4</w:t>
      </w:r>
      <w:r w:rsidRPr="00121EA4">
        <w:t xml:space="preserve"> </w:t>
      </w:r>
      <w:r w:rsidR="00043F42" w:rsidRPr="00121EA4">
        <w:t>M</w:t>
      </w:r>
      <w:r w:rsidR="002D5A7D" w:rsidRPr="00121EA4">
        <w:t>edicīnas apakšvienīb</w:t>
      </w:r>
      <w:r w:rsidR="00DD04AD" w:rsidRPr="00121EA4">
        <w:t>as rīcībā</w:t>
      </w:r>
      <w:r w:rsidR="002D5A7D" w:rsidRPr="00121EA4">
        <w:t xml:space="preserve"> </w:t>
      </w:r>
      <w:r w:rsidRPr="00121EA4">
        <w:t>ir:</w:t>
      </w:r>
    </w:p>
    <w:p w14:paraId="0A2BC552" w14:textId="7BB55C7A" w:rsidR="00B21272" w:rsidRPr="00121EA4" w:rsidRDefault="00B21272" w:rsidP="00B21272">
      <w:pPr>
        <w:pStyle w:val="Title"/>
        <w:ind w:firstLine="709"/>
        <w:jc w:val="both"/>
        <w:outlineLvl w:val="0"/>
      </w:pPr>
      <w:r w:rsidRPr="00121EA4">
        <w:t>177.</w:t>
      </w:r>
      <w:r w:rsidR="00466489" w:rsidRPr="00121EA4">
        <w:rPr>
          <w:vertAlign w:val="superscript"/>
        </w:rPr>
        <w:t>4</w:t>
      </w:r>
      <w:r w:rsidRPr="00121EA4">
        <w:t>1. medicīnisk</w:t>
      </w:r>
      <w:r w:rsidR="004D14BF">
        <w:t>ā</w:t>
      </w:r>
      <w:r w:rsidRPr="00121EA4">
        <w:t>, administratīv</w:t>
      </w:r>
      <w:r w:rsidR="004D14BF">
        <w:t>ā, saimnieciskā</w:t>
      </w:r>
      <w:r w:rsidRPr="00121EA4">
        <w:t xml:space="preserve"> un tehnisk</w:t>
      </w:r>
      <w:r w:rsidR="004D14BF">
        <w:t>ā</w:t>
      </w:r>
      <w:r w:rsidRPr="00121EA4">
        <w:t xml:space="preserve"> dienest</w:t>
      </w:r>
      <w:r w:rsidR="004D14BF">
        <w:t>a</w:t>
      </w:r>
      <w:r w:rsidRPr="00121EA4">
        <w:t xml:space="preserve"> telpas;</w:t>
      </w:r>
    </w:p>
    <w:p w14:paraId="4C3D9742" w14:textId="49BAF85F" w:rsidR="00B21272" w:rsidRPr="00121EA4" w:rsidRDefault="00B21272" w:rsidP="00B21272">
      <w:pPr>
        <w:pStyle w:val="Title"/>
        <w:ind w:firstLine="709"/>
        <w:jc w:val="both"/>
        <w:outlineLvl w:val="0"/>
      </w:pPr>
      <w:r w:rsidRPr="00121EA4">
        <w:t>177.</w:t>
      </w:r>
      <w:r w:rsidR="00466489" w:rsidRPr="00121EA4">
        <w:rPr>
          <w:vertAlign w:val="superscript"/>
        </w:rPr>
        <w:t>4</w:t>
      </w:r>
      <w:r w:rsidR="00D80B6E" w:rsidRPr="00121EA4">
        <w:t>2</w:t>
      </w:r>
      <w:r w:rsidRPr="00121EA4">
        <w:t>. medicīniskās palīdzības punktu</w:t>
      </w:r>
      <w:r w:rsidR="006A4CEA" w:rsidRPr="00121EA4">
        <w:t xml:space="preserve">, </w:t>
      </w:r>
      <w:r w:rsidR="00F275C3" w:rsidRPr="00121EA4">
        <w:t>mobilo kabinetu</w:t>
      </w:r>
      <w:r w:rsidR="00F275C3" w:rsidRPr="00121EA4">
        <w:rPr>
          <w:color w:val="FF0000"/>
        </w:rPr>
        <w:t xml:space="preserve"> </w:t>
      </w:r>
      <w:r w:rsidRPr="00121EA4">
        <w:t>personāls;</w:t>
      </w:r>
    </w:p>
    <w:p w14:paraId="71E09FD9" w14:textId="6E2863B8" w:rsidR="00B21272" w:rsidRPr="00121EA4" w:rsidRDefault="00B21272" w:rsidP="00B21272">
      <w:pPr>
        <w:pStyle w:val="Title"/>
        <w:ind w:firstLine="709"/>
        <w:jc w:val="both"/>
        <w:outlineLvl w:val="0"/>
      </w:pPr>
      <w:r w:rsidRPr="00121EA4">
        <w:t>177.</w:t>
      </w:r>
      <w:r w:rsidR="00466489" w:rsidRPr="00121EA4">
        <w:rPr>
          <w:vertAlign w:val="superscript"/>
        </w:rPr>
        <w:t>4</w:t>
      </w:r>
      <w:r w:rsidR="00D80B6E" w:rsidRPr="00121EA4">
        <w:t>3</w:t>
      </w:r>
      <w:r w:rsidRPr="00121EA4">
        <w:t>.</w:t>
      </w:r>
      <w:r w:rsidR="00BE797A" w:rsidRPr="00121EA4">
        <w:t xml:space="preserve"> </w:t>
      </w:r>
      <w:r w:rsidRPr="00121EA4">
        <w:t>medicīnisk</w:t>
      </w:r>
      <w:r w:rsidR="00F92F09" w:rsidRPr="00121EA4">
        <w:t xml:space="preserve">ās </w:t>
      </w:r>
      <w:r w:rsidRPr="00121EA4">
        <w:t>evakuācijas transportlīdzekļi, teltis, nojumes, konteineri;</w:t>
      </w:r>
    </w:p>
    <w:p w14:paraId="5161336E" w14:textId="27430486" w:rsidR="00B21272" w:rsidRPr="00121EA4" w:rsidRDefault="00B21272" w:rsidP="00B21272">
      <w:pPr>
        <w:pStyle w:val="Title"/>
        <w:ind w:firstLine="709"/>
        <w:jc w:val="both"/>
        <w:outlineLvl w:val="0"/>
      </w:pPr>
      <w:r w:rsidRPr="00121EA4">
        <w:t>177.</w:t>
      </w:r>
      <w:r w:rsidR="00466489" w:rsidRPr="00121EA4">
        <w:rPr>
          <w:vertAlign w:val="superscript"/>
        </w:rPr>
        <w:t>4</w:t>
      </w:r>
      <w:r w:rsidR="00D80B6E" w:rsidRPr="00121EA4">
        <w:t>4</w:t>
      </w:r>
      <w:r w:rsidRPr="00121EA4">
        <w:t xml:space="preserve">. </w:t>
      </w:r>
      <w:r w:rsidR="00BC59FE" w:rsidRPr="00121EA4">
        <w:t>ārstniecības līdzekļi</w:t>
      </w:r>
      <w:r w:rsidRPr="00121EA4">
        <w:t>;</w:t>
      </w:r>
    </w:p>
    <w:p w14:paraId="18FED682" w14:textId="5E9ED525" w:rsidR="00B21272" w:rsidRPr="00121EA4" w:rsidRDefault="00B21272" w:rsidP="00B21272">
      <w:pPr>
        <w:pStyle w:val="Title"/>
        <w:ind w:firstLine="709"/>
        <w:jc w:val="both"/>
        <w:outlineLvl w:val="0"/>
      </w:pPr>
      <w:r w:rsidRPr="00121EA4">
        <w:lastRenderedPageBreak/>
        <w:t>177.</w:t>
      </w:r>
      <w:r w:rsidR="00466489" w:rsidRPr="00121EA4">
        <w:rPr>
          <w:vertAlign w:val="superscript"/>
        </w:rPr>
        <w:t>4</w:t>
      </w:r>
      <w:r w:rsidR="00D80B6E" w:rsidRPr="00121EA4">
        <w:t>5</w:t>
      </w:r>
      <w:r w:rsidRPr="00121EA4">
        <w:t>.</w:t>
      </w:r>
      <w:r w:rsidR="00F275C3" w:rsidRPr="00121EA4">
        <w:t> </w:t>
      </w:r>
      <w:r w:rsidR="00BC59FE" w:rsidRPr="00121EA4">
        <w:t xml:space="preserve">ārstniecības līdzekļu </w:t>
      </w:r>
      <w:r w:rsidRPr="00121EA4">
        <w:t xml:space="preserve">rezerve atbilstoši izvērtētajiem ārkārtējo medicīnisko situāciju riskiem, </w:t>
      </w:r>
      <w:r w:rsidR="00121EA4" w:rsidRPr="00121EA4">
        <w:t xml:space="preserve">ko nosaka </w:t>
      </w:r>
      <w:r w:rsidR="00194AC6" w:rsidRPr="00121EA4">
        <w:t>N</w:t>
      </w:r>
      <w:r w:rsidR="002864F1" w:rsidRPr="00121EA4">
        <w:t>acionālo bruņoto spēku</w:t>
      </w:r>
      <w:r w:rsidR="00194AC6" w:rsidRPr="00121EA4">
        <w:t xml:space="preserve"> </w:t>
      </w:r>
      <w:r w:rsidR="00BC59FE" w:rsidRPr="00121EA4">
        <w:t>štatu un materiāltehnisko līdzekļu nodrošinājuma tabulās</w:t>
      </w:r>
      <w:r w:rsidRPr="00121EA4">
        <w:t>;</w:t>
      </w:r>
    </w:p>
    <w:p w14:paraId="03780103" w14:textId="0E63C89B" w:rsidR="00B21272" w:rsidRPr="00121EA4" w:rsidRDefault="00B21272" w:rsidP="00B21272">
      <w:pPr>
        <w:pStyle w:val="Title"/>
        <w:ind w:firstLine="709"/>
        <w:jc w:val="both"/>
        <w:outlineLvl w:val="0"/>
      </w:pPr>
      <w:r w:rsidRPr="00121EA4">
        <w:t>177.</w:t>
      </w:r>
      <w:r w:rsidR="00466489" w:rsidRPr="00121EA4">
        <w:rPr>
          <w:vertAlign w:val="superscript"/>
        </w:rPr>
        <w:t>4</w:t>
      </w:r>
      <w:r w:rsidR="00D80B6E" w:rsidRPr="00121EA4">
        <w:t>6</w:t>
      </w:r>
      <w:r w:rsidRPr="00121EA4">
        <w:t>.</w:t>
      </w:r>
      <w:r w:rsidR="006F5881" w:rsidRPr="00121EA4">
        <w:t> </w:t>
      </w:r>
      <w:r w:rsidRPr="00121EA4">
        <w:t>sakaru līdzekļi</w:t>
      </w:r>
      <w:r w:rsidR="002864F1" w:rsidRPr="00121EA4">
        <w:t>.</w:t>
      </w:r>
    </w:p>
    <w:p w14:paraId="4BB68289" w14:textId="24CBCA3F" w:rsidR="00B21272" w:rsidRPr="00121EA4" w:rsidRDefault="00B21272" w:rsidP="00121EA4">
      <w:pPr>
        <w:pStyle w:val="Title"/>
        <w:spacing w:before="120"/>
        <w:ind w:firstLine="709"/>
        <w:jc w:val="both"/>
        <w:outlineLvl w:val="0"/>
      </w:pPr>
      <w:r w:rsidRPr="00121EA4">
        <w:t>177.</w:t>
      </w:r>
      <w:r w:rsidR="00466489" w:rsidRPr="00121EA4">
        <w:rPr>
          <w:vertAlign w:val="superscript"/>
        </w:rPr>
        <w:t>5</w:t>
      </w:r>
      <w:r w:rsidRPr="00121EA4">
        <w:t xml:space="preserve"> Personāla un medicīnisko resursu nomai</w:t>
      </w:r>
      <w:r w:rsidR="004D14BF">
        <w:t>ņas</w:t>
      </w:r>
      <w:r w:rsidRPr="00121EA4">
        <w:t xml:space="preserve"> kārtīb</w:t>
      </w:r>
      <w:r w:rsidR="00DD04AD" w:rsidRPr="00121EA4">
        <w:t>u</w:t>
      </w:r>
      <w:r w:rsidRPr="00121EA4">
        <w:t xml:space="preserve"> </w:t>
      </w:r>
      <w:r w:rsidR="00CD5B67" w:rsidRPr="00121EA4">
        <w:t>medicīnisk</w:t>
      </w:r>
      <w:r w:rsidR="00DD04AD" w:rsidRPr="00121EA4">
        <w:t>ās</w:t>
      </w:r>
      <w:r w:rsidR="00CD5B67" w:rsidRPr="00121EA4">
        <w:t xml:space="preserve"> apakšvienības struktūrvienībās </w:t>
      </w:r>
      <w:r w:rsidR="00DD04AD" w:rsidRPr="00121EA4">
        <w:t>nosaka</w:t>
      </w:r>
      <w:r w:rsidRPr="00121EA4">
        <w:t xml:space="preserve"> </w:t>
      </w:r>
      <w:r w:rsidR="00CD5B67" w:rsidRPr="00121EA4">
        <w:t>medicīniskās apakšvienības komandier</w:t>
      </w:r>
      <w:r w:rsidR="00DD04AD" w:rsidRPr="00121EA4">
        <w:t>is</w:t>
      </w:r>
      <w:r w:rsidR="00CD5B67" w:rsidRPr="00121EA4">
        <w:t>.</w:t>
      </w:r>
    </w:p>
    <w:p w14:paraId="347F4F76" w14:textId="77777777" w:rsidR="00DD04AD" w:rsidRPr="00121EA4" w:rsidRDefault="00DD04AD" w:rsidP="00B21272">
      <w:pPr>
        <w:pStyle w:val="Title"/>
        <w:ind w:firstLine="709"/>
        <w:jc w:val="both"/>
        <w:outlineLvl w:val="0"/>
      </w:pPr>
    </w:p>
    <w:p w14:paraId="33BA9C36" w14:textId="2513A5D2" w:rsidR="00B21272" w:rsidRPr="00121EA4" w:rsidRDefault="00B21272" w:rsidP="00121EA4">
      <w:pPr>
        <w:pStyle w:val="Title"/>
        <w:ind w:firstLine="709"/>
        <w:outlineLvl w:val="0"/>
      </w:pPr>
      <w:r w:rsidRPr="00121EA4">
        <w:rPr>
          <w:b/>
        </w:rPr>
        <w:t>6.</w:t>
      </w:r>
      <w:r w:rsidRPr="00121EA4">
        <w:rPr>
          <w:b/>
          <w:vertAlign w:val="superscript"/>
        </w:rPr>
        <w:t>1</w:t>
      </w:r>
      <w:r w:rsidRPr="00121EA4">
        <w:rPr>
          <w:b/>
        </w:rPr>
        <w:t>2. Prasības medicīniskās palīdzības punktam</w:t>
      </w:r>
    </w:p>
    <w:p w14:paraId="782CDFDF" w14:textId="77777777" w:rsidR="002864F1" w:rsidRPr="00121EA4" w:rsidRDefault="002864F1" w:rsidP="00121EA4">
      <w:pPr>
        <w:pStyle w:val="Title"/>
        <w:ind w:firstLine="709"/>
        <w:outlineLvl w:val="0"/>
      </w:pPr>
    </w:p>
    <w:p w14:paraId="19078050" w14:textId="49CCAC6C" w:rsidR="00B21272" w:rsidRPr="00121EA4" w:rsidRDefault="00B21272" w:rsidP="00B21272">
      <w:pPr>
        <w:pStyle w:val="Title"/>
        <w:ind w:firstLine="709"/>
        <w:jc w:val="both"/>
        <w:outlineLvl w:val="0"/>
      </w:pPr>
      <w:r w:rsidRPr="00121EA4">
        <w:t>177.</w:t>
      </w:r>
      <w:r w:rsidR="00466489" w:rsidRPr="00121EA4">
        <w:rPr>
          <w:vertAlign w:val="superscript"/>
        </w:rPr>
        <w:t>6</w:t>
      </w:r>
      <w:r w:rsidRPr="00121EA4">
        <w:t xml:space="preserve"> </w:t>
      </w:r>
      <w:proofErr w:type="spellStart"/>
      <w:r w:rsidR="00990AD7" w:rsidRPr="00121EA4">
        <w:rPr>
          <w:i/>
        </w:rPr>
        <w:t>Role</w:t>
      </w:r>
      <w:proofErr w:type="spellEnd"/>
      <w:r w:rsidR="00990AD7" w:rsidRPr="00121EA4">
        <w:t xml:space="preserve"> </w:t>
      </w:r>
      <w:r w:rsidR="00990AD7" w:rsidRPr="00121EA4">
        <w:rPr>
          <w:i/>
        </w:rPr>
        <w:t>1</w:t>
      </w:r>
      <w:r w:rsidR="00990AD7" w:rsidRPr="00121EA4">
        <w:t xml:space="preserve"> līmeņa </w:t>
      </w:r>
      <w:r w:rsidRPr="00121EA4">
        <w:t>medicīniskās palīdzības punkt</w:t>
      </w:r>
      <w:r w:rsidR="00DD04AD" w:rsidRPr="00121EA4">
        <w:t>a</w:t>
      </w:r>
      <w:r w:rsidRPr="00121EA4">
        <w:t xml:space="preserve"> rīcībā ir nojume</w:t>
      </w:r>
      <w:r w:rsidR="00F03CD7" w:rsidRPr="00121EA4">
        <w:t>,</w:t>
      </w:r>
      <w:r w:rsidRPr="00121EA4">
        <w:t xml:space="preserve"> telts</w:t>
      </w:r>
      <w:r w:rsidR="00F03CD7" w:rsidRPr="00121EA4">
        <w:t>,</w:t>
      </w:r>
      <w:r w:rsidRPr="00121EA4">
        <w:t xml:space="preserve"> konteiners </w:t>
      </w:r>
      <w:r w:rsidR="00344492" w:rsidRPr="00121EA4">
        <w:t xml:space="preserve">vai </w:t>
      </w:r>
      <w:r w:rsidR="00DD04AD" w:rsidRPr="00121EA4">
        <w:t xml:space="preserve">medicīniskās evakuācijas </w:t>
      </w:r>
      <w:r w:rsidR="00344492" w:rsidRPr="00121EA4">
        <w:t xml:space="preserve">transportlīdzeklis </w:t>
      </w:r>
      <w:r w:rsidR="00990AD7" w:rsidRPr="00121EA4">
        <w:t>(</w:t>
      </w:r>
      <w:r w:rsidRPr="00121EA4">
        <w:t>vai to sistēma</w:t>
      </w:r>
      <w:r w:rsidR="00990AD7" w:rsidRPr="00121EA4">
        <w:t>)</w:t>
      </w:r>
      <w:r w:rsidRPr="00121EA4">
        <w:t xml:space="preserve">, </w:t>
      </w:r>
      <w:r w:rsidR="00990AD7" w:rsidRPr="00121EA4">
        <w:t xml:space="preserve">ārstniecības līdzekļi un </w:t>
      </w:r>
      <w:r w:rsidRPr="00121EA4">
        <w:t>sakaru līdzekļi.</w:t>
      </w:r>
    </w:p>
    <w:p w14:paraId="4FD2357C" w14:textId="246D3DE7" w:rsidR="00B21272" w:rsidRPr="00121EA4" w:rsidRDefault="00B21272" w:rsidP="00121EA4">
      <w:pPr>
        <w:pStyle w:val="Title"/>
        <w:spacing w:before="120"/>
        <w:ind w:firstLine="709"/>
        <w:jc w:val="both"/>
        <w:outlineLvl w:val="0"/>
      </w:pPr>
      <w:r w:rsidRPr="00121EA4">
        <w:t>177.</w:t>
      </w:r>
      <w:r w:rsidR="00466489" w:rsidRPr="00121EA4">
        <w:rPr>
          <w:vertAlign w:val="superscript"/>
        </w:rPr>
        <w:t>7</w:t>
      </w:r>
      <w:r w:rsidRPr="00121EA4">
        <w:t xml:space="preserve"> </w:t>
      </w:r>
      <w:proofErr w:type="spellStart"/>
      <w:r w:rsidR="004041DE" w:rsidRPr="00121EA4">
        <w:rPr>
          <w:i/>
        </w:rPr>
        <w:t>Role</w:t>
      </w:r>
      <w:proofErr w:type="spellEnd"/>
      <w:r w:rsidR="004041DE" w:rsidRPr="00121EA4">
        <w:t xml:space="preserve"> </w:t>
      </w:r>
      <w:r w:rsidR="004041DE" w:rsidRPr="00121EA4">
        <w:rPr>
          <w:i/>
        </w:rPr>
        <w:t>1</w:t>
      </w:r>
      <w:r w:rsidR="004041DE" w:rsidRPr="00121EA4">
        <w:t xml:space="preserve"> līmeņa medicīniskās palīdzības punkta pamat</w:t>
      </w:r>
      <w:r w:rsidRPr="00121EA4">
        <w:t>sastāv</w:t>
      </w:r>
      <w:r w:rsidR="00DD04AD" w:rsidRPr="00121EA4">
        <w:t>ā</w:t>
      </w:r>
      <w:r w:rsidR="004041DE" w:rsidRPr="00121EA4">
        <w:t xml:space="preserve"> </w:t>
      </w:r>
      <w:r w:rsidRPr="00121EA4">
        <w:t>ir ārstniecības personas</w:t>
      </w:r>
      <w:r w:rsidR="004041DE" w:rsidRPr="00121EA4">
        <w:t xml:space="preserve"> – atbilstošās specialitātes ārsts, </w:t>
      </w:r>
      <w:r w:rsidR="001D6146" w:rsidRPr="00121EA4">
        <w:t xml:space="preserve">vecākā veselības māsa, </w:t>
      </w:r>
      <w:r w:rsidR="004E4B5E" w:rsidRPr="00121EA4">
        <w:t xml:space="preserve">vismaz </w:t>
      </w:r>
      <w:r w:rsidR="001D6146" w:rsidRPr="00121EA4">
        <w:t xml:space="preserve">divas </w:t>
      </w:r>
      <w:r w:rsidR="004041DE" w:rsidRPr="00121EA4">
        <w:t>medicīnas māsa</w:t>
      </w:r>
      <w:r w:rsidR="001D6146" w:rsidRPr="00121EA4">
        <w:t>s</w:t>
      </w:r>
      <w:r w:rsidR="004E4B5E" w:rsidRPr="00121EA4">
        <w:t xml:space="preserve"> un </w:t>
      </w:r>
      <w:r w:rsidR="001D6146" w:rsidRPr="00121EA4">
        <w:t xml:space="preserve">divi </w:t>
      </w:r>
      <w:r w:rsidR="004041DE" w:rsidRPr="00121EA4">
        <w:t>ārst</w:t>
      </w:r>
      <w:r w:rsidR="004E4B5E" w:rsidRPr="00121EA4">
        <w:t>a</w:t>
      </w:r>
      <w:r w:rsidR="004041DE" w:rsidRPr="00121EA4">
        <w:t xml:space="preserve"> </w:t>
      </w:r>
      <w:r w:rsidR="001D6146" w:rsidRPr="00121EA4">
        <w:t>palīgi</w:t>
      </w:r>
      <w:r w:rsidR="004041DE" w:rsidRPr="00121EA4">
        <w:t>.</w:t>
      </w:r>
    </w:p>
    <w:p w14:paraId="68D7952C" w14:textId="1FAD999A" w:rsidR="00344492" w:rsidRPr="00121EA4" w:rsidRDefault="00B21272" w:rsidP="00121EA4">
      <w:pPr>
        <w:pStyle w:val="Title"/>
        <w:spacing w:before="120"/>
        <w:ind w:firstLine="709"/>
        <w:jc w:val="both"/>
        <w:outlineLvl w:val="0"/>
      </w:pPr>
      <w:r w:rsidRPr="00121EA4">
        <w:t>177.</w:t>
      </w:r>
      <w:r w:rsidR="00466489" w:rsidRPr="00121EA4">
        <w:rPr>
          <w:vertAlign w:val="superscript"/>
        </w:rPr>
        <w:t>8</w:t>
      </w:r>
      <w:r w:rsidRPr="00121EA4">
        <w:t xml:space="preserve"> </w:t>
      </w:r>
      <w:proofErr w:type="spellStart"/>
      <w:r w:rsidR="004E4B5E" w:rsidRPr="00121EA4">
        <w:rPr>
          <w:i/>
        </w:rPr>
        <w:t>Role</w:t>
      </w:r>
      <w:proofErr w:type="spellEnd"/>
      <w:r w:rsidR="004E4B5E" w:rsidRPr="00121EA4">
        <w:rPr>
          <w:i/>
        </w:rPr>
        <w:t xml:space="preserve"> 2</w:t>
      </w:r>
      <w:r w:rsidR="004E4B5E" w:rsidRPr="00121EA4">
        <w:t xml:space="preserve"> līmeņ</w:t>
      </w:r>
      <w:r w:rsidR="00DD04AD" w:rsidRPr="00121EA4">
        <w:t>a medicīniskās palīdzības punkta</w:t>
      </w:r>
      <w:r w:rsidR="004E4B5E" w:rsidRPr="00121EA4">
        <w:t xml:space="preserve"> rīcībā ir nojume, telts, konteiners vai</w:t>
      </w:r>
      <w:r w:rsidR="00DD04AD" w:rsidRPr="00121EA4">
        <w:t xml:space="preserve"> medicīniskās evakuācijas</w:t>
      </w:r>
      <w:r w:rsidR="004E4B5E" w:rsidRPr="00121EA4">
        <w:t xml:space="preserve"> transportlīdzeklis, ārstniecības līdzekļi un sakaru līdzekļi.</w:t>
      </w:r>
    </w:p>
    <w:p w14:paraId="582CFBB7" w14:textId="0D5D6748" w:rsidR="00B21272" w:rsidRPr="00121EA4" w:rsidRDefault="004E4B5E" w:rsidP="00121EA4">
      <w:pPr>
        <w:pStyle w:val="Title"/>
        <w:spacing w:before="120"/>
        <w:ind w:firstLine="709"/>
        <w:jc w:val="both"/>
        <w:outlineLvl w:val="0"/>
      </w:pPr>
      <w:r w:rsidRPr="00121EA4">
        <w:t>177.</w:t>
      </w:r>
      <w:r w:rsidR="00466489" w:rsidRPr="00121EA4">
        <w:rPr>
          <w:vertAlign w:val="superscript"/>
        </w:rPr>
        <w:t>9</w:t>
      </w:r>
      <w:r w:rsidRPr="00121EA4">
        <w:t xml:space="preserve"> </w:t>
      </w:r>
      <w:proofErr w:type="spellStart"/>
      <w:r w:rsidR="001706E0" w:rsidRPr="00121EA4">
        <w:rPr>
          <w:i/>
        </w:rPr>
        <w:t>Role</w:t>
      </w:r>
      <w:proofErr w:type="spellEnd"/>
      <w:r w:rsidR="001706E0" w:rsidRPr="00121EA4">
        <w:t xml:space="preserve"> </w:t>
      </w:r>
      <w:r w:rsidR="001706E0" w:rsidRPr="00121EA4">
        <w:rPr>
          <w:i/>
        </w:rPr>
        <w:t>2</w:t>
      </w:r>
      <w:r w:rsidR="001706E0" w:rsidRPr="00121EA4">
        <w:t xml:space="preserve"> līmeņa </w:t>
      </w:r>
      <w:r w:rsidR="00B21272" w:rsidRPr="00121EA4">
        <w:t xml:space="preserve">medicīniskās palīdzības punkta </w:t>
      </w:r>
      <w:r w:rsidR="0015431E" w:rsidRPr="00121EA4">
        <w:t>pamat</w:t>
      </w:r>
      <w:r w:rsidR="00B21272" w:rsidRPr="00121EA4">
        <w:t>sastāvā ir</w:t>
      </w:r>
      <w:r w:rsidR="001706E0" w:rsidRPr="00121EA4">
        <w:t xml:space="preserve"> dzīvību glābjošās ķirurģijas medicīnas </w:t>
      </w:r>
      <w:r w:rsidR="001D6146" w:rsidRPr="00121EA4">
        <w:t>grupa</w:t>
      </w:r>
      <w:r w:rsidR="00DD04AD" w:rsidRPr="00121EA4">
        <w:t xml:space="preserve"> </w:t>
      </w:r>
      <w:r w:rsidR="00DD04AD" w:rsidRPr="00121EA4">
        <w:noBreakHyphen/>
      </w:r>
      <w:r w:rsidR="001706E0" w:rsidRPr="00121EA4">
        <w:t xml:space="preserve"> atbilstošas specialitātes trīs ārsti un divas medicīnas māsas.</w:t>
      </w:r>
    </w:p>
    <w:p w14:paraId="34034DAC" w14:textId="61EA6C61" w:rsidR="00B21272" w:rsidRPr="00121EA4" w:rsidRDefault="00B21272" w:rsidP="00121EA4">
      <w:pPr>
        <w:pStyle w:val="Title"/>
        <w:spacing w:before="120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</w:t>
      </w:r>
      <w:r w:rsidR="00466489" w:rsidRPr="00121EA4">
        <w:rPr>
          <w:vertAlign w:val="superscript"/>
        </w:rPr>
        <w:t>0</w:t>
      </w:r>
      <w:r w:rsidRPr="00121EA4">
        <w:t xml:space="preserve"> </w:t>
      </w:r>
      <w:r w:rsidR="008F5375" w:rsidRPr="00121EA4">
        <w:t xml:space="preserve">Medicīniskās apakšvienības komandieris </w:t>
      </w:r>
      <w:r w:rsidRPr="00121EA4">
        <w:t>medicīniskās palīdzības sniegšanai var veidot dažādu medicīnas profilu medicīniskās palīdzības punktus. Šādā gadījumā medicīniskās palīdzības punkta vadītājs ir attiecīgajā specialitātē sertificēts ārsts</w:t>
      </w:r>
      <w:r w:rsidR="00EE2A57" w:rsidRPr="00121EA4">
        <w:t xml:space="preserve"> un </w:t>
      </w:r>
      <w:r w:rsidR="00755D50" w:rsidRPr="00121EA4">
        <w:t>tā</w:t>
      </w:r>
      <w:r w:rsidR="00EE2A57" w:rsidRPr="00121EA4">
        <w:t xml:space="preserve"> rīcībā ir nojume, telts, konteiners vai </w:t>
      </w:r>
      <w:r w:rsidR="00755D50" w:rsidRPr="00121EA4">
        <w:t>medicīniskās evakuācijas</w:t>
      </w:r>
      <w:r w:rsidR="00755D50" w:rsidRPr="00121EA4">
        <w:rPr>
          <w:i/>
        </w:rPr>
        <w:t xml:space="preserve"> </w:t>
      </w:r>
      <w:r w:rsidR="00EE2A57" w:rsidRPr="00121EA4">
        <w:t>transportlīdzeklis, ārstniecības līdzekļi un sakaru līdzekļi.</w:t>
      </w:r>
      <w:r w:rsidRPr="00121EA4">
        <w:t xml:space="preserve"> </w:t>
      </w:r>
    </w:p>
    <w:p w14:paraId="45F119FD" w14:textId="77777777" w:rsidR="00755D50" w:rsidRPr="00121EA4" w:rsidRDefault="00755D50" w:rsidP="00B21272">
      <w:pPr>
        <w:pStyle w:val="Title"/>
        <w:ind w:firstLine="709"/>
        <w:jc w:val="both"/>
        <w:outlineLvl w:val="0"/>
      </w:pPr>
    </w:p>
    <w:p w14:paraId="34415215" w14:textId="176A5879" w:rsidR="00B21272" w:rsidRPr="00121EA4" w:rsidRDefault="00B21272" w:rsidP="00121EA4">
      <w:pPr>
        <w:pStyle w:val="Title"/>
        <w:ind w:firstLine="709"/>
        <w:outlineLvl w:val="0"/>
        <w:rPr>
          <w:b/>
        </w:rPr>
      </w:pPr>
      <w:r w:rsidRPr="00121EA4">
        <w:rPr>
          <w:b/>
        </w:rPr>
        <w:t>6.</w:t>
      </w:r>
      <w:r w:rsidRPr="00121EA4">
        <w:rPr>
          <w:b/>
          <w:vertAlign w:val="superscript"/>
        </w:rPr>
        <w:t>1</w:t>
      </w:r>
      <w:r w:rsidR="00D80B6E" w:rsidRPr="00121EA4">
        <w:rPr>
          <w:b/>
        </w:rPr>
        <w:t>3</w:t>
      </w:r>
      <w:r w:rsidRPr="00121EA4">
        <w:rPr>
          <w:b/>
        </w:rPr>
        <w:t xml:space="preserve">. </w:t>
      </w:r>
      <w:r w:rsidR="00003C7A" w:rsidRPr="00121EA4">
        <w:rPr>
          <w:b/>
        </w:rPr>
        <w:t>M</w:t>
      </w:r>
      <w:r w:rsidRPr="00121EA4">
        <w:rPr>
          <w:b/>
        </w:rPr>
        <w:t>edicīniskās palīdzības punkta aprīkojumu un medicīnisko ierīču minimum</w:t>
      </w:r>
      <w:r w:rsidR="00755D50" w:rsidRPr="00121EA4">
        <w:rPr>
          <w:b/>
        </w:rPr>
        <w:t>s</w:t>
      </w:r>
    </w:p>
    <w:p w14:paraId="65D0DBAB" w14:textId="77777777" w:rsidR="00164C47" w:rsidRPr="00121EA4" w:rsidRDefault="00164C47" w:rsidP="00121EA4">
      <w:pPr>
        <w:pStyle w:val="Title"/>
        <w:ind w:firstLine="709"/>
        <w:outlineLvl w:val="0"/>
        <w:rPr>
          <w:b/>
        </w:rPr>
      </w:pPr>
    </w:p>
    <w:p w14:paraId="149FDC6A" w14:textId="7DCD3603" w:rsidR="00003C7A" w:rsidRPr="00121EA4" w:rsidRDefault="00003C7A" w:rsidP="00003C7A">
      <w:pPr>
        <w:pStyle w:val="Title"/>
        <w:ind w:firstLine="709"/>
        <w:jc w:val="both"/>
        <w:outlineLvl w:val="0"/>
      </w:pPr>
      <w:r w:rsidRPr="00121EA4">
        <w:rPr>
          <w:szCs w:val="24"/>
        </w:rPr>
        <w:t>177.</w:t>
      </w:r>
      <w:r w:rsidRPr="00121EA4">
        <w:rPr>
          <w:szCs w:val="24"/>
          <w:vertAlign w:val="superscript"/>
        </w:rPr>
        <w:t>1</w:t>
      </w:r>
      <w:r w:rsidR="00466489" w:rsidRPr="00121EA4">
        <w:rPr>
          <w:szCs w:val="24"/>
          <w:vertAlign w:val="superscript"/>
        </w:rPr>
        <w:t>1</w:t>
      </w:r>
      <w:r w:rsidRPr="00121EA4">
        <w:rPr>
          <w:szCs w:val="24"/>
        </w:rPr>
        <w:t> </w:t>
      </w:r>
      <w:proofErr w:type="spellStart"/>
      <w:r w:rsidRPr="00121EA4">
        <w:rPr>
          <w:i/>
        </w:rPr>
        <w:t>Role</w:t>
      </w:r>
      <w:proofErr w:type="spellEnd"/>
      <w:r w:rsidRPr="00121EA4">
        <w:t xml:space="preserve"> 1 līmeņa medicīniskās palīdzības punktā</w:t>
      </w:r>
      <w:r w:rsidR="00730636" w:rsidRPr="00121EA4">
        <w:t xml:space="preserve"> ir</w:t>
      </w:r>
      <w:r w:rsidRPr="00121EA4">
        <w:t>:</w:t>
      </w:r>
    </w:p>
    <w:p w14:paraId="6CE992C3" w14:textId="5DDD941B" w:rsidR="00194AC6" w:rsidRPr="00121EA4" w:rsidRDefault="00003C7A" w:rsidP="00194A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194AC6" w:rsidRPr="00121EA4">
        <w:rPr>
          <w:rFonts w:ascii="Times New Roman" w:hAnsi="Times New Roman" w:cs="Times New Roman"/>
          <w:sz w:val="28"/>
          <w:szCs w:val="24"/>
        </w:rPr>
        <w:t>1</w:t>
      </w:r>
      <w:r w:rsidR="00911CB3" w:rsidRPr="00121EA4">
        <w:rPr>
          <w:rFonts w:ascii="Times New Roman" w:hAnsi="Times New Roman" w:cs="Times New Roman"/>
          <w:sz w:val="28"/>
          <w:szCs w:val="24"/>
        </w:rPr>
        <w:t>.</w:t>
      </w:r>
      <w:r w:rsidR="00194AC6" w:rsidRPr="00121EA4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755D50" w:rsidRPr="00121EA4">
        <w:rPr>
          <w:rFonts w:ascii="Times New Roman" w:hAnsi="Times New Roman" w:cs="Times New Roman"/>
          <w:i/>
          <w:sz w:val="28"/>
          <w:szCs w:val="24"/>
        </w:rPr>
        <w:t>Role</w:t>
      </w:r>
      <w:proofErr w:type="spellEnd"/>
      <w:r w:rsidR="00755D50" w:rsidRPr="00121EA4">
        <w:rPr>
          <w:rFonts w:ascii="Times New Roman" w:hAnsi="Times New Roman" w:cs="Times New Roman"/>
          <w:sz w:val="28"/>
          <w:szCs w:val="24"/>
        </w:rPr>
        <w:t xml:space="preserve"> 1 telt</w:t>
      </w:r>
      <w:r w:rsidR="00194AC6" w:rsidRPr="00121EA4">
        <w:rPr>
          <w:rFonts w:ascii="Times New Roman" w:hAnsi="Times New Roman" w:cs="Times New Roman"/>
          <w:sz w:val="28"/>
          <w:szCs w:val="24"/>
        </w:rPr>
        <w:t>s</w:t>
      </w:r>
      <w:r w:rsidR="00755D50" w:rsidRPr="00121EA4">
        <w:rPr>
          <w:rFonts w:ascii="Times New Roman" w:hAnsi="Times New Roman" w:cs="Times New Roman"/>
          <w:sz w:val="28"/>
          <w:szCs w:val="24"/>
        </w:rPr>
        <w:t>, nojume vai transportlīdzeklis</w:t>
      </w:r>
      <w:r w:rsidR="00194AC6" w:rsidRPr="00121EA4">
        <w:rPr>
          <w:rFonts w:ascii="Times New Roman" w:hAnsi="Times New Roman" w:cs="Times New Roman"/>
          <w:sz w:val="28"/>
          <w:szCs w:val="24"/>
        </w:rPr>
        <w:t>;</w:t>
      </w:r>
    </w:p>
    <w:p w14:paraId="57B0224A" w14:textId="278CB697" w:rsidR="00194AC6" w:rsidRPr="00121EA4" w:rsidRDefault="00003C7A" w:rsidP="00194A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194AC6" w:rsidRPr="00121EA4">
        <w:rPr>
          <w:rFonts w:ascii="Times New Roman" w:hAnsi="Times New Roman" w:cs="Times New Roman"/>
          <w:sz w:val="28"/>
          <w:szCs w:val="24"/>
        </w:rPr>
        <w:t>2</w:t>
      </w:r>
      <w:r w:rsidR="00911CB3" w:rsidRPr="00121EA4">
        <w:rPr>
          <w:rFonts w:ascii="Times New Roman" w:hAnsi="Times New Roman" w:cs="Times New Roman"/>
          <w:sz w:val="28"/>
          <w:szCs w:val="24"/>
        </w:rPr>
        <w:t>.</w:t>
      </w:r>
      <w:r w:rsidR="00194AC6" w:rsidRPr="00121EA4">
        <w:rPr>
          <w:rFonts w:ascii="Times New Roman" w:hAnsi="Times New Roman" w:cs="Times New Roman"/>
          <w:sz w:val="28"/>
          <w:szCs w:val="24"/>
        </w:rPr>
        <w:t> </w:t>
      </w:r>
      <w:proofErr w:type="spellStart"/>
      <w:r w:rsidR="00164C47" w:rsidRPr="00121EA4">
        <w:rPr>
          <w:rFonts w:ascii="Times New Roman" w:hAnsi="Times New Roman" w:cs="Times New Roman"/>
          <w:sz w:val="28"/>
          <w:szCs w:val="24"/>
        </w:rPr>
        <w:t>d</w:t>
      </w:r>
      <w:r w:rsidR="00194AC6" w:rsidRPr="00121EA4">
        <w:rPr>
          <w:rFonts w:ascii="Times New Roman" w:hAnsi="Times New Roman" w:cs="Times New Roman"/>
          <w:sz w:val="28"/>
          <w:szCs w:val="24"/>
        </w:rPr>
        <w:t>efibrilators</w:t>
      </w:r>
      <w:proofErr w:type="spellEnd"/>
      <w:r w:rsidR="00194AC6" w:rsidRPr="00121EA4">
        <w:rPr>
          <w:rFonts w:ascii="Times New Roman" w:hAnsi="Times New Roman" w:cs="Times New Roman"/>
          <w:sz w:val="28"/>
          <w:szCs w:val="24"/>
        </w:rPr>
        <w:t xml:space="preserve"> ar </w:t>
      </w:r>
      <w:r w:rsidR="0029405A" w:rsidRPr="00121EA4">
        <w:rPr>
          <w:rFonts w:ascii="Times New Roman" w:hAnsi="Times New Roman" w:cs="Times New Roman"/>
          <w:sz w:val="28"/>
          <w:szCs w:val="24"/>
        </w:rPr>
        <w:t>monitoru</w:t>
      </w:r>
      <w:r w:rsidR="00194AC6" w:rsidRPr="00121EA4">
        <w:rPr>
          <w:rFonts w:ascii="Times New Roman" w:hAnsi="Times New Roman" w:cs="Times New Roman"/>
          <w:sz w:val="28"/>
          <w:szCs w:val="24"/>
        </w:rPr>
        <w:t>;</w:t>
      </w:r>
    </w:p>
    <w:p w14:paraId="1B204B53" w14:textId="73142C73" w:rsidR="00194AC6" w:rsidRPr="00121EA4" w:rsidRDefault="00003C7A" w:rsidP="00194A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194AC6" w:rsidRPr="00121EA4">
        <w:rPr>
          <w:rFonts w:ascii="Times New Roman" w:hAnsi="Times New Roman" w:cs="Times New Roman"/>
          <w:sz w:val="28"/>
          <w:szCs w:val="24"/>
        </w:rPr>
        <w:t>3</w:t>
      </w:r>
      <w:r w:rsidR="00911CB3" w:rsidRPr="00121EA4">
        <w:rPr>
          <w:rFonts w:ascii="Times New Roman" w:hAnsi="Times New Roman" w:cs="Times New Roman"/>
          <w:sz w:val="28"/>
          <w:szCs w:val="24"/>
        </w:rPr>
        <w:t>.</w:t>
      </w:r>
      <w:r w:rsidR="00194AC6" w:rsidRPr="00121EA4">
        <w:rPr>
          <w:rFonts w:ascii="Times New Roman" w:hAnsi="Times New Roman" w:cs="Times New Roman"/>
          <w:sz w:val="28"/>
          <w:szCs w:val="24"/>
        </w:rPr>
        <w:t> </w:t>
      </w:r>
      <w:r w:rsidR="00164C47" w:rsidRPr="00121EA4">
        <w:rPr>
          <w:rFonts w:ascii="Times New Roman" w:hAnsi="Times New Roman" w:cs="Times New Roman"/>
          <w:sz w:val="28"/>
          <w:szCs w:val="24"/>
        </w:rPr>
        <w:t>p</w:t>
      </w:r>
      <w:r w:rsidR="00194AC6" w:rsidRPr="00121EA4">
        <w:rPr>
          <w:rFonts w:ascii="Times New Roman" w:hAnsi="Times New Roman" w:cs="Times New Roman"/>
          <w:sz w:val="28"/>
          <w:szCs w:val="24"/>
        </w:rPr>
        <w:t>acienta vitālo funkciju monitors;</w:t>
      </w:r>
    </w:p>
    <w:p w14:paraId="40F66BD8" w14:textId="0190B48F" w:rsidR="00194AC6" w:rsidRPr="00121EA4" w:rsidRDefault="00003C7A" w:rsidP="00194A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194AC6" w:rsidRPr="00121EA4">
        <w:rPr>
          <w:rFonts w:ascii="Times New Roman" w:hAnsi="Times New Roman" w:cs="Times New Roman"/>
          <w:sz w:val="28"/>
          <w:szCs w:val="24"/>
        </w:rPr>
        <w:t>4</w:t>
      </w:r>
      <w:r w:rsidR="00911CB3" w:rsidRPr="00121EA4">
        <w:rPr>
          <w:rFonts w:ascii="Times New Roman" w:hAnsi="Times New Roman" w:cs="Times New Roman"/>
          <w:sz w:val="28"/>
          <w:szCs w:val="24"/>
        </w:rPr>
        <w:t>.</w:t>
      </w:r>
      <w:r w:rsidR="00194AC6" w:rsidRPr="00121EA4">
        <w:rPr>
          <w:rFonts w:ascii="Times New Roman" w:hAnsi="Times New Roman" w:cs="Times New Roman"/>
          <w:sz w:val="28"/>
          <w:szCs w:val="24"/>
        </w:rPr>
        <w:t> </w:t>
      </w:r>
      <w:r w:rsidR="00164C47" w:rsidRPr="00121EA4">
        <w:rPr>
          <w:rFonts w:ascii="Times New Roman" w:hAnsi="Times New Roman" w:cs="Times New Roman"/>
          <w:sz w:val="28"/>
          <w:szCs w:val="24"/>
        </w:rPr>
        <w:t>p</w:t>
      </w:r>
      <w:r w:rsidR="00157962" w:rsidRPr="00121EA4">
        <w:rPr>
          <w:rFonts w:ascii="Times New Roman" w:hAnsi="Times New Roman" w:cs="Times New Roman"/>
          <w:sz w:val="28"/>
          <w:szCs w:val="24"/>
        </w:rPr>
        <w:t xml:space="preserve">ulsa </w:t>
      </w:r>
      <w:proofErr w:type="spellStart"/>
      <w:r w:rsidR="00157962" w:rsidRPr="00121EA4">
        <w:rPr>
          <w:rFonts w:ascii="Times New Roman" w:hAnsi="Times New Roman" w:cs="Times New Roman"/>
          <w:sz w:val="28"/>
          <w:szCs w:val="24"/>
        </w:rPr>
        <w:t>oksimetrs</w:t>
      </w:r>
      <w:proofErr w:type="spellEnd"/>
      <w:r w:rsidR="00194AC6" w:rsidRPr="00121EA4">
        <w:rPr>
          <w:rFonts w:ascii="Times New Roman" w:hAnsi="Times New Roman" w:cs="Times New Roman"/>
          <w:sz w:val="28"/>
          <w:szCs w:val="24"/>
        </w:rPr>
        <w:t>;</w:t>
      </w:r>
    </w:p>
    <w:p w14:paraId="33A710E8" w14:textId="61272C93" w:rsidR="00157962" w:rsidRPr="00121EA4" w:rsidRDefault="00003C7A" w:rsidP="0015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194AC6" w:rsidRPr="00121EA4">
        <w:rPr>
          <w:rFonts w:ascii="Times New Roman" w:hAnsi="Times New Roman" w:cs="Times New Roman"/>
          <w:sz w:val="28"/>
          <w:szCs w:val="24"/>
        </w:rPr>
        <w:t>5</w:t>
      </w:r>
      <w:r w:rsidR="00911CB3" w:rsidRPr="00121EA4">
        <w:rPr>
          <w:rFonts w:ascii="Times New Roman" w:hAnsi="Times New Roman" w:cs="Times New Roman"/>
          <w:sz w:val="28"/>
          <w:szCs w:val="24"/>
        </w:rPr>
        <w:t>.</w:t>
      </w:r>
      <w:r w:rsidR="00194AC6" w:rsidRPr="00121EA4">
        <w:rPr>
          <w:rFonts w:ascii="Times New Roman" w:hAnsi="Times New Roman" w:cs="Times New Roman"/>
          <w:sz w:val="28"/>
          <w:szCs w:val="24"/>
        </w:rPr>
        <w:t> </w:t>
      </w:r>
      <w:r w:rsidR="00164C47" w:rsidRPr="00121EA4">
        <w:rPr>
          <w:rFonts w:ascii="Times New Roman" w:hAnsi="Times New Roman" w:cs="Times New Roman"/>
          <w:sz w:val="28"/>
          <w:szCs w:val="24"/>
        </w:rPr>
        <w:t>f</w:t>
      </w:r>
      <w:r w:rsidR="0029405A" w:rsidRPr="00121EA4">
        <w:rPr>
          <w:rFonts w:ascii="Times New Roman" w:hAnsi="Times New Roman" w:cs="Times New Roman"/>
          <w:sz w:val="28"/>
          <w:szCs w:val="24"/>
        </w:rPr>
        <w:t>onendoskops</w:t>
      </w:r>
      <w:r w:rsidR="00157962" w:rsidRPr="00121EA4">
        <w:rPr>
          <w:rFonts w:ascii="Times New Roman" w:hAnsi="Times New Roman" w:cs="Times New Roman"/>
          <w:sz w:val="28"/>
          <w:szCs w:val="24"/>
        </w:rPr>
        <w:t>;</w:t>
      </w:r>
    </w:p>
    <w:p w14:paraId="2B406548" w14:textId="3C7E1109" w:rsidR="00157962" w:rsidRPr="00121EA4" w:rsidRDefault="00157962" w:rsidP="0015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164C47" w:rsidRPr="00121EA4">
        <w:rPr>
          <w:rFonts w:ascii="Times New Roman" w:hAnsi="Times New Roman" w:cs="Times New Roman"/>
          <w:sz w:val="28"/>
          <w:szCs w:val="24"/>
        </w:rPr>
        <w:t>6</w:t>
      </w:r>
      <w:r w:rsidRPr="00121EA4">
        <w:rPr>
          <w:rFonts w:ascii="Times New Roman" w:hAnsi="Times New Roman" w:cs="Times New Roman"/>
          <w:sz w:val="28"/>
          <w:szCs w:val="24"/>
        </w:rPr>
        <w:t>. </w:t>
      </w:r>
      <w:r w:rsidR="00164C47" w:rsidRPr="00121EA4">
        <w:rPr>
          <w:rFonts w:ascii="Times New Roman" w:hAnsi="Times New Roman" w:cs="Times New Roman"/>
          <w:sz w:val="28"/>
          <w:szCs w:val="24"/>
        </w:rPr>
        <w:t>i</w:t>
      </w:r>
      <w:r w:rsidRPr="00121EA4">
        <w:rPr>
          <w:rFonts w:ascii="Times New Roman" w:hAnsi="Times New Roman" w:cs="Times New Roman"/>
          <w:sz w:val="28"/>
          <w:szCs w:val="24"/>
        </w:rPr>
        <w:t>erīce netiešai arteriālā asinsspiediena mērīšanai;</w:t>
      </w:r>
    </w:p>
    <w:p w14:paraId="607A3C31" w14:textId="5DD59BE0" w:rsidR="00157962" w:rsidRPr="00121EA4" w:rsidRDefault="00157962" w:rsidP="0015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164C47" w:rsidRPr="00121EA4">
        <w:rPr>
          <w:rFonts w:ascii="Times New Roman" w:hAnsi="Times New Roman" w:cs="Times New Roman"/>
          <w:sz w:val="28"/>
          <w:szCs w:val="24"/>
        </w:rPr>
        <w:t>7.</w:t>
      </w:r>
      <w:r w:rsidR="00890571" w:rsidRPr="00121EA4">
        <w:rPr>
          <w:rFonts w:ascii="Times New Roman" w:hAnsi="Times New Roman" w:cs="Times New Roman"/>
          <w:sz w:val="28"/>
          <w:szCs w:val="24"/>
        </w:rPr>
        <w:t xml:space="preserve"> </w:t>
      </w:r>
      <w:r w:rsidR="00164C47" w:rsidRPr="00121EA4">
        <w:rPr>
          <w:rFonts w:ascii="Times New Roman" w:hAnsi="Times New Roman" w:cs="Times New Roman"/>
          <w:sz w:val="28"/>
          <w:szCs w:val="24"/>
        </w:rPr>
        <w:t>i</w:t>
      </w:r>
      <w:r w:rsidRPr="00121EA4">
        <w:rPr>
          <w:rFonts w:ascii="Times New Roman" w:hAnsi="Times New Roman" w:cs="Times New Roman"/>
          <w:sz w:val="28"/>
          <w:szCs w:val="24"/>
        </w:rPr>
        <w:t xml:space="preserve">erīces medikamentu un šķīdumu </w:t>
      </w:r>
      <w:proofErr w:type="spellStart"/>
      <w:r w:rsidRPr="00121EA4">
        <w:rPr>
          <w:rFonts w:ascii="Times New Roman" w:hAnsi="Times New Roman" w:cs="Times New Roman"/>
          <w:sz w:val="28"/>
          <w:szCs w:val="24"/>
        </w:rPr>
        <w:t>parenterālai</w:t>
      </w:r>
      <w:proofErr w:type="spellEnd"/>
      <w:r w:rsidRPr="00121EA4">
        <w:rPr>
          <w:rFonts w:ascii="Times New Roman" w:hAnsi="Times New Roman" w:cs="Times New Roman"/>
          <w:sz w:val="28"/>
          <w:szCs w:val="24"/>
        </w:rPr>
        <w:t xml:space="preserve"> ievadīšanai;</w:t>
      </w:r>
    </w:p>
    <w:p w14:paraId="4C64171D" w14:textId="4FBEEA37" w:rsidR="00157962" w:rsidRPr="00121EA4" w:rsidRDefault="00157962" w:rsidP="0015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164C47" w:rsidRPr="00121EA4">
        <w:rPr>
          <w:rFonts w:ascii="Times New Roman" w:hAnsi="Times New Roman" w:cs="Times New Roman"/>
          <w:sz w:val="28"/>
          <w:szCs w:val="24"/>
        </w:rPr>
        <w:t>8.</w:t>
      </w:r>
      <w:r w:rsidRPr="00121EA4">
        <w:rPr>
          <w:rFonts w:ascii="Times New Roman" w:hAnsi="Times New Roman" w:cs="Times New Roman"/>
          <w:sz w:val="28"/>
          <w:szCs w:val="24"/>
        </w:rPr>
        <w:t> </w:t>
      </w:r>
      <w:r w:rsidR="00164C47" w:rsidRPr="00121EA4">
        <w:rPr>
          <w:rFonts w:ascii="Times New Roman" w:hAnsi="Times New Roman" w:cs="Times New Roman"/>
          <w:sz w:val="28"/>
          <w:szCs w:val="24"/>
        </w:rPr>
        <w:t>i</w:t>
      </w:r>
      <w:r w:rsidRPr="00121EA4">
        <w:rPr>
          <w:rFonts w:ascii="Times New Roman" w:hAnsi="Times New Roman" w:cs="Times New Roman"/>
          <w:sz w:val="28"/>
          <w:szCs w:val="24"/>
        </w:rPr>
        <w:t>erīces ārējās asiņošanas apturēšanai un brūču pārsiešanai;</w:t>
      </w:r>
    </w:p>
    <w:p w14:paraId="36D7A248" w14:textId="63A81DB8" w:rsidR="00157962" w:rsidRPr="00121EA4" w:rsidRDefault="00157962" w:rsidP="0015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164C47" w:rsidRPr="00121EA4">
        <w:rPr>
          <w:rFonts w:ascii="Times New Roman" w:hAnsi="Times New Roman" w:cs="Times New Roman"/>
          <w:sz w:val="28"/>
          <w:szCs w:val="24"/>
        </w:rPr>
        <w:t>9.</w:t>
      </w:r>
      <w:r w:rsidR="00890571" w:rsidRPr="00121EA4">
        <w:rPr>
          <w:rFonts w:ascii="Times New Roman" w:hAnsi="Times New Roman" w:cs="Times New Roman"/>
          <w:sz w:val="28"/>
          <w:szCs w:val="24"/>
        </w:rPr>
        <w:t xml:space="preserve"> </w:t>
      </w:r>
      <w:r w:rsidR="00164C47" w:rsidRPr="00121EA4">
        <w:rPr>
          <w:rFonts w:ascii="Times New Roman" w:hAnsi="Times New Roman" w:cs="Times New Roman"/>
          <w:sz w:val="28"/>
          <w:szCs w:val="24"/>
        </w:rPr>
        <w:t>i</w:t>
      </w:r>
      <w:r w:rsidRPr="00121EA4">
        <w:rPr>
          <w:rFonts w:ascii="Times New Roman" w:hAnsi="Times New Roman" w:cs="Times New Roman"/>
          <w:sz w:val="28"/>
          <w:szCs w:val="24"/>
        </w:rPr>
        <w:t>erīce plaušu mākslīgai ventilācijai manuālā režīmā;</w:t>
      </w:r>
    </w:p>
    <w:p w14:paraId="09796978" w14:textId="2EBC04E8" w:rsidR="00157962" w:rsidRPr="00121EA4" w:rsidRDefault="00157962" w:rsidP="0015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121EA4">
        <w:rPr>
          <w:rFonts w:ascii="Times New Roman" w:hAnsi="Times New Roman" w:cs="Times New Roman"/>
          <w:sz w:val="28"/>
          <w:szCs w:val="24"/>
        </w:rPr>
        <w:t>1</w:t>
      </w:r>
      <w:r w:rsidR="00164C47" w:rsidRPr="00121EA4">
        <w:rPr>
          <w:rFonts w:ascii="Times New Roman" w:hAnsi="Times New Roman" w:cs="Times New Roman"/>
          <w:sz w:val="28"/>
          <w:szCs w:val="24"/>
        </w:rPr>
        <w:t>0</w:t>
      </w:r>
      <w:r w:rsidRPr="00121EA4">
        <w:rPr>
          <w:rFonts w:ascii="Times New Roman" w:hAnsi="Times New Roman" w:cs="Times New Roman"/>
          <w:sz w:val="28"/>
          <w:szCs w:val="24"/>
        </w:rPr>
        <w:t>.</w:t>
      </w:r>
      <w:r w:rsidR="00890571" w:rsidRPr="00121EA4">
        <w:rPr>
          <w:rFonts w:ascii="Times New Roman" w:hAnsi="Times New Roman" w:cs="Times New Roman"/>
          <w:sz w:val="28"/>
          <w:szCs w:val="24"/>
        </w:rPr>
        <w:t xml:space="preserve"> </w:t>
      </w:r>
      <w:r w:rsidR="00164C47" w:rsidRPr="00121EA4">
        <w:rPr>
          <w:rFonts w:ascii="Times New Roman" w:hAnsi="Times New Roman" w:cs="Times New Roman"/>
          <w:sz w:val="28"/>
          <w:szCs w:val="24"/>
        </w:rPr>
        <w:t>i</w:t>
      </w:r>
      <w:r w:rsidRPr="00121EA4">
        <w:rPr>
          <w:rFonts w:ascii="Times New Roman" w:hAnsi="Times New Roman" w:cs="Times New Roman"/>
          <w:sz w:val="28"/>
          <w:szCs w:val="24"/>
        </w:rPr>
        <w:t>erīces elpošanas ceļu caurlaidības nodrošināšanai;</w:t>
      </w:r>
    </w:p>
    <w:p w14:paraId="11CFD4BF" w14:textId="39CEC8B6" w:rsidR="00157962" w:rsidRPr="00121EA4" w:rsidRDefault="00157962" w:rsidP="0015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121EA4">
        <w:rPr>
          <w:rFonts w:ascii="Times New Roman" w:hAnsi="Times New Roman" w:cs="Times New Roman"/>
          <w:sz w:val="28"/>
          <w:szCs w:val="24"/>
        </w:rPr>
        <w:t>1</w:t>
      </w:r>
      <w:r w:rsidR="00164C47" w:rsidRPr="00121EA4">
        <w:rPr>
          <w:rFonts w:ascii="Times New Roman" w:hAnsi="Times New Roman" w:cs="Times New Roman"/>
          <w:sz w:val="28"/>
          <w:szCs w:val="24"/>
        </w:rPr>
        <w:t>1</w:t>
      </w:r>
      <w:r w:rsidRPr="00121EA4">
        <w:rPr>
          <w:rFonts w:ascii="Times New Roman" w:hAnsi="Times New Roman" w:cs="Times New Roman"/>
          <w:sz w:val="28"/>
          <w:szCs w:val="24"/>
        </w:rPr>
        <w:t>.</w:t>
      </w:r>
      <w:r w:rsidR="00890571" w:rsidRPr="00121EA4">
        <w:rPr>
          <w:rFonts w:ascii="Times New Roman" w:hAnsi="Times New Roman" w:cs="Times New Roman"/>
          <w:sz w:val="28"/>
          <w:szCs w:val="24"/>
        </w:rPr>
        <w:t xml:space="preserve"> </w:t>
      </w:r>
      <w:r w:rsidR="00164C47" w:rsidRPr="00121EA4">
        <w:rPr>
          <w:rFonts w:ascii="Times New Roman" w:hAnsi="Times New Roman" w:cs="Times New Roman"/>
          <w:sz w:val="28"/>
          <w:szCs w:val="24"/>
        </w:rPr>
        <w:t>i</w:t>
      </w:r>
      <w:r w:rsidRPr="00121EA4">
        <w:rPr>
          <w:rFonts w:ascii="Times New Roman" w:hAnsi="Times New Roman" w:cs="Times New Roman"/>
          <w:sz w:val="28"/>
          <w:szCs w:val="24"/>
        </w:rPr>
        <w:t>erīces apgaismošanai (atbilstoši sniegto pakalpojumu jomai);</w:t>
      </w:r>
    </w:p>
    <w:p w14:paraId="6D21670B" w14:textId="10611D3B" w:rsidR="00157962" w:rsidRPr="00121EA4" w:rsidRDefault="00157962" w:rsidP="00B90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121EA4">
        <w:rPr>
          <w:rFonts w:ascii="Times New Roman" w:hAnsi="Times New Roman" w:cs="Times New Roman"/>
          <w:sz w:val="28"/>
          <w:szCs w:val="24"/>
        </w:rPr>
        <w:t>1</w:t>
      </w:r>
      <w:r w:rsidR="00164C47" w:rsidRPr="00121EA4">
        <w:rPr>
          <w:rFonts w:ascii="Times New Roman" w:hAnsi="Times New Roman" w:cs="Times New Roman"/>
          <w:sz w:val="28"/>
          <w:szCs w:val="24"/>
        </w:rPr>
        <w:t>2</w:t>
      </w:r>
      <w:r w:rsidRPr="00121EA4">
        <w:rPr>
          <w:rFonts w:ascii="Times New Roman" w:hAnsi="Times New Roman" w:cs="Times New Roman"/>
          <w:sz w:val="28"/>
          <w:szCs w:val="24"/>
        </w:rPr>
        <w:t>.</w:t>
      </w:r>
      <w:r w:rsidR="00890571" w:rsidRPr="00121EA4">
        <w:rPr>
          <w:rFonts w:ascii="Times New Roman" w:hAnsi="Times New Roman" w:cs="Times New Roman"/>
          <w:sz w:val="28"/>
          <w:szCs w:val="24"/>
        </w:rPr>
        <w:t xml:space="preserve"> </w:t>
      </w:r>
      <w:r w:rsidR="00164C47" w:rsidRPr="00121EA4">
        <w:rPr>
          <w:rFonts w:ascii="Times New Roman" w:hAnsi="Times New Roman" w:cs="Times New Roman"/>
          <w:sz w:val="28"/>
          <w:szCs w:val="24"/>
        </w:rPr>
        <w:t>i</w:t>
      </w:r>
      <w:r w:rsidRPr="00121EA4">
        <w:rPr>
          <w:rFonts w:ascii="Times New Roman" w:hAnsi="Times New Roman" w:cs="Times New Roman"/>
          <w:sz w:val="28"/>
          <w:szCs w:val="24"/>
        </w:rPr>
        <w:t>erīces imobilizācijai,</w:t>
      </w:r>
      <w:r w:rsidR="00755D50" w:rsidRPr="00121EA4">
        <w:rPr>
          <w:rFonts w:ascii="Times New Roman" w:hAnsi="Times New Roman" w:cs="Times New Roman"/>
          <w:sz w:val="28"/>
          <w:szCs w:val="24"/>
        </w:rPr>
        <w:t xml:space="preserve"> </w:t>
      </w:r>
      <w:r w:rsidRPr="00121EA4">
        <w:rPr>
          <w:rFonts w:ascii="Times New Roman" w:hAnsi="Times New Roman" w:cs="Times New Roman"/>
          <w:sz w:val="28"/>
          <w:szCs w:val="24"/>
        </w:rPr>
        <w:t>pacientu pārvietošanai un izguldīšanai;</w:t>
      </w:r>
    </w:p>
    <w:p w14:paraId="4F4822E4" w14:textId="799E0F7E" w:rsidR="00157962" w:rsidRPr="00121EA4" w:rsidRDefault="00157962" w:rsidP="00B90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lastRenderedPageBreak/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121EA4">
        <w:rPr>
          <w:rFonts w:ascii="Times New Roman" w:hAnsi="Times New Roman" w:cs="Times New Roman"/>
          <w:sz w:val="28"/>
          <w:szCs w:val="24"/>
        </w:rPr>
        <w:t>1</w:t>
      </w:r>
      <w:r w:rsidR="00164C47" w:rsidRPr="00121EA4">
        <w:rPr>
          <w:rFonts w:ascii="Times New Roman" w:hAnsi="Times New Roman" w:cs="Times New Roman"/>
          <w:sz w:val="28"/>
          <w:szCs w:val="24"/>
        </w:rPr>
        <w:t>3</w:t>
      </w:r>
      <w:r w:rsidR="00890571" w:rsidRPr="00121EA4">
        <w:rPr>
          <w:rFonts w:ascii="Times New Roman" w:hAnsi="Times New Roman" w:cs="Times New Roman"/>
          <w:sz w:val="28"/>
          <w:szCs w:val="24"/>
        </w:rPr>
        <w:t xml:space="preserve">. </w:t>
      </w:r>
      <w:r w:rsidR="00164C47" w:rsidRPr="00121EA4">
        <w:rPr>
          <w:rFonts w:ascii="Times New Roman" w:hAnsi="Times New Roman" w:cs="Times New Roman"/>
          <w:sz w:val="28"/>
          <w:szCs w:val="24"/>
        </w:rPr>
        <w:t>i</w:t>
      </w:r>
      <w:r w:rsidRPr="00121EA4">
        <w:rPr>
          <w:rFonts w:ascii="Times New Roman" w:hAnsi="Times New Roman" w:cs="Times New Roman"/>
          <w:sz w:val="28"/>
          <w:szCs w:val="24"/>
        </w:rPr>
        <w:t>erīces, kas nodrošina higiēni</w:t>
      </w:r>
      <w:r w:rsidR="00B90BC1" w:rsidRPr="00121EA4">
        <w:rPr>
          <w:rFonts w:ascii="Times New Roman" w:hAnsi="Times New Roman" w:cs="Times New Roman"/>
          <w:sz w:val="28"/>
          <w:szCs w:val="24"/>
        </w:rPr>
        <w:t xml:space="preserve">skā un pretepidēmiskā režīma </w:t>
      </w:r>
      <w:r w:rsidRPr="00121EA4">
        <w:rPr>
          <w:rFonts w:ascii="Times New Roman" w:hAnsi="Times New Roman" w:cs="Times New Roman"/>
          <w:sz w:val="28"/>
          <w:szCs w:val="24"/>
        </w:rPr>
        <w:t>pamatprasības, tai skaitā ierīces darbinieku individuālajai aizsardzībai;</w:t>
      </w:r>
    </w:p>
    <w:p w14:paraId="750CBAD5" w14:textId="4AA850DA" w:rsidR="00194AC6" w:rsidRPr="00121EA4" w:rsidRDefault="00003C7A" w:rsidP="00B90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121EA4">
        <w:rPr>
          <w:rFonts w:ascii="Times New Roman" w:hAnsi="Times New Roman" w:cs="Times New Roman"/>
          <w:sz w:val="28"/>
          <w:szCs w:val="24"/>
        </w:rPr>
        <w:t>1</w:t>
      </w:r>
      <w:r w:rsidR="00164C47" w:rsidRPr="00121EA4">
        <w:rPr>
          <w:rFonts w:ascii="Times New Roman" w:hAnsi="Times New Roman" w:cs="Times New Roman"/>
          <w:sz w:val="28"/>
          <w:szCs w:val="24"/>
        </w:rPr>
        <w:t>4</w:t>
      </w:r>
      <w:r w:rsidR="00890571" w:rsidRPr="00121EA4">
        <w:rPr>
          <w:rFonts w:ascii="Times New Roman" w:hAnsi="Times New Roman" w:cs="Times New Roman"/>
          <w:sz w:val="28"/>
          <w:szCs w:val="24"/>
        </w:rPr>
        <w:t xml:space="preserve">. </w:t>
      </w:r>
      <w:r w:rsidR="00164C47" w:rsidRPr="00121EA4">
        <w:rPr>
          <w:rFonts w:ascii="Times New Roman" w:hAnsi="Times New Roman" w:cs="Times New Roman"/>
          <w:sz w:val="28"/>
          <w:szCs w:val="24"/>
        </w:rPr>
        <w:t>p</w:t>
      </w:r>
      <w:r w:rsidR="00194AC6" w:rsidRPr="00121EA4">
        <w:rPr>
          <w:rFonts w:ascii="Times New Roman" w:hAnsi="Times New Roman" w:cs="Times New Roman"/>
          <w:sz w:val="28"/>
          <w:szCs w:val="24"/>
        </w:rPr>
        <w:t>ortatīvais vakuumsūknis;</w:t>
      </w:r>
    </w:p>
    <w:p w14:paraId="046879B0" w14:textId="64158039" w:rsidR="00194AC6" w:rsidRPr="00121EA4" w:rsidRDefault="00003C7A" w:rsidP="00B90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121EA4">
        <w:rPr>
          <w:rFonts w:ascii="Times New Roman" w:hAnsi="Times New Roman" w:cs="Times New Roman"/>
          <w:sz w:val="28"/>
          <w:szCs w:val="24"/>
        </w:rPr>
        <w:t>1</w:t>
      </w:r>
      <w:r w:rsidR="00164C47" w:rsidRPr="00121EA4">
        <w:rPr>
          <w:rFonts w:ascii="Times New Roman" w:hAnsi="Times New Roman" w:cs="Times New Roman"/>
          <w:sz w:val="28"/>
          <w:szCs w:val="24"/>
        </w:rPr>
        <w:t>5</w:t>
      </w:r>
      <w:r w:rsidR="00890571" w:rsidRPr="00121EA4">
        <w:rPr>
          <w:rFonts w:ascii="Times New Roman" w:hAnsi="Times New Roman" w:cs="Times New Roman"/>
          <w:sz w:val="28"/>
          <w:szCs w:val="24"/>
        </w:rPr>
        <w:t xml:space="preserve">. </w:t>
      </w:r>
      <w:r w:rsidR="00164C47" w:rsidRPr="00121EA4">
        <w:rPr>
          <w:rFonts w:ascii="Times New Roman" w:hAnsi="Times New Roman" w:cs="Times New Roman"/>
          <w:sz w:val="28"/>
          <w:szCs w:val="24"/>
        </w:rPr>
        <w:t>a</w:t>
      </w:r>
      <w:r w:rsidR="00194AC6" w:rsidRPr="00121EA4">
        <w:rPr>
          <w:rFonts w:ascii="Times New Roman" w:hAnsi="Times New Roman" w:cs="Times New Roman"/>
          <w:sz w:val="28"/>
          <w:szCs w:val="24"/>
        </w:rPr>
        <w:t xml:space="preserve">sins </w:t>
      </w:r>
      <w:proofErr w:type="spellStart"/>
      <w:r w:rsidR="00194AC6" w:rsidRPr="00121EA4">
        <w:rPr>
          <w:rFonts w:ascii="Times New Roman" w:hAnsi="Times New Roman" w:cs="Times New Roman"/>
          <w:sz w:val="28"/>
          <w:szCs w:val="24"/>
        </w:rPr>
        <w:t>ekspresdiagnostikas</w:t>
      </w:r>
      <w:proofErr w:type="spellEnd"/>
      <w:r w:rsidR="00194AC6" w:rsidRPr="00121EA4">
        <w:rPr>
          <w:rFonts w:ascii="Times New Roman" w:hAnsi="Times New Roman" w:cs="Times New Roman"/>
          <w:sz w:val="28"/>
          <w:szCs w:val="24"/>
        </w:rPr>
        <w:t xml:space="preserve"> analizators;</w:t>
      </w:r>
    </w:p>
    <w:p w14:paraId="3711159A" w14:textId="5CEAFA0A" w:rsidR="00194AC6" w:rsidRPr="00121EA4" w:rsidRDefault="00003C7A" w:rsidP="00B90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121EA4">
        <w:rPr>
          <w:rFonts w:ascii="Times New Roman" w:hAnsi="Times New Roman" w:cs="Times New Roman"/>
          <w:sz w:val="28"/>
          <w:szCs w:val="24"/>
        </w:rPr>
        <w:t>1</w:t>
      </w:r>
      <w:r w:rsidR="00164C47" w:rsidRPr="00121EA4">
        <w:rPr>
          <w:rFonts w:ascii="Times New Roman" w:hAnsi="Times New Roman" w:cs="Times New Roman"/>
          <w:sz w:val="28"/>
          <w:szCs w:val="24"/>
        </w:rPr>
        <w:t>6</w:t>
      </w:r>
      <w:r w:rsidR="00890571" w:rsidRPr="00121EA4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64C47" w:rsidRPr="00121EA4">
        <w:rPr>
          <w:rFonts w:ascii="Times New Roman" w:hAnsi="Times New Roman" w:cs="Times New Roman"/>
          <w:sz w:val="28"/>
          <w:szCs w:val="24"/>
        </w:rPr>
        <w:t>t</w:t>
      </w:r>
      <w:r w:rsidR="00194AC6" w:rsidRPr="00121EA4">
        <w:rPr>
          <w:rFonts w:ascii="Times New Roman" w:hAnsi="Times New Roman" w:cs="Times New Roman"/>
          <w:sz w:val="28"/>
          <w:szCs w:val="24"/>
        </w:rPr>
        <w:t>ermosoma</w:t>
      </w:r>
      <w:proofErr w:type="spellEnd"/>
      <w:r w:rsidR="00194AC6" w:rsidRPr="00121EA4">
        <w:rPr>
          <w:rFonts w:ascii="Times New Roman" w:hAnsi="Times New Roman" w:cs="Times New Roman"/>
          <w:sz w:val="28"/>
          <w:szCs w:val="24"/>
        </w:rPr>
        <w:t>;</w:t>
      </w:r>
    </w:p>
    <w:p w14:paraId="2576856C" w14:textId="1891CBF9" w:rsidR="00194AC6" w:rsidRPr="00121EA4" w:rsidRDefault="00003C7A" w:rsidP="00B90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121EA4">
        <w:rPr>
          <w:rFonts w:ascii="Times New Roman" w:hAnsi="Times New Roman" w:cs="Times New Roman"/>
          <w:sz w:val="28"/>
          <w:szCs w:val="24"/>
        </w:rPr>
        <w:t>1</w:t>
      </w:r>
      <w:r w:rsidR="00164C47" w:rsidRPr="00121EA4">
        <w:rPr>
          <w:rFonts w:ascii="Times New Roman" w:hAnsi="Times New Roman" w:cs="Times New Roman"/>
          <w:sz w:val="28"/>
          <w:szCs w:val="24"/>
        </w:rPr>
        <w:t>7</w:t>
      </w:r>
      <w:r w:rsidR="00890571" w:rsidRPr="00121EA4">
        <w:rPr>
          <w:rFonts w:ascii="Times New Roman" w:hAnsi="Times New Roman" w:cs="Times New Roman"/>
          <w:sz w:val="28"/>
          <w:szCs w:val="24"/>
        </w:rPr>
        <w:t xml:space="preserve">. </w:t>
      </w:r>
      <w:r w:rsidR="00164C47" w:rsidRPr="00121EA4">
        <w:rPr>
          <w:rFonts w:ascii="Times New Roman" w:hAnsi="Times New Roman" w:cs="Times New Roman"/>
          <w:sz w:val="28"/>
          <w:szCs w:val="24"/>
        </w:rPr>
        <w:t>s</w:t>
      </w:r>
      <w:r w:rsidR="00194AC6" w:rsidRPr="00121EA4">
        <w:rPr>
          <w:rFonts w:ascii="Times New Roman" w:hAnsi="Times New Roman" w:cs="Times New Roman"/>
          <w:sz w:val="28"/>
          <w:szCs w:val="24"/>
        </w:rPr>
        <w:t xml:space="preserve">kābekļa </w:t>
      </w:r>
      <w:r w:rsidR="00B90BC1" w:rsidRPr="00121EA4">
        <w:rPr>
          <w:rFonts w:ascii="Times New Roman" w:hAnsi="Times New Roman" w:cs="Times New Roman"/>
          <w:sz w:val="28"/>
          <w:szCs w:val="24"/>
        </w:rPr>
        <w:t>ierīce</w:t>
      </w:r>
      <w:r w:rsidR="00194AC6" w:rsidRPr="00121EA4">
        <w:rPr>
          <w:rFonts w:ascii="Times New Roman" w:hAnsi="Times New Roman" w:cs="Times New Roman"/>
          <w:sz w:val="28"/>
          <w:szCs w:val="24"/>
        </w:rPr>
        <w:t>;</w:t>
      </w:r>
    </w:p>
    <w:p w14:paraId="3072E42E" w14:textId="6C7911A4" w:rsidR="00194AC6" w:rsidRPr="00121EA4" w:rsidRDefault="00003C7A" w:rsidP="00194A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121EA4">
        <w:rPr>
          <w:rFonts w:ascii="Times New Roman" w:hAnsi="Times New Roman" w:cs="Times New Roman"/>
          <w:sz w:val="28"/>
          <w:szCs w:val="24"/>
        </w:rPr>
        <w:t>1</w:t>
      </w:r>
      <w:r w:rsidR="00164C47" w:rsidRPr="00121EA4">
        <w:rPr>
          <w:rFonts w:ascii="Times New Roman" w:hAnsi="Times New Roman" w:cs="Times New Roman"/>
          <w:sz w:val="28"/>
          <w:szCs w:val="24"/>
        </w:rPr>
        <w:t>8</w:t>
      </w:r>
      <w:r w:rsidR="00890571" w:rsidRPr="00121EA4">
        <w:rPr>
          <w:rFonts w:ascii="Times New Roman" w:hAnsi="Times New Roman" w:cs="Times New Roman"/>
          <w:sz w:val="28"/>
          <w:szCs w:val="24"/>
        </w:rPr>
        <w:t xml:space="preserve">. </w:t>
      </w:r>
      <w:r w:rsidR="00164C47" w:rsidRPr="00121EA4">
        <w:rPr>
          <w:rFonts w:ascii="Times New Roman" w:hAnsi="Times New Roman" w:cs="Times New Roman"/>
          <w:sz w:val="28"/>
          <w:szCs w:val="24"/>
        </w:rPr>
        <w:t>m</w:t>
      </w:r>
      <w:r w:rsidR="00194AC6" w:rsidRPr="00121EA4">
        <w:rPr>
          <w:rFonts w:ascii="Times New Roman" w:hAnsi="Times New Roman" w:cs="Times New Roman"/>
          <w:sz w:val="28"/>
          <w:szCs w:val="24"/>
        </w:rPr>
        <w:t>edicīnisko manipulāciju galds;</w:t>
      </w:r>
    </w:p>
    <w:p w14:paraId="2F68B087" w14:textId="2FFDD214" w:rsidR="00194AC6" w:rsidRPr="00121EA4" w:rsidRDefault="00003C7A" w:rsidP="00194A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121EA4">
        <w:rPr>
          <w:rFonts w:ascii="Times New Roman" w:hAnsi="Times New Roman" w:cs="Times New Roman"/>
          <w:sz w:val="28"/>
          <w:szCs w:val="24"/>
        </w:rPr>
        <w:t>1</w:t>
      </w:r>
      <w:r w:rsidR="00164C47" w:rsidRPr="00121EA4">
        <w:rPr>
          <w:rFonts w:ascii="Times New Roman" w:hAnsi="Times New Roman" w:cs="Times New Roman"/>
          <w:sz w:val="28"/>
          <w:szCs w:val="24"/>
        </w:rPr>
        <w:t>9</w:t>
      </w:r>
      <w:r w:rsidR="00890571" w:rsidRPr="00121EA4">
        <w:rPr>
          <w:rFonts w:ascii="Times New Roman" w:hAnsi="Times New Roman" w:cs="Times New Roman"/>
          <w:sz w:val="28"/>
          <w:szCs w:val="24"/>
        </w:rPr>
        <w:t xml:space="preserve">. </w:t>
      </w:r>
      <w:r w:rsidR="00164C47" w:rsidRPr="00121EA4">
        <w:rPr>
          <w:rFonts w:ascii="Times New Roman" w:hAnsi="Times New Roman" w:cs="Times New Roman"/>
          <w:sz w:val="28"/>
          <w:szCs w:val="24"/>
        </w:rPr>
        <w:t>s</w:t>
      </w:r>
      <w:r w:rsidR="00194AC6" w:rsidRPr="00121EA4">
        <w:rPr>
          <w:rFonts w:ascii="Times New Roman" w:hAnsi="Times New Roman" w:cs="Times New Roman"/>
          <w:sz w:val="28"/>
          <w:szCs w:val="24"/>
        </w:rPr>
        <w:t>aliekamā gulta;</w:t>
      </w:r>
    </w:p>
    <w:p w14:paraId="5E48E662" w14:textId="55D2B3A2" w:rsidR="00194AC6" w:rsidRPr="00121EA4" w:rsidRDefault="00003C7A" w:rsidP="00194A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194AC6" w:rsidRPr="00121EA4">
        <w:rPr>
          <w:rFonts w:ascii="Times New Roman" w:hAnsi="Times New Roman" w:cs="Times New Roman"/>
          <w:sz w:val="28"/>
          <w:szCs w:val="24"/>
        </w:rPr>
        <w:t>2</w:t>
      </w:r>
      <w:r w:rsidR="00164C47" w:rsidRPr="00121EA4">
        <w:rPr>
          <w:rFonts w:ascii="Times New Roman" w:hAnsi="Times New Roman" w:cs="Times New Roman"/>
          <w:sz w:val="28"/>
          <w:szCs w:val="24"/>
        </w:rPr>
        <w:t>0</w:t>
      </w:r>
      <w:r w:rsidR="00911CB3" w:rsidRPr="00121EA4">
        <w:rPr>
          <w:rFonts w:ascii="Times New Roman" w:hAnsi="Times New Roman" w:cs="Times New Roman"/>
          <w:sz w:val="28"/>
          <w:szCs w:val="24"/>
        </w:rPr>
        <w:t>.</w:t>
      </w:r>
      <w:r w:rsidR="00194AC6" w:rsidRPr="00121EA4">
        <w:rPr>
          <w:rFonts w:ascii="Times New Roman" w:hAnsi="Times New Roman" w:cs="Times New Roman"/>
          <w:sz w:val="28"/>
          <w:szCs w:val="24"/>
        </w:rPr>
        <w:t> </w:t>
      </w:r>
      <w:r w:rsidR="00164C47" w:rsidRPr="00121EA4">
        <w:rPr>
          <w:rFonts w:ascii="Times New Roman" w:hAnsi="Times New Roman" w:cs="Times New Roman"/>
          <w:sz w:val="28"/>
          <w:szCs w:val="24"/>
        </w:rPr>
        <w:t>s</w:t>
      </w:r>
      <w:r w:rsidR="00194AC6" w:rsidRPr="00121EA4">
        <w:rPr>
          <w:rFonts w:ascii="Times New Roman" w:hAnsi="Times New Roman" w:cs="Times New Roman"/>
          <w:sz w:val="28"/>
          <w:szCs w:val="24"/>
        </w:rPr>
        <w:t>aliekamais galds;</w:t>
      </w:r>
    </w:p>
    <w:p w14:paraId="2DBB3869" w14:textId="1FD454A1" w:rsidR="00194AC6" w:rsidRPr="00121EA4" w:rsidRDefault="00003C7A" w:rsidP="00194A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194AC6" w:rsidRPr="00121EA4">
        <w:rPr>
          <w:rFonts w:ascii="Times New Roman" w:hAnsi="Times New Roman" w:cs="Times New Roman"/>
          <w:sz w:val="28"/>
          <w:szCs w:val="24"/>
        </w:rPr>
        <w:t>2</w:t>
      </w:r>
      <w:r w:rsidR="00164C47" w:rsidRPr="00121EA4">
        <w:rPr>
          <w:rFonts w:ascii="Times New Roman" w:hAnsi="Times New Roman" w:cs="Times New Roman"/>
          <w:sz w:val="28"/>
          <w:szCs w:val="24"/>
        </w:rPr>
        <w:t>1</w:t>
      </w:r>
      <w:r w:rsidR="00911CB3" w:rsidRPr="00121EA4">
        <w:rPr>
          <w:rFonts w:ascii="Times New Roman" w:hAnsi="Times New Roman" w:cs="Times New Roman"/>
          <w:sz w:val="28"/>
          <w:szCs w:val="24"/>
        </w:rPr>
        <w:t>.</w:t>
      </w:r>
      <w:r w:rsidR="00194AC6" w:rsidRPr="00121EA4">
        <w:rPr>
          <w:rFonts w:ascii="Times New Roman" w:hAnsi="Times New Roman" w:cs="Times New Roman"/>
          <w:sz w:val="28"/>
          <w:szCs w:val="24"/>
        </w:rPr>
        <w:t> </w:t>
      </w:r>
      <w:r w:rsidR="00164C47" w:rsidRPr="00121EA4">
        <w:rPr>
          <w:rFonts w:ascii="Times New Roman" w:hAnsi="Times New Roman" w:cs="Times New Roman"/>
          <w:sz w:val="28"/>
          <w:szCs w:val="24"/>
        </w:rPr>
        <w:t>m</w:t>
      </w:r>
      <w:r w:rsidR="00194AC6" w:rsidRPr="00121EA4">
        <w:rPr>
          <w:rFonts w:ascii="Times New Roman" w:hAnsi="Times New Roman" w:cs="Times New Roman"/>
          <w:sz w:val="28"/>
          <w:szCs w:val="24"/>
        </w:rPr>
        <w:t>etāla ķeblis;</w:t>
      </w:r>
    </w:p>
    <w:p w14:paraId="026FE2D3" w14:textId="79340B60" w:rsidR="00194AC6" w:rsidRPr="00121EA4" w:rsidRDefault="00003C7A" w:rsidP="00194A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194AC6" w:rsidRPr="00121EA4">
        <w:rPr>
          <w:rFonts w:ascii="Times New Roman" w:hAnsi="Times New Roman" w:cs="Times New Roman"/>
          <w:sz w:val="28"/>
          <w:szCs w:val="24"/>
        </w:rPr>
        <w:t>2</w:t>
      </w:r>
      <w:r w:rsidR="00164C47" w:rsidRPr="00121EA4">
        <w:rPr>
          <w:rFonts w:ascii="Times New Roman" w:hAnsi="Times New Roman" w:cs="Times New Roman"/>
          <w:sz w:val="28"/>
          <w:szCs w:val="24"/>
        </w:rPr>
        <w:t>2</w:t>
      </w:r>
      <w:r w:rsidR="00911CB3" w:rsidRPr="00121EA4">
        <w:rPr>
          <w:rFonts w:ascii="Times New Roman" w:hAnsi="Times New Roman" w:cs="Times New Roman"/>
          <w:sz w:val="28"/>
          <w:szCs w:val="24"/>
        </w:rPr>
        <w:t>.</w:t>
      </w:r>
      <w:r w:rsidR="00194AC6" w:rsidRPr="00121EA4">
        <w:rPr>
          <w:rFonts w:ascii="Times New Roman" w:hAnsi="Times New Roman" w:cs="Times New Roman"/>
          <w:sz w:val="28"/>
          <w:szCs w:val="24"/>
        </w:rPr>
        <w:t> </w:t>
      </w:r>
      <w:r w:rsidR="00164C47" w:rsidRPr="00121EA4">
        <w:rPr>
          <w:rFonts w:ascii="Times New Roman" w:hAnsi="Times New Roman" w:cs="Times New Roman"/>
          <w:sz w:val="28"/>
          <w:szCs w:val="24"/>
        </w:rPr>
        <w:t>n</w:t>
      </w:r>
      <w:r w:rsidR="00194AC6" w:rsidRPr="00121EA4">
        <w:rPr>
          <w:rFonts w:ascii="Times New Roman" w:hAnsi="Times New Roman" w:cs="Times New Roman"/>
          <w:sz w:val="28"/>
          <w:szCs w:val="24"/>
        </w:rPr>
        <w:t>estuvju statīvi uz riteņiem;</w:t>
      </w:r>
    </w:p>
    <w:p w14:paraId="195D617E" w14:textId="05470257" w:rsidR="00194AC6" w:rsidRPr="00121EA4" w:rsidRDefault="00003C7A" w:rsidP="00194A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21EA4">
        <w:rPr>
          <w:rFonts w:ascii="Times New Roman" w:hAnsi="Times New Roman" w:cs="Times New Roman"/>
          <w:sz w:val="28"/>
          <w:szCs w:val="24"/>
        </w:rPr>
        <w:t>177.</w:t>
      </w:r>
      <w:r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66489" w:rsidRPr="00121EA4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194AC6" w:rsidRPr="00121EA4">
        <w:rPr>
          <w:rFonts w:ascii="Times New Roman" w:hAnsi="Times New Roman" w:cs="Times New Roman"/>
          <w:sz w:val="28"/>
          <w:szCs w:val="24"/>
        </w:rPr>
        <w:t>2</w:t>
      </w:r>
      <w:r w:rsidR="00164C47" w:rsidRPr="00121EA4">
        <w:rPr>
          <w:rFonts w:ascii="Times New Roman" w:hAnsi="Times New Roman" w:cs="Times New Roman"/>
          <w:sz w:val="28"/>
          <w:szCs w:val="24"/>
        </w:rPr>
        <w:t>3</w:t>
      </w:r>
      <w:r w:rsidR="00911CB3" w:rsidRPr="00121EA4">
        <w:rPr>
          <w:rFonts w:ascii="Times New Roman" w:hAnsi="Times New Roman" w:cs="Times New Roman"/>
          <w:sz w:val="28"/>
          <w:szCs w:val="24"/>
        </w:rPr>
        <w:t>.</w:t>
      </w:r>
      <w:r w:rsidR="00194AC6" w:rsidRPr="00121EA4">
        <w:rPr>
          <w:rFonts w:ascii="Times New Roman" w:hAnsi="Times New Roman" w:cs="Times New Roman"/>
          <w:sz w:val="28"/>
          <w:szCs w:val="24"/>
        </w:rPr>
        <w:t> </w:t>
      </w:r>
      <w:r w:rsidR="00121EA4" w:rsidRPr="00121EA4">
        <w:rPr>
          <w:rFonts w:ascii="Times New Roman" w:hAnsi="Times New Roman" w:cs="Times New Roman"/>
          <w:sz w:val="28"/>
          <w:szCs w:val="24"/>
        </w:rPr>
        <w:t>medicīnisko materiāltehnisko līdzekļu</w:t>
      </w:r>
      <w:r w:rsidR="00194AC6" w:rsidRPr="00121EA4">
        <w:rPr>
          <w:rFonts w:ascii="Times New Roman" w:hAnsi="Times New Roman" w:cs="Times New Roman"/>
          <w:sz w:val="28"/>
          <w:szCs w:val="24"/>
        </w:rPr>
        <w:t xml:space="preserve"> uzglabāšanas kastes.</w:t>
      </w:r>
    </w:p>
    <w:p w14:paraId="27B644BA" w14:textId="77777777" w:rsidR="00DC1996" w:rsidRPr="00121EA4" w:rsidRDefault="00DC1996" w:rsidP="00194A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14:paraId="4F63F694" w14:textId="10316DA5" w:rsidR="001E2021" w:rsidRPr="00121EA4" w:rsidRDefault="00003C7A" w:rsidP="00B21272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</w:t>
      </w:r>
      <w:r w:rsidR="00466489" w:rsidRPr="00121EA4">
        <w:rPr>
          <w:vertAlign w:val="superscript"/>
        </w:rPr>
        <w:t>2</w:t>
      </w:r>
      <w:r w:rsidR="00890571" w:rsidRPr="00121EA4">
        <w:rPr>
          <w:vertAlign w:val="superscript"/>
        </w:rPr>
        <w:t xml:space="preserve"> </w:t>
      </w:r>
      <w:proofErr w:type="spellStart"/>
      <w:r w:rsidR="003416BD" w:rsidRPr="00121EA4">
        <w:rPr>
          <w:i/>
        </w:rPr>
        <w:t>Role</w:t>
      </w:r>
      <w:proofErr w:type="spellEnd"/>
      <w:r w:rsidR="003416BD" w:rsidRPr="00121EA4">
        <w:t xml:space="preserve"> 2 līmeņa medicīniskās palīdzības punkt</w:t>
      </w:r>
      <w:r w:rsidRPr="00121EA4">
        <w:t>ā</w:t>
      </w:r>
      <w:r w:rsidR="00730636" w:rsidRPr="00121EA4">
        <w:t xml:space="preserve"> ir</w:t>
      </w:r>
      <w:r w:rsidRPr="00121EA4">
        <w:t>:</w:t>
      </w:r>
    </w:p>
    <w:p w14:paraId="6FE58784" w14:textId="4EEC7D76" w:rsidR="00A4522B" w:rsidRPr="00121EA4" w:rsidRDefault="00A4522B" w:rsidP="00A4522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21EA4">
        <w:rPr>
          <w:rFonts w:ascii="Times New Roman" w:hAnsi="Times New Roman"/>
          <w:sz w:val="28"/>
          <w:szCs w:val="28"/>
        </w:rPr>
        <w:t>177.</w:t>
      </w:r>
      <w:r w:rsidRPr="00121EA4">
        <w:rPr>
          <w:rFonts w:ascii="Times New Roman" w:hAnsi="Times New Roman"/>
          <w:sz w:val="28"/>
          <w:szCs w:val="28"/>
          <w:vertAlign w:val="superscript"/>
        </w:rPr>
        <w:t>1</w:t>
      </w:r>
      <w:r w:rsidR="00466489" w:rsidRPr="00121EA4">
        <w:rPr>
          <w:rFonts w:ascii="Times New Roman" w:hAnsi="Times New Roman"/>
          <w:sz w:val="28"/>
          <w:szCs w:val="28"/>
          <w:vertAlign w:val="superscript"/>
        </w:rPr>
        <w:t>2</w:t>
      </w:r>
      <w:r w:rsidRPr="00121EA4">
        <w:rPr>
          <w:rFonts w:ascii="Times New Roman" w:hAnsi="Times New Roman"/>
          <w:sz w:val="28"/>
          <w:szCs w:val="28"/>
        </w:rPr>
        <w:t>1. </w:t>
      </w:r>
      <w:proofErr w:type="spellStart"/>
      <w:r w:rsidRPr="00121EA4">
        <w:rPr>
          <w:rFonts w:ascii="Times New Roman" w:hAnsi="Times New Roman"/>
          <w:i/>
          <w:sz w:val="28"/>
          <w:szCs w:val="28"/>
        </w:rPr>
        <w:t>Role</w:t>
      </w:r>
      <w:proofErr w:type="spellEnd"/>
      <w:r w:rsidRPr="00121EA4">
        <w:rPr>
          <w:rFonts w:ascii="Times New Roman" w:hAnsi="Times New Roman"/>
          <w:sz w:val="28"/>
          <w:szCs w:val="28"/>
        </w:rPr>
        <w:t xml:space="preserve"> 2 </w:t>
      </w:r>
      <w:r w:rsidR="00755D50" w:rsidRPr="00121EA4">
        <w:rPr>
          <w:rFonts w:ascii="Times New Roman" w:hAnsi="Times New Roman" w:cs="Times New Roman"/>
          <w:sz w:val="28"/>
          <w:szCs w:val="24"/>
        </w:rPr>
        <w:t>telts, nojume, konteiners vai transportlīdzeklis</w:t>
      </w:r>
      <w:r w:rsidR="00B90BC1" w:rsidRPr="00121EA4">
        <w:rPr>
          <w:rFonts w:ascii="Times New Roman" w:hAnsi="Times New Roman"/>
          <w:sz w:val="28"/>
          <w:szCs w:val="28"/>
        </w:rPr>
        <w:t>;</w:t>
      </w:r>
    </w:p>
    <w:p w14:paraId="538CC6DE" w14:textId="518BB13C" w:rsidR="00A4522B" w:rsidRPr="00121EA4" w:rsidRDefault="00A4522B" w:rsidP="00A452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EA4">
        <w:rPr>
          <w:rFonts w:ascii="Times New Roman" w:hAnsi="Times New Roman"/>
          <w:sz w:val="28"/>
          <w:szCs w:val="28"/>
        </w:rPr>
        <w:t>177.</w:t>
      </w:r>
      <w:r w:rsidRPr="00121EA4">
        <w:rPr>
          <w:rFonts w:ascii="Times New Roman" w:hAnsi="Times New Roman"/>
          <w:sz w:val="28"/>
          <w:szCs w:val="28"/>
          <w:vertAlign w:val="superscript"/>
        </w:rPr>
        <w:t>1</w:t>
      </w:r>
      <w:r w:rsidR="00466489" w:rsidRPr="00121EA4">
        <w:rPr>
          <w:rFonts w:ascii="Times New Roman" w:hAnsi="Times New Roman"/>
          <w:sz w:val="28"/>
          <w:szCs w:val="28"/>
          <w:vertAlign w:val="superscript"/>
        </w:rPr>
        <w:t>2</w:t>
      </w:r>
      <w:r w:rsidRPr="00121EA4">
        <w:rPr>
          <w:rFonts w:ascii="Times New Roman" w:hAnsi="Times New Roman"/>
          <w:sz w:val="28"/>
          <w:szCs w:val="28"/>
        </w:rPr>
        <w:t>2. </w:t>
      </w:r>
      <w:r w:rsidR="00B4281B" w:rsidRPr="00121EA4">
        <w:rPr>
          <w:rFonts w:ascii="Times New Roman" w:hAnsi="Times New Roman"/>
          <w:sz w:val="28"/>
          <w:szCs w:val="28"/>
        </w:rPr>
        <w:t>o</w:t>
      </w:r>
      <w:r w:rsidRPr="00121EA4">
        <w:rPr>
          <w:rFonts w:ascii="Times New Roman" w:hAnsi="Times New Roman"/>
          <w:sz w:val="28"/>
          <w:szCs w:val="28"/>
        </w:rPr>
        <w:t xml:space="preserve">perāciju </w:t>
      </w:r>
      <w:r w:rsidR="00B90BC1" w:rsidRPr="00121EA4">
        <w:rPr>
          <w:rFonts w:ascii="Times New Roman" w:hAnsi="Times New Roman"/>
          <w:sz w:val="28"/>
          <w:szCs w:val="28"/>
        </w:rPr>
        <w:t>(</w:t>
      </w:r>
      <w:r w:rsidR="00755D50" w:rsidRPr="00121EA4">
        <w:rPr>
          <w:rFonts w:ascii="Times New Roman" w:hAnsi="Times New Roman"/>
          <w:sz w:val="28"/>
          <w:szCs w:val="28"/>
        </w:rPr>
        <w:t>manipulāciju</w:t>
      </w:r>
      <w:r w:rsidR="00B90BC1" w:rsidRPr="00121EA4">
        <w:rPr>
          <w:rFonts w:ascii="Times New Roman" w:hAnsi="Times New Roman"/>
          <w:sz w:val="28"/>
          <w:szCs w:val="28"/>
        </w:rPr>
        <w:t xml:space="preserve">) </w:t>
      </w:r>
      <w:r w:rsidRPr="00121EA4">
        <w:rPr>
          <w:rFonts w:ascii="Times New Roman" w:hAnsi="Times New Roman"/>
          <w:sz w:val="28"/>
          <w:szCs w:val="28"/>
        </w:rPr>
        <w:t>galds</w:t>
      </w:r>
      <w:r w:rsidR="00B90BC1" w:rsidRPr="00121EA4">
        <w:rPr>
          <w:rFonts w:ascii="Times New Roman" w:hAnsi="Times New Roman"/>
          <w:sz w:val="28"/>
          <w:szCs w:val="28"/>
        </w:rPr>
        <w:t>;</w:t>
      </w:r>
    </w:p>
    <w:p w14:paraId="5AB60C7C" w14:textId="678750D1" w:rsidR="00A4522B" w:rsidRPr="00121EA4" w:rsidRDefault="00A4522B" w:rsidP="00A452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EA4">
        <w:rPr>
          <w:rFonts w:ascii="Times New Roman" w:hAnsi="Times New Roman"/>
          <w:sz w:val="28"/>
          <w:szCs w:val="28"/>
        </w:rPr>
        <w:t>177.</w:t>
      </w:r>
      <w:r w:rsidRPr="00121EA4">
        <w:rPr>
          <w:rFonts w:ascii="Times New Roman" w:hAnsi="Times New Roman"/>
          <w:sz w:val="28"/>
          <w:szCs w:val="28"/>
          <w:vertAlign w:val="superscript"/>
        </w:rPr>
        <w:t>1</w:t>
      </w:r>
      <w:r w:rsidR="00466489" w:rsidRPr="00121EA4">
        <w:rPr>
          <w:rFonts w:ascii="Times New Roman" w:hAnsi="Times New Roman"/>
          <w:sz w:val="28"/>
          <w:szCs w:val="28"/>
          <w:vertAlign w:val="superscript"/>
        </w:rPr>
        <w:t>2</w:t>
      </w:r>
      <w:r w:rsidRPr="00121EA4">
        <w:rPr>
          <w:rFonts w:ascii="Times New Roman" w:hAnsi="Times New Roman"/>
          <w:sz w:val="28"/>
          <w:szCs w:val="28"/>
        </w:rPr>
        <w:t>3. </w:t>
      </w:r>
      <w:r w:rsidR="00B4281B" w:rsidRPr="00121EA4">
        <w:rPr>
          <w:rFonts w:ascii="Times New Roman" w:hAnsi="Times New Roman"/>
          <w:sz w:val="28"/>
          <w:szCs w:val="28"/>
        </w:rPr>
        <w:t>a</w:t>
      </w:r>
      <w:r w:rsidR="00B90BC1" w:rsidRPr="00121EA4">
        <w:rPr>
          <w:rFonts w:ascii="Times New Roman" w:hAnsi="Times New Roman"/>
          <w:sz w:val="28"/>
          <w:szCs w:val="28"/>
        </w:rPr>
        <w:t>pgaismošanas ierīce;</w:t>
      </w:r>
    </w:p>
    <w:p w14:paraId="1509E916" w14:textId="69780DC4" w:rsidR="00A4522B" w:rsidRPr="00121EA4" w:rsidRDefault="00A4522B" w:rsidP="00A452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EA4">
        <w:rPr>
          <w:rFonts w:ascii="Times New Roman" w:hAnsi="Times New Roman"/>
          <w:sz w:val="28"/>
          <w:szCs w:val="28"/>
        </w:rPr>
        <w:t>177.</w:t>
      </w:r>
      <w:r w:rsidRPr="00121EA4">
        <w:rPr>
          <w:rFonts w:ascii="Times New Roman" w:hAnsi="Times New Roman"/>
          <w:sz w:val="28"/>
          <w:szCs w:val="28"/>
          <w:vertAlign w:val="superscript"/>
        </w:rPr>
        <w:t>1</w:t>
      </w:r>
      <w:r w:rsidR="00466489" w:rsidRPr="00121EA4">
        <w:rPr>
          <w:rFonts w:ascii="Times New Roman" w:hAnsi="Times New Roman"/>
          <w:sz w:val="28"/>
          <w:szCs w:val="28"/>
          <w:vertAlign w:val="superscript"/>
        </w:rPr>
        <w:t>2</w:t>
      </w:r>
      <w:r w:rsidRPr="00121EA4">
        <w:rPr>
          <w:rFonts w:ascii="Times New Roman" w:hAnsi="Times New Roman"/>
          <w:sz w:val="28"/>
          <w:szCs w:val="28"/>
        </w:rPr>
        <w:t>4. </w:t>
      </w:r>
      <w:r w:rsidR="00B4281B" w:rsidRPr="00121EA4">
        <w:rPr>
          <w:rFonts w:ascii="Times New Roman" w:hAnsi="Times New Roman"/>
          <w:sz w:val="28"/>
          <w:szCs w:val="28"/>
        </w:rPr>
        <w:t>a</w:t>
      </w:r>
      <w:r w:rsidRPr="00121EA4">
        <w:rPr>
          <w:rFonts w:ascii="Times New Roman" w:hAnsi="Times New Roman"/>
          <w:sz w:val="28"/>
          <w:szCs w:val="28"/>
        </w:rPr>
        <w:t>nestēzijas ierīce ar vitālo funkciju monitoru</w:t>
      </w:r>
      <w:r w:rsidR="00B4281B" w:rsidRPr="00121EA4">
        <w:rPr>
          <w:rFonts w:ascii="Times New Roman" w:hAnsi="Times New Roman"/>
          <w:sz w:val="28"/>
          <w:szCs w:val="28"/>
        </w:rPr>
        <w:t>;</w:t>
      </w:r>
    </w:p>
    <w:p w14:paraId="383FA405" w14:textId="672B62D0" w:rsidR="00A4522B" w:rsidRPr="00121EA4" w:rsidRDefault="00A4522B" w:rsidP="00A452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EA4">
        <w:rPr>
          <w:rFonts w:ascii="Times New Roman" w:hAnsi="Times New Roman"/>
          <w:sz w:val="28"/>
          <w:szCs w:val="28"/>
        </w:rPr>
        <w:t>177.</w:t>
      </w:r>
      <w:r w:rsidRPr="00121EA4">
        <w:rPr>
          <w:rFonts w:ascii="Times New Roman" w:hAnsi="Times New Roman"/>
          <w:sz w:val="28"/>
          <w:szCs w:val="28"/>
          <w:vertAlign w:val="superscript"/>
        </w:rPr>
        <w:t>1</w:t>
      </w:r>
      <w:r w:rsidR="00466489" w:rsidRPr="00121EA4">
        <w:rPr>
          <w:rFonts w:ascii="Times New Roman" w:hAnsi="Times New Roman"/>
          <w:sz w:val="28"/>
          <w:szCs w:val="28"/>
          <w:vertAlign w:val="superscript"/>
        </w:rPr>
        <w:t>2</w:t>
      </w:r>
      <w:r w:rsidRPr="00121EA4">
        <w:rPr>
          <w:rFonts w:ascii="Times New Roman" w:hAnsi="Times New Roman"/>
          <w:sz w:val="28"/>
          <w:szCs w:val="28"/>
        </w:rPr>
        <w:t>5. </w:t>
      </w:r>
      <w:r w:rsidR="00B4281B" w:rsidRPr="00121EA4">
        <w:rPr>
          <w:rFonts w:ascii="Times New Roman" w:hAnsi="Times New Roman"/>
          <w:sz w:val="28"/>
          <w:szCs w:val="28"/>
        </w:rPr>
        <w:t>p</w:t>
      </w:r>
      <w:r w:rsidRPr="00121EA4">
        <w:rPr>
          <w:rFonts w:ascii="Times New Roman" w:hAnsi="Times New Roman"/>
          <w:sz w:val="28"/>
          <w:szCs w:val="28"/>
        </w:rPr>
        <w:t>laušu mākslīgas ventilācijas iekārta</w:t>
      </w:r>
      <w:r w:rsidR="00B4281B" w:rsidRPr="00121EA4">
        <w:rPr>
          <w:rFonts w:ascii="Times New Roman" w:hAnsi="Times New Roman"/>
          <w:sz w:val="28"/>
          <w:szCs w:val="28"/>
        </w:rPr>
        <w:t>;</w:t>
      </w:r>
    </w:p>
    <w:p w14:paraId="7C84220A" w14:textId="2DBFD05C" w:rsidR="00A4522B" w:rsidRPr="00121EA4" w:rsidRDefault="00A4522B" w:rsidP="00A452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EA4">
        <w:rPr>
          <w:rFonts w:ascii="Times New Roman" w:hAnsi="Times New Roman"/>
          <w:sz w:val="28"/>
          <w:szCs w:val="28"/>
        </w:rPr>
        <w:t>177.</w:t>
      </w:r>
      <w:r w:rsidRPr="00121EA4">
        <w:rPr>
          <w:rFonts w:ascii="Times New Roman" w:hAnsi="Times New Roman"/>
          <w:sz w:val="28"/>
          <w:szCs w:val="28"/>
          <w:vertAlign w:val="superscript"/>
        </w:rPr>
        <w:t>1</w:t>
      </w:r>
      <w:r w:rsidR="00466489" w:rsidRPr="00121EA4">
        <w:rPr>
          <w:rFonts w:ascii="Times New Roman" w:hAnsi="Times New Roman"/>
          <w:sz w:val="28"/>
          <w:szCs w:val="28"/>
          <w:vertAlign w:val="superscript"/>
        </w:rPr>
        <w:t>2</w:t>
      </w:r>
      <w:r w:rsidRPr="00121EA4">
        <w:rPr>
          <w:rFonts w:ascii="Times New Roman" w:hAnsi="Times New Roman"/>
          <w:sz w:val="28"/>
          <w:szCs w:val="28"/>
        </w:rPr>
        <w:t>6. </w:t>
      </w:r>
      <w:r w:rsidR="00B4281B" w:rsidRPr="00121EA4">
        <w:rPr>
          <w:rFonts w:ascii="Times New Roman" w:hAnsi="Times New Roman"/>
          <w:sz w:val="28"/>
          <w:szCs w:val="28"/>
        </w:rPr>
        <w:t>v</w:t>
      </w:r>
      <w:r w:rsidRPr="00121EA4">
        <w:rPr>
          <w:rFonts w:ascii="Times New Roman" w:hAnsi="Times New Roman"/>
          <w:sz w:val="28"/>
          <w:szCs w:val="28"/>
        </w:rPr>
        <w:t>akuuma sūknis</w:t>
      </w:r>
      <w:r w:rsidR="00B4281B" w:rsidRPr="00121EA4">
        <w:rPr>
          <w:rFonts w:ascii="Times New Roman" w:hAnsi="Times New Roman"/>
          <w:sz w:val="28"/>
          <w:szCs w:val="28"/>
        </w:rPr>
        <w:t>;</w:t>
      </w:r>
    </w:p>
    <w:p w14:paraId="741ACBBF" w14:textId="203D21B8" w:rsidR="00A4522B" w:rsidRPr="00121EA4" w:rsidRDefault="00A4522B" w:rsidP="00A452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EA4">
        <w:rPr>
          <w:rFonts w:ascii="Times New Roman" w:hAnsi="Times New Roman"/>
          <w:sz w:val="28"/>
          <w:szCs w:val="28"/>
        </w:rPr>
        <w:t>177.</w:t>
      </w:r>
      <w:r w:rsidRPr="00121EA4">
        <w:rPr>
          <w:rFonts w:ascii="Times New Roman" w:hAnsi="Times New Roman"/>
          <w:sz w:val="28"/>
          <w:szCs w:val="28"/>
          <w:vertAlign w:val="superscript"/>
        </w:rPr>
        <w:t>1</w:t>
      </w:r>
      <w:r w:rsidR="00466489" w:rsidRPr="00121EA4">
        <w:rPr>
          <w:rFonts w:ascii="Times New Roman" w:hAnsi="Times New Roman"/>
          <w:sz w:val="28"/>
          <w:szCs w:val="28"/>
          <w:vertAlign w:val="superscript"/>
        </w:rPr>
        <w:t>2</w:t>
      </w:r>
      <w:r w:rsidRPr="00121EA4">
        <w:rPr>
          <w:rFonts w:ascii="Times New Roman" w:hAnsi="Times New Roman"/>
          <w:sz w:val="28"/>
          <w:szCs w:val="28"/>
        </w:rPr>
        <w:t>7. </w:t>
      </w:r>
      <w:r w:rsidR="00B4281B" w:rsidRPr="00121EA4">
        <w:rPr>
          <w:rFonts w:ascii="Times New Roman" w:hAnsi="Times New Roman"/>
          <w:sz w:val="28"/>
          <w:szCs w:val="28"/>
        </w:rPr>
        <w:t>ķ</w:t>
      </w:r>
      <w:r w:rsidRPr="00121EA4">
        <w:rPr>
          <w:rFonts w:ascii="Times New Roman" w:hAnsi="Times New Roman"/>
          <w:sz w:val="28"/>
          <w:szCs w:val="28"/>
        </w:rPr>
        <w:t>irurģisko instrumentu komplekts</w:t>
      </w:r>
      <w:r w:rsidR="00B4281B" w:rsidRPr="00121EA4">
        <w:rPr>
          <w:rFonts w:ascii="Times New Roman" w:hAnsi="Times New Roman"/>
          <w:sz w:val="28"/>
          <w:szCs w:val="28"/>
        </w:rPr>
        <w:t>;</w:t>
      </w:r>
    </w:p>
    <w:p w14:paraId="430750CD" w14:textId="08BBB5F1" w:rsidR="00A4522B" w:rsidRPr="00121EA4" w:rsidRDefault="00A4522B" w:rsidP="00A452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EA4">
        <w:rPr>
          <w:rFonts w:ascii="Times New Roman" w:hAnsi="Times New Roman"/>
          <w:sz w:val="28"/>
          <w:szCs w:val="28"/>
        </w:rPr>
        <w:t>177.</w:t>
      </w:r>
      <w:r w:rsidRPr="00121EA4">
        <w:rPr>
          <w:rFonts w:ascii="Times New Roman" w:hAnsi="Times New Roman"/>
          <w:sz w:val="28"/>
          <w:szCs w:val="28"/>
          <w:vertAlign w:val="superscript"/>
        </w:rPr>
        <w:t>1</w:t>
      </w:r>
      <w:r w:rsidR="00466489" w:rsidRPr="00121EA4">
        <w:rPr>
          <w:rFonts w:ascii="Times New Roman" w:hAnsi="Times New Roman"/>
          <w:sz w:val="28"/>
          <w:szCs w:val="28"/>
          <w:vertAlign w:val="superscript"/>
        </w:rPr>
        <w:t>2</w:t>
      </w:r>
      <w:r w:rsidRPr="00121EA4">
        <w:rPr>
          <w:rFonts w:ascii="Times New Roman" w:hAnsi="Times New Roman"/>
          <w:sz w:val="28"/>
          <w:szCs w:val="28"/>
        </w:rPr>
        <w:t>8. </w:t>
      </w:r>
      <w:r w:rsidR="00B4281B" w:rsidRPr="00121EA4">
        <w:rPr>
          <w:rFonts w:ascii="Times New Roman" w:hAnsi="Times New Roman"/>
          <w:sz w:val="28"/>
          <w:szCs w:val="28"/>
        </w:rPr>
        <w:t>i</w:t>
      </w:r>
      <w:r w:rsidRPr="00121EA4">
        <w:rPr>
          <w:rFonts w:ascii="Times New Roman" w:hAnsi="Times New Roman"/>
          <w:sz w:val="28"/>
          <w:szCs w:val="28"/>
        </w:rPr>
        <w:t>nstrumentu galdiņš</w:t>
      </w:r>
      <w:r w:rsidR="00B4281B" w:rsidRPr="00121EA4">
        <w:rPr>
          <w:rFonts w:ascii="Times New Roman" w:hAnsi="Times New Roman"/>
          <w:sz w:val="28"/>
          <w:szCs w:val="28"/>
        </w:rPr>
        <w:t>;</w:t>
      </w:r>
    </w:p>
    <w:p w14:paraId="5F58946F" w14:textId="6C9DFB55" w:rsidR="00B90BC1" w:rsidRPr="00121EA4" w:rsidRDefault="00B90BC1" w:rsidP="00B90BC1">
      <w:pPr>
        <w:pStyle w:val="Title"/>
        <w:ind w:firstLine="709"/>
        <w:jc w:val="both"/>
        <w:outlineLvl w:val="0"/>
      </w:pPr>
      <w:r w:rsidRPr="00121EA4">
        <w:rPr>
          <w:szCs w:val="24"/>
        </w:rPr>
        <w:t>177.</w:t>
      </w:r>
      <w:r w:rsidRPr="00121EA4">
        <w:rPr>
          <w:szCs w:val="24"/>
          <w:vertAlign w:val="superscript"/>
        </w:rPr>
        <w:t>1</w:t>
      </w:r>
      <w:r w:rsidR="00466489" w:rsidRPr="00121EA4">
        <w:rPr>
          <w:szCs w:val="24"/>
          <w:vertAlign w:val="superscript"/>
        </w:rPr>
        <w:t>2</w:t>
      </w:r>
      <w:r w:rsidR="00B4281B" w:rsidRPr="00121EA4">
        <w:rPr>
          <w:szCs w:val="24"/>
        </w:rPr>
        <w:t>9</w:t>
      </w:r>
      <w:r w:rsidRPr="00121EA4">
        <w:rPr>
          <w:szCs w:val="24"/>
        </w:rPr>
        <w:t>. </w:t>
      </w:r>
      <w:r w:rsidR="00B4281B" w:rsidRPr="00121EA4">
        <w:rPr>
          <w:szCs w:val="24"/>
        </w:rPr>
        <w:t>f</w:t>
      </w:r>
      <w:r w:rsidRPr="00121EA4">
        <w:t>onendoskops;</w:t>
      </w:r>
    </w:p>
    <w:p w14:paraId="64434329" w14:textId="7908384E" w:rsidR="00B90BC1" w:rsidRPr="00121EA4" w:rsidRDefault="00B90BC1" w:rsidP="00B90BC1">
      <w:pPr>
        <w:pStyle w:val="Title"/>
        <w:ind w:firstLine="709"/>
        <w:jc w:val="both"/>
        <w:outlineLvl w:val="0"/>
      </w:pPr>
      <w:r w:rsidRPr="00121EA4">
        <w:rPr>
          <w:szCs w:val="24"/>
        </w:rPr>
        <w:t>177.</w:t>
      </w:r>
      <w:r w:rsidRPr="00121EA4">
        <w:rPr>
          <w:szCs w:val="24"/>
          <w:vertAlign w:val="superscript"/>
        </w:rPr>
        <w:t>1</w:t>
      </w:r>
      <w:r w:rsidR="00466489" w:rsidRPr="00121EA4">
        <w:rPr>
          <w:szCs w:val="24"/>
          <w:vertAlign w:val="superscript"/>
        </w:rPr>
        <w:t>2</w:t>
      </w:r>
      <w:r w:rsidRPr="00121EA4">
        <w:rPr>
          <w:szCs w:val="24"/>
        </w:rPr>
        <w:t>1</w:t>
      </w:r>
      <w:r w:rsidR="00B4281B" w:rsidRPr="00121EA4">
        <w:rPr>
          <w:szCs w:val="24"/>
        </w:rPr>
        <w:t>0</w:t>
      </w:r>
      <w:r w:rsidRPr="00121EA4">
        <w:rPr>
          <w:szCs w:val="24"/>
        </w:rPr>
        <w:t>.</w:t>
      </w:r>
      <w:r w:rsidR="00B4281B" w:rsidRPr="00121EA4">
        <w:rPr>
          <w:szCs w:val="24"/>
        </w:rPr>
        <w:t>i</w:t>
      </w:r>
      <w:r w:rsidRPr="00121EA4">
        <w:t>erīce netiešai arteriālā asinsspiediena mērīšanai;</w:t>
      </w:r>
    </w:p>
    <w:p w14:paraId="037457C3" w14:textId="4C2A14CA" w:rsidR="00B90BC1" w:rsidRPr="00121EA4" w:rsidRDefault="00B90BC1" w:rsidP="00B90BC1">
      <w:pPr>
        <w:pStyle w:val="Title"/>
        <w:ind w:firstLine="709"/>
        <w:jc w:val="both"/>
        <w:outlineLvl w:val="0"/>
      </w:pPr>
      <w:r w:rsidRPr="00121EA4">
        <w:rPr>
          <w:szCs w:val="24"/>
        </w:rPr>
        <w:t>177.</w:t>
      </w:r>
      <w:r w:rsidRPr="00121EA4">
        <w:rPr>
          <w:szCs w:val="24"/>
          <w:vertAlign w:val="superscript"/>
        </w:rPr>
        <w:t>1</w:t>
      </w:r>
      <w:r w:rsidR="00466489" w:rsidRPr="00121EA4">
        <w:rPr>
          <w:szCs w:val="24"/>
          <w:vertAlign w:val="superscript"/>
        </w:rPr>
        <w:t>2</w:t>
      </w:r>
      <w:r w:rsidRPr="00121EA4">
        <w:rPr>
          <w:szCs w:val="24"/>
        </w:rPr>
        <w:t>1</w:t>
      </w:r>
      <w:r w:rsidR="00B4281B" w:rsidRPr="00121EA4">
        <w:rPr>
          <w:szCs w:val="24"/>
        </w:rPr>
        <w:t>1</w:t>
      </w:r>
      <w:r w:rsidRPr="00121EA4">
        <w:rPr>
          <w:szCs w:val="24"/>
        </w:rPr>
        <w:t>.</w:t>
      </w:r>
      <w:r w:rsidR="00890571" w:rsidRPr="00121EA4">
        <w:rPr>
          <w:szCs w:val="24"/>
        </w:rPr>
        <w:t xml:space="preserve"> </w:t>
      </w:r>
      <w:r w:rsidR="00B4281B" w:rsidRPr="00121EA4">
        <w:rPr>
          <w:szCs w:val="24"/>
        </w:rPr>
        <w:t>i</w:t>
      </w:r>
      <w:r w:rsidRPr="00121EA4">
        <w:t xml:space="preserve">erīces medikamentu un šķīdumu </w:t>
      </w:r>
      <w:proofErr w:type="spellStart"/>
      <w:r w:rsidRPr="00121EA4">
        <w:t>parenterālai</w:t>
      </w:r>
      <w:proofErr w:type="spellEnd"/>
      <w:r w:rsidRPr="00121EA4">
        <w:t xml:space="preserve"> ievadīšanai;</w:t>
      </w:r>
    </w:p>
    <w:p w14:paraId="21577B7B" w14:textId="024D22B4" w:rsidR="00B90BC1" w:rsidRPr="00121EA4" w:rsidRDefault="00B90BC1" w:rsidP="00B90BC1">
      <w:pPr>
        <w:pStyle w:val="Title"/>
        <w:ind w:firstLine="709"/>
        <w:jc w:val="both"/>
        <w:outlineLvl w:val="0"/>
      </w:pPr>
      <w:r w:rsidRPr="00121EA4">
        <w:rPr>
          <w:szCs w:val="24"/>
        </w:rPr>
        <w:t>177.</w:t>
      </w:r>
      <w:r w:rsidRPr="00121EA4">
        <w:rPr>
          <w:szCs w:val="24"/>
          <w:vertAlign w:val="superscript"/>
        </w:rPr>
        <w:t>1</w:t>
      </w:r>
      <w:r w:rsidR="00466489" w:rsidRPr="00121EA4">
        <w:rPr>
          <w:szCs w:val="24"/>
          <w:vertAlign w:val="superscript"/>
        </w:rPr>
        <w:t>2</w:t>
      </w:r>
      <w:r w:rsidRPr="00121EA4">
        <w:rPr>
          <w:szCs w:val="24"/>
        </w:rPr>
        <w:t>1</w:t>
      </w:r>
      <w:r w:rsidR="00B4281B" w:rsidRPr="00121EA4">
        <w:rPr>
          <w:szCs w:val="24"/>
        </w:rPr>
        <w:t>2</w:t>
      </w:r>
      <w:r w:rsidRPr="00121EA4">
        <w:rPr>
          <w:szCs w:val="24"/>
        </w:rPr>
        <w:t>.</w:t>
      </w:r>
      <w:r w:rsidR="00890571" w:rsidRPr="00121EA4">
        <w:rPr>
          <w:szCs w:val="24"/>
        </w:rPr>
        <w:t xml:space="preserve"> </w:t>
      </w:r>
      <w:r w:rsidR="00B4281B" w:rsidRPr="00121EA4">
        <w:rPr>
          <w:szCs w:val="24"/>
        </w:rPr>
        <w:t>i</w:t>
      </w:r>
      <w:r w:rsidRPr="00121EA4">
        <w:t>erīces ārējās asiņošanas apturēšanai un brūču pārsiešanai;</w:t>
      </w:r>
    </w:p>
    <w:p w14:paraId="3428D488" w14:textId="0816FFD7" w:rsidR="00B90BC1" w:rsidRPr="00121EA4" w:rsidRDefault="00B90BC1" w:rsidP="00B90BC1">
      <w:pPr>
        <w:pStyle w:val="Title"/>
        <w:ind w:firstLine="709"/>
        <w:jc w:val="both"/>
        <w:outlineLvl w:val="0"/>
      </w:pPr>
      <w:r w:rsidRPr="00121EA4">
        <w:rPr>
          <w:szCs w:val="24"/>
        </w:rPr>
        <w:t>177.</w:t>
      </w:r>
      <w:r w:rsidRPr="00121EA4">
        <w:rPr>
          <w:szCs w:val="24"/>
          <w:vertAlign w:val="superscript"/>
        </w:rPr>
        <w:t>1</w:t>
      </w:r>
      <w:r w:rsidR="00466489" w:rsidRPr="00121EA4">
        <w:rPr>
          <w:szCs w:val="24"/>
          <w:vertAlign w:val="superscript"/>
        </w:rPr>
        <w:t>2</w:t>
      </w:r>
      <w:r w:rsidRPr="00121EA4">
        <w:rPr>
          <w:szCs w:val="24"/>
        </w:rPr>
        <w:t>1</w:t>
      </w:r>
      <w:r w:rsidR="00B4281B" w:rsidRPr="00121EA4">
        <w:rPr>
          <w:szCs w:val="24"/>
        </w:rPr>
        <w:t>3</w:t>
      </w:r>
      <w:r w:rsidRPr="00121EA4">
        <w:rPr>
          <w:szCs w:val="24"/>
        </w:rPr>
        <w:t>.</w:t>
      </w:r>
      <w:r w:rsidR="00890571" w:rsidRPr="00121EA4">
        <w:rPr>
          <w:szCs w:val="24"/>
        </w:rPr>
        <w:t xml:space="preserve"> </w:t>
      </w:r>
      <w:r w:rsidR="00B4281B" w:rsidRPr="00121EA4">
        <w:rPr>
          <w:szCs w:val="24"/>
        </w:rPr>
        <w:t>i</w:t>
      </w:r>
      <w:r w:rsidRPr="00121EA4">
        <w:t>erīce plaušu mākslīgai ventilācijai manuālā režīmā;</w:t>
      </w:r>
    </w:p>
    <w:p w14:paraId="1D6E3DC0" w14:textId="49E2F285" w:rsidR="00B90BC1" w:rsidRPr="00121EA4" w:rsidRDefault="00B90BC1" w:rsidP="00B90BC1">
      <w:pPr>
        <w:pStyle w:val="Title"/>
        <w:ind w:firstLine="709"/>
        <w:jc w:val="both"/>
        <w:outlineLvl w:val="0"/>
      </w:pPr>
      <w:r w:rsidRPr="00121EA4">
        <w:rPr>
          <w:szCs w:val="24"/>
        </w:rPr>
        <w:t>177.</w:t>
      </w:r>
      <w:r w:rsidRPr="00121EA4">
        <w:rPr>
          <w:szCs w:val="24"/>
          <w:vertAlign w:val="superscript"/>
        </w:rPr>
        <w:t>1</w:t>
      </w:r>
      <w:r w:rsidR="00466489" w:rsidRPr="00121EA4">
        <w:rPr>
          <w:szCs w:val="24"/>
          <w:vertAlign w:val="superscript"/>
        </w:rPr>
        <w:t>2</w:t>
      </w:r>
      <w:r w:rsidRPr="00121EA4">
        <w:rPr>
          <w:szCs w:val="24"/>
        </w:rPr>
        <w:t>1</w:t>
      </w:r>
      <w:r w:rsidR="00B4281B" w:rsidRPr="00121EA4">
        <w:rPr>
          <w:szCs w:val="24"/>
        </w:rPr>
        <w:t>4</w:t>
      </w:r>
      <w:r w:rsidRPr="00121EA4">
        <w:rPr>
          <w:szCs w:val="24"/>
        </w:rPr>
        <w:t>.</w:t>
      </w:r>
      <w:r w:rsidR="00890571" w:rsidRPr="00121EA4">
        <w:rPr>
          <w:szCs w:val="24"/>
        </w:rPr>
        <w:t xml:space="preserve"> </w:t>
      </w:r>
      <w:r w:rsidR="00B4281B" w:rsidRPr="00121EA4">
        <w:rPr>
          <w:szCs w:val="24"/>
        </w:rPr>
        <w:t>i</w:t>
      </w:r>
      <w:r w:rsidRPr="00121EA4">
        <w:t>erīces elpošanas ceļu caurlaidības nodrošināšanai;</w:t>
      </w:r>
    </w:p>
    <w:p w14:paraId="2943A826" w14:textId="4F307814" w:rsidR="00B90BC1" w:rsidRPr="00121EA4" w:rsidRDefault="00B90BC1" w:rsidP="00B90BC1">
      <w:pPr>
        <w:pStyle w:val="Title"/>
        <w:ind w:firstLine="709"/>
        <w:jc w:val="both"/>
        <w:outlineLvl w:val="0"/>
      </w:pPr>
      <w:r w:rsidRPr="00121EA4">
        <w:rPr>
          <w:szCs w:val="24"/>
        </w:rPr>
        <w:t>177.</w:t>
      </w:r>
      <w:r w:rsidRPr="00121EA4">
        <w:rPr>
          <w:szCs w:val="24"/>
          <w:vertAlign w:val="superscript"/>
        </w:rPr>
        <w:t>1</w:t>
      </w:r>
      <w:r w:rsidR="00466489" w:rsidRPr="00121EA4">
        <w:rPr>
          <w:szCs w:val="24"/>
          <w:vertAlign w:val="superscript"/>
        </w:rPr>
        <w:t>2</w:t>
      </w:r>
      <w:r w:rsidRPr="00121EA4">
        <w:rPr>
          <w:szCs w:val="24"/>
        </w:rPr>
        <w:t>1</w:t>
      </w:r>
      <w:r w:rsidR="00B4281B" w:rsidRPr="00121EA4">
        <w:rPr>
          <w:szCs w:val="24"/>
        </w:rPr>
        <w:t>5</w:t>
      </w:r>
      <w:r w:rsidRPr="00121EA4">
        <w:rPr>
          <w:szCs w:val="24"/>
        </w:rPr>
        <w:t>.</w:t>
      </w:r>
      <w:r w:rsidR="00890571" w:rsidRPr="00121EA4">
        <w:rPr>
          <w:szCs w:val="24"/>
        </w:rPr>
        <w:t xml:space="preserve"> </w:t>
      </w:r>
      <w:r w:rsidR="00B4281B" w:rsidRPr="00121EA4">
        <w:rPr>
          <w:szCs w:val="24"/>
        </w:rPr>
        <w:t>i</w:t>
      </w:r>
      <w:r w:rsidRPr="00121EA4">
        <w:t>erīces apgaismošanai (atbilstoši sniegto pakalpojumu jomai);</w:t>
      </w:r>
    </w:p>
    <w:p w14:paraId="23967287" w14:textId="226D6171" w:rsidR="00B90BC1" w:rsidRPr="00121EA4" w:rsidRDefault="00B90BC1" w:rsidP="00B90BC1">
      <w:pPr>
        <w:pStyle w:val="Title"/>
        <w:ind w:firstLine="709"/>
        <w:jc w:val="both"/>
        <w:outlineLvl w:val="0"/>
      </w:pPr>
      <w:r w:rsidRPr="00121EA4">
        <w:rPr>
          <w:szCs w:val="24"/>
        </w:rPr>
        <w:t>177.</w:t>
      </w:r>
      <w:r w:rsidRPr="00121EA4">
        <w:rPr>
          <w:szCs w:val="24"/>
          <w:vertAlign w:val="superscript"/>
        </w:rPr>
        <w:t>1</w:t>
      </w:r>
      <w:r w:rsidR="00466489" w:rsidRPr="00121EA4">
        <w:rPr>
          <w:szCs w:val="24"/>
          <w:vertAlign w:val="superscript"/>
        </w:rPr>
        <w:t>2</w:t>
      </w:r>
      <w:r w:rsidRPr="00121EA4">
        <w:rPr>
          <w:szCs w:val="24"/>
        </w:rPr>
        <w:t>1</w:t>
      </w:r>
      <w:r w:rsidR="00B4281B" w:rsidRPr="00121EA4">
        <w:rPr>
          <w:szCs w:val="24"/>
        </w:rPr>
        <w:t>6</w:t>
      </w:r>
      <w:r w:rsidRPr="00121EA4">
        <w:rPr>
          <w:szCs w:val="24"/>
        </w:rPr>
        <w:t>.</w:t>
      </w:r>
      <w:r w:rsidR="00890571" w:rsidRPr="00121EA4">
        <w:rPr>
          <w:szCs w:val="24"/>
        </w:rPr>
        <w:t xml:space="preserve"> </w:t>
      </w:r>
      <w:r w:rsidR="00B4281B" w:rsidRPr="00121EA4">
        <w:rPr>
          <w:szCs w:val="24"/>
        </w:rPr>
        <w:t>i</w:t>
      </w:r>
      <w:r w:rsidRPr="00121EA4">
        <w:t>erīces imobilizācijai, pacientu pārvietošanai un izguldīšanai;</w:t>
      </w:r>
    </w:p>
    <w:p w14:paraId="5DB46BC6" w14:textId="46FA7B78" w:rsidR="00B90BC1" w:rsidRPr="00121EA4" w:rsidRDefault="00B90BC1" w:rsidP="00B90BC1">
      <w:pPr>
        <w:pStyle w:val="Title"/>
        <w:ind w:firstLine="709"/>
        <w:jc w:val="both"/>
        <w:outlineLvl w:val="0"/>
      </w:pPr>
      <w:r w:rsidRPr="00121EA4">
        <w:rPr>
          <w:szCs w:val="24"/>
        </w:rPr>
        <w:t>177.</w:t>
      </w:r>
      <w:r w:rsidRPr="00121EA4">
        <w:rPr>
          <w:szCs w:val="24"/>
          <w:vertAlign w:val="superscript"/>
        </w:rPr>
        <w:t>1</w:t>
      </w:r>
      <w:r w:rsidR="00466489" w:rsidRPr="00121EA4">
        <w:rPr>
          <w:szCs w:val="24"/>
          <w:vertAlign w:val="superscript"/>
        </w:rPr>
        <w:t>2</w:t>
      </w:r>
      <w:r w:rsidRPr="00121EA4">
        <w:rPr>
          <w:szCs w:val="24"/>
        </w:rPr>
        <w:t>1</w:t>
      </w:r>
      <w:r w:rsidR="00B4281B" w:rsidRPr="00121EA4">
        <w:rPr>
          <w:szCs w:val="24"/>
        </w:rPr>
        <w:t>7</w:t>
      </w:r>
      <w:r w:rsidRPr="00121EA4">
        <w:rPr>
          <w:szCs w:val="24"/>
        </w:rPr>
        <w:t>.</w:t>
      </w:r>
      <w:r w:rsidR="00890571" w:rsidRPr="00121EA4">
        <w:rPr>
          <w:szCs w:val="24"/>
        </w:rPr>
        <w:t xml:space="preserve"> </w:t>
      </w:r>
      <w:r w:rsidR="00B4281B" w:rsidRPr="00121EA4">
        <w:rPr>
          <w:szCs w:val="24"/>
        </w:rPr>
        <w:t>i</w:t>
      </w:r>
      <w:r w:rsidRPr="00121EA4">
        <w:t>erīces, kas nodrošina higiēniskā un pretepidēmiskā režīma pamatprasības, tai skaitā ierīces darbinieku individuālajai aizsardzībai</w:t>
      </w:r>
      <w:r w:rsidR="00466489" w:rsidRPr="00121EA4">
        <w:t>;</w:t>
      </w:r>
    </w:p>
    <w:p w14:paraId="2A83106C" w14:textId="70E29129" w:rsidR="00A4522B" w:rsidRPr="00121EA4" w:rsidRDefault="00A4522B" w:rsidP="00A452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EA4">
        <w:rPr>
          <w:rFonts w:ascii="Times New Roman" w:hAnsi="Times New Roman"/>
          <w:sz w:val="28"/>
          <w:szCs w:val="28"/>
        </w:rPr>
        <w:t>177.</w:t>
      </w:r>
      <w:r w:rsidRPr="00121EA4">
        <w:rPr>
          <w:rFonts w:ascii="Times New Roman" w:hAnsi="Times New Roman"/>
          <w:sz w:val="28"/>
          <w:szCs w:val="28"/>
          <w:vertAlign w:val="superscript"/>
        </w:rPr>
        <w:t>1</w:t>
      </w:r>
      <w:r w:rsidR="00466489" w:rsidRPr="00121EA4">
        <w:rPr>
          <w:rFonts w:ascii="Times New Roman" w:hAnsi="Times New Roman"/>
          <w:sz w:val="28"/>
          <w:szCs w:val="28"/>
          <w:vertAlign w:val="superscript"/>
        </w:rPr>
        <w:t>2</w:t>
      </w:r>
      <w:r w:rsidRPr="00121EA4">
        <w:rPr>
          <w:rFonts w:ascii="Times New Roman" w:hAnsi="Times New Roman"/>
          <w:sz w:val="28"/>
          <w:szCs w:val="28"/>
        </w:rPr>
        <w:t>1</w:t>
      </w:r>
      <w:r w:rsidR="00B4281B" w:rsidRPr="00121EA4">
        <w:rPr>
          <w:rFonts w:ascii="Times New Roman" w:hAnsi="Times New Roman"/>
          <w:sz w:val="28"/>
          <w:szCs w:val="28"/>
        </w:rPr>
        <w:t>8</w:t>
      </w:r>
      <w:r w:rsidRPr="00121EA4">
        <w:rPr>
          <w:rFonts w:ascii="Times New Roman" w:hAnsi="Times New Roman"/>
          <w:sz w:val="28"/>
          <w:szCs w:val="28"/>
        </w:rPr>
        <w:t>. </w:t>
      </w:r>
      <w:r w:rsidR="00B4281B" w:rsidRPr="00121EA4">
        <w:rPr>
          <w:rFonts w:ascii="Times New Roman" w:hAnsi="Times New Roman"/>
          <w:sz w:val="28"/>
          <w:szCs w:val="28"/>
        </w:rPr>
        <w:t>p</w:t>
      </w:r>
      <w:r w:rsidRPr="00121EA4">
        <w:rPr>
          <w:rFonts w:ascii="Times New Roman" w:hAnsi="Times New Roman"/>
          <w:sz w:val="28"/>
          <w:szCs w:val="28"/>
        </w:rPr>
        <w:t xml:space="preserve">ortatīva </w:t>
      </w:r>
      <w:proofErr w:type="spellStart"/>
      <w:r w:rsidRPr="00121EA4">
        <w:rPr>
          <w:rFonts w:ascii="Times New Roman" w:hAnsi="Times New Roman"/>
          <w:sz w:val="28"/>
          <w:szCs w:val="28"/>
        </w:rPr>
        <w:t>rentgendiagnostikas</w:t>
      </w:r>
      <w:proofErr w:type="spellEnd"/>
      <w:r w:rsidRPr="00121EA4">
        <w:rPr>
          <w:rFonts w:ascii="Times New Roman" w:hAnsi="Times New Roman"/>
          <w:sz w:val="28"/>
          <w:szCs w:val="28"/>
        </w:rPr>
        <w:t xml:space="preserve"> iekārta ar datoru</w:t>
      </w:r>
      <w:r w:rsidR="00466489" w:rsidRPr="00121EA4">
        <w:rPr>
          <w:rFonts w:ascii="Times New Roman" w:hAnsi="Times New Roman"/>
          <w:sz w:val="28"/>
          <w:szCs w:val="28"/>
        </w:rPr>
        <w:t>;</w:t>
      </w:r>
    </w:p>
    <w:p w14:paraId="0119D123" w14:textId="2FB5C4CE" w:rsidR="00A4522B" w:rsidRPr="00121EA4" w:rsidRDefault="00A4522B" w:rsidP="00A452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EA4">
        <w:rPr>
          <w:rFonts w:ascii="Times New Roman" w:hAnsi="Times New Roman"/>
          <w:sz w:val="28"/>
          <w:szCs w:val="28"/>
        </w:rPr>
        <w:t>177.</w:t>
      </w:r>
      <w:r w:rsidRPr="00121EA4">
        <w:rPr>
          <w:rFonts w:ascii="Times New Roman" w:hAnsi="Times New Roman"/>
          <w:sz w:val="28"/>
          <w:szCs w:val="28"/>
          <w:vertAlign w:val="superscript"/>
        </w:rPr>
        <w:t>1</w:t>
      </w:r>
      <w:r w:rsidR="00466489" w:rsidRPr="00121EA4">
        <w:rPr>
          <w:rFonts w:ascii="Times New Roman" w:hAnsi="Times New Roman"/>
          <w:sz w:val="28"/>
          <w:szCs w:val="28"/>
          <w:vertAlign w:val="superscript"/>
        </w:rPr>
        <w:t>2</w:t>
      </w:r>
      <w:r w:rsidRPr="00121EA4">
        <w:rPr>
          <w:rFonts w:ascii="Times New Roman" w:hAnsi="Times New Roman"/>
          <w:sz w:val="28"/>
          <w:szCs w:val="28"/>
        </w:rPr>
        <w:t>1</w:t>
      </w:r>
      <w:r w:rsidR="00B4281B" w:rsidRPr="00121EA4">
        <w:rPr>
          <w:rFonts w:ascii="Times New Roman" w:hAnsi="Times New Roman"/>
          <w:sz w:val="28"/>
          <w:szCs w:val="28"/>
        </w:rPr>
        <w:t>9</w:t>
      </w:r>
      <w:r w:rsidRPr="00121EA4">
        <w:rPr>
          <w:rFonts w:ascii="Times New Roman" w:hAnsi="Times New Roman"/>
          <w:sz w:val="28"/>
          <w:szCs w:val="28"/>
        </w:rPr>
        <w:t>. </w:t>
      </w:r>
      <w:r w:rsidR="00B4281B" w:rsidRPr="00121EA4">
        <w:rPr>
          <w:rFonts w:ascii="Times New Roman" w:hAnsi="Times New Roman"/>
          <w:sz w:val="28"/>
          <w:szCs w:val="28"/>
        </w:rPr>
        <w:t>r</w:t>
      </w:r>
      <w:r w:rsidRPr="00121EA4">
        <w:rPr>
          <w:rFonts w:ascii="Times New Roman" w:hAnsi="Times New Roman"/>
          <w:sz w:val="28"/>
          <w:szCs w:val="28"/>
        </w:rPr>
        <w:t>ent</w:t>
      </w:r>
      <w:r w:rsidR="00466489" w:rsidRPr="00121EA4">
        <w:rPr>
          <w:rFonts w:ascii="Times New Roman" w:hAnsi="Times New Roman"/>
          <w:sz w:val="28"/>
          <w:szCs w:val="28"/>
        </w:rPr>
        <w:t>gena priekšauts;</w:t>
      </w:r>
    </w:p>
    <w:p w14:paraId="73682B61" w14:textId="58E64FFD" w:rsidR="00A4522B" w:rsidRPr="00121EA4" w:rsidRDefault="00A4522B" w:rsidP="00A452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EA4">
        <w:rPr>
          <w:rFonts w:ascii="Times New Roman" w:hAnsi="Times New Roman"/>
          <w:sz w:val="28"/>
          <w:szCs w:val="28"/>
        </w:rPr>
        <w:t>177.</w:t>
      </w:r>
      <w:r w:rsidRPr="00121EA4">
        <w:rPr>
          <w:rFonts w:ascii="Times New Roman" w:hAnsi="Times New Roman"/>
          <w:sz w:val="28"/>
          <w:szCs w:val="28"/>
          <w:vertAlign w:val="superscript"/>
        </w:rPr>
        <w:t>1</w:t>
      </w:r>
      <w:r w:rsidR="00466489" w:rsidRPr="00121EA4">
        <w:rPr>
          <w:rFonts w:ascii="Times New Roman" w:hAnsi="Times New Roman"/>
          <w:sz w:val="28"/>
          <w:szCs w:val="28"/>
          <w:vertAlign w:val="superscript"/>
        </w:rPr>
        <w:t>2</w:t>
      </w:r>
      <w:r w:rsidRPr="00121EA4">
        <w:rPr>
          <w:rFonts w:ascii="Times New Roman" w:hAnsi="Times New Roman"/>
          <w:sz w:val="28"/>
          <w:szCs w:val="28"/>
        </w:rPr>
        <w:t>2</w:t>
      </w:r>
      <w:r w:rsidR="00B4281B" w:rsidRPr="00121EA4">
        <w:rPr>
          <w:rFonts w:ascii="Times New Roman" w:hAnsi="Times New Roman"/>
          <w:sz w:val="28"/>
          <w:szCs w:val="28"/>
        </w:rPr>
        <w:t>0</w:t>
      </w:r>
      <w:r w:rsidRPr="00121EA4">
        <w:rPr>
          <w:rFonts w:ascii="Times New Roman" w:hAnsi="Times New Roman"/>
          <w:sz w:val="28"/>
          <w:szCs w:val="28"/>
        </w:rPr>
        <w:t>.</w:t>
      </w:r>
      <w:r w:rsidR="00890571" w:rsidRPr="00121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281B" w:rsidRPr="00121EA4">
        <w:rPr>
          <w:rFonts w:ascii="Times New Roman" w:hAnsi="Times New Roman"/>
          <w:sz w:val="28"/>
          <w:szCs w:val="28"/>
        </w:rPr>
        <w:t>e</w:t>
      </w:r>
      <w:r w:rsidR="00B90BC1" w:rsidRPr="00121EA4">
        <w:rPr>
          <w:rFonts w:ascii="Times New Roman" w:hAnsi="Times New Roman"/>
          <w:sz w:val="28"/>
          <w:szCs w:val="28"/>
        </w:rPr>
        <w:t>kspresdiagnostikas</w:t>
      </w:r>
      <w:proofErr w:type="spellEnd"/>
      <w:r w:rsidR="00B90BC1" w:rsidRPr="00121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0BC1" w:rsidRPr="00121EA4">
        <w:rPr>
          <w:rFonts w:ascii="Times New Roman" w:hAnsi="Times New Roman"/>
          <w:sz w:val="28"/>
          <w:szCs w:val="28"/>
        </w:rPr>
        <w:t>m</w:t>
      </w:r>
      <w:r w:rsidRPr="00121EA4">
        <w:rPr>
          <w:rFonts w:ascii="Times New Roman" w:hAnsi="Times New Roman"/>
          <w:sz w:val="28"/>
          <w:szCs w:val="28"/>
        </w:rPr>
        <w:t>ultiparametru</w:t>
      </w:r>
      <w:proofErr w:type="spellEnd"/>
      <w:r w:rsidRPr="00121EA4">
        <w:rPr>
          <w:rFonts w:ascii="Times New Roman" w:hAnsi="Times New Roman"/>
          <w:sz w:val="28"/>
          <w:szCs w:val="28"/>
        </w:rPr>
        <w:t xml:space="preserve"> analizators</w:t>
      </w:r>
      <w:r w:rsidR="00466489" w:rsidRPr="00121EA4">
        <w:rPr>
          <w:rFonts w:ascii="Times New Roman" w:hAnsi="Times New Roman"/>
          <w:sz w:val="28"/>
          <w:szCs w:val="28"/>
        </w:rPr>
        <w:t>;</w:t>
      </w:r>
    </w:p>
    <w:p w14:paraId="7E5526F0" w14:textId="4AAB0152" w:rsidR="00A4522B" w:rsidRPr="00121EA4" w:rsidRDefault="00A4522B" w:rsidP="00A452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EA4">
        <w:rPr>
          <w:rFonts w:ascii="Times New Roman" w:hAnsi="Times New Roman"/>
          <w:sz w:val="28"/>
          <w:szCs w:val="28"/>
        </w:rPr>
        <w:t>177.</w:t>
      </w:r>
      <w:r w:rsidRPr="00121EA4">
        <w:rPr>
          <w:rFonts w:ascii="Times New Roman" w:hAnsi="Times New Roman"/>
          <w:sz w:val="28"/>
          <w:szCs w:val="28"/>
          <w:vertAlign w:val="superscript"/>
        </w:rPr>
        <w:t>1</w:t>
      </w:r>
      <w:r w:rsidR="00466489" w:rsidRPr="00121EA4">
        <w:rPr>
          <w:rFonts w:ascii="Times New Roman" w:hAnsi="Times New Roman"/>
          <w:sz w:val="28"/>
          <w:szCs w:val="28"/>
          <w:vertAlign w:val="superscript"/>
        </w:rPr>
        <w:t>2</w:t>
      </w:r>
      <w:r w:rsidRPr="00121EA4">
        <w:rPr>
          <w:rFonts w:ascii="Times New Roman" w:hAnsi="Times New Roman"/>
          <w:sz w:val="28"/>
          <w:szCs w:val="28"/>
        </w:rPr>
        <w:t>21</w:t>
      </w:r>
      <w:r w:rsidR="00B4281B" w:rsidRPr="00121EA4">
        <w:rPr>
          <w:rFonts w:ascii="Times New Roman" w:hAnsi="Times New Roman"/>
          <w:sz w:val="28"/>
          <w:szCs w:val="28"/>
        </w:rPr>
        <w:t>.</w:t>
      </w:r>
      <w:r w:rsidR="00890571" w:rsidRPr="00121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281B" w:rsidRPr="00121EA4">
        <w:rPr>
          <w:rFonts w:ascii="Times New Roman" w:hAnsi="Times New Roman"/>
          <w:sz w:val="28"/>
          <w:szCs w:val="28"/>
        </w:rPr>
        <w:t>d</w:t>
      </w:r>
      <w:r w:rsidRPr="00121EA4">
        <w:rPr>
          <w:rFonts w:ascii="Times New Roman" w:hAnsi="Times New Roman"/>
          <w:sz w:val="28"/>
          <w:szCs w:val="28"/>
        </w:rPr>
        <w:t>efibril</w:t>
      </w:r>
      <w:r w:rsidR="00B90BC1" w:rsidRPr="00121EA4">
        <w:rPr>
          <w:rFonts w:ascii="Times New Roman" w:hAnsi="Times New Roman"/>
          <w:sz w:val="28"/>
          <w:szCs w:val="28"/>
        </w:rPr>
        <w:t>a</w:t>
      </w:r>
      <w:r w:rsidRPr="00121EA4">
        <w:rPr>
          <w:rFonts w:ascii="Times New Roman" w:hAnsi="Times New Roman"/>
          <w:sz w:val="28"/>
          <w:szCs w:val="28"/>
        </w:rPr>
        <w:t>tors</w:t>
      </w:r>
      <w:proofErr w:type="spellEnd"/>
      <w:r w:rsidR="00B90BC1" w:rsidRPr="00121EA4">
        <w:rPr>
          <w:rFonts w:ascii="Times New Roman" w:hAnsi="Times New Roman"/>
          <w:sz w:val="28"/>
          <w:szCs w:val="28"/>
        </w:rPr>
        <w:t xml:space="preserve"> ar monitoru;</w:t>
      </w:r>
    </w:p>
    <w:p w14:paraId="23C3CB63" w14:textId="4CBBBAB2" w:rsidR="00A4522B" w:rsidRPr="00121EA4" w:rsidRDefault="00A4522B" w:rsidP="00A452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EA4">
        <w:rPr>
          <w:rFonts w:ascii="Times New Roman" w:hAnsi="Times New Roman"/>
          <w:sz w:val="28"/>
          <w:szCs w:val="28"/>
        </w:rPr>
        <w:t>177.</w:t>
      </w:r>
      <w:r w:rsidRPr="00121EA4">
        <w:rPr>
          <w:rFonts w:ascii="Times New Roman" w:hAnsi="Times New Roman"/>
          <w:sz w:val="28"/>
          <w:szCs w:val="28"/>
          <w:vertAlign w:val="superscript"/>
        </w:rPr>
        <w:t>1</w:t>
      </w:r>
      <w:r w:rsidR="00466489" w:rsidRPr="00121EA4">
        <w:rPr>
          <w:rFonts w:ascii="Times New Roman" w:hAnsi="Times New Roman"/>
          <w:sz w:val="28"/>
          <w:szCs w:val="28"/>
          <w:vertAlign w:val="superscript"/>
        </w:rPr>
        <w:t>2</w:t>
      </w:r>
      <w:r w:rsidRPr="00121EA4">
        <w:rPr>
          <w:rFonts w:ascii="Times New Roman" w:hAnsi="Times New Roman"/>
          <w:sz w:val="28"/>
          <w:szCs w:val="28"/>
        </w:rPr>
        <w:t>2</w:t>
      </w:r>
      <w:r w:rsidR="00B4281B" w:rsidRPr="00121EA4">
        <w:rPr>
          <w:rFonts w:ascii="Times New Roman" w:hAnsi="Times New Roman"/>
          <w:sz w:val="28"/>
          <w:szCs w:val="28"/>
        </w:rPr>
        <w:t>2</w:t>
      </w:r>
      <w:r w:rsidRPr="00121EA4">
        <w:rPr>
          <w:rFonts w:ascii="Times New Roman" w:hAnsi="Times New Roman"/>
          <w:sz w:val="28"/>
          <w:szCs w:val="28"/>
        </w:rPr>
        <w:t>.</w:t>
      </w:r>
      <w:r w:rsidR="00890571" w:rsidRPr="00121EA4">
        <w:rPr>
          <w:rFonts w:ascii="Times New Roman" w:hAnsi="Times New Roman"/>
          <w:sz w:val="28"/>
          <w:szCs w:val="28"/>
        </w:rPr>
        <w:t xml:space="preserve"> </w:t>
      </w:r>
      <w:r w:rsidR="00B4281B" w:rsidRPr="00121EA4">
        <w:rPr>
          <w:rFonts w:ascii="Times New Roman" w:hAnsi="Times New Roman"/>
          <w:sz w:val="28"/>
          <w:szCs w:val="28"/>
        </w:rPr>
        <w:t>p</w:t>
      </w:r>
      <w:r w:rsidRPr="00121EA4">
        <w:rPr>
          <w:rFonts w:ascii="Times New Roman" w:hAnsi="Times New Roman"/>
          <w:sz w:val="28"/>
          <w:szCs w:val="28"/>
        </w:rPr>
        <w:t>acienta vitālo funkciju monitors</w:t>
      </w:r>
      <w:r w:rsidR="00466489" w:rsidRPr="00121EA4">
        <w:rPr>
          <w:rFonts w:ascii="Times New Roman" w:hAnsi="Times New Roman"/>
          <w:sz w:val="28"/>
          <w:szCs w:val="28"/>
        </w:rPr>
        <w:t>;</w:t>
      </w:r>
    </w:p>
    <w:p w14:paraId="295E54BB" w14:textId="7489D95C" w:rsidR="00A4522B" w:rsidRPr="00121EA4" w:rsidRDefault="00A4522B" w:rsidP="00A452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EA4">
        <w:rPr>
          <w:rFonts w:ascii="Times New Roman" w:hAnsi="Times New Roman"/>
          <w:sz w:val="28"/>
          <w:szCs w:val="28"/>
        </w:rPr>
        <w:t>177.</w:t>
      </w:r>
      <w:r w:rsidRPr="00121EA4">
        <w:rPr>
          <w:rFonts w:ascii="Times New Roman" w:hAnsi="Times New Roman"/>
          <w:sz w:val="28"/>
          <w:szCs w:val="28"/>
          <w:vertAlign w:val="superscript"/>
        </w:rPr>
        <w:t>1</w:t>
      </w:r>
      <w:r w:rsidR="00466489" w:rsidRPr="00121EA4">
        <w:rPr>
          <w:rFonts w:ascii="Times New Roman" w:hAnsi="Times New Roman"/>
          <w:sz w:val="28"/>
          <w:szCs w:val="28"/>
          <w:vertAlign w:val="superscript"/>
        </w:rPr>
        <w:t>2</w:t>
      </w:r>
      <w:r w:rsidRPr="00121EA4">
        <w:rPr>
          <w:rFonts w:ascii="Times New Roman" w:hAnsi="Times New Roman"/>
          <w:sz w:val="28"/>
          <w:szCs w:val="28"/>
        </w:rPr>
        <w:t>2</w:t>
      </w:r>
      <w:r w:rsidR="00B4281B" w:rsidRPr="00121EA4">
        <w:rPr>
          <w:rFonts w:ascii="Times New Roman" w:hAnsi="Times New Roman"/>
          <w:sz w:val="28"/>
          <w:szCs w:val="28"/>
        </w:rPr>
        <w:t>3</w:t>
      </w:r>
      <w:r w:rsidRPr="00121EA4">
        <w:rPr>
          <w:rFonts w:ascii="Times New Roman" w:hAnsi="Times New Roman"/>
          <w:sz w:val="28"/>
          <w:szCs w:val="28"/>
        </w:rPr>
        <w:t>.</w:t>
      </w:r>
      <w:r w:rsidR="00890571" w:rsidRPr="00121EA4">
        <w:rPr>
          <w:rFonts w:ascii="Times New Roman" w:hAnsi="Times New Roman"/>
          <w:sz w:val="28"/>
          <w:szCs w:val="28"/>
        </w:rPr>
        <w:t xml:space="preserve"> </w:t>
      </w:r>
      <w:r w:rsidR="00B4281B" w:rsidRPr="00121EA4">
        <w:rPr>
          <w:rFonts w:ascii="Times New Roman" w:hAnsi="Times New Roman"/>
          <w:sz w:val="28"/>
          <w:szCs w:val="28"/>
        </w:rPr>
        <w:t>p</w:t>
      </w:r>
      <w:r w:rsidR="00B90BC1" w:rsidRPr="00121EA4">
        <w:rPr>
          <w:rFonts w:ascii="Times New Roman" w:hAnsi="Times New Roman"/>
          <w:sz w:val="28"/>
          <w:szCs w:val="28"/>
        </w:rPr>
        <w:t xml:space="preserve">ulsa </w:t>
      </w:r>
      <w:proofErr w:type="spellStart"/>
      <w:r w:rsidR="00B90BC1" w:rsidRPr="00121EA4">
        <w:rPr>
          <w:rFonts w:ascii="Times New Roman" w:hAnsi="Times New Roman"/>
          <w:sz w:val="28"/>
          <w:szCs w:val="28"/>
        </w:rPr>
        <w:t>oksimetrs</w:t>
      </w:r>
      <w:proofErr w:type="spellEnd"/>
      <w:r w:rsidR="00B90BC1" w:rsidRPr="00121EA4">
        <w:rPr>
          <w:rFonts w:ascii="Times New Roman" w:hAnsi="Times New Roman"/>
          <w:sz w:val="28"/>
          <w:szCs w:val="28"/>
        </w:rPr>
        <w:t>;</w:t>
      </w:r>
    </w:p>
    <w:p w14:paraId="22E55384" w14:textId="676492C9" w:rsidR="00A4522B" w:rsidRPr="00121EA4" w:rsidRDefault="00A4522B" w:rsidP="00A452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EA4">
        <w:rPr>
          <w:rFonts w:ascii="Times New Roman" w:hAnsi="Times New Roman"/>
          <w:sz w:val="28"/>
          <w:szCs w:val="28"/>
        </w:rPr>
        <w:t>177.</w:t>
      </w:r>
      <w:r w:rsidRPr="00121EA4">
        <w:rPr>
          <w:rFonts w:ascii="Times New Roman" w:hAnsi="Times New Roman"/>
          <w:sz w:val="28"/>
          <w:szCs w:val="28"/>
          <w:vertAlign w:val="superscript"/>
        </w:rPr>
        <w:t>1</w:t>
      </w:r>
      <w:r w:rsidR="00466489" w:rsidRPr="00121EA4">
        <w:rPr>
          <w:rFonts w:ascii="Times New Roman" w:hAnsi="Times New Roman"/>
          <w:sz w:val="28"/>
          <w:szCs w:val="28"/>
          <w:vertAlign w:val="superscript"/>
        </w:rPr>
        <w:t>2</w:t>
      </w:r>
      <w:r w:rsidRPr="00121EA4">
        <w:rPr>
          <w:rFonts w:ascii="Times New Roman" w:hAnsi="Times New Roman"/>
          <w:sz w:val="28"/>
          <w:szCs w:val="28"/>
        </w:rPr>
        <w:t>2</w:t>
      </w:r>
      <w:r w:rsidR="00B4281B" w:rsidRPr="00121EA4">
        <w:rPr>
          <w:rFonts w:ascii="Times New Roman" w:hAnsi="Times New Roman"/>
          <w:sz w:val="28"/>
          <w:szCs w:val="28"/>
        </w:rPr>
        <w:t>4</w:t>
      </w:r>
      <w:r w:rsidRPr="00121EA4">
        <w:rPr>
          <w:rFonts w:ascii="Times New Roman" w:hAnsi="Times New Roman"/>
          <w:sz w:val="28"/>
          <w:szCs w:val="28"/>
        </w:rPr>
        <w:t>.</w:t>
      </w:r>
      <w:r w:rsidR="00890571" w:rsidRPr="00121EA4">
        <w:rPr>
          <w:rFonts w:ascii="Times New Roman" w:hAnsi="Times New Roman"/>
          <w:sz w:val="28"/>
          <w:szCs w:val="28"/>
        </w:rPr>
        <w:t xml:space="preserve"> </w:t>
      </w:r>
      <w:r w:rsidR="00B4281B" w:rsidRPr="00121EA4">
        <w:rPr>
          <w:rFonts w:ascii="Times New Roman" w:hAnsi="Times New Roman"/>
          <w:sz w:val="28"/>
          <w:szCs w:val="28"/>
        </w:rPr>
        <w:t>s</w:t>
      </w:r>
      <w:r w:rsidRPr="00121EA4">
        <w:rPr>
          <w:rFonts w:ascii="Times New Roman" w:hAnsi="Times New Roman"/>
          <w:sz w:val="28"/>
          <w:szCs w:val="28"/>
        </w:rPr>
        <w:t xml:space="preserve">kābekļa </w:t>
      </w:r>
      <w:r w:rsidR="00B90BC1" w:rsidRPr="00121EA4">
        <w:rPr>
          <w:rFonts w:ascii="Times New Roman" w:hAnsi="Times New Roman"/>
          <w:sz w:val="28"/>
          <w:szCs w:val="28"/>
        </w:rPr>
        <w:t>ierīce;</w:t>
      </w:r>
    </w:p>
    <w:p w14:paraId="7981F163" w14:textId="36DEBDA5" w:rsidR="00A4522B" w:rsidRPr="00121EA4" w:rsidRDefault="00A4522B" w:rsidP="00A452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EA4">
        <w:rPr>
          <w:rFonts w:ascii="Times New Roman" w:hAnsi="Times New Roman"/>
          <w:sz w:val="28"/>
          <w:szCs w:val="28"/>
        </w:rPr>
        <w:t>177.</w:t>
      </w:r>
      <w:r w:rsidRPr="00121EA4">
        <w:rPr>
          <w:rFonts w:ascii="Times New Roman" w:hAnsi="Times New Roman"/>
          <w:sz w:val="28"/>
          <w:szCs w:val="28"/>
          <w:vertAlign w:val="superscript"/>
        </w:rPr>
        <w:t>1</w:t>
      </w:r>
      <w:r w:rsidR="00466489" w:rsidRPr="00121EA4">
        <w:rPr>
          <w:rFonts w:ascii="Times New Roman" w:hAnsi="Times New Roman"/>
          <w:sz w:val="28"/>
          <w:szCs w:val="28"/>
          <w:vertAlign w:val="superscript"/>
        </w:rPr>
        <w:t>2</w:t>
      </w:r>
      <w:r w:rsidRPr="00121EA4">
        <w:rPr>
          <w:rFonts w:ascii="Times New Roman" w:hAnsi="Times New Roman"/>
          <w:sz w:val="28"/>
          <w:szCs w:val="28"/>
        </w:rPr>
        <w:t>25. </w:t>
      </w:r>
      <w:r w:rsidR="00B4281B" w:rsidRPr="00121EA4">
        <w:rPr>
          <w:rFonts w:ascii="Times New Roman" w:hAnsi="Times New Roman"/>
          <w:sz w:val="28"/>
          <w:szCs w:val="28"/>
        </w:rPr>
        <w:t>m</w:t>
      </w:r>
      <w:r w:rsidRPr="00121EA4">
        <w:rPr>
          <w:rFonts w:ascii="Times New Roman" w:hAnsi="Times New Roman"/>
          <w:sz w:val="28"/>
          <w:szCs w:val="28"/>
        </w:rPr>
        <w:t>obilā sterilizācijas iekārta</w:t>
      </w:r>
      <w:r w:rsidR="00466489" w:rsidRPr="00121EA4">
        <w:rPr>
          <w:rFonts w:ascii="Times New Roman" w:hAnsi="Times New Roman"/>
          <w:sz w:val="28"/>
          <w:szCs w:val="28"/>
        </w:rPr>
        <w:t>;</w:t>
      </w:r>
    </w:p>
    <w:p w14:paraId="0CD0B013" w14:textId="4243DB48" w:rsidR="00A4522B" w:rsidRPr="00121EA4" w:rsidRDefault="00A4522B" w:rsidP="00A452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EA4">
        <w:rPr>
          <w:rFonts w:ascii="Times New Roman" w:hAnsi="Times New Roman"/>
          <w:sz w:val="28"/>
          <w:szCs w:val="28"/>
        </w:rPr>
        <w:t>177.</w:t>
      </w:r>
      <w:r w:rsidRPr="00121EA4">
        <w:rPr>
          <w:rFonts w:ascii="Times New Roman" w:hAnsi="Times New Roman"/>
          <w:sz w:val="28"/>
          <w:szCs w:val="28"/>
          <w:vertAlign w:val="superscript"/>
        </w:rPr>
        <w:t>1</w:t>
      </w:r>
      <w:r w:rsidR="00730636" w:rsidRPr="00121EA4">
        <w:rPr>
          <w:rFonts w:ascii="Times New Roman" w:hAnsi="Times New Roman"/>
          <w:sz w:val="28"/>
          <w:szCs w:val="28"/>
          <w:vertAlign w:val="superscript"/>
        </w:rPr>
        <w:t>2</w:t>
      </w:r>
      <w:r w:rsidRPr="00121EA4">
        <w:rPr>
          <w:rFonts w:ascii="Times New Roman" w:hAnsi="Times New Roman"/>
          <w:sz w:val="28"/>
          <w:szCs w:val="28"/>
        </w:rPr>
        <w:t>2</w:t>
      </w:r>
      <w:r w:rsidR="00B4281B" w:rsidRPr="00121EA4">
        <w:rPr>
          <w:rFonts w:ascii="Times New Roman" w:hAnsi="Times New Roman"/>
          <w:sz w:val="28"/>
          <w:szCs w:val="28"/>
        </w:rPr>
        <w:t>6</w:t>
      </w:r>
      <w:r w:rsidRPr="00121EA4">
        <w:rPr>
          <w:rFonts w:ascii="Times New Roman" w:hAnsi="Times New Roman"/>
          <w:sz w:val="28"/>
          <w:szCs w:val="28"/>
        </w:rPr>
        <w:t>. </w:t>
      </w:r>
      <w:r w:rsidR="00B4281B" w:rsidRPr="00121EA4">
        <w:rPr>
          <w:rFonts w:ascii="Times New Roman" w:hAnsi="Times New Roman"/>
          <w:sz w:val="28"/>
          <w:szCs w:val="28"/>
        </w:rPr>
        <w:t>m</w:t>
      </w:r>
      <w:r w:rsidRPr="00121EA4">
        <w:rPr>
          <w:rFonts w:ascii="Times New Roman" w:hAnsi="Times New Roman"/>
          <w:sz w:val="28"/>
          <w:szCs w:val="28"/>
        </w:rPr>
        <w:t>edicīnisko manipulāciju galds</w:t>
      </w:r>
      <w:r w:rsidR="00466489" w:rsidRPr="00121EA4">
        <w:rPr>
          <w:rFonts w:ascii="Times New Roman" w:hAnsi="Times New Roman"/>
          <w:sz w:val="28"/>
          <w:szCs w:val="28"/>
        </w:rPr>
        <w:t>;</w:t>
      </w:r>
    </w:p>
    <w:p w14:paraId="3CFF6E24" w14:textId="48037BA2" w:rsidR="00A4522B" w:rsidRPr="00121EA4" w:rsidRDefault="00A4522B" w:rsidP="00A452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EA4">
        <w:rPr>
          <w:rFonts w:ascii="Times New Roman" w:hAnsi="Times New Roman"/>
          <w:sz w:val="28"/>
          <w:szCs w:val="28"/>
        </w:rPr>
        <w:t>177.</w:t>
      </w:r>
      <w:r w:rsidRPr="00121EA4">
        <w:rPr>
          <w:rFonts w:ascii="Times New Roman" w:hAnsi="Times New Roman"/>
          <w:sz w:val="28"/>
          <w:szCs w:val="28"/>
          <w:vertAlign w:val="superscript"/>
        </w:rPr>
        <w:t>1</w:t>
      </w:r>
      <w:r w:rsidR="00730636" w:rsidRPr="00121EA4">
        <w:rPr>
          <w:rFonts w:ascii="Times New Roman" w:hAnsi="Times New Roman"/>
          <w:sz w:val="28"/>
          <w:szCs w:val="28"/>
          <w:vertAlign w:val="superscript"/>
        </w:rPr>
        <w:t>2</w:t>
      </w:r>
      <w:r w:rsidRPr="00121EA4">
        <w:rPr>
          <w:rFonts w:ascii="Times New Roman" w:hAnsi="Times New Roman"/>
          <w:sz w:val="28"/>
          <w:szCs w:val="28"/>
        </w:rPr>
        <w:t>2</w:t>
      </w:r>
      <w:r w:rsidR="00B95C9F" w:rsidRPr="00121EA4">
        <w:rPr>
          <w:rFonts w:ascii="Times New Roman" w:hAnsi="Times New Roman"/>
          <w:sz w:val="28"/>
          <w:szCs w:val="28"/>
        </w:rPr>
        <w:t>7</w:t>
      </w:r>
      <w:r w:rsidRPr="00121EA4">
        <w:rPr>
          <w:rFonts w:ascii="Times New Roman" w:hAnsi="Times New Roman"/>
          <w:sz w:val="28"/>
          <w:szCs w:val="28"/>
        </w:rPr>
        <w:t>.</w:t>
      </w:r>
      <w:r w:rsidR="00890571" w:rsidRPr="00121EA4">
        <w:rPr>
          <w:rFonts w:ascii="Times New Roman" w:hAnsi="Times New Roman"/>
          <w:sz w:val="28"/>
          <w:szCs w:val="28"/>
        </w:rPr>
        <w:t xml:space="preserve"> </w:t>
      </w:r>
      <w:r w:rsidR="00B4281B" w:rsidRPr="00121EA4">
        <w:rPr>
          <w:rFonts w:ascii="Times New Roman" w:hAnsi="Times New Roman"/>
          <w:sz w:val="28"/>
          <w:szCs w:val="28"/>
        </w:rPr>
        <w:t>s</w:t>
      </w:r>
      <w:r w:rsidRPr="00121EA4">
        <w:rPr>
          <w:rFonts w:ascii="Times New Roman" w:hAnsi="Times New Roman"/>
          <w:sz w:val="28"/>
          <w:szCs w:val="28"/>
        </w:rPr>
        <w:t>aliekamās gultas</w:t>
      </w:r>
      <w:r w:rsidR="00466489" w:rsidRPr="00121EA4">
        <w:rPr>
          <w:rFonts w:ascii="Times New Roman" w:hAnsi="Times New Roman"/>
          <w:sz w:val="28"/>
          <w:szCs w:val="28"/>
        </w:rPr>
        <w:t>;</w:t>
      </w:r>
    </w:p>
    <w:p w14:paraId="325D3ACF" w14:textId="48AAD7B5" w:rsidR="00A4522B" w:rsidRPr="00121EA4" w:rsidRDefault="00A4522B" w:rsidP="00A452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EA4">
        <w:rPr>
          <w:rFonts w:ascii="Times New Roman" w:hAnsi="Times New Roman"/>
          <w:sz w:val="28"/>
          <w:szCs w:val="28"/>
        </w:rPr>
        <w:t>177.</w:t>
      </w:r>
      <w:r w:rsidRPr="00121EA4">
        <w:rPr>
          <w:rFonts w:ascii="Times New Roman" w:hAnsi="Times New Roman"/>
          <w:sz w:val="28"/>
          <w:szCs w:val="28"/>
          <w:vertAlign w:val="superscript"/>
        </w:rPr>
        <w:t>1</w:t>
      </w:r>
      <w:r w:rsidR="00730636" w:rsidRPr="00121EA4">
        <w:rPr>
          <w:rFonts w:ascii="Times New Roman" w:hAnsi="Times New Roman"/>
          <w:sz w:val="28"/>
          <w:szCs w:val="28"/>
          <w:vertAlign w:val="superscript"/>
        </w:rPr>
        <w:t>2</w:t>
      </w:r>
      <w:r w:rsidR="00466489" w:rsidRPr="00121EA4">
        <w:rPr>
          <w:rFonts w:ascii="Times New Roman" w:hAnsi="Times New Roman"/>
          <w:sz w:val="28"/>
          <w:szCs w:val="28"/>
        </w:rPr>
        <w:t>2</w:t>
      </w:r>
      <w:r w:rsidR="00B95C9F" w:rsidRPr="00121EA4">
        <w:rPr>
          <w:rFonts w:ascii="Times New Roman" w:hAnsi="Times New Roman"/>
          <w:sz w:val="28"/>
          <w:szCs w:val="28"/>
        </w:rPr>
        <w:t>8</w:t>
      </w:r>
      <w:r w:rsidR="00466489" w:rsidRPr="00121EA4">
        <w:rPr>
          <w:rFonts w:ascii="Times New Roman" w:hAnsi="Times New Roman"/>
          <w:sz w:val="28"/>
          <w:szCs w:val="28"/>
        </w:rPr>
        <w:t>.</w:t>
      </w:r>
      <w:r w:rsidR="00890571" w:rsidRPr="00121EA4">
        <w:rPr>
          <w:rFonts w:ascii="Times New Roman" w:hAnsi="Times New Roman"/>
          <w:sz w:val="28"/>
          <w:szCs w:val="28"/>
        </w:rPr>
        <w:t xml:space="preserve"> </w:t>
      </w:r>
      <w:r w:rsidR="00B95C9F" w:rsidRPr="00121EA4">
        <w:rPr>
          <w:rFonts w:ascii="Times New Roman" w:hAnsi="Times New Roman"/>
          <w:sz w:val="28"/>
          <w:szCs w:val="28"/>
        </w:rPr>
        <w:t>s</w:t>
      </w:r>
      <w:r w:rsidR="00466489" w:rsidRPr="00121EA4">
        <w:rPr>
          <w:rFonts w:ascii="Times New Roman" w:hAnsi="Times New Roman"/>
          <w:sz w:val="28"/>
          <w:szCs w:val="28"/>
        </w:rPr>
        <w:t>aliekamais galds;</w:t>
      </w:r>
    </w:p>
    <w:p w14:paraId="3DA5EAF8" w14:textId="00C48E27" w:rsidR="00A4522B" w:rsidRPr="00121EA4" w:rsidRDefault="00A4522B" w:rsidP="00A452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EA4">
        <w:rPr>
          <w:rFonts w:ascii="Times New Roman" w:hAnsi="Times New Roman"/>
          <w:sz w:val="28"/>
          <w:szCs w:val="28"/>
        </w:rPr>
        <w:lastRenderedPageBreak/>
        <w:t>177.</w:t>
      </w:r>
      <w:r w:rsidRPr="00121EA4">
        <w:rPr>
          <w:rFonts w:ascii="Times New Roman" w:hAnsi="Times New Roman"/>
          <w:sz w:val="28"/>
          <w:szCs w:val="28"/>
          <w:vertAlign w:val="superscript"/>
        </w:rPr>
        <w:t>1</w:t>
      </w:r>
      <w:r w:rsidR="00730636" w:rsidRPr="00121EA4">
        <w:rPr>
          <w:rFonts w:ascii="Times New Roman" w:hAnsi="Times New Roman"/>
          <w:sz w:val="28"/>
          <w:szCs w:val="28"/>
          <w:vertAlign w:val="superscript"/>
        </w:rPr>
        <w:t>2</w:t>
      </w:r>
      <w:r w:rsidR="00466489" w:rsidRPr="00121EA4">
        <w:rPr>
          <w:rFonts w:ascii="Times New Roman" w:hAnsi="Times New Roman"/>
          <w:sz w:val="28"/>
          <w:szCs w:val="28"/>
        </w:rPr>
        <w:t>2</w:t>
      </w:r>
      <w:r w:rsidR="00B95C9F" w:rsidRPr="00121EA4">
        <w:rPr>
          <w:rFonts w:ascii="Times New Roman" w:hAnsi="Times New Roman"/>
          <w:sz w:val="28"/>
          <w:szCs w:val="28"/>
        </w:rPr>
        <w:t>9</w:t>
      </w:r>
      <w:r w:rsidR="00466489" w:rsidRPr="00121EA4">
        <w:rPr>
          <w:rFonts w:ascii="Times New Roman" w:hAnsi="Times New Roman"/>
          <w:sz w:val="28"/>
          <w:szCs w:val="28"/>
        </w:rPr>
        <w:t>.</w:t>
      </w:r>
      <w:r w:rsidR="00890571" w:rsidRPr="00121EA4">
        <w:rPr>
          <w:rFonts w:ascii="Times New Roman" w:hAnsi="Times New Roman"/>
          <w:sz w:val="28"/>
          <w:szCs w:val="28"/>
        </w:rPr>
        <w:t xml:space="preserve"> </w:t>
      </w:r>
      <w:r w:rsidR="00B95C9F" w:rsidRPr="00121EA4">
        <w:rPr>
          <w:rFonts w:ascii="Times New Roman" w:hAnsi="Times New Roman"/>
          <w:sz w:val="28"/>
          <w:szCs w:val="28"/>
        </w:rPr>
        <w:t>m</w:t>
      </w:r>
      <w:r w:rsidR="00466489" w:rsidRPr="00121EA4">
        <w:rPr>
          <w:rFonts w:ascii="Times New Roman" w:hAnsi="Times New Roman"/>
          <w:sz w:val="28"/>
          <w:szCs w:val="28"/>
        </w:rPr>
        <w:t>etāla ķeblis;</w:t>
      </w:r>
    </w:p>
    <w:p w14:paraId="213408C8" w14:textId="739BAD3E" w:rsidR="00A4522B" w:rsidRPr="00121EA4" w:rsidRDefault="00A4522B" w:rsidP="00A452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EA4">
        <w:rPr>
          <w:rFonts w:ascii="Times New Roman" w:hAnsi="Times New Roman"/>
          <w:sz w:val="28"/>
          <w:szCs w:val="28"/>
        </w:rPr>
        <w:t>177.</w:t>
      </w:r>
      <w:r w:rsidRPr="00121EA4">
        <w:rPr>
          <w:rFonts w:ascii="Times New Roman" w:hAnsi="Times New Roman"/>
          <w:sz w:val="28"/>
          <w:szCs w:val="28"/>
          <w:vertAlign w:val="superscript"/>
        </w:rPr>
        <w:t>1</w:t>
      </w:r>
      <w:r w:rsidR="00730636" w:rsidRPr="00121EA4">
        <w:rPr>
          <w:rFonts w:ascii="Times New Roman" w:hAnsi="Times New Roman"/>
          <w:sz w:val="28"/>
          <w:szCs w:val="28"/>
          <w:vertAlign w:val="superscript"/>
        </w:rPr>
        <w:t>2</w:t>
      </w:r>
      <w:r w:rsidRPr="00121EA4">
        <w:rPr>
          <w:rFonts w:ascii="Times New Roman" w:hAnsi="Times New Roman"/>
          <w:sz w:val="28"/>
          <w:szCs w:val="28"/>
        </w:rPr>
        <w:t>3</w:t>
      </w:r>
      <w:r w:rsidR="00B95C9F" w:rsidRPr="00121EA4">
        <w:rPr>
          <w:rFonts w:ascii="Times New Roman" w:hAnsi="Times New Roman"/>
          <w:sz w:val="28"/>
          <w:szCs w:val="28"/>
        </w:rPr>
        <w:t>0</w:t>
      </w:r>
      <w:r w:rsidRPr="00121EA4">
        <w:rPr>
          <w:rFonts w:ascii="Times New Roman" w:hAnsi="Times New Roman"/>
          <w:sz w:val="28"/>
          <w:szCs w:val="28"/>
        </w:rPr>
        <w:t>. </w:t>
      </w:r>
      <w:r w:rsidR="00121EA4" w:rsidRPr="00121EA4">
        <w:rPr>
          <w:rFonts w:ascii="Times New Roman" w:hAnsi="Times New Roman" w:cs="Times New Roman"/>
          <w:sz w:val="28"/>
          <w:szCs w:val="24"/>
        </w:rPr>
        <w:t xml:space="preserve">medicīnisko materiāltehnisko līdzekļu </w:t>
      </w:r>
      <w:r w:rsidRPr="00121EA4">
        <w:rPr>
          <w:rFonts w:ascii="Times New Roman" w:hAnsi="Times New Roman"/>
          <w:sz w:val="28"/>
          <w:szCs w:val="28"/>
        </w:rPr>
        <w:t>uzglabāšanas kastes</w:t>
      </w:r>
      <w:r w:rsidR="00466489" w:rsidRPr="00121EA4">
        <w:rPr>
          <w:rFonts w:ascii="Times New Roman" w:hAnsi="Times New Roman"/>
          <w:sz w:val="28"/>
          <w:szCs w:val="28"/>
        </w:rPr>
        <w:t>.</w:t>
      </w:r>
    </w:p>
    <w:p w14:paraId="304C3194" w14:textId="77777777" w:rsidR="00466489" w:rsidRPr="00121EA4" w:rsidRDefault="00466489" w:rsidP="00A4522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220FA4A9" w14:textId="36520ADA" w:rsidR="00730636" w:rsidRPr="00121EA4" w:rsidRDefault="00730636" w:rsidP="00755D50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="00890571" w:rsidRPr="00121EA4">
        <w:rPr>
          <w:vertAlign w:val="superscript"/>
        </w:rPr>
        <w:t xml:space="preserve"> </w:t>
      </w:r>
      <w:r w:rsidRPr="00121EA4">
        <w:t>Medicīniskās evakuācijas transportlīdzeklī ir:</w:t>
      </w:r>
    </w:p>
    <w:p w14:paraId="79C751AB" w14:textId="04771342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1. </w:t>
      </w:r>
      <w:r w:rsidR="00B95C9F" w:rsidRPr="00121EA4">
        <w:t>n</w:t>
      </w:r>
      <w:r w:rsidRPr="00121EA4">
        <w:t>estuves</w:t>
      </w:r>
      <w:r w:rsidR="00D80B6E" w:rsidRPr="00121EA4">
        <w:t>;</w:t>
      </w:r>
    </w:p>
    <w:p w14:paraId="6E94FF02" w14:textId="672A7815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2. </w:t>
      </w:r>
      <w:r w:rsidR="00B95C9F" w:rsidRPr="00121EA4">
        <w:t>k</w:t>
      </w:r>
      <w:r w:rsidRPr="00121EA4">
        <w:t>ausveida nestuves</w:t>
      </w:r>
      <w:r w:rsidR="00D80B6E" w:rsidRPr="00121EA4">
        <w:t>;</w:t>
      </w:r>
    </w:p>
    <w:p w14:paraId="6507F386" w14:textId="634DA4CE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3. </w:t>
      </w:r>
      <w:r w:rsidR="00B95C9F" w:rsidRPr="00121EA4">
        <w:t>g</w:t>
      </w:r>
      <w:r w:rsidRPr="00121EA4">
        <w:t>arais mugurkaula imobilizācijas dēlis</w:t>
      </w:r>
      <w:r w:rsidR="00D80B6E" w:rsidRPr="00121EA4">
        <w:t>;</w:t>
      </w:r>
    </w:p>
    <w:p w14:paraId="7D1648FF" w14:textId="34B8513F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4. </w:t>
      </w:r>
      <w:r w:rsidR="00B95C9F" w:rsidRPr="00121EA4">
        <w:t>ī</w:t>
      </w:r>
      <w:r w:rsidRPr="00121EA4">
        <w:t>sa mugurkaula fiksācijas ierīce</w:t>
      </w:r>
      <w:r w:rsidR="00D80B6E" w:rsidRPr="00121EA4">
        <w:t>;</w:t>
      </w:r>
    </w:p>
    <w:p w14:paraId="5AFB5F5D" w14:textId="1E11B2A2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5. </w:t>
      </w:r>
      <w:r w:rsidR="00B95C9F" w:rsidRPr="00121EA4">
        <w:t>s</w:t>
      </w:r>
      <w:r w:rsidRPr="00121EA4">
        <w:t>ega</w:t>
      </w:r>
      <w:r w:rsidR="00D80B6E" w:rsidRPr="00121EA4">
        <w:t>;</w:t>
      </w:r>
    </w:p>
    <w:p w14:paraId="78864F05" w14:textId="27FEB50A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6. </w:t>
      </w:r>
      <w:r w:rsidR="00B95C9F" w:rsidRPr="00121EA4">
        <w:t>s</w:t>
      </w:r>
      <w:r w:rsidRPr="00121EA4">
        <w:t>piedošais</w:t>
      </w:r>
      <w:r w:rsidR="00D80B6E" w:rsidRPr="00121EA4">
        <w:t xml:space="preserve"> pārsējs asiņošanas apturēšanai;</w:t>
      </w:r>
    </w:p>
    <w:p w14:paraId="539263A8" w14:textId="7173FF58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7. </w:t>
      </w:r>
      <w:r w:rsidR="00B95C9F" w:rsidRPr="00121EA4">
        <w:t>t</w:t>
      </w:r>
      <w:r w:rsidRPr="00121EA4">
        <w:t>aktiskais žņaugs arteriālās asiņošanas apturēšanai</w:t>
      </w:r>
      <w:r w:rsidR="00D80B6E" w:rsidRPr="00121EA4">
        <w:t>;</w:t>
      </w:r>
    </w:p>
    <w:p w14:paraId="32061327" w14:textId="0A17D473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8. </w:t>
      </w:r>
      <w:r w:rsidR="00B95C9F" w:rsidRPr="00121EA4">
        <w:t>t</w:t>
      </w:r>
      <w:r w:rsidRPr="00121EA4">
        <w:t>rīsstūrveida lakatiņš</w:t>
      </w:r>
      <w:r w:rsidR="00D80B6E" w:rsidRPr="00121EA4">
        <w:t>;</w:t>
      </w:r>
    </w:p>
    <w:p w14:paraId="2E1980F5" w14:textId="4F3DEE75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9. </w:t>
      </w:r>
      <w:r w:rsidR="00B95C9F" w:rsidRPr="00121EA4">
        <w:t>p</w:t>
      </w:r>
      <w:r w:rsidRPr="00121EA4">
        <w:t>ārnēsājama atsūkšanas ierīce (sūknis)</w:t>
      </w:r>
      <w:r w:rsidR="00D80B6E" w:rsidRPr="00121EA4">
        <w:t>;</w:t>
      </w:r>
    </w:p>
    <w:p w14:paraId="2374FCEA" w14:textId="15F1DE91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10. </w:t>
      </w:r>
      <w:proofErr w:type="spellStart"/>
      <w:r w:rsidR="00B95C9F" w:rsidRPr="00121EA4">
        <w:t>o</w:t>
      </w:r>
      <w:r w:rsidRPr="00121EA4">
        <w:t>rofaringeālo</w:t>
      </w:r>
      <w:proofErr w:type="spellEnd"/>
      <w:r w:rsidRPr="00121EA4">
        <w:t xml:space="preserve"> un </w:t>
      </w:r>
      <w:proofErr w:type="spellStart"/>
      <w:r w:rsidRPr="00121EA4">
        <w:t>nazofaringeālo</w:t>
      </w:r>
      <w:proofErr w:type="spellEnd"/>
      <w:r w:rsidRPr="00121EA4">
        <w:t xml:space="preserve"> elpvadu </w:t>
      </w:r>
      <w:proofErr w:type="spellStart"/>
      <w:r w:rsidRPr="00121EA4">
        <w:t>komlplekts</w:t>
      </w:r>
      <w:proofErr w:type="spellEnd"/>
      <w:r w:rsidR="00D80B6E" w:rsidRPr="00121EA4">
        <w:t>;</w:t>
      </w:r>
      <w:r w:rsidRPr="00121EA4">
        <w:t xml:space="preserve"> </w:t>
      </w:r>
    </w:p>
    <w:p w14:paraId="5A17628A" w14:textId="7AF40EE7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11. </w:t>
      </w:r>
      <w:r w:rsidR="00B95C9F" w:rsidRPr="00121EA4">
        <w:t>e</w:t>
      </w:r>
      <w:r w:rsidRPr="00121EA4">
        <w:t>lpināšanas maiss ar masku</w:t>
      </w:r>
      <w:r w:rsidR="00D80B6E" w:rsidRPr="00121EA4">
        <w:t>;</w:t>
      </w:r>
    </w:p>
    <w:p w14:paraId="4E2C378D" w14:textId="7FECB6E4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12. </w:t>
      </w:r>
      <w:r w:rsidR="00B95C9F" w:rsidRPr="00121EA4">
        <w:t>p</w:t>
      </w:r>
      <w:r w:rsidR="00D80B6E" w:rsidRPr="00121EA4">
        <w:t>ārnēsājamais skābekļa balons;</w:t>
      </w:r>
    </w:p>
    <w:p w14:paraId="115BF9E3" w14:textId="37313626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13. </w:t>
      </w:r>
      <w:r w:rsidR="00B95C9F" w:rsidRPr="00121EA4">
        <w:t>s</w:t>
      </w:r>
      <w:r w:rsidRPr="00121EA4">
        <w:t>kābekļa sejas masku komplekts</w:t>
      </w:r>
      <w:r w:rsidR="00D80B6E" w:rsidRPr="00121EA4">
        <w:t>;</w:t>
      </w:r>
    </w:p>
    <w:p w14:paraId="108E2EE4" w14:textId="75F72A3D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14. </w:t>
      </w:r>
      <w:r w:rsidR="00B95C9F" w:rsidRPr="00121EA4">
        <w:t>v</w:t>
      </w:r>
      <w:r w:rsidRPr="00121EA4">
        <w:t>aļēju krūškurvja ievainojumu slēdzoši plāksteri</w:t>
      </w:r>
      <w:r w:rsidR="00D80B6E" w:rsidRPr="00121EA4">
        <w:t>;</w:t>
      </w:r>
    </w:p>
    <w:p w14:paraId="39A9A7DC" w14:textId="261C6F95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15. </w:t>
      </w:r>
      <w:r w:rsidR="00B95C9F" w:rsidRPr="00121EA4">
        <w:t>e</w:t>
      </w:r>
      <w:r w:rsidRPr="00121EA4">
        <w:t>lektrolīta šķīdums infūzijām</w:t>
      </w:r>
      <w:r w:rsidR="00D80B6E" w:rsidRPr="00121EA4">
        <w:t>;</w:t>
      </w:r>
    </w:p>
    <w:p w14:paraId="3C998441" w14:textId="2BF15FB4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16. </w:t>
      </w:r>
      <w:r w:rsidR="00B95C9F" w:rsidRPr="00121EA4">
        <w:t>i</w:t>
      </w:r>
      <w:r w:rsidRPr="00121EA4">
        <w:t>ntravenozā sistēma</w:t>
      </w:r>
      <w:r w:rsidR="00D80B6E" w:rsidRPr="00121EA4">
        <w:t>;</w:t>
      </w:r>
    </w:p>
    <w:p w14:paraId="68738994" w14:textId="65F1352F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17. </w:t>
      </w:r>
      <w:r w:rsidR="00B95C9F" w:rsidRPr="00121EA4">
        <w:t>p</w:t>
      </w:r>
      <w:r w:rsidRPr="00121EA4">
        <w:t>erifēro vēnu katetrs</w:t>
      </w:r>
      <w:r w:rsidR="00D80B6E" w:rsidRPr="00121EA4">
        <w:t>;</w:t>
      </w:r>
    </w:p>
    <w:p w14:paraId="3371D60C" w14:textId="71924023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18. </w:t>
      </w:r>
      <w:r w:rsidR="00B95C9F" w:rsidRPr="00121EA4">
        <w:t>v</w:t>
      </w:r>
      <w:r w:rsidRPr="00121EA4">
        <w:t>enozais žņaugs</w:t>
      </w:r>
      <w:r w:rsidR="00D80B6E" w:rsidRPr="00121EA4">
        <w:t>;</w:t>
      </w:r>
    </w:p>
    <w:p w14:paraId="312D57B0" w14:textId="12B3666B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19. </w:t>
      </w:r>
      <w:r w:rsidR="00B95C9F" w:rsidRPr="00121EA4">
        <w:t>a</w:t>
      </w:r>
      <w:r w:rsidRPr="00121EA4">
        <w:t>tkritumu tvertne medicīniskajiem atkritumiem (adatām, katetriem)</w:t>
      </w:r>
      <w:r w:rsidR="00D80B6E" w:rsidRPr="00121EA4">
        <w:t>;</w:t>
      </w:r>
    </w:p>
    <w:p w14:paraId="3389BFCC" w14:textId="076CD956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20. </w:t>
      </w:r>
      <w:r w:rsidR="00B95C9F" w:rsidRPr="00121EA4">
        <w:t>s</w:t>
      </w:r>
      <w:r w:rsidRPr="00121EA4">
        <w:t>oma infūziju sildīšanai</w:t>
      </w:r>
      <w:r w:rsidR="00D80B6E" w:rsidRPr="00121EA4">
        <w:t>;</w:t>
      </w:r>
    </w:p>
    <w:p w14:paraId="468FCC2D" w14:textId="75DA7023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21. </w:t>
      </w:r>
      <w:r w:rsidR="00B95C9F" w:rsidRPr="00121EA4">
        <w:t>u</w:t>
      </w:r>
      <w:r w:rsidRPr="00121EA4">
        <w:t>niversālā cieta imobilizācijas apkakle</w:t>
      </w:r>
      <w:r w:rsidR="00D80B6E" w:rsidRPr="00121EA4">
        <w:t>;</w:t>
      </w:r>
    </w:p>
    <w:p w14:paraId="1598B6BD" w14:textId="580CDBE2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22. </w:t>
      </w:r>
      <w:r w:rsidR="00B95C9F" w:rsidRPr="00121EA4">
        <w:t>u</w:t>
      </w:r>
      <w:r w:rsidRPr="00121EA4">
        <w:t>niversālā šina</w:t>
      </w:r>
      <w:r w:rsidR="00D80B6E" w:rsidRPr="00121EA4">
        <w:t>;</w:t>
      </w:r>
    </w:p>
    <w:p w14:paraId="1EA722B7" w14:textId="005C5FF9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23. </w:t>
      </w:r>
      <w:r w:rsidR="00B95C9F" w:rsidRPr="00121EA4">
        <w:t>š</w:t>
      </w:r>
      <w:r w:rsidRPr="00121EA4">
        <w:t>inu soma</w:t>
      </w:r>
      <w:r w:rsidR="00D80B6E" w:rsidRPr="00121EA4">
        <w:t>;</w:t>
      </w:r>
    </w:p>
    <w:p w14:paraId="0CEB86D9" w14:textId="72DA7206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24. </w:t>
      </w:r>
      <w:r w:rsidR="00B95C9F" w:rsidRPr="00121EA4">
        <w:t>u</w:t>
      </w:r>
      <w:r w:rsidR="00D80B6E" w:rsidRPr="00121EA4">
        <w:t xml:space="preserve">niversāls </w:t>
      </w:r>
      <w:proofErr w:type="spellStart"/>
      <w:r w:rsidR="00D80B6E" w:rsidRPr="00121EA4">
        <w:t>pretapdegumu</w:t>
      </w:r>
      <w:proofErr w:type="spellEnd"/>
      <w:r w:rsidR="00D80B6E" w:rsidRPr="00121EA4">
        <w:t xml:space="preserve"> pārsējs;</w:t>
      </w:r>
    </w:p>
    <w:p w14:paraId="42A0E76F" w14:textId="41555494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25. </w:t>
      </w:r>
      <w:r w:rsidR="00B95C9F" w:rsidRPr="00121EA4">
        <w:t>a</w:t>
      </w:r>
      <w:r w:rsidRPr="00121EA4">
        <w:t>ukstuma pakete</w:t>
      </w:r>
      <w:r w:rsidR="00D80B6E" w:rsidRPr="00121EA4">
        <w:t>;</w:t>
      </w:r>
    </w:p>
    <w:p w14:paraId="31DB546F" w14:textId="019A987F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26. </w:t>
      </w:r>
      <w:r w:rsidR="00B95C9F" w:rsidRPr="00121EA4">
        <w:t>k</w:t>
      </w:r>
      <w:r w:rsidRPr="00121EA4">
        <w:t>omplekts amputētas ķermeņa daļas ievietošanai</w:t>
      </w:r>
      <w:r w:rsidR="00D80B6E" w:rsidRPr="00121EA4">
        <w:t>;</w:t>
      </w:r>
    </w:p>
    <w:p w14:paraId="4642E843" w14:textId="22D8F4BD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27. </w:t>
      </w:r>
      <w:r w:rsidR="00B95C9F" w:rsidRPr="00121EA4">
        <w:t>l</w:t>
      </w:r>
      <w:r w:rsidRPr="00121EA4">
        <w:t>īķa pārklājs</w:t>
      </w:r>
      <w:r w:rsidR="00D80B6E" w:rsidRPr="00121EA4">
        <w:t>;</w:t>
      </w:r>
    </w:p>
    <w:p w14:paraId="0FD52630" w14:textId="7831BDC4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28. </w:t>
      </w:r>
      <w:r w:rsidR="00B95C9F" w:rsidRPr="00121EA4">
        <w:t>t</w:t>
      </w:r>
      <w:r w:rsidRPr="00121EA4">
        <w:t>onometrs</w:t>
      </w:r>
      <w:r w:rsidR="00D80B6E" w:rsidRPr="00121EA4">
        <w:t>;</w:t>
      </w:r>
    </w:p>
    <w:p w14:paraId="7F26BCBA" w14:textId="2749FC02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29. </w:t>
      </w:r>
      <w:r w:rsidR="00B95C9F" w:rsidRPr="00121EA4">
        <w:t>f</w:t>
      </w:r>
      <w:r w:rsidRPr="00121EA4">
        <w:t>onendoskops</w:t>
      </w:r>
      <w:r w:rsidR="00D80B6E" w:rsidRPr="00121EA4">
        <w:t>;</w:t>
      </w:r>
    </w:p>
    <w:p w14:paraId="0C231BBE" w14:textId="5C5594E5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30. </w:t>
      </w:r>
      <w:r w:rsidR="00B95C9F" w:rsidRPr="00121EA4">
        <w:t>p</w:t>
      </w:r>
      <w:r w:rsidRPr="00121EA4">
        <w:t>ildspalvas tipa kabatas lukturītis</w:t>
      </w:r>
      <w:r w:rsidR="00D80B6E" w:rsidRPr="00121EA4">
        <w:t>;</w:t>
      </w:r>
    </w:p>
    <w:p w14:paraId="39EBF85A" w14:textId="5A3DE98F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31. </w:t>
      </w:r>
      <w:r w:rsidR="00B95C9F" w:rsidRPr="00121EA4">
        <w:t>n</w:t>
      </w:r>
      <w:r w:rsidRPr="00121EA4">
        <w:t>esterili cimdi vienreizējai lietošanai</w:t>
      </w:r>
      <w:r w:rsidR="00D80B6E" w:rsidRPr="00121EA4">
        <w:t>;</w:t>
      </w:r>
    </w:p>
    <w:p w14:paraId="2CA3749B" w14:textId="14360106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32. </w:t>
      </w:r>
      <w:r w:rsidR="00B95C9F" w:rsidRPr="00121EA4">
        <w:t>v</w:t>
      </w:r>
      <w:r w:rsidR="00D80B6E" w:rsidRPr="00121EA4">
        <w:t>ienreizējas lietošanas maska;</w:t>
      </w:r>
    </w:p>
    <w:p w14:paraId="15BD24F8" w14:textId="76D1F022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33. </w:t>
      </w:r>
      <w:r w:rsidR="00B95C9F" w:rsidRPr="00121EA4">
        <w:t>d</w:t>
      </w:r>
      <w:r w:rsidRPr="00121EA4">
        <w:t>rošības jostu un apģērba pārgriezējs (šķēres)</w:t>
      </w:r>
      <w:r w:rsidR="00D80B6E" w:rsidRPr="00121EA4">
        <w:t>;</w:t>
      </w:r>
    </w:p>
    <w:p w14:paraId="143FFC96" w14:textId="6EF647F4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34. </w:t>
      </w:r>
      <w:r w:rsidR="00B95C9F" w:rsidRPr="00121EA4">
        <w:t>n</w:t>
      </w:r>
      <w:r w:rsidRPr="00121EA4">
        <w:t xml:space="preserve">ierveida </w:t>
      </w:r>
      <w:proofErr w:type="spellStart"/>
      <w:r w:rsidRPr="00121EA4">
        <w:t>šālīte</w:t>
      </w:r>
      <w:proofErr w:type="spellEnd"/>
      <w:r w:rsidR="00D80B6E" w:rsidRPr="00121EA4">
        <w:t>;</w:t>
      </w:r>
    </w:p>
    <w:p w14:paraId="75C9CCB2" w14:textId="7933425D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35. </w:t>
      </w:r>
      <w:r w:rsidR="00B95C9F" w:rsidRPr="00121EA4">
        <w:t>c</w:t>
      </w:r>
      <w:r w:rsidRPr="00121EA4">
        <w:t>ietušo šķirošanas karte</w:t>
      </w:r>
      <w:r w:rsidR="00D80B6E" w:rsidRPr="00121EA4">
        <w:t>;</w:t>
      </w:r>
    </w:p>
    <w:p w14:paraId="59BED06F" w14:textId="3E85EB30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36. </w:t>
      </w:r>
      <w:r w:rsidR="00B95C9F" w:rsidRPr="00121EA4">
        <w:t>r</w:t>
      </w:r>
      <w:r w:rsidRPr="00121EA4">
        <w:t>oku dezinfekcijas līdzeklis</w:t>
      </w:r>
      <w:r w:rsidR="00D80B6E" w:rsidRPr="00121EA4">
        <w:t>;</w:t>
      </w:r>
    </w:p>
    <w:p w14:paraId="084F1143" w14:textId="329C5E97" w:rsidR="00730636" w:rsidRPr="00121EA4" w:rsidRDefault="00730636" w:rsidP="00730636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37. </w:t>
      </w:r>
      <w:r w:rsidR="00B95C9F" w:rsidRPr="00121EA4">
        <w:t>v</w:t>
      </w:r>
      <w:r w:rsidRPr="00121EA4">
        <w:t>irsmu dezinfekcijas līdzeklis</w:t>
      </w:r>
      <w:r w:rsidR="00D80B6E" w:rsidRPr="00121EA4">
        <w:t>;</w:t>
      </w:r>
    </w:p>
    <w:p w14:paraId="2B7DE856" w14:textId="33E58BA4" w:rsidR="003416BD" w:rsidRPr="00121EA4" w:rsidRDefault="00730636" w:rsidP="00D80B6E">
      <w:pPr>
        <w:pStyle w:val="Title"/>
        <w:ind w:firstLine="709"/>
        <w:jc w:val="both"/>
        <w:outlineLvl w:val="0"/>
      </w:pPr>
      <w:r w:rsidRPr="00121EA4">
        <w:t>177.</w:t>
      </w:r>
      <w:r w:rsidRPr="00121EA4">
        <w:rPr>
          <w:vertAlign w:val="superscript"/>
        </w:rPr>
        <w:t>13</w:t>
      </w:r>
      <w:r w:rsidRPr="00121EA4">
        <w:t>38. </w:t>
      </w:r>
      <w:r w:rsidR="00B95C9F" w:rsidRPr="00121EA4">
        <w:t>m</w:t>
      </w:r>
      <w:r w:rsidR="00D80B6E" w:rsidRPr="00121EA4">
        <w:t>edicīnas soma.</w:t>
      </w:r>
      <w:r w:rsidR="005A422A" w:rsidRPr="00121EA4">
        <w:t>"</w:t>
      </w:r>
    </w:p>
    <w:p w14:paraId="4DA22A21" w14:textId="77777777" w:rsidR="00466489" w:rsidRPr="00121EA4" w:rsidRDefault="00466489" w:rsidP="00B21272">
      <w:pPr>
        <w:pStyle w:val="Title"/>
        <w:ind w:firstLine="709"/>
        <w:jc w:val="both"/>
        <w:outlineLvl w:val="0"/>
      </w:pPr>
    </w:p>
    <w:p w14:paraId="6C4590FF" w14:textId="77777777" w:rsidR="00B21272" w:rsidRPr="00121EA4" w:rsidRDefault="00B21272" w:rsidP="00B21272">
      <w:pPr>
        <w:pStyle w:val="Title"/>
        <w:ind w:firstLine="709"/>
        <w:jc w:val="both"/>
        <w:outlineLvl w:val="0"/>
        <w:rPr>
          <w:strike/>
        </w:rPr>
      </w:pPr>
    </w:p>
    <w:p w14:paraId="43D86D97" w14:textId="77777777" w:rsidR="00B21272" w:rsidRPr="00121EA4" w:rsidRDefault="00B21272" w:rsidP="00B21272">
      <w:pPr>
        <w:pStyle w:val="Title"/>
        <w:ind w:firstLine="709"/>
        <w:jc w:val="both"/>
        <w:outlineLvl w:val="0"/>
        <w:rPr>
          <w:szCs w:val="28"/>
        </w:rPr>
      </w:pPr>
    </w:p>
    <w:p w14:paraId="60F10382" w14:textId="4E1F3BBA" w:rsidR="00B21272" w:rsidRPr="00121EA4" w:rsidRDefault="00B21272" w:rsidP="00B21272">
      <w:pPr>
        <w:pStyle w:val="naisf"/>
        <w:tabs>
          <w:tab w:val="right" w:pos="9071"/>
        </w:tabs>
        <w:spacing w:before="0" w:after="0"/>
        <w:ind w:firstLine="0"/>
        <w:rPr>
          <w:sz w:val="28"/>
          <w:szCs w:val="28"/>
        </w:rPr>
      </w:pPr>
      <w:r w:rsidRPr="00121EA4">
        <w:rPr>
          <w:sz w:val="28"/>
          <w:szCs w:val="28"/>
        </w:rPr>
        <w:lastRenderedPageBreak/>
        <w:t>Ministru prezidents</w:t>
      </w:r>
      <w:r w:rsidRPr="00121EA4">
        <w:rPr>
          <w:sz w:val="28"/>
          <w:szCs w:val="28"/>
        </w:rPr>
        <w:tab/>
      </w:r>
      <w:r w:rsidR="004D14BF">
        <w:rPr>
          <w:sz w:val="28"/>
          <w:szCs w:val="28"/>
        </w:rPr>
        <w:t>M</w:t>
      </w:r>
      <w:r w:rsidRPr="00121EA4">
        <w:rPr>
          <w:sz w:val="28"/>
          <w:szCs w:val="28"/>
        </w:rPr>
        <w:t>.Kučinskis</w:t>
      </w:r>
    </w:p>
    <w:p w14:paraId="19208146" w14:textId="77777777" w:rsidR="00B21272" w:rsidRPr="00121EA4" w:rsidRDefault="00B21272" w:rsidP="00B21272">
      <w:pPr>
        <w:pStyle w:val="naisf"/>
        <w:tabs>
          <w:tab w:val="right" w:pos="9000"/>
          <w:tab w:val="right" w:pos="9071"/>
        </w:tabs>
        <w:spacing w:before="0" w:after="0"/>
        <w:ind w:firstLine="0"/>
        <w:rPr>
          <w:sz w:val="28"/>
          <w:szCs w:val="28"/>
        </w:rPr>
      </w:pPr>
    </w:p>
    <w:p w14:paraId="0F0C1540" w14:textId="77777777" w:rsidR="00B21272" w:rsidRPr="00121EA4" w:rsidRDefault="00B21272" w:rsidP="00B21272">
      <w:pPr>
        <w:pStyle w:val="naisf"/>
        <w:tabs>
          <w:tab w:val="right" w:pos="9000"/>
          <w:tab w:val="right" w:pos="9071"/>
        </w:tabs>
        <w:spacing w:before="0" w:after="0"/>
        <w:ind w:firstLine="0"/>
        <w:rPr>
          <w:sz w:val="28"/>
          <w:szCs w:val="28"/>
        </w:rPr>
      </w:pPr>
    </w:p>
    <w:p w14:paraId="5D980247" w14:textId="77777777" w:rsidR="00B21272" w:rsidRPr="00121EA4" w:rsidRDefault="00B21272" w:rsidP="00B21272">
      <w:pPr>
        <w:tabs>
          <w:tab w:val="right" w:pos="9071"/>
        </w:tabs>
        <w:rPr>
          <w:rFonts w:ascii="Times New Roman" w:hAnsi="Times New Roman" w:cs="Times New Roman"/>
          <w:szCs w:val="28"/>
        </w:rPr>
      </w:pPr>
      <w:r w:rsidRPr="00121EA4">
        <w:rPr>
          <w:rFonts w:ascii="Times New Roman" w:hAnsi="Times New Roman" w:cs="Times New Roman"/>
          <w:sz w:val="28"/>
          <w:szCs w:val="28"/>
        </w:rPr>
        <w:t>Aizsardzības ministrs</w:t>
      </w:r>
      <w:r w:rsidRPr="00121EA4">
        <w:rPr>
          <w:rFonts w:ascii="Times New Roman" w:hAnsi="Times New Roman" w:cs="Times New Roman"/>
          <w:sz w:val="28"/>
          <w:szCs w:val="28"/>
        </w:rPr>
        <w:tab/>
        <w:t>R.Bergmanis</w:t>
      </w:r>
    </w:p>
    <w:p w14:paraId="35F57B02" w14:textId="532C1646" w:rsidR="009E1404" w:rsidRPr="00121EA4" w:rsidRDefault="009E1404" w:rsidP="00B21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1404" w:rsidRPr="00121EA4" w:rsidSect="009E1404">
      <w:footerReference w:type="default" r:id="rId8"/>
      <w:pgSz w:w="11906" w:h="16838"/>
      <w:pgMar w:top="1134" w:right="851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507C9" w14:textId="77777777" w:rsidR="00137166" w:rsidRDefault="00137166" w:rsidP="00B21272">
      <w:pPr>
        <w:spacing w:after="0" w:line="240" w:lineRule="auto"/>
      </w:pPr>
      <w:r>
        <w:separator/>
      </w:r>
    </w:p>
  </w:endnote>
  <w:endnote w:type="continuationSeparator" w:id="0">
    <w:p w14:paraId="34B7ED87" w14:textId="77777777" w:rsidR="00137166" w:rsidRDefault="00137166" w:rsidP="00B2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D8F9C" w14:textId="65180FF3" w:rsidR="000E5AC0" w:rsidRPr="000E5AC0" w:rsidRDefault="000E5AC0">
    <w:pPr>
      <w:pStyle w:val="Footer"/>
      <w:rPr>
        <w:rFonts w:ascii="Times New Roman" w:hAnsi="Times New Roman" w:cs="Times New Roman"/>
      </w:rPr>
    </w:pPr>
    <w:r w:rsidRPr="000E5AC0">
      <w:rPr>
        <w:rFonts w:ascii="Times New Roman" w:hAnsi="Times New Roman" w:cs="Times New Roman"/>
      </w:rPr>
      <w:t>A</w:t>
    </w:r>
    <w:r w:rsidR="00B95C9F">
      <w:rPr>
        <w:rFonts w:ascii="Times New Roman" w:hAnsi="Times New Roman" w:cs="Times New Roman"/>
      </w:rPr>
      <w:t>I</w:t>
    </w:r>
    <w:r w:rsidRPr="000E5AC0">
      <w:rPr>
        <w:rFonts w:ascii="Times New Roman" w:hAnsi="Times New Roman" w:cs="Times New Roman"/>
      </w:rPr>
      <w:t>M</w:t>
    </w:r>
    <w:r w:rsidR="00B95C9F">
      <w:rPr>
        <w:rFonts w:ascii="Times New Roman" w:hAnsi="Times New Roman" w:cs="Times New Roman"/>
      </w:rPr>
      <w:t>N</w:t>
    </w:r>
    <w:r w:rsidRPr="000E5AC0">
      <w:rPr>
        <w:rFonts w:ascii="Times New Roman" w:hAnsi="Times New Roman" w:cs="Times New Roman"/>
      </w:rPr>
      <w:t>ot_</w:t>
    </w:r>
    <w:r w:rsidR="00B91745" w:rsidRPr="000E5AC0">
      <w:rPr>
        <w:rFonts w:ascii="Times New Roman" w:hAnsi="Times New Roman" w:cs="Times New Roman"/>
      </w:rPr>
      <w:t>2</w:t>
    </w:r>
    <w:r w:rsidR="00523C1C">
      <w:rPr>
        <w:rFonts w:ascii="Times New Roman" w:hAnsi="Times New Roman" w:cs="Times New Roman"/>
      </w:rPr>
      <w:t>5</w:t>
    </w:r>
    <w:r w:rsidR="00B91745" w:rsidRPr="000E5AC0">
      <w:rPr>
        <w:rFonts w:ascii="Times New Roman" w:hAnsi="Times New Roman" w:cs="Times New Roman"/>
      </w:rPr>
      <w:t>0118</w:t>
    </w:r>
    <w:r w:rsidRPr="000E5AC0">
      <w:rPr>
        <w:rFonts w:ascii="Times New Roman" w:hAnsi="Times New Roman" w:cs="Times New Roman"/>
      </w:rPr>
      <w:t>_MK60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07031" w14:textId="77777777" w:rsidR="00137166" w:rsidRDefault="00137166" w:rsidP="00B21272">
      <w:pPr>
        <w:spacing w:after="0" w:line="240" w:lineRule="auto"/>
      </w:pPr>
      <w:r>
        <w:separator/>
      </w:r>
    </w:p>
  </w:footnote>
  <w:footnote w:type="continuationSeparator" w:id="0">
    <w:p w14:paraId="08664889" w14:textId="77777777" w:rsidR="00137166" w:rsidRDefault="00137166" w:rsidP="00B21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84427"/>
    <w:multiLevelType w:val="hybridMultilevel"/>
    <w:tmpl w:val="BBC86A2E"/>
    <w:lvl w:ilvl="0" w:tplc="9A9024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298" w:hanging="360"/>
      </w:pPr>
    </w:lvl>
    <w:lvl w:ilvl="2" w:tplc="0426001B">
      <w:start w:val="1"/>
      <w:numFmt w:val="lowerRoman"/>
      <w:lvlText w:val="%3."/>
      <w:lvlJc w:val="right"/>
      <w:pPr>
        <w:ind w:left="2018" w:hanging="180"/>
      </w:pPr>
    </w:lvl>
    <w:lvl w:ilvl="3" w:tplc="0426000F">
      <w:start w:val="1"/>
      <w:numFmt w:val="decimal"/>
      <w:lvlText w:val="%4."/>
      <w:lvlJc w:val="left"/>
      <w:pPr>
        <w:ind w:left="2738" w:hanging="360"/>
      </w:pPr>
    </w:lvl>
    <w:lvl w:ilvl="4" w:tplc="04260019">
      <w:start w:val="1"/>
      <w:numFmt w:val="lowerLetter"/>
      <w:lvlText w:val="%5."/>
      <w:lvlJc w:val="left"/>
      <w:pPr>
        <w:ind w:left="3458" w:hanging="360"/>
      </w:pPr>
    </w:lvl>
    <w:lvl w:ilvl="5" w:tplc="0426001B">
      <w:start w:val="1"/>
      <w:numFmt w:val="lowerRoman"/>
      <w:lvlText w:val="%6."/>
      <w:lvlJc w:val="right"/>
      <w:pPr>
        <w:ind w:left="4178" w:hanging="180"/>
      </w:pPr>
    </w:lvl>
    <w:lvl w:ilvl="6" w:tplc="0426000F">
      <w:start w:val="1"/>
      <w:numFmt w:val="decimal"/>
      <w:lvlText w:val="%7."/>
      <w:lvlJc w:val="left"/>
      <w:pPr>
        <w:ind w:left="4898" w:hanging="360"/>
      </w:pPr>
    </w:lvl>
    <w:lvl w:ilvl="7" w:tplc="04260019">
      <w:start w:val="1"/>
      <w:numFmt w:val="lowerLetter"/>
      <w:lvlText w:val="%8."/>
      <w:lvlJc w:val="left"/>
      <w:pPr>
        <w:ind w:left="5618" w:hanging="360"/>
      </w:pPr>
    </w:lvl>
    <w:lvl w:ilvl="8" w:tplc="0426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B0"/>
    <w:rsid w:val="00003C7A"/>
    <w:rsid w:val="00043F42"/>
    <w:rsid w:val="000448C2"/>
    <w:rsid w:val="0006443A"/>
    <w:rsid w:val="000A78E4"/>
    <w:rsid w:val="000E5AC0"/>
    <w:rsid w:val="00117A23"/>
    <w:rsid w:val="00121EA4"/>
    <w:rsid w:val="00137166"/>
    <w:rsid w:val="001503B6"/>
    <w:rsid w:val="00153561"/>
    <w:rsid w:val="0015431E"/>
    <w:rsid w:val="001573B2"/>
    <w:rsid w:val="00157962"/>
    <w:rsid w:val="00164C47"/>
    <w:rsid w:val="001706E0"/>
    <w:rsid w:val="00173102"/>
    <w:rsid w:val="00194AC6"/>
    <w:rsid w:val="001B079F"/>
    <w:rsid w:val="001D6146"/>
    <w:rsid w:val="001E2021"/>
    <w:rsid w:val="00243F33"/>
    <w:rsid w:val="002864F1"/>
    <w:rsid w:val="0029405A"/>
    <w:rsid w:val="002D5A7D"/>
    <w:rsid w:val="003252A1"/>
    <w:rsid w:val="00330BD4"/>
    <w:rsid w:val="003416BD"/>
    <w:rsid w:val="00344492"/>
    <w:rsid w:val="0035180E"/>
    <w:rsid w:val="0037073D"/>
    <w:rsid w:val="003727ED"/>
    <w:rsid w:val="00385DE9"/>
    <w:rsid w:val="003E2FA7"/>
    <w:rsid w:val="003E5235"/>
    <w:rsid w:val="004041DE"/>
    <w:rsid w:val="00427D46"/>
    <w:rsid w:val="00466489"/>
    <w:rsid w:val="004845B8"/>
    <w:rsid w:val="004D14BF"/>
    <w:rsid w:val="004E4B5E"/>
    <w:rsid w:val="00511944"/>
    <w:rsid w:val="005145CB"/>
    <w:rsid w:val="00523C1C"/>
    <w:rsid w:val="005861AE"/>
    <w:rsid w:val="005A422A"/>
    <w:rsid w:val="005A7DAE"/>
    <w:rsid w:val="00634098"/>
    <w:rsid w:val="006A4CEA"/>
    <w:rsid w:val="006B0785"/>
    <w:rsid w:val="006F5881"/>
    <w:rsid w:val="007275A8"/>
    <w:rsid w:val="00730636"/>
    <w:rsid w:val="00755D50"/>
    <w:rsid w:val="00791EA6"/>
    <w:rsid w:val="00831F77"/>
    <w:rsid w:val="00852A6A"/>
    <w:rsid w:val="00874E5A"/>
    <w:rsid w:val="00890571"/>
    <w:rsid w:val="008B0F03"/>
    <w:rsid w:val="008F5375"/>
    <w:rsid w:val="0090756D"/>
    <w:rsid w:val="00911CB3"/>
    <w:rsid w:val="00926968"/>
    <w:rsid w:val="009403AC"/>
    <w:rsid w:val="00990AD7"/>
    <w:rsid w:val="009A25D1"/>
    <w:rsid w:val="009E1404"/>
    <w:rsid w:val="00A05129"/>
    <w:rsid w:val="00A4522B"/>
    <w:rsid w:val="00AF3B0A"/>
    <w:rsid w:val="00AF52B5"/>
    <w:rsid w:val="00B21272"/>
    <w:rsid w:val="00B4281B"/>
    <w:rsid w:val="00B90BC1"/>
    <w:rsid w:val="00B91745"/>
    <w:rsid w:val="00B95C9F"/>
    <w:rsid w:val="00BA618E"/>
    <w:rsid w:val="00BC59FE"/>
    <w:rsid w:val="00BE60EF"/>
    <w:rsid w:val="00BE797A"/>
    <w:rsid w:val="00C00F21"/>
    <w:rsid w:val="00C3471F"/>
    <w:rsid w:val="00C77B87"/>
    <w:rsid w:val="00C97116"/>
    <w:rsid w:val="00CD5B67"/>
    <w:rsid w:val="00D34003"/>
    <w:rsid w:val="00D60646"/>
    <w:rsid w:val="00D7398B"/>
    <w:rsid w:val="00D80B6E"/>
    <w:rsid w:val="00D90FFD"/>
    <w:rsid w:val="00DB6003"/>
    <w:rsid w:val="00DC1996"/>
    <w:rsid w:val="00DD04AD"/>
    <w:rsid w:val="00DF63B0"/>
    <w:rsid w:val="00DF78B1"/>
    <w:rsid w:val="00E02404"/>
    <w:rsid w:val="00E20370"/>
    <w:rsid w:val="00E40C11"/>
    <w:rsid w:val="00ED2BC0"/>
    <w:rsid w:val="00EE2A57"/>
    <w:rsid w:val="00EF0D22"/>
    <w:rsid w:val="00EF774C"/>
    <w:rsid w:val="00F03CD7"/>
    <w:rsid w:val="00F102F4"/>
    <w:rsid w:val="00F275C3"/>
    <w:rsid w:val="00F32366"/>
    <w:rsid w:val="00F92F09"/>
    <w:rsid w:val="00F9361E"/>
    <w:rsid w:val="00FD147F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57AFF"/>
  <w15:docId w15:val="{3F47A535-6092-46E4-9DB7-C06BD02E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B0"/>
  </w:style>
  <w:style w:type="paragraph" w:styleId="Footer">
    <w:name w:val="footer"/>
    <w:basedOn w:val="Normal"/>
    <w:link w:val="Foot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B0"/>
  </w:style>
  <w:style w:type="character" w:styleId="Hyperlink">
    <w:name w:val="Hyperlink"/>
    <w:basedOn w:val="DefaultParagraphFont"/>
    <w:uiPriority w:val="99"/>
    <w:semiHidden/>
    <w:unhideWhenUsed/>
    <w:rsid w:val="00DF63B0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B212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21272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B2127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F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416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4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5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4647-B6BE-4940-A0C0-C8C7851F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5140</Words>
  <Characters>2930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 gada 20. janvāra noteikumos Nr. 60 "Noteikumi par obligātajām prasībām ārstniecības iestādēm un to struktūrvienībām"</vt:lpstr>
    </vt:vector>
  </TitlesOfParts>
  <Company>Aizsardzības ministrija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20. janvāra noteikumos Nr. 60 "Noteikumi par obligātajām prasībām ārstniecības iestādēm un to struktūrvienībām"</dc:title>
  <dc:creator>Iveta Volkovska-Cielava</dc:creator>
  <dc:description>Iveta.Volkovska-Cielava@mod.gov.lv, 67335025</dc:description>
  <cp:lastModifiedBy>Iveta Volkovska-Cielava</cp:lastModifiedBy>
  <cp:revision>3</cp:revision>
  <dcterms:created xsi:type="dcterms:W3CDTF">2018-01-24T13:47:00Z</dcterms:created>
  <dcterms:modified xsi:type="dcterms:W3CDTF">2018-01-25T11:02:00Z</dcterms:modified>
</cp:coreProperties>
</file>