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D540" w14:textId="77777777" w:rsidR="00293B8B" w:rsidRPr="00C93206" w:rsidRDefault="00293B8B" w:rsidP="00C93206">
      <w:pPr>
        <w:spacing w:after="0" w:line="240" w:lineRule="auto"/>
        <w:ind w:firstLine="720"/>
        <w:jc w:val="right"/>
        <w:outlineLvl w:val="2"/>
        <w:rPr>
          <w:rFonts w:ascii="Times New Roman" w:hAnsi="Times New Roman" w:cs="Times New Roman"/>
          <w:bCs/>
          <w:sz w:val="28"/>
          <w:szCs w:val="28"/>
        </w:rPr>
      </w:pPr>
      <w:r w:rsidRPr="00C93206">
        <w:rPr>
          <w:rFonts w:ascii="Times New Roman" w:hAnsi="Times New Roman" w:cs="Times New Roman"/>
          <w:bCs/>
          <w:sz w:val="28"/>
          <w:szCs w:val="28"/>
        </w:rPr>
        <w:t xml:space="preserve">Likumprojekts </w:t>
      </w:r>
    </w:p>
    <w:p w14:paraId="255CD65D" w14:textId="77777777" w:rsidR="00293B8B" w:rsidRPr="00C93206" w:rsidRDefault="00293B8B" w:rsidP="00C93206">
      <w:pPr>
        <w:spacing w:after="0" w:line="240" w:lineRule="auto"/>
        <w:ind w:firstLine="720"/>
        <w:rPr>
          <w:rFonts w:ascii="Times New Roman" w:hAnsi="Times New Roman" w:cs="Times New Roman"/>
          <w:sz w:val="28"/>
          <w:szCs w:val="28"/>
        </w:rPr>
      </w:pPr>
    </w:p>
    <w:p w14:paraId="759866A7" w14:textId="77777777" w:rsidR="00293B8B" w:rsidRPr="00C93206" w:rsidRDefault="00293B8B" w:rsidP="00C93206">
      <w:pPr>
        <w:spacing w:after="0" w:line="240" w:lineRule="auto"/>
        <w:ind w:firstLine="720"/>
        <w:jc w:val="center"/>
        <w:rPr>
          <w:rFonts w:ascii="Times New Roman" w:hAnsi="Times New Roman" w:cs="Times New Roman"/>
          <w:b/>
          <w:sz w:val="28"/>
          <w:szCs w:val="28"/>
        </w:rPr>
      </w:pPr>
      <w:r w:rsidRPr="00C93206">
        <w:rPr>
          <w:rFonts w:ascii="Times New Roman" w:hAnsi="Times New Roman" w:cs="Times New Roman"/>
          <w:b/>
          <w:sz w:val="28"/>
          <w:szCs w:val="28"/>
        </w:rPr>
        <w:t>Grozījumi Latvijas valsts karoga likumā</w:t>
      </w:r>
    </w:p>
    <w:p w14:paraId="72A70FB3" w14:textId="77777777" w:rsidR="00293B8B" w:rsidRPr="00C93206" w:rsidRDefault="00293B8B" w:rsidP="007E1B8B">
      <w:pPr>
        <w:spacing w:after="0" w:line="240" w:lineRule="auto"/>
        <w:ind w:firstLine="720"/>
        <w:jc w:val="center"/>
        <w:rPr>
          <w:rFonts w:ascii="Times New Roman" w:hAnsi="Times New Roman" w:cs="Times New Roman"/>
          <w:sz w:val="28"/>
          <w:szCs w:val="28"/>
        </w:rPr>
      </w:pPr>
    </w:p>
    <w:p w14:paraId="0E1229C3" w14:textId="71917E9A" w:rsidR="00293B8B" w:rsidRPr="00C93206" w:rsidRDefault="00293B8B" w:rsidP="007E1B8B">
      <w:pPr>
        <w:spacing w:after="0" w:line="240" w:lineRule="auto"/>
        <w:ind w:firstLine="720"/>
        <w:jc w:val="both"/>
        <w:rPr>
          <w:rFonts w:ascii="Times New Roman" w:hAnsi="Times New Roman" w:cs="Times New Roman"/>
          <w:sz w:val="28"/>
          <w:szCs w:val="28"/>
        </w:rPr>
      </w:pPr>
      <w:r w:rsidRPr="00C93206">
        <w:rPr>
          <w:rFonts w:ascii="Times New Roman" w:hAnsi="Times New Roman" w:cs="Times New Roman"/>
          <w:sz w:val="28"/>
          <w:szCs w:val="28"/>
        </w:rPr>
        <w:t>Izdarīt Latvijas valsts karoga likumā (Latvijas Vēstnesis, 2009, 182. nr.</w:t>
      </w:r>
      <w:r w:rsidR="007E1B8B">
        <w:rPr>
          <w:rFonts w:ascii="Times New Roman" w:hAnsi="Times New Roman" w:cs="Times New Roman"/>
          <w:sz w:val="28"/>
          <w:szCs w:val="28"/>
        </w:rPr>
        <w:t>;</w:t>
      </w:r>
      <w:r w:rsidRPr="00C93206">
        <w:rPr>
          <w:rFonts w:ascii="Times New Roman" w:hAnsi="Times New Roman" w:cs="Times New Roman"/>
          <w:sz w:val="28"/>
          <w:szCs w:val="28"/>
        </w:rPr>
        <w:t xml:space="preserve"> 2012, 181. nr.) šādus grozījumus:</w:t>
      </w:r>
    </w:p>
    <w:p w14:paraId="69D8C852" w14:textId="77777777" w:rsidR="00293B8B" w:rsidRPr="00C93206" w:rsidRDefault="00293B8B" w:rsidP="007E1B8B">
      <w:pPr>
        <w:spacing w:after="0" w:line="240" w:lineRule="auto"/>
        <w:ind w:firstLine="720"/>
        <w:jc w:val="both"/>
        <w:rPr>
          <w:rFonts w:ascii="Times New Roman" w:hAnsi="Times New Roman" w:cs="Times New Roman"/>
          <w:sz w:val="28"/>
          <w:szCs w:val="28"/>
        </w:rPr>
      </w:pPr>
    </w:p>
    <w:p w14:paraId="3C89F19E" w14:textId="77777777" w:rsidR="00293B8B" w:rsidRPr="00C93206" w:rsidRDefault="00293B8B" w:rsidP="007E1B8B">
      <w:pPr>
        <w:pStyle w:val="ListParagraph"/>
        <w:numPr>
          <w:ilvl w:val="0"/>
          <w:numId w:val="24"/>
        </w:numPr>
        <w:tabs>
          <w:tab w:val="left" w:pos="993"/>
        </w:tabs>
        <w:spacing w:after="0" w:line="240" w:lineRule="auto"/>
        <w:ind w:left="0" w:firstLine="720"/>
        <w:jc w:val="both"/>
        <w:rPr>
          <w:rFonts w:ascii="Times New Roman" w:hAnsi="Times New Roman" w:cs="Times New Roman"/>
          <w:sz w:val="28"/>
          <w:szCs w:val="28"/>
        </w:rPr>
      </w:pPr>
      <w:r w:rsidRPr="00C93206">
        <w:rPr>
          <w:rFonts w:ascii="Times New Roman" w:hAnsi="Times New Roman" w:cs="Times New Roman"/>
          <w:sz w:val="28"/>
          <w:szCs w:val="28"/>
        </w:rPr>
        <w:t xml:space="preserve">Izteikt VIII nodaļas nosaukumu šādā redakcijā: </w:t>
      </w:r>
    </w:p>
    <w:p w14:paraId="4C8592DF" w14:textId="77777777" w:rsidR="00F07830" w:rsidRDefault="00F07830" w:rsidP="00C93206">
      <w:pPr>
        <w:spacing w:after="0" w:line="240" w:lineRule="auto"/>
        <w:jc w:val="both"/>
        <w:rPr>
          <w:rFonts w:ascii="Times New Roman" w:hAnsi="Times New Roman" w:cs="Times New Roman"/>
          <w:sz w:val="28"/>
          <w:szCs w:val="28"/>
        </w:rPr>
      </w:pPr>
    </w:p>
    <w:p w14:paraId="13070F98" w14:textId="01C9726B" w:rsidR="00293B8B" w:rsidRPr="00C93206" w:rsidRDefault="00C93206" w:rsidP="007E1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93B8B" w:rsidRPr="00C93206">
        <w:rPr>
          <w:rFonts w:ascii="Times New Roman" w:hAnsi="Times New Roman" w:cs="Times New Roman"/>
          <w:b/>
          <w:sz w:val="28"/>
          <w:szCs w:val="28"/>
        </w:rPr>
        <w:t xml:space="preserve">VIII nodaļa. Latvijas valsts karoga un Latvijas valsts karoga vimpeļa tirgus un lietošanas uzraudzība </w:t>
      </w:r>
      <w:r w:rsidR="007E1B8B">
        <w:rPr>
          <w:rFonts w:ascii="Times New Roman" w:hAnsi="Times New Roman" w:cs="Times New Roman"/>
          <w:b/>
          <w:sz w:val="28"/>
          <w:szCs w:val="28"/>
        </w:rPr>
        <w:t>un</w:t>
      </w:r>
      <w:r w:rsidR="00293B8B" w:rsidRPr="00C93206">
        <w:rPr>
          <w:rFonts w:ascii="Times New Roman" w:hAnsi="Times New Roman" w:cs="Times New Roman"/>
          <w:b/>
          <w:sz w:val="28"/>
          <w:szCs w:val="28"/>
        </w:rPr>
        <w:t xml:space="preserve"> likuma piemērošanas kārtība</w:t>
      </w:r>
      <w:r>
        <w:rPr>
          <w:rFonts w:ascii="Times New Roman" w:hAnsi="Times New Roman" w:cs="Times New Roman"/>
          <w:sz w:val="28"/>
          <w:szCs w:val="28"/>
        </w:rPr>
        <w:t>"</w:t>
      </w:r>
      <w:r w:rsidR="00293B8B" w:rsidRPr="00C93206">
        <w:rPr>
          <w:rFonts w:ascii="Times New Roman" w:hAnsi="Times New Roman" w:cs="Times New Roman"/>
          <w:sz w:val="28"/>
          <w:szCs w:val="28"/>
        </w:rPr>
        <w:t>.</w:t>
      </w:r>
    </w:p>
    <w:p w14:paraId="10EE01DA" w14:textId="467E58DF" w:rsidR="00293B8B" w:rsidRPr="00C93206" w:rsidRDefault="00293B8B" w:rsidP="00C93206">
      <w:pPr>
        <w:spacing w:after="0" w:line="240" w:lineRule="auto"/>
        <w:jc w:val="both"/>
        <w:rPr>
          <w:rFonts w:ascii="Times New Roman" w:hAnsi="Times New Roman" w:cs="Times New Roman"/>
          <w:sz w:val="28"/>
          <w:szCs w:val="28"/>
        </w:rPr>
      </w:pPr>
    </w:p>
    <w:p w14:paraId="15C9D48D" w14:textId="73BB13BC" w:rsidR="00293B8B" w:rsidRPr="00C93206" w:rsidRDefault="00293B8B" w:rsidP="007E1B8B">
      <w:pPr>
        <w:pStyle w:val="ListParagraph"/>
        <w:numPr>
          <w:ilvl w:val="0"/>
          <w:numId w:val="24"/>
        </w:numPr>
        <w:tabs>
          <w:tab w:val="left" w:pos="993"/>
        </w:tabs>
        <w:spacing w:after="0" w:line="240" w:lineRule="auto"/>
        <w:ind w:left="0" w:firstLine="709"/>
        <w:jc w:val="both"/>
        <w:rPr>
          <w:rFonts w:ascii="Times New Roman" w:hAnsi="Times New Roman" w:cs="Times New Roman"/>
          <w:sz w:val="28"/>
          <w:szCs w:val="28"/>
        </w:rPr>
      </w:pPr>
      <w:bookmarkStart w:id="0" w:name="_Hlk502662766"/>
      <w:r w:rsidRPr="00C93206">
        <w:rPr>
          <w:rFonts w:ascii="Times New Roman" w:hAnsi="Times New Roman" w:cs="Times New Roman"/>
          <w:sz w:val="28"/>
          <w:szCs w:val="28"/>
        </w:rPr>
        <w:t>Papildināt likumu ar 21</w:t>
      </w:r>
      <w:r w:rsidR="007E1B8B" w:rsidRPr="00C93206">
        <w:rPr>
          <w:rFonts w:ascii="Times New Roman" w:hAnsi="Times New Roman" w:cs="Times New Roman"/>
          <w:sz w:val="28"/>
          <w:szCs w:val="28"/>
        </w:rPr>
        <w:t>.</w:t>
      </w:r>
      <w:r w:rsidRPr="00C93206">
        <w:rPr>
          <w:rFonts w:ascii="Times New Roman" w:hAnsi="Times New Roman" w:cs="Times New Roman"/>
          <w:sz w:val="28"/>
          <w:szCs w:val="28"/>
          <w:vertAlign w:val="superscript"/>
        </w:rPr>
        <w:t>1</w:t>
      </w:r>
      <w:r w:rsidRPr="00C93206">
        <w:rPr>
          <w:rFonts w:ascii="Times New Roman" w:hAnsi="Times New Roman" w:cs="Times New Roman"/>
          <w:sz w:val="28"/>
          <w:szCs w:val="28"/>
        </w:rPr>
        <w:t xml:space="preserve"> pantu šādā redakcijā: </w:t>
      </w:r>
    </w:p>
    <w:p w14:paraId="2298395A" w14:textId="77777777" w:rsidR="00F07830" w:rsidRDefault="00F07830" w:rsidP="00C93206">
      <w:pPr>
        <w:spacing w:after="0" w:line="240" w:lineRule="auto"/>
        <w:ind w:firstLine="720"/>
        <w:jc w:val="both"/>
        <w:rPr>
          <w:rFonts w:ascii="Times New Roman" w:hAnsi="Times New Roman" w:cs="Times New Roman"/>
          <w:sz w:val="28"/>
          <w:szCs w:val="28"/>
        </w:rPr>
      </w:pPr>
    </w:p>
    <w:p w14:paraId="7AEBDC37" w14:textId="503FE7DE" w:rsidR="00293B8B" w:rsidRPr="00C93206" w:rsidRDefault="00C93206" w:rsidP="007E1B8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293B8B" w:rsidRPr="00C93206">
        <w:rPr>
          <w:rFonts w:ascii="Times New Roman" w:hAnsi="Times New Roman" w:cs="Times New Roman"/>
          <w:b/>
          <w:sz w:val="28"/>
          <w:szCs w:val="28"/>
        </w:rPr>
        <w:t>21</w:t>
      </w:r>
      <w:r w:rsidR="007E1B8B" w:rsidRPr="00C93206">
        <w:rPr>
          <w:rFonts w:ascii="Times New Roman" w:hAnsi="Times New Roman" w:cs="Times New Roman"/>
          <w:b/>
          <w:sz w:val="28"/>
          <w:szCs w:val="28"/>
        </w:rPr>
        <w:t>.</w:t>
      </w:r>
      <w:r w:rsidR="00293B8B" w:rsidRPr="00C93206">
        <w:rPr>
          <w:rFonts w:ascii="Times New Roman" w:hAnsi="Times New Roman" w:cs="Times New Roman"/>
          <w:b/>
          <w:sz w:val="28"/>
          <w:szCs w:val="28"/>
          <w:vertAlign w:val="superscript"/>
        </w:rPr>
        <w:t>1</w:t>
      </w:r>
      <w:r w:rsidR="00293B8B" w:rsidRPr="00C93206">
        <w:rPr>
          <w:rFonts w:ascii="Times New Roman" w:hAnsi="Times New Roman" w:cs="Times New Roman"/>
          <w:b/>
          <w:sz w:val="28"/>
          <w:szCs w:val="28"/>
        </w:rPr>
        <w:t xml:space="preserve"> pants. Latvijas valsts karoga un Latvijas valsts karoga vimpeļa tirgus uzraudzība</w:t>
      </w:r>
    </w:p>
    <w:p w14:paraId="456C369F" w14:textId="77777777" w:rsidR="00293B8B" w:rsidRPr="00C93206" w:rsidRDefault="00293B8B" w:rsidP="007E1B8B">
      <w:pPr>
        <w:spacing w:after="0" w:line="240" w:lineRule="auto"/>
        <w:ind w:firstLine="720"/>
        <w:jc w:val="both"/>
        <w:rPr>
          <w:rFonts w:ascii="Times New Roman" w:hAnsi="Times New Roman" w:cs="Times New Roman"/>
          <w:sz w:val="28"/>
          <w:szCs w:val="28"/>
        </w:rPr>
      </w:pPr>
      <w:r w:rsidRPr="00C93206">
        <w:rPr>
          <w:rFonts w:ascii="Times New Roman" w:hAnsi="Times New Roman" w:cs="Times New Roman"/>
          <w:sz w:val="28"/>
          <w:szCs w:val="28"/>
        </w:rPr>
        <w:t xml:space="preserve">(1) Aizliegts laist tirgū un piedāvāt Latvijas valsts karogu vai Latvijas valsts karoga vimpeli, kas izgatavots no auduma, kurš neatbilst normatīvajos aktos noteiktajām prasībām.  </w:t>
      </w:r>
    </w:p>
    <w:p w14:paraId="6378495A" w14:textId="77777777" w:rsidR="00293B8B" w:rsidRPr="00C93206" w:rsidRDefault="00293B8B" w:rsidP="007E1B8B">
      <w:pPr>
        <w:spacing w:after="0" w:line="240" w:lineRule="auto"/>
        <w:ind w:firstLine="720"/>
        <w:jc w:val="both"/>
        <w:rPr>
          <w:rFonts w:ascii="Times New Roman" w:hAnsi="Times New Roman" w:cs="Times New Roman"/>
          <w:sz w:val="28"/>
          <w:szCs w:val="28"/>
        </w:rPr>
      </w:pPr>
      <w:r w:rsidRPr="00C93206">
        <w:rPr>
          <w:rFonts w:ascii="Times New Roman" w:hAnsi="Times New Roman" w:cs="Times New Roman"/>
          <w:sz w:val="28"/>
          <w:szCs w:val="28"/>
        </w:rPr>
        <w:t>(2) Šā panta pirmajā daļā noteikto prasību uzraudzību īsteno Patērētāju tiesību aizsardzības centrs (turpmāk – tirgus uzraudzības iestāde).</w:t>
      </w:r>
    </w:p>
    <w:p w14:paraId="18A2E880" w14:textId="332244DC" w:rsidR="00293B8B" w:rsidRPr="00C93206" w:rsidRDefault="00293B8B" w:rsidP="007E1B8B">
      <w:pPr>
        <w:spacing w:after="0" w:line="240" w:lineRule="auto"/>
        <w:ind w:firstLine="720"/>
        <w:jc w:val="both"/>
        <w:rPr>
          <w:rFonts w:ascii="Times New Roman" w:eastAsia="Times New Roman" w:hAnsi="Times New Roman" w:cs="Times New Roman"/>
          <w:sz w:val="28"/>
          <w:szCs w:val="28"/>
          <w:lang w:eastAsia="lv-LV"/>
        </w:rPr>
      </w:pPr>
      <w:bookmarkStart w:id="1" w:name="_Hlk502662701"/>
      <w:r w:rsidRPr="00C93206">
        <w:rPr>
          <w:rFonts w:ascii="Times New Roman" w:eastAsia="Times New Roman" w:hAnsi="Times New Roman" w:cs="Times New Roman"/>
          <w:sz w:val="28"/>
          <w:szCs w:val="28"/>
          <w:lang w:eastAsia="lv-LV"/>
        </w:rPr>
        <w:t xml:space="preserve">(3) </w:t>
      </w:r>
      <w:r w:rsidRPr="00C93206">
        <w:rPr>
          <w:rFonts w:ascii="Times New Roman" w:hAnsi="Times New Roman" w:cs="Times New Roman"/>
          <w:sz w:val="28"/>
          <w:szCs w:val="28"/>
          <w:lang w:eastAsia="lv-LV"/>
        </w:rPr>
        <w:t xml:space="preserve">Ja ir aizdomas, ka Latvijas valsts karogs vai Latvijas valsts karoga vimpelis neatbilst normatīvajos aktos noteiktajām prasībām, tirgus uzraudzības iestāde ir tiesīga izņemt paraugus un organizēt ekspertīzi, </w:t>
      </w:r>
      <w:r w:rsidR="007E1B8B">
        <w:rPr>
          <w:rFonts w:ascii="Times New Roman" w:hAnsi="Times New Roman" w:cs="Times New Roman"/>
          <w:sz w:val="28"/>
          <w:szCs w:val="28"/>
          <w:lang w:eastAsia="lv-LV"/>
        </w:rPr>
        <w:t xml:space="preserve">kā arī </w:t>
      </w:r>
      <w:r w:rsidRPr="00C93206">
        <w:rPr>
          <w:rFonts w:ascii="Times New Roman" w:hAnsi="Times New Roman" w:cs="Times New Roman"/>
          <w:sz w:val="28"/>
          <w:szCs w:val="28"/>
          <w:lang w:eastAsia="lv-LV"/>
        </w:rPr>
        <w:t>aizliegt Latvijas valsts karoga vai Latvijas valsts karoga vimpeļa piegādi, piedāvāšanu piegād</w:t>
      </w:r>
      <w:r w:rsidR="00E61C71">
        <w:rPr>
          <w:rFonts w:ascii="Times New Roman" w:hAnsi="Times New Roman" w:cs="Times New Roman"/>
          <w:sz w:val="28"/>
          <w:szCs w:val="28"/>
          <w:lang w:eastAsia="lv-LV"/>
        </w:rPr>
        <w:t>ei</w:t>
      </w:r>
      <w:r w:rsidRPr="00C93206">
        <w:rPr>
          <w:rFonts w:ascii="Times New Roman" w:hAnsi="Times New Roman" w:cs="Times New Roman"/>
          <w:sz w:val="28"/>
          <w:szCs w:val="28"/>
          <w:lang w:eastAsia="lv-LV"/>
        </w:rPr>
        <w:t xml:space="preserve"> vai izstādīšanu apskatei uz laiku, kas nepieciešams ekspertīzei. </w:t>
      </w:r>
      <w:r w:rsidRPr="00C93206">
        <w:rPr>
          <w:rFonts w:ascii="Times New Roman" w:hAnsi="Times New Roman" w:cs="Times New Roman"/>
          <w:sz w:val="28"/>
          <w:szCs w:val="28"/>
        </w:rPr>
        <w:t>Kārtību, kādā tirgus uzraudzības iestāde pieprasa un saņem preču paraugus, kā arī rīkojas ar tiem pēc laboratoriskās vai cita veida ekspertīzes, nosaka Ministru kabinets.   </w:t>
      </w:r>
      <w:r w:rsidRPr="00C93206">
        <w:rPr>
          <w:rFonts w:ascii="Times New Roman" w:hAnsi="Times New Roman" w:cs="Times New Roman"/>
          <w:bCs/>
          <w:sz w:val="28"/>
          <w:szCs w:val="28"/>
        </w:rPr>
        <w:t xml:space="preserve">  </w:t>
      </w:r>
    </w:p>
    <w:bookmarkEnd w:id="1"/>
    <w:p w14:paraId="3CBE3212" w14:textId="77777777" w:rsidR="00293B8B" w:rsidRPr="00C93206" w:rsidRDefault="00293B8B" w:rsidP="007E1B8B">
      <w:pPr>
        <w:spacing w:after="0" w:line="240" w:lineRule="auto"/>
        <w:ind w:firstLine="720"/>
        <w:jc w:val="both"/>
        <w:rPr>
          <w:rFonts w:ascii="Times New Roman" w:eastAsia="Times New Roman" w:hAnsi="Times New Roman" w:cs="Times New Roman"/>
          <w:sz w:val="28"/>
          <w:szCs w:val="28"/>
          <w:lang w:eastAsia="lv-LV"/>
        </w:rPr>
      </w:pPr>
      <w:r w:rsidRPr="00C93206">
        <w:rPr>
          <w:rFonts w:ascii="Times New Roman" w:eastAsia="Times New Roman" w:hAnsi="Times New Roman" w:cs="Times New Roman"/>
          <w:sz w:val="28"/>
          <w:szCs w:val="28"/>
          <w:lang w:eastAsia="lv-LV"/>
        </w:rPr>
        <w:t>(4) Ja Latvijas valsts karogs vai Latvijas valsts karoga vimpelis neatbilst normatīvajos aktos noteiktajām prasībām, tirgus uzraudzības iestāde ir tiesīga:</w:t>
      </w:r>
    </w:p>
    <w:p w14:paraId="67939F86" w14:textId="0CEDC2E9" w:rsidR="00293B8B" w:rsidRPr="00C93206" w:rsidRDefault="00293B8B" w:rsidP="007E1B8B">
      <w:pPr>
        <w:spacing w:after="0" w:line="240" w:lineRule="auto"/>
        <w:ind w:firstLine="720"/>
        <w:jc w:val="both"/>
        <w:rPr>
          <w:rFonts w:ascii="Times New Roman" w:eastAsia="Times New Roman" w:hAnsi="Times New Roman" w:cs="Times New Roman"/>
          <w:sz w:val="28"/>
          <w:szCs w:val="28"/>
          <w:lang w:eastAsia="lv-LV"/>
        </w:rPr>
      </w:pPr>
      <w:r w:rsidRPr="00C93206">
        <w:rPr>
          <w:rFonts w:ascii="Times New Roman" w:eastAsia="Times New Roman" w:hAnsi="Times New Roman" w:cs="Times New Roman"/>
          <w:sz w:val="28"/>
          <w:szCs w:val="28"/>
          <w:lang w:eastAsia="lv-LV"/>
        </w:rPr>
        <w:t xml:space="preserve">1) aizliegt Latvijas valsts karoga, Latvijas valsts karoga vimpeļa vai </w:t>
      </w:r>
      <w:r w:rsidR="00DB457F">
        <w:rPr>
          <w:rFonts w:ascii="Times New Roman" w:eastAsia="Times New Roman" w:hAnsi="Times New Roman" w:cs="Times New Roman"/>
          <w:sz w:val="28"/>
          <w:szCs w:val="28"/>
          <w:lang w:eastAsia="lv-LV"/>
        </w:rPr>
        <w:t>visas</w:t>
      </w:r>
      <w:bookmarkStart w:id="2" w:name="_GoBack"/>
      <w:bookmarkEnd w:id="2"/>
      <w:r w:rsidRPr="00C93206">
        <w:rPr>
          <w:rFonts w:ascii="Times New Roman" w:eastAsia="Times New Roman" w:hAnsi="Times New Roman" w:cs="Times New Roman"/>
          <w:sz w:val="28"/>
          <w:szCs w:val="28"/>
          <w:lang w:eastAsia="lv-LV"/>
        </w:rPr>
        <w:t xml:space="preserve"> </w:t>
      </w:r>
      <w:r w:rsidR="00DB457F">
        <w:rPr>
          <w:rFonts w:ascii="Times New Roman" w:eastAsia="Times New Roman" w:hAnsi="Times New Roman" w:cs="Times New Roman"/>
          <w:sz w:val="28"/>
          <w:szCs w:val="28"/>
          <w:lang w:eastAsia="lv-LV"/>
        </w:rPr>
        <w:t>sa</w:t>
      </w:r>
      <w:r w:rsidRPr="00C93206">
        <w:rPr>
          <w:rFonts w:ascii="Times New Roman" w:eastAsia="Times New Roman" w:hAnsi="Times New Roman" w:cs="Times New Roman"/>
          <w:sz w:val="28"/>
          <w:szCs w:val="28"/>
          <w:lang w:eastAsia="lv-LV"/>
        </w:rPr>
        <w:t>ražo</w:t>
      </w:r>
      <w:r w:rsidR="00DB457F">
        <w:rPr>
          <w:rFonts w:ascii="Times New Roman" w:eastAsia="Times New Roman" w:hAnsi="Times New Roman" w:cs="Times New Roman"/>
          <w:sz w:val="28"/>
          <w:szCs w:val="28"/>
          <w:lang w:eastAsia="lv-LV"/>
        </w:rPr>
        <w:t>tā</w:t>
      </w:r>
      <w:r w:rsidRPr="00C93206">
        <w:rPr>
          <w:rFonts w:ascii="Times New Roman" w:eastAsia="Times New Roman" w:hAnsi="Times New Roman" w:cs="Times New Roman"/>
          <w:sz w:val="28"/>
          <w:szCs w:val="28"/>
          <w:lang w:eastAsia="lv-LV"/>
        </w:rPr>
        <w:t>s partijas pārdošanu, kā arī veikt darbības, lai šāds aizliegums tiktu izpildīts;</w:t>
      </w:r>
    </w:p>
    <w:p w14:paraId="255BC05B" w14:textId="38EBD442" w:rsidR="00293B8B" w:rsidRPr="00C93206" w:rsidRDefault="00293B8B" w:rsidP="007E1B8B">
      <w:pPr>
        <w:spacing w:after="0" w:line="240" w:lineRule="auto"/>
        <w:ind w:firstLine="720"/>
        <w:jc w:val="both"/>
        <w:rPr>
          <w:rFonts w:ascii="Times New Roman" w:eastAsia="Times New Roman" w:hAnsi="Times New Roman" w:cs="Times New Roman"/>
          <w:sz w:val="28"/>
          <w:szCs w:val="28"/>
          <w:lang w:eastAsia="lv-LV"/>
        </w:rPr>
      </w:pPr>
      <w:bookmarkStart w:id="3" w:name="_Hlk502658426"/>
      <w:r w:rsidRPr="00C93206">
        <w:rPr>
          <w:rFonts w:ascii="Times New Roman" w:eastAsia="Times New Roman" w:hAnsi="Times New Roman" w:cs="Times New Roman"/>
          <w:sz w:val="28"/>
          <w:szCs w:val="28"/>
          <w:lang w:eastAsia="lv-LV"/>
        </w:rPr>
        <w:t xml:space="preserve">2) </w:t>
      </w:r>
      <w:r w:rsidR="002129D8" w:rsidRPr="00C93206">
        <w:rPr>
          <w:rFonts w:ascii="Times New Roman" w:eastAsia="Times New Roman" w:hAnsi="Times New Roman" w:cs="Times New Roman"/>
          <w:sz w:val="28"/>
          <w:szCs w:val="28"/>
          <w:lang w:eastAsia="lv-LV"/>
        </w:rPr>
        <w:t>pieprasīt vai organizēt Latvijas valsts karoga vai Latvijas valsts karoga vimpeļa tūlītēju izņemšanu no tirgus</w:t>
      </w:r>
      <w:r w:rsidR="002129D8">
        <w:rPr>
          <w:rFonts w:ascii="Times New Roman" w:eastAsia="Times New Roman" w:hAnsi="Times New Roman" w:cs="Times New Roman"/>
          <w:sz w:val="28"/>
          <w:szCs w:val="28"/>
          <w:lang w:eastAsia="lv-LV"/>
        </w:rPr>
        <w:t>,</w:t>
      </w:r>
      <w:r w:rsidR="002129D8" w:rsidRPr="00C93206">
        <w:rPr>
          <w:rFonts w:ascii="Times New Roman" w:eastAsia="Times New Roman" w:hAnsi="Times New Roman" w:cs="Times New Roman"/>
          <w:sz w:val="28"/>
          <w:szCs w:val="28"/>
          <w:lang w:eastAsia="lv-LV"/>
        </w:rPr>
        <w:t xml:space="preserve"> </w:t>
      </w:r>
      <w:r w:rsidRPr="00C93206">
        <w:rPr>
          <w:rFonts w:ascii="Times New Roman" w:eastAsia="Times New Roman" w:hAnsi="Times New Roman" w:cs="Times New Roman"/>
          <w:sz w:val="28"/>
          <w:szCs w:val="28"/>
          <w:lang w:eastAsia="lv-LV"/>
        </w:rPr>
        <w:t>ja Latvijas valsts karogs vai Latvijas valsts karoga vimpelis jau tiek piedāvāts tirgū.</w:t>
      </w:r>
    </w:p>
    <w:bookmarkEnd w:id="3"/>
    <w:p w14:paraId="4BEF3362" w14:textId="77777777" w:rsidR="00293B8B" w:rsidRPr="00C93206" w:rsidRDefault="00293B8B" w:rsidP="007E1B8B">
      <w:pPr>
        <w:spacing w:after="0" w:line="240" w:lineRule="auto"/>
        <w:ind w:firstLine="720"/>
        <w:jc w:val="both"/>
        <w:rPr>
          <w:rFonts w:ascii="Times New Roman" w:eastAsia="Times New Roman" w:hAnsi="Times New Roman" w:cs="Times New Roman"/>
          <w:sz w:val="28"/>
          <w:szCs w:val="28"/>
          <w:lang w:eastAsia="lv-LV"/>
        </w:rPr>
      </w:pPr>
      <w:r w:rsidRPr="00C93206">
        <w:rPr>
          <w:rFonts w:ascii="Times New Roman" w:hAnsi="Times New Roman" w:cs="Times New Roman"/>
          <w:sz w:val="28"/>
          <w:szCs w:val="28"/>
        </w:rPr>
        <w:t>(5) Tirgus uzraudzības iestādes lēmums ir spēkā no tā pieņemšanas brīža.</w:t>
      </w:r>
    </w:p>
    <w:p w14:paraId="329305A7" w14:textId="2A6E8484" w:rsidR="00293B8B" w:rsidRPr="00C93206" w:rsidRDefault="00293B8B" w:rsidP="007E1B8B">
      <w:pPr>
        <w:spacing w:after="0" w:line="240" w:lineRule="auto"/>
        <w:ind w:firstLine="720"/>
        <w:jc w:val="both"/>
        <w:rPr>
          <w:rFonts w:ascii="Times New Roman" w:hAnsi="Times New Roman" w:cs="Times New Roman"/>
          <w:sz w:val="28"/>
          <w:szCs w:val="28"/>
        </w:rPr>
      </w:pPr>
      <w:r w:rsidRPr="00C93206">
        <w:rPr>
          <w:rFonts w:ascii="Times New Roman" w:hAnsi="Times New Roman" w:cs="Times New Roman"/>
          <w:sz w:val="28"/>
          <w:szCs w:val="28"/>
        </w:rPr>
        <w:t>(6)</w:t>
      </w:r>
      <w:r w:rsidR="002129D8">
        <w:rPr>
          <w:rFonts w:ascii="Times New Roman" w:hAnsi="Times New Roman" w:cs="Times New Roman"/>
          <w:sz w:val="28"/>
          <w:szCs w:val="28"/>
        </w:rPr>
        <w:t> </w:t>
      </w:r>
      <w:r w:rsidRPr="00C93206">
        <w:rPr>
          <w:rFonts w:ascii="Times New Roman" w:hAnsi="Times New Roman" w:cs="Times New Roman"/>
          <w:sz w:val="28"/>
          <w:szCs w:val="28"/>
        </w:rPr>
        <w:t xml:space="preserve">Tirgus uzraudzības iestādes lēmumu var pārsūdzēt tiesā </w:t>
      </w:r>
      <w:hyperlink r:id="rId8" w:tgtFrame="_blank" w:history="1">
        <w:r w:rsidRPr="00C93206">
          <w:rPr>
            <w:rStyle w:val="Hyperlink"/>
            <w:rFonts w:ascii="Times New Roman" w:hAnsi="Times New Roman" w:cs="Times New Roman"/>
            <w:color w:val="000000" w:themeColor="text1"/>
            <w:sz w:val="28"/>
            <w:szCs w:val="28"/>
            <w:u w:val="none"/>
          </w:rPr>
          <w:t>Administratīvā procesa likumā</w:t>
        </w:r>
      </w:hyperlink>
      <w:r w:rsidRPr="00C93206">
        <w:rPr>
          <w:rFonts w:ascii="Times New Roman" w:hAnsi="Times New Roman" w:cs="Times New Roman"/>
          <w:sz w:val="28"/>
          <w:szCs w:val="28"/>
        </w:rPr>
        <w:t xml:space="preserve"> noteiktajā kārtībā. Lēmuma pārsūdzēšana neaptur tā darbību.</w:t>
      </w:r>
    </w:p>
    <w:p w14:paraId="4D4CA358" w14:textId="3C1E56B9" w:rsidR="00293B8B" w:rsidRPr="00C93206" w:rsidRDefault="00293B8B" w:rsidP="007E1B8B">
      <w:pPr>
        <w:pStyle w:val="tv213"/>
        <w:spacing w:before="0" w:beforeAutospacing="0" w:after="0" w:afterAutospacing="0"/>
        <w:ind w:firstLine="720"/>
        <w:jc w:val="both"/>
        <w:rPr>
          <w:sz w:val="28"/>
          <w:szCs w:val="28"/>
        </w:rPr>
      </w:pPr>
      <w:bookmarkStart w:id="4" w:name="p15"/>
      <w:bookmarkStart w:id="5" w:name="p-511369"/>
      <w:bookmarkEnd w:id="4"/>
      <w:bookmarkEnd w:id="5"/>
      <w:r w:rsidRPr="00C93206">
        <w:rPr>
          <w:sz w:val="28"/>
          <w:szCs w:val="28"/>
        </w:rPr>
        <w:t>(7)</w:t>
      </w:r>
      <w:r w:rsidR="002129D8">
        <w:rPr>
          <w:sz w:val="28"/>
          <w:szCs w:val="28"/>
        </w:rPr>
        <w:t> </w:t>
      </w:r>
      <w:r w:rsidRPr="00C93206">
        <w:rPr>
          <w:sz w:val="28"/>
          <w:szCs w:val="28"/>
        </w:rPr>
        <w:t>Izdevumus par Latvijas valsts karoga vai Latvijas valsts karoga vimpeļa ekspertīzi sedz tirgus uzraudzības iestāde.</w:t>
      </w:r>
    </w:p>
    <w:p w14:paraId="10235258" w14:textId="403E0F53" w:rsidR="00293B8B" w:rsidRPr="00C93206" w:rsidRDefault="00293B8B" w:rsidP="007E1B8B">
      <w:pPr>
        <w:pStyle w:val="tv213"/>
        <w:spacing w:before="0" w:beforeAutospacing="0" w:after="0" w:afterAutospacing="0"/>
        <w:ind w:firstLine="720"/>
        <w:jc w:val="both"/>
        <w:rPr>
          <w:sz w:val="28"/>
          <w:szCs w:val="28"/>
        </w:rPr>
      </w:pPr>
      <w:r w:rsidRPr="00C93206">
        <w:rPr>
          <w:sz w:val="28"/>
          <w:szCs w:val="28"/>
        </w:rPr>
        <w:t>(8)</w:t>
      </w:r>
      <w:r w:rsidR="002129D8">
        <w:rPr>
          <w:sz w:val="28"/>
          <w:szCs w:val="28"/>
        </w:rPr>
        <w:t> </w:t>
      </w:r>
      <w:r w:rsidRPr="00C93206">
        <w:rPr>
          <w:sz w:val="28"/>
          <w:szCs w:val="28"/>
        </w:rPr>
        <w:t xml:space="preserve">Ja konstatēts, ka Latvijas valsts karogs vai Latvijas valsts karoga vimpelis neatbilst normatīvajos aktos noteiktajām prasībām, izdevumus par </w:t>
      </w:r>
      <w:r w:rsidRPr="00C93206">
        <w:rPr>
          <w:sz w:val="28"/>
          <w:szCs w:val="28"/>
        </w:rPr>
        <w:lastRenderedPageBreak/>
        <w:t xml:space="preserve">ekspertīzi atlīdzina ražotājs, tā pilnvarotais pārstāvis vai importētājs, kurš pirmais laidis tirgū normatīvajos aktos noteiktajām prasībām neatbilstošu Latvijas valsts karogu vai Latvijas valsts karoga vimpeli. Izplatītājs, kurš pirmais piegādājis Latvijas tirgū normatīvajos aktos noteiktajām prasībām neatbilstošu Latvijas valsts karogu vai Latvijas valsts karoga vimpeli, atlīdzina tirgus uzraudzības iestādes izdevumus, ja ražotājs, tā pilnvarotais pārstāvis vai importētājs nav reģistrēts Latvijā. </w:t>
      </w:r>
    </w:p>
    <w:p w14:paraId="361AB89C" w14:textId="74BE9C26" w:rsidR="00293B8B" w:rsidRDefault="00293B8B" w:rsidP="007E1B8B">
      <w:pPr>
        <w:spacing w:after="0" w:line="240" w:lineRule="auto"/>
        <w:ind w:firstLine="720"/>
        <w:jc w:val="both"/>
        <w:rPr>
          <w:rFonts w:ascii="Times New Roman" w:hAnsi="Times New Roman" w:cs="Times New Roman"/>
          <w:sz w:val="28"/>
          <w:szCs w:val="28"/>
        </w:rPr>
      </w:pPr>
      <w:r w:rsidRPr="00C93206">
        <w:rPr>
          <w:rFonts w:ascii="Times New Roman" w:hAnsi="Times New Roman" w:cs="Times New Roman"/>
          <w:sz w:val="28"/>
          <w:szCs w:val="28"/>
        </w:rPr>
        <w:t>(9)</w:t>
      </w:r>
      <w:r w:rsidR="002129D8">
        <w:rPr>
          <w:rFonts w:ascii="Times New Roman" w:hAnsi="Times New Roman" w:cs="Times New Roman"/>
          <w:sz w:val="28"/>
          <w:szCs w:val="28"/>
        </w:rPr>
        <w:t> </w:t>
      </w:r>
      <w:r w:rsidRPr="00C93206">
        <w:rPr>
          <w:rFonts w:ascii="Times New Roman" w:hAnsi="Times New Roman" w:cs="Times New Roman"/>
          <w:sz w:val="28"/>
          <w:szCs w:val="28"/>
        </w:rPr>
        <w:t>Izdevumi atlīdzināmi piecu darbdienu laikā no izdevumus apliecinoša dokumenta saņemšanas dienas. Ja attiecīgā persona atsakās segt izdevumus, tirgus uzraudzības iestāde tos piedzen Civilprocesa likumā noteiktajā kārtībā.</w:t>
      </w:r>
      <w:r w:rsidR="00C93206">
        <w:rPr>
          <w:rFonts w:ascii="Times New Roman" w:hAnsi="Times New Roman" w:cs="Times New Roman"/>
          <w:sz w:val="28"/>
          <w:szCs w:val="28"/>
        </w:rPr>
        <w:t>"</w:t>
      </w:r>
    </w:p>
    <w:p w14:paraId="604C6000" w14:textId="77777777" w:rsidR="00F07830" w:rsidRPr="00C93206" w:rsidRDefault="00F07830" w:rsidP="007E1B8B">
      <w:pPr>
        <w:spacing w:after="0" w:line="240" w:lineRule="auto"/>
        <w:ind w:firstLine="720"/>
        <w:jc w:val="both"/>
        <w:rPr>
          <w:rFonts w:ascii="Times New Roman" w:hAnsi="Times New Roman" w:cs="Times New Roman"/>
          <w:sz w:val="28"/>
          <w:szCs w:val="28"/>
        </w:rPr>
      </w:pPr>
    </w:p>
    <w:bookmarkEnd w:id="0"/>
    <w:p w14:paraId="74945D09" w14:textId="5B2B96AD" w:rsidR="00293B8B" w:rsidRPr="007E1B8B" w:rsidRDefault="007E1B8B" w:rsidP="00692F63">
      <w:pPr>
        <w:pStyle w:val="ListParagraph"/>
        <w:numPr>
          <w:ilvl w:val="0"/>
          <w:numId w:val="24"/>
        </w:numPr>
        <w:tabs>
          <w:tab w:val="left" w:pos="993"/>
        </w:tabs>
        <w:spacing w:after="0" w:line="240" w:lineRule="auto"/>
        <w:ind w:left="0" w:firstLine="720"/>
        <w:jc w:val="both"/>
        <w:rPr>
          <w:rFonts w:ascii="Times New Roman" w:hAnsi="Times New Roman" w:cs="Times New Roman"/>
          <w:sz w:val="28"/>
          <w:szCs w:val="28"/>
        </w:rPr>
      </w:pPr>
      <w:r w:rsidRPr="007E1B8B">
        <w:rPr>
          <w:rFonts w:ascii="Times New Roman" w:hAnsi="Times New Roman" w:cs="Times New Roman"/>
          <w:sz w:val="28"/>
          <w:szCs w:val="28"/>
        </w:rPr>
        <w:t xml:space="preserve">Izteikt </w:t>
      </w:r>
      <w:r w:rsidR="00293B8B" w:rsidRPr="007E1B8B">
        <w:rPr>
          <w:rFonts w:ascii="Times New Roman" w:hAnsi="Times New Roman" w:cs="Times New Roman"/>
          <w:sz w:val="28"/>
          <w:szCs w:val="28"/>
        </w:rPr>
        <w:t>22. pant</w:t>
      </w:r>
      <w:r w:rsidRPr="007E1B8B">
        <w:rPr>
          <w:rFonts w:ascii="Times New Roman" w:hAnsi="Times New Roman" w:cs="Times New Roman"/>
          <w:sz w:val="28"/>
          <w:szCs w:val="28"/>
        </w:rPr>
        <w:t>a</w:t>
      </w:r>
      <w:r>
        <w:rPr>
          <w:rFonts w:ascii="Times New Roman" w:hAnsi="Times New Roman" w:cs="Times New Roman"/>
          <w:sz w:val="28"/>
          <w:szCs w:val="28"/>
        </w:rPr>
        <w:t xml:space="preserve"> </w:t>
      </w:r>
      <w:r w:rsidR="00293B8B" w:rsidRPr="007E1B8B">
        <w:rPr>
          <w:rFonts w:ascii="Times New Roman" w:hAnsi="Times New Roman" w:cs="Times New Roman"/>
          <w:sz w:val="28"/>
          <w:szCs w:val="28"/>
        </w:rPr>
        <w:t>pirmās daļas 1.</w:t>
      </w:r>
      <w:r>
        <w:rPr>
          <w:rFonts w:ascii="Times New Roman" w:hAnsi="Times New Roman" w:cs="Times New Roman"/>
          <w:sz w:val="28"/>
          <w:szCs w:val="28"/>
        </w:rPr>
        <w:t> </w:t>
      </w:r>
      <w:r w:rsidR="00293B8B" w:rsidRPr="007E1B8B">
        <w:rPr>
          <w:rFonts w:ascii="Times New Roman" w:hAnsi="Times New Roman" w:cs="Times New Roman"/>
          <w:sz w:val="28"/>
          <w:szCs w:val="28"/>
        </w:rPr>
        <w:t>punktu šādā redakcijā:</w:t>
      </w:r>
    </w:p>
    <w:p w14:paraId="14351D9A" w14:textId="77777777" w:rsidR="007E1B8B" w:rsidRDefault="007E1B8B" w:rsidP="007E1B8B">
      <w:pPr>
        <w:pStyle w:val="tv213"/>
        <w:shd w:val="clear" w:color="auto" w:fill="FFFFFF"/>
        <w:spacing w:before="0" w:beforeAutospacing="0" w:after="0" w:afterAutospacing="0"/>
        <w:ind w:firstLine="720"/>
        <w:jc w:val="both"/>
        <w:rPr>
          <w:sz w:val="28"/>
          <w:szCs w:val="28"/>
        </w:rPr>
      </w:pPr>
    </w:p>
    <w:p w14:paraId="7AC220BF" w14:textId="36F711AB" w:rsidR="00293B8B" w:rsidRPr="00C93206" w:rsidRDefault="00C93206" w:rsidP="007E1B8B">
      <w:pPr>
        <w:pStyle w:val="tv213"/>
        <w:shd w:val="clear" w:color="auto" w:fill="FFFFFF"/>
        <w:spacing w:before="0" w:beforeAutospacing="0" w:after="0" w:afterAutospacing="0"/>
        <w:ind w:firstLine="720"/>
        <w:jc w:val="both"/>
        <w:rPr>
          <w:sz w:val="28"/>
          <w:szCs w:val="28"/>
        </w:rPr>
      </w:pPr>
      <w:r>
        <w:rPr>
          <w:sz w:val="28"/>
          <w:szCs w:val="28"/>
        </w:rPr>
        <w:t>"</w:t>
      </w:r>
      <w:r w:rsidR="00293B8B" w:rsidRPr="00C93206">
        <w:rPr>
          <w:sz w:val="28"/>
          <w:szCs w:val="28"/>
        </w:rPr>
        <w:t xml:space="preserve">1) Latvijas valsts karoga un Latvijas valsts karoga vimpeļa izgatavošanas materiālu, Latvijas valsts karoga, Latvijas valsts karoga vimpeļa un Latvijas valsts karoga attēla toņus atbilstoši materiālam un tehnikai, ņemot vērā </w:t>
      </w:r>
      <w:proofErr w:type="gramStart"/>
      <w:r w:rsidR="00293B8B" w:rsidRPr="00C93206">
        <w:rPr>
          <w:sz w:val="28"/>
          <w:szCs w:val="28"/>
        </w:rPr>
        <w:t>Valsts heraldikas komisijas</w:t>
      </w:r>
      <w:proofErr w:type="gramEnd"/>
      <w:r w:rsidR="00293B8B" w:rsidRPr="00C93206">
        <w:rPr>
          <w:sz w:val="28"/>
          <w:szCs w:val="28"/>
        </w:rPr>
        <w:t xml:space="preserve"> atzinumu;</w:t>
      </w:r>
      <w:r>
        <w:rPr>
          <w:sz w:val="28"/>
          <w:szCs w:val="28"/>
        </w:rPr>
        <w:t>"</w:t>
      </w:r>
      <w:r w:rsidR="007E1B8B">
        <w:rPr>
          <w:sz w:val="28"/>
          <w:szCs w:val="28"/>
        </w:rPr>
        <w:t>.</w:t>
      </w:r>
    </w:p>
    <w:p w14:paraId="3F8E7BC7" w14:textId="77777777" w:rsidR="00C93206" w:rsidRPr="00C93206" w:rsidRDefault="00C93206" w:rsidP="007E1B8B">
      <w:pPr>
        <w:pStyle w:val="naisf"/>
        <w:tabs>
          <w:tab w:val="left" w:pos="6521"/>
        </w:tabs>
        <w:spacing w:before="0" w:after="0"/>
        <w:ind w:firstLine="720"/>
        <w:rPr>
          <w:sz w:val="28"/>
          <w:szCs w:val="28"/>
        </w:rPr>
      </w:pPr>
    </w:p>
    <w:p w14:paraId="582F4A0C" w14:textId="77777777" w:rsidR="00C93206" w:rsidRPr="00C93206" w:rsidRDefault="00C93206" w:rsidP="007E1B8B">
      <w:pPr>
        <w:pStyle w:val="naisf"/>
        <w:tabs>
          <w:tab w:val="left" w:pos="6521"/>
        </w:tabs>
        <w:spacing w:before="0" w:after="0"/>
        <w:ind w:firstLine="720"/>
        <w:rPr>
          <w:sz w:val="28"/>
          <w:szCs w:val="28"/>
        </w:rPr>
      </w:pPr>
    </w:p>
    <w:p w14:paraId="29389683" w14:textId="77777777" w:rsidR="00C93206" w:rsidRPr="00C93206" w:rsidRDefault="00C93206" w:rsidP="007E1B8B">
      <w:pPr>
        <w:pStyle w:val="naisf"/>
        <w:tabs>
          <w:tab w:val="left" w:pos="6521"/>
        </w:tabs>
        <w:spacing w:before="0" w:after="0"/>
        <w:ind w:firstLine="720"/>
        <w:rPr>
          <w:sz w:val="28"/>
          <w:szCs w:val="28"/>
        </w:rPr>
      </w:pPr>
    </w:p>
    <w:p w14:paraId="29DED4D2" w14:textId="77777777" w:rsidR="00C93206" w:rsidRDefault="00C93206" w:rsidP="007E1B8B">
      <w:pPr>
        <w:pStyle w:val="naisf"/>
        <w:tabs>
          <w:tab w:val="left" w:pos="6521"/>
        </w:tabs>
        <w:spacing w:before="0" w:after="0"/>
        <w:ind w:firstLine="720"/>
        <w:rPr>
          <w:sz w:val="28"/>
          <w:szCs w:val="28"/>
        </w:rPr>
      </w:pPr>
      <w:r w:rsidRPr="00C93206">
        <w:rPr>
          <w:sz w:val="28"/>
          <w:szCs w:val="28"/>
        </w:rPr>
        <w:t>Ārlietu ministrs</w:t>
      </w:r>
    </w:p>
    <w:p w14:paraId="7AF2E57F" w14:textId="32BD792F" w:rsidR="00C93206" w:rsidRPr="00C93206" w:rsidRDefault="00C93206" w:rsidP="007E1B8B">
      <w:pPr>
        <w:pStyle w:val="naisf"/>
        <w:tabs>
          <w:tab w:val="left" w:pos="6521"/>
        </w:tabs>
        <w:spacing w:before="0" w:after="0"/>
        <w:ind w:firstLine="720"/>
        <w:rPr>
          <w:sz w:val="28"/>
          <w:szCs w:val="28"/>
        </w:rPr>
      </w:pPr>
      <w:r w:rsidRPr="00C93206">
        <w:rPr>
          <w:sz w:val="28"/>
          <w:szCs w:val="28"/>
        </w:rPr>
        <w:t>Edgars Rinkēvičs</w:t>
      </w:r>
    </w:p>
    <w:sectPr w:rsidR="00C93206" w:rsidRPr="00C93206" w:rsidSect="00C9320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2DB2" w14:textId="77777777" w:rsidR="0042520D" w:rsidRDefault="0042520D">
      <w:pPr>
        <w:spacing w:after="0" w:line="240" w:lineRule="auto"/>
      </w:pPr>
      <w:r>
        <w:separator/>
      </w:r>
    </w:p>
  </w:endnote>
  <w:endnote w:type="continuationSeparator" w:id="0">
    <w:p w14:paraId="279DEC70" w14:textId="77777777" w:rsidR="0042520D" w:rsidRDefault="004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8FC4" w14:textId="77777777" w:rsidR="00C93206" w:rsidRPr="00C93206" w:rsidRDefault="00C93206" w:rsidP="00C93206">
    <w:pPr>
      <w:pStyle w:val="Footer"/>
      <w:rPr>
        <w:rFonts w:ascii="Times New Roman" w:hAnsi="Times New Roman" w:cs="Times New Roman"/>
        <w:sz w:val="16"/>
        <w:szCs w:val="16"/>
      </w:rPr>
    </w:pPr>
    <w:r>
      <w:rPr>
        <w:rFonts w:ascii="Times New Roman" w:hAnsi="Times New Roman" w:cs="Times New Roman"/>
        <w:sz w:val="16"/>
        <w:szCs w:val="16"/>
      </w:rPr>
      <w:t>L2747_7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D0BB" w14:textId="5E6394F8" w:rsidR="006C118C" w:rsidRPr="00C93206" w:rsidRDefault="00C93206">
    <w:pPr>
      <w:pStyle w:val="Footer"/>
      <w:rPr>
        <w:rFonts w:ascii="Times New Roman" w:hAnsi="Times New Roman" w:cs="Times New Roman"/>
        <w:sz w:val="16"/>
        <w:szCs w:val="16"/>
      </w:rPr>
    </w:pPr>
    <w:r>
      <w:rPr>
        <w:rFonts w:ascii="Times New Roman" w:hAnsi="Times New Roman" w:cs="Times New Roman"/>
        <w:sz w:val="16"/>
        <w:szCs w:val="16"/>
      </w:rPr>
      <w:t xml:space="preserve">L2747_7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DB457F">
      <w:rPr>
        <w:rFonts w:ascii="Times New Roman" w:hAnsi="Times New Roman" w:cs="Times New Roman"/>
        <w:noProof/>
        <w:sz w:val="16"/>
        <w:szCs w:val="16"/>
      </w:rPr>
      <w:t>451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05D4" w14:textId="77777777" w:rsidR="0042520D" w:rsidRDefault="0042520D">
      <w:pPr>
        <w:spacing w:after="0" w:line="240" w:lineRule="auto"/>
      </w:pPr>
      <w:r>
        <w:separator/>
      </w:r>
    </w:p>
  </w:footnote>
  <w:footnote w:type="continuationSeparator" w:id="0">
    <w:p w14:paraId="446596C4" w14:textId="77777777" w:rsidR="0042520D" w:rsidRDefault="0042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211290"/>
      <w:docPartObj>
        <w:docPartGallery w:val="Page Numbers (Top of Page)"/>
        <w:docPartUnique/>
      </w:docPartObj>
    </w:sdtPr>
    <w:sdtEndPr>
      <w:rPr>
        <w:rFonts w:ascii="Times New Roman" w:hAnsi="Times New Roman" w:cs="Times New Roman"/>
        <w:noProof/>
        <w:sz w:val="24"/>
        <w:szCs w:val="24"/>
      </w:rPr>
    </w:sdtEndPr>
    <w:sdtContent>
      <w:p w14:paraId="7648C730" w14:textId="5EFA3617" w:rsidR="00C93206" w:rsidRPr="00C93206" w:rsidRDefault="00C93206">
        <w:pPr>
          <w:pStyle w:val="Header"/>
          <w:jc w:val="center"/>
          <w:rPr>
            <w:rFonts w:ascii="Times New Roman" w:hAnsi="Times New Roman" w:cs="Times New Roman"/>
            <w:sz w:val="24"/>
            <w:szCs w:val="24"/>
          </w:rPr>
        </w:pPr>
        <w:r w:rsidRPr="00C93206">
          <w:rPr>
            <w:rFonts w:ascii="Times New Roman" w:hAnsi="Times New Roman" w:cs="Times New Roman"/>
            <w:sz w:val="24"/>
            <w:szCs w:val="24"/>
          </w:rPr>
          <w:fldChar w:fldCharType="begin"/>
        </w:r>
        <w:r w:rsidRPr="00C93206">
          <w:rPr>
            <w:rFonts w:ascii="Times New Roman" w:hAnsi="Times New Roman" w:cs="Times New Roman"/>
            <w:sz w:val="24"/>
            <w:szCs w:val="24"/>
          </w:rPr>
          <w:instrText xml:space="preserve"> PAGE   \* MERGEFORMAT </w:instrText>
        </w:r>
        <w:r w:rsidRPr="00C93206">
          <w:rPr>
            <w:rFonts w:ascii="Times New Roman" w:hAnsi="Times New Roman" w:cs="Times New Roman"/>
            <w:sz w:val="24"/>
            <w:szCs w:val="24"/>
          </w:rPr>
          <w:fldChar w:fldCharType="separate"/>
        </w:r>
        <w:r w:rsidR="00DB457F">
          <w:rPr>
            <w:rFonts w:ascii="Times New Roman" w:hAnsi="Times New Roman" w:cs="Times New Roman"/>
            <w:noProof/>
            <w:sz w:val="24"/>
            <w:szCs w:val="24"/>
          </w:rPr>
          <w:t>2</w:t>
        </w:r>
        <w:r w:rsidRPr="00C9320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2DE"/>
    <w:multiLevelType w:val="hybridMultilevel"/>
    <w:tmpl w:val="640A6D98"/>
    <w:lvl w:ilvl="0" w:tplc="7A36D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600"/>
    <w:multiLevelType w:val="hybridMultilevel"/>
    <w:tmpl w:val="E562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613CF"/>
    <w:multiLevelType w:val="hybridMultilevel"/>
    <w:tmpl w:val="D79C0580"/>
    <w:lvl w:ilvl="0" w:tplc="063C8B76">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0C5A140F"/>
    <w:multiLevelType w:val="hybridMultilevel"/>
    <w:tmpl w:val="531A87C6"/>
    <w:lvl w:ilvl="0" w:tplc="0D0CC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705A4D"/>
    <w:multiLevelType w:val="hybridMultilevel"/>
    <w:tmpl w:val="65ACDE56"/>
    <w:lvl w:ilvl="0" w:tplc="6330AEC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5" w15:restartNumberingAfterBreak="0">
    <w:nsid w:val="1E46183F"/>
    <w:multiLevelType w:val="hybridMultilevel"/>
    <w:tmpl w:val="28EAEF38"/>
    <w:lvl w:ilvl="0" w:tplc="D092F2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993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982775"/>
    <w:multiLevelType w:val="hybridMultilevel"/>
    <w:tmpl w:val="8B98B894"/>
    <w:lvl w:ilvl="0" w:tplc="B66E2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09B72F1"/>
    <w:multiLevelType w:val="hybridMultilevel"/>
    <w:tmpl w:val="3CD2C238"/>
    <w:lvl w:ilvl="0" w:tplc="28DE3FBA">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15:restartNumberingAfterBreak="0">
    <w:nsid w:val="35A25154"/>
    <w:multiLevelType w:val="hybridMultilevel"/>
    <w:tmpl w:val="88FA421C"/>
    <w:lvl w:ilvl="0" w:tplc="C4D0E220">
      <w:start w:val="1"/>
      <w:numFmt w:val="decimal"/>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1B32A5"/>
    <w:multiLevelType w:val="hybridMultilevel"/>
    <w:tmpl w:val="CE28841E"/>
    <w:lvl w:ilvl="0" w:tplc="09C088E8">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1" w15:restartNumberingAfterBreak="0">
    <w:nsid w:val="39B760E9"/>
    <w:multiLevelType w:val="hybridMultilevel"/>
    <w:tmpl w:val="CA5A8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C40455"/>
    <w:multiLevelType w:val="hybridMultilevel"/>
    <w:tmpl w:val="5916F3D2"/>
    <w:lvl w:ilvl="0" w:tplc="ACE8CA9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D81B10"/>
    <w:multiLevelType w:val="hybridMultilevel"/>
    <w:tmpl w:val="7E68CDDC"/>
    <w:lvl w:ilvl="0" w:tplc="3AA8C2B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FAC6971"/>
    <w:multiLevelType w:val="hybridMultilevel"/>
    <w:tmpl w:val="C338AE1A"/>
    <w:lvl w:ilvl="0" w:tplc="8F4CEDF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287339"/>
    <w:multiLevelType w:val="hybridMultilevel"/>
    <w:tmpl w:val="CE84212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1E1084"/>
    <w:multiLevelType w:val="hybridMultilevel"/>
    <w:tmpl w:val="BD2A92C4"/>
    <w:lvl w:ilvl="0" w:tplc="3C4EF5C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9E91086"/>
    <w:multiLevelType w:val="hybridMultilevel"/>
    <w:tmpl w:val="97C4BEAE"/>
    <w:lvl w:ilvl="0" w:tplc="1226AD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1C8755A"/>
    <w:multiLevelType w:val="hybridMultilevel"/>
    <w:tmpl w:val="A3D4867E"/>
    <w:lvl w:ilvl="0" w:tplc="BD028B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63AC7FCD"/>
    <w:multiLevelType w:val="hybridMultilevel"/>
    <w:tmpl w:val="F5E4BD1C"/>
    <w:lvl w:ilvl="0" w:tplc="3C3071BE">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0" w15:restartNumberingAfterBreak="0">
    <w:nsid w:val="67992791"/>
    <w:multiLevelType w:val="hybridMultilevel"/>
    <w:tmpl w:val="FDB826D2"/>
    <w:lvl w:ilvl="0" w:tplc="A9F47662">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1" w15:restartNumberingAfterBreak="0">
    <w:nsid w:val="72C012A2"/>
    <w:multiLevelType w:val="hybridMultilevel"/>
    <w:tmpl w:val="444C95E8"/>
    <w:lvl w:ilvl="0" w:tplc="6FA80C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D271939"/>
    <w:multiLevelType w:val="hybridMultilevel"/>
    <w:tmpl w:val="DAA231C6"/>
    <w:lvl w:ilvl="0" w:tplc="927C2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F47F9D"/>
    <w:multiLevelType w:val="hybridMultilevel"/>
    <w:tmpl w:val="3AE6EEE4"/>
    <w:lvl w:ilvl="0" w:tplc="A718B646">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num w:numId="1">
    <w:abstractNumId w:val="1"/>
  </w:num>
  <w:num w:numId="2">
    <w:abstractNumId w:val="5"/>
  </w:num>
  <w:num w:numId="3">
    <w:abstractNumId w:val="22"/>
  </w:num>
  <w:num w:numId="4">
    <w:abstractNumId w:val="21"/>
  </w:num>
  <w:num w:numId="5">
    <w:abstractNumId w:val="7"/>
  </w:num>
  <w:num w:numId="6">
    <w:abstractNumId w:val="14"/>
  </w:num>
  <w:num w:numId="7">
    <w:abstractNumId w:val="4"/>
  </w:num>
  <w:num w:numId="8">
    <w:abstractNumId w:val="17"/>
  </w:num>
  <w:num w:numId="9">
    <w:abstractNumId w:val="2"/>
  </w:num>
  <w:num w:numId="10">
    <w:abstractNumId w:val="23"/>
  </w:num>
  <w:num w:numId="11">
    <w:abstractNumId w:val="18"/>
  </w:num>
  <w:num w:numId="12">
    <w:abstractNumId w:val="20"/>
  </w:num>
  <w:num w:numId="13">
    <w:abstractNumId w:val="3"/>
  </w:num>
  <w:num w:numId="14">
    <w:abstractNumId w:val="0"/>
  </w:num>
  <w:num w:numId="15">
    <w:abstractNumId w:val="8"/>
  </w:num>
  <w:num w:numId="16">
    <w:abstractNumId w:val="12"/>
  </w:num>
  <w:num w:numId="17">
    <w:abstractNumId w:val="13"/>
  </w:num>
  <w:num w:numId="18">
    <w:abstractNumId w:val="10"/>
  </w:num>
  <w:num w:numId="19">
    <w:abstractNumId w:val="19"/>
  </w:num>
  <w:num w:numId="20">
    <w:abstractNumId w:val="11"/>
  </w:num>
  <w:num w:numId="21">
    <w:abstractNumId w:val="15"/>
  </w:num>
  <w:num w:numId="22">
    <w:abstractNumId w:val="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6B"/>
    <w:rsid w:val="0000290B"/>
    <w:rsid w:val="000062DA"/>
    <w:rsid w:val="00006450"/>
    <w:rsid w:val="00024468"/>
    <w:rsid w:val="00030339"/>
    <w:rsid w:val="00042F2A"/>
    <w:rsid w:val="00044E8A"/>
    <w:rsid w:val="0004709B"/>
    <w:rsid w:val="00051D15"/>
    <w:rsid w:val="00055601"/>
    <w:rsid w:val="00060D3C"/>
    <w:rsid w:val="00062CE5"/>
    <w:rsid w:val="0009275F"/>
    <w:rsid w:val="00092BD6"/>
    <w:rsid w:val="000974C7"/>
    <w:rsid w:val="00097B10"/>
    <w:rsid w:val="000C7618"/>
    <w:rsid w:val="000D0593"/>
    <w:rsid w:val="000D4DD4"/>
    <w:rsid w:val="000D5AF4"/>
    <w:rsid w:val="000E0922"/>
    <w:rsid w:val="000E0C84"/>
    <w:rsid w:val="000F07F9"/>
    <w:rsid w:val="0010220C"/>
    <w:rsid w:val="00111BDC"/>
    <w:rsid w:val="00114F66"/>
    <w:rsid w:val="00115103"/>
    <w:rsid w:val="001235A2"/>
    <w:rsid w:val="00125C9B"/>
    <w:rsid w:val="00133204"/>
    <w:rsid w:val="0013374D"/>
    <w:rsid w:val="0014063D"/>
    <w:rsid w:val="00153649"/>
    <w:rsid w:val="0016215D"/>
    <w:rsid w:val="001631CB"/>
    <w:rsid w:val="0017213F"/>
    <w:rsid w:val="0018323D"/>
    <w:rsid w:val="00191CD1"/>
    <w:rsid w:val="00193351"/>
    <w:rsid w:val="001B440F"/>
    <w:rsid w:val="001D7A4D"/>
    <w:rsid w:val="001E2DD7"/>
    <w:rsid w:val="001E351B"/>
    <w:rsid w:val="001F3D9E"/>
    <w:rsid w:val="001F6B18"/>
    <w:rsid w:val="002077ED"/>
    <w:rsid w:val="00207BA2"/>
    <w:rsid w:val="002106DA"/>
    <w:rsid w:val="0021102B"/>
    <w:rsid w:val="002129D8"/>
    <w:rsid w:val="00215B66"/>
    <w:rsid w:val="002162B2"/>
    <w:rsid w:val="00227544"/>
    <w:rsid w:val="00227CCF"/>
    <w:rsid w:val="002439C6"/>
    <w:rsid w:val="002461E8"/>
    <w:rsid w:val="00254D0C"/>
    <w:rsid w:val="00257CAD"/>
    <w:rsid w:val="00264E64"/>
    <w:rsid w:val="00266096"/>
    <w:rsid w:val="00271F78"/>
    <w:rsid w:val="00284127"/>
    <w:rsid w:val="00293692"/>
    <w:rsid w:val="00293B8B"/>
    <w:rsid w:val="002A4033"/>
    <w:rsid w:val="002C369A"/>
    <w:rsid w:val="002C542F"/>
    <w:rsid w:val="002D2020"/>
    <w:rsid w:val="002E0C2D"/>
    <w:rsid w:val="002F1116"/>
    <w:rsid w:val="00300C84"/>
    <w:rsid w:val="0030641A"/>
    <w:rsid w:val="00315DE2"/>
    <w:rsid w:val="0031695B"/>
    <w:rsid w:val="00321E33"/>
    <w:rsid w:val="00324111"/>
    <w:rsid w:val="00330454"/>
    <w:rsid w:val="00333310"/>
    <w:rsid w:val="003432A5"/>
    <w:rsid w:val="00345086"/>
    <w:rsid w:val="003464BF"/>
    <w:rsid w:val="00347DD6"/>
    <w:rsid w:val="00353622"/>
    <w:rsid w:val="00373099"/>
    <w:rsid w:val="00373E44"/>
    <w:rsid w:val="003842F1"/>
    <w:rsid w:val="00391982"/>
    <w:rsid w:val="003923A0"/>
    <w:rsid w:val="003A34C2"/>
    <w:rsid w:val="003B20A6"/>
    <w:rsid w:val="003C58B7"/>
    <w:rsid w:val="003C753A"/>
    <w:rsid w:val="003D7B62"/>
    <w:rsid w:val="003E6B73"/>
    <w:rsid w:val="003F06B1"/>
    <w:rsid w:val="00401B99"/>
    <w:rsid w:val="00411B21"/>
    <w:rsid w:val="0042520D"/>
    <w:rsid w:val="0043072D"/>
    <w:rsid w:val="004334AB"/>
    <w:rsid w:val="00435213"/>
    <w:rsid w:val="004772F9"/>
    <w:rsid w:val="004808C6"/>
    <w:rsid w:val="00482923"/>
    <w:rsid w:val="004935FA"/>
    <w:rsid w:val="00493AC1"/>
    <w:rsid w:val="004A297A"/>
    <w:rsid w:val="004A73BB"/>
    <w:rsid w:val="004B0840"/>
    <w:rsid w:val="004B27BD"/>
    <w:rsid w:val="004B3A5B"/>
    <w:rsid w:val="004C06BA"/>
    <w:rsid w:val="004C30AF"/>
    <w:rsid w:val="004C5A1C"/>
    <w:rsid w:val="004D2B42"/>
    <w:rsid w:val="004D69EC"/>
    <w:rsid w:val="004E1D71"/>
    <w:rsid w:val="004E35F3"/>
    <w:rsid w:val="004F3E24"/>
    <w:rsid w:val="00501045"/>
    <w:rsid w:val="00501E8C"/>
    <w:rsid w:val="00504265"/>
    <w:rsid w:val="00505EFC"/>
    <w:rsid w:val="005113F0"/>
    <w:rsid w:val="00515898"/>
    <w:rsid w:val="00526926"/>
    <w:rsid w:val="00531BCB"/>
    <w:rsid w:val="0053702F"/>
    <w:rsid w:val="005374A0"/>
    <w:rsid w:val="00551634"/>
    <w:rsid w:val="00552199"/>
    <w:rsid w:val="00564B02"/>
    <w:rsid w:val="00580388"/>
    <w:rsid w:val="005844B8"/>
    <w:rsid w:val="0059062F"/>
    <w:rsid w:val="005A72A9"/>
    <w:rsid w:val="005B4A1B"/>
    <w:rsid w:val="005D4ED1"/>
    <w:rsid w:val="005D7A08"/>
    <w:rsid w:val="005E116C"/>
    <w:rsid w:val="005F1132"/>
    <w:rsid w:val="00602223"/>
    <w:rsid w:val="00613829"/>
    <w:rsid w:val="00631F51"/>
    <w:rsid w:val="006363D3"/>
    <w:rsid w:val="00640FD5"/>
    <w:rsid w:val="00642A07"/>
    <w:rsid w:val="006559F6"/>
    <w:rsid w:val="00666C8E"/>
    <w:rsid w:val="00672C2F"/>
    <w:rsid w:val="00681719"/>
    <w:rsid w:val="006904AB"/>
    <w:rsid w:val="006905FE"/>
    <w:rsid w:val="00692C75"/>
    <w:rsid w:val="00693DC9"/>
    <w:rsid w:val="006A40C6"/>
    <w:rsid w:val="006C0B9D"/>
    <w:rsid w:val="006C118C"/>
    <w:rsid w:val="006C3D60"/>
    <w:rsid w:val="006C57AC"/>
    <w:rsid w:val="006C6D84"/>
    <w:rsid w:val="006D02A4"/>
    <w:rsid w:val="006D4A99"/>
    <w:rsid w:val="006D526A"/>
    <w:rsid w:val="006E458D"/>
    <w:rsid w:val="006E4842"/>
    <w:rsid w:val="006F0D5F"/>
    <w:rsid w:val="006F359D"/>
    <w:rsid w:val="006F592D"/>
    <w:rsid w:val="006F5A21"/>
    <w:rsid w:val="006F61D1"/>
    <w:rsid w:val="007011C6"/>
    <w:rsid w:val="00701C20"/>
    <w:rsid w:val="00715354"/>
    <w:rsid w:val="00742FF8"/>
    <w:rsid w:val="00746B85"/>
    <w:rsid w:val="00750DE4"/>
    <w:rsid w:val="00757903"/>
    <w:rsid w:val="0077030C"/>
    <w:rsid w:val="00785C3F"/>
    <w:rsid w:val="007A4ED5"/>
    <w:rsid w:val="007B0D70"/>
    <w:rsid w:val="007B298E"/>
    <w:rsid w:val="007B44DD"/>
    <w:rsid w:val="007C2B7E"/>
    <w:rsid w:val="007C32B0"/>
    <w:rsid w:val="007C452B"/>
    <w:rsid w:val="007C53A3"/>
    <w:rsid w:val="007E1B8B"/>
    <w:rsid w:val="007E33DD"/>
    <w:rsid w:val="007F2B01"/>
    <w:rsid w:val="00801D9C"/>
    <w:rsid w:val="00806F87"/>
    <w:rsid w:val="008072BF"/>
    <w:rsid w:val="008115B6"/>
    <w:rsid w:val="00816321"/>
    <w:rsid w:val="00820B26"/>
    <w:rsid w:val="00827BC5"/>
    <w:rsid w:val="00827C7F"/>
    <w:rsid w:val="00833763"/>
    <w:rsid w:val="00834471"/>
    <w:rsid w:val="008354D8"/>
    <w:rsid w:val="0083696B"/>
    <w:rsid w:val="00850B86"/>
    <w:rsid w:val="00860667"/>
    <w:rsid w:val="00860C58"/>
    <w:rsid w:val="00872ED9"/>
    <w:rsid w:val="0088325E"/>
    <w:rsid w:val="008877B3"/>
    <w:rsid w:val="00895698"/>
    <w:rsid w:val="008A567A"/>
    <w:rsid w:val="008C45CC"/>
    <w:rsid w:val="008C64DE"/>
    <w:rsid w:val="008D53B0"/>
    <w:rsid w:val="008F0A0E"/>
    <w:rsid w:val="00903619"/>
    <w:rsid w:val="00906F88"/>
    <w:rsid w:val="00924B83"/>
    <w:rsid w:val="00933F3D"/>
    <w:rsid w:val="0095447E"/>
    <w:rsid w:val="00962422"/>
    <w:rsid w:val="00963147"/>
    <w:rsid w:val="00967D1F"/>
    <w:rsid w:val="009733FD"/>
    <w:rsid w:val="009827D1"/>
    <w:rsid w:val="0098349E"/>
    <w:rsid w:val="0098609B"/>
    <w:rsid w:val="00992D2C"/>
    <w:rsid w:val="00993E12"/>
    <w:rsid w:val="009B4D2A"/>
    <w:rsid w:val="009C1F8B"/>
    <w:rsid w:val="009D74D8"/>
    <w:rsid w:val="009E2CB9"/>
    <w:rsid w:val="009F3743"/>
    <w:rsid w:val="00A0263D"/>
    <w:rsid w:val="00A033C9"/>
    <w:rsid w:val="00A05271"/>
    <w:rsid w:val="00A31F9B"/>
    <w:rsid w:val="00A322EC"/>
    <w:rsid w:val="00A34EBF"/>
    <w:rsid w:val="00A35934"/>
    <w:rsid w:val="00A40364"/>
    <w:rsid w:val="00A50859"/>
    <w:rsid w:val="00A548FE"/>
    <w:rsid w:val="00A63BFF"/>
    <w:rsid w:val="00A66237"/>
    <w:rsid w:val="00A701FE"/>
    <w:rsid w:val="00A74C91"/>
    <w:rsid w:val="00AA018A"/>
    <w:rsid w:val="00AA3B6B"/>
    <w:rsid w:val="00AC2954"/>
    <w:rsid w:val="00AD2CC3"/>
    <w:rsid w:val="00AD62CD"/>
    <w:rsid w:val="00AE0666"/>
    <w:rsid w:val="00AE4522"/>
    <w:rsid w:val="00AE57D7"/>
    <w:rsid w:val="00AF021D"/>
    <w:rsid w:val="00AF5521"/>
    <w:rsid w:val="00B04655"/>
    <w:rsid w:val="00B05089"/>
    <w:rsid w:val="00B06C20"/>
    <w:rsid w:val="00B1020B"/>
    <w:rsid w:val="00B16B9B"/>
    <w:rsid w:val="00B2013E"/>
    <w:rsid w:val="00B25906"/>
    <w:rsid w:val="00B26A54"/>
    <w:rsid w:val="00B2703C"/>
    <w:rsid w:val="00B34569"/>
    <w:rsid w:val="00B441C9"/>
    <w:rsid w:val="00B52128"/>
    <w:rsid w:val="00B62774"/>
    <w:rsid w:val="00B67C53"/>
    <w:rsid w:val="00B74738"/>
    <w:rsid w:val="00B74775"/>
    <w:rsid w:val="00B773F5"/>
    <w:rsid w:val="00B815F3"/>
    <w:rsid w:val="00B81829"/>
    <w:rsid w:val="00B82DCF"/>
    <w:rsid w:val="00B93B45"/>
    <w:rsid w:val="00BA1826"/>
    <w:rsid w:val="00BA680C"/>
    <w:rsid w:val="00BA74E0"/>
    <w:rsid w:val="00BB522C"/>
    <w:rsid w:val="00BC012C"/>
    <w:rsid w:val="00BC194C"/>
    <w:rsid w:val="00BE0497"/>
    <w:rsid w:val="00BE0ADA"/>
    <w:rsid w:val="00BF3710"/>
    <w:rsid w:val="00C32DA4"/>
    <w:rsid w:val="00C33F12"/>
    <w:rsid w:val="00C45C6A"/>
    <w:rsid w:val="00C80E70"/>
    <w:rsid w:val="00C91AAA"/>
    <w:rsid w:val="00C93206"/>
    <w:rsid w:val="00CB47E2"/>
    <w:rsid w:val="00CB7DBB"/>
    <w:rsid w:val="00CC337B"/>
    <w:rsid w:val="00CC5902"/>
    <w:rsid w:val="00CE6ADC"/>
    <w:rsid w:val="00CF7219"/>
    <w:rsid w:val="00D22FC8"/>
    <w:rsid w:val="00D25F7D"/>
    <w:rsid w:val="00D359F3"/>
    <w:rsid w:val="00D37A77"/>
    <w:rsid w:val="00D44E86"/>
    <w:rsid w:val="00D61BE2"/>
    <w:rsid w:val="00D63B60"/>
    <w:rsid w:val="00D66B59"/>
    <w:rsid w:val="00D90C1D"/>
    <w:rsid w:val="00D93BFE"/>
    <w:rsid w:val="00DA64AE"/>
    <w:rsid w:val="00DA7111"/>
    <w:rsid w:val="00DB13E9"/>
    <w:rsid w:val="00DB457F"/>
    <w:rsid w:val="00DC48FC"/>
    <w:rsid w:val="00DE6B22"/>
    <w:rsid w:val="00DF727E"/>
    <w:rsid w:val="00E14AD7"/>
    <w:rsid w:val="00E17933"/>
    <w:rsid w:val="00E224A5"/>
    <w:rsid w:val="00E24AC4"/>
    <w:rsid w:val="00E335C5"/>
    <w:rsid w:val="00E423D3"/>
    <w:rsid w:val="00E535A8"/>
    <w:rsid w:val="00E54586"/>
    <w:rsid w:val="00E54948"/>
    <w:rsid w:val="00E56AFC"/>
    <w:rsid w:val="00E570E1"/>
    <w:rsid w:val="00E61C71"/>
    <w:rsid w:val="00E649F7"/>
    <w:rsid w:val="00E66A1D"/>
    <w:rsid w:val="00E67506"/>
    <w:rsid w:val="00E76409"/>
    <w:rsid w:val="00E76C79"/>
    <w:rsid w:val="00E80135"/>
    <w:rsid w:val="00E90C1F"/>
    <w:rsid w:val="00EA5E79"/>
    <w:rsid w:val="00EB5D27"/>
    <w:rsid w:val="00ED13B6"/>
    <w:rsid w:val="00ED1B6E"/>
    <w:rsid w:val="00ED28D7"/>
    <w:rsid w:val="00EE18D1"/>
    <w:rsid w:val="00EF159B"/>
    <w:rsid w:val="00F006B4"/>
    <w:rsid w:val="00F02638"/>
    <w:rsid w:val="00F03A27"/>
    <w:rsid w:val="00F043BE"/>
    <w:rsid w:val="00F07830"/>
    <w:rsid w:val="00F14D9F"/>
    <w:rsid w:val="00F3355A"/>
    <w:rsid w:val="00F648E2"/>
    <w:rsid w:val="00F64B0A"/>
    <w:rsid w:val="00F66C8C"/>
    <w:rsid w:val="00F75FE2"/>
    <w:rsid w:val="00F8222A"/>
    <w:rsid w:val="00F92685"/>
    <w:rsid w:val="00F92FBD"/>
    <w:rsid w:val="00F967A8"/>
    <w:rsid w:val="00FA0DD8"/>
    <w:rsid w:val="00FA192B"/>
    <w:rsid w:val="00FA2F22"/>
    <w:rsid w:val="00FB4937"/>
    <w:rsid w:val="00FB7133"/>
    <w:rsid w:val="00FC04EC"/>
    <w:rsid w:val="00FC0B33"/>
    <w:rsid w:val="00FC1846"/>
    <w:rsid w:val="00FC44E6"/>
    <w:rsid w:val="00FD75FD"/>
    <w:rsid w:val="00FE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B25AF4"/>
  <w15:docId w15:val="{BA62A6BC-74B5-4617-B4D7-283FF63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B26"/>
  </w:style>
  <w:style w:type="character" w:styleId="Hyperlink">
    <w:name w:val="Hyperlink"/>
    <w:basedOn w:val="DefaultParagraphFont"/>
    <w:uiPriority w:val="99"/>
    <w:unhideWhenUsed/>
    <w:rsid w:val="00820B26"/>
    <w:rPr>
      <w:color w:val="0000FF"/>
      <w:u w:val="single"/>
    </w:rPr>
  </w:style>
  <w:style w:type="paragraph" w:customStyle="1" w:styleId="tv213">
    <w:name w:val="tv213"/>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213F"/>
  </w:style>
  <w:style w:type="character" w:customStyle="1" w:styleId="fontsize2">
    <w:name w:val="fontsize2"/>
    <w:basedOn w:val="DefaultParagraphFont"/>
    <w:rsid w:val="0017213F"/>
  </w:style>
  <w:style w:type="paragraph" w:customStyle="1" w:styleId="labojumupamats">
    <w:name w:val="labojumu_pamats"/>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2D2020"/>
    <w:pPr>
      <w:spacing w:before="71" w:after="71"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2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020"/>
  </w:style>
  <w:style w:type="paragraph" w:styleId="ListParagraph">
    <w:name w:val="List Paragraph"/>
    <w:basedOn w:val="Normal"/>
    <w:uiPriority w:val="34"/>
    <w:qFormat/>
    <w:rsid w:val="00BA1826"/>
    <w:pPr>
      <w:ind w:left="720"/>
      <w:contextualSpacing/>
    </w:pPr>
  </w:style>
  <w:style w:type="paragraph" w:styleId="NormalWeb">
    <w:name w:val="Normal (Web)"/>
    <w:basedOn w:val="Normal"/>
    <w:uiPriority w:val="99"/>
    <w:semiHidden/>
    <w:unhideWhenUsed/>
    <w:rsid w:val="00BA1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906F88"/>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06F8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F0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BE"/>
    <w:rPr>
      <w:rFonts w:ascii="Segoe UI" w:hAnsi="Segoe UI" w:cs="Segoe UI"/>
      <w:sz w:val="18"/>
      <w:szCs w:val="18"/>
    </w:rPr>
  </w:style>
  <w:style w:type="character" w:styleId="CommentReference">
    <w:name w:val="annotation reference"/>
    <w:basedOn w:val="DefaultParagraphFont"/>
    <w:uiPriority w:val="99"/>
    <w:semiHidden/>
    <w:unhideWhenUsed/>
    <w:rsid w:val="004808C6"/>
    <w:rPr>
      <w:sz w:val="16"/>
      <w:szCs w:val="16"/>
    </w:rPr>
  </w:style>
  <w:style w:type="paragraph" w:styleId="CommentText">
    <w:name w:val="annotation text"/>
    <w:basedOn w:val="Normal"/>
    <w:link w:val="CommentTextChar"/>
    <w:uiPriority w:val="99"/>
    <w:semiHidden/>
    <w:unhideWhenUsed/>
    <w:rsid w:val="004808C6"/>
    <w:pPr>
      <w:spacing w:line="240" w:lineRule="auto"/>
    </w:pPr>
    <w:rPr>
      <w:sz w:val="20"/>
      <w:szCs w:val="20"/>
    </w:rPr>
  </w:style>
  <w:style w:type="character" w:customStyle="1" w:styleId="CommentTextChar">
    <w:name w:val="Comment Text Char"/>
    <w:basedOn w:val="DefaultParagraphFont"/>
    <w:link w:val="CommentText"/>
    <w:uiPriority w:val="99"/>
    <w:semiHidden/>
    <w:rsid w:val="004808C6"/>
    <w:rPr>
      <w:sz w:val="20"/>
      <w:szCs w:val="20"/>
    </w:rPr>
  </w:style>
  <w:style w:type="paragraph" w:styleId="CommentSubject">
    <w:name w:val="annotation subject"/>
    <w:basedOn w:val="CommentText"/>
    <w:next w:val="CommentText"/>
    <w:link w:val="CommentSubjectChar"/>
    <w:uiPriority w:val="99"/>
    <w:semiHidden/>
    <w:unhideWhenUsed/>
    <w:rsid w:val="004808C6"/>
    <w:rPr>
      <w:b/>
      <w:bCs/>
    </w:rPr>
  </w:style>
  <w:style w:type="character" w:customStyle="1" w:styleId="CommentSubjectChar">
    <w:name w:val="Comment Subject Char"/>
    <w:basedOn w:val="CommentTextChar"/>
    <w:link w:val="CommentSubject"/>
    <w:uiPriority w:val="99"/>
    <w:semiHidden/>
    <w:rsid w:val="004808C6"/>
    <w:rPr>
      <w:b/>
      <w:bCs/>
      <w:sz w:val="20"/>
      <w:szCs w:val="20"/>
    </w:rPr>
  </w:style>
  <w:style w:type="paragraph" w:customStyle="1" w:styleId="tv2132">
    <w:name w:val="tv2132"/>
    <w:basedOn w:val="Normal"/>
    <w:rsid w:val="000D5AF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D5AF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Revision">
    <w:name w:val="Revision"/>
    <w:hidden/>
    <w:uiPriority w:val="99"/>
    <w:semiHidden/>
    <w:rsid w:val="00AD2CC3"/>
    <w:pPr>
      <w:spacing w:after="0" w:line="240" w:lineRule="auto"/>
    </w:pPr>
  </w:style>
  <w:style w:type="paragraph" w:styleId="NoSpacing">
    <w:name w:val="No Spacing"/>
    <w:uiPriority w:val="1"/>
    <w:qFormat/>
    <w:rsid w:val="001631CB"/>
    <w:pPr>
      <w:spacing w:after="0" w:line="240" w:lineRule="auto"/>
    </w:pPr>
  </w:style>
  <w:style w:type="paragraph" w:customStyle="1" w:styleId="naisf">
    <w:name w:val="naisf"/>
    <w:basedOn w:val="Normal"/>
    <w:rsid w:val="00C9320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2250">
      <w:bodyDiv w:val="1"/>
      <w:marLeft w:val="0"/>
      <w:marRight w:val="0"/>
      <w:marTop w:val="0"/>
      <w:marBottom w:val="0"/>
      <w:divBdr>
        <w:top w:val="none" w:sz="0" w:space="0" w:color="auto"/>
        <w:left w:val="none" w:sz="0" w:space="0" w:color="auto"/>
        <w:bottom w:val="none" w:sz="0" w:space="0" w:color="auto"/>
        <w:right w:val="none" w:sz="0" w:space="0" w:color="auto"/>
      </w:divBdr>
      <w:divsChild>
        <w:div w:id="2147310938">
          <w:marLeft w:val="0"/>
          <w:marRight w:val="0"/>
          <w:marTop w:val="0"/>
          <w:marBottom w:val="0"/>
          <w:divBdr>
            <w:top w:val="none" w:sz="0" w:space="0" w:color="auto"/>
            <w:left w:val="none" w:sz="0" w:space="0" w:color="auto"/>
            <w:bottom w:val="none" w:sz="0" w:space="0" w:color="auto"/>
            <w:right w:val="none" w:sz="0" w:space="0" w:color="auto"/>
          </w:divBdr>
        </w:div>
        <w:div w:id="1505708518">
          <w:marLeft w:val="0"/>
          <w:marRight w:val="0"/>
          <w:marTop w:val="0"/>
          <w:marBottom w:val="0"/>
          <w:divBdr>
            <w:top w:val="none" w:sz="0" w:space="0" w:color="auto"/>
            <w:left w:val="none" w:sz="0" w:space="0" w:color="auto"/>
            <w:bottom w:val="none" w:sz="0" w:space="0" w:color="auto"/>
            <w:right w:val="none" w:sz="0" w:space="0" w:color="auto"/>
          </w:divBdr>
        </w:div>
      </w:divsChild>
    </w:div>
    <w:div w:id="462117839">
      <w:bodyDiv w:val="1"/>
      <w:marLeft w:val="0"/>
      <w:marRight w:val="0"/>
      <w:marTop w:val="0"/>
      <w:marBottom w:val="0"/>
      <w:divBdr>
        <w:top w:val="none" w:sz="0" w:space="0" w:color="auto"/>
        <w:left w:val="none" w:sz="0" w:space="0" w:color="auto"/>
        <w:bottom w:val="none" w:sz="0" w:space="0" w:color="auto"/>
        <w:right w:val="none" w:sz="0" w:space="0" w:color="auto"/>
      </w:divBdr>
    </w:div>
    <w:div w:id="612714507">
      <w:bodyDiv w:val="1"/>
      <w:marLeft w:val="0"/>
      <w:marRight w:val="0"/>
      <w:marTop w:val="0"/>
      <w:marBottom w:val="0"/>
      <w:divBdr>
        <w:top w:val="none" w:sz="0" w:space="0" w:color="auto"/>
        <w:left w:val="none" w:sz="0" w:space="0" w:color="auto"/>
        <w:bottom w:val="none" w:sz="0" w:space="0" w:color="auto"/>
        <w:right w:val="none" w:sz="0" w:space="0" w:color="auto"/>
      </w:divBdr>
    </w:div>
    <w:div w:id="709459367">
      <w:bodyDiv w:val="1"/>
      <w:marLeft w:val="0"/>
      <w:marRight w:val="0"/>
      <w:marTop w:val="0"/>
      <w:marBottom w:val="0"/>
      <w:divBdr>
        <w:top w:val="none" w:sz="0" w:space="0" w:color="auto"/>
        <w:left w:val="none" w:sz="0" w:space="0" w:color="auto"/>
        <w:bottom w:val="none" w:sz="0" w:space="0" w:color="auto"/>
        <w:right w:val="none" w:sz="0" w:space="0" w:color="auto"/>
      </w:divBdr>
    </w:div>
    <w:div w:id="846602544">
      <w:bodyDiv w:val="1"/>
      <w:marLeft w:val="0"/>
      <w:marRight w:val="0"/>
      <w:marTop w:val="0"/>
      <w:marBottom w:val="0"/>
      <w:divBdr>
        <w:top w:val="none" w:sz="0" w:space="0" w:color="auto"/>
        <w:left w:val="none" w:sz="0" w:space="0" w:color="auto"/>
        <w:bottom w:val="none" w:sz="0" w:space="0" w:color="auto"/>
        <w:right w:val="none" w:sz="0" w:space="0" w:color="auto"/>
      </w:divBdr>
      <w:divsChild>
        <w:div w:id="1375275397">
          <w:marLeft w:val="0"/>
          <w:marRight w:val="0"/>
          <w:marTop w:val="0"/>
          <w:marBottom w:val="0"/>
          <w:divBdr>
            <w:top w:val="none" w:sz="0" w:space="0" w:color="auto"/>
            <w:left w:val="none" w:sz="0" w:space="0" w:color="auto"/>
            <w:bottom w:val="none" w:sz="0" w:space="0" w:color="auto"/>
            <w:right w:val="none" w:sz="0" w:space="0" w:color="auto"/>
          </w:divBdr>
          <w:divsChild>
            <w:div w:id="755639317">
              <w:marLeft w:val="0"/>
              <w:marRight w:val="0"/>
              <w:marTop w:val="0"/>
              <w:marBottom w:val="0"/>
              <w:divBdr>
                <w:top w:val="none" w:sz="0" w:space="0" w:color="auto"/>
                <w:left w:val="none" w:sz="0" w:space="0" w:color="auto"/>
                <w:bottom w:val="none" w:sz="0" w:space="0" w:color="auto"/>
                <w:right w:val="none" w:sz="0" w:space="0" w:color="auto"/>
              </w:divBdr>
              <w:divsChild>
                <w:div w:id="923150643">
                  <w:marLeft w:val="0"/>
                  <w:marRight w:val="0"/>
                  <w:marTop w:val="0"/>
                  <w:marBottom w:val="0"/>
                  <w:divBdr>
                    <w:top w:val="none" w:sz="0" w:space="0" w:color="auto"/>
                    <w:left w:val="none" w:sz="0" w:space="0" w:color="auto"/>
                    <w:bottom w:val="none" w:sz="0" w:space="0" w:color="auto"/>
                    <w:right w:val="none" w:sz="0" w:space="0" w:color="auto"/>
                  </w:divBdr>
                  <w:divsChild>
                    <w:div w:id="387455963">
                      <w:marLeft w:val="0"/>
                      <w:marRight w:val="0"/>
                      <w:marTop w:val="0"/>
                      <w:marBottom w:val="0"/>
                      <w:divBdr>
                        <w:top w:val="none" w:sz="0" w:space="0" w:color="auto"/>
                        <w:left w:val="none" w:sz="0" w:space="0" w:color="auto"/>
                        <w:bottom w:val="none" w:sz="0" w:space="0" w:color="auto"/>
                        <w:right w:val="none" w:sz="0" w:space="0" w:color="auto"/>
                      </w:divBdr>
                      <w:divsChild>
                        <w:div w:id="16200835">
                          <w:marLeft w:val="0"/>
                          <w:marRight w:val="0"/>
                          <w:marTop w:val="0"/>
                          <w:marBottom w:val="0"/>
                          <w:divBdr>
                            <w:top w:val="none" w:sz="0" w:space="0" w:color="auto"/>
                            <w:left w:val="none" w:sz="0" w:space="0" w:color="auto"/>
                            <w:bottom w:val="none" w:sz="0" w:space="0" w:color="auto"/>
                            <w:right w:val="none" w:sz="0" w:space="0" w:color="auto"/>
                          </w:divBdr>
                          <w:divsChild>
                            <w:div w:id="2104917131">
                              <w:marLeft w:val="0"/>
                              <w:marRight w:val="0"/>
                              <w:marTop w:val="0"/>
                              <w:marBottom w:val="0"/>
                              <w:divBdr>
                                <w:top w:val="none" w:sz="0" w:space="0" w:color="auto"/>
                                <w:left w:val="none" w:sz="0" w:space="0" w:color="auto"/>
                                <w:bottom w:val="none" w:sz="0" w:space="0" w:color="auto"/>
                                <w:right w:val="none" w:sz="0" w:space="0" w:color="auto"/>
                              </w:divBdr>
                              <w:divsChild>
                                <w:div w:id="1063719930">
                                  <w:marLeft w:val="0"/>
                                  <w:marRight w:val="0"/>
                                  <w:marTop w:val="0"/>
                                  <w:marBottom w:val="0"/>
                                  <w:divBdr>
                                    <w:top w:val="none" w:sz="0" w:space="0" w:color="auto"/>
                                    <w:left w:val="none" w:sz="0" w:space="0" w:color="auto"/>
                                    <w:bottom w:val="none" w:sz="0" w:space="0" w:color="auto"/>
                                    <w:right w:val="none" w:sz="0" w:space="0" w:color="auto"/>
                                  </w:divBdr>
                                </w:div>
                              </w:divsChild>
                            </w:div>
                            <w:div w:id="1220826065">
                              <w:marLeft w:val="0"/>
                              <w:marRight w:val="0"/>
                              <w:marTop w:val="0"/>
                              <w:marBottom w:val="0"/>
                              <w:divBdr>
                                <w:top w:val="none" w:sz="0" w:space="0" w:color="auto"/>
                                <w:left w:val="none" w:sz="0" w:space="0" w:color="auto"/>
                                <w:bottom w:val="none" w:sz="0" w:space="0" w:color="auto"/>
                                <w:right w:val="none" w:sz="0" w:space="0" w:color="auto"/>
                              </w:divBdr>
                              <w:divsChild>
                                <w:div w:id="411706035">
                                  <w:marLeft w:val="0"/>
                                  <w:marRight w:val="0"/>
                                  <w:marTop w:val="0"/>
                                  <w:marBottom w:val="0"/>
                                  <w:divBdr>
                                    <w:top w:val="none" w:sz="0" w:space="0" w:color="auto"/>
                                    <w:left w:val="none" w:sz="0" w:space="0" w:color="auto"/>
                                    <w:bottom w:val="none" w:sz="0" w:space="0" w:color="auto"/>
                                    <w:right w:val="none" w:sz="0" w:space="0" w:color="auto"/>
                                  </w:divBdr>
                                </w:div>
                              </w:divsChild>
                            </w:div>
                            <w:div w:id="324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151700">
      <w:bodyDiv w:val="1"/>
      <w:marLeft w:val="0"/>
      <w:marRight w:val="0"/>
      <w:marTop w:val="0"/>
      <w:marBottom w:val="0"/>
      <w:divBdr>
        <w:top w:val="none" w:sz="0" w:space="0" w:color="auto"/>
        <w:left w:val="none" w:sz="0" w:space="0" w:color="auto"/>
        <w:bottom w:val="none" w:sz="0" w:space="0" w:color="auto"/>
        <w:right w:val="none" w:sz="0" w:space="0" w:color="auto"/>
      </w:divBdr>
    </w:div>
    <w:div w:id="1008751440">
      <w:bodyDiv w:val="1"/>
      <w:marLeft w:val="0"/>
      <w:marRight w:val="0"/>
      <w:marTop w:val="0"/>
      <w:marBottom w:val="0"/>
      <w:divBdr>
        <w:top w:val="none" w:sz="0" w:space="0" w:color="auto"/>
        <w:left w:val="none" w:sz="0" w:space="0" w:color="auto"/>
        <w:bottom w:val="none" w:sz="0" w:space="0" w:color="auto"/>
        <w:right w:val="none" w:sz="0" w:space="0" w:color="auto"/>
      </w:divBdr>
    </w:div>
    <w:div w:id="1127313474">
      <w:bodyDiv w:val="1"/>
      <w:marLeft w:val="0"/>
      <w:marRight w:val="0"/>
      <w:marTop w:val="0"/>
      <w:marBottom w:val="0"/>
      <w:divBdr>
        <w:top w:val="none" w:sz="0" w:space="0" w:color="auto"/>
        <w:left w:val="none" w:sz="0" w:space="0" w:color="auto"/>
        <w:bottom w:val="none" w:sz="0" w:space="0" w:color="auto"/>
        <w:right w:val="none" w:sz="0" w:space="0" w:color="auto"/>
      </w:divBdr>
    </w:div>
    <w:div w:id="1146628317">
      <w:bodyDiv w:val="1"/>
      <w:marLeft w:val="0"/>
      <w:marRight w:val="0"/>
      <w:marTop w:val="0"/>
      <w:marBottom w:val="0"/>
      <w:divBdr>
        <w:top w:val="none" w:sz="0" w:space="0" w:color="auto"/>
        <w:left w:val="none" w:sz="0" w:space="0" w:color="auto"/>
        <w:bottom w:val="none" w:sz="0" w:space="0" w:color="auto"/>
        <w:right w:val="none" w:sz="0" w:space="0" w:color="auto"/>
      </w:divBdr>
    </w:div>
    <w:div w:id="1436748070">
      <w:bodyDiv w:val="1"/>
      <w:marLeft w:val="0"/>
      <w:marRight w:val="0"/>
      <w:marTop w:val="0"/>
      <w:marBottom w:val="0"/>
      <w:divBdr>
        <w:top w:val="none" w:sz="0" w:space="0" w:color="auto"/>
        <w:left w:val="none" w:sz="0" w:space="0" w:color="auto"/>
        <w:bottom w:val="none" w:sz="0" w:space="0" w:color="auto"/>
        <w:right w:val="none" w:sz="0" w:space="0" w:color="auto"/>
      </w:divBdr>
    </w:div>
    <w:div w:id="15568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5567-administrativa-proces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159C-126B-45E5-8CC1-779E6497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464</Words>
  <Characters>3099</Characters>
  <Application>Microsoft Office Word</Application>
  <DocSecurity>0</DocSecurity>
  <Lines>68</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Sandra Linina</cp:lastModifiedBy>
  <cp:revision>8</cp:revision>
  <cp:lastPrinted>2018-01-03T10:51:00Z</cp:lastPrinted>
  <dcterms:created xsi:type="dcterms:W3CDTF">2017-12-22T09:43:00Z</dcterms:created>
  <dcterms:modified xsi:type="dcterms:W3CDTF">2018-01-03T10:52:00Z</dcterms:modified>
</cp:coreProperties>
</file>