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40" w:rsidRPr="00083640" w:rsidRDefault="008207E1" w:rsidP="00083640">
      <w:pPr>
        <w:pStyle w:val="Heading3"/>
        <w:tabs>
          <w:tab w:val="left" w:pos="4536"/>
        </w:tabs>
        <w:rPr>
          <w:rStyle w:val="Strong"/>
          <w:sz w:val="24"/>
          <w:szCs w:val="24"/>
          <w:lang w:val="lv-LV"/>
        </w:rPr>
      </w:pPr>
      <w:bookmarkStart w:id="0" w:name="_GoBack"/>
      <w:bookmarkEnd w:id="0"/>
      <w:r w:rsidRPr="00083640">
        <w:rPr>
          <w:rStyle w:val="Strong"/>
          <w:b w:val="0"/>
          <w:sz w:val="24"/>
          <w:szCs w:val="24"/>
          <w:lang w:val="lv-LV"/>
        </w:rPr>
        <w:t>Ministru kabineta rīkojuma projekta</w:t>
      </w:r>
    </w:p>
    <w:p w:rsidR="00083640" w:rsidRPr="00083640" w:rsidRDefault="008207E1" w:rsidP="00083640">
      <w:pPr>
        <w:spacing w:after="0" w:line="24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w:t>
      </w:r>
      <w:r w:rsidRPr="00083640">
        <w:rPr>
          <w:rStyle w:val="Strong"/>
          <w:rFonts w:ascii="Times New Roman" w:hAnsi="Times New Roman" w:cs="Times New Roman"/>
          <w:sz w:val="24"/>
          <w:szCs w:val="24"/>
        </w:rPr>
        <w:t xml:space="preserve">Par nekustamo īpašumu nostiprināšanu zemesgrāmatā </w:t>
      </w:r>
    </w:p>
    <w:p w:rsidR="00894C55" w:rsidRPr="00083640" w:rsidRDefault="008207E1" w:rsidP="00083640">
      <w:pPr>
        <w:spacing w:after="0" w:line="240" w:lineRule="auto"/>
        <w:jc w:val="center"/>
        <w:rPr>
          <w:rStyle w:val="Strong"/>
          <w:rFonts w:ascii="Times New Roman" w:eastAsia="Times New Roman" w:hAnsi="Times New Roman" w:cs="Times New Roman"/>
          <w:b w:val="0"/>
          <w:sz w:val="24"/>
          <w:szCs w:val="24"/>
          <w:lang w:eastAsia="lv-LV"/>
        </w:rPr>
      </w:pPr>
      <w:r w:rsidRPr="00083640">
        <w:rPr>
          <w:rStyle w:val="Strong"/>
          <w:rFonts w:ascii="Times New Roman" w:hAnsi="Times New Roman" w:cs="Times New Roman"/>
          <w:sz w:val="24"/>
          <w:szCs w:val="24"/>
        </w:rPr>
        <w:t>uz valsts vārda un pārdošanu”</w:t>
      </w:r>
      <w:r w:rsidR="003B0BF9" w:rsidRPr="00083640">
        <w:rPr>
          <w:rFonts w:ascii="Times New Roman" w:eastAsia="Times New Roman" w:hAnsi="Times New Roman" w:cs="Times New Roman"/>
          <w:b/>
          <w:bCs/>
          <w:color w:val="414142"/>
          <w:sz w:val="24"/>
          <w:szCs w:val="24"/>
          <w:lang w:eastAsia="lv-LV"/>
        </w:rPr>
        <w:br/>
      </w:r>
      <w:r w:rsidRPr="00083640">
        <w:rPr>
          <w:rStyle w:val="Strong"/>
          <w:rFonts w:ascii="Times New Roman" w:eastAsia="Times New Roman" w:hAnsi="Times New Roman" w:cs="Times New Roman"/>
          <w:b w:val="0"/>
          <w:sz w:val="24"/>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2A6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8207E1"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Tiesību akta projekta anotācijas kopsavilkums</w:t>
            </w:r>
          </w:p>
        </w:tc>
      </w:tr>
      <w:tr w:rsidR="00302A6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7406A" w:rsidRDefault="008207E1" w:rsidP="00E5323B">
            <w:pPr>
              <w:spacing w:after="0" w:line="240" w:lineRule="auto"/>
              <w:rPr>
                <w:rFonts w:ascii="Times New Roman" w:hAnsi="Times New Roman"/>
                <w:sz w:val="24"/>
                <w:szCs w:val="24"/>
              </w:rPr>
            </w:pPr>
            <w:r w:rsidRPr="00D7406A">
              <w:rPr>
                <w:rFonts w:ascii="Times New Roman" w:hAnsi="Times New Roman"/>
                <w:bCs/>
                <w:sz w:val="24"/>
                <w:szCs w:val="24"/>
              </w:rPr>
              <w:t>Mērķis, risinājums un projekta spēkā</w:t>
            </w:r>
            <w:r w:rsidRPr="00D7406A">
              <w:rPr>
                <w:rFonts w:ascii="Times New Roman" w:hAnsi="Times New Roman"/>
                <w:bCs/>
                <w:sz w:val="24"/>
                <w:szCs w:val="24"/>
              </w:rPr>
              <w:t xml:space="preserve"> stāšanās laiks</w:t>
            </w:r>
            <w:r w:rsidRPr="00D7406A">
              <w:rPr>
                <w:rFonts w:ascii="Times New Roman" w:hAnsi="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RPr="00B64EE9" w:rsidRDefault="008207E1" w:rsidP="0031040D">
            <w:pPr>
              <w:pStyle w:val="Heading3"/>
              <w:tabs>
                <w:tab w:val="left" w:pos="4536"/>
              </w:tabs>
              <w:jc w:val="both"/>
              <w:rPr>
                <w:b/>
                <w:bCs/>
                <w:sz w:val="24"/>
                <w:szCs w:val="24"/>
                <w:lang w:val="lv-LV"/>
              </w:rPr>
            </w:pPr>
            <w:r w:rsidRPr="00065BB9">
              <w:rPr>
                <w:bCs/>
                <w:sz w:val="24"/>
                <w:szCs w:val="24"/>
                <w:lang w:val="lv-LV"/>
              </w:rPr>
              <w:t>Min</w:t>
            </w:r>
            <w:r>
              <w:rPr>
                <w:bCs/>
                <w:sz w:val="24"/>
                <w:szCs w:val="24"/>
                <w:lang w:val="lv-LV"/>
              </w:rPr>
              <w:t>istru kabineta rīkojuma projekta</w:t>
            </w:r>
            <w:r w:rsidRPr="00065BB9">
              <w:rPr>
                <w:bCs/>
                <w:sz w:val="24"/>
                <w:szCs w:val="24"/>
                <w:lang w:val="lv-LV"/>
              </w:rPr>
              <w:t xml:space="preserve"> „Par nekustamo īpašumu nostiprināšanu zemesgrāmatā uz valsts vārda un pārdošanu” (turpmāk – Rīkojuma projekts)</w:t>
            </w:r>
            <w:r w:rsidR="0096186D">
              <w:rPr>
                <w:rStyle w:val="Strong"/>
                <w:b w:val="0"/>
                <w:sz w:val="24"/>
                <w:szCs w:val="24"/>
                <w:lang w:val="lv-LV"/>
              </w:rPr>
              <w:t xml:space="preserve"> mērķis ir nekustamo īpašumu nostiprināšana zemesgrāmatā uz valsts vārda un pārdošanu</w:t>
            </w:r>
            <w:r w:rsidR="00157D9E">
              <w:rPr>
                <w:rStyle w:val="Strong"/>
                <w:b w:val="0"/>
                <w:sz w:val="24"/>
                <w:szCs w:val="24"/>
                <w:lang w:val="lv-LV"/>
              </w:rPr>
              <w:t xml:space="preserve"> Publisko personu mantas atsavināšanas likumā noteiktā kārtībā</w:t>
            </w:r>
            <w:r w:rsidR="00BE6565">
              <w:rPr>
                <w:rStyle w:val="Strong"/>
                <w:b w:val="0"/>
                <w:sz w:val="24"/>
                <w:szCs w:val="24"/>
                <w:lang w:val="lv-LV"/>
              </w:rPr>
              <w:t>.</w:t>
            </w:r>
            <w:r w:rsidR="00157D9E">
              <w:rPr>
                <w:rStyle w:val="Strong"/>
                <w:b w:val="0"/>
                <w:sz w:val="24"/>
                <w:szCs w:val="24"/>
                <w:lang w:val="lv-LV"/>
              </w:rPr>
              <w:t xml:space="preserve"> </w:t>
            </w:r>
            <w:r w:rsidR="00157D9E" w:rsidRPr="00083640">
              <w:rPr>
                <w:rStyle w:val="Strong"/>
                <w:b w:val="0"/>
                <w:sz w:val="24"/>
                <w:szCs w:val="24"/>
                <w:lang w:val="lv-LV"/>
              </w:rPr>
              <w:t>Ministru kabineta rīkojuma projekt</w:t>
            </w:r>
            <w:r w:rsidR="00157D9E">
              <w:rPr>
                <w:rStyle w:val="Strong"/>
                <w:b w:val="0"/>
                <w:sz w:val="24"/>
                <w:szCs w:val="24"/>
                <w:lang w:val="lv-LV"/>
              </w:rPr>
              <w:t>s stājas spēkā pēc tā parakstīšanas.</w:t>
            </w:r>
          </w:p>
        </w:tc>
      </w:tr>
    </w:tbl>
    <w:p w:rsidR="00E5323B" w:rsidRPr="00E5323B" w:rsidRDefault="008207E1"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A6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8207E1"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I. Tiesību akta projekta izstrādes nepieciešamība</w:t>
            </w:r>
          </w:p>
        </w:tc>
      </w:tr>
      <w:tr w:rsidR="00302A68"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31040D">
            <w:pPr>
              <w:spacing w:after="0" w:line="240" w:lineRule="auto"/>
              <w:jc w:val="both"/>
              <w:rPr>
                <w:rFonts w:ascii="Times New Roman" w:hAnsi="Times New Roman"/>
                <w:sz w:val="24"/>
                <w:szCs w:val="24"/>
              </w:rPr>
            </w:pPr>
            <w:r w:rsidRPr="00083640">
              <w:rPr>
                <w:rFonts w:ascii="Times New Roman" w:hAnsi="Times New Roman"/>
                <w:sz w:val="24"/>
                <w:szCs w:val="24"/>
              </w:rPr>
              <w:t xml:space="preserve">Publiskas personas mantas atsavināšanas likuma </w:t>
            </w:r>
            <w:r w:rsidRPr="00083640">
              <w:rPr>
                <w:rFonts w:ascii="Times New Roman" w:hAnsi="Times New Roman"/>
                <w:sz w:val="24"/>
                <w:szCs w:val="24"/>
              </w:rPr>
              <w:t>(turpmāk – Atsavināšanas likums) 5.panta pirm</w:t>
            </w:r>
            <w:r w:rsidR="00065BB9">
              <w:rPr>
                <w:rFonts w:ascii="Times New Roman" w:hAnsi="Times New Roman"/>
                <w:sz w:val="24"/>
                <w:szCs w:val="24"/>
              </w:rPr>
              <w:t>ā</w:t>
            </w:r>
            <w:r w:rsidRPr="00083640">
              <w:rPr>
                <w:rFonts w:ascii="Times New Roman" w:hAnsi="Times New Roman"/>
                <w:sz w:val="24"/>
                <w:szCs w:val="24"/>
              </w:rPr>
              <w:t xml:space="preserve"> daļ</w:t>
            </w:r>
            <w:r w:rsidR="00065BB9">
              <w:rPr>
                <w:rFonts w:ascii="Times New Roman" w:hAnsi="Times New Roman"/>
                <w:sz w:val="24"/>
                <w:szCs w:val="24"/>
              </w:rPr>
              <w:t>a</w:t>
            </w:r>
            <w:r w:rsidRPr="0096186D">
              <w:rPr>
                <w:rFonts w:ascii="Times New Roman" w:hAnsi="Times New Roman"/>
                <w:sz w:val="24"/>
                <w:szCs w:val="24"/>
              </w:rPr>
              <w:t xml:space="preserve"> </w:t>
            </w:r>
            <w:r w:rsidRPr="00083640">
              <w:rPr>
                <w:rFonts w:ascii="Times New Roman" w:hAnsi="Times New Roman"/>
                <w:sz w:val="24"/>
                <w:szCs w:val="24"/>
              </w:rPr>
              <w:t>un 45.panta pirm</w:t>
            </w:r>
            <w:r w:rsidR="00065BB9">
              <w:rPr>
                <w:rFonts w:ascii="Times New Roman" w:hAnsi="Times New Roman"/>
                <w:sz w:val="24"/>
                <w:szCs w:val="24"/>
              </w:rPr>
              <w:t>ā</w:t>
            </w:r>
            <w:r w:rsidRPr="00083640">
              <w:rPr>
                <w:rFonts w:ascii="Times New Roman" w:hAnsi="Times New Roman"/>
                <w:sz w:val="24"/>
                <w:szCs w:val="24"/>
              </w:rPr>
              <w:t xml:space="preserve"> daļ</w:t>
            </w:r>
            <w:r w:rsidR="00065BB9">
              <w:rPr>
                <w:rFonts w:ascii="Times New Roman" w:hAnsi="Times New Roman"/>
                <w:sz w:val="24"/>
                <w:szCs w:val="24"/>
              </w:rPr>
              <w:t>a</w:t>
            </w:r>
            <w:r w:rsidRPr="00083640">
              <w:rPr>
                <w:rFonts w:ascii="Times New Roman" w:hAnsi="Times New Roman"/>
                <w:sz w:val="24"/>
                <w:szCs w:val="24"/>
              </w:rPr>
              <w:t>.</w:t>
            </w:r>
          </w:p>
        </w:tc>
      </w:tr>
      <w:tr w:rsidR="00302A68"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96186D" w:rsidRDefault="008207E1" w:rsidP="00083640">
            <w:pPr>
              <w:spacing w:after="0" w:line="240" w:lineRule="auto"/>
              <w:rPr>
                <w:rFonts w:ascii="Times New Roman" w:hAnsi="Times New Roman"/>
                <w:sz w:val="24"/>
                <w:szCs w:val="24"/>
              </w:rPr>
            </w:pPr>
            <w:r w:rsidRPr="0096186D">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96186D" w:rsidRDefault="008207E1" w:rsidP="00083640">
            <w:pPr>
              <w:spacing w:after="0" w:line="240" w:lineRule="auto"/>
              <w:rPr>
                <w:rFonts w:ascii="Times New Roman" w:hAnsi="Times New Roman"/>
                <w:sz w:val="24"/>
                <w:szCs w:val="24"/>
              </w:rPr>
            </w:pPr>
            <w:r w:rsidRPr="0096186D">
              <w:rPr>
                <w:rFonts w:ascii="Times New Roman" w:hAnsi="Times New Roman"/>
                <w:sz w:val="24"/>
                <w:szCs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rsidRDefault="008207E1" w:rsidP="00C41B8E">
            <w:pPr>
              <w:spacing w:after="0" w:line="240" w:lineRule="auto"/>
              <w:rPr>
                <w:rFonts w:ascii="Times New Roman" w:hAnsi="Times New Roman"/>
                <w:b/>
                <w:bCs/>
                <w:sz w:val="24"/>
                <w:szCs w:val="24"/>
              </w:rPr>
            </w:pPr>
            <w:r w:rsidRPr="00EC11D3">
              <w:rPr>
                <w:rFonts w:ascii="Times New Roman" w:hAnsi="Times New Roman"/>
                <w:b/>
                <w:bCs/>
                <w:sz w:val="24"/>
                <w:szCs w:val="24"/>
              </w:rPr>
              <w:t xml:space="preserve">I Informācija par Rīkojuma projekta pielikumā </w:t>
            </w:r>
            <w:r w:rsidRPr="00EC11D3">
              <w:rPr>
                <w:rFonts w:ascii="Times New Roman" w:hAnsi="Times New Roman"/>
                <w:b/>
                <w:bCs/>
                <w:sz w:val="24"/>
                <w:szCs w:val="24"/>
              </w:rPr>
              <w:t>ietvertajiem nekustamajiem īpašumiem</w:t>
            </w:r>
          </w:p>
          <w:p w:rsidR="00D7406A" w:rsidRPr="0096186D" w:rsidRDefault="00D7406A" w:rsidP="00C41B8E">
            <w:pPr>
              <w:pStyle w:val="NormalWeb"/>
              <w:tabs>
                <w:tab w:val="left" w:pos="829"/>
              </w:tabs>
              <w:spacing w:before="0" w:after="0"/>
              <w:rPr>
                <w:rFonts w:ascii="Times New Roman" w:eastAsiaTheme="minorHAnsi" w:hAnsi="Times New Roman" w:cstheme="minorBidi"/>
                <w:sz w:val="24"/>
                <w:szCs w:val="24"/>
                <w:lang w:val="lv-LV" w:eastAsia="en-US"/>
              </w:rPr>
            </w:pPr>
          </w:p>
          <w:p w:rsidR="00083640" w:rsidRPr="0096186D" w:rsidRDefault="008207E1" w:rsidP="00C41B8E">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1) Īpašuma tiesības uz nekustamo īpašumu (kadastra Nr.6448 005 0772) </w:t>
            </w:r>
            <w:r w:rsidRPr="00EC11D3">
              <w:rPr>
                <w:rFonts w:ascii="Times New Roman" w:eastAsiaTheme="minorHAnsi" w:hAnsi="Times New Roman" w:cstheme="minorBidi"/>
                <w:b/>
                <w:sz w:val="24"/>
                <w:szCs w:val="24"/>
                <w:lang w:val="lv-LV" w:eastAsia="en-US"/>
              </w:rPr>
              <w:t>“Jaunceltne”, Cīravā, Cīravas pagastā, Aizputes novadā</w:t>
            </w:r>
            <w:r w:rsidRPr="0096186D">
              <w:rPr>
                <w:rFonts w:ascii="Times New Roman" w:eastAsiaTheme="minorHAnsi" w:hAnsi="Times New Roman" w:cstheme="minorBidi"/>
                <w:sz w:val="24"/>
                <w:szCs w:val="24"/>
                <w:lang w:val="lv-LV" w:eastAsia="en-US"/>
              </w:rPr>
              <w:t xml:space="preserve"> (turpmāk-Nekustamais īpašums Nr.1), 2000.gada 4.jūlijā nostiprinātas Cīravas pagasta zemesgrāmatas nodalījumā Nr.183 Latvijas valstij Centrālās dzīvojamo māju privatizācijas komisijas (turpmāk – Komisija) personā. </w:t>
            </w:r>
          </w:p>
          <w:p w:rsidR="00083640" w:rsidRPr="0096186D" w:rsidRDefault="008207E1" w:rsidP="00C41B8E">
            <w:pPr>
              <w:pStyle w:val="NormalWeb"/>
              <w:spacing w:before="0" w:after="0"/>
              <w:ind w:firstLine="958"/>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Atbilstoši Nekustamā īpašuma valsts </w:t>
            </w:r>
            <w:r w:rsidRPr="0096186D">
              <w:rPr>
                <w:rFonts w:ascii="Times New Roman" w:eastAsiaTheme="minorHAnsi" w:hAnsi="Times New Roman" w:cstheme="minorBidi"/>
                <w:sz w:val="24"/>
                <w:szCs w:val="24"/>
                <w:lang w:val="lv-LV" w:eastAsia="en-US"/>
              </w:rPr>
              <w:t>kadastra informācijas sistēmā reģistrētiem datiem Nekustamais īpašums Nr.1 sastāv no dzīvojamās mājas (būves kadastra apzīmējums 6448 005 0772 001) un zemes vienības (zemes vienības kadastra apzīmējums 6448 005 0772).</w:t>
            </w:r>
          </w:p>
          <w:p w:rsidR="00083640" w:rsidRPr="0096186D" w:rsidRDefault="008207E1" w:rsidP="00C41B8E">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Valsts akciju sabiedrība “Privatizācij</w:t>
            </w:r>
            <w:r w:rsidRPr="0096186D">
              <w:rPr>
                <w:rFonts w:ascii="Times New Roman" w:eastAsiaTheme="minorHAnsi" w:hAnsi="Times New Roman" w:cstheme="minorBidi"/>
                <w:sz w:val="24"/>
                <w:szCs w:val="24"/>
                <w:lang w:val="lv-LV" w:eastAsia="en-US"/>
              </w:rPr>
              <w:t xml:space="preserve">as aģentūra” (turpmāk – Privatizācijas aģentūra) ar nodošanas un pārņemšanas aktu 2009.gada 22.decembrī pārņēma no Būvniecības, enerģētikas un mājokļu valsts aģentūras (turpmāk –Aģentūra)  valdījuma tiesības uz valsts īpašumā esošo neprivatizēto nekustamo </w:t>
            </w:r>
            <w:r w:rsidRPr="0096186D">
              <w:rPr>
                <w:rFonts w:ascii="Times New Roman" w:eastAsiaTheme="minorHAnsi" w:hAnsi="Times New Roman" w:cstheme="minorBidi"/>
                <w:sz w:val="24"/>
                <w:szCs w:val="24"/>
                <w:lang w:val="lv-LV" w:eastAsia="en-US"/>
              </w:rPr>
              <w:t>īpašumu.</w:t>
            </w:r>
          </w:p>
          <w:p w:rsidR="00083640" w:rsidRPr="0096186D" w:rsidRDefault="008207E1" w:rsidP="00C41B8E">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Nekustamā īpašuma Nr.1 dzīvokļu Nr.1, Nr.2, Nr.3, Nr.4 un  Nr.5 privatizācijas tiesības likumā „Par valsts un pašvaldību dzīvojamo māju privatizāciju” (turpmāk – Privatizācijas likums) noteiktajā termiņā un kārtībā nav izmantotas. </w:t>
            </w:r>
          </w:p>
          <w:p w:rsidR="00D7406A" w:rsidRPr="0096186D" w:rsidRDefault="008207E1" w:rsidP="00043CE4">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lastRenderedPageBreak/>
              <w:t>Aizputes novada</w:t>
            </w:r>
            <w:r w:rsidRPr="0096186D">
              <w:rPr>
                <w:rFonts w:ascii="Times New Roman" w:eastAsiaTheme="minorHAnsi" w:hAnsi="Times New Roman" w:cstheme="minorBidi"/>
                <w:sz w:val="24"/>
                <w:szCs w:val="24"/>
                <w:lang w:val="lv-LV" w:eastAsia="en-US"/>
              </w:rPr>
              <w:t xml:space="preserve"> pašvaldība ar 2015.gada 27.maija lēmumu Nr.223 (protokols Nr.7, 31.§) nolēma  nepārņemt pašvaldības īpašumā dzīvojamās mājas Nekustamā īpašuma Nr.1  neprivatizētos dzīvokļus Nr.1, Nr.2, Nr.3, Nr.4 un Nr.5 un tiem piekrītošās kopīpašuma domājamās daļas.</w:t>
            </w:r>
          </w:p>
          <w:p w:rsidR="00083640" w:rsidRPr="0096186D" w:rsidRDefault="008207E1" w:rsidP="00C41B8E">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2)</w:t>
            </w:r>
            <w:r w:rsidRPr="0096186D">
              <w:rPr>
                <w:rFonts w:ascii="Times New Roman" w:eastAsiaTheme="minorHAnsi" w:hAnsi="Times New Roman" w:cstheme="minorBidi"/>
                <w:sz w:val="24"/>
                <w:szCs w:val="24"/>
                <w:lang w:val="lv-LV" w:eastAsia="en-US"/>
              </w:rPr>
              <w:t xml:space="preserve"> Īpašuma tiesības uz nekustamo īpašumu (kadastra Nr.0100 018 2059)  </w:t>
            </w:r>
            <w:r w:rsidRPr="00EC11D3">
              <w:rPr>
                <w:rFonts w:ascii="Times New Roman" w:eastAsiaTheme="minorHAnsi" w:hAnsi="Times New Roman" w:cstheme="minorBidi"/>
                <w:b/>
                <w:sz w:val="24"/>
                <w:szCs w:val="24"/>
                <w:lang w:val="lv-LV" w:eastAsia="en-US"/>
              </w:rPr>
              <w:t>Ganību dambī 16, Rīgā</w:t>
            </w:r>
            <w:r w:rsidRPr="0096186D">
              <w:rPr>
                <w:rFonts w:ascii="Times New Roman" w:eastAsiaTheme="minorHAnsi" w:hAnsi="Times New Roman" w:cstheme="minorBidi"/>
                <w:sz w:val="24"/>
                <w:szCs w:val="24"/>
                <w:lang w:val="lv-LV" w:eastAsia="en-US"/>
              </w:rPr>
              <w:t xml:space="preserve"> (turpmāk- Nekustamais īpašums Nr.2), 2002.gada 11.jūlijā nostiprinātas Rīgas pilsētas zemesgrāmatas nodalījumā Nr.100000071796 Latvijas valstij  Komisijas personā.</w:t>
            </w:r>
          </w:p>
          <w:p w:rsidR="00083640" w:rsidRPr="0096186D" w:rsidRDefault="008207E1" w:rsidP="00C41B8E">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w:t>
            </w:r>
            <w:r w:rsidRPr="0096186D">
              <w:rPr>
                <w:rFonts w:ascii="Times New Roman" w:eastAsiaTheme="minorHAnsi" w:hAnsi="Times New Roman" w:cstheme="minorBidi"/>
                <w:sz w:val="24"/>
                <w:szCs w:val="24"/>
                <w:lang w:val="lv-LV" w:eastAsia="en-US"/>
              </w:rPr>
              <w:t>bilstoši Nekustamā īpašuma valsts kadastra informācijas sistēmā reģistrētiem datiem Nekustamais īpašums Nr.2 sastāv  no dzīvojamās mājas (būves kadastra apzīmējums 0100 018 2038 009), šķūņa (būves kadastra apzīmējums 0100 018 2038 017) un zemes vienības (z</w:t>
            </w:r>
            <w:r w:rsidRPr="0096186D">
              <w:rPr>
                <w:rFonts w:ascii="Times New Roman" w:eastAsiaTheme="minorHAnsi" w:hAnsi="Times New Roman" w:cstheme="minorBidi"/>
                <w:sz w:val="24"/>
                <w:szCs w:val="24"/>
                <w:lang w:val="lv-LV" w:eastAsia="en-US"/>
              </w:rPr>
              <w:t>emes vienības kadastra apzīmējums 0100 018 2059).</w:t>
            </w:r>
          </w:p>
          <w:p w:rsidR="00083640" w:rsidRPr="0096186D" w:rsidRDefault="008207E1" w:rsidP="00C41B8E">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Tā kā privatizācijas subjekts neveica Privatizācijas likumā noteiktās darbības, tad Privatizācijas aģentūra ar 2009.gada 23.novembra nodošanas un pārņemšanas aktu 2009.gada 22.decembrī pārņēma no Aģentūras </w:t>
            </w:r>
            <w:r w:rsidRPr="0096186D">
              <w:rPr>
                <w:rFonts w:ascii="Times New Roman" w:eastAsiaTheme="minorHAnsi" w:hAnsi="Times New Roman" w:cstheme="minorBidi"/>
                <w:sz w:val="24"/>
                <w:szCs w:val="24"/>
                <w:lang w:val="lv-LV" w:eastAsia="en-US"/>
              </w:rPr>
              <w:t>valdījuma tiesības uz valsts īpašumā esošo Nekustamā īpašuma Nr.2 neprivatizēto daļu.</w:t>
            </w:r>
          </w:p>
          <w:p w:rsidR="00083640" w:rsidRPr="0096186D" w:rsidRDefault="008207E1" w:rsidP="00C41B8E">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Nekustamā īpašuma Nr.2 dzīvokļa Nr.10 privatizācijas tiesības Privatizācijas likumā noteiktajā termiņā un kārtībā nav izmantotas. </w:t>
            </w:r>
          </w:p>
          <w:p w:rsidR="00D7406A" w:rsidRPr="0096186D" w:rsidRDefault="008207E1" w:rsidP="00C41B8E">
            <w:pPr>
              <w:pStyle w:val="NormalWeb"/>
              <w:spacing w:before="0" w:after="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Rīgas domes Īpašuma departamenta Nekust</w:t>
            </w:r>
            <w:r w:rsidRPr="0096186D">
              <w:rPr>
                <w:rFonts w:ascii="Times New Roman" w:eastAsiaTheme="minorHAnsi" w:hAnsi="Times New Roman" w:cstheme="minorBidi"/>
                <w:sz w:val="24"/>
                <w:szCs w:val="24"/>
                <w:lang w:val="lv-LV" w:eastAsia="en-US"/>
              </w:rPr>
              <w:t>amā īpašuma pārvalde ar 2015.gada 5.novembra vēstuli Nr.3-2/DINIP-15-588-nd informēja, ka nepārņems pašvaldības īpašumā Nekustamā īpašuma Nr.2 neprivatizēto dzīvokli Nr.10 un tam piekrītošās kopīpašuma domājamās daļas.</w:t>
            </w:r>
          </w:p>
          <w:p w:rsidR="00083640" w:rsidRPr="0096186D" w:rsidRDefault="008207E1" w:rsidP="00C41B8E">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3) Īpašuma tiesības uz nekustamā īpaš</w:t>
            </w:r>
            <w:r w:rsidRPr="0096186D">
              <w:rPr>
                <w:rFonts w:ascii="Times New Roman" w:eastAsiaTheme="minorHAnsi" w:hAnsi="Times New Roman" w:cstheme="minorBidi"/>
                <w:sz w:val="24"/>
                <w:szCs w:val="24"/>
                <w:lang w:val="lv-LV" w:eastAsia="en-US"/>
              </w:rPr>
              <w:t>uma (kadastra Nr.0100 026 0028)</w:t>
            </w:r>
            <w:r w:rsidR="00EC11D3">
              <w:rPr>
                <w:rFonts w:ascii="Times New Roman" w:eastAsiaTheme="minorHAnsi" w:hAnsi="Times New Roman" w:cstheme="minorBidi"/>
                <w:sz w:val="24"/>
                <w:szCs w:val="24"/>
                <w:lang w:val="lv-LV" w:eastAsia="en-US"/>
              </w:rPr>
              <w:t xml:space="preserve"> </w:t>
            </w:r>
            <w:r w:rsidRPr="00EC11D3">
              <w:rPr>
                <w:rFonts w:ascii="Times New Roman" w:eastAsiaTheme="minorHAnsi" w:hAnsi="Times New Roman" w:cstheme="minorBidi"/>
                <w:b/>
                <w:sz w:val="24"/>
                <w:szCs w:val="24"/>
                <w:lang w:val="lv-LV" w:eastAsia="en-US"/>
              </w:rPr>
              <w:t>Mēness ielā 11, Rīgā</w:t>
            </w:r>
            <w:r w:rsidRPr="0096186D">
              <w:rPr>
                <w:rFonts w:ascii="Times New Roman" w:eastAsiaTheme="minorHAnsi" w:hAnsi="Times New Roman" w:cstheme="minorBidi"/>
                <w:sz w:val="24"/>
                <w:szCs w:val="24"/>
                <w:lang w:val="lv-LV" w:eastAsia="en-US"/>
              </w:rPr>
              <w:t xml:space="preserve">  (turpmāk - Nekustamais īpašums Nr.3),  1/2 domājamo daļu 2002.gada 2.jūlijā nostiprinātas Rīgas pilsētas zemesgrāmatas nodalījumā Nr.25101 Latvijas valstij Komisijas personā. </w:t>
            </w:r>
          </w:p>
          <w:p w:rsidR="00083640" w:rsidRPr="0096186D" w:rsidRDefault="008207E1" w:rsidP="00C41B8E">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Atbilstoši Nekustamā īpašu</w:t>
            </w:r>
            <w:r w:rsidRPr="0096186D">
              <w:rPr>
                <w:rFonts w:ascii="Times New Roman" w:eastAsiaTheme="minorHAnsi" w:hAnsi="Times New Roman" w:cstheme="minorBidi"/>
                <w:sz w:val="24"/>
                <w:szCs w:val="24"/>
                <w:lang w:val="lv-LV" w:eastAsia="en-US"/>
              </w:rPr>
              <w:t>ma valsts kadastra informācijas sistēmā reģistrētiem datiem Nekustamais īpašums Nr.3 sastāv no dzīvojamās mājas (būves kadastra apzīmējums 0100 026 0028 001) un zemes vienības (zemes vienības kadastra apzīmējums 0100 026 0028).</w:t>
            </w:r>
          </w:p>
          <w:p w:rsidR="00083640" w:rsidRPr="0096186D" w:rsidRDefault="008207E1" w:rsidP="00C41B8E">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Tā kā privatizācijas subjekt</w:t>
            </w:r>
            <w:r w:rsidRPr="0096186D">
              <w:rPr>
                <w:rFonts w:ascii="Times New Roman" w:eastAsiaTheme="minorHAnsi" w:hAnsi="Times New Roman" w:cstheme="minorBidi"/>
                <w:sz w:val="24"/>
                <w:szCs w:val="24"/>
                <w:lang w:val="lv-LV" w:eastAsia="en-US"/>
              </w:rPr>
              <w:t xml:space="preserve">s neveica Privatizācijas likumā noteiktās darbības, tad Privatizācijas aģentūra ar 2009.gada 9.novembra </w:t>
            </w:r>
            <w:r w:rsidRPr="0096186D">
              <w:rPr>
                <w:rFonts w:ascii="Times New Roman" w:eastAsiaTheme="minorHAnsi" w:hAnsi="Times New Roman" w:cstheme="minorBidi"/>
                <w:sz w:val="24"/>
                <w:szCs w:val="24"/>
                <w:lang w:val="lv-LV" w:eastAsia="en-US"/>
              </w:rPr>
              <w:lastRenderedPageBreak/>
              <w:t>nodošanas un pārņemšanas aktu 2009.gada 22.decembrī pārņēma no Aģentūras valdījuma tiesības uz valsts īpašumā esošo Nekustamā īpašuma Nr.3 neprivatizēto</w:t>
            </w:r>
            <w:r w:rsidRPr="0096186D">
              <w:rPr>
                <w:rFonts w:ascii="Times New Roman" w:eastAsiaTheme="minorHAnsi" w:hAnsi="Times New Roman" w:cstheme="minorBidi"/>
                <w:sz w:val="24"/>
                <w:szCs w:val="24"/>
                <w:lang w:val="lv-LV" w:eastAsia="en-US"/>
              </w:rPr>
              <w:t xml:space="preserve"> daļu. </w:t>
            </w:r>
          </w:p>
          <w:p w:rsidR="00083640" w:rsidRPr="0096186D" w:rsidRDefault="008207E1" w:rsidP="00043CE4">
            <w:pPr>
              <w:spacing w:after="0" w:line="240" w:lineRule="auto"/>
              <w:ind w:right="27" w:firstLine="567"/>
              <w:jc w:val="both"/>
              <w:rPr>
                <w:rFonts w:ascii="Times New Roman" w:hAnsi="Times New Roman"/>
                <w:sz w:val="24"/>
                <w:szCs w:val="24"/>
              </w:rPr>
            </w:pPr>
            <w:r w:rsidRPr="0096186D">
              <w:rPr>
                <w:rFonts w:ascii="Times New Roman" w:hAnsi="Times New Roman"/>
                <w:sz w:val="24"/>
                <w:szCs w:val="24"/>
              </w:rPr>
              <w:t>Nekustamā īpašuma Nr.3 nedzīvojamās telpas Nr.702 privatizācijas tiesības Privatizācijas likumā noteiktajā termiņā un kārtībā nav izmantotas.</w:t>
            </w:r>
          </w:p>
          <w:p w:rsidR="00083640" w:rsidRPr="0096186D" w:rsidRDefault="008207E1" w:rsidP="00043CE4">
            <w:pPr>
              <w:spacing w:after="0" w:line="240" w:lineRule="auto"/>
              <w:ind w:right="27" w:firstLine="567"/>
              <w:jc w:val="both"/>
              <w:rPr>
                <w:rFonts w:ascii="Times New Roman" w:hAnsi="Times New Roman"/>
                <w:sz w:val="24"/>
                <w:szCs w:val="24"/>
              </w:rPr>
            </w:pPr>
            <w:r w:rsidRPr="0096186D">
              <w:rPr>
                <w:rFonts w:ascii="Times New Roman" w:hAnsi="Times New Roman"/>
                <w:sz w:val="24"/>
                <w:szCs w:val="24"/>
              </w:rPr>
              <w:t xml:space="preserve">Atbilstoši 2003.gada 24.februāra tehniskās inventarizācijas lietai Nekustamais īpašuma Nr.3 nedzīvojamā telpa Nr.702 ir telpu grupa ar kadastra apzīmējumu 0100 026 0028 001 025, kopējā platība 115,4 kv.m, kas atrodas dzīvojamās mājas pagraba stāvā. </w:t>
            </w:r>
          </w:p>
          <w:p w:rsidR="00D7406A" w:rsidRPr="0096186D" w:rsidRDefault="008207E1" w:rsidP="00043CE4">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Rīgas </w:t>
            </w:r>
            <w:r w:rsidRPr="0096186D">
              <w:rPr>
                <w:rFonts w:ascii="Times New Roman" w:eastAsiaTheme="minorHAnsi" w:hAnsi="Times New Roman" w:cstheme="minorBidi"/>
                <w:sz w:val="24"/>
                <w:szCs w:val="24"/>
                <w:lang w:val="lv-LV" w:eastAsia="en-US"/>
              </w:rPr>
              <w:t xml:space="preserve">domes Īpašuma departamenta Īpašuma nodrošināšanas pārvalde ar 2015.gada 24.aprīļa vēstuli Nr.3-2/DINIP-15-255-nd informēja, ka nepārņems pašvaldības īpašumā Nekustamā īpašuma Nr.3 neprivatizēto nedzīvojamo telpu Nr.702 un tam piekrītošās </w:t>
            </w:r>
            <w:r w:rsidR="0096186D" w:rsidRPr="0096186D">
              <w:rPr>
                <w:rFonts w:ascii="Times New Roman" w:eastAsiaTheme="minorHAnsi" w:hAnsi="Times New Roman" w:cstheme="minorBidi"/>
                <w:sz w:val="24"/>
                <w:szCs w:val="24"/>
                <w:lang w:val="lv-LV" w:eastAsia="en-US"/>
              </w:rPr>
              <w:t xml:space="preserve">kopīpašuma domājamās daļas. </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4) Īpašuma tiesības uz nekustamo īpašumu (kadastra Nr.0100 034 0167) </w:t>
            </w:r>
            <w:r w:rsidRPr="00EC11D3">
              <w:rPr>
                <w:rFonts w:ascii="Times New Roman" w:eastAsiaTheme="minorHAnsi" w:hAnsi="Times New Roman" w:cstheme="minorBidi"/>
                <w:b/>
                <w:sz w:val="24"/>
                <w:szCs w:val="24"/>
                <w:lang w:val="lv-LV" w:eastAsia="en-US"/>
              </w:rPr>
              <w:t>Krāsotāju ielā 6, Rīgā</w:t>
            </w:r>
            <w:r w:rsidRPr="0096186D">
              <w:rPr>
                <w:rFonts w:ascii="Times New Roman" w:eastAsiaTheme="minorHAnsi" w:hAnsi="Times New Roman" w:cstheme="minorBidi"/>
                <w:sz w:val="24"/>
                <w:szCs w:val="24"/>
                <w:lang w:val="lv-LV" w:eastAsia="en-US"/>
              </w:rPr>
              <w:t xml:space="preserve">  (turpmāk – Nekustamais īpašums Nr.4), 1998.gada 2.decembrī nostiprinātas Rīgas pilsētas zemesgrāmatas nodalījumā Nr.14978 Latvijas valstij Komisijas personā.</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Atbilstoši Nekustamā īpašuma valsts kadastra informācijas sistēmā reģistrētiem datiem Nekustamai</w:t>
            </w:r>
            <w:r w:rsidRPr="0096186D">
              <w:rPr>
                <w:rFonts w:ascii="Times New Roman" w:eastAsiaTheme="minorHAnsi" w:hAnsi="Times New Roman" w:cstheme="minorBidi"/>
                <w:sz w:val="24"/>
                <w:szCs w:val="24"/>
                <w:lang w:val="lv-LV" w:eastAsia="en-US"/>
              </w:rPr>
              <w:t>s īpašums Nr.4 sastāv no divām dzīvojamām mājām (būvju kadastra apzīmējumi 0100 034 0167 001, 0100 034 0167 004), šķūņa (būves kadastra apzīmējums 0100 034 0167 002), divām darbnīcām (būvju kadastra apzīmējumi 0100 034 0167 005, 0100 034 0167 006) un zemes</w:t>
            </w:r>
            <w:r w:rsidRPr="0096186D">
              <w:rPr>
                <w:rFonts w:ascii="Times New Roman" w:eastAsiaTheme="minorHAnsi" w:hAnsi="Times New Roman" w:cstheme="minorBidi"/>
                <w:sz w:val="24"/>
                <w:szCs w:val="24"/>
                <w:lang w:val="lv-LV" w:eastAsia="en-US"/>
              </w:rPr>
              <w:t xml:space="preserve"> vienības (zemes vienības kadastra apzīmējums 0100 034 0167).</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Tā kā privatizācijas subjekts neveica Privatizācijas likumā noteiktās darbības, tad Privatizācijas aģentūra ar 2009.gada 18.septembra nodošanas un pārņemšanas aktu 2009.gada 16.oktobrī pārņēma n</w:t>
            </w:r>
            <w:r w:rsidRPr="0096186D">
              <w:rPr>
                <w:rFonts w:ascii="Times New Roman" w:eastAsiaTheme="minorHAnsi" w:hAnsi="Times New Roman" w:cstheme="minorBidi"/>
                <w:sz w:val="24"/>
                <w:szCs w:val="24"/>
                <w:lang w:val="lv-LV" w:eastAsia="en-US"/>
              </w:rPr>
              <w:t xml:space="preserve">o Aģentūras valdījuma tiesības uz valsts īpašumā esošo Nekustamā īpašuma Nr.4 neprivatizēto daļu. </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Nekustamā īpašuma Nr. 4 dzīvokļa Nr.10 privatizācijas tiesības Privatizācijas likumā noteiktajā termiņā un kārtībā nav izmantotas.</w:t>
            </w:r>
          </w:p>
          <w:p w:rsidR="00D7406A" w:rsidRPr="0096186D" w:rsidRDefault="008207E1" w:rsidP="00043CE4">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Rīgas domes Īpašuma depart</w:t>
            </w:r>
            <w:r w:rsidRPr="0096186D">
              <w:rPr>
                <w:rFonts w:ascii="Times New Roman" w:eastAsiaTheme="minorHAnsi" w:hAnsi="Times New Roman" w:cstheme="minorBidi"/>
                <w:sz w:val="24"/>
                <w:szCs w:val="24"/>
                <w:lang w:val="lv-LV" w:eastAsia="en-US"/>
              </w:rPr>
              <w:t xml:space="preserve">amenta Īpašuma nodrošināšanas pārvalde ar 2009.gada 8.jūnija vēstuli Nr.2-5/D11-09-1154-nd informēja, ka nepārņems pašvaldības īpašumā Nekustamā īpašuma Nr.4 neprivatizēto dzīvokli Nr.10 un tam piekrītošās kopīpašuma domājamās daļas.  </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lastRenderedPageBreak/>
              <w:t xml:space="preserve">5) Īpašuma tiesības </w:t>
            </w:r>
            <w:r w:rsidRPr="0096186D">
              <w:rPr>
                <w:rFonts w:ascii="Times New Roman" w:eastAsiaTheme="minorHAnsi" w:hAnsi="Times New Roman" w:cstheme="minorBidi"/>
                <w:sz w:val="24"/>
                <w:szCs w:val="24"/>
                <w:lang w:val="lv-LV" w:eastAsia="en-US"/>
              </w:rPr>
              <w:t xml:space="preserve">uz nekustamo īpašumu (kadastra Nr.9694 005 0152) </w:t>
            </w:r>
            <w:r w:rsidRPr="00EC11D3">
              <w:rPr>
                <w:rFonts w:ascii="Times New Roman" w:eastAsiaTheme="minorHAnsi" w:hAnsi="Times New Roman" w:cstheme="minorBidi"/>
                <w:b/>
                <w:sz w:val="24"/>
                <w:szCs w:val="24"/>
                <w:lang w:val="lv-LV" w:eastAsia="en-US"/>
              </w:rPr>
              <w:t xml:space="preserve">„Virķēni 1”, Virķēnos, Vilpulkas pagastā, Rūjienas novadā </w:t>
            </w:r>
            <w:r w:rsidRPr="0096186D">
              <w:rPr>
                <w:rFonts w:ascii="Times New Roman" w:eastAsiaTheme="minorHAnsi" w:hAnsi="Times New Roman" w:cstheme="minorBidi"/>
                <w:sz w:val="24"/>
                <w:szCs w:val="24"/>
                <w:lang w:val="lv-LV" w:eastAsia="en-US"/>
              </w:rPr>
              <w:t>(turpmāk- Nekustamais īpašums Nr.5), 2001.gada 20.jūnijā nostiprinātas Vilpulkas pagasta zemesgrāmatas nodalījumā Nr.100000006384 Latvijas valstij Ko</w:t>
            </w:r>
            <w:r w:rsidRPr="0096186D">
              <w:rPr>
                <w:rFonts w:ascii="Times New Roman" w:eastAsiaTheme="minorHAnsi" w:hAnsi="Times New Roman" w:cstheme="minorBidi"/>
                <w:sz w:val="24"/>
                <w:szCs w:val="24"/>
                <w:lang w:val="lv-LV" w:eastAsia="en-US"/>
              </w:rPr>
              <w:t>misijas personā.</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Atbilstoši Nekustamā īpašuma valsts kadastra informācijas sistēmā reģistrētiem datiem Nekustamais īpašums Nr.5  no dzīvojamās mājas (būves kadastra apzīmējums 9694 005 0119 023) un zemes vienības (zemes vienības kadastra apzīmējums 9694 00</w:t>
            </w:r>
            <w:r w:rsidRPr="0096186D">
              <w:rPr>
                <w:rFonts w:ascii="Times New Roman" w:eastAsiaTheme="minorHAnsi" w:hAnsi="Times New Roman" w:cstheme="minorBidi"/>
                <w:sz w:val="24"/>
                <w:szCs w:val="24"/>
                <w:lang w:val="lv-LV" w:eastAsia="en-US"/>
              </w:rPr>
              <w:t>5 0152).</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Tā kā privatizācijas subjekts neveica Privatizācijas likumā noteiktās darbības, tad Privatizācijas aģentūra ar 2009.gada 31.jūlija nodošanas un pārņemšanas aktu 2009.gada 1.septembrī pārņēma no Aģentūras valdījuma tiesības uz valsts īpašumā esošo </w:t>
            </w:r>
            <w:r w:rsidRPr="0096186D">
              <w:rPr>
                <w:rFonts w:ascii="Times New Roman" w:eastAsiaTheme="minorHAnsi" w:hAnsi="Times New Roman" w:cstheme="minorBidi"/>
                <w:sz w:val="24"/>
                <w:szCs w:val="24"/>
                <w:lang w:val="lv-LV" w:eastAsia="en-US"/>
              </w:rPr>
              <w:t xml:space="preserve">Nekustamā īpašuma Nr.5 neprivatizēto daļu. </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Nekustamā īpašuma Nr.5 dzīvokļu Nr.1, Nr.8, Nr.9, Nr.11 un  Nr.17, privatizācijas tiesības Privatizācijas likumā noteiktajā termiņā un kārtībā nav izmantotas.</w:t>
            </w:r>
          </w:p>
          <w:p w:rsidR="00D7406A" w:rsidRPr="0096186D" w:rsidRDefault="008207E1" w:rsidP="00043CE4">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Rūjienas novada dome ar 2015.gada 20.augusta lēmumu (</w:t>
            </w:r>
            <w:r w:rsidRPr="0096186D">
              <w:rPr>
                <w:rFonts w:ascii="Times New Roman" w:eastAsiaTheme="minorHAnsi" w:hAnsi="Times New Roman" w:cstheme="minorBidi"/>
                <w:sz w:val="24"/>
                <w:szCs w:val="24"/>
                <w:lang w:val="lv-LV" w:eastAsia="en-US"/>
              </w:rPr>
              <w:t xml:space="preserve">protokols Nr.7, 20.§) nolēma nepārņemt pašvaldības īpašumā Nekustamā īpašuma Nr.5 dzīvojamās mājas, neprivatizētos dzīvokļus Nr.1, Nr.8, Nr.9, Nr.11 un Nr.17 un tiem piekrītošās kopīpašuma domājamās daļas. </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6) Īpašuma tiesības uz nekustamo īpašumu (kadastr</w:t>
            </w:r>
            <w:r w:rsidRPr="0096186D">
              <w:rPr>
                <w:rFonts w:ascii="Times New Roman" w:eastAsiaTheme="minorHAnsi" w:hAnsi="Times New Roman" w:cstheme="minorBidi"/>
                <w:sz w:val="24"/>
                <w:szCs w:val="24"/>
                <w:lang w:val="lv-LV" w:eastAsia="en-US"/>
              </w:rPr>
              <w:t xml:space="preserve">a Nr.8080 010 0039) </w:t>
            </w:r>
            <w:r w:rsidRPr="00EC11D3">
              <w:rPr>
                <w:rFonts w:ascii="Times New Roman" w:eastAsiaTheme="minorHAnsi" w:hAnsi="Times New Roman" w:cstheme="minorBidi"/>
                <w:b/>
                <w:sz w:val="24"/>
                <w:szCs w:val="24"/>
                <w:lang w:val="lv-LV" w:eastAsia="en-US"/>
              </w:rPr>
              <w:t xml:space="preserve">“Kārklāji-1”, Olaines pagastā, Olaines novadā </w:t>
            </w:r>
            <w:r w:rsidRPr="0096186D">
              <w:rPr>
                <w:rFonts w:ascii="Times New Roman" w:eastAsiaTheme="minorHAnsi" w:hAnsi="Times New Roman" w:cstheme="minorBidi"/>
                <w:sz w:val="24"/>
                <w:szCs w:val="24"/>
                <w:lang w:val="lv-LV" w:eastAsia="en-US"/>
              </w:rPr>
              <w:t xml:space="preserve"> (turpmāk- Nekustamais īpašums Nr.6), 2002.gada 8.aprīlī nostiprinātas Olaines pagasta zemesgrāmatas nodalījumā Nr.100000064275 Latvijas valstij Komisijas personā.</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Atbilstoši Nekustamā </w:t>
            </w:r>
            <w:r w:rsidRPr="0096186D">
              <w:rPr>
                <w:rFonts w:ascii="Times New Roman" w:eastAsiaTheme="minorHAnsi" w:hAnsi="Times New Roman" w:cstheme="minorBidi"/>
                <w:sz w:val="24"/>
                <w:szCs w:val="24"/>
                <w:lang w:val="lv-LV" w:eastAsia="en-US"/>
              </w:rPr>
              <w:t>īpašuma valsts kadastra informācijas sistēmā reģistrētiem datiem Nekustamais īpašums Nr.6 sastāv no dzīvojamās mājas (būves kadastra apzīmējums 8080 010 0039 001), saimniecības ēkas (būves kadastra apzīmējums 8080 010 0039 002), diviem šķūņiem   (būvju kad</w:t>
            </w:r>
            <w:r w:rsidRPr="0096186D">
              <w:rPr>
                <w:rFonts w:ascii="Times New Roman" w:eastAsiaTheme="minorHAnsi" w:hAnsi="Times New Roman" w:cstheme="minorBidi"/>
                <w:sz w:val="24"/>
                <w:szCs w:val="24"/>
                <w:lang w:val="lv-LV" w:eastAsia="en-US"/>
              </w:rPr>
              <w:t>astra apzīmējumi 8080 010 0039 003, 8080 010 0039 004), pagraba (būves kadastra apzīmējums 8080 010 0039 005) un zemes vienības (zemes vienības kadastra apzīmējums   8080 010 0039)</w:t>
            </w:r>
            <w:r w:rsidR="00BE6565">
              <w:rPr>
                <w:rFonts w:ascii="Times New Roman" w:eastAsiaTheme="minorHAnsi" w:hAnsi="Times New Roman" w:cstheme="minorBidi"/>
                <w:sz w:val="24"/>
                <w:szCs w:val="24"/>
                <w:lang w:val="lv-LV" w:eastAsia="en-US"/>
              </w:rPr>
              <w:t>.</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Tā kā privatizācijas subjekts neveica Privatizācijas likumā noteiktās darb</w:t>
            </w:r>
            <w:r w:rsidRPr="0096186D">
              <w:rPr>
                <w:rFonts w:ascii="Times New Roman" w:eastAsiaTheme="minorHAnsi" w:hAnsi="Times New Roman" w:cstheme="minorBidi"/>
                <w:sz w:val="24"/>
                <w:szCs w:val="24"/>
                <w:lang w:val="lv-LV" w:eastAsia="en-US"/>
              </w:rPr>
              <w:t xml:space="preserve">ības, tad Privatizācijas aģentūra ar 2009.gada 2.decembra nodošanas un pārņemšanas aktu 2009.gada 22.decembrī pārņēma no Aģentūras valdījuma tiesības </w:t>
            </w:r>
            <w:r w:rsidRPr="0096186D">
              <w:rPr>
                <w:rFonts w:ascii="Times New Roman" w:eastAsiaTheme="minorHAnsi" w:hAnsi="Times New Roman" w:cstheme="minorBidi"/>
                <w:sz w:val="24"/>
                <w:szCs w:val="24"/>
                <w:lang w:val="lv-LV" w:eastAsia="en-US"/>
              </w:rPr>
              <w:lastRenderedPageBreak/>
              <w:t>uz valsts īpašumā esošo Nekustamā īpašuma Nr.6  neprivatizēto daļu.</w:t>
            </w:r>
          </w:p>
          <w:p w:rsidR="00083640" w:rsidRPr="0096186D" w:rsidRDefault="008207E1">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Nekustamā īpašuma Nr.6 dzīvokļa Nr.1, </w:t>
            </w:r>
            <w:r w:rsidRPr="0096186D">
              <w:rPr>
                <w:rFonts w:ascii="Times New Roman" w:eastAsiaTheme="minorHAnsi" w:hAnsi="Times New Roman" w:cstheme="minorBidi"/>
                <w:sz w:val="24"/>
                <w:szCs w:val="24"/>
                <w:lang w:val="lv-LV" w:eastAsia="en-US"/>
              </w:rPr>
              <w:t>privatizācijas tiesības Privatizācijas likumā noteiktajā termiņā un kārtībā nav izmantotas.</w:t>
            </w:r>
          </w:p>
          <w:p w:rsidR="00D7406A" w:rsidRPr="0096186D" w:rsidRDefault="008207E1" w:rsidP="00043CE4">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Olaines novada pašvaldība ar 2015.gada 26.augusta lēmumu (protokols Nr.11, 22.punkts) nolēma nepārņemt pašvaldības īpašumā </w:t>
            </w:r>
            <w:r w:rsidR="00BE6565">
              <w:rPr>
                <w:rFonts w:ascii="Times New Roman" w:eastAsiaTheme="minorHAnsi" w:hAnsi="Times New Roman" w:cstheme="minorBidi"/>
                <w:sz w:val="24"/>
                <w:szCs w:val="24"/>
                <w:lang w:val="lv-LV" w:eastAsia="en-US"/>
              </w:rPr>
              <w:t>Nekustamā īpašuma Nr.</w:t>
            </w:r>
            <w:r w:rsidRPr="0096186D">
              <w:rPr>
                <w:rFonts w:ascii="Times New Roman" w:eastAsiaTheme="minorHAnsi" w:hAnsi="Times New Roman" w:cstheme="minorBidi"/>
                <w:sz w:val="24"/>
                <w:szCs w:val="24"/>
                <w:lang w:val="lv-LV" w:eastAsia="en-US"/>
              </w:rPr>
              <w:t>6 dzīvojamās mājas“,</w:t>
            </w:r>
            <w:r w:rsidRPr="0096186D">
              <w:rPr>
                <w:rFonts w:ascii="Times New Roman" w:eastAsiaTheme="minorHAnsi" w:hAnsi="Times New Roman" w:cstheme="minorBidi"/>
                <w:sz w:val="24"/>
                <w:szCs w:val="24"/>
                <w:lang w:val="lv-LV" w:eastAsia="en-US"/>
              </w:rPr>
              <w:t xml:space="preserve"> neprivatizēto dzīvokli Nr.1 un tam piekrītošās kopīpašuma domājamās daļas.</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7) Īpašuma tiesības uz nekustamo īpašumu (kadastra Nr.2700 533 0003) </w:t>
            </w:r>
            <w:r w:rsidRPr="00EC11D3">
              <w:rPr>
                <w:rFonts w:ascii="Times New Roman" w:eastAsiaTheme="minorHAnsi" w:hAnsi="Times New Roman" w:cstheme="minorBidi"/>
                <w:b/>
                <w:sz w:val="24"/>
                <w:szCs w:val="24"/>
                <w:lang w:val="lv-LV" w:eastAsia="en-US"/>
              </w:rPr>
              <w:t>Mauru ceļš 10, Ventspilī</w:t>
            </w:r>
            <w:r w:rsidRPr="0096186D">
              <w:rPr>
                <w:rFonts w:ascii="Times New Roman" w:eastAsiaTheme="minorHAnsi" w:hAnsi="Times New Roman" w:cstheme="minorBidi"/>
                <w:sz w:val="24"/>
                <w:szCs w:val="24"/>
                <w:lang w:val="lv-LV" w:eastAsia="en-US"/>
              </w:rPr>
              <w:t xml:space="preserve"> (turpmāk- Nekustamais īpašums Nr.7) 2004.gada 17.februārī nostiprinātas Ventspils pils</w:t>
            </w:r>
            <w:r w:rsidRPr="0096186D">
              <w:rPr>
                <w:rFonts w:ascii="Times New Roman" w:eastAsiaTheme="minorHAnsi" w:hAnsi="Times New Roman" w:cstheme="minorBidi"/>
                <w:sz w:val="24"/>
                <w:szCs w:val="24"/>
                <w:lang w:val="lv-LV" w:eastAsia="en-US"/>
              </w:rPr>
              <w:t>ētas zemesgrāmatas nodalījumā Nr.100000127031 Latvijas valstij Komisijas personā.</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Atbilstoši Nekustamā īpašuma valsts kadastra informācijas sistēmā reģistrētiem datiem Nekustamais īpašums Nr.7 no dzīvojamās mājas (būves kadastra apzīmējums 2700 033 0148 01</w:t>
            </w:r>
            <w:r w:rsidRPr="0096186D">
              <w:rPr>
                <w:rFonts w:ascii="Times New Roman" w:eastAsiaTheme="minorHAnsi" w:hAnsi="Times New Roman" w:cstheme="minorBidi"/>
                <w:sz w:val="24"/>
                <w:szCs w:val="24"/>
                <w:lang w:val="lv-LV" w:eastAsia="en-US"/>
              </w:rPr>
              <w:t>0), divām garāžām (būvju kadastra apzīmējumi 2700 033 0148 011, 2700 033 0148 013) un šķūņa (būves kadastra apzīmējums 2700 033 0148 012).</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Tā kā privatizācijas subjekts neveica Privatizācijas likumā noteiktās darbības, tad Privatizācijas aģentūra ar </w:t>
            </w:r>
            <w:r w:rsidRPr="0096186D">
              <w:rPr>
                <w:rFonts w:ascii="Times New Roman" w:eastAsiaTheme="minorHAnsi" w:hAnsi="Times New Roman" w:cstheme="minorBidi"/>
                <w:sz w:val="24"/>
                <w:szCs w:val="24"/>
                <w:lang w:val="lv-LV" w:eastAsia="en-US"/>
              </w:rPr>
              <w:t>2009.gada 9.oktobra nodošanas un pārņemšanas aktu 2009.gada 12.novembrī pārņēma no Aģentūras valdījuma tiesības uz valsts īpašumā esošo Nekustamā īpašuma Nr.7 neprivatizēto daļu.</w:t>
            </w:r>
          </w:p>
          <w:p w:rsidR="00083640" w:rsidRPr="0096186D" w:rsidRDefault="008207E1">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Nekustamā īpašuma Nr.7 dzīvokļu Nr.1, Nr.2 un Nr.4 privatizācijas tiesības Pr</w:t>
            </w:r>
            <w:r w:rsidRPr="0096186D">
              <w:rPr>
                <w:rFonts w:ascii="Times New Roman" w:eastAsiaTheme="minorHAnsi" w:hAnsi="Times New Roman" w:cstheme="minorBidi"/>
                <w:sz w:val="24"/>
                <w:szCs w:val="24"/>
                <w:lang w:val="lv-LV" w:eastAsia="en-US"/>
              </w:rPr>
              <w:t>ivatizācijas likumā noteiktajā termiņā un kārtībā nav izmantotas.</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Ventspils novada pašvaldība ar 2013.gada 2.janvāra vēstuli Nr.1-89/5008 informēja, ka nepārņems pašvaldības īpašumā Nekustamā īpašuma Nr.7 dzīvojamās mājas neprivatizētos dzīvokļus Nr.1, Nr.</w:t>
            </w:r>
            <w:r w:rsidRPr="0096186D">
              <w:rPr>
                <w:rFonts w:ascii="Times New Roman" w:eastAsiaTheme="minorHAnsi" w:hAnsi="Times New Roman" w:cstheme="minorBidi"/>
                <w:sz w:val="24"/>
                <w:szCs w:val="24"/>
                <w:lang w:val="lv-LV" w:eastAsia="en-US"/>
              </w:rPr>
              <w:t>2 un  Nr.4 un tiem piekrītošās kopīpašuma domājamās daļas.</w:t>
            </w:r>
          </w:p>
          <w:p w:rsidR="00D7406A" w:rsidRPr="0096186D" w:rsidRDefault="008207E1" w:rsidP="00043CE4">
            <w:pPr>
              <w:pStyle w:val="NormalWeb"/>
              <w:tabs>
                <w:tab w:val="left" w:pos="1890"/>
              </w:tabs>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Atbilstoši Nekustamā īpašuma valsts kadastra sistēmā reģistrētiem datiem, Nekustamais īpašuma Nr.7 sastāvā esošās būves atrodas uz nekustamā īpašuma (kadastra Nr. 2700 033 0148) Mauru ceļš 8, Vents</w:t>
            </w:r>
            <w:r w:rsidRPr="0096186D">
              <w:rPr>
                <w:rFonts w:ascii="Times New Roman" w:eastAsiaTheme="minorHAnsi" w:hAnsi="Times New Roman" w:cstheme="minorBidi"/>
                <w:sz w:val="24"/>
                <w:szCs w:val="24"/>
                <w:lang w:val="lv-LV" w:eastAsia="en-US"/>
              </w:rPr>
              <w:t>pilī sastāvē esošās zemes vienības (zemes vienības kadastra apzīmējums 2700 033 0148)</w:t>
            </w:r>
            <w:r w:rsidR="00BE6565">
              <w:rPr>
                <w:rFonts w:ascii="Times New Roman" w:eastAsiaTheme="minorHAnsi" w:hAnsi="Times New Roman" w:cstheme="minorBidi"/>
                <w:sz w:val="24"/>
                <w:szCs w:val="24"/>
                <w:lang w:val="lv-LV" w:eastAsia="en-US"/>
              </w:rPr>
              <w:t xml:space="preserve"> </w:t>
            </w:r>
            <w:r w:rsidRPr="0096186D">
              <w:rPr>
                <w:rFonts w:ascii="Times New Roman" w:eastAsiaTheme="minorHAnsi" w:hAnsi="Times New Roman" w:cstheme="minorBidi"/>
                <w:sz w:val="24"/>
                <w:szCs w:val="24"/>
                <w:lang w:val="lv-LV" w:eastAsia="en-US"/>
              </w:rPr>
              <w:t>1.0788 ha platībā (turpmāk – Zemes vienība Nr.1), kura īpašuma tiesības ir nostiprinātas zemesgrāmatas nodalījumā Nr.2571 uz Ventspils pilsētas pašvaldības vārda.</w:t>
            </w:r>
            <w:r w:rsidR="00BE6565">
              <w:rPr>
                <w:rFonts w:ascii="Times New Roman" w:eastAsiaTheme="minorHAnsi" w:hAnsi="Times New Roman" w:cstheme="minorBidi"/>
                <w:sz w:val="24"/>
                <w:szCs w:val="24"/>
                <w:lang w:val="lv-LV" w:eastAsia="en-US"/>
              </w:rPr>
              <w:t xml:space="preserve"> </w:t>
            </w:r>
            <w:r w:rsidRPr="0096186D">
              <w:rPr>
                <w:rFonts w:ascii="Times New Roman" w:eastAsiaTheme="minorHAnsi" w:hAnsi="Times New Roman" w:cstheme="minorBidi"/>
                <w:sz w:val="24"/>
                <w:szCs w:val="24"/>
                <w:lang w:val="lv-LV" w:eastAsia="en-US"/>
              </w:rPr>
              <w:t>Līdz ar</w:t>
            </w:r>
            <w:r w:rsidRPr="0096186D">
              <w:rPr>
                <w:rFonts w:ascii="Times New Roman" w:eastAsiaTheme="minorHAnsi" w:hAnsi="Times New Roman" w:cstheme="minorBidi"/>
                <w:sz w:val="24"/>
                <w:szCs w:val="24"/>
                <w:lang w:val="lv-LV" w:eastAsia="en-US"/>
              </w:rPr>
              <w:t xml:space="preserve"> to veidosies piespiedu dalītā īpašuma </w:t>
            </w:r>
            <w:r w:rsidRPr="0096186D">
              <w:rPr>
                <w:rFonts w:ascii="Times New Roman" w:eastAsiaTheme="minorHAnsi" w:hAnsi="Times New Roman" w:cstheme="minorBidi"/>
                <w:sz w:val="24"/>
                <w:szCs w:val="24"/>
                <w:lang w:val="lv-LV" w:eastAsia="en-US"/>
              </w:rPr>
              <w:lastRenderedPageBreak/>
              <w:t>attiecības, kā rezultātā nekustamā īpašuma ieguvējiem būs pienākums maksāt piespiedu nomas maksu zemes īpašniekam.</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8) Īpašuma tiesības uz nekustamo īpašumu (kadastra Nr.9866 025 0014</w:t>
            </w:r>
            <w:r w:rsidRPr="00EC11D3">
              <w:rPr>
                <w:rFonts w:ascii="Times New Roman" w:eastAsiaTheme="minorHAnsi" w:hAnsi="Times New Roman" w:cstheme="minorBidi"/>
                <w:b/>
                <w:sz w:val="24"/>
                <w:szCs w:val="24"/>
                <w:lang w:val="lv-LV" w:eastAsia="en-US"/>
              </w:rPr>
              <w:t>)  “Šķērītes”, Tārgales pagastā, Ve</w:t>
            </w:r>
            <w:r w:rsidRPr="00EC11D3">
              <w:rPr>
                <w:rFonts w:ascii="Times New Roman" w:eastAsiaTheme="minorHAnsi" w:hAnsi="Times New Roman" w:cstheme="minorBidi"/>
                <w:b/>
                <w:sz w:val="24"/>
                <w:szCs w:val="24"/>
                <w:lang w:val="lv-LV" w:eastAsia="en-US"/>
              </w:rPr>
              <w:t>ntspils novadā</w:t>
            </w:r>
            <w:r w:rsidRPr="0096186D">
              <w:rPr>
                <w:rFonts w:ascii="Times New Roman" w:eastAsiaTheme="minorHAnsi" w:hAnsi="Times New Roman" w:cstheme="minorBidi"/>
                <w:sz w:val="24"/>
                <w:szCs w:val="24"/>
                <w:lang w:val="lv-LV" w:eastAsia="en-US"/>
              </w:rPr>
              <w:t xml:space="preserve">  (turpmāk- Nekustamais īpašums Nr.8), 2004.gada 17.februārī nostiprinātas Tārgales pagasta zemesgrāmatas nodalījumā Nr.100000127030 Latvijas valstij Komisijas personā.</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Atbilstoši Nekustamā īpašuma valsts kadastra informācijas sistēmā reģistr</w:t>
            </w:r>
            <w:r w:rsidRPr="0096186D">
              <w:rPr>
                <w:rFonts w:ascii="Times New Roman" w:eastAsiaTheme="minorHAnsi" w:hAnsi="Times New Roman" w:cstheme="minorBidi"/>
                <w:sz w:val="24"/>
                <w:szCs w:val="24"/>
                <w:lang w:val="lv-LV" w:eastAsia="en-US"/>
              </w:rPr>
              <w:t>ētiem datiem Nekustamais īpašums Nr.8 sastāv no dzīvojamās mājas (būves kadastra apzīmējums 9866 025 0014 001), katlu mājas (būves kadastra apzīmējums 9866 025 0014 002), trim šķūņiem (būvju kadastra apzīmējumi 9866 025 0014 003, 9866 025 0014 004, 9866 02</w:t>
            </w:r>
            <w:r w:rsidRPr="0096186D">
              <w:rPr>
                <w:rFonts w:ascii="Times New Roman" w:eastAsiaTheme="minorHAnsi" w:hAnsi="Times New Roman" w:cstheme="minorBidi"/>
                <w:sz w:val="24"/>
                <w:szCs w:val="24"/>
                <w:lang w:val="lv-LV" w:eastAsia="en-US"/>
              </w:rPr>
              <w:t>5 0014 005) un zemes vienības (zemes vienības kadastra apzīmējums 9866 025 0014).</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Tā kā privatizācijas subjekts neveica Privatizācijas likumā noteiktās darbības, tad Privatizācijas aģentūra ar 2009.gada 11.novembra nodošanas un pārņemšanas aktu 2009.gada 2</w:t>
            </w:r>
            <w:r w:rsidRPr="0096186D">
              <w:rPr>
                <w:rFonts w:ascii="Times New Roman" w:eastAsiaTheme="minorHAnsi" w:hAnsi="Times New Roman" w:cstheme="minorBidi"/>
                <w:sz w:val="24"/>
                <w:szCs w:val="24"/>
                <w:lang w:val="lv-LV" w:eastAsia="en-US"/>
              </w:rPr>
              <w:t>2.decembrī pārņēma no Aģentūras valdījuma tiesības uz valsts īpašumā esošo Nekustamā īpašuma Nr.8  neprivatizēto daļu.</w:t>
            </w:r>
          </w:p>
          <w:p w:rsidR="00083640" w:rsidRPr="0096186D" w:rsidRDefault="008207E1">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Nekustamā īpašuma Nr.8 dzīvokļa Nr.1, privatizācijas tiesības Privatizācijas likumā noteiktajā termiņā un kārtībā nav izmantotas.</w:t>
            </w:r>
          </w:p>
          <w:p w:rsidR="00D7406A" w:rsidRPr="0096186D" w:rsidRDefault="008207E1">
            <w:pPr>
              <w:pStyle w:val="NormalWeb"/>
              <w:spacing w:before="0" w:after="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Ventspils novada pašvaldība ar 2015.gada 24.septembra lēmumu (protokols Nr.59, 14.§) nolēma, ka nepārņems pašvaldības īpašumā Nekustamā īpašuma Nr.8 dzīvojamās mājas neprivatizēto dzīvokli Nr.1 un tam piekrītošās kopīpašuma domājamās daļas.</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9) Īpašuma ties</w:t>
            </w:r>
            <w:r w:rsidRPr="0096186D">
              <w:rPr>
                <w:rFonts w:ascii="Times New Roman" w:eastAsiaTheme="minorHAnsi" w:hAnsi="Times New Roman" w:cstheme="minorBidi"/>
                <w:sz w:val="24"/>
                <w:szCs w:val="24"/>
                <w:lang w:val="lv-LV" w:eastAsia="en-US"/>
              </w:rPr>
              <w:t xml:space="preserve">ības uz nekustamo īpašumu (kadastra Nr.2700 523 0022) </w:t>
            </w:r>
            <w:r w:rsidRPr="00EC11D3">
              <w:rPr>
                <w:rFonts w:ascii="Times New Roman" w:eastAsiaTheme="minorHAnsi" w:hAnsi="Times New Roman" w:cstheme="minorBidi"/>
                <w:b/>
                <w:sz w:val="24"/>
                <w:szCs w:val="24"/>
                <w:lang w:val="lv-LV" w:eastAsia="en-US"/>
              </w:rPr>
              <w:t>Depo ielā 9, Ventspilī</w:t>
            </w:r>
            <w:r w:rsidRPr="0096186D">
              <w:rPr>
                <w:rFonts w:ascii="Times New Roman" w:eastAsiaTheme="minorHAnsi" w:hAnsi="Times New Roman" w:cstheme="minorBidi"/>
                <w:sz w:val="24"/>
                <w:szCs w:val="24"/>
                <w:lang w:val="lv-LV" w:eastAsia="en-US"/>
              </w:rPr>
              <w:t xml:space="preserve">  (turpmāk – Nekustamais īpašums Nr.9), 2013.gada 13.februārī nostiprinātas Ventspils pilsētas zemesgrāmatas nodalījumā Nr.100000516711 Latvijas valstij Komisijas personā. </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Atbilst</w:t>
            </w:r>
            <w:r w:rsidRPr="0096186D">
              <w:rPr>
                <w:rFonts w:ascii="Times New Roman" w:eastAsiaTheme="minorHAnsi" w:hAnsi="Times New Roman" w:cstheme="minorBidi"/>
                <w:sz w:val="24"/>
                <w:szCs w:val="24"/>
                <w:lang w:val="lv-LV" w:eastAsia="en-US"/>
              </w:rPr>
              <w:t>oši Nekustamā īpašuma valsts kadastra informācijas sistēmā reģistrētiem datiem Nekustamais īpašums Nr.9 sastāv no dzīvojamās mājas (būves kadastra apzīmējums 2700 023 0214 001).</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Tā kā privatizācijas subjekts neveica Privatizācijas likumā noteiktās darbības</w:t>
            </w:r>
            <w:r w:rsidRPr="0096186D">
              <w:rPr>
                <w:rFonts w:ascii="Times New Roman" w:eastAsiaTheme="minorHAnsi" w:hAnsi="Times New Roman" w:cstheme="minorBidi"/>
                <w:sz w:val="24"/>
                <w:szCs w:val="24"/>
                <w:lang w:val="lv-LV" w:eastAsia="en-US"/>
              </w:rPr>
              <w:t xml:space="preserve">, tad Privatizācijas aģentūra ar nodošanas un pārņemšanas aktu 2010.gada 15.martā pārņēma no Aģentūras valdījuma tiesības uz neprivatizēto valsts īpašumā esošo nekustamo īpašumu Nr.9 . </w:t>
            </w:r>
          </w:p>
          <w:p w:rsidR="00083640" w:rsidRPr="0096186D" w:rsidRDefault="008207E1">
            <w:pPr>
              <w:pStyle w:val="NormalWeb"/>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lastRenderedPageBreak/>
              <w:t>Nekustamā īpašuma Nr.9 dzīvokļu Nr.1, Nr.3 un Nr.7 privatizācijas ties</w:t>
            </w:r>
            <w:r w:rsidRPr="0096186D">
              <w:rPr>
                <w:rFonts w:ascii="Times New Roman" w:eastAsiaTheme="minorHAnsi" w:hAnsi="Times New Roman" w:cstheme="minorBidi"/>
                <w:sz w:val="24"/>
                <w:szCs w:val="24"/>
                <w:lang w:val="lv-LV" w:eastAsia="en-US"/>
              </w:rPr>
              <w:t xml:space="preserve">ības Privatizācijas likumā noteiktajā termiņā un kārtībā nav izmantotas. </w:t>
            </w:r>
          </w:p>
          <w:p w:rsidR="00083640" w:rsidRPr="0096186D" w:rsidRDefault="008207E1">
            <w:pPr>
              <w:pStyle w:val="NormalWeb"/>
              <w:tabs>
                <w:tab w:val="left" w:pos="2295"/>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Ventspils pilsētas pašvaldība ar 2013.gada 2.janvāra vēstuli Nr.1-89/5008 informēja, ka pašvaldība nepārņems īpašumā Nekustamā īpašuma Nr.9 neprivatizētos dzīvokļus Nr.1, Nr.3 un  Nr</w:t>
            </w:r>
            <w:r w:rsidRPr="0096186D">
              <w:rPr>
                <w:rFonts w:ascii="Times New Roman" w:eastAsiaTheme="minorHAnsi" w:hAnsi="Times New Roman" w:cstheme="minorBidi"/>
                <w:sz w:val="24"/>
                <w:szCs w:val="24"/>
                <w:lang w:val="lv-LV" w:eastAsia="en-US"/>
              </w:rPr>
              <w:t>.7 un tiem piekrītošās kopīpašuma domājamās daļas.</w:t>
            </w:r>
          </w:p>
          <w:p w:rsidR="00792C88" w:rsidRDefault="008207E1" w:rsidP="00043CE4">
            <w:pPr>
              <w:spacing w:after="0" w:line="240" w:lineRule="auto"/>
              <w:jc w:val="both"/>
            </w:pPr>
            <w:r w:rsidRPr="0096186D">
              <w:rPr>
                <w:rFonts w:ascii="Times New Roman" w:hAnsi="Times New Roman"/>
                <w:sz w:val="24"/>
                <w:szCs w:val="24"/>
              </w:rPr>
              <w:t xml:space="preserve">Atbilstoši Nekustamā īpašuma valsts kadastra sistēmā reģistrētiem datiem, </w:t>
            </w:r>
            <w:r w:rsidR="00EC11D3">
              <w:rPr>
                <w:rFonts w:ascii="Times New Roman" w:hAnsi="Times New Roman"/>
                <w:sz w:val="24"/>
                <w:szCs w:val="24"/>
              </w:rPr>
              <w:t>Nekustamai</w:t>
            </w:r>
            <w:r w:rsidRPr="0096186D">
              <w:rPr>
                <w:rFonts w:ascii="Times New Roman" w:hAnsi="Times New Roman"/>
                <w:sz w:val="24"/>
                <w:szCs w:val="24"/>
              </w:rPr>
              <w:t xml:space="preserve">s īpašums Nr.9 sastāvā esošā dzīvojamā māja atrodas uz valstij piekrītoša nekustamā īpašuma (kadastra Nr. 2700 023 0214) </w:t>
            </w:r>
            <w:r w:rsidRPr="0096186D">
              <w:rPr>
                <w:rFonts w:ascii="Times New Roman" w:hAnsi="Times New Roman"/>
                <w:sz w:val="24"/>
                <w:szCs w:val="24"/>
              </w:rPr>
              <w:t>Depo iela 9, Ventspils, sastāvā esošās zemes vienības (zemes vienības kadastra apzīmējums 2700 023 0214). Zeme nav atsavināma, jo tā atrodas brīvostas teritorijā un atbilstoši Ventspils</w:t>
            </w:r>
            <w:r w:rsidR="00BE6565">
              <w:rPr>
                <w:rFonts w:ascii="Times New Roman" w:hAnsi="Times New Roman"/>
                <w:sz w:val="24"/>
                <w:szCs w:val="24"/>
              </w:rPr>
              <w:t xml:space="preserve"> brīvostas likuma 4.panta pirma</w:t>
            </w:r>
            <w:r w:rsidR="007A3481">
              <w:rPr>
                <w:rFonts w:ascii="Times New Roman" w:hAnsi="Times New Roman"/>
                <w:sz w:val="24"/>
                <w:szCs w:val="24"/>
              </w:rPr>
              <w:t>ja</w:t>
            </w:r>
            <w:r w:rsidR="00BE6565">
              <w:rPr>
                <w:rFonts w:ascii="Times New Roman" w:hAnsi="Times New Roman"/>
                <w:sz w:val="24"/>
                <w:szCs w:val="24"/>
              </w:rPr>
              <w:t>i</w:t>
            </w:r>
            <w:r w:rsidRPr="0096186D">
              <w:rPr>
                <w:rFonts w:ascii="Times New Roman" w:hAnsi="Times New Roman"/>
                <w:sz w:val="24"/>
                <w:szCs w:val="24"/>
              </w:rPr>
              <w:t xml:space="preserve"> daļai tā ir saglabājama valsts īpašumā. Līdz ar to veidosies piespiedu dalītā īpašuma attiecības, kā rezultātā nekustamā īpašuma ieguvējiem būs pienākums maksāt piespiedu nomas maksu zemes īpašniekam. </w:t>
            </w:r>
          </w:p>
          <w:p w:rsidR="00792C88" w:rsidRPr="0096186D" w:rsidRDefault="00792C88" w:rsidP="00043CE4">
            <w:pPr>
              <w:spacing w:after="0" w:line="240" w:lineRule="auto"/>
              <w:jc w:val="both"/>
            </w:pPr>
          </w:p>
          <w:p w:rsidR="00083640" w:rsidRPr="0096186D" w:rsidRDefault="008207E1" w:rsidP="00043CE4">
            <w:pPr>
              <w:pStyle w:val="NormalWeb"/>
              <w:tabs>
                <w:tab w:val="left" w:pos="2490"/>
              </w:tabs>
              <w:spacing w:before="0" w:after="0"/>
              <w:rPr>
                <w:rFonts w:ascii="Times New Roman" w:eastAsiaTheme="minorHAnsi" w:hAnsi="Times New Roman" w:cstheme="minorBidi"/>
                <w:sz w:val="24"/>
                <w:szCs w:val="24"/>
                <w:lang w:val="lv-LV" w:eastAsia="en-US"/>
              </w:rPr>
            </w:pPr>
            <w:r w:rsidRPr="00EC11D3">
              <w:rPr>
                <w:rFonts w:ascii="Times New Roman" w:eastAsiaTheme="minorHAnsi" w:hAnsi="Times New Roman" w:cstheme="minorBidi"/>
                <w:b/>
                <w:sz w:val="24"/>
                <w:szCs w:val="24"/>
                <w:lang w:val="lv-LV" w:eastAsia="en-US"/>
              </w:rPr>
              <w:t>II Turpmākā rīcība</w:t>
            </w:r>
          </w:p>
          <w:p w:rsidR="00083640" w:rsidRPr="00D25AF6" w:rsidRDefault="008207E1" w:rsidP="00C41B8E">
            <w:pPr>
              <w:pStyle w:val="NoSpacing"/>
              <w:ind w:firstLine="675"/>
              <w:jc w:val="both"/>
              <w:rPr>
                <w:rFonts w:ascii="Times New Roman" w:hAnsi="Times New Roman" w:cs="Times New Roman"/>
                <w:sz w:val="24"/>
                <w:szCs w:val="24"/>
              </w:rPr>
            </w:pPr>
            <w:r w:rsidRPr="00D25AF6">
              <w:rPr>
                <w:rFonts w:ascii="Times New Roman" w:hAnsi="Times New Roman" w:cs="Times New Roman"/>
                <w:sz w:val="24"/>
                <w:szCs w:val="24"/>
              </w:rPr>
              <w:t>Saskaņā ar Atsavināšanas likuma 4</w:t>
            </w:r>
            <w:r w:rsidRPr="00D25AF6">
              <w:rPr>
                <w:rFonts w:ascii="Times New Roman" w:hAnsi="Times New Roman" w:cs="Times New Roman"/>
                <w:sz w:val="24"/>
                <w:szCs w:val="24"/>
              </w:rPr>
              <w:t xml:space="preserve">5.panta pirmo daļu valsts dzīvojamo māju, kā arī dzīvokļa īpašumu vispirms piedāvā nodot tās pašvaldības īpašumā, kuras administratīvajā teritorijā atrodas attiecīgā valsts dzīvojamā māja vai dzīvokļa īpašums. </w:t>
            </w:r>
          </w:p>
          <w:p w:rsidR="00083640" w:rsidRPr="00D25AF6" w:rsidRDefault="008207E1">
            <w:pPr>
              <w:pStyle w:val="NoSpacing"/>
              <w:ind w:firstLine="675"/>
              <w:jc w:val="both"/>
              <w:rPr>
                <w:rFonts w:ascii="Times New Roman" w:hAnsi="Times New Roman" w:cs="Times New Roman"/>
                <w:sz w:val="24"/>
                <w:szCs w:val="24"/>
              </w:rPr>
            </w:pPr>
            <w:r w:rsidRPr="00D25AF6">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rsidR="00083640" w:rsidRPr="00792C88" w:rsidRDefault="008207E1">
            <w:pPr>
              <w:pStyle w:val="NormalWeb"/>
              <w:tabs>
                <w:tab w:val="left" w:pos="829"/>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 xml:space="preserve">Ņemot vērā, ka pašvaldības Rīkojuma projekta pielikuma 1.-4., 15., un </w:t>
            </w:r>
            <w:r w:rsidRPr="0096186D">
              <w:rPr>
                <w:rFonts w:ascii="Times New Roman" w:eastAsiaTheme="minorHAnsi" w:hAnsi="Times New Roman" w:cstheme="minorBidi"/>
                <w:sz w:val="24"/>
                <w:szCs w:val="24"/>
                <w:lang w:val="lv-LV" w:eastAsia="en-US"/>
              </w:rPr>
              <w:t>19.punktā minēto valsts dzīvojamo māju neprivatizētajām daļām pieņēmušas lēmumu nepārņemt tās savā īpašumā, kā arī Rīgas un Ventspils pilsētas pašvaldības, kā arī Rēzeknes un Rūjienas novada pašvaldības nav pieņēmušas lēmumus pārņemt pašvaldības īpašumā at</w:t>
            </w:r>
            <w:r w:rsidRPr="0096186D">
              <w:rPr>
                <w:rFonts w:ascii="Times New Roman" w:eastAsiaTheme="minorHAnsi" w:hAnsi="Times New Roman" w:cstheme="minorBidi"/>
                <w:sz w:val="24"/>
                <w:szCs w:val="24"/>
                <w:lang w:val="lv-LV" w:eastAsia="en-US"/>
              </w:rPr>
              <w:t>tiecīgi no Rīkojuma projekta pielikuma 5., 6., 7., 10., 11., 12., 13., 14., 16., 17., 18., 20., 21. un 22 .punktā minēto valsts dzīvojamo māju neprivatizētās daļas, tās ir atsavināmas, ievērojot Atsavināšanas likuma 5.panta pirmajā daļā noteikto, ka atļauj</w:t>
            </w:r>
            <w:r w:rsidRPr="0096186D">
              <w:rPr>
                <w:rFonts w:ascii="Times New Roman" w:eastAsiaTheme="minorHAnsi" w:hAnsi="Times New Roman" w:cstheme="minorBidi"/>
                <w:sz w:val="24"/>
                <w:szCs w:val="24"/>
                <w:lang w:val="lv-LV" w:eastAsia="en-US"/>
              </w:rPr>
              <w:t xml:space="preserve">u atsavināt valsts </w:t>
            </w:r>
            <w:r w:rsidRPr="00792C88">
              <w:rPr>
                <w:rFonts w:ascii="Times New Roman" w:eastAsiaTheme="minorHAnsi" w:hAnsi="Times New Roman" w:cstheme="minorBidi"/>
                <w:sz w:val="24"/>
                <w:szCs w:val="24"/>
                <w:lang w:val="lv-LV" w:eastAsia="en-US"/>
              </w:rPr>
              <w:t>nekustamo īpašumu dod Ministru kabinets.</w:t>
            </w:r>
          </w:p>
          <w:p w:rsidR="00083640" w:rsidRPr="0096186D" w:rsidRDefault="008207E1">
            <w:pPr>
              <w:pStyle w:val="NormalWeb"/>
              <w:spacing w:before="0" w:after="0"/>
              <w:ind w:firstLine="851"/>
              <w:jc w:val="both"/>
              <w:rPr>
                <w:rFonts w:ascii="Times New Roman" w:eastAsiaTheme="minorHAnsi" w:hAnsi="Times New Roman" w:cstheme="minorBidi"/>
                <w:sz w:val="24"/>
                <w:szCs w:val="24"/>
                <w:lang w:val="lv-LV" w:eastAsia="en-US"/>
              </w:rPr>
            </w:pPr>
            <w:r w:rsidRPr="00D25AF6">
              <w:rPr>
                <w:rFonts w:ascii="Times New Roman" w:eastAsiaTheme="minorHAnsi" w:hAnsi="Times New Roman" w:cstheme="minorBidi"/>
                <w:sz w:val="24"/>
                <w:szCs w:val="24"/>
                <w:lang w:val="lv-LV" w:eastAsia="en-US"/>
              </w:rPr>
              <w:t xml:space="preserve">Rīkojuma </w:t>
            </w:r>
            <w:r w:rsidRPr="0096186D">
              <w:rPr>
                <w:rFonts w:ascii="Times New Roman" w:eastAsiaTheme="minorHAnsi" w:hAnsi="Times New Roman" w:cstheme="minorBidi"/>
                <w:sz w:val="24"/>
                <w:szCs w:val="24"/>
                <w:lang w:val="lv-LV" w:eastAsia="en-US"/>
              </w:rPr>
              <w:t xml:space="preserve">projekts paredz nodot atsavināšanai Rīkojuma projekta pielikumā minētos nekustamos īpašumus. </w:t>
            </w:r>
          </w:p>
          <w:p w:rsidR="00083640" w:rsidRPr="0096186D" w:rsidRDefault="008207E1">
            <w:pPr>
              <w:pStyle w:val="BodyTextIndent2"/>
              <w:ind w:firstLine="850"/>
              <w:rPr>
                <w:rFonts w:eastAsiaTheme="minorHAnsi" w:cstheme="minorBidi"/>
                <w:sz w:val="24"/>
                <w:szCs w:val="24"/>
                <w:lang w:eastAsia="en-US"/>
              </w:rPr>
            </w:pPr>
            <w:r w:rsidRPr="0096186D">
              <w:rPr>
                <w:rFonts w:eastAsiaTheme="minorHAnsi" w:cstheme="minorBidi"/>
                <w:sz w:val="24"/>
                <w:szCs w:val="24"/>
                <w:lang w:eastAsia="en-US"/>
              </w:rPr>
              <w:t xml:space="preserve">Ekonomikas ministrija ar 2009.gada 9.jūlija pilnvaru Nr.1-5-60 pilnvarojusi Privatizācijas aģentūru </w:t>
            </w:r>
            <w:r w:rsidRPr="0096186D">
              <w:rPr>
                <w:rFonts w:eastAsiaTheme="minorHAnsi" w:cstheme="minorBidi"/>
                <w:sz w:val="24"/>
                <w:szCs w:val="24"/>
                <w:lang w:eastAsia="en-US"/>
              </w:rPr>
              <w:lastRenderedPageBreak/>
              <w:t xml:space="preserve">veikt visas nepieciešamās darbības, kas saistītas ar nekustamo īpašumu ierakstīšanu zemesgrāmatā uz valsts vārda Ekonomikas ministrijas personā. </w:t>
            </w:r>
          </w:p>
          <w:p w:rsidR="00083640" w:rsidRPr="0096186D" w:rsidRDefault="008207E1">
            <w:pPr>
              <w:pStyle w:val="BodyTextIndent2"/>
              <w:rPr>
                <w:rFonts w:eastAsiaTheme="minorHAnsi" w:cstheme="minorBidi"/>
                <w:sz w:val="24"/>
                <w:szCs w:val="24"/>
                <w:lang w:eastAsia="en-US"/>
              </w:rPr>
            </w:pPr>
            <w:r w:rsidRPr="0096186D">
              <w:rPr>
                <w:rFonts w:eastAsiaTheme="minorHAnsi" w:cstheme="minorBidi"/>
                <w:sz w:val="24"/>
                <w:szCs w:val="24"/>
                <w:lang w:eastAsia="en-US"/>
              </w:rPr>
              <w:t>Rīkojuma p</w:t>
            </w:r>
            <w:r w:rsidRPr="0096186D">
              <w:rPr>
                <w:rFonts w:eastAsiaTheme="minorHAnsi" w:cstheme="minorBidi"/>
                <w:sz w:val="24"/>
                <w:szCs w:val="24"/>
                <w:lang w:eastAsia="en-US"/>
              </w:rPr>
              <w:t>rojekta pielikumā minētie nekustamie īpašumi tiks ierakstīti zemesgrāmatā uz valsts vārda Ekonomikas ministrijas personā.</w:t>
            </w:r>
          </w:p>
          <w:p w:rsidR="00083640" w:rsidRPr="0096186D" w:rsidRDefault="008207E1">
            <w:pPr>
              <w:pStyle w:val="BodyTextIndent2"/>
              <w:rPr>
                <w:rFonts w:eastAsiaTheme="minorHAnsi" w:cstheme="minorBidi"/>
                <w:sz w:val="24"/>
                <w:szCs w:val="24"/>
                <w:lang w:eastAsia="en-US"/>
              </w:rPr>
            </w:pPr>
            <w:r w:rsidRPr="0096186D">
              <w:rPr>
                <w:rFonts w:eastAsiaTheme="minorHAnsi" w:cstheme="minorBidi"/>
                <w:sz w:val="24"/>
                <w:szCs w:val="24"/>
                <w:lang w:eastAsia="en-US"/>
              </w:rPr>
              <w:t>Pēc nekustamo īpašumu ierakstīšanas zemesgrāmatā uz valsts vārda Ekonomikas ministrijas personā, Privatizācijas aģentūra, pamatojoties</w:t>
            </w:r>
            <w:r w:rsidRPr="0096186D">
              <w:rPr>
                <w:rFonts w:eastAsiaTheme="minorHAnsi" w:cstheme="minorBidi"/>
                <w:sz w:val="24"/>
                <w:szCs w:val="24"/>
                <w:lang w:eastAsia="en-US"/>
              </w:rPr>
              <w:t xml:space="preserve"> uz Ministru kabineta atļauju un Atsavināšanas likumā noteikto procesuālo kārtību, Rīkojuma projekta pielikumā minētos valsts nekustamos īpašumus pārdos, ievērojot Atsavināšanas likuma 11.panta pirmo daļu, kurā noteikts, ka sludinājumi par publiskas person</w:t>
            </w:r>
            <w:r w:rsidRPr="0096186D">
              <w:rPr>
                <w:rFonts w:eastAsiaTheme="minorHAnsi" w:cstheme="minorBidi"/>
                <w:sz w:val="24"/>
                <w:szCs w:val="24"/>
                <w:lang w:eastAsia="en-US"/>
              </w:rPr>
              <w:t xml:space="preserve">as nekustamā īpašuma izsoli publicējami oficiālajā izdevumā </w:t>
            </w:r>
            <w:r w:rsidR="00567019">
              <w:rPr>
                <w:rFonts w:eastAsiaTheme="minorHAnsi" w:cstheme="minorBidi"/>
                <w:sz w:val="24"/>
                <w:szCs w:val="24"/>
                <w:lang w:eastAsia="en-US"/>
              </w:rPr>
              <w:t>“</w:t>
            </w:r>
            <w:r w:rsidRPr="0096186D">
              <w:rPr>
                <w:rFonts w:eastAsiaTheme="minorHAnsi" w:cstheme="minorBidi"/>
                <w:sz w:val="24"/>
                <w:szCs w:val="24"/>
                <w:lang w:eastAsia="en-US"/>
              </w:rPr>
              <w:t xml:space="preserve">Latvijas Vēstnesis”, institūcijas, kas organizē nekustamā īpašuma atsavināšanu </w:t>
            </w:r>
            <w:r w:rsidR="008377F0">
              <w:rPr>
                <w:rFonts w:eastAsiaTheme="minorHAnsi" w:cstheme="minorBidi"/>
                <w:sz w:val="24"/>
                <w:szCs w:val="24"/>
                <w:lang w:eastAsia="en-US"/>
              </w:rPr>
              <w:t xml:space="preserve">saskaņā ar </w:t>
            </w:r>
            <w:r w:rsidRPr="0096186D">
              <w:rPr>
                <w:rFonts w:eastAsiaTheme="minorHAnsi" w:cstheme="minorBidi"/>
                <w:sz w:val="24"/>
                <w:szCs w:val="24"/>
                <w:lang w:eastAsia="en-US"/>
              </w:rPr>
              <w:t>Atsavināšanas likuma 9.pant</w:t>
            </w:r>
            <w:r w:rsidR="008377F0">
              <w:rPr>
                <w:rFonts w:eastAsiaTheme="minorHAnsi" w:cstheme="minorBidi"/>
                <w:sz w:val="24"/>
                <w:szCs w:val="24"/>
                <w:lang w:eastAsia="en-US"/>
              </w:rPr>
              <w:t>u</w:t>
            </w:r>
            <w:r w:rsidRPr="0096186D">
              <w:rPr>
                <w:rFonts w:eastAsiaTheme="minorHAnsi" w:cstheme="minorBidi"/>
                <w:sz w:val="24"/>
                <w:szCs w:val="24"/>
                <w:lang w:eastAsia="en-US"/>
              </w:rPr>
              <w:t xml:space="preserve">, mājas lapā internetā un attiecīgās pašvaldības teritorijā izdotajā vietējā </w:t>
            </w:r>
            <w:r w:rsidRPr="0096186D">
              <w:rPr>
                <w:rFonts w:eastAsiaTheme="minorHAnsi" w:cstheme="minorBidi"/>
                <w:sz w:val="24"/>
                <w:szCs w:val="24"/>
                <w:lang w:eastAsia="en-US"/>
              </w:rPr>
              <w:t xml:space="preserve">laikrakstā, ja tāds ir. </w:t>
            </w:r>
          </w:p>
          <w:p w:rsidR="00083640" w:rsidRPr="0096186D" w:rsidRDefault="008207E1">
            <w:pPr>
              <w:pStyle w:val="NormalWeb"/>
              <w:tabs>
                <w:tab w:val="left" w:pos="829"/>
                <w:tab w:val="left" w:pos="2719"/>
              </w:tabs>
              <w:spacing w:before="0" w:after="0"/>
              <w:ind w:firstLine="850"/>
              <w:jc w:val="both"/>
              <w:rPr>
                <w:rFonts w:ascii="Times New Roman" w:eastAsiaTheme="minorHAnsi" w:hAnsi="Times New Roman" w:cstheme="minorBidi"/>
                <w:sz w:val="24"/>
                <w:szCs w:val="24"/>
                <w:lang w:val="lv-LV" w:eastAsia="en-US"/>
              </w:rPr>
            </w:pPr>
            <w:r w:rsidRPr="0096186D">
              <w:rPr>
                <w:rFonts w:ascii="Times New Roman" w:eastAsiaTheme="minorHAnsi" w:hAnsi="Times New Roman" w:cstheme="minorBidi"/>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w:t>
            </w:r>
            <w:r w:rsidRPr="0096186D">
              <w:rPr>
                <w:rFonts w:ascii="Times New Roman" w:eastAsiaTheme="minorHAnsi" w:hAnsi="Times New Roman" w:cstheme="minorBidi"/>
                <w:sz w:val="24"/>
                <w:szCs w:val="24"/>
                <w:lang w:val="lv-LV" w:eastAsia="en-US"/>
              </w:rPr>
              <w:t xml:space="preserve">tīts, kā arī, kas ir zemes īpašnieks vai tiesiskais valdītājs. Nekustamā īpašuma ieguvēji atradīsies zemes piespiedu nomas attiecībās un tiem būs pienākums maksāt piespiedu nomas maksu zemes īpašniekam. </w:t>
            </w:r>
          </w:p>
          <w:p w:rsidR="00083640" w:rsidRPr="00D25AF6" w:rsidRDefault="008207E1">
            <w:pPr>
              <w:pStyle w:val="NoSpacing"/>
              <w:ind w:firstLine="816"/>
              <w:jc w:val="both"/>
              <w:rPr>
                <w:rFonts w:ascii="Times New Roman" w:hAnsi="Times New Roman"/>
                <w:sz w:val="24"/>
                <w:szCs w:val="24"/>
              </w:rPr>
            </w:pPr>
            <w:r w:rsidRPr="00D25AF6">
              <w:rPr>
                <w:rFonts w:ascii="Times New Roman" w:hAnsi="Times New Roman"/>
                <w:sz w:val="24"/>
                <w:szCs w:val="24"/>
              </w:rPr>
              <w:t xml:space="preserve">Atsavināšanas likuma 9.panta </w:t>
            </w:r>
            <w:bookmarkStart w:id="1" w:name="bkm28"/>
            <w:r w:rsidR="008377F0" w:rsidRPr="00D25AF6">
              <w:rPr>
                <w:rFonts w:ascii="Times New Roman" w:hAnsi="Times New Roman"/>
                <w:sz w:val="24"/>
                <w:szCs w:val="24"/>
              </w:rPr>
              <w:t xml:space="preserve">pirmajā trīs prim </w:t>
            </w:r>
            <w:r w:rsidRPr="00D25AF6">
              <w:rPr>
                <w:rFonts w:ascii="Times New Roman" w:hAnsi="Times New Roman"/>
                <w:sz w:val="24"/>
                <w:szCs w:val="24"/>
              </w:rPr>
              <w:t xml:space="preserve"> daļā</w:t>
            </w:r>
            <w:r w:rsidRPr="00D25AF6">
              <w:rPr>
                <w:rFonts w:ascii="Times New Roman" w:hAnsi="Times New Roman"/>
                <w:sz w:val="24"/>
                <w:szCs w:val="24"/>
              </w:rPr>
              <w:t xml:space="preserve"> noteikts, ja dzīvojamā māja, tās domājamā daļa vai dzīvokļa īpašums ir Privatizācijas aģentūras valdījumā, dzīvojamās mājas, tās domājamās daļas vai dzīvokļa īpašuma atsavināšanu organizē pati valsts akciju sabiedrība</w:t>
            </w:r>
            <w:bookmarkEnd w:id="1"/>
            <w:r w:rsidRPr="00D25AF6">
              <w:rPr>
                <w:rFonts w:ascii="Times New Roman" w:hAnsi="Times New Roman"/>
                <w:sz w:val="24"/>
                <w:szCs w:val="24"/>
              </w:rPr>
              <w:t>.</w:t>
            </w:r>
          </w:p>
          <w:p w:rsidR="00083640" w:rsidRPr="0096186D" w:rsidRDefault="008207E1">
            <w:pPr>
              <w:pStyle w:val="NoSpacing"/>
              <w:ind w:firstLine="675"/>
              <w:jc w:val="both"/>
            </w:pPr>
            <w:r w:rsidRPr="00D25AF6">
              <w:rPr>
                <w:rFonts w:ascii="Times New Roman" w:hAnsi="Times New Roman"/>
                <w:sz w:val="24"/>
                <w:szCs w:val="24"/>
              </w:rPr>
              <w:t>Saskaņā ar Atsavināšanas likuma 4. p</w:t>
            </w:r>
            <w:r w:rsidRPr="00D25AF6">
              <w:rPr>
                <w:rFonts w:ascii="Times New Roman" w:hAnsi="Times New Roman"/>
                <w:sz w:val="24"/>
                <w:szCs w:val="24"/>
              </w:rPr>
              <w:t xml:space="preserve">anta pirmo daļu valsts mantas atsavināšanu var ierosināt, ja tā nav nepieciešama attiecīgajai iestādei vai citām valsts iestādēm to funkciju nodrošināšanai. Savukārt Ministru kabineta 2011.gada 1.februāra noteikumu Nr.109 </w:t>
            </w:r>
            <w:r w:rsidR="00065BB9" w:rsidRPr="00D25AF6">
              <w:rPr>
                <w:rFonts w:ascii="Times New Roman" w:hAnsi="Times New Roman"/>
                <w:sz w:val="24"/>
                <w:szCs w:val="24"/>
              </w:rPr>
              <w:t>“</w:t>
            </w:r>
            <w:r w:rsidRPr="00D25AF6">
              <w:rPr>
                <w:rFonts w:ascii="Times New Roman" w:hAnsi="Times New Roman"/>
                <w:sz w:val="24"/>
                <w:szCs w:val="24"/>
              </w:rPr>
              <w:t>Kārtība, kādā atsavināma publiskā</w:t>
            </w:r>
            <w:r w:rsidRPr="00D25AF6">
              <w:rPr>
                <w:rFonts w:ascii="Times New Roman" w:hAnsi="Times New Roman"/>
                <w:sz w:val="24"/>
                <w:szCs w:val="24"/>
              </w:rPr>
              <w:t>s personas manta”</w:t>
            </w:r>
            <w:r w:rsidR="00D25AF6">
              <w:rPr>
                <w:rFonts w:ascii="Times New Roman" w:hAnsi="Times New Roman"/>
                <w:sz w:val="24"/>
                <w:szCs w:val="24"/>
              </w:rPr>
              <w:t xml:space="preserve"> (turpmāk-Noteikumi Nr.109)</w:t>
            </w:r>
            <w:r w:rsidRPr="00D25AF6">
              <w:rPr>
                <w:rFonts w:ascii="Times New Roman" w:hAnsi="Times New Roman"/>
                <w:sz w:val="24"/>
                <w:szCs w:val="24"/>
              </w:rPr>
              <w:t xml:space="preserve"> 12.punkts noteic, lai noskaidrotu, vai atsavināmais valsts nekustamais īpašums nav nepieciešams citai valsts iestādei funkciju nodrošināšanai, ministrija noteiktā kārtībā iesniedz izsludināšanai Valsts sekretāru</w:t>
            </w:r>
            <w:r w:rsidRPr="00D25AF6">
              <w:rPr>
                <w:rFonts w:ascii="Times New Roman" w:hAnsi="Times New Roman"/>
                <w:sz w:val="24"/>
                <w:szCs w:val="24"/>
              </w:rPr>
              <w:t xml:space="preserve"> sanāksmē Ministru kabineta rīkojuma projektu par valsts nekustamā īpašuma atsavināšanu. Ja divu nedēļu laikā pēc Ministru kabineta rīkojuma projekta izsludināšanas Valsts sekretāru sanāksmē valsts iestādes nepieprasa </w:t>
            </w:r>
            <w:r w:rsidRPr="00D25AF6">
              <w:rPr>
                <w:rFonts w:ascii="Times New Roman" w:hAnsi="Times New Roman"/>
                <w:sz w:val="24"/>
                <w:szCs w:val="24"/>
              </w:rPr>
              <w:lastRenderedPageBreak/>
              <w:t>rīkojuma projektā minēto nekustamo īpa</w:t>
            </w:r>
            <w:r w:rsidRPr="00D25AF6">
              <w:rPr>
                <w:rFonts w:ascii="Times New Roman" w:hAnsi="Times New Roman"/>
                <w:sz w:val="24"/>
                <w:szCs w:val="24"/>
              </w:rPr>
              <w:t>šumu valsts pārvaldes funkciju nodrošināšanai saskaņā ar Valsts pārvaldes iekārtas likumu, to var atsavināt Atsavināšanas likumā noteiktajā kārtībā.</w:t>
            </w:r>
            <w:r w:rsidRPr="0096186D">
              <w:t xml:space="preserve">  </w:t>
            </w:r>
          </w:p>
        </w:tc>
      </w:tr>
      <w:tr w:rsidR="00302A68"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rsidRDefault="008207E1" w:rsidP="00083640">
            <w:pPr>
              <w:spacing w:after="0" w:line="240" w:lineRule="auto"/>
              <w:rPr>
                <w:rFonts w:ascii="Times New Roman" w:hAnsi="Times New Roman"/>
                <w:sz w:val="24"/>
                <w:szCs w:val="24"/>
              </w:rPr>
            </w:pPr>
            <w:r w:rsidRPr="00EC11D3">
              <w:rPr>
                <w:rFonts w:ascii="Times New Roman" w:hAnsi="Times New Roman"/>
                <w:sz w:val="24"/>
                <w:szCs w:val="24"/>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rsidRDefault="008207E1" w:rsidP="00083640">
            <w:pPr>
              <w:spacing w:after="0" w:line="240" w:lineRule="auto"/>
              <w:rPr>
                <w:rFonts w:ascii="Times New Roman" w:hAnsi="Times New Roman"/>
                <w:sz w:val="24"/>
                <w:szCs w:val="24"/>
              </w:rPr>
            </w:pPr>
            <w:r w:rsidRPr="00EC11D3">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rsidRDefault="008207E1" w:rsidP="00083640">
            <w:pPr>
              <w:spacing w:after="0" w:line="240" w:lineRule="auto"/>
              <w:rPr>
                <w:rFonts w:ascii="Times New Roman" w:hAnsi="Times New Roman"/>
                <w:sz w:val="24"/>
                <w:szCs w:val="24"/>
              </w:rPr>
            </w:pPr>
            <w:r w:rsidRPr="00EC11D3">
              <w:rPr>
                <w:rFonts w:ascii="Times New Roman" w:hAnsi="Times New Roman"/>
                <w:sz w:val="24"/>
                <w:szCs w:val="24"/>
              </w:rPr>
              <w:t xml:space="preserve">Privatizācijas </w:t>
            </w:r>
            <w:r w:rsidRPr="00EC11D3">
              <w:rPr>
                <w:rFonts w:ascii="Times New Roman" w:hAnsi="Times New Roman"/>
                <w:sz w:val="24"/>
                <w:szCs w:val="24"/>
              </w:rPr>
              <w:t>aģentūra un Ekonomikas ministrija.</w:t>
            </w:r>
          </w:p>
        </w:tc>
      </w:tr>
      <w:tr w:rsidR="00302A68"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rsidRDefault="008207E1" w:rsidP="00083640">
            <w:pPr>
              <w:spacing w:after="0" w:line="240" w:lineRule="auto"/>
              <w:rPr>
                <w:rFonts w:ascii="Times New Roman" w:hAnsi="Times New Roman"/>
                <w:sz w:val="24"/>
                <w:szCs w:val="24"/>
              </w:rPr>
            </w:pPr>
            <w:r w:rsidRPr="00EC11D3">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rsidRDefault="008207E1" w:rsidP="00083640">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rsidRDefault="008207E1" w:rsidP="00083640">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E5323B"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xml:space="preserve">  </w:t>
      </w:r>
    </w:p>
    <w:p w:rsidR="00D7406A" w:rsidRPr="00EC11D3"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A6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RDefault="008207E1" w:rsidP="00083640">
            <w:pPr>
              <w:spacing w:after="0" w:line="240" w:lineRule="auto"/>
              <w:jc w:val="center"/>
              <w:rPr>
                <w:rFonts w:ascii="Times New Roman" w:hAnsi="Times New Roman"/>
                <w:b/>
                <w:sz w:val="24"/>
                <w:szCs w:val="24"/>
              </w:rPr>
            </w:pPr>
            <w:r w:rsidRPr="00D7406A">
              <w:rPr>
                <w:rFonts w:ascii="Times New Roman" w:hAnsi="Times New Roman"/>
                <w:b/>
                <w:sz w:val="24"/>
                <w:szCs w:val="24"/>
              </w:rPr>
              <w:t>II. Tiesību akta projekta ietekme uz sabiedrību, tautsaimniecības attīstību un administratīvo slogu</w:t>
            </w:r>
          </w:p>
        </w:tc>
      </w:tr>
      <w:tr w:rsidR="00302A6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083640">
            <w:pPr>
              <w:spacing w:after="0" w:line="240" w:lineRule="auto"/>
              <w:rPr>
                <w:rFonts w:ascii="Times New Roman" w:hAnsi="Times New Roman"/>
                <w:sz w:val="24"/>
                <w:szCs w:val="24"/>
              </w:rPr>
            </w:pPr>
            <w:r w:rsidRPr="00EC11D3">
              <w:rPr>
                <w:rFonts w:ascii="Times New Roman" w:hAnsi="Times New Roman"/>
                <w:sz w:val="24"/>
                <w:szCs w:val="24"/>
              </w:rPr>
              <w:t>Rīkojuma projekts attiecināms uz fiziskām un juridiskām personām, kuras izsolē pirks Rīkojuma projekta pielikumā minētos valsts nekustamos īpašumus.</w:t>
            </w:r>
          </w:p>
        </w:tc>
      </w:tr>
      <w:tr w:rsidR="00302A6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rsidR="00302A6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rsidR="00302A6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rsidR="00302A6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E5323B"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xml:space="preserve">  </w:t>
      </w:r>
    </w:p>
    <w:p w:rsidR="00D7406A" w:rsidRPr="00EC11D3"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302A68"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D7406A" w:rsidRDefault="008207E1" w:rsidP="00083640">
            <w:pPr>
              <w:spacing w:after="0" w:line="240" w:lineRule="auto"/>
              <w:jc w:val="center"/>
              <w:rPr>
                <w:rFonts w:ascii="Times New Roman" w:hAnsi="Times New Roman"/>
                <w:b/>
                <w:sz w:val="24"/>
                <w:szCs w:val="24"/>
              </w:rPr>
            </w:pPr>
            <w:r w:rsidRPr="00D7406A">
              <w:rPr>
                <w:rFonts w:ascii="Times New Roman" w:hAnsi="Times New Roman"/>
                <w:b/>
                <w:sz w:val="24"/>
                <w:szCs w:val="24"/>
              </w:rPr>
              <w:t>III. Tiesību akta projekta ietekme uz valsts budžetu un pašvaldību budžetiem</w:t>
            </w:r>
          </w:p>
        </w:tc>
      </w:tr>
      <w:tr w:rsidR="00302A68"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083640">
            <w:pPr>
              <w:spacing w:after="0" w:line="240" w:lineRule="auto"/>
              <w:jc w:val="center"/>
              <w:rPr>
                <w:rFonts w:ascii="Times New Roman" w:hAnsi="Times New Roman"/>
                <w:sz w:val="24"/>
                <w:szCs w:val="24"/>
              </w:rPr>
            </w:pPr>
            <w:r w:rsidRPr="00EC11D3">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083640">
            <w:pPr>
              <w:spacing w:after="0" w:line="240" w:lineRule="auto"/>
              <w:jc w:val="center"/>
              <w:rPr>
                <w:rFonts w:ascii="Times New Roman" w:hAnsi="Times New Roman"/>
                <w:sz w:val="24"/>
                <w:szCs w:val="24"/>
              </w:rPr>
            </w:pPr>
            <w:r w:rsidRPr="00EC11D3">
              <w:rPr>
                <w:rFonts w:ascii="Times New Roman" w:hAnsi="Times New Roman"/>
                <w:sz w:val="24"/>
                <w:szCs w:val="24"/>
              </w:rPr>
              <w:t>Turpmākie trīs gadi (euro)</w:t>
            </w:r>
          </w:p>
        </w:tc>
      </w:tr>
      <w:tr w:rsidR="00302A68"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EC11D3"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083640">
            <w:pPr>
              <w:spacing w:after="0" w:line="240" w:lineRule="auto"/>
              <w:jc w:val="center"/>
              <w:rPr>
                <w:rFonts w:ascii="Times New Roman" w:hAnsi="Times New Roman"/>
                <w:sz w:val="24"/>
                <w:szCs w:val="24"/>
              </w:rPr>
            </w:pPr>
            <w:r w:rsidRPr="00EC11D3">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083640">
            <w:pPr>
              <w:spacing w:after="0" w:line="240" w:lineRule="auto"/>
              <w:jc w:val="center"/>
              <w:rPr>
                <w:rFonts w:ascii="Times New Roman" w:hAnsi="Times New Roman"/>
                <w:sz w:val="24"/>
                <w:szCs w:val="24"/>
              </w:rPr>
            </w:pPr>
            <w:r w:rsidRPr="00EC11D3">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083640">
            <w:pPr>
              <w:spacing w:after="0" w:line="240" w:lineRule="auto"/>
              <w:jc w:val="center"/>
              <w:rPr>
                <w:rFonts w:ascii="Times New Roman" w:hAnsi="Times New Roman"/>
                <w:sz w:val="24"/>
                <w:szCs w:val="24"/>
              </w:rPr>
            </w:pPr>
            <w:r w:rsidRPr="00EC11D3">
              <w:rPr>
                <w:rFonts w:ascii="Times New Roman" w:hAnsi="Times New Roman"/>
                <w:sz w:val="24"/>
                <w:szCs w:val="24"/>
              </w:rPr>
              <w:t>2021</w:t>
            </w:r>
          </w:p>
        </w:tc>
      </w:tr>
      <w:tr w:rsidR="00302A68"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w:t>
            </w:r>
            <w:r w:rsidRPr="00EC11D3">
              <w:rPr>
                <w:rFonts w:ascii="Times New Roman" w:hAnsi="Times New Roman"/>
                <w:sz w:val="24"/>
                <w:szCs w:val="24"/>
              </w:rPr>
              <w:t xml:space="preserve"> 2018.</w:t>
            </w:r>
          </w:p>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2018.</w:t>
            </w:r>
          </w:p>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2018.</w:t>
            </w:r>
          </w:p>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gadam</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8</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lastRenderedPageBreak/>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xml:space="preserve">2. </w:t>
            </w:r>
            <w:r w:rsidRPr="00EC11D3">
              <w:rPr>
                <w:rFonts w:ascii="Times New Roman" w:hAnsi="Times New Roman"/>
                <w:sz w:val="24"/>
                <w:szCs w:val="24"/>
              </w:rPr>
              <w:t>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xml:space="preserve">3.1. </w:t>
            </w:r>
            <w:r w:rsidRPr="00EC11D3">
              <w:rPr>
                <w:rFonts w:ascii="Times New Roman" w:hAnsi="Times New Roman"/>
                <w:sz w:val="24"/>
                <w:szCs w:val="24"/>
              </w:rPr>
              <w:t>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xml:space="preserve">4. Finanšu līdzekļi papildu izdevumu finansēšanai (kompensējošu izdevumu samazinājumu norāda ar "+" </w:t>
            </w:r>
            <w:r w:rsidRPr="00EC11D3">
              <w:rPr>
                <w:rFonts w:ascii="Times New Roman" w:hAnsi="Times New Roman"/>
                <w:sz w:val="24"/>
                <w:szCs w:val="24"/>
              </w:rPr>
              <w:t>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CC0D2D">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CC0D2D">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CC0D2D">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RDefault="008207E1" w:rsidP="00E5323B">
            <w:pPr>
              <w:spacing w:after="0" w:line="240" w:lineRule="auto"/>
              <w:rPr>
                <w:rFonts w:ascii="Times New Roman" w:hAnsi="Times New Roman"/>
                <w:sz w:val="24"/>
                <w:szCs w:val="24"/>
              </w:rPr>
            </w:pPr>
            <w:r w:rsidRPr="00EC11D3">
              <w:rPr>
                <w:rFonts w:ascii="Times New Roman" w:hAnsi="Times New Roman"/>
                <w:sz w:val="24"/>
                <w:szCs w:val="24"/>
              </w:rPr>
              <w:t> </w:t>
            </w:r>
            <w:r w:rsidR="000F439F" w:rsidRPr="00EC11D3">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E5323B" w:rsidRPr="0096186D" w:rsidRDefault="008207E1"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CC0D2D">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E5323B" w:rsidRPr="0096186D" w:rsidRDefault="008207E1"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CC0D2D">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CC0D2D" w:rsidRPr="0096186D" w:rsidRDefault="00CC0D2D" w:rsidP="00CC0D2D">
            <w:pPr>
              <w:spacing w:after="0" w:line="240" w:lineRule="auto"/>
              <w:jc w:val="center"/>
              <w:rPr>
                <w:rFonts w:ascii="Times New Roman" w:hAnsi="Times New Roman"/>
                <w:sz w:val="24"/>
                <w:szCs w:val="24"/>
              </w:rPr>
            </w:pPr>
          </w:p>
          <w:p w:rsidR="00E5323B" w:rsidRPr="0096186D" w:rsidRDefault="008207E1" w:rsidP="00CC0D2D">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r w:rsidR="000F439F" w:rsidRPr="0096186D">
              <w:rPr>
                <w:rFonts w:ascii="Times New Roman" w:hAnsi="Times New Roman"/>
                <w:sz w:val="24"/>
                <w:szCs w:val="24"/>
              </w:rPr>
              <w:t>0</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xml:space="preserve">6. Detalizēts ieņēmumu un izdevumu aprēķins (ja </w:t>
            </w:r>
            <w:r w:rsidRPr="0096186D">
              <w:rPr>
                <w:rFonts w:ascii="Times New Roman" w:hAnsi="Times New Roman"/>
                <w:sz w:val="24"/>
                <w:szCs w:val="24"/>
              </w:rPr>
              <w:t>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RDefault="00E5323B" w:rsidP="00E5323B">
            <w:pPr>
              <w:spacing w:after="0" w:line="240" w:lineRule="auto"/>
              <w:rPr>
                <w:rFonts w:ascii="Times New Roman" w:hAnsi="Times New Roman"/>
                <w:sz w:val="24"/>
                <w:szCs w:val="24"/>
              </w:rPr>
            </w:pP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Projekts šo jomu neskar.</w:t>
            </w:r>
          </w:p>
        </w:tc>
      </w:tr>
      <w:tr w:rsidR="00302A68"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96186D" w:rsidRDefault="008207E1" w:rsidP="000F439F">
            <w:pPr>
              <w:spacing w:after="0" w:line="240" w:lineRule="auto"/>
              <w:rPr>
                <w:rFonts w:ascii="Times New Roman" w:hAnsi="Times New Roman"/>
                <w:sz w:val="24"/>
                <w:szCs w:val="24"/>
              </w:rPr>
            </w:pPr>
            <w:r w:rsidRPr="0096186D">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96186D" w:rsidRDefault="008207E1"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Izsoles notiks saskaņā ar Atsavināšanas likuma II nodaļas </w:t>
            </w:r>
            <w:r w:rsidR="007A3481">
              <w:rPr>
                <w:rFonts w:eastAsiaTheme="minorHAnsi" w:cstheme="minorBidi"/>
                <w:sz w:val="24"/>
                <w:szCs w:val="24"/>
                <w:lang w:eastAsia="en-US"/>
              </w:rPr>
              <w:t>“</w:t>
            </w:r>
            <w:r w:rsidRPr="0096186D">
              <w:rPr>
                <w:rFonts w:eastAsiaTheme="minorHAnsi" w:cstheme="minorBidi"/>
                <w:sz w:val="24"/>
                <w:szCs w:val="24"/>
                <w:lang w:eastAsia="en-US"/>
              </w:rPr>
              <w:t xml:space="preserve">Pārdošana izsolē” nosacījumiem. </w:t>
            </w:r>
          </w:p>
          <w:p w:rsidR="000F439F" w:rsidRPr="0096186D" w:rsidRDefault="008207E1" w:rsidP="000F439F">
            <w:pPr>
              <w:pStyle w:val="BodyText"/>
              <w:tabs>
                <w:tab w:val="left" w:pos="850"/>
              </w:tabs>
              <w:spacing w:before="0" w:after="0"/>
              <w:ind w:firstLine="850"/>
              <w:rPr>
                <w:rFonts w:eastAsiaTheme="minorHAnsi" w:cstheme="minorBidi"/>
                <w:sz w:val="24"/>
                <w:szCs w:val="24"/>
                <w:lang w:eastAsia="en-US"/>
              </w:rPr>
            </w:pPr>
            <w:r w:rsidRPr="0096186D">
              <w:rPr>
                <w:rFonts w:eastAsiaTheme="minorHAnsi" w:cstheme="minorBidi"/>
                <w:sz w:val="24"/>
                <w:szCs w:val="24"/>
                <w:lang w:eastAsia="en-US"/>
              </w:rPr>
              <w:t xml:space="preserve">Izsoles noteikumi satur detalizētu īpašuma sastāvu, tai skaitā, vai zeme ir īpašuma sastāvā, ja zeme nav īpašuma sastāvā, tad minētajos dokumentos informatīvi tiek </w:t>
            </w:r>
            <w:r w:rsidRPr="0096186D">
              <w:rPr>
                <w:rFonts w:eastAsiaTheme="minorHAnsi" w:cstheme="minorBidi"/>
                <w:sz w:val="24"/>
                <w:szCs w:val="24"/>
                <w:lang w:eastAsia="en-US"/>
              </w:rPr>
              <w:t>norādīts, kas ir zemes īpašnieks vai tiesiskais valdītājs.</w:t>
            </w:r>
          </w:p>
          <w:p w:rsidR="000F439F" w:rsidRPr="0096186D" w:rsidRDefault="008207E1"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w:t>
            </w:r>
            <w:r w:rsidRPr="0096186D">
              <w:rPr>
                <w:rFonts w:eastAsiaTheme="minorHAnsi" w:cstheme="minorBidi"/>
                <w:sz w:val="24"/>
                <w:szCs w:val="24"/>
                <w:lang w:eastAsia="en-US"/>
              </w:rPr>
              <w:t>āšanu un citām normatīvajos aktos noteiktajām darbībām, kā arī izveidojams un izlietojams rezerves fonds un veicami maksājumi valsts budžetā” 18.12.7.apakšpunktu, Rīkojuma projektā minēto nekustamo īpašumu atsavināšanas procesa organizatoriskā nodrošinājum</w:t>
            </w:r>
            <w:r w:rsidRPr="0096186D">
              <w:rPr>
                <w:rFonts w:eastAsiaTheme="minorHAnsi" w:cstheme="minorBidi"/>
                <w:sz w:val="24"/>
                <w:szCs w:val="24"/>
                <w:lang w:eastAsia="en-US"/>
              </w:rPr>
              <w:t>a izmaksas, tai skaitā arī izmaksas nekustamā īpašuma ierakstīšanai zemesgrāmatā, tiks segtas no Privatizācijas aģentūras rezerves fonda līdzekļiem.</w:t>
            </w:r>
          </w:p>
          <w:p w:rsidR="000F439F" w:rsidRPr="0096186D" w:rsidRDefault="008207E1" w:rsidP="000212CE">
            <w:pPr>
              <w:pStyle w:val="BlockText"/>
              <w:tabs>
                <w:tab w:val="left" w:pos="850"/>
              </w:tabs>
              <w:ind w:left="0" w:right="0" w:firstLine="840"/>
              <w:rPr>
                <w:rFonts w:eastAsiaTheme="minorHAnsi" w:cstheme="minorBidi"/>
                <w:sz w:val="24"/>
                <w:szCs w:val="24"/>
                <w:lang w:eastAsia="en-US"/>
              </w:rPr>
            </w:pPr>
            <w:r>
              <w:rPr>
                <w:rFonts w:eastAsiaTheme="minorHAnsi" w:cstheme="minorBidi"/>
                <w:sz w:val="24"/>
                <w:szCs w:val="24"/>
                <w:lang w:eastAsia="en-US"/>
              </w:rPr>
              <w:t xml:space="preserve">Pamatojoties uz </w:t>
            </w:r>
            <w:r w:rsidRPr="0096186D">
              <w:rPr>
                <w:rFonts w:eastAsiaTheme="minorHAnsi" w:cstheme="minorBidi"/>
                <w:sz w:val="24"/>
                <w:szCs w:val="24"/>
                <w:lang w:eastAsia="en-US"/>
              </w:rPr>
              <w:t>Noteikum</w:t>
            </w:r>
            <w:r>
              <w:rPr>
                <w:rFonts w:eastAsiaTheme="minorHAnsi" w:cstheme="minorBidi"/>
                <w:sz w:val="24"/>
                <w:szCs w:val="24"/>
                <w:lang w:eastAsia="en-US"/>
              </w:rPr>
              <w:t>u</w:t>
            </w:r>
            <w:r w:rsidRPr="0096186D">
              <w:rPr>
                <w:rFonts w:eastAsiaTheme="minorHAnsi" w:cstheme="minorBidi"/>
                <w:sz w:val="24"/>
                <w:szCs w:val="24"/>
                <w:lang w:eastAsia="en-US"/>
              </w:rPr>
              <w:t xml:space="preserve"> Nr.109 V nodaļas </w:t>
            </w:r>
            <w:r w:rsidR="007A3481">
              <w:rPr>
                <w:rFonts w:eastAsiaTheme="minorHAnsi" w:cstheme="minorBidi"/>
                <w:sz w:val="24"/>
                <w:szCs w:val="24"/>
                <w:lang w:eastAsia="en-US"/>
              </w:rPr>
              <w:t>“</w:t>
            </w:r>
            <w:r w:rsidRPr="0096186D">
              <w:rPr>
                <w:rFonts w:eastAsiaTheme="minorHAnsi" w:cstheme="minorBidi"/>
                <w:sz w:val="24"/>
                <w:szCs w:val="24"/>
                <w:lang w:eastAsia="en-US"/>
              </w:rPr>
              <w:t>Atsavināšanas izdevumu apmēra noteikšana” 36.2.apakšpunktu vals</w:t>
            </w:r>
            <w:r w:rsidRPr="0096186D">
              <w:rPr>
                <w:rFonts w:eastAsiaTheme="minorHAnsi" w:cstheme="minorBidi"/>
                <w:sz w:val="24"/>
                <w:szCs w:val="24"/>
                <w:lang w:eastAsia="en-US"/>
              </w:rPr>
              <w:t>ts nekustamā īpašuma atsavināšanas izdevumi procentos no realizācijas cenas ir šādi: pārdodot citu nekustamo īpašumu, – 50 procentu, bet ne mazāk kā 2</w:t>
            </w:r>
            <w:r w:rsidR="007A3481">
              <w:rPr>
                <w:rFonts w:eastAsiaTheme="minorHAnsi" w:cstheme="minorBidi"/>
                <w:sz w:val="24"/>
                <w:szCs w:val="24"/>
                <w:lang w:eastAsia="en-US"/>
              </w:rPr>
              <w:t xml:space="preserve"> </w:t>
            </w:r>
            <w:r w:rsidRPr="0096186D">
              <w:rPr>
                <w:rFonts w:eastAsiaTheme="minorHAnsi" w:cstheme="minorBidi"/>
                <w:sz w:val="24"/>
                <w:szCs w:val="24"/>
                <w:lang w:eastAsia="en-US"/>
              </w:rPr>
              <w:t xml:space="preserve">130,00 </w:t>
            </w:r>
            <w:r w:rsidRPr="00BB1EE0">
              <w:rPr>
                <w:i/>
                <w:sz w:val="24"/>
                <w:szCs w:val="24"/>
              </w:rPr>
              <w:t xml:space="preserve">euro </w:t>
            </w:r>
            <w:r w:rsidRPr="0096186D">
              <w:rPr>
                <w:rFonts w:eastAsiaTheme="minorHAnsi" w:cstheme="minorBidi"/>
                <w:sz w:val="24"/>
                <w:szCs w:val="24"/>
                <w:lang w:eastAsia="en-US"/>
              </w:rPr>
              <w:t>no realizācijas cenas. Noteikumu Nr.109 37.punktā noteikts, ka ministrijas, tās padotībā esoš</w:t>
            </w:r>
            <w:r w:rsidRPr="0096186D">
              <w:rPr>
                <w:rFonts w:eastAsiaTheme="minorHAnsi" w:cstheme="minorBidi"/>
                <w:sz w:val="24"/>
                <w:szCs w:val="24"/>
                <w:lang w:eastAsia="en-US"/>
              </w:rPr>
              <w:t xml:space="preserve">ās iestādes vai kapitālsabiedrības valsts nekustamās mantas atsavināšanā iegūtos līdzekļus, no kuriem atskaitīti šo noteikumu 36.punktā minētie izdevumi, ieskaita valsts pamatbudžeta ieņēmumu kontā mēneša laikā pēc to saņemšanas. </w:t>
            </w:r>
          </w:p>
          <w:p w:rsidR="000F439F" w:rsidRPr="0096186D" w:rsidRDefault="008207E1" w:rsidP="000F439F">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Saskaņā ar Atsavināšanas </w:t>
            </w:r>
            <w:r w:rsidRPr="0096186D">
              <w:rPr>
                <w:rFonts w:eastAsiaTheme="minorHAnsi" w:cstheme="minorBidi"/>
                <w:sz w:val="24"/>
                <w:szCs w:val="24"/>
                <w:lang w:eastAsia="en-US"/>
              </w:rPr>
              <w:t xml:space="preserve">likuma 47.pantu Rīkojuma projektā paredzētie publiskas personas mantas atsavināšanā iegūtie līdzekļi pēc </w:t>
            </w:r>
            <w:r w:rsidRPr="0096186D">
              <w:rPr>
                <w:rFonts w:eastAsiaTheme="minorHAnsi" w:cstheme="minorBidi"/>
                <w:sz w:val="24"/>
                <w:szCs w:val="24"/>
                <w:lang w:eastAsia="en-US"/>
              </w:rPr>
              <w:lastRenderedPageBreak/>
              <w:t>atsavināšanas izdevumu segšanas tiks ieskaitīti valsts budžetā. Atsavināšanas izdevumu apmēru nosaka Ministru kabineta paredzētajā kārtībā.</w:t>
            </w:r>
          </w:p>
        </w:tc>
      </w:tr>
    </w:tbl>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2A6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RDefault="008207E1"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 xml:space="preserve">IV. </w:t>
            </w:r>
            <w:r w:rsidRPr="00D7406A">
              <w:rPr>
                <w:rFonts w:ascii="Times New Roman" w:hAnsi="Times New Roman"/>
                <w:b/>
                <w:sz w:val="24"/>
                <w:szCs w:val="24"/>
              </w:rPr>
              <w:t>Tiesību akta projekta ietekme uz spēkā esošo tiesību normu sistēmu</w:t>
            </w:r>
          </w:p>
        </w:tc>
      </w:tr>
      <w:tr w:rsidR="00302A6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A3481" w:rsidRPr="00BB1EE0" w:rsidRDefault="008207E1" w:rsidP="00D7406A">
            <w:pPr>
              <w:spacing w:after="0" w:line="240" w:lineRule="auto"/>
              <w:jc w:val="center"/>
              <w:rPr>
                <w:rFonts w:ascii="Times New Roman" w:hAnsi="Times New Roman"/>
                <w:sz w:val="24"/>
                <w:szCs w:val="24"/>
              </w:rPr>
            </w:pPr>
            <w:r w:rsidRPr="00BB1EE0">
              <w:rPr>
                <w:rFonts w:ascii="Times New Roman" w:hAnsi="Times New Roman"/>
                <w:sz w:val="24"/>
                <w:szCs w:val="24"/>
              </w:rPr>
              <w:t>Projekts šo jomu neskar.</w:t>
            </w:r>
          </w:p>
        </w:tc>
      </w:tr>
    </w:tbl>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2A6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RDefault="008207E1"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V. Tiesību akta projekta atbilstība Latvijas Republikas starptautiskajām saistībām</w:t>
            </w:r>
          </w:p>
        </w:tc>
      </w:tr>
      <w:tr w:rsidR="00302A6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RDefault="008207E1" w:rsidP="00D7406A">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RPr="0096186D" w:rsidRDefault="008207E1" w:rsidP="00E5323B">
      <w:pPr>
        <w:spacing w:after="0" w:line="240" w:lineRule="auto"/>
        <w:rPr>
          <w:rFonts w:ascii="Times New Roman" w:hAnsi="Times New Roman"/>
          <w:sz w:val="24"/>
          <w:szCs w:val="24"/>
        </w:rPr>
      </w:pPr>
      <w:r>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2A6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RDefault="008207E1"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 xml:space="preserve">VI. Sabiedrības līdzdalība un komunikācijas </w:t>
            </w:r>
            <w:r w:rsidRPr="00D7406A">
              <w:rPr>
                <w:rFonts w:ascii="Times New Roman" w:hAnsi="Times New Roman"/>
                <w:b/>
                <w:sz w:val="24"/>
                <w:szCs w:val="24"/>
              </w:rPr>
              <w:t>aktivitātes</w:t>
            </w:r>
          </w:p>
        </w:tc>
      </w:tr>
      <w:tr w:rsidR="00302A6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RDefault="008207E1" w:rsidP="00D7406A">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A6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RDefault="008207E1" w:rsidP="00D7406A">
            <w:pPr>
              <w:spacing w:after="0" w:line="240" w:lineRule="auto"/>
              <w:jc w:val="center"/>
              <w:rPr>
                <w:rFonts w:ascii="Times New Roman" w:hAnsi="Times New Roman"/>
                <w:b/>
                <w:sz w:val="24"/>
                <w:szCs w:val="24"/>
              </w:rPr>
            </w:pPr>
            <w:r w:rsidRPr="00D7406A">
              <w:rPr>
                <w:rFonts w:ascii="Times New Roman" w:hAnsi="Times New Roman"/>
                <w:b/>
                <w:sz w:val="24"/>
                <w:szCs w:val="24"/>
              </w:rPr>
              <w:t>VII. Tiesību akta projekta izpildes nodrošināšana un tās ietekme uz institūcijām</w:t>
            </w:r>
          </w:p>
        </w:tc>
      </w:tr>
      <w:tr w:rsidR="00302A6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Privatizācijas aģentūra un Ekonomikas ministrija.</w:t>
            </w:r>
          </w:p>
        </w:tc>
      </w:tr>
      <w:tr w:rsidR="00302A6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RDefault="008207E1" w:rsidP="007A7BC1">
            <w:pPr>
              <w:spacing w:after="0" w:line="240" w:lineRule="auto"/>
              <w:jc w:val="both"/>
              <w:rPr>
                <w:rFonts w:ascii="Times New Roman" w:hAnsi="Times New Roman"/>
                <w:sz w:val="24"/>
                <w:szCs w:val="24"/>
              </w:rPr>
            </w:pPr>
            <w:r w:rsidRPr="0096186D">
              <w:rPr>
                <w:rFonts w:ascii="Times New Roman" w:hAnsi="Times New Roman"/>
                <w:sz w:val="24"/>
                <w:szCs w:val="24"/>
              </w:rPr>
              <w:t xml:space="preserve">Projekta izpildes ietekme uz </w:t>
            </w:r>
            <w:r w:rsidRPr="0096186D">
              <w:rPr>
                <w:rFonts w:ascii="Times New Roman" w:hAnsi="Times New Roman"/>
                <w:sz w:val="24"/>
                <w:szCs w:val="24"/>
              </w:rPr>
              <w:t>pārvaldes funkcijām un institucionālo struktūru.</w:t>
            </w:r>
            <w:r w:rsidRPr="0096186D">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96186D" w:rsidRDefault="008207E1" w:rsidP="007A7BC1">
            <w:pPr>
              <w:ind w:right="57"/>
              <w:jc w:val="both"/>
              <w:rPr>
                <w:rFonts w:ascii="Times New Roman" w:hAnsi="Times New Roman"/>
                <w:sz w:val="24"/>
                <w:szCs w:val="24"/>
              </w:rPr>
            </w:pPr>
            <w:r w:rsidRPr="0096186D">
              <w:rPr>
                <w:rFonts w:ascii="Times New Roman" w:hAnsi="Times New Roman"/>
                <w:sz w:val="24"/>
                <w:szCs w:val="24"/>
              </w:rPr>
              <w:t>Privatizācijas aģentūra veiks savas funkcijas, kas noteiktas normatīvajos aktos.</w:t>
            </w:r>
          </w:p>
          <w:p w:rsidR="00E5323B" w:rsidRPr="0096186D" w:rsidRDefault="008207E1" w:rsidP="007A7BC1">
            <w:pPr>
              <w:spacing w:after="0" w:line="240" w:lineRule="auto"/>
              <w:jc w:val="both"/>
              <w:rPr>
                <w:rFonts w:ascii="Times New Roman" w:hAnsi="Times New Roman"/>
                <w:sz w:val="24"/>
                <w:szCs w:val="24"/>
              </w:rPr>
            </w:pPr>
            <w:r w:rsidRPr="0096186D">
              <w:rPr>
                <w:rFonts w:ascii="Times New Roman" w:hAnsi="Times New Roman"/>
                <w:sz w:val="24"/>
                <w:szCs w:val="24"/>
              </w:rPr>
              <w:t>Saistī</w:t>
            </w:r>
            <w:r w:rsidRPr="0096186D">
              <w:rPr>
                <w:rFonts w:ascii="Times New Roman" w:hAnsi="Times New Roman"/>
                <w:sz w:val="24"/>
                <w:szCs w:val="24"/>
              </w:rPr>
              <w:t>bā ar Rīkojuma projekta izpildi nav plānots radīt jaunas valsts pārvaldes institūcijas vai likvidēt esošās valsts pārvaldes institūcijas, vai reorganizēt esošās valsts pārvaldes institūcijas.</w:t>
            </w:r>
          </w:p>
        </w:tc>
      </w:tr>
      <w:tr w:rsidR="00302A6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RDefault="008207E1" w:rsidP="00E5323B">
            <w:pPr>
              <w:spacing w:after="0" w:line="240" w:lineRule="auto"/>
              <w:rPr>
                <w:rFonts w:ascii="Times New Roman" w:hAnsi="Times New Roman"/>
                <w:sz w:val="24"/>
                <w:szCs w:val="24"/>
              </w:rPr>
            </w:pPr>
            <w:r w:rsidRPr="0096186D">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RDefault="008207E1" w:rsidP="007A7BC1">
            <w:pPr>
              <w:spacing w:after="0" w:line="240" w:lineRule="auto"/>
              <w:jc w:val="both"/>
              <w:rPr>
                <w:rFonts w:ascii="Times New Roman" w:hAnsi="Times New Roman"/>
                <w:sz w:val="24"/>
                <w:szCs w:val="24"/>
              </w:rPr>
            </w:pPr>
            <w:r w:rsidRPr="0096186D">
              <w:rPr>
                <w:rFonts w:ascii="Times New Roman" w:hAnsi="Times New Roman"/>
                <w:sz w:val="24"/>
                <w:szCs w:val="24"/>
              </w:rPr>
              <w:t>Saskaņā ar Oficiālo publikāciju un tiesiskā</w:t>
            </w:r>
            <w:r w:rsidRPr="0096186D">
              <w:rPr>
                <w:rFonts w:ascii="Times New Roman" w:hAnsi="Times New Roman"/>
                <w:sz w:val="24"/>
                <w:szCs w:val="24"/>
              </w:rPr>
              <w:t>s informācijas likuma 2. panta pirmo daļu un 3. panta pirmo daļu tiesību aktus publicē oficiālajā izdevumā „Latvijas Vēstnesis”, tos publicējot elektroniski tīmekļa vietnē www.vestnesis.lv.</w:t>
            </w:r>
          </w:p>
        </w:tc>
      </w:tr>
    </w:tbl>
    <w:p w:rsidR="0096186D" w:rsidRDefault="0096186D" w:rsidP="0096186D">
      <w:pPr>
        <w:pStyle w:val="naisf"/>
        <w:tabs>
          <w:tab w:val="left" w:pos="1260"/>
        </w:tabs>
        <w:spacing w:before="0" w:after="0"/>
        <w:ind w:right="-425"/>
        <w:rPr>
          <w:rFonts w:eastAsiaTheme="minorHAnsi" w:cstheme="minorBidi"/>
          <w:szCs w:val="24"/>
          <w:lang w:eastAsia="en-US"/>
        </w:rPr>
      </w:pPr>
    </w:p>
    <w:p w:rsidR="00DF5F38" w:rsidRDefault="00DF5F38" w:rsidP="0096186D">
      <w:pPr>
        <w:pStyle w:val="naisf"/>
        <w:tabs>
          <w:tab w:val="left" w:pos="1260"/>
        </w:tabs>
        <w:spacing w:before="0" w:after="0"/>
        <w:ind w:right="-425"/>
        <w:rPr>
          <w:rFonts w:eastAsiaTheme="minorHAnsi" w:cstheme="minorBidi"/>
          <w:szCs w:val="24"/>
          <w:lang w:eastAsia="en-US"/>
        </w:rPr>
      </w:pPr>
    </w:p>
    <w:p w:rsidR="00DF5F38" w:rsidRDefault="00DF5F38" w:rsidP="0096186D">
      <w:pPr>
        <w:pStyle w:val="naisf"/>
        <w:tabs>
          <w:tab w:val="left" w:pos="1260"/>
        </w:tabs>
        <w:spacing w:before="0" w:after="0"/>
        <w:ind w:right="-425"/>
        <w:rPr>
          <w:rFonts w:eastAsiaTheme="minorHAnsi" w:cstheme="minorBidi"/>
          <w:szCs w:val="24"/>
          <w:lang w:eastAsia="en-US"/>
        </w:rPr>
      </w:pPr>
    </w:p>
    <w:p w:rsidR="0096186D" w:rsidRPr="0096186D" w:rsidRDefault="008207E1" w:rsidP="0096186D">
      <w:pPr>
        <w:pStyle w:val="naisf"/>
        <w:tabs>
          <w:tab w:val="left" w:pos="1260"/>
        </w:tabs>
        <w:spacing w:before="0" w:after="0"/>
        <w:ind w:right="-425"/>
        <w:rPr>
          <w:rFonts w:eastAsiaTheme="minorHAnsi" w:cstheme="minorBidi"/>
          <w:szCs w:val="24"/>
          <w:lang w:eastAsia="en-US"/>
        </w:rPr>
      </w:pPr>
      <w:r w:rsidRPr="0096186D">
        <w:rPr>
          <w:rFonts w:eastAsiaTheme="minorHAnsi" w:cstheme="minorBidi"/>
          <w:szCs w:val="24"/>
          <w:lang w:eastAsia="en-US"/>
        </w:rPr>
        <w:t>Ministru prezidenta biedrs,</w:t>
      </w:r>
    </w:p>
    <w:p w:rsidR="0096186D" w:rsidRPr="0096186D" w:rsidRDefault="008207E1" w:rsidP="0096186D">
      <w:pPr>
        <w:pStyle w:val="naisf"/>
        <w:tabs>
          <w:tab w:val="left" w:pos="1260"/>
        </w:tabs>
        <w:spacing w:before="0" w:after="0"/>
        <w:ind w:right="-425"/>
        <w:rPr>
          <w:rFonts w:eastAsiaTheme="minorHAnsi" w:cstheme="minorBidi"/>
          <w:szCs w:val="24"/>
          <w:lang w:eastAsia="en-US"/>
        </w:rPr>
      </w:pPr>
      <w:r w:rsidRPr="0096186D">
        <w:rPr>
          <w:rFonts w:eastAsiaTheme="minorHAnsi" w:cstheme="minorBidi"/>
          <w:szCs w:val="24"/>
          <w:lang w:eastAsia="en-US"/>
        </w:rPr>
        <w:t>ekonomikas ministrs</w:t>
      </w:r>
      <w:r w:rsidRPr="0096186D">
        <w:rPr>
          <w:rFonts w:eastAsiaTheme="minorHAnsi" w:cstheme="minorBidi"/>
          <w:szCs w:val="24"/>
          <w:lang w:eastAsia="en-US"/>
        </w:rPr>
        <w:tab/>
      </w:r>
      <w:r w:rsidRPr="0096186D">
        <w:rPr>
          <w:rFonts w:eastAsiaTheme="minorHAnsi" w:cstheme="minorBidi"/>
          <w:szCs w:val="24"/>
          <w:lang w:eastAsia="en-US"/>
        </w:rPr>
        <w:tab/>
      </w:r>
      <w:r w:rsidRPr="0096186D">
        <w:rPr>
          <w:rFonts w:eastAsiaTheme="minorHAnsi" w:cstheme="minorBidi"/>
          <w:szCs w:val="24"/>
          <w:lang w:eastAsia="en-US"/>
        </w:rPr>
        <w:tab/>
      </w:r>
      <w:r w:rsidRPr="0096186D">
        <w:rPr>
          <w:rFonts w:eastAsiaTheme="minorHAnsi" w:cstheme="minorBidi"/>
          <w:szCs w:val="24"/>
          <w:lang w:eastAsia="en-US"/>
        </w:rPr>
        <w:tab/>
      </w:r>
      <w:r w:rsidRPr="0096186D">
        <w:rPr>
          <w:rFonts w:eastAsiaTheme="minorHAnsi" w:cstheme="minorBidi"/>
          <w:szCs w:val="24"/>
          <w:lang w:eastAsia="en-US"/>
        </w:rPr>
        <w:tab/>
      </w:r>
      <w:r w:rsidRPr="0096186D">
        <w:rPr>
          <w:rFonts w:eastAsiaTheme="minorHAnsi" w:cstheme="minorBidi"/>
          <w:szCs w:val="24"/>
          <w:lang w:eastAsia="en-US"/>
        </w:rPr>
        <w:tab/>
      </w:r>
      <w:r w:rsidR="0036479B">
        <w:rPr>
          <w:rFonts w:eastAsiaTheme="minorHAnsi" w:cstheme="minorBidi"/>
          <w:szCs w:val="24"/>
          <w:lang w:eastAsia="en-US"/>
        </w:rPr>
        <w:t xml:space="preserve">                               </w:t>
      </w:r>
      <w:r w:rsidRPr="0096186D">
        <w:rPr>
          <w:rFonts w:eastAsiaTheme="minorHAnsi" w:cstheme="minorBidi"/>
          <w:szCs w:val="24"/>
          <w:lang w:eastAsia="en-US"/>
        </w:rPr>
        <w:t>A. Ašeradens</w:t>
      </w:r>
    </w:p>
    <w:p w:rsidR="0096186D" w:rsidRPr="0096186D" w:rsidRDefault="008207E1" w:rsidP="00C627B7">
      <w:pPr>
        <w:pStyle w:val="BodyText"/>
        <w:spacing w:before="0" w:after="0"/>
        <w:ind w:left="-567" w:right="-285"/>
        <w:jc w:val="left"/>
        <w:rPr>
          <w:rFonts w:eastAsiaTheme="minorHAnsi" w:cstheme="minorBidi"/>
          <w:sz w:val="24"/>
          <w:szCs w:val="24"/>
          <w:lang w:eastAsia="en-US"/>
        </w:rPr>
      </w:pPr>
      <w:r w:rsidRPr="0096186D">
        <w:rPr>
          <w:rFonts w:eastAsiaTheme="minorHAnsi" w:cstheme="minorBidi"/>
          <w:sz w:val="24"/>
          <w:szCs w:val="24"/>
          <w:lang w:eastAsia="en-US"/>
        </w:rPr>
        <w:t xml:space="preserve">       </w:t>
      </w:r>
    </w:p>
    <w:p w:rsidR="0096186D" w:rsidRPr="0096186D" w:rsidRDefault="008207E1" w:rsidP="0096186D">
      <w:pPr>
        <w:pStyle w:val="BodyText"/>
        <w:spacing w:before="0" w:after="0"/>
        <w:ind w:left="-567" w:right="-285" w:firstLine="567"/>
        <w:jc w:val="left"/>
        <w:rPr>
          <w:rFonts w:eastAsiaTheme="minorHAnsi" w:cstheme="minorBidi"/>
          <w:sz w:val="24"/>
          <w:szCs w:val="24"/>
          <w:lang w:eastAsia="en-US"/>
        </w:rPr>
      </w:pPr>
      <w:r w:rsidRPr="0096186D">
        <w:rPr>
          <w:rFonts w:eastAsiaTheme="minorHAnsi" w:cstheme="minorBidi"/>
          <w:sz w:val="24"/>
          <w:szCs w:val="24"/>
          <w:lang w:eastAsia="en-US"/>
        </w:rPr>
        <w:t>Vīza: Valsts sekretārs</w:t>
      </w:r>
      <w:r w:rsidRPr="0096186D">
        <w:rPr>
          <w:rFonts w:eastAsiaTheme="minorHAnsi" w:cstheme="minorBidi"/>
          <w:sz w:val="24"/>
          <w:szCs w:val="24"/>
          <w:lang w:eastAsia="en-US"/>
        </w:rPr>
        <w:tab/>
      </w:r>
      <w:r w:rsidRPr="0096186D">
        <w:rPr>
          <w:rFonts w:eastAsiaTheme="minorHAnsi" w:cstheme="minorBidi"/>
          <w:sz w:val="24"/>
          <w:szCs w:val="24"/>
          <w:lang w:eastAsia="en-US"/>
        </w:rPr>
        <w:tab/>
      </w:r>
      <w:r w:rsidRPr="0096186D">
        <w:rPr>
          <w:rFonts w:eastAsiaTheme="minorHAnsi" w:cstheme="minorBidi"/>
          <w:sz w:val="24"/>
          <w:szCs w:val="24"/>
          <w:lang w:eastAsia="en-US"/>
        </w:rPr>
        <w:tab/>
      </w:r>
      <w:r w:rsidRPr="0096186D">
        <w:rPr>
          <w:rFonts w:eastAsiaTheme="minorHAnsi" w:cstheme="minorBidi"/>
          <w:sz w:val="24"/>
          <w:szCs w:val="24"/>
          <w:lang w:eastAsia="en-US"/>
        </w:rPr>
        <w:tab/>
      </w:r>
      <w:r w:rsidRPr="0096186D">
        <w:rPr>
          <w:rFonts w:eastAsiaTheme="minorHAnsi" w:cstheme="minorBidi"/>
          <w:sz w:val="24"/>
          <w:szCs w:val="24"/>
          <w:lang w:eastAsia="en-US"/>
        </w:rPr>
        <w:tab/>
      </w:r>
      <w:r w:rsidRPr="0096186D">
        <w:rPr>
          <w:rFonts w:eastAsiaTheme="minorHAnsi" w:cstheme="minorBidi"/>
          <w:sz w:val="24"/>
          <w:szCs w:val="24"/>
          <w:lang w:eastAsia="en-US"/>
        </w:rPr>
        <w:tab/>
      </w:r>
      <w:r w:rsidR="0036479B">
        <w:rPr>
          <w:rFonts w:eastAsiaTheme="minorHAnsi" w:cstheme="minorBidi"/>
          <w:sz w:val="24"/>
          <w:szCs w:val="24"/>
          <w:lang w:eastAsia="en-US"/>
        </w:rPr>
        <w:t xml:space="preserve">                                </w:t>
      </w:r>
      <w:r w:rsidRPr="0096186D">
        <w:rPr>
          <w:rFonts w:eastAsiaTheme="minorHAnsi" w:cstheme="minorBidi"/>
          <w:sz w:val="24"/>
          <w:szCs w:val="24"/>
          <w:lang w:eastAsia="en-US"/>
        </w:rPr>
        <w:t>J.Stinka</w:t>
      </w:r>
    </w:p>
    <w:p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rsid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rsidR="0096186D" w:rsidRPr="0096186D" w:rsidRDefault="008207E1"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67012345, vards.uzvards@mk.gov.lv</w:t>
      </w:r>
      <w:r w:rsidRPr="0096186D">
        <w:rPr>
          <w:rFonts w:ascii="Times New Roman" w:eastAsiaTheme="minorHAnsi" w:hAnsi="Times New Roman" w:cstheme="minorBidi"/>
          <w:b w:val="0"/>
          <w:bCs w:val="0"/>
          <w:sz w:val="20"/>
          <w:szCs w:val="20"/>
          <w:lang w:val="lv-LV" w:eastAsia="en-US"/>
        </w:rPr>
        <w:fldChar w:fldCharType="end"/>
      </w:r>
    </w:p>
    <w:p w:rsidR="0096186D" w:rsidRPr="0096186D" w:rsidRDefault="0096186D" w:rsidP="0096186D">
      <w:pPr>
        <w:rPr>
          <w:rFonts w:ascii="Times New Roman" w:hAnsi="Times New Roman"/>
          <w:sz w:val="20"/>
          <w:szCs w:val="20"/>
        </w:rPr>
      </w:pPr>
    </w:p>
    <w:p w:rsidR="0096186D" w:rsidRPr="0096186D" w:rsidRDefault="008207E1" w:rsidP="0096186D">
      <w:pPr>
        <w:spacing w:after="0" w:line="240" w:lineRule="auto"/>
        <w:rPr>
          <w:rFonts w:ascii="Times New Roman" w:hAnsi="Times New Roman"/>
          <w:sz w:val="20"/>
          <w:szCs w:val="20"/>
        </w:rPr>
      </w:pPr>
      <w:r w:rsidRPr="0096186D">
        <w:rPr>
          <w:rFonts w:ascii="Times New Roman" w:hAnsi="Times New Roman"/>
          <w:sz w:val="20"/>
          <w:szCs w:val="20"/>
        </w:rPr>
        <w:t>Irbīte 67013012</w:t>
      </w:r>
    </w:p>
    <w:p w:rsidR="00894C55" w:rsidRPr="00043CE4" w:rsidRDefault="008207E1" w:rsidP="00043CE4">
      <w:pPr>
        <w:spacing w:after="0" w:line="240" w:lineRule="auto"/>
        <w:rPr>
          <w:rFonts w:ascii="Times New Roman" w:hAnsi="Times New Roman"/>
          <w:sz w:val="20"/>
          <w:szCs w:val="20"/>
        </w:rPr>
      </w:pPr>
      <w:r w:rsidRPr="0096186D">
        <w:rPr>
          <w:rFonts w:ascii="Times New Roman" w:hAnsi="Times New Roman"/>
          <w:sz w:val="20"/>
          <w:szCs w:val="20"/>
        </w:rPr>
        <w:t>Larisa.Irbīte@em.gov.lv</w:t>
      </w:r>
    </w:p>
    <w:p w:rsidR="00894C55" w:rsidRPr="0096186D" w:rsidRDefault="00894C55" w:rsidP="00894C55">
      <w:pPr>
        <w:tabs>
          <w:tab w:val="left" w:pos="6237"/>
        </w:tabs>
        <w:spacing w:after="0" w:line="240" w:lineRule="auto"/>
        <w:rPr>
          <w:rFonts w:ascii="Times New Roman" w:hAnsi="Times New Roman"/>
          <w:sz w:val="24"/>
          <w:szCs w:val="24"/>
        </w:rPr>
      </w:pPr>
    </w:p>
    <w:sectPr w:rsidR="00894C55" w:rsidRPr="0096186D"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7E1" w:rsidRDefault="008207E1">
      <w:pPr>
        <w:spacing w:after="0" w:line="240" w:lineRule="auto"/>
      </w:pPr>
      <w:r>
        <w:separator/>
      </w:r>
    </w:p>
  </w:endnote>
  <w:endnote w:type="continuationSeparator" w:id="0">
    <w:p w:rsidR="008207E1" w:rsidRDefault="0082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6D" w:rsidRPr="0096186D" w:rsidRDefault="008207E1" w:rsidP="0096186D">
    <w:pPr>
      <w:jc w:val="both"/>
      <w:rPr>
        <w:rFonts w:ascii="Times New Roman" w:hAnsi="Times New Roman" w:cs="Times New Roman"/>
        <w:sz w:val="20"/>
      </w:rPr>
    </w:pPr>
    <w:r w:rsidRPr="0096186D">
      <w:rPr>
        <w:rFonts w:ascii="Times New Roman" w:hAnsi="Times New Roman" w:cs="Times New Roman"/>
        <w:sz w:val="20"/>
      </w:rPr>
      <w:t>EMAnot_</w:t>
    </w:r>
    <w:r w:rsidR="00043CE4">
      <w:rPr>
        <w:rFonts w:ascii="Times New Roman" w:hAnsi="Times New Roman" w:cs="Times New Roman"/>
        <w:sz w:val="20"/>
      </w:rPr>
      <w:t>25</w:t>
    </w:r>
    <w:r w:rsidRPr="0096186D">
      <w:rPr>
        <w:rFonts w:ascii="Times New Roman" w:hAnsi="Times New Roman" w:cs="Times New Roman"/>
        <w:sz w:val="20"/>
      </w:rPr>
      <w:t xml:space="preserve">0118_138.s </w:t>
    </w:r>
  </w:p>
  <w:p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4D" w:rsidRPr="0096186D" w:rsidRDefault="008207E1" w:rsidP="0003354D">
    <w:pPr>
      <w:jc w:val="both"/>
      <w:rPr>
        <w:rFonts w:ascii="Times New Roman" w:hAnsi="Times New Roman" w:cs="Times New Roman"/>
        <w:sz w:val="20"/>
      </w:rPr>
    </w:pPr>
    <w:r>
      <w:rPr>
        <w:rFonts w:ascii="Times New Roman" w:hAnsi="Times New Roman" w:cs="Times New Roman"/>
        <w:sz w:val="20"/>
      </w:rPr>
      <w:t>EMAnot_25</w:t>
    </w:r>
    <w:r w:rsidRPr="0096186D">
      <w:rPr>
        <w:rFonts w:ascii="Times New Roman" w:hAnsi="Times New Roman" w:cs="Times New Roman"/>
        <w:sz w:val="20"/>
      </w:rPr>
      <w:t xml:space="preserve">0118_138.s </w:t>
    </w:r>
  </w:p>
  <w:p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7E1" w:rsidRDefault="008207E1">
      <w:pPr>
        <w:spacing w:after="0" w:line="240" w:lineRule="auto"/>
      </w:pPr>
      <w:r>
        <w:separator/>
      </w:r>
    </w:p>
  </w:footnote>
  <w:footnote w:type="continuationSeparator" w:id="0">
    <w:p w:rsidR="008207E1" w:rsidRDefault="0082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35041"/>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207E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2440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12CE"/>
    <w:rsid w:val="0003354D"/>
    <w:rsid w:val="00042039"/>
    <w:rsid w:val="00043CE4"/>
    <w:rsid w:val="00065BB9"/>
    <w:rsid w:val="00083640"/>
    <w:rsid w:val="000A4908"/>
    <w:rsid w:val="000D2F2C"/>
    <w:rsid w:val="000F439F"/>
    <w:rsid w:val="00124406"/>
    <w:rsid w:val="00157D9E"/>
    <w:rsid w:val="0018060A"/>
    <w:rsid w:val="001B377F"/>
    <w:rsid w:val="001C65A9"/>
    <w:rsid w:val="00243426"/>
    <w:rsid w:val="00253606"/>
    <w:rsid w:val="002E1C05"/>
    <w:rsid w:val="00302A68"/>
    <w:rsid w:val="00307331"/>
    <w:rsid w:val="0031040D"/>
    <w:rsid w:val="0036479B"/>
    <w:rsid w:val="003673D3"/>
    <w:rsid w:val="003B0BF9"/>
    <w:rsid w:val="003E0791"/>
    <w:rsid w:val="003E150B"/>
    <w:rsid w:val="003F28AC"/>
    <w:rsid w:val="004048A0"/>
    <w:rsid w:val="004454FE"/>
    <w:rsid w:val="00456E40"/>
    <w:rsid w:val="00471F27"/>
    <w:rsid w:val="0050178F"/>
    <w:rsid w:val="00502FC0"/>
    <w:rsid w:val="00530E0F"/>
    <w:rsid w:val="00543273"/>
    <w:rsid w:val="00567019"/>
    <w:rsid w:val="00597235"/>
    <w:rsid w:val="005B5046"/>
    <w:rsid w:val="00655F2C"/>
    <w:rsid w:val="006E1081"/>
    <w:rsid w:val="00720585"/>
    <w:rsid w:val="00763C96"/>
    <w:rsid w:val="00773AF6"/>
    <w:rsid w:val="00777170"/>
    <w:rsid w:val="00792C88"/>
    <w:rsid w:val="00795F71"/>
    <w:rsid w:val="007A3481"/>
    <w:rsid w:val="007A7BC1"/>
    <w:rsid w:val="007B1352"/>
    <w:rsid w:val="007E5F7A"/>
    <w:rsid w:val="007E73AB"/>
    <w:rsid w:val="00816C11"/>
    <w:rsid w:val="008207E1"/>
    <w:rsid w:val="008377F0"/>
    <w:rsid w:val="00894C55"/>
    <w:rsid w:val="008A677D"/>
    <w:rsid w:val="008E7824"/>
    <w:rsid w:val="009032CF"/>
    <w:rsid w:val="009235AC"/>
    <w:rsid w:val="0096186D"/>
    <w:rsid w:val="009A2654"/>
    <w:rsid w:val="009A45E3"/>
    <w:rsid w:val="009D366C"/>
    <w:rsid w:val="00A10FC3"/>
    <w:rsid w:val="00A14B3F"/>
    <w:rsid w:val="00A6073E"/>
    <w:rsid w:val="00A91FAD"/>
    <w:rsid w:val="00AE5567"/>
    <w:rsid w:val="00AF1239"/>
    <w:rsid w:val="00B16480"/>
    <w:rsid w:val="00B2165C"/>
    <w:rsid w:val="00B54229"/>
    <w:rsid w:val="00B64EE9"/>
    <w:rsid w:val="00B92CD6"/>
    <w:rsid w:val="00BA20AA"/>
    <w:rsid w:val="00BB1EE0"/>
    <w:rsid w:val="00BD4425"/>
    <w:rsid w:val="00BE6565"/>
    <w:rsid w:val="00BF4924"/>
    <w:rsid w:val="00C25B49"/>
    <w:rsid w:val="00C41B8E"/>
    <w:rsid w:val="00C627B7"/>
    <w:rsid w:val="00CC0D2D"/>
    <w:rsid w:val="00CE5657"/>
    <w:rsid w:val="00D133F8"/>
    <w:rsid w:val="00D14A3E"/>
    <w:rsid w:val="00D25AF6"/>
    <w:rsid w:val="00D7406A"/>
    <w:rsid w:val="00D91979"/>
    <w:rsid w:val="00DE5C6A"/>
    <w:rsid w:val="00DF5F38"/>
    <w:rsid w:val="00E3716B"/>
    <w:rsid w:val="00E5323B"/>
    <w:rsid w:val="00E8749E"/>
    <w:rsid w:val="00E90C01"/>
    <w:rsid w:val="00EA486E"/>
    <w:rsid w:val="00EC11D3"/>
    <w:rsid w:val="00F259E5"/>
    <w:rsid w:val="00F57B0C"/>
    <w:rsid w:val="00F70D4D"/>
    <w:rsid w:val="00F74A3F"/>
    <w:rsid w:val="00F91938"/>
    <w:rsid w:val="00F9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semiHidden/>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semiHidden/>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15238</Words>
  <Characters>8687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2018-01-24T07:14:00Z</cp:lastPrinted>
  <dcterms:created xsi:type="dcterms:W3CDTF">2018-01-30T13:56:00Z</dcterms:created>
  <dcterms:modified xsi:type="dcterms:W3CDTF">2018-01-30T13:56:00Z</dcterms:modified>
</cp:coreProperties>
</file>