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9702D86" w14:textId="07FE13C4" w:rsidR="00996CF4" w:rsidRPr="00275B28" w:rsidRDefault="00996CF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862A2A">
        <w:rPr>
          <w:sz w:val="28"/>
          <w:szCs w:val="28"/>
        </w:rPr>
        <w:t>16.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862A2A">
        <w:rPr>
          <w:sz w:val="28"/>
          <w:szCs w:val="28"/>
        </w:rPr>
        <w:t> 32</w:t>
      </w:r>
    </w:p>
    <w:p w14:paraId="6F8F3D53" w14:textId="337A2CD2" w:rsidR="00996CF4" w:rsidRPr="00275B28" w:rsidRDefault="00996CF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862A2A">
        <w:rPr>
          <w:sz w:val="28"/>
          <w:szCs w:val="28"/>
        </w:rPr>
        <w:t>3</w:t>
      </w:r>
      <w:r w:rsidRPr="00275B28">
        <w:rPr>
          <w:sz w:val="28"/>
          <w:szCs w:val="28"/>
        </w:rPr>
        <w:t> </w:t>
      </w:r>
      <w:r w:rsidR="00862A2A">
        <w:rPr>
          <w:sz w:val="28"/>
          <w:szCs w:val="28"/>
        </w:rPr>
        <w:t>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01F9A05" w14:textId="725BDE68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4941ADF7" w:rsidR="00FB47BE" w:rsidRPr="00FB47BE" w:rsidRDefault="00616ACF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Ministru kabineta 2005. gada 5.</w:t>
      </w:r>
      <w:r w:rsidR="00350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aprīļa noteikumu </w:t>
      </w:r>
      <w:r w:rsidR="000964E3">
        <w:rPr>
          <w:b/>
          <w:sz w:val="28"/>
          <w:szCs w:val="28"/>
        </w:rPr>
        <w:t xml:space="preserve">Nr. 223 </w:t>
      </w:r>
      <w:r w:rsidR="00996CF4">
        <w:rPr>
          <w:b/>
          <w:sz w:val="28"/>
          <w:szCs w:val="28"/>
        </w:rPr>
        <w:t>"</w:t>
      </w:r>
      <w:r w:rsidR="000964E3" w:rsidRPr="000964E3">
        <w:rPr>
          <w:b/>
          <w:sz w:val="28"/>
          <w:szCs w:val="28"/>
        </w:rPr>
        <w:t>Eksporta veicināšanas padomes nolikums</w:t>
      </w:r>
      <w:r w:rsidR="00996CF4">
        <w:rPr>
          <w:b/>
          <w:sz w:val="28"/>
          <w:szCs w:val="28"/>
        </w:rPr>
        <w:t>"</w:t>
      </w:r>
      <w:r w:rsidR="000964E3">
        <w:rPr>
          <w:b/>
          <w:sz w:val="28"/>
          <w:szCs w:val="28"/>
        </w:rPr>
        <w:t xml:space="preserve"> atzīšanu par spēku zaudējušiem </w:t>
      </w:r>
    </w:p>
    <w:p w14:paraId="1D3B48A8" w14:textId="77777777" w:rsidR="00DE1632" w:rsidRDefault="00DE1632" w:rsidP="00DE1632">
      <w:pPr>
        <w:pStyle w:val="Title"/>
        <w:ind w:firstLine="5245"/>
        <w:jc w:val="right"/>
        <w:outlineLvl w:val="0"/>
        <w:rPr>
          <w:szCs w:val="28"/>
          <w:lang w:eastAsia="lv-LV"/>
        </w:rPr>
      </w:pPr>
    </w:p>
    <w:p w14:paraId="1B717849" w14:textId="77777777" w:rsidR="00316C34" w:rsidRDefault="00DE1632" w:rsidP="00DE1632">
      <w:pPr>
        <w:pStyle w:val="Title"/>
        <w:ind w:firstLine="5245"/>
        <w:jc w:val="right"/>
        <w:outlineLvl w:val="0"/>
        <w:rPr>
          <w:szCs w:val="28"/>
          <w:lang w:eastAsia="lv-LV"/>
        </w:rPr>
      </w:pPr>
      <w:r w:rsidRPr="00DE1632">
        <w:rPr>
          <w:szCs w:val="28"/>
          <w:lang w:eastAsia="lv-LV"/>
        </w:rPr>
        <w:t xml:space="preserve">Izdoti saskaņā ar </w:t>
      </w:r>
    </w:p>
    <w:p w14:paraId="6F722EE7" w14:textId="78421D78" w:rsidR="00143392" w:rsidRDefault="00DE1632" w:rsidP="00DE1632">
      <w:pPr>
        <w:pStyle w:val="Title"/>
        <w:ind w:firstLine="5245"/>
        <w:jc w:val="right"/>
        <w:outlineLvl w:val="0"/>
        <w:rPr>
          <w:szCs w:val="28"/>
        </w:rPr>
      </w:pPr>
      <w:r w:rsidRPr="00DE1632">
        <w:rPr>
          <w:szCs w:val="28"/>
          <w:lang w:eastAsia="lv-LV"/>
        </w:rPr>
        <w:t>Valsts pārvaldes iekārtas likuma 13.</w:t>
      </w:r>
      <w:r w:rsidR="00350EF1">
        <w:rPr>
          <w:szCs w:val="28"/>
          <w:lang w:eastAsia="lv-LV"/>
        </w:rPr>
        <w:t xml:space="preserve"> </w:t>
      </w:r>
      <w:r w:rsidRPr="00DE1632">
        <w:rPr>
          <w:szCs w:val="28"/>
          <w:lang w:eastAsia="lv-LV"/>
        </w:rPr>
        <w:t>pantu</w:t>
      </w:r>
    </w:p>
    <w:p w14:paraId="2A42FCE2" w14:textId="77777777" w:rsidR="00D436D1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1B3EDFC0" w14:textId="06B84219" w:rsidR="00D436D1" w:rsidRDefault="00D436D1" w:rsidP="00D436D1">
      <w:pPr>
        <w:pStyle w:val="Title"/>
        <w:ind w:firstLine="720"/>
        <w:jc w:val="both"/>
        <w:outlineLvl w:val="0"/>
        <w:rPr>
          <w:szCs w:val="28"/>
        </w:rPr>
      </w:pPr>
      <w:r w:rsidRPr="00D436D1">
        <w:rPr>
          <w:szCs w:val="28"/>
        </w:rPr>
        <w:t>Atzīt par spēku za</w:t>
      </w:r>
      <w:r w:rsidR="00D011FD">
        <w:rPr>
          <w:szCs w:val="28"/>
        </w:rPr>
        <w:t>udējušiem Ministru kabineta 2005</w:t>
      </w:r>
      <w:r w:rsidRPr="00D436D1">
        <w:rPr>
          <w:szCs w:val="28"/>
        </w:rPr>
        <w:t>.</w:t>
      </w:r>
      <w:r>
        <w:rPr>
          <w:szCs w:val="28"/>
        </w:rPr>
        <w:t> </w:t>
      </w:r>
      <w:r w:rsidRPr="00D436D1">
        <w:rPr>
          <w:szCs w:val="28"/>
        </w:rPr>
        <w:t xml:space="preserve">gada </w:t>
      </w:r>
      <w:r w:rsidR="00D011FD">
        <w:rPr>
          <w:szCs w:val="28"/>
        </w:rPr>
        <w:t>5.</w:t>
      </w:r>
      <w:r>
        <w:rPr>
          <w:szCs w:val="28"/>
        </w:rPr>
        <w:t> </w:t>
      </w:r>
      <w:r w:rsidR="00D011FD">
        <w:rPr>
          <w:szCs w:val="28"/>
        </w:rPr>
        <w:t>aprīļa</w:t>
      </w:r>
      <w:r w:rsidRPr="00D436D1">
        <w:rPr>
          <w:szCs w:val="28"/>
        </w:rPr>
        <w:t xml:space="preserve"> noteikumus Nr.</w:t>
      </w:r>
      <w:r>
        <w:rPr>
          <w:szCs w:val="28"/>
        </w:rPr>
        <w:t> </w:t>
      </w:r>
      <w:r w:rsidR="00D011FD">
        <w:rPr>
          <w:szCs w:val="28"/>
        </w:rPr>
        <w:t>223</w:t>
      </w:r>
      <w:r>
        <w:rPr>
          <w:szCs w:val="28"/>
        </w:rPr>
        <w:t xml:space="preserve"> </w:t>
      </w:r>
      <w:r w:rsidR="00996CF4">
        <w:rPr>
          <w:szCs w:val="28"/>
        </w:rPr>
        <w:t>"</w:t>
      </w:r>
      <w:r w:rsidR="00D011FD">
        <w:rPr>
          <w:szCs w:val="28"/>
        </w:rPr>
        <w:t>Eksporta veicināšanas padomes nolikums</w:t>
      </w:r>
      <w:r w:rsidR="00996CF4">
        <w:rPr>
          <w:szCs w:val="28"/>
        </w:rPr>
        <w:t>"</w:t>
      </w:r>
      <w:r w:rsidRPr="00D436D1">
        <w:rPr>
          <w:szCs w:val="28"/>
        </w:rPr>
        <w:t xml:space="preserve"> (Latvijas </w:t>
      </w:r>
      <w:r w:rsidRPr="00556291">
        <w:rPr>
          <w:szCs w:val="28"/>
        </w:rPr>
        <w:t>Vēstnesis, 200</w:t>
      </w:r>
      <w:r w:rsidR="00556291" w:rsidRPr="00556291">
        <w:rPr>
          <w:szCs w:val="28"/>
        </w:rPr>
        <w:t>5</w:t>
      </w:r>
      <w:r w:rsidRPr="00556291">
        <w:rPr>
          <w:szCs w:val="28"/>
        </w:rPr>
        <w:t xml:space="preserve">, </w:t>
      </w:r>
      <w:r w:rsidR="00556291" w:rsidRPr="00556291">
        <w:rPr>
          <w:szCs w:val="28"/>
        </w:rPr>
        <w:t>56</w:t>
      </w:r>
      <w:r w:rsidRPr="00556291">
        <w:rPr>
          <w:szCs w:val="28"/>
        </w:rPr>
        <w:t>.</w:t>
      </w:r>
      <w:r w:rsidR="00524BFD" w:rsidRPr="00556291">
        <w:rPr>
          <w:szCs w:val="28"/>
        </w:rPr>
        <w:t> </w:t>
      </w:r>
      <w:r w:rsidR="00556291" w:rsidRPr="00556291">
        <w:rPr>
          <w:szCs w:val="28"/>
        </w:rPr>
        <w:t>nr.</w:t>
      </w:r>
      <w:r w:rsidRPr="00556291">
        <w:rPr>
          <w:szCs w:val="28"/>
        </w:rPr>
        <w:t>).</w:t>
      </w:r>
      <w:r w:rsidR="00556291" w:rsidRPr="00556291">
        <w:t xml:space="preserve"> </w:t>
      </w:r>
    </w:p>
    <w:p w14:paraId="0082E1D9" w14:textId="77777777" w:rsidR="00996CF4" w:rsidRDefault="00996CF4" w:rsidP="009571E0">
      <w:pPr>
        <w:jc w:val="both"/>
        <w:rPr>
          <w:sz w:val="26"/>
          <w:szCs w:val="26"/>
        </w:rPr>
      </w:pPr>
    </w:p>
    <w:p w14:paraId="381EE93F" w14:textId="77777777" w:rsidR="00996CF4" w:rsidRPr="00C7632C" w:rsidRDefault="00996CF4" w:rsidP="009571E0">
      <w:pPr>
        <w:jc w:val="both"/>
        <w:rPr>
          <w:sz w:val="26"/>
          <w:szCs w:val="26"/>
        </w:rPr>
      </w:pPr>
    </w:p>
    <w:p w14:paraId="14E6DE32" w14:textId="77777777" w:rsidR="00996CF4" w:rsidRPr="00D711C2" w:rsidRDefault="00996CF4" w:rsidP="00EC0E7F">
      <w:pPr>
        <w:contextualSpacing/>
        <w:jc w:val="both"/>
        <w:rPr>
          <w:sz w:val="28"/>
          <w:szCs w:val="28"/>
        </w:rPr>
      </w:pPr>
    </w:p>
    <w:p w14:paraId="77E6EDF7" w14:textId="77777777" w:rsidR="00996CF4" w:rsidRDefault="00996CF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714419B5" w14:textId="77777777" w:rsidR="00996CF4" w:rsidRDefault="00996CF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5C9B340E" w14:textId="77777777" w:rsidR="00996CF4" w:rsidRPr="00D711C2" w:rsidRDefault="00996CF4" w:rsidP="0033140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4928EE4D" w14:textId="77777777" w:rsidR="00996CF4" w:rsidRPr="00D17485" w:rsidRDefault="00996CF4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424AEB6C" w14:textId="77777777" w:rsidR="00996CF4" w:rsidRPr="00D17485" w:rsidRDefault="00996CF4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4F3653D8" w14:textId="77777777" w:rsidR="00996CF4" w:rsidRPr="00D17485" w:rsidRDefault="00996CF4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723B557D" w14:textId="77777777" w:rsidR="00996CF4" w:rsidRPr="00D17485" w:rsidRDefault="00996CF4" w:rsidP="00D17485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694B9C50" w14:textId="77777777" w:rsidR="00996CF4" w:rsidRPr="00D17485" w:rsidRDefault="00996CF4" w:rsidP="0033140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996CF4" w:rsidRPr="00D17485" w:rsidSect="00996C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4954" w14:textId="77777777" w:rsidR="000861B3" w:rsidRDefault="000861B3">
      <w:r>
        <w:separator/>
      </w:r>
    </w:p>
  </w:endnote>
  <w:endnote w:type="continuationSeparator" w:id="0">
    <w:p w14:paraId="3FAB01AF" w14:textId="77777777"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AF15" w14:textId="4D2A9691" w:rsidR="00996CF4" w:rsidRPr="00996CF4" w:rsidRDefault="00996CF4">
    <w:pPr>
      <w:pStyle w:val="Footer"/>
      <w:rPr>
        <w:sz w:val="16"/>
        <w:szCs w:val="16"/>
      </w:rPr>
    </w:pPr>
    <w:r>
      <w:rPr>
        <w:sz w:val="16"/>
        <w:szCs w:val="16"/>
      </w:rPr>
      <w:t>N2904_7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DBF6" w14:textId="77777777" w:rsidR="000861B3" w:rsidRDefault="000861B3">
      <w:r>
        <w:separator/>
      </w:r>
    </w:p>
  </w:footnote>
  <w:footnote w:type="continuationSeparator" w:id="0">
    <w:p w14:paraId="788F6E22" w14:textId="77777777"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2D0FC72A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DABE" w14:textId="49A774CC" w:rsidR="00996CF4" w:rsidRDefault="00996CF4">
    <w:pPr>
      <w:pStyle w:val="Header"/>
    </w:pPr>
  </w:p>
  <w:p w14:paraId="60E92597" w14:textId="7075211F" w:rsidR="00996CF4" w:rsidRPr="00A142D0" w:rsidRDefault="00996CF4" w:rsidP="00501350">
    <w:pPr>
      <w:pStyle w:val="Header"/>
    </w:pPr>
    <w:r>
      <w:rPr>
        <w:noProof/>
      </w:rPr>
      <w:drawing>
        <wp:inline distT="0" distB="0" distL="0" distR="0" wp14:anchorId="587378AB" wp14:editId="17353D16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64E3"/>
    <w:rsid w:val="00097A3F"/>
    <w:rsid w:val="000A5426"/>
    <w:rsid w:val="000A6BCC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02DD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16C34"/>
    <w:rsid w:val="003460CE"/>
    <w:rsid w:val="003461B0"/>
    <w:rsid w:val="00350EF1"/>
    <w:rsid w:val="003657FB"/>
    <w:rsid w:val="00370725"/>
    <w:rsid w:val="00372946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10F49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05D4F"/>
    <w:rsid w:val="00523B02"/>
    <w:rsid w:val="00524BFD"/>
    <w:rsid w:val="005256C0"/>
    <w:rsid w:val="00537199"/>
    <w:rsid w:val="00556291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16ACF"/>
    <w:rsid w:val="00623DF2"/>
    <w:rsid w:val="006457F2"/>
    <w:rsid w:val="006473F1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1437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4D9"/>
    <w:rsid w:val="00796BFD"/>
    <w:rsid w:val="007A7445"/>
    <w:rsid w:val="007B5DBD"/>
    <w:rsid w:val="007C63F0"/>
    <w:rsid w:val="007E6756"/>
    <w:rsid w:val="007F7F31"/>
    <w:rsid w:val="0080189A"/>
    <w:rsid w:val="00812AFA"/>
    <w:rsid w:val="00837BBE"/>
    <w:rsid w:val="008467C5"/>
    <w:rsid w:val="00862A2A"/>
    <w:rsid w:val="0086399E"/>
    <w:rsid w:val="008644A0"/>
    <w:rsid w:val="00864D00"/>
    <w:rsid w:val="008678E7"/>
    <w:rsid w:val="00871391"/>
    <w:rsid w:val="008769BC"/>
    <w:rsid w:val="008A7539"/>
    <w:rsid w:val="008B24CC"/>
    <w:rsid w:val="008C7A3B"/>
    <w:rsid w:val="008D5CC2"/>
    <w:rsid w:val="008E7807"/>
    <w:rsid w:val="00900023"/>
    <w:rsid w:val="0090635B"/>
    <w:rsid w:val="00907025"/>
    <w:rsid w:val="009079D9"/>
    <w:rsid w:val="00910156"/>
    <w:rsid w:val="009172AE"/>
    <w:rsid w:val="00927506"/>
    <w:rsid w:val="00932D89"/>
    <w:rsid w:val="00947B4D"/>
    <w:rsid w:val="009724F6"/>
    <w:rsid w:val="00980D1E"/>
    <w:rsid w:val="0098390C"/>
    <w:rsid w:val="00993B6A"/>
    <w:rsid w:val="00996CF4"/>
    <w:rsid w:val="009A7A12"/>
    <w:rsid w:val="009B50FB"/>
    <w:rsid w:val="009B51ED"/>
    <w:rsid w:val="009C3ACD"/>
    <w:rsid w:val="009C5A63"/>
    <w:rsid w:val="009C76ED"/>
    <w:rsid w:val="009D1238"/>
    <w:rsid w:val="009F1E4B"/>
    <w:rsid w:val="009F3EFB"/>
    <w:rsid w:val="00A02F96"/>
    <w:rsid w:val="00A16CE2"/>
    <w:rsid w:val="00A3590C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45AE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97D27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11F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E1632"/>
    <w:rsid w:val="00E006B7"/>
    <w:rsid w:val="00E0126C"/>
    <w:rsid w:val="00E1769A"/>
    <w:rsid w:val="00E25C04"/>
    <w:rsid w:val="00E368BA"/>
    <w:rsid w:val="00E36A1B"/>
    <w:rsid w:val="00E43197"/>
    <w:rsid w:val="00E555E7"/>
    <w:rsid w:val="00E6461F"/>
    <w:rsid w:val="00E66B15"/>
    <w:rsid w:val="00E921F5"/>
    <w:rsid w:val="00E94494"/>
    <w:rsid w:val="00EA43C2"/>
    <w:rsid w:val="00EA441A"/>
    <w:rsid w:val="00EA7694"/>
    <w:rsid w:val="00EB0545"/>
    <w:rsid w:val="00EB16AA"/>
    <w:rsid w:val="00EC7F10"/>
    <w:rsid w:val="00EF258D"/>
    <w:rsid w:val="00EF4177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D578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Signature">
    <w:name w:val="Signature"/>
    <w:basedOn w:val="Normal"/>
    <w:link w:val="SignatureChar"/>
    <w:uiPriority w:val="99"/>
    <w:semiHidden/>
    <w:unhideWhenUsed/>
    <w:rsid w:val="00EF4177"/>
    <w:pPr>
      <w:keepNext/>
      <w:spacing w:before="600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4177"/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3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Signature">
    <w:name w:val="Signature"/>
    <w:basedOn w:val="Normal"/>
    <w:link w:val="SignatureChar"/>
    <w:uiPriority w:val="99"/>
    <w:semiHidden/>
    <w:unhideWhenUsed/>
    <w:rsid w:val="00EF4177"/>
    <w:pPr>
      <w:keepNext/>
      <w:spacing w:before="600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4177"/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3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0EFB-3900-4AAB-92B1-3AEA266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2005.gada 5.aprīļa noteikumu Nr.223 "Eksporta veicināšanas padomes nolikums" atzīšanu par spēku zaudējušiem </vt:lpstr>
    </vt:vector>
  </TitlesOfParts>
  <Company>Ekonomikas ministrija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2005.gada 5.aprīļa noteikumu Nr.223 "Eksporta veicināšanas padomes nolikums" atzīšanu par spēku zaudējušiem </dc:title>
  <dc:subject>MK noteikumu projekts</dc:subject>
  <dc:creator>Ilze Baltābola </dc:creator>
  <dc:description>67013271, Ilze.Baltabola@em.gov.lv </dc:description>
  <cp:lastModifiedBy>Leontīne Babkina</cp:lastModifiedBy>
  <cp:revision>32</cp:revision>
  <cp:lastPrinted>2018-01-11T08:33:00Z</cp:lastPrinted>
  <dcterms:created xsi:type="dcterms:W3CDTF">2017-10-15T16:23:00Z</dcterms:created>
  <dcterms:modified xsi:type="dcterms:W3CDTF">2018-01-17T08:20:00Z</dcterms:modified>
</cp:coreProperties>
</file>