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93958" w:rsidP="00C93958" w14:paraId="71079480" w14:textId="77777777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Projekts</w:t>
      </w:r>
    </w:p>
    <w:p w:rsidR="007068EB" w:rsidRPr="007068EB" w:rsidP="00C93958" w14:paraId="4AD8D3FB" w14:textId="77777777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93958" w:rsidRPr="007068EB" w:rsidP="00C93958" w14:paraId="7B492A28" w14:textId="7777777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LATVIJAS REPUBLIKAS MINISTRU KABINETS</w:t>
      </w:r>
    </w:p>
    <w:p w:rsidR="00C93958" w:rsidRPr="007068EB" w:rsidP="00C93958" w14:paraId="40E348E7" w14:textId="7777777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93958" w:rsidRPr="007068EB" w:rsidP="00C93958" w14:paraId="6A708FDF" w14:textId="77777777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</w:t>
      </w:r>
      <w:r w:rsidRPr="007068EB" w:rsidR="00D81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068EB" w:rsidR="00F659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gada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Noteikumi Nr. </w:t>
      </w:r>
    </w:p>
    <w:p w:rsidR="00C93958" w:rsidRPr="007068EB" w:rsidP="00C93958" w14:paraId="7B4C4290" w14:textId="7777777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Rīgā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(prot. Nr.       §)</w:t>
      </w:r>
    </w:p>
    <w:p w:rsidR="00C93958" w:rsidP="00C93958" w14:paraId="37A2856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7068EB" w:rsidP="00C93958" w14:paraId="70E37F7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GoBack"/>
      <w:bookmarkEnd w:id="0"/>
    </w:p>
    <w:p w:rsidR="007068EB" w:rsidP="00C93958" w14:paraId="629E4FB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7068EB" w:rsidRPr="007068EB" w:rsidP="00C93958" w14:paraId="6E65555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C93958" w:rsidRPr="007068EB" w:rsidP="00C93958" w14:paraId="408771A6" w14:textId="7777777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rozījum</w:t>
      </w:r>
      <w:r w:rsidRPr="007068EB" w:rsidR="00D97B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2014.</w:t>
      </w:r>
      <w:r w:rsidRPr="007068EB" w:rsidR="00F65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14.</w:t>
      </w:r>
      <w:r w:rsidRPr="007068EB" w:rsidR="00F65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oktobra noteikumos Nr.</w:t>
      </w:r>
      <w:r w:rsidRPr="007068EB" w:rsidR="00F65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633</w:t>
      </w:r>
      <w:r w:rsidRPr="007068EB" w:rsidR="00F65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“Autoceļu un ielu būvnoteikumi”</w:t>
      </w:r>
    </w:p>
    <w:p w:rsidR="007068EB" w:rsidP="00F659FA" w14:paraId="271FCA25" w14:textId="77777777">
      <w:pPr>
        <w:spacing w:after="0" w:line="240" w:lineRule="auto"/>
        <w:rPr>
          <w:color w:val="000000" w:themeColor="text1"/>
          <w:sz w:val="28"/>
          <w:szCs w:val="28"/>
        </w:rPr>
      </w:pPr>
    </w:p>
    <w:p w:rsidR="007068EB" w:rsidP="00F659FA" w14:paraId="099AA2F2" w14:textId="77777777">
      <w:pPr>
        <w:spacing w:after="0" w:line="240" w:lineRule="auto"/>
        <w:rPr>
          <w:color w:val="000000" w:themeColor="text1"/>
          <w:sz w:val="28"/>
          <w:szCs w:val="28"/>
        </w:rPr>
      </w:pPr>
    </w:p>
    <w:p w:rsidR="007068EB" w:rsidRPr="007068EB" w:rsidP="00F659FA" w14:paraId="0C69C58E" w14:textId="77777777">
      <w:pPr>
        <w:spacing w:after="0" w:line="240" w:lineRule="auto"/>
        <w:rPr>
          <w:color w:val="000000" w:themeColor="text1"/>
          <w:sz w:val="28"/>
          <w:szCs w:val="28"/>
        </w:rPr>
      </w:pPr>
    </w:p>
    <w:p w:rsidR="00EA25D4" w:rsidRPr="007068EB" w:rsidP="00EA25D4" w14:paraId="50CC8F6F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Izdoti saskaņā ar Būvniecības likuma </w:t>
      </w:r>
    </w:p>
    <w:p w:rsidR="00C93958" w:rsidRPr="007068EB" w:rsidP="00EA25D4" w14:paraId="52A76DAA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5.</w:t>
      </w:r>
      <w:r w:rsidRPr="007068EB" w:rsidR="00F65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panta pirmās daļas 2.</w:t>
      </w:r>
      <w:r w:rsidRPr="007068EB" w:rsidR="00F65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punktu un otrās daļas 2.</w:t>
      </w:r>
      <w:r w:rsidRPr="007068EB" w:rsidR="00F65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punktu</w:t>
      </w:r>
    </w:p>
    <w:p w:rsidR="00C93958" w:rsidP="00C93958" w14:paraId="7C26F283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:rsidR="007068EB" w:rsidRPr="007068EB" w:rsidP="00C93958" w14:paraId="7D329109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:rsidR="00D97B45" w:rsidRPr="007068EB" w:rsidP="00984150" w14:paraId="17F2F371" w14:textId="77777777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2014.</w:t>
      </w:r>
      <w:r w:rsidRPr="007068EB" w:rsidR="00F65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gada 14</w:t>
      </w:r>
      <w:r w:rsidRPr="007068EB" w:rsidR="00D815A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oktobra noteikumos Nr.</w:t>
      </w:r>
      <w:r w:rsidRPr="007068EB" w:rsidR="00F659FA">
        <w:rPr>
          <w:color w:val="000000" w:themeColor="text1"/>
          <w:sz w:val="28"/>
          <w:szCs w:val="28"/>
        </w:rPr>
        <w:t>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633 “Autoceļu un ielu būvnoteikumi” (Latvijas Vēstnesis, 2014.</w:t>
      </w:r>
      <w:r w:rsidRPr="007068EB" w:rsidR="00927BCF">
        <w:rPr>
          <w:rFonts w:ascii="Times New Roman" w:hAnsi="Times New Roman" w:cs="Times New Roman"/>
          <w:color w:val="000000" w:themeColor="text1"/>
          <w:sz w:val="28"/>
          <w:szCs w:val="28"/>
        </w:rPr>
        <w:t>, 211.nr.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šādus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grozījumu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s:</w:t>
      </w:r>
    </w:p>
    <w:p w:rsidR="00D97B45" w:rsidRPr="007068EB" w:rsidP="00984150" w14:paraId="5E72028D" w14:textId="77777777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6D3" w:rsidRPr="007068EB" w:rsidP="00D815A5" w14:paraId="56D8C685" w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Aizstāt visā </w:t>
      </w:r>
      <w:r w:rsidRPr="007068EB" w:rsidR="0059168D">
        <w:rPr>
          <w:rFonts w:ascii="Times New Roman" w:hAnsi="Times New Roman" w:cs="Times New Roman"/>
          <w:color w:val="000000" w:themeColor="text1"/>
          <w:sz w:val="28"/>
          <w:szCs w:val="28"/>
        </w:rPr>
        <w:t>būv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noteikumu tekstā vārdu "pasūtītājs"</w:t>
      </w:r>
      <w:r w:rsidRPr="007068EB" w:rsidR="0011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(attiecīgā locījumā)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</w:t>
      </w:r>
      <w:r w:rsidRPr="007068EB" w:rsidR="00D815A5">
        <w:rPr>
          <w:rFonts w:ascii="Times New Roman" w:hAnsi="Times New Roman" w:cs="Times New Roman"/>
          <w:color w:val="000000" w:themeColor="text1"/>
          <w:sz w:val="28"/>
          <w:szCs w:val="28"/>
        </w:rPr>
        <w:t>iem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"būvniecības ier</w:t>
      </w:r>
      <w:r w:rsidRPr="007068EB" w:rsidR="00110F51">
        <w:rPr>
          <w:rFonts w:ascii="Times New Roman" w:hAnsi="Times New Roman" w:cs="Times New Roman"/>
          <w:color w:val="000000" w:themeColor="text1"/>
          <w:sz w:val="28"/>
          <w:szCs w:val="28"/>
        </w:rPr>
        <w:t>osinātājs" (attiecīgā locījumā).</w:t>
      </w:r>
    </w:p>
    <w:p w:rsidR="007068EB" w:rsidRPr="007068EB" w:rsidP="008746D3" w14:paraId="5544BA5A" w14:textId="77777777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D5D" w:rsidRPr="007068EB" w:rsidP="00136E78" w14:paraId="48ADE6F6" w14:textId="77777777">
      <w:pPr>
        <w:pStyle w:val="ListParagraph"/>
        <w:numPr>
          <w:ilvl w:val="0"/>
          <w:numId w:val="2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Aizstāt visā noteikumu un pielikumu  tekstā (izņemot 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5., 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7., 7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0., 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149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., 1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58., 15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9., 1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60., 16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1., 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162., 163., 169., 170., 171.,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172., 173., 174., 175.,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176.,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178., 179., 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180.,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182., 2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. punktu un 1</w:t>
      </w:r>
      <w:r w:rsidRPr="007068EB" w:rsidR="007433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. pielikumu) vārdu "būvvalde" (attiecīgā locījumā) ar vārdiem "būvvalde vai birojs" (attiecīgā locījumā).</w:t>
      </w:r>
    </w:p>
    <w:p w:rsidR="007068EB" w:rsidRPr="007068EB" w:rsidP="003C5D5D" w14:paraId="52824428" w14:textId="7777777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B45" w:rsidRPr="007068EB" w:rsidP="00D97B45" w14:paraId="6A7D95BC" w14:textId="77777777">
      <w:pPr>
        <w:pStyle w:val="ListParagraph"/>
        <w:numPr>
          <w:ilvl w:val="0"/>
          <w:numId w:val="2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Izteikt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068EB" w:rsidR="00F65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 :</w:t>
      </w:r>
    </w:p>
    <w:p w:rsidR="00D97B45" w:rsidRPr="007068EB" w:rsidP="00D97B45" w14:paraId="6EE63A04" w14:textId="77777777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šajos noteikumos noteiktā ceļu un ielu, kā arī komersantu ceļu būvniecības procesa kontroli un tiesiskumu attiecīgajā administratīvajā teritorijā </w:t>
      </w:r>
      <w:r w:rsidRPr="007068EB" w:rsidR="009C5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 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atbildīga būvvalde vai </w:t>
      </w:r>
      <w:r w:rsidRPr="007068EB" w:rsidR="00A44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Būvniecības valsts kontroles birojs (turpmāk – 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</w:rPr>
        <w:t>birojs</w:t>
      </w:r>
      <w:r w:rsidRPr="007068EB" w:rsidR="00A443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Būvniecības likuma 6.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7068EB" w:rsidR="00F659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</w:rPr>
        <w:t>panta pirmās daļas 1.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7068EB" w:rsidR="00F659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7068EB" w:rsidR="008746D3">
        <w:rPr>
          <w:rFonts w:ascii="Times New Roman" w:hAnsi="Times New Roman" w:cs="Times New Roman"/>
          <w:color w:val="000000" w:themeColor="text1"/>
          <w:sz w:val="28"/>
          <w:szCs w:val="28"/>
        </w:rPr>
        <w:t>punktā noteiktajos gadījumos</w:t>
      </w:r>
      <w:r w:rsidRPr="007068EB" w:rsidR="00A443E4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:rsidR="00165C5F" w:rsidRPr="007068EB" w:rsidP="00D97B45" w14:paraId="114C9ACD" w14:textId="77777777">
      <w:pPr>
        <w:pStyle w:val="ListParagraph"/>
        <w:tabs>
          <w:tab w:val="left" w:pos="6840"/>
        </w:tabs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958" w:rsidRPr="007068EB" w:rsidP="00EE0707" w14:paraId="42DB5AF4" w14:textId="77777777">
      <w:pPr>
        <w:pStyle w:val="ListParagraph"/>
        <w:numPr>
          <w:ilvl w:val="0"/>
          <w:numId w:val="2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izstāt 95.</w:t>
      </w:r>
      <w:r w:rsidRPr="007068EB" w:rsidR="00F65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punktā skaitli un vārdus “9.</w:t>
      </w:r>
      <w:r w:rsidRPr="007068EB" w:rsidR="00F65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panta trešās daļas” ar skaitli un vārdu “9.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7068EB" w:rsidR="00F659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7068EB" w:rsidR="00D900CC">
        <w:rPr>
          <w:rFonts w:ascii="Times New Roman" w:hAnsi="Times New Roman" w:cs="Times New Roman"/>
          <w:color w:val="000000" w:themeColor="text1"/>
          <w:sz w:val="28"/>
          <w:szCs w:val="28"/>
        </w:rPr>
        <w:t>pant</w:t>
      </w:r>
      <w:r w:rsidRPr="007068EB" w:rsidR="007015C3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Pr="007068EB" w:rsidR="00D900C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7068EB" w:rsidR="008C60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707" w:rsidRPr="007068EB" w:rsidP="00EE0707" w14:paraId="743D0A1F" w14:textId="7777777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5D4" w:rsidRPr="007068EB" w:rsidP="00EA25D4" w14:paraId="64BA2C0A" w14:textId="77777777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</w:p>
    <w:p w:rsidR="00EA25D4" w:rsidRPr="007068EB" w:rsidP="00EA25D4" w14:paraId="5538614F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A25D4" w:rsidRPr="007068EB" w:rsidP="00EA25D4" w14:paraId="6EFA0031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:rsidR="00EA25D4" w:rsidRPr="007068EB" w:rsidP="00EA25D4" w14:paraId="07E6589B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</w:p>
    <w:p w:rsidR="00EA25D4" w:rsidRPr="007068EB" w:rsidP="00EA25D4" w14:paraId="2AE1EF14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A25D4" w:rsidRPr="007068EB" w:rsidP="00EA25D4" w14:paraId="389D91A8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A25D4" w:rsidRPr="007068EB" w:rsidP="00EA25D4" w14:paraId="0FE9A72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:rsidR="00EA25D4" w:rsidRPr="007068EB" w:rsidP="00EA25D4" w14:paraId="11BD99A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:rsidR="00EA25D4" w:rsidRPr="007068EB" w:rsidP="00EA25D4" w14:paraId="31BD188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</w:p>
    <w:p w:rsidR="00EA25D4" w:rsidRPr="007068EB" w:rsidP="00EA25D4" w14:paraId="3E63B47C" w14:textId="777777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A25D4" w:rsidRPr="007068EB" w:rsidP="00EA25D4" w14:paraId="120FDC08" w14:textId="777777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:rsidR="00EA25D4" w:rsidRPr="007068EB" w:rsidP="00EA25D4" w14:paraId="0578D05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J.Stinka</w:t>
      </w:r>
    </w:p>
    <w:p w:rsidR="00EA25D4" w:rsidRPr="007068EB" w:rsidP="00EA25D4" w14:paraId="06DE2EC5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A25D4" w:rsidRPr="007068EB" w:rsidP="00EA25D4" w14:paraId="14B4EAC6" w14:textId="77777777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A25D4" w:rsidRPr="007068EB" w:rsidP="00EA25D4" w14:paraId="7B9F7209" w14:textId="7777777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5D4" w:rsidRPr="007068EB" w:rsidP="00EA25D4" w14:paraId="2EE6C7BE" w14:textId="777777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begin"/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instrText xml:space="preserve"> DATE  \@ "dd.MM.yyyy HH:mm"  \* MERGEFORMAT </w:instrText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separate"/>
      </w:r>
      <w:r w:rsidRPr="007068EB" w:rsidR="007068E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11.01.2018 11:21</w:t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end"/>
      </w:r>
    </w:p>
    <w:p w:rsidR="00EA25D4" w:rsidRPr="007068EB" w:rsidP="00EA25D4" w14:paraId="6689A341" w14:textId="77777777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begin"/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instrText xml:space="preserve"> NUMWORDS   \* MERGEFORMAT </w:instrText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separate"/>
      </w:r>
      <w:r w:rsidRPr="007068EB" w:rsidR="007433C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244</w:t>
      </w:r>
      <w:r w:rsidRPr="007068E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fldChar w:fldCharType="end"/>
      </w:r>
    </w:p>
    <w:p w:rsidR="00EA25D4" w:rsidRPr="007068EB" w:rsidP="00EA25D4" w14:paraId="4948EFA5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End w:id="1"/>
      <w:bookmarkEnd w:id="2"/>
      <w:bookmarkEnd w:id="3"/>
      <w:bookmarkEnd w:id="4"/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Vīksna, 67013140</w:t>
      </w:r>
    </w:p>
    <w:p w:rsidR="00EA25D4" w:rsidRPr="007068EB" w:rsidP="00EA25D4" w14:paraId="0E1E7086" w14:textId="77777777">
      <w:pPr>
        <w:spacing w:after="0" w:line="240" w:lineRule="auto"/>
        <w:rPr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Marija.Viksna@em.gov.lv</w:t>
      </w:r>
    </w:p>
    <w:p w:rsidR="00EA25D4" w:rsidRPr="007068EB" w14:paraId="40CF8784" w14:textId="77777777">
      <w:pPr>
        <w:rPr>
          <w:color w:val="000000" w:themeColor="text1"/>
          <w:sz w:val="28"/>
          <w:szCs w:val="28"/>
        </w:rPr>
      </w:pPr>
    </w:p>
    <w:sectPr w:rsidSect="00C24362">
      <w:footerReference w:type="default" r:id="rId4"/>
      <w:pgSz w:w="11906" w:h="16838" w:code="9"/>
      <w:pgMar w:top="1418" w:right="99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3958" w:rsidRPr="000C33C4" w14:paraId="71AA4C10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0C33C4">
      <w:rPr>
        <w:rFonts w:ascii="Times New Roman" w:hAnsi="Times New Roman" w:cs="Times New Roman"/>
        <w:sz w:val="20"/>
        <w:szCs w:val="20"/>
      </w:rPr>
      <w:t>EMnot_</w:t>
    </w:r>
    <w:r w:rsidR="00001F14">
      <w:rPr>
        <w:rFonts w:ascii="Times New Roman" w:hAnsi="Times New Roman" w:cs="Times New Roman"/>
        <w:sz w:val="20"/>
        <w:szCs w:val="20"/>
      </w:rPr>
      <w:t>0</w:t>
    </w:r>
    <w:r w:rsidR="00A443E4">
      <w:rPr>
        <w:rFonts w:ascii="Times New Roman" w:hAnsi="Times New Roman" w:cs="Times New Roman"/>
        <w:sz w:val="20"/>
        <w:szCs w:val="20"/>
      </w:rPr>
      <w:t>9</w:t>
    </w:r>
    <w:r w:rsidR="00D815A5">
      <w:rPr>
        <w:rFonts w:ascii="Times New Roman" w:hAnsi="Times New Roman" w:cs="Times New Roman"/>
        <w:sz w:val="20"/>
        <w:szCs w:val="20"/>
      </w:rPr>
      <w:t>0118</w:t>
    </w:r>
    <w:r w:rsidRPr="000C33C4">
      <w:rPr>
        <w:rFonts w:ascii="Times New Roman" w:hAnsi="Times New Roman" w:cs="Times New Roman"/>
        <w:sz w:val="20"/>
        <w:szCs w:val="20"/>
      </w:rPr>
      <w:t>_AIBN_groz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B1202A2"/>
    <w:multiLevelType w:val="hybridMultilevel"/>
    <w:tmpl w:val="54A46A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7E6D61BB"/>
    <w:multiLevelType w:val="hybridMultilevel"/>
    <w:tmpl w:val="0B1A6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58"/>
    <w:rsid w:val="00001F14"/>
    <w:rsid w:val="000513B4"/>
    <w:rsid w:val="000A3257"/>
    <w:rsid w:val="000C1A60"/>
    <w:rsid w:val="000C33C4"/>
    <w:rsid w:val="000F5B21"/>
    <w:rsid w:val="00110F51"/>
    <w:rsid w:val="00136E78"/>
    <w:rsid w:val="00144A0B"/>
    <w:rsid w:val="001619A9"/>
    <w:rsid w:val="00165C5F"/>
    <w:rsid w:val="00237204"/>
    <w:rsid w:val="0027015D"/>
    <w:rsid w:val="003058B1"/>
    <w:rsid w:val="00312560"/>
    <w:rsid w:val="00325BB1"/>
    <w:rsid w:val="0034272D"/>
    <w:rsid w:val="003C5D5D"/>
    <w:rsid w:val="003F64FB"/>
    <w:rsid w:val="00453937"/>
    <w:rsid w:val="00457739"/>
    <w:rsid w:val="004D08C6"/>
    <w:rsid w:val="004E3CEE"/>
    <w:rsid w:val="004E60D2"/>
    <w:rsid w:val="00511C26"/>
    <w:rsid w:val="0059168D"/>
    <w:rsid w:val="00664B44"/>
    <w:rsid w:val="006C5828"/>
    <w:rsid w:val="007015C3"/>
    <w:rsid w:val="007068EB"/>
    <w:rsid w:val="007433C6"/>
    <w:rsid w:val="00786C61"/>
    <w:rsid w:val="007C61AD"/>
    <w:rsid w:val="007C6AA6"/>
    <w:rsid w:val="007F475F"/>
    <w:rsid w:val="008746D3"/>
    <w:rsid w:val="008B5816"/>
    <w:rsid w:val="008C60E3"/>
    <w:rsid w:val="00927BCF"/>
    <w:rsid w:val="00956042"/>
    <w:rsid w:val="00964217"/>
    <w:rsid w:val="00984150"/>
    <w:rsid w:val="009C5EC0"/>
    <w:rsid w:val="009E3F3A"/>
    <w:rsid w:val="00A37B7D"/>
    <w:rsid w:val="00A443E4"/>
    <w:rsid w:val="00AD66C3"/>
    <w:rsid w:val="00BA298D"/>
    <w:rsid w:val="00C24362"/>
    <w:rsid w:val="00C93958"/>
    <w:rsid w:val="00CE0292"/>
    <w:rsid w:val="00D62910"/>
    <w:rsid w:val="00D815A5"/>
    <w:rsid w:val="00D900CC"/>
    <w:rsid w:val="00D97B45"/>
    <w:rsid w:val="00DA65A9"/>
    <w:rsid w:val="00E1057E"/>
    <w:rsid w:val="00E42094"/>
    <w:rsid w:val="00E60199"/>
    <w:rsid w:val="00E635A8"/>
    <w:rsid w:val="00EA25D4"/>
    <w:rsid w:val="00EE0707"/>
    <w:rsid w:val="00F659F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39389C-3A0F-4A57-A788-C7B5A1E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5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39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395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93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5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93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5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1500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Andris Lazarevs</cp:lastModifiedBy>
  <cp:revision>6</cp:revision>
  <dcterms:created xsi:type="dcterms:W3CDTF">2018-01-09T11:57:00Z</dcterms:created>
  <dcterms:modified xsi:type="dcterms:W3CDTF">2018-01-10T14:39:00Z</dcterms:modified>
</cp:coreProperties>
</file>