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F075" w14:textId="4EE28236" w:rsidR="00875119" w:rsidRDefault="00875119" w:rsidP="0087511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D600F06" w14:textId="003AEC29" w:rsidR="00875119" w:rsidRDefault="00875119" w:rsidP="0087511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6F828096" w14:textId="7C8BF453" w:rsidR="00875119" w:rsidRDefault="00875119" w:rsidP="0087511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202909B8" w14:textId="77777777" w:rsidR="00875119" w:rsidRPr="00875119" w:rsidRDefault="00875119" w:rsidP="0087511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78" w:type="dxa"/>
        <w:tblInd w:w="-34" w:type="dxa"/>
        <w:tblLook w:val="04A0" w:firstRow="1" w:lastRow="0" w:firstColumn="1" w:lastColumn="0" w:noHBand="0" w:noVBand="1"/>
      </w:tblPr>
      <w:tblGrid>
        <w:gridCol w:w="4182"/>
        <w:gridCol w:w="898"/>
        <w:gridCol w:w="4298"/>
      </w:tblGrid>
      <w:tr w:rsidR="00875119" w:rsidRPr="00875119" w14:paraId="13690A36" w14:textId="77777777" w:rsidTr="00875119">
        <w:trPr>
          <w:cantSplit/>
        </w:trPr>
        <w:tc>
          <w:tcPr>
            <w:tcW w:w="4182" w:type="dxa"/>
            <w:hideMark/>
          </w:tcPr>
          <w:p w14:paraId="3046901E" w14:textId="77777777" w:rsidR="00875119" w:rsidRPr="00875119" w:rsidRDefault="00875119" w:rsidP="0087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75119">
              <w:rPr>
                <w:rFonts w:ascii="Times New Roman" w:hAnsi="Times New Roman" w:cs="Times New Roman"/>
                <w:sz w:val="28"/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E138EBD" w14:textId="77777777" w:rsidR="00875119" w:rsidRPr="00875119" w:rsidRDefault="00875119" w:rsidP="00875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75119">
              <w:rPr>
                <w:rFonts w:ascii="Times New Roman" w:hAnsi="Times New Roman" w:cs="Times New Roman"/>
                <w:sz w:val="28"/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6F57B935" w14:textId="77777777" w:rsidR="00875119" w:rsidRPr="00875119" w:rsidRDefault="00875119" w:rsidP="00875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5119">
              <w:rPr>
                <w:rFonts w:ascii="Times New Roman" w:hAnsi="Times New Roman" w:cs="Times New Roman"/>
                <w:sz w:val="28"/>
                <w:szCs w:val="24"/>
              </w:rPr>
              <w:t xml:space="preserve">2017. gada </w:t>
            </w:r>
          </w:p>
        </w:tc>
      </w:tr>
    </w:tbl>
    <w:p w14:paraId="3FB97915" w14:textId="77777777" w:rsidR="00875119" w:rsidRPr="00875119" w:rsidRDefault="00875119" w:rsidP="0087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de-DE"/>
        </w:rPr>
      </w:pPr>
    </w:p>
    <w:p w14:paraId="4966EEB3" w14:textId="77777777" w:rsidR="00875119" w:rsidRPr="00875119" w:rsidRDefault="00875119" w:rsidP="0087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de-DE"/>
        </w:rPr>
      </w:pPr>
    </w:p>
    <w:p w14:paraId="0CE01B3A" w14:textId="77777777" w:rsidR="00875119" w:rsidRPr="00875119" w:rsidRDefault="00875119" w:rsidP="0087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5119">
        <w:rPr>
          <w:rFonts w:ascii="Times New Roman" w:hAnsi="Times New Roman" w:cs="Times New Roman"/>
          <w:b/>
          <w:bCs/>
          <w:sz w:val="28"/>
          <w:szCs w:val="24"/>
        </w:rPr>
        <w:t>. §</w:t>
      </w:r>
    </w:p>
    <w:p w14:paraId="0FB932E7" w14:textId="77777777" w:rsidR="00875119" w:rsidRPr="00B627B4" w:rsidRDefault="00875119" w:rsidP="0087511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B2B08BE" w14:textId="337FA2F0" w:rsidR="00AC31F3" w:rsidRDefault="00744C55" w:rsidP="0087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Informatīvais ziņojums</w:t>
      </w:r>
      <w:r w:rsidR="00CF72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5119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CF72B3" w:rsidRPr="00CF72B3">
        <w:rPr>
          <w:rFonts w:ascii="Times New Roman" w:eastAsia="Times New Roman" w:hAnsi="Times New Roman" w:cs="Times New Roman"/>
          <w:b/>
          <w:sz w:val="28"/>
          <w:szCs w:val="28"/>
        </w:rPr>
        <w:t>Par Korupcijas novēršanas un apkarošanas biroja kompetenci attiecībā uz tiesībām izmeklēt koruptīvos noziedzīgos nodarījumus privātajā sektorā</w:t>
      </w:r>
      <w:r w:rsidR="0087511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53548D55" w14:textId="77777777" w:rsidR="00875119" w:rsidRDefault="00875119" w:rsidP="008751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75119">
        <w:rPr>
          <w:rFonts w:ascii="Times New Roman" w:eastAsia="Times New Roman" w:hAnsi="Times New Roman" w:cs="Times New Roman"/>
          <w:b/>
          <w:sz w:val="24"/>
          <w:szCs w:val="28"/>
        </w:rPr>
        <w:t>TA-2092</w:t>
      </w:r>
    </w:p>
    <w:p w14:paraId="5CFB2C7A" w14:textId="6F74FFA5" w:rsidR="00F2440D" w:rsidRPr="00875119" w:rsidRDefault="005A6051" w:rsidP="0087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1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875119" w:rsidRPr="0087511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CABF840" w14:textId="025000A9" w:rsidR="00375ED5" w:rsidRPr="00875119" w:rsidRDefault="00375ED5" w:rsidP="0087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119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0474471B" w14:textId="77777777" w:rsidR="00875119" w:rsidRPr="00875119" w:rsidRDefault="00875119" w:rsidP="00875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61ACA" w14:textId="2CD9FFFC" w:rsidR="00FC56EA" w:rsidRDefault="00505567" w:rsidP="00875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062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6051" w:rsidRPr="00B627B4">
        <w:rPr>
          <w:rFonts w:ascii="Times New Roman" w:eastAsia="Times New Roman" w:hAnsi="Times New Roman" w:cs="Times New Roman"/>
          <w:sz w:val="28"/>
          <w:szCs w:val="28"/>
        </w:rPr>
        <w:t xml:space="preserve">Pieņemt </w:t>
      </w:r>
      <w:r w:rsidR="00AF0BED" w:rsidRPr="00B627B4">
        <w:rPr>
          <w:rFonts w:ascii="Times New Roman" w:eastAsia="Times New Roman" w:hAnsi="Times New Roman" w:cs="Times New Roman"/>
          <w:sz w:val="28"/>
          <w:szCs w:val="28"/>
        </w:rPr>
        <w:t xml:space="preserve">zināšanai </w:t>
      </w:r>
      <w:r w:rsidR="00313D6E" w:rsidRPr="00B627B4">
        <w:rPr>
          <w:rFonts w:ascii="Times New Roman" w:eastAsia="Times New Roman" w:hAnsi="Times New Roman" w:cs="Times New Roman"/>
          <w:sz w:val="28"/>
          <w:szCs w:val="28"/>
        </w:rPr>
        <w:t>Korupcijas novēršanas un apkarošanas biroja</w:t>
      </w:r>
      <w:r w:rsidR="005A6051" w:rsidRPr="00B627B4">
        <w:rPr>
          <w:rFonts w:ascii="Times New Roman" w:eastAsia="Times New Roman" w:hAnsi="Times New Roman" w:cs="Times New Roman"/>
          <w:sz w:val="28"/>
          <w:szCs w:val="28"/>
        </w:rPr>
        <w:t xml:space="preserve"> iesniegto </w:t>
      </w:r>
      <w:r w:rsidR="00744C55">
        <w:rPr>
          <w:rFonts w:ascii="Times New Roman" w:eastAsia="Times New Roman" w:hAnsi="Times New Roman" w:cs="Times New Roman"/>
          <w:sz w:val="28"/>
          <w:szCs w:val="28"/>
        </w:rPr>
        <w:t>informatīvo ziņojumu</w:t>
      </w:r>
      <w:r w:rsidR="00826F05" w:rsidRPr="00B62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B0E543" w14:textId="3072F20E" w:rsidR="00505567" w:rsidRPr="00B627B4" w:rsidRDefault="00505567" w:rsidP="00875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627B4">
        <w:rPr>
          <w:rFonts w:ascii="Times New Roman" w:eastAsia="Times New Roman" w:hAnsi="Times New Roman" w:cs="Times New Roman"/>
          <w:sz w:val="28"/>
          <w:szCs w:val="28"/>
        </w:rPr>
        <w:t>Korupcijas novēršanas un apkarošanas biroja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atkārtoti izvērtēt iespēju paplašināt </w:t>
      </w:r>
      <w:r w:rsidRPr="00B627B4">
        <w:rPr>
          <w:rFonts w:ascii="Times New Roman" w:eastAsia="Times New Roman" w:hAnsi="Times New Roman" w:cs="Times New Roman"/>
          <w:sz w:val="28"/>
          <w:szCs w:val="28"/>
        </w:rPr>
        <w:t>Korupcijas novēršanas un apkarošanas biroja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kompetenci attiecībā </w:t>
      </w:r>
      <w:r w:rsidRPr="00505567">
        <w:rPr>
          <w:rFonts w:ascii="Times New Roman" w:eastAsia="Times New Roman" w:hAnsi="Times New Roman" w:cs="Times New Roman"/>
          <w:sz w:val="28"/>
          <w:szCs w:val="28"/>
        </w:rPr>
        <w:t>uz tiesībām izmeklēt koruptīvos noziedzīgos nodarījumus privātajā sektorā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 līdz 2020.</w:t>
      </w:r>
      <w:r w:rsidR="00DD16D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gada 31.</w:t>
      </w:r>
      <w:r w:rsidR="00DD16D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decembrim iesniegt Ministru kabinetā attiecīgu informatīvo ziņojumu.</w:t>
      </w:r>
    </w:p>
    <w:p w14:paraId="5EAD30C3" w14:textId="56388203" w:rsidR="00B627B4" w:rsidRDefault="00B627B4" w:rsidP="0087511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E07FA9" w14:textId="4F8E56AD" w:rsidR="00875119" w:rsidRDefault="00875119" w:rsidP="0087511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A01459" w14:textId="77777777" w:rsidR="00875119" w:rsidRDefault="00875119" w:rsidP="0087511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993951" w14:textId="77777777" w:rsidR="00875119" w:rsidRPr="007F7B60" w:rsidRDefault="00875119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D8E84EA" w14:textId="469AFF2B" w:rsidR="00505567" w:rsidRDefault="00505567" w:rsidP="00B627B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3BFE1F" w14:textId="6F90BB82" w:rsidR="00875119" w:rsidRDefault="00875119" w:rsidP="00B627B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7658AC" w14:textId="77777777" w:rsidR="00875119" w:rsidRDefault="00875119" w:rsidP="00B627B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308640" w14:textId="77777777" w:rsidR="00875119" w:rsidRDefault="00875119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 xml:space="preserve">Jānis </w:t>
      </w:r>
      <w:proofErr w:type="spellStart"/>
      <w:r>
        <w:t>Citskovskis</w:t>
      </w:r>
      <w:proofErr w:type="spellEnd"/>
    </w:p>
    <w:p w14:paraId="0BE6F2DA" w14:textId="55544D91" w:rsidR="00B627B4" w:rsidRPr="00505567" w:rsidRDefault="00505567" w:rsidP="00505567">
      <w:pPr>
        <w:tabs>
          <w:tab w:val="left" w:pos="6450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sectPr w:rsidR="00B627B4" w:rsidRPr="00505567" w:rsidSect="0087511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EAD4" w14:textId="77777777" w:rsidR="00DB2A0D" w:rsidRDefault="00DB2A0D" w:rsidP="00A60819">
      <w:pPr>
        <w:spacing w:after="0" w:line="240" w:lineRule="auto"/>
      </w:pPr>
      <w:r>
        <w:separator/>
      </w:r>
    </w:p>
  </w:endnote>
  <w:endnote w:type="continuationSeparator" w:id="0">
    <w:p w14:paraId="6DC30062" w14:textId="77777777" w:rsidR="00DB2A0D" w:rsidRDefault="00DB2A0D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6E31" w14:textId="36F570B0" w:rsidR="00875119" w:rsidRPr="00875119" w:rsidRDefault="00875119">
    <w:pPr>
      <w:pStyle w:val="Footer"/>
      <w:rPr>
        <w:rFonts w:ascii="Times New Roman" w:hAnsi="Times New Roman" w:cs="Times New Roman"/>
        <w:sz w:val="16"/>
        <w:szCs w:val="16"/>
      </w:rPr>
    </w:pPr>
    <w:r w:rsidRPr="00875119">
      <w:rPr>
        <w:rFonts w:ascii="Times New Roman" w:hAnsi="Times New Roman" w:cs="Times New Roman"/>
        <w:sz w:val="16"/>
        <w:szCs w:val="16"/>
      </w:rPr>
      <w:t>2092z8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0FB7" w14:textId="77777777" w:rsidR="00DB2A0D" w:rsidRDefault="00DB2A0D" w:rsidP="00A60819">
      <w:pPr>
        <w:spacing w:after="0" w:line="240" w:lineRule="auto"/>
      </w:pPr>
      <w:r>
        <w:separator/>
      </w:r>
    </w:p>
  </w:footnote>
  <w:footnote w:type="continuationSeparator" w:id="0">
    <w:p w14:paraId="25F52714" w14:textId="77777777" w:rsidR="00DB2A0D" w:rsidRDefault="00DB2A0D" w:rsidP="00A6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57E6" w14:textId="77777777" w:rsidR="00875119" w:rsidRPr="009A2305" w:rsidRDefault="00875119">
    <w:pPr>
      <w:pStyle w:val="Header"/>
      <w:rPr>
        <w:sz w:val="28"/>
        <w:szCs w:val="28"/>
      </w:rPr>
    </w:pPr>
  </w:p>
  <w:p w14:paraId="43F9DD1C" w14:textId="77777777" w:rsidR="00875119" w:rsidRPr="00921357" w:rsidRDefault="00875119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921357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63A44ABE" w14:textId="77777777" w:rsidR="00875119" w:rsidRDefault="00875119">
    <w:pPr>
      <w:pStyle w:val="Header"/>
    </w:pPr>
  </w:p>
  <w:p w14:paraId="6DBD4F60" w14:textId="76B22EAB" w:rsidR="00875119" w:rsidRDefault="00875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E0E"/>
    <w:multiLevelType w:val="hybridMultilevel"/>
    <w:tmpl w:val="0428CA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30E4"/>
    <w:multiLevelType w:val="hybridMultilevel"/>
    <w:tmpl w:val="963E3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51"/>
    <w:rsid w:val="000145D0"/>
    <w:rsid w:val="00023D62"/>
    <w:rsid w:val="000307EB"/>
    <w:rsid w:val="00054C68"/>
    <w:rsid w:val="00073D6D"/>
    <w:rsid w:val="00085E1F"/>
    <w:rsid w:val="000E2E33"/>
    <w:rsid w:val="00116003"/>
    <w:rsid w:val="0014357E"/>
    <w:rsid w:val="0014713E"/>
    <w:rsid w:val="00193073"/>
    <w:rsid w:val="001B282D"/>
    <w:rsid w:val="001B2E3F"/>
    <w:rsid w:val="001B39D4"/>
    <w:rsid w:val="001D3613"/>
    <w:rsid w:val="001E64D9"/>
    <w:rsid w:val="001F61EC"/>
    <w:rsid w:val="00201887"/>
    <w:rsid w:val="00210C79"/>
    <w:rsid w:val="00212B1B"/>
    <w:rsid w:val="00223752"/>
    <w:rsid w:val="00250D5D"/>
    <w:rsid w:val="00282FE4"/>
    <w:rsid w:val="00294ABB"/>
    <w:rsid w:val="002A5031"/>
    <w:rsid w:val="002D072D"/>
    <w:rsid w:val="002F07FA"/>
    <w:rsid w:val="002F1A53"/>
    <w:rsid w:val="002F2961"/>
    <w:rsid w:val="002F78D6"/>
    <w:rsid w:val="00313D6E"/>
    <w:rsid w:val="00317D91"/>
    <w:rsid w:val="00330324"/>
    <w:rsid w:val="00347F74"/>
    <w:rsid w:val="00375A53"/>
    <w:rsid w:val="00375ED5"/>
    <w:rsid w:val="003851D0"/>
    <w:rsid w:val="0039278A"/>
    <w:rsid w:val="003E4E07"/>
    <w:rsid w:val="003E5AFF"/>
    <w:rsid w:val="00401EB3"/>
    <w:rsid w:val="004064E3"/>
    <w:rsid w:val="004E6F44"/>
    <w:rsid w:val="00504D65"/>
    <w:rsid w:val="00505567"/>
    <w:rsid w:val="00536EA1"/>
    <w:rsid w:val="005853BD"/>
    <w:rsid w:val="005949FE"/>
    <w:rsid w:val="005A29F3"/>
    <w:rsid w:val="005A6051"/>
    <w:rsid w:val="005C2D87"/>
    <w:rsid w:val="005C30F3"/>
    <w:rsid w:val="005E4EF6"/>
    <w:rsid w:val="00602B60"/>
    <w:rsid w:val="00616285"/>
    <w:rsid w:val="00627092"/>
    <w:rsid w:val="006714D8"/>
    <w:rsid w:val="00675549"/>
    <w:rsid w:val="0067608D"/>
    <w:rsid w:val="006A6137"/>
    <w:rsid w:val="006A703D"/>
    <w:rsid w:val="006C5F07"/>
    <w:rsid w:val="00717EA1"/>
    <w:rsid w:val="00744C55"/>
    <w:rsid w:val="0076585A"/>
    <w:rsid w:val="00765D7D"/>
    <w:rsid w:val="007B55C1"/>
    <w:rsid w:val="007E3C7E"/>
    <w:rsid w:val="008011B8"/>
    <w:rsid w:val="00806109"/>
    <w:rsid w:val="00826F05"/>
    <w:rsid w:val="00845F44"/>
    <w:rsid w:val="00852F17"/>
    <w:rsid w:val="00875119"/>
    <w:rsid w:val="00900166"/>
    <w:rsid w:val="009174C5"/>
    <w:rsid w:val="00950395"/>
    <w:rsid w:val="00965E3E"/>
    <w:rsid w:val="009722EF"/>
    <w:rsid w:val="00976018"/>
    <w:rsid w:val="00986584"/>
    <w:rsid w:val="009958E5"/>
    <w:rsid w:val="009D08CF"/>
    <w:rsid w:val="00A02BDC"/>
    <w:rsid w:val="00A12935"/>
    <w:rsid w:val="00A341D9"/>
    <w:rsid w:val="00A3591D"/>
    <w:rsid w:val="00A37740"/>
    <w:rsid w:val="00A55C8F"/>
    <w:rsid w:val="00A60819"/>
    <w:rsid w:val="00A719AC"/>
    <w:rsid w:val="00A912D1"/>
    <w:rsid w:val="00AC31F3"/>
    <w:rsid w:val="00AE76C8"/>
    <w:rsid w:val="00AF0BED"/>
    <w:rsid w:val="00AF3493"/>
    <w:rsid w:val="00B03AB9"/>
    <w:rsid w:val="00B15C35"/>
    <w:rsid w:val="00B20DB8"/>
    <w:rsid w:val="00B34C8F"/>
    <w:rsid w:val="00B47D37"/>
    <w:rsid w:val="00B53C07"/>
    <w:rsid w:val="00B55AB8"/>
    <w:rsid w:val="00B627B4"/>
    <w:rsid w:val="00B71CC6"/>
    <w:rsid w:val="00B747D2"/>
    <w:rsid w:val="00B87A06"/>
    <w:rsid w:val="00B90336"/>
    <w:rsid w:val="00BA5F54"/>
    <w:rsid w:val="00BA64D1"/>
    <w:rsid w:val="00BC7D7A"/>
    <w:rsid w:val="00C14FD0"/>
    <w:rsid w:val="00C17E16"/>
    <w:rsid w:val="00C40BB2"/>
    <w:rsid w:val="00C733F0"/>
    <w:rsid w:val="00C80A66"/>
    <w:rsid w:val="00CC1362"/>
    <w:rsid w:val="00CC5C1F"/>
    <w:rsid w:val="00CD799B"/>
    <w:rsid w:val="00CF3D02"/>
    <w:rsid w:val="00CF72B3"/>
    <w:rsid w:val="00CF7FCC"/>
    <w:rsid w:val="00D0401C"/>
    <w:rsid w:val="00D74420"/>
    <w:rsid w:val="00D800B1"/>
    <w:rsid w:val="00D954D1"/>
    <w:rsid w:val="00DA3CA0"/>
    <w:rsid w:val="00DB2A0D"/>
    <w:rsid w:val="00DD16DA"/>
    <w:rsid w:val="00DE0154"/>
    <w:rsid w:val="00DF26F7"/>
    <w:rsid w:val="00DF37D2"/>
    <w:rsid w:val="00DF6EEA"/>
    <w:rsid w:val="00E06260"/>
    <w:rsid w:val="00E4201E"/>
    <w:rsid w:val="00E626F8"/>
    <w:rsid w:val="00E701C6"/>
    <w:rsid w:val="00E91B42"/>
    <w:rsid w:val="00EB7E43"/>
    <w:rsid w:val="00ED2B49"/>
    <w:rsid w:val="00F07704"/>
    <w:rsid w:val="00F2440D"/>
    <w:rsid w:val="00F35155"/>
    <w:rsid w:val="00F5655F"/>
    <w:rsid w:val="00FB21C6"/>
    <w:rsid w:val="00FC3647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506DF2"/>
  <w15:docId w15:val="{3D6D00C3-46A3-4430-8933-29CF680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paragraph" w:customStyle="1" w:styleId="naisf">
    <w:name w:val="naisf"/>
    <w:basedOn w:val="Normal"/>
    <w:rsid w:val="0087511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8751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511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6B03-D7C6-42E6-A15B-4DB2B0F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Korupcijas novēršanas un apkarošanas biroja kompetenci attiecībā uz tiesībām izmeklēt koruptīvos noziedzīgos nodarījumus privātajā sektorā</vt:lpstr>
    </vt:vector>
  </TitlesOfParts>
  <Company>LR IeM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Korupcijas novēršanas un apkarošanas biroja kompetenci attiecībā uz tiesībām izmeklēt koruptīvos noziedzīgos nodarījumus privātajā sektorā</dc:title>
  <dc:subject>Starpziņojums</dc:subject>
  <dc:creator>Diāna Stepiņa</dc:creator>
  <cp:lastModifiedBy>Aija Talmane</cp:lastModifiedBy>
  <cp:revision>21</cp:revision>
  <cp:lastPrinted>2017-12-18T06:59:00Z</cp:lastPrinted>
  <dcterms:created xsi:type="dcterms:W3CDTF">2016-01-05T09:22:00Z</dcterms:created>
  <dcterms:modified xsi:type="dcterms:W3CDTF">2017-12-19T07:49:00Z</dcterms:modified>
</cp:coreProperties>
</file>