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  <w:bookmarkStart w:id="0" w:name="_GoBack"/>
      <w:bookmarkEnd w:id="0"/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9D0DF6" w:rsidRPr="009D0DF6" w:rsidTr="009D0DF6">
        <w:trPr>
          <w:cantSplit/>
        </w:trPr>
        <w:tc>
          <w:tcPr>
            <w:tcW w:w="4148" w:type="dxa"/>
            <w:hideMark/>
          </w:tcPr>
          <w:p w:rsidR="009D0DF6" w:rsidRPr="009D0DF6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:rsidR="009D0DF6" w:rsidRPr="009D0DF6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:rsidR="009D0DF6" w:rsidRPr="009D0DF6" w:rsidRDefault="009D0DF6" w:rsidP="009D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 xml:space="preserve">2017. gada </w:t>
            </w:r>
          </w:p>
        </w:tc>
      </w:tr>
    </w:tbl>
    <w:p w:rsidR="009D0DF6" w:rsidRPr="009D0DF6" w:rsidRDefault="009D0DF6" w:rsidP="009D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D0DF6" w:rsidRPr="009D0DF6" w:rsidRDefault="009D0DF6" w:rsidP="009D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DF6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:rsidR="007C1E5D" w:rsidRDefault="007C1E5D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BE100F" w:rsidRDefault="00BE100F" w:rsidP="007C1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13FB3">
        <w:rPr>
          <w:rFonts w:ascii="Times New Roman" w:hAnsi="Times New Roman" w:cs="Times New Roman"/>
          <w:b/>
          <w:sz w:val="28"/>
          <w:szCs w:val="28"/>
        </w:rPr>
        <w:t xml:space="preserve">Likumprojekts </w:t>
      </w:r>
      <w:r w:rsidR="0012034C" w:rsidRPr="006630B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813FB3">
        <w:rPr>
          <w:rFonts w:ascii="Times New Roman" w:hAnsi="Times New Roman" w:cs="Times New Roman"/>
          <w:b/>
          <w:sz w:val="28"/>
          <w:szCs w:val="28"/>
        </w:rPr>
        <w:t>Grozījumi Valsts un pašvaldību institūciju amatpersonu un darbinieku atlīdzības likumā</w:t>
      </w:r>
      <w:r w:rsidR="0012034C" w:rsidRPr="006630B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:rsidR="009D0DF6" w:rsidRPr="009D0DF6" w:rsidRDefault="009D0DF6" w:rsidP="009D0D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C1E5D" w:rsidRPr="009D0DF6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D0DF6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</w:t>
      </w:r>
    </w:p>
    <w:p w:rsidR="007C1E5D" w:rsidRPr="009D0DF6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D0DF6">
        <w:rPr>
          <w:rFonts w:ascii="Times New Roman" w:eastAsia="Times New Roman" w:hAnsi="Times New Roman" w:cs="Times New Roman"/>
          <w:sz w:val="24"/>
          <w:szCs w:val="20"/>
          <w:lang w:eastAsia="lv-LV"/>
        </w:rPr>
        <w:t>(…)</w:t>
      </w:r>
    </w:p>
    <w:p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43170" w:rsidRDefault="007C1E5D" w:rsidP="00D546D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32F5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:rsidR="00D546D5" w:rsidRDefault="00D546D5" w:rsidP="00D54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likumprojektu iesniegšanai Saeimā.</w:t>
      </w:r>
    </w:p>
    <w:p w:rsidR="00D546D5" w:rsidRDefault="00D546D5" w:rsidP="00D546D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Ministru prezidents.</w:t>
      </w:r>
    </w:p>
    <w:p w:rsidR="007C1E5D" w:rsidRPr="00D546D5" w:rsidRDefault="00EF4630" w:rsidP="00D546D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Style w:val="spelle"/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7542C">
        <w:rPr>
          <w:rStyle w:val="spelle"/>
          <w:rFonts w:ascii="Times New Roman" w:hAnsi="Times New Roman" w:cs="Times New Roman"/>
          <w:sz w:val="28"/>
          <w:szCs w:val="28"/>
        </w:rPr>
        <w:t>Ņemot vērā</w:t>
      </w:r>
      <w:r w:rsidR="00197251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izstrādātos priekšlikumus valsts pārvaldes vienotās atlīdzības sistēmas pilnveidošanai un</w:t>
      </w:r>
      <w:r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8B2DBF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likumprojekta </w:t>
      </w:r>
      <w:r w:rsidRPr="0007542C">
        <w:rPr>
          <w:rStyle w:val="spelle"/>
          <w:rFonts w:ascii="Times New Roman" w:hAnsi="Times New Roman" w:cs="Times New Roman"/>
          <w:sz w:val="28"/>
          <w:szCs w:val="28"/>
        </w:rPr>
        <w:t>anotācijā sniegto izvērtējumu</w:t>
      </w:r>
      <w:r w:rsidR="00197251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par Valsts un pašvaldību institūciju amatpersonu un darbinieku atlīdzības likuma grozījumu</w:t>
      </w:r>
      <w:r w:rsidR="00D546D5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D546D5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(Saeimā </w:t>
      </w:r>
      <w:r w:rsidR="00D546D5">
        <w:rPr>
          <w:rStyle w:val="spelle"/>
          <w:rFonts w:ascii="Times New Roman" w:hAnsi="Times New Roman" w:cs="Times New Roman"/>
          <w:sz w:val="28"/>
          <w:szCs w:val="28"/>
        </w:rPr>
        <w:t>pieņemti</w:t>
      </w:r>
      <w:r w:rsidR="00D546D5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2016.</w:t>
      </w:r>
      <w:r w:rsidR="009D0DF6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D546D5">
        <w:rPr>
          <w:rStyle w:val="spelle"/>
          <w:rFonts w:ascii="Times New Roman" w:hAnsi="Times New Roman" w:cs="Times New Roman"/>
          <w:sz w:val="28"/>
          <w:szCs w:val="28"/>
        </w:rPr>
        <w:t>gada 15.</w:t>
      </w:r>
      <w:r w:rsidR="009D0DF6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D546D5">
        <w:rPr>
          <w:rStyle w:val="spelle"/>
          <w:rFonts w:ascii="Times New Roman" w:hAnsi="Times New Roman" w:cs="Times New Roman"/>
          <w:sz w:val="28"/>
          <w:szCs w:val="28"/>
        </w:rPr>
        <w:t>septembrī</w:t>
      </w:r>
      <w:r w:rsidR="00D546D5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) </w:t>
      </w:r>
      <w:r w:rsidR="00197251" w:rsidRPr="0007542C">
        <w:rPr>
          <w:rStyle w:val="spelle"/>
          <w:rFonts w:ascii="Times New Roman" w:hAnsi="Times New Roman" w:cs="Times New Roman"/>
          <w:sz w:val="28"/>
          <w:szCs w:val="28"/>
        </w:rPr>
        <w:t>ietekmi un sasniegtajiem rezultātiem</w:t>
      </w:r>
      <w:r w:rsidR="00013B29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="00197251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A51786" w:rsidRPr="0007542C">
        <w:rPr>
          <w:rStyle w:val="spelle"/>
          <w:rFonts w:ascii="Times New Roman" w:hAnsi="Times New Roman" w:cs="Times New Roman"/>
          <w:sz w:val="28"/>
          <w:szCs w:val="28"/>
        </w:rPr>
        <w:t>Ministru kabineta 2016.</w:t>
      </w:r>
      <w:r w:rsidR="008B2DBF" w:rsidRPr="0007542C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A51786" w:rsidRPr="0007542C">
        <w:rPr>
          <w:rStyle w:val="spelle"/>
          <w:rFonts w:ascii="Times New Roman" w:hAnsi="Times New Roman" w:cs="Times New Roman"/>
          <w:sz w:val="28"/>
          <w:szCs w:val="28"/>
        </w:rPr>
        <w:t>gada 30.</w:t>
      </w:r>
      <w:r w:rsidR="008B2DBF" w:rsidRPr="0007542C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A51786" w:rsidRPr="0007542C">
        <w:rPr>
          <w:rStyle w:val="spelle"/>
          <w:rFonts w:ascii="Times New Roman" w:hAnsi="Times New Roman" w:cs="Times New Roman"/>
          <w:sz w:val="28"/>
          <w:szCs w:val="28"/>
        </w:rPr>
        <w:t>augusta sēdes protokollēmuma</w:t>
      </w:r>
      <w:r w:rsidR="00197251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197251" w:rsidRPr="0007542C">
        <w:rPr>
          <w:rFonts w:ascii="Times New Roman" w:hAnsi="Times New Roman" w:cs="Times New Roman"/>
          <w:sz w:val="28"/>
          <w:szCs w:val="28"/>
        </w:rPr>
        <w:t>(prot Nr.</w:t>
      </w:r>
      <w:r w:rsidR="009D0DF6">
        <w:rPr>
          <w:rFonts w:ascii="Times New Roman" w:hAnsi="Times New Roman" w:cs="Times New Roman"/>
          <w:sz w:val="28"/>
          <w:szCs w:val="28"/>
        </w:rPr>
        <w:t> </w:t>
      </w:r>
      <w:r w:rsidR="00197251" w:rsidRPr="0007542C">
        <w:rPr>
          <w:rFonts w:ascii="Times New Roman" w:hAnsi="Times New Roman" w:cs="Times New Roman"/>
          <w:sz w:val="28"/>
          <w:szCs w:val="28"/>
        </w:rPr>
        <w:t>43 32.</w:t>
      </w:r>
      <w:r w:rsidR="00970171">
        <w:rPr>
          <w:rFonts w:ascii="Times New Roman" w:hAnsi="Times New Roman" w:cs="Times New Roman"/>
          <w:sz w:val="28"/>
          <w:szCs w:val="28"/>
        </w:rPr>
        <w:t> </w:t>
      </w:r>
      <w:r w:rsidR="00197251" w:rsidRPr="0007542C">
        <w:rPr>
          <w:rFonts w:ascii="Times New Roman" w:hAnsi="Times New Roman" w:cs="Times New Roman"/>
          <w:sz w:val="28"/>
          <w:szCs w:val="28"/>
        </w:rPr>
        <w:t>§)</w:t>
      </w:r>
      <w:r w:rsidR="0007542C" w:rsidRPr="0007542C">
        <w:rPr>
          <w:rFonts w:ascii="Times New Roman" w:hAnsi="Times New Roman" w:cs="Times New Roman"/>
          <w:sz w:val="28"/>
          <w:szCs w:val="28"/>
        </w:rPr>
        <w:t xml:space="preserve"> </w:t>
      </w:r>
      <w:r w:rsidR="0007542C" w:rsidRPr="000754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7542C" w:rsidRPr="0007542C">
        <w:rPr>
          <w:rFonts w:ascii="Times New Roman" w:hAnsi="Times New Roman" w:cs="Times New Roman"/>
          <w:sz w:val="28"/>
          <w:szCs w:val="28"/>
        </w:rPr>
        <w:t>Grozījumi Valsts un pašvaldību institūciju amatpersonu un darbinieku atlīdzības likumā</w:t>
      </w:r>
      <w:r w:rsidR="0007542C" w:rsidRPr="000754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51786" w:rsidRPr="0007542C">
        <w:rPr>
          <w:rStyle w:val="spelle"/>
          <w:rFonts w:ascii="Times New Roman" w:hAnsi="Times New Roman" w:cs="Times New Roman"/>
          <w:sz w:val="28"/>
          <w:szCs w:val="28"/>
        </w:rPr>
        <w:t xml:space="preserve"> 4. p</w:t>
      </w:r>
      <w:r w:rsidR="00E66DCE" w:rsidRPr="0007542C">
        <w:rPr>
          <w:rStyle w:val="spelle"/>
          <w:rFonts w:ascii="Times New Roman" w:hAnsi="Times New Roman" w:cs="Times New Roman"/>
          <w:sz w:val="28"/>
          <w:szCs w:val="28"/>
        </w:rPr>
        <w:t>unktā</w:t>
      </w:r>
      <w:r w:rsidR="007125F6">
        <w:rPr>
          <w:rStyle w:val="spelle"/>
          <w:rFonts w:ascii="Times New Roman" w:hAnsi="Times New Roman" w:cs="Times New Roman"/>
          <w:sz w:val="28"/>
          <w:szCs w:val="28"/>
        </w:rPr>
        <w:t xml:space="preserve"> doto uzdevumu </w:t>
      </w:r>
      <w:r w:rsidR="007125F6" w:rsidRPr="0007542C">
        <w:rPr>
          <w:rStyle w:val="spelle"/>
          <w:rFonts w:ascii="Times New Roman" w:hAnsi="Times New Roman" w:cs="Times New Roman"/>
          <w:sz w:val="28"/>
          <w:szCs w:val="28"/>
        </w:rPr>
        <w:t>atzīt par izpildītu</w:t>
      </w:r>
      <w:r w:rsidR="007125F6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D546D5" w:rsidRPr="00F2389A" w:rsidRDefault="001B32F5" w:rsidP="006D616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D546D5">
        <w:rPr>
          <w:rStyle w:val="spelle"/>
          <w:rFonts w:ascii="Times New Roman" w:hAnsi="Times New Roman" w:cs="Times New Roman"/>
          <w:sz w:val="28"/>
          <w:szCs w:val="28"/>
        </w:rPr>
        <w:t>Ņemot vērā likumprojekta anotācijā sniegto informāciju par amat</w:t>
      </w:r>
      <w:r w:rsidR="00047CBD" w:rsidRPr="00D546D5">
        <w:rPr>
          <w:rStyle w:val="spelle"/>
          <w:rFonts w:ascii="Times New Roman" w:hAnsi="Times New Roman" w:cs="Times New Roman"/>
          <w:sz w:val="28"/>
          <w:szCs w:val="28"/>
        </w:rPr>
        <w:t>u</w:t>
      </w:r>
      <w:r w:rsidRPr="00D546D5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813FB3" w:rsidRPr="00D546D5">
        <w:rPr>
          <w:rStyle w:val="spelle"/>
          <w:rFonts w:ascii="Times New Roman" w:hAnsi="Times New Roman" w:cs="Times New Roman"/>
          <w:sz w:val="28"/>
          <w:szCs w:val="28"/>
        </w:rPr>
        <w:t>klasificēšanu valsts tieš</w:t>
      </w:r>
      <w:r w:rsidR="00013B29">
        <w:rPr>
          <w:rStyle w:val="spelle"/>
          <w:rFonts w:ascii="Times New Roman" w:hAnsi="Times New Roman" w:cs="Times New Roman"/>
          <w:sz w:val="28"/>
          <w:szCs w:val="28"/>
        </w:rPr>
        <w:t>ās</w:t>
      </w:r>
      <w:r w:rsidR="00813FB3" w:rsidRPr="00D546D5">
        <w:rPr>
          <w:rStyle w:val="spelle"/>
          <w:rFonts w:ascii="Times New Roman" w:hAnsi="Times New Roman" w:cs="Times New Roman"/>
          <w:sz w:val="28"/>
          <w:szCs w:val="28"/>
        </w:rPr>
        <w:t xml:space="preserve"> pārvald</w:t>
      </w:r>
      <w:r w:rsidR="00013B29">
        <w:rPr>
          <w:rStyle w:val="spelle"/>
          <w:rFonts w:ascii="Times New Roman" w:hAnsi="Times New Roman" w:cs="Times New Roman"/>
          <w:sz w:val="28"/>
          <w:szCs w:val="28"/>
        </w:rPr>
        <w:t>es iestādēs</w:t>
      </w:r>
      <w:r w:rsidR="00813FB3" w:rsidRPr="00D546D5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Pr="00D546D5">
        <w:rPr>
          <w:rStyle w:val="spelle"/>
          <w:rFonts w:ascii="Times New Roman" w:hAnsi="Times New Roman" w:cs="Times New Roman"/>
          <w:sz w:val="28"/>
          <w:szCs w:val="28"/>
        </w:rPr>
        <w:t xml:space="preserve"> Ministru kabineta </w:t>
      </w:r>
      <w:r w:rsidRPr="00D546D5">
        <w:rPr>
          <w:rFonts w:ascii="Times New Roman" w:hAnsi="Times New Roman" w:cs="Times New Roman"/>
          <w:sz w:val="28"/>
          <w:szCs w:val="28"/>
        </w:rPr>
        <w:t>2016. gada 31. maija sēdes protokollēmuma (</w:t>
      </w:r>
      <w:r w:rsidRPr="00F2389A">
        <w:rPr>
          <w:rFonts w:ascii="Times New Roman" w:hAnsi="Times New Roman" w:cs="Times New Roman"/>
          <w:sz w:val="28"/>
          <w:szCs w:val="28"/>
        </w:rPr>
        <w:t>prot Nr.</w:t>
      </w:r>
      <w:r w:rsidR="00013B29" w:rsidRPr="00F2389A">
        <w:rPr>
          <w:rFonts w:ascii="Times New Roman" w:hAnsi="Times New Roman" w:cs="Times New Roman"/>
          <w:sz w:val="28"/>
          <w:szCs w:val="28"/>
        </w:rPr>
        <w:t> </w:t>
      </w:r>
      <w:r w:rsidRPr="00F2389A">
        <w:rPr>
          <w:rFonts w:ascii="Times New Roman" w:hAnsi="Times New Roman" w:cs="Times New Roman"/>
          <w:sz w:val="28"/>
          <w:szCs w:val="28"/>
        </w:rPr>
        <w:t>26 39.</w:t>
      </w:r>
      <w:r w:rsidR="00970171">
        <w:rPr>
          <w:rFonts w:ascii="Times New Roman" w:hAnsi="Times New Roman" w:cs="Times New Roman"/>
          <w:sz w:val="28"/>
          <w:szCs w:val="28"/>
        </w:rPr>
        <w:t> </w:t>
      </w:r>
      <w:r w:rsidRPr="00F2389A">
        <w:rPr>
          <w:rFonts w:ascii="Times New Roman" w:hAnsi="Times New Roman" w:cs="Times New Roman"/>
          <w:sz w:val="28"/>
          <w:szCs w:val="28"/>
        </w:rPr>
        <w:t xml:space="preserve">§) </w:t>
      </w:r>
      <w:r w:rsidR="00B35CAD" w:rsidRPr="00F2389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2389A" w:rsidRP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Informatīvais ziņojums "Par valsts budžeta izdevumu pārskatīšanas 2017., 2018. un 2019.</w:t>
      </w:r>
      <w:r w:rsid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2389A" w:rsidRP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gadam rezultātiem un priekšlikumi par šo rezultātu izmantošanu likumprojekta "Par vidēja termiņa budžeta 2017., 2018. un 2019.</w:t>
      </w:r>
      <w:r w:rsid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2389A" w:rsidRP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gadam" un likumprojekta "Par valsts budžetu 2017.</w:t>
      </w:r>
      <w:r w:rsid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2389A" w:rsidRPr="00F238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gadam" izstrādes procesā"</w:t>
      </w:r>
      <w:r w:rsidR="00B35CAD" w:rsidRPr="00F238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Pr="00F2389A">
        <w:rPr>
          <w:rFonts w:ascii="Times New Roman" w:hAnsi="Times New Roman" w:cs="Times New Roman"/>
          <w:sz w:val="28"/>
          <w:szCs w:val="28"/>
        </w:rPr>
        <w:t xml:space="preserve">6.33. apakšpunktā </w:t>
      </w:r>
      <w:r w:rsidR="00D546D5" w:rsidRPr="00F2389A">
        <w:rPr>
          <w:rFonts w:ascii="Times New Roman" w:hAnsi="Times New Roman" w:cs="Times New Roman"/>
          <w:sz w:val="28"/>
          <w:szCs w:val="28"/>
        </w:rPr>
        <w:t>doto uzdevumu atzīt par aktualitāti zaudējušu.</w:t>
      </w:r>
      <w:r w:rsidR="00813FB3" w:rsidRPr="00F2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B3" w:rsidRPr="00E66DCE" w:rsidRDefault="00813FB3" w:rsidP="00D546D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6DCE">
        <w:rPr>
          <w:rStyle w:val="spelle"/>
          <w:rFonts w:ascii="Times New Roman" w:hAnsi="Times New Roman" w:cs="Times New Roman"/>
          <w:sz w:val="28"/>
          <w:szCs w:val="28"/>
        </w:rPr>
        <w:t xml:space="preserve">Ņemot vērā izstrādātos priekšlikumus </w:t>
      </w:r>
      <w:r w:rsidR="00E66DCE" w:rsidRPr="00E66DCE">
        <w:rPr>
          <w:rStyle w:val="spelle"/>
          <w:rFonts w:ascii="Times New Roman" w:hAnsi="Times New Roman" w:cs="Times New Roman"/>
          <w:sz w:val="28"/>
          <w:szCs w:val="28"/>
        </w:rPr>
        <w:t xml:space="preserve">elastīgākai civildienesta personāla politikas īstenošanai, </w:t>
      </w:r>
      <w:r w:rsidR="00E66DCE" w:rsidRPr="00E66DCE">
        <w:rPr>
          <w:rFonts w:ascii="Times New Roman" w:hAnsi="Times New Roman" w:cs="Times New Roman"/>
          <w:sz w:val="28"/>
          <w:szCs w:val="28"/>
        </w:rPr>
        <w:t>Ministru kabineta 2017. gada 14. novembra sēdes protokollēmum</w:t>
      </w:r>
      <w:r w:rsidR="00F2389A">
        <w:rPr>
          <w:rFonts w:ascii="Times New Roman" w:hAnsi="Times New Roman" w:cs="Times New Roman"/>
          <w:sz w:val="28"/>
          <w:szCs w:val="28"/>
        </w:rPr>
        <w:t>a</w:t>
      </w:r>
      <w:r w:rsidR="00E66DCE" w:rsidRPr="00E66DCE">
        <w:rPr>
          <w:rFonts w:ascii="Times New Roman" w:hAnsi="Times New Roman" w:cs="Times New Roman"/>
          <w:sz w:val="28"/>
          <w:szCs w:val="28"/>
        </w:rPr>
        <w:t xml:space="preserve"> (prot. Nr.</w:t>
      </w:r>
      <w:r w:rsidR="00970171">
        <w:rPr>
          <w:rFonts w:ascii="Times New Roman" w:hAnsi="Times New Roman" w:cs="Times New Roman"/>
          <w:sz w:val="28"/>
          <w:szCs w:val="28"/>
        </w:rPr>
        <w:t> </w:t>
      </w:r>
      <w:r w:rsidR="00E66DCE" w:rsidRPr="00E66DCE">
        <w:rPr>
          <w:rFonts w:ascii="Times New Roman" w:hAnsi="Times New Roman" w:cs="Times New Roman"/>
          <w:sz w:val="28"/>
          <w:szCs w:val="28"/>
        </w:rPr>
        <w:t>57 54.</w:t>
      </w:r>
      <w:r w:rsidR="00970171">
        <w:rPr>
          <w:rFonts w:ascii="Times New Roman" w:hAnsi="Times New Roman" w:cs="Times New Roman"/>
          <w:sz w:val="28"/>
          <w:szCs w:val="28"/>
        </w:rPr>
        <w:t> </w:t>
      </w:r>
      <w:r w:rsidR="00E66DCE" w:rsidRPr="00E66DCE">
        <w:rPr>
          <w:rFonts w:ascii="Times New Roman" w:hAnsi="Times New Roman" w:cs="Times New Roman"/>
          <w:sz w:val="28"/>
          <w:szCs w:val="28"/>
        </w:rPr>
        <w:t>§)</w:t>
      </w:r>
      <w:r w:rsidR="00B35CAD">
        <w:rPr>
          <w:rFonts w:ascii="Times New Roman" w:hAnsi="Times New Roman" w:cs="Times New Roman"/>
          <w:sz w:val="28"/>
          <w:szCs w:val="28"/>
        </w:rPr>
        <w:t xml:space="preserve"> </w:t>
      </w:r>
      <w:r w:rsidR="00B35CAD" w:rsidRPr="000754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35C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Plāna projekts </w:t>
      </w:r>
      <w:r w:rsidR="00B35CAD" w:rsidRPr="000754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35CA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reformu plāns 2020</w:t>
      </w:r>
      <w:r w:rsidR="00B35CAD" w:rsidRPr="0007542C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7125F6">
        <w:rPr>
          <w:rFonts w:ascii="Times New Roman" w:hAnsi="Times New Roman" w:cs="Times New Roman"/>
          <w:sz w:val="28"/>
          <w:szCs w:val="28"/>
        </w:rPr>
        <w:t xml:space="preserve"> 4. punktā doto uzdevumu</w:t>
      </w:r>
      <w:r w:rsidR="007125F6" w:rsidRPr="007125F6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7125F6" w:rsidRPr="00E66DCE">
        <w:rPr>
          <w:rStyle w:val="spelle"/>
          <w:rFonts w:ascii="Times New Roman" w:hAnsi="Times New Roman" w:cs="Times New Roman"/>
          <w:sz w:val="28"/>
          <w:szCs w:val="28"/>
        </w:rPr>
        <w:t>atzīt par izpildītu</w:t>
      </w:r>
      <w:r w:rsidR="007125F6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:rsidR="00551F08" w:rsidRPr="009D0DF6" w:rsidRDefault="00551F08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EF720A" w:rsidRPr="009D0DF6" w:rsidRDefault="00EF720A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EF720A" w:rsidRPr="009D0DF6" w:rsidRDefault="00EF720A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:rsidR="009D0DF6" w:rsidRPr="007F7B60" w:rsidRDefault="009D0DF6" w:rsidP="00013B2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:rsidR="007C1E5D" w:rsidRDefault="007C1E5D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C1E5D" w:rsidRDefault="007C1E5D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0DF6" w:rsidRDefault="009D0DF6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0DF6" w:rsidRDefault="009D0DF6" w:rsidP="00013B29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Jānis Citskovskis</w:t>
      </w:r>
    </w:p>
    <w:p w:rsidR="008D0B0B" w:rsidRDefault="008D0B0B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0B0B" w:rsidRDefault="008D0B0B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0DF6" w:rsidRDefault="009D0DF6" w:rsidP="00013B29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</w:p>
    <w:p w:rsidR="009D0DF6" w:rsidRPr="000E2088" w:rsidRDefault="009D0DF6" w:rsidP="00013B29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208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F2389A">
        <w:rPr>
          <w:rFonts w:ascii="Times New Roman" w:eastAsia="Calibri" w:hAnsi="Times New Roman" w:cs="Times New Roman"/>
          <w:sz w:val="28"/>
          <w:szCs w:val="28"/>
        </w:rPr>
        <w:tab/>
      </w:r>
      <w:r w:rsidRPr="000E20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Kučinskis </w:t>
      </w:r>
    </w:p>
    <w:p w:rsidR="009D0DF6" w:rsidRPr="000E2088" w:rsidRDefault="009D0DF6" w:rsidP="00013B29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0DF6" w:rsidRPr="000E2088" w:rsidRDefault="009D0DF6" w:rsidP="00013B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0DF6" w:rsidRPr="000E2088" w:rsidRDefault="009D0DF6" w:rsidP="00013B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E2088">
        <w:rPr>
          <w:rFonts w:ascii="Times New Roman" w:eastAsia="Calibri" w:hAnsi="Times New Roman" w:cs="Times New Roman"/>
          <w:sz w:val="28"/>
          <w:szCs w:val="28"/>
        </w:rPr>
        <w:t>Vizē:</w:t>
      </w:r>
    </w:p>
    <w:p w:rsidR="009D0DF6" w:rsidRPr="000E2088" w:rsidRDefault="009D0DF6" w:rsidP="00013B29">
      <w:pPr>
        <w:tabs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E2088">
        <w:rPr>
          <w:rFonts w:ascii="Times New Roman" w:eastAsia="Calibri" w:hAnsi="Times New Roman" w:cs="Times New Roman"/>
          <w:sz w:val="28"/>
          <w:szCs w:val="28"/>
        </w:rPr>
        <w:t xml:space="preserve">Valsts kancelejas direktors </w:t>
      </w:r>
      <w:r w:rsidRPr="00F2389A">
        <w:rPr>
          <w:rFonts w:ascii="Times New Roman" w:eastAsia="Calibri" w:hAnsi="Times New Roman" w:cs="Times New Roman"/>
          <w:sz w:val="28"/>
          <w:szCs w:val="28"/>
        </w:rPr>
        <w:tab/>
      </w:r>
      <w:r w:rsidRPr="000E2088">
        <w:rPr>
          <w:rFonts w:ascii="Times New Roman" w:eastAsia="Calibri" w:hAnsi="Times New Roman" w:cs="Times New Roman"/>
          <w:sz w:val="28"/>
          <w:szCs w:val="28"/>
        </w:rPr>
        <w:t>Jānis Citskovskis</w:t>
      </w:r>
    </w:p>
    <w:p w:rsidR="008D0B0B" w:rsidRDefault="008D0B0B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7993" w:rsidRDefault="00B77993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7993" w:rsidRPr="00F2389A" w:rsidRDefault="00B77993" w:rsidP="007C1E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B77993" w:rsidRPr="00F2389A" w:rsidRDefault="00B77993" w:rsidP="007C1E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F2389A">
        <w:rPr>
          <w:rFonts w:ascii="Times New Roman" w:eastAsia="Times New Roman" w:hAnsi="Times New Roman" w:cs="Times New Roman"/>
          <w:sz w:val="16"/>
          <w:szCs w:val="16"/>
          <w:lang w:eastAsia="lv-LV"/>
        </w:rPr>
        <w:t>23</w:t>
      </w:r>
      <w:r w:rsidR="00F2389A" w:rsidRPr="00F2389A">
        <w:rPr>
          <w:rFonts w:ascii="Times New Roman" w:eastAsia="Times New Roman" w:hAnsi="Times New Roman" w:cs="Times New Roman"/>
          <w:sz w:val="16"/>
          <w:szCs w:val="16"/>
          <w:lang w:eastAsia="lv-LV"/>
        </w:rPr>
        <w:t>5</w:t>
      </w:r>
    </w:p>
    <w:sectPr w:rsidR="00B77993" w:rsidRPr="00F2389A" w:rsidSect="009D0D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8B" w:rsidRDefault="00E7048B" w:rsidP="00C50089">
      <w:pPr>
        <w:spacing w:after="0" w:line="240" w:lineRule="auto"/>
      </w:pPr>
      <w:r>
        <w:separator/>
      </w:r>
    </w:p>
  </w:endnote>
  <w:endnote w:type="continuationSeparator" w:id="0">
    <w:p w:rsidR="00E7048B" w:rsidRDefault="00E7048B" w:rsidP="00C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D" w:rsidRPr="00F2389A" w:rsidRDefault="00303F6D" w:rsidP="00303F6D">
    <w:pPr>
      <w:pStyle w:val="Footer"/>
      <w:rPr>
        <w:rFonts w:ascii="Times New Roman" w:hAnsi="Times New Roman" w:cs="Times New Roman"/>
        <w:sz w:val="16"/>
        <w:szCs w:val="16"/>
      </w:rPr>
    </w:pPr>
    <w:r w:rsidRPr="00F2389A">
      <w:rPr>
        <w:rFonts w:ascii="Times New Roman" w:hAnsi="Times New Roman" w:cs="Times New Roman"/>
        <w:sz w:val="16"/>
        <w:szCs w:val="16"/>
      </w:rPr>
      <w:t>MK_protokollemuma</w:t>
    </w:r>
    <w:r>
      <w:rPr>
        <w:rFonts w:ascii="Times New Roman" w:hAnsi="Times New Roman" w:cs="Times New Roman"/>
        <w:sz w:val="16"/>
        <w:szCs w:val="16"/>
      </w:rPr>
      <w:t>_projekts_2812</w:t>
    </w:r>
  </w:p>
  <w:p w:rsidR="00F2389A" w:rsidRPr="00303F6D" w:rsidRDefault="00F2389A" w:rsidP="00303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A" w:rsidRPr="00F2389A" w:rsidRDefault="00F2389A">
    <w:pPr>
      <w:pStyle w:val="Footer"/>
      <w:rPr>
        <w:rFonts w:ascii="Times New Roman" w:hAnsi="Times New Roman" w:cs="Times New Roman"/>
        <w:sz w:val="16"/>
        <w:szCs w:val="16"/>
      </w:rPr>
    </w:pPr>
    <w:r w:rsidRPr="00F2389A">
      <w:rPr>
        <w:rFonts w:ascii="Times New Roman" w:hAnsi="Times New Roman" w:cs="Times New Roman"/>
        <w:sz w:val="16"/>
        <w:szCs w:val="16"/>
      </w:rPr>
      <w:t>MK_protokollemuma</w:t>
    </w:r>
    <w:r w:rsidR="001D628B">
      <w:rPr>
        <w:rFonts w:ascii="Times New Roman" w:hAnsi="Times New Roman" w:cs="Times New Roman"/>
        <w:sz w:val="16"/>
        <w:szCs w:val="16"/>
      </w:rPr>
      <w:t>_projekts_</w:t>
    </w:r>
    <w:r w:rsidR="00443D45">
      <w:rPr>
        <w:rFonts w:ascii="Times New Roman" w:hAnsi="Times New Roman" w:cs="Times New Roman"/>
        <w:sz w:val="16"/>
        <w:szCs w:val="16"/>
      </w:rPr>
      <w:t>2812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8B" w:rsidRDefault="00E7048B" w:rsidP="00C50089">
      <w:pPr>
        <w:spacing w:after="0" w:line="240" w:lineRule="auto"/>
      </w:pPr>
      <w:r>
        <w:separator/>
      </w:r>
    </w:p>
  </w:footnote>
  <w:footnote w:type="continuationSeparator" w:id="0">
    <w:p w:rsidR="00E7048B" w:rsidRDefault="00E7048B" w:rsidP="00C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78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D0DF6" w:rsidRPr="009D0DF6" w:rsidRDefault="009D0D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0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F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D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D0DF6" w:rsidRDefault="009D0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F6" w:rsidRPr="009A2305" w:rsidRDefault="009D0DF6">
    <w:pPr>
      <w:pStyle w:val="Header"/>
      <w:rPr>
        <w:sz w:val="28"/>
        <w:szCs w:val="28"/>
      </w:rPr>
    </w:pPr>
  </w:p>
  <w:p w:rsidR="009D0DF6" w:rsidRPr="00921357" w:rsidRDefault="009D0DF6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921357">
      <w:rPr>
        <w:rFonts w:ascii="Times New Roman" w:hAnsi="Times New Roman"/>
        <w:b/>
        <w:bCs/>
        <w:sz w:val="28"/>
        <w:szCs w:val="28"/>
      </w:rPr>
      <w:t>MINISTRU KABINETA SĒDES PROTOKOLLĒMUMS</w:t>
    </w:r>
  </w:p>
  <w:p w:rsidR="009D0DF6" w:rsidRDefault="009D0DF6">
    <w:pPr>
      <w:pStyle w:val="Header"/>
    </w:pPr>
  </w:p>
  <w:p w:rsidR="009D0DF6" w:rsidRDefault="009D0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5D"/>
    <w:rsid w:val="00013B29"/>
    <w:rsid w:val="00047CBD"/>
    <w:rsid w:val="00050270"/>
    <w:rsid w:val="0007542C"/>
    <w:rsid w:val="000767D1"/>
    <w:rsid w:val="000D58FA"/>
    <w:rsid w:val="0012034C"/>
    <w:rsid w:val="00151B0B"/>
    <w:rsid w:val="001553C6"/>
    <w:rsid w:val="00197251"/>
    <w:rsid w:val="001A4BA9"/>
    <w:rsid w:val="001B32F5"/>
    <w:rsid w:val="001D2137"/>
    <w:rsid w:val="001D628B"/>
    <w:rsid w:val="00225085"/>
    <w:rsid w:val="00303F6D"/>
    <w:rsid w:val="00331571"/>
    <w:rsid w:val="00353805"/>
    <w:rsid w:val="00443D45"/>
    <w:rsid w:val="00454A69"/>
    <w:rsid w:val="00486F51"/>
    <w:rsid w:val="004E0B41"/>
    <w:rsid w:val="00551F08"/>
    <w:rsid w:val="005D6B32"/>
    <w:rsid w:val="006515C6"/>
    <w:rsid w:val="006530CB"/>
    <w:rsid w:val="007125F6"/>
    <w:rsid w:val="007325BA"/>
    <w:rsid w:val="00743170"/>
    <w:rsid w:val="007C1E5D"/>
    <w:rsid w:val="007D3A15"/>
    <w:rsid w:val="007D4FC4"/>
    <w:rsid w:val="00813FB3"/>
    <w:rsid w:val="008B2DBF"/>
    <w:rsid w:val="008D0B0B"/>
    <w:rsid w:val="00914D2C"/>
    <w:rsid w:val="00970171"/>
    <w:rsid w:val="009A26D3"/>
    <w:rsid w:val="009D0DF6"/>
    <w:rsid w:val="00A10B35"/>
    <w:rsid w:val="00A225A3"/>
    <w:rsid w:val="00A4258B"/>
    <w:rsid w:val="00A51786"/>
    <w:rsid w:val="00A723CD"/>
    <w:rsid w:val="00AC0312"/>
    <w:rsid w:val="00B35CAD"/>
    <w:rsid w:val="00B366AA"/>
    <w:rsid w:val="00B77993"/>
    <w:rsid w:val="00BE100F"/>
    <w:rsid w:val="00BF14B1"/>
    <w:rsid w:val="00C240C4"/>
    <w:rsid w:val="00C46C2D"/>
    <w:rsid w:val="00C50089"/>
    <w:rsid w:val="00C552C8"/>
    <w:rsid w:val="00CA1258"/>
    <w:rsid w:val="00CC6933"/>
    <w:rsid w:val="00D25D47"/>
    <w:rsid w:val="00D546D5"/>
    <w:rsid w:val="00DC57BF"/>
    <w:rsid w:val="00E05D08"/>
    <w:rsid w:val="00E21144"/>
    <w:rsid w:val="00E66DCE"/>
    <w:rsid w:val="00E7048B"/>
    <w:rsid w:val="00EE03ED"/>
    <w:rsid w:val="00EF4630"/>
    <w:rsid w:val="00EF720A"/>
    <w:rsid w:val="00F2389A"/>
    <w:rsid w:val="00F52C7C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  <w:style w:type="paragraph" w:customStyle="1" w:styleId="naisf">
    <w:name w:val="naisf"/>
    <w:basedOn w:val="Normal"/>
    <w:rsid w:val="009D0D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D0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D0DF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  <w:style w:type="paragraph" w:customStyle="1" w:styleId="naisf">
    <w:name w:val="naisf"/>
    <w:basedOn w:val="Normal"/>
    <w:rsid w:val="009D0D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D0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D0DF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Valsts kanceleja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Grozījumi Valsts un pašvaldību institūciju amatpersonu un darbinieku atlīdzības likumā</dc:subject>
  <dc:creator>Egita Gaile</dc:creator>
  <cp:lastModifiedBy>Egita Gaile</cp:lastModifiedBy>
  <cp:revision>5</cp:revision>
  <cp:lastPrinted>2018-01-02T07:02:00Z</cp:lastPrinted>
  <dcterms:created xsi:type="dcterms:W3CDTF">2018-01-02T08:04:00Z</dcterms:created>
  <dcterms:modified xsi:type="dcterms:W3CDTF">2018-01-02T09:04:00Z</dcterms:modified>
</cp:coreProperties>
</file>