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jc w:val="right"/>
        <w:rPr>
          <w:rStyle w:val="213pt"/>
          <w:bCs/>
          <w:color w:val="auto"/>
          <w:sz w:val="28"/>
          <w:szCs w:val="28"/>
        </w:rPr>
      </w:pPr>
      <w:r>
        <w:rPr>
          <w:rStyle w:val="213pt"/>
          <w:bCs/>
          <w:color w:val="auto"/>
          <w:sz w:val="28"/>
          <w:szCs w:val="28"/>
        </w:rPr>
        <w:t>П</w:t>
      </w:r>
      <w:r w:rsidRPr="001642BD">
        <w:rPr>
          <w:rStyle w:val="213pt"/>
          <w:bCs/>
          <w:color w:val="auto"/>
          <w:sz w:val="28"/>
          <w:szCs w:val="28"/>
        </w:rPr>
        <w:t>роект</w:t>
      </w: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Cs/>
          <w:color w:val="auto"/>
          <w:sz w:val="28"/>
          <w:szCs w:val="28"/>
        </w:rPr>
      </w:pP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/>
          <w:bCs/>
          <w:color w:val="auto"/>
          <w:sz w:val="28"/>
          <w:szCs w:val="28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СОГЛАШЕНИЕ</w:t>
      </w: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 xml:space="preserve">между Правительством Республики Беларусь и Правительством </w:t>
      </w:r>
      <w:r w:rsidRPr="004747DA">
        <w:rPr>
          <w:sz w:val="28"/>
          <w:szCs w:val="28"/>
          <w:lang w:val="ru-RU"/>
        </w:rPr>
        <w:t>Латвийской Республики о сотрудничестве в области авиационного поиска и спасания гражданских воздушных судов</w:t>
      </w:r>
    </w:p>
    <w:p w:rsidR="004747DA" w:rsidRPr="00241777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4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Правительство Республики Беларусь</w:t>
      </w:r>
      <w:r w:rsidRPr="004747DA">
        <w:rPr>
          <w:sz w:val="28"/>
          <w:szCs w:val="28"/>
          <w:lang w:val="ru-RU"/>
        </w:rPr>
        <w:t xml:space="preserve"> и Правительство Латвийской Республики</w:t>
      </w:r>
      <w:r w:rsidRPr="001642BD">
        <w:rPr>
          <w:rStyle w:val="13pt"/>
          <w:color w:val="auto"/>
          <w:sz w:val="28"/>
          <w:szCs w:val="28"/>
        </w:rPr>
        <w:t>, именуемые в дальнейшем Сторонами,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принимая во внимание, что Республика Беларусь и Латвийская Республика являются участниками Конвенции о международной гражданской авиации, открытой для подписания в  г. Чикаго 7 декабря 1944 г., именуемой в дальнейшем Конвенцией,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учитывая стандарты и рекомендуемую практику Международной организации гражданской авиации, касающиеся сотрудничества между поисково-спасательными службами сопредельных государств,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сознавая жизненно важное значение, которое может иметь быстрая помощь для терпящих бедствие людей,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согласились о нижеследующем:</w:t>
      </w: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Cs/>
          <w:color w:val="auto"/>
          <w:sz w:val="28"/>
          <w:szCs w:val="28"/>
        </w:rPr>
      </w:pP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1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В настоящем Соглашении применяются термины и их определения, содержащиеся в главе 1 приложения 12 к Конвенции.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sz w:val="28"/>
          <w:szCs w:val="28"/>
          <w:lang w:val="ru-RU"/>
        </w:rPr>
      </w:pP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b w:val="0"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2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Организация и выполнение поисково-спасательных операций осуществляются Сторонами в соответствии с настоящим Соглашением. В качестве основы для организации и выполнения таких операций на территории и в воздушном пространстве Республики Беларусь и Латвийской Республики применяются законодательство и правила государства соответствующей Стороны, а также приложение 12 к Конвенции и Руководство по международному авиационному и морскому поиску и спасанию Международной морской организации и Международной организации гражданской авиации.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2. Настоящее Соглашение не регулирует вопросы организации и выпол</w:t>
      </w:r>
      <w:bookmarkStart w:id="0" w:name="_GoBack"/>
      <w:bookmarkEnd w:id="0"/>
      <w:r w:rsidRPr="001642BD">
        <w:rPr>
          <w:rStyle w:val="13pt"/>
          <w:color w:val="auto"/>
          <w:sz w:val="28"/>
          <w:szCs w:val="28"/>
        </w:rPr>
        <w:t>нения морских поисково-спасательных операций.</w:t>
      </w: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b w:val="0"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lastRenderedPageBreak/>
        <w:t>Статья 3</w:t>
      </w:r>
    </w:p>
    <w:p w:rsidR="004747DA" w:rsidRPr="00241777" w:rsidRDefault="004747DA" w:rsidP="007A4310">
      <w:pPr>
        <w:pStyle w:val="130"/>
        <w:shd w:val="clear" w:color="auto" w:fill="auto"/>
        <w:spacing w:after="0" w:line="240" w:lineRule="auto"/>
        <w:ind w:right="-1"/>
        <w:jc w:val="center"/>
        <w:rPr>
          <w:rFonts w:ascii="Times New Roman" w:hAnsi="Times New Roman" w:cs="Times New Roman"/>
          <w:sz w:val="22"/>
          <w:szCs w:val="28"/>
          <w:lang w:val="ru-RU"/>
        </w:rPr>
      </w:pPr>
    </w:p>
    <w:p w:rsidR="004747DA" w:rsidRDefault="004747DA" w:rsidP="007A4310">
      <w:pPr>
        <w:pStyle w:val="1"/>
        <w:shd w:val="clear" w:color="auto" w:fill="auto"/>
        <w:tabs>
          <w:tab w:val="left" w:pos="689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1. Стороны рассматривают границу между сопредельными территориями их государств как границу между их районами поиска и спасания. Разграничение районов поиска и спасания не имеет отношения к делимитации каких-либо пространств между государствами и не наносит им ущерба.</w:t>
      </w:r>
    </w:p>
    <w:p w:rsidR="004747DA" w:rsidRPr="001642BD" w:rsidRDefault="004747DA" w:rsidP="007A4310">
      <w:pPr>
        <w:pStyle w:val="1"/>
        <w:shd w:val="clear" w:color="auto" w:fill="auto"/>
        <w:tabs>
          <w:tab w:val="left" w:pos="689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386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2. Каждая Сторона обеспечивает наличие в ее районе поиска и спасания авиационных поисково-спасательных служб (далее </w:t>
      </w:r>
      <w:r w:rsidRPr="004747DA">
        <w:rPr>
          <w:sz w:val="28"/>
          <w:szCs w:val="28"/>
          <w:lang w:val="ru-RU"/>
        </w:rPr>
        <w:t>–</w:t>
      </w:r>
      <w:r w:rsidRPr="001642BD">
        <w:rPr>
          <w:rStyle w:val="13pt"/>
          <w:color w:val="auto"/>
          <w:sz w:val="28"/>
          <w:szCs w:val="28"/>
        </w:rPr>
        <w:t xml:space="preserve"> поисково-спасательные службы). Такие службы обеспечивают круглосуточное дежурство.</w:t>
      </w: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3. Компетентными органами, ответственными за реализацию настоящего Соглашения, являются: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от Белорусской Стороны </w:t>
      </w:r>
      <w:r w:rsidRPr="004747DA">
        <w:rPr>
          <w:sz w:val="28"/>
          <w:szCs w:val="28"/>
          <w:lang w:val="ru-RU"/>
        </w:rPr>
        <w:t>–</w:t>
      </w:r>
      <w:r w:rsidRPr="001642BD">
        <w:rPr>
          <w:rStyle w:val="13pt"/>
          <w:color w:val="auto"/>
          <w:sz w:val="28"/>
          <w:szCs w:val="28"/>
        </w:rPr>
        <w:t xml:space="preserve"> Министерство по чрезвычайным ситуациям Республики Беларусь или любое лицо либо организация, уполномоченные осуществлять функции, выполняемые в настоящее время </w:t>
      </w:r>
      <w:r w:rsidRPr="001642BD">
        <w:rPr>
          <w:rStyle w:val="13pt0"/>
          <w:rFonts w:eastAsia="Franklin Gothic Book"/>
          <w:b w:val="0"/>
          <w:sz w:val="28"/>
          <w:szCs w:val="28"/>
        </w:rPr>
        <w:t xml:space="preserve">этим </w:t>
      </w:r>
      <w:r w:rsidRPr="001642BD">
        <w:rPr>
          <w:rStyle w:val="13pt"/>
          <w:color w:val="auto"/>
          <w:sz w:val="28"/>
          <w:szCs w:val="28"/>
        </w:rPr>
        <w:t>Министерством;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от Латвийской </w:t>
      </w:r>
      <w:r w:rsidRPr="004747DA">
        <w:rPr>
          <w:sz w:val="28"/>
          <w:szCs w:val="28"/>
          <w:lang w:val="ru-RU"/>
        </w:rPr>
        <w:t>Стороны</w:t>
      </w:r>
      <w:r w:rsidRPr="001642BD">
        <w:rPr>
          <w:rStyle w:val="13pt"/>
          <w:color w:val="auto"/>
          <w:sz w:val="28"/>
          <w:szCs w:val="28"/>
        </w:rPr>
        <w:t xml:space="preserve"> </w:t>
      </w:r>
      <w:r w:rsidRPr="004747DA">
        <w:rPr>
          <w:sz w:val="28"/>
          <w:szCs w:val="28"/>
          <w:lang w:val="ru-RU"/>
        </w:rPr>
        <w:t>–</w:t>
      </w:r>
      <w:r w:rsidRPr="001642BD">
        <w:rPr>
          <w:rStyle w:val="13pt"/>
          <w:color w:val="auto"/>
          <w:sz w:val="28"/>
          <w:szCs w:val="28"/>
        </w:rPr>
        <w:t xml:space="preserve"> Министерство сообщений Латвийской Республики или любое лицо либо организация, уполномоченные осуществлять функции, выполняемые в настоящее время этим Министерством.</w:t>
      </w: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4. Стороны сообщают друг другу по дипломатическим каналам об изменениях, касающихся их компетентных органов, ответственных за реализацию настоящего Соглашения.</w:t>
      </w: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sz w:val="28"/>
          <w:szCs w:val="28"/>
          <w:lang w:val="ru-RU"/>
        </w:rPr>
      </w:pPr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bookmarkStart w:id="1" w:name="bookmark0"/>
      <w:r w:rsidRPr="001642BD">
        <w:rPr>
          <w:rStyle w:val="313pt"/>
          <w:b/>
          <w:bCs/>
          <w:sz w:val="28"/>
          <w:szCs w:val="28"/>
        </w:rPr>
        <w:t>Статья 4</w:t>
      </w:r>
      <w:bookmarkEnd w:id="1"/>
    </w:p>
    <w:p w:rsidR="004747DA" w:rsidRPr="00241777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2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851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Поисково-спасательная служба государства одной Стороны, получившая сообщение об авиационном происшествии или инциденте в районе поиска и спасания государства другой Стороны, незамедлительно информирует о таком происшествии или инциденте поисково-спасательную службу государства другой Стороны.</w:t>
      </w:r>
    </w:p>
    <w:p w:rsidR="004747DA" w:rsidRDefault="004747DA" w:rsidP="007A4310">
      <w:pPr>
        <w:pStyle w:val="1"/>
        <w:shd w:val="clear" w:color="auto" w:fill="auto"/>
        <w:tabs>
          <w:tab w:val="left" w:pos="851"/>
          <w:tab w:val="left" w:pos="704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pos="851"/>
          <w:tab w:val="left" w:pos="704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2. Если у поисково-спасательной службы государства одной Стороны возникла необходимость в помощи поисково-спасательной службы государства другой Стороны, она может запросить такую помощь. В этом случае Сторона, запросившая помощь, принимает все меры по скорейшему допуску на территорию своего государства поисково-спасательных сил и средств государства другой Стороны. Дальнейшие меры принимаются во взаимодействии поисково-спасательных служб государств обеих Сторон.</w:t>
      </w:r>
    </w:p>
    <w:p w:rsidR="004747DA" w:rsidRPr="004747DA" w:rsidRDefault="004747DA" w:rsidP="007A4310">
      <w:pPr>
        <w:pStyle w:val="1"/>
        <w:shd w:val="clear" w:color="auto" w:fill="auto"/>
        <w:tabs>
          <w:tab w:val="left" w:pos="709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lastRenderedPageBreak/>
        <w:t>3. Помощь любому лицу, которое находится в опасности, оказывается независимо от гражданства или статуса такого лица либо обстоятельств, при которых такое лицо было обнаружено.</w:t>
      </w:r>
    </w:p>
    <w:p w:rsidR="004747DA" w:rsidRDefault="004747DA" w:rsidP="007A4310">
      <w:pPr>
        <w:pStyle w:val="1"/>
        <w:shd w:val="clear" w:color="auto" w:fill="auto"/>
        <w:tabs>
          <w:tab w:val="left" w:pos="709"/>
          <w:tab w:val="left" w:pos="93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709"/>
          <w:tab w:val="left" w:pos="930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4. Каждая Сторона обязуется информировать другую Сторону обо всех происшедших в ее районе поиска и спасания серьезных инцидентах с участием гражданских воздушных судов, зарегистрированных в государстве этой другой Стороны, и принятых мерах.</w:t>
      </w:r>
    </w:p>
    <w:p w:rsidR="004747DA" w:rsidRDefault="004747DA" w:rsidP="007A4310">
      <w:pPr>
        <w:pStyle w:val="1"/>
        <w:shd w:val="clear" w:color="auto" w:fill="auto"/>
        <w:tabs>
          <w:tab w:val="left" w:pos="709"/>
          <w:tab w:val="left" w:pos="1122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pos="709"/>
          <w:tab w:val="left" w:pos="1122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5. Каждая Сторона информирует дипломатическое или консульское представительство государства другой Стороны о спасении оставшихся в живых или нахождении погибших лиц </w:t>
      </w:r>
      <w:r w:rsidRPr="004747DA">
        <w:rPr>
          <w:sz w:val="28"/>
          <w:szCs w:val="28"/>
          <w:lang w:val="ru-RU"/>
        </w:rPr>
        <w:t>–</w:t>
      </w:r>
      <w:r w:rsidRPr="001642BD">
        <w:rPr>
          <w:rStyle w:val="13pt"/>
          <w:color w:val="auto"/>
          <w:sz w:val="28"/>
          <w:szCs w:val="28"/>
        </w:rPr>
        <w:t xml:space="preserve"> граждан (постоянных жителей) государства этой другой Стороны. Информация передается незамедлительно с указанием (по возможности) фамилии, имени, даты рождения, домашнего адреса, реквизитов документа, удостоверяющего личность, а также сведений о состоянии здоровья и местонахождении спасенных лиц или о местонахождении тел погибших.</w:t>
      </w: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Cs/>
          <w:color w:val="auto"/>
          <w:sz w:val="28"/>
          <w:szCs w:val="28"/>
        </w:rPr>
      </w:pPr>
    </w:p>
    <w:p w:rsidR="004747DA" w:rsidRPr="001642BD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/>
          <w:bCs/>
          <w:color w:val="auto"/>
          <w:sz w:val="28"/>
          <w:szCs w:val="28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5</w:t>
      </w: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b w:val="0"/>
          <w:sz w:val="28"/>
          <w:szCs w:val="28"/>
          <w:lang w:val="ru-RU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Стороны укрепляют сотрудничество между поисково-спасательными службами своих государств. Такое сотрудничество включает в себя, в частности, совместные учения по поиску и спасанию, регулярные проверки межгосударственных каналов связи, взаимные визиты экспертов по поиску и спасанию, обмен информацией и опытом в области поиска и спасания.</w:t>
      </w:r>
    </w:p>
    <w:p w:rsidR="004747DA" w:rsidRDefault="004747DA" w:rsidP="007A4310">
      <w:pPr>
        <w:pStyle w:val="1"/>
        <w:shd w:val="clear" w:color="auto" w:fill="auto"/>
        <w:tabs>
          <w:tab w:val="left" w:pos="92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925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2. Компетентные органы государств Сторон разрабатывают и заключают рабочее соглашение о сотрудничестве при реализации настоящего Соглашения.</w:t>
      </w:r>
    </w:p>
    <w:p w:rsidR="004747DA" w:rsidRDefault="004747DA" w:rsidP="007A4310">
      <w:pPr>
        <w:pStyle w:val="1"/>
        <w:shd w:val="clear" w:color="auto" w:fill="auto"/>
        <w:tabs>
          <w:tab w:val="left" w:pos="105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pos="1050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3. Для рассмотрения и решения вопросов практического сотрудничества в рамках настоящего Соглашения компетентные органы государств Сторон по мере необходимости (но не реже одного раза в год) проводят встречи поочередно в Республике Беларусь и Латвийской Республике.</w:t>
      </w:r>
    </w:p>
    <w:p w:rsidR="004747DA" w:rsidRPr="004747DA" w:rsidRDefault="004747DA" w:rsidP="007A4310">
      <w:pPr>
        <w:pStyle w:val="1"/>
        <w:shd w:val="clear" w:color="auto" w:fill="auto"/>
        <w:tabs>
          <w:tab w:val="left" w:pos="709"/>
        </w:tabs>
        <w:spacing w:before="0" w:line="240" w:lineRule="auto"/>
        <w:ind w:right="-1"/>
        <w:jc w:val="center"/>
        <w:rPr>
          <w:sz w:val="32"/>
          <w:szCs w:val="28"/>
          <w:lang w:val="ru-RU"/>
        </w:rPr>
      </w:pPr>
    </w:p>
    <w:p w:rsidR="004747DA" w:rsidRPr="004747DA" w:rsidRDefault="004747DA" w:rsidP="007A4310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rPr>
          <w:rStyle w:val="213pt0"/>
          <w:b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 xml:space="preserve">Статья </w:t>
      </w:r>
      <w:r w:rsidRPr="004747DA">
        <w:rPr>
          <w:rStyle w:val="213pt0"/>
          <w:b/>
          <w:sz w:val="28"/>
          <w:szCs w:val="28"/>
          <w:lang w:val="ru-RU"/>
        </w:rPr>
        <w:t>6</w:t>
      </w:r>
    </w:p>
    <w:p w:rsidR="004747DA" w:rsidRPr="004747DA" w:rsidRDefault="004747DA" w:rsidP="007A4310">
      <w:pPr>
        <w:pStyle w:val="20"/>
        <w:shd w:val="clear" w:color="auto" w:fill="auto"/>
        <w:tabs>
          <w:tab w:val="left" w:pos="709"/>
        </w:tabs>
        <w:spacing w:after="0" w:line="240" w:lineRule="auto"/>
        <w:ind w:right="-1"/>
        <w:rPr>
          <w:b w:val="0"/>
          <w:sz w:val="28"/>
          <w:szCs w:val="28"/>
          <w:lang w:val="ru-RU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pos="851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Для своевременного оказания помощи воздушным судам, терпящим или потерпевшим бедствие, действуют международные сигналы бедствия, срочности, предупреждения и сигналы, применяемые при поисково-спасательных операциях.</w:t>
      </w:r>
    </w:p>
    <w:p w:rsidR="004747DA" w:rsidRDefault="004747DA" w:rsidP="007A4310">
      <w:pPr>
        <w:pStyle w:val="1"/>
        <w:shd w:val="clear" w:color="auto" w:fill="auto"/>
        <w:tabs>
          <w:tab w:val="left" w:pos="851"/>
          <w:tab w:val="left" w:pos="1050"/>
          <w:tab w:val="left" w:pos="7309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pos="851"/>
          <w:tab w:val="left" w:pos="1050"/>
          <w:tab w:val="left" w:pos="7309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lastRenderedPageBreak/>
        <w:t>2. Перечень технических средств, подлежащих установке на воздушных судах, предназначенных для проведения поисково-спасательных операций, определяется правилами, принимаемыми государством каждой Стороны.</w:t>
      </w:r>
    </w:p>
    <w:p w:rsidR="004747DA" w:rsidRPr="004747DA" w:rsidRDefault="004747DA" w:rsidP="007A4310">
      <w:pPr>
        <w:pStyle w:val="1"/>
        <w:shd w:val="clear" w:color="auto" w:fill="auto"/>
        <w:tabs>
          <w:tab w:val="left" w:pos="709"/>
          <w:tab w:val="left" w:pos="7309"/>
        </w:tabs>
        <w:spacing w:before="0" w:line="240" w:lineRule="auto"/>
        <w:ind w:right="-1"/>
        <w:jc w:val="center"/>
        <w:rPr>
          <w:sz w:val="28"/>
          <w:szCs w:val="28"/>
          <w:lang w:val="ru-RU"/>
        </w:rPr>
      </w:pPr>
    </w:p>
    <w:p w:rsidR="004747DA" w:rsidRPr="004747DA" w:rsidRDefault="004747DA" w:rsidP="007A4310">
      <w:pPr>
        <w:pStyle w:val="30"/>
        <w:keepNext/>
        <w:keepLines/>
        <w:shd w:val="clear" w:color="auto" w:fill="auto"/>
        <w:tabs>
          <w:tab w:val="left" w:pos="709"/>
        </w:tabs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bookmarkStart w:id="2" w:name="bookmark7"/>
      <w:r w:rsidRPr="001642BD">
        <w:rPr>
          <w:rStyle w:val="313pt"/>
          <w:b/>
          <w:bCs/>
          <w:sz w:val="28"/>
          <w:szCs w:val="28"/>
        </w:rPr>
        <w:t xml:space="preserve">Статья </w:t>
      </w:r>
      <w:bookmarkEnd w:id="2"/>
      <w:r w:rsidRPr="001642BD">
        <w:rPr>
          <w:rStyle w:val="313pt"/>
          <w:b/>
          <w:bCs/>
          <w:sz w:val="28"/>
          <w:szCs w:val="28"/>
        </w:rPr>
        <w:t>7</w:t>
      </w:r>
    </w:p>
    <w:p w:rsidR="004747DA" w:rsidRPr="001642BD" w:rsidRDefault="004747DA" w:rsidP="007A4310">
      <w:pPr>
        <w:pStyle w:val="1"/>
        <w:shd w:val="clear" w:color="auto" w:fill="auto"/>
        <w:tabs>
          <w:tab w:val="left" w:pos="709"/>
        </w:tabs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Каждая Сторона самостоятельно несет расходы, возникающие при осуществлении в рамках настоящего Соглашения поисково-спасательных операций в ее районе поиска и спасания, а также затраты, которые исходят из настоящего Соглашения.</w:t>
      </w:r>
    </w:p>
    <w:p w:rsidR="004747DA" w:rsidRPr="00241777" w:rsidRDefault="004747DA" w:rsidP="007A4310">
      <w:pPr>
        <w:pStyle w:val="20"/>
        <w:shd w:val="clear" w:color="auto" w:fill="auto"/>
        <w:spacing w:after="0" w:line="240" w:lineRule="auto"/>
        <w:ind w:right="-1"/>
        <w:rPr>
          <w:rStyle w:val="213pt"/>
          <w:bCs/>
          <w:color w:val="auto"/>
          <w:sz w:val="22"/>
          <w:szCs w:val="28"/>
        </w:rPr>
      </w:pPr>
    </w:p>
    <w:p w:rsidR="004747DA" w:rsidRPr="004747DA" w:rsidRDefault="004747DA" w:rsidP="007A4310">
      <w:pPr>
        <w:pStyle w:val="20"/>
        <w:shd w:val="clear" w:color="auto" w:fill="auto"/>
        <w:spacing w:after="0" w:line="240" w:lineRule="auto"/>
        <w:ind w:right="-1"/>
        <w:rPr>
          <w:b w:val="0"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8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Ничто в настоящем Соглашении не затрагивает прав и обязательств каждой из Сторон, вытекающих из других международных договоров, участником которых является ее государство.</w:t>
      </w:r>
    </w:p>
    <w:p w:rsidR="004747DA" w:rsidRPr="001642BD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rStyle w:val="313pt"/>
          <w:bCs/>
          <w:sz w:val="28"/>
          <w:szCs w:val="28"/>
        </w:rPr>
      </w:pPr>
      <w:bookmarkStart w:id="3" w:name="bookmark8"/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r w:rsidRPr="001642BD">
        <w:rPr>
          <w:rStyle w:val="313pt"/>
          <w:b/>
          <w:bCs/>
          <w:sz w:val="28"/>
          <w:szCs w:val="28"/>
        </w:rPr>
        <w:t xml:space="preserve">Статья </w:t>
      </w:r>
      <w:bookmarkEnd w:id="3"/>
      <w:r w:rsidRPr="001642BD">
        <w:rPr>
          <w:rStyle w:val="313pt"/>
          <w:b/>
          <w:bCs/>
          <w:sz w:val="28"/>
          <w:szCs w:val="28"/>
        </w:rPr>
        <w:t>9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Любой спор между Сторонами, возникающий в связи с толкованием или применением настоящего Соглашения, разрешается путем переговоров между компетентными органами государств Сторон. Если компетентные органы не придут к соглашению, такой спор разрешается по дипломатическим каналам.</w:t>
      </w:r>
    </w:p>
    <w:p w:rsidR="004747DA" w:rsidRPr="001642BD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rStyle w:val="313pt"/>
          <w:bCs/>
          <w:sz w:val="28"/>
          <w:szCs w:val="28"/>
        </w:rPr>
      </w:pPr>
      <w:bookmarkStart w:id="4" w:name="bookmark9"/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r w:rsidRPr="001642BD">
        <w:rPr>
          <w:rStyle w:val="313pt"/>
          <w:b/>
          <w:bCs/>
          <w:sz w:val="28"/>
          <w:szCs w:val="28"/>
        </w:rPr>
        <w:t>Статья 1</w:t>
      </w:r>
      <w:bookmarkEnd w:id="4"/>
      <w:r w:rsidRPr="001642BD">
        <w:rPr>
          <w:rStyle w:val="313pt"/>
          <w:b/>
          <w:bCs/>
          <w:sz w:val="28"/>
          <w:szCs w:val="28"/>
        </w:rPr>
        <w:t>0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 xml:space="preserve">По взаимному согласию Сторон </w:t>
      </w:r>
      <w:r w:rsidRPr="001642BD">
        <w:rPr>
          <w:rStyle w:val="175pt3pt"/>
          <w:i w:val="0"/>
          <w:color w:val="auto"/>
          <w:sz w:val="28"/>
          <w:szCs w:val="28"/>
        </w:rPr>
        <w:t>в</w:t>
      </w:r>
      <w:r w:rsidRPr="001642BD">
        <w:rPr>
          <w:rStyle w:val="13pt"/>
          <w:color w:val="auto"/>
          <w:sz w:val="28"/>
          <w:szCs w:val="28"/>
        </w:rPr>
        <w:t xml:space="preserve"> настоящее Соглашение могут быть внесены изменения</w:t>
      </w:r>
      <w:r w:rsidRPr="001642BD">
        <w:rPr>
          <w:rStyle w:val="13pt"/>
          <w:color w:val="0070C0"/>
          <w:sz w:val="28"/>
          <w:szCs w:val="28"/>
        </w:rPr>
        <w:t xml:space="preserve">, </w:t>
      </w:r>
      <w:r w:rsidRPr="001642BD">
        <w:rPr>
          <w:rStyle w:val="13pt"/>
          <w:color w:val="auto"/>
          <w:sz w:val="28"/>
          <w:szCs w:val="28"/>
        </w:rPr>
        <w:t>которые оформляются отдельными протоколами. Консультации относительно внесения таких изменений проводятся компетентными органами государств Сторон в течение  шестидесяти (60) дней с даты получения запроса об их проведении любой из Сторон, если компетентные органы государств Сторон не договорятся о продлении этого срока.</w:t>
      </w:r>
    </w:p>
    <w:p w:rsidR="004747DA" w:rsidRPr="00241777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sz w:val="22"/>
          <w:szCs w:val="28"/>
          <w:lang w:val="ru-RU"/>
        </w:rPr>
      </w:pPr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bookmarkStart w:id="5" w:name="bookmark10"/>
      <w:r w:rsidRPr="001642BD">
        <w:rPr>
          <w:rStyle w:val="313pt"/>
          <w:b/>
          <w:bCs/>
          <w:sz w:val="28"/>
          <w:szCs w:val="28"/>
        </w:rPr>
        <w:t>Статья 11</w:t>
      </w:r>
      <w:bookmarkEnd w:id="5"/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  <w:r w:rsidRPr="001642BD">
        <w:rPr>
          <w:rStyle w:val="13pt"/>
          <w:color w:val="auto"/>
          <w:sz w:val="28"/>
          <w:szCs w:val="28"/>
        </w:rPr>
        <w:t>Настоящее Соглашение и любые поправки к нему подлежат регистрации в Международной организации гражданской авиации.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30"/>
        <w:keepNext/>
        <w:keepLines/>
        <w:shd w:val="clear" w:color="auto" w:fill="auto"/>
        <w:spacing w:after="0" w:line="240" w:lineRule="auto"/>
        <w:ind w:right="-1"/>
        <w:jc w:val="center"/>
        <w:rPr>
          <w:b w:val="0"/>
          <w:sz w:val="28"/>
          <w:szCs w:val="28"/>
          <w:lang w:val="ru-RU"/>
        </w:rPr>
      </w:pPr>
      <w:bookmarkStart w:id="6" w:name="bookmark11"/>
      <w:r w:rsidRPr="001642BD">
        <w:rPr>
          <w:rStyle w:val="313pt"/>
          <w:b/>
          <w:bCs/>
          <w:sz w:val="28"/>
          <w:szCs w:val="28"/>
        </w:rPr>
        <w:t>Статья 1</w:t>
      </w:r>
      <w:bookmarkEnd w:id="6"/>
      <w:r w:rsidRPr="001642BD">
        <w:rPr>
          <w:rStyle w:val="313pt"/>
          <w:b/>
          <w:bCs/>
          <w:sz w:val="28"/>
          <w:szCs w:val="28"/>
        </w:rPr>
        <w:t>2</w:t>
      </w:r>
    </w:p>
    <w:p w:rsidR="004747DA" w:rsidRPr="001642BD" w:rsidRDefault="004747DA" w:rsidP="007A4310">
      <w:pPr>
        <w:pStyle w:val="1"/>
        <w:shd w:val="clear" w:color="auto" w:fill="auto"/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Настоящее Соглашение заключается на неопределенный срок и </w:t>
      </w:r>
      <w:r w:rsidRPr="001642BD">
        <w:rPr>
          <w:rStyle w:val="13pt"/>
          <w:color w:val="auto"/>
          <w:sz w:val="28"/>
          <w:szCs w:val="28"/>
        </w:rPr>
        <w:lastRenderedPageBreak/>
        <w:t>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4747DA" w:rsidRPr="004747DA" w:rsidRDefault="004747DA" w:rsidP="007A4310">
      <w:pPr>
        <w:pStyle w:val="120"/>
        <w:keepNext/>
        <w:keepLines/>
        <w:shd w:val="clear" w:color="auto" w:fill="auto"/>
        <w:tabs>
          <w:tab w:val="left" w:pos="8931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12"/>
    </w:p>
    <w:bookmarkEnd w:id="7"/>
    <w:p w:rsidR="004747DA" w:rsidRPr="004747DA" w:rsidRDefault="004747DA" w:rsidP="007A4310">
      <w:pPr>
        <w:pStyle w:val="20"/>
        <w:shd w:val="clear" w:color="auto" w:fill="auto"/>
        <w:tabs>
          <w:tab w:val="left" w:pos="8931"/>
        </w:tabs>
        <w:spacing w:after="0" w:line="240" w:lineRule="auto"/>
        <w:ind w:right="-1"/>
        <w:rPr>
          <w:b w:val="0"/>
          <w:sz w:val="28"/>
          <w:szCs w:val="28"/>
          <w:lang w:val="ru-RU"/>
        </w:rPr>
      </w:pPr>
      <w:r w:rsidRPr="001642BD">
        <w:rPr>
          <w:rStyle w:val="213pt"/>
          <w:b/>
          <w:bCs/>
          <w:color w:val="auto"/>
          <w:sz w:val="28"/>
          <w:szCs w:val="28"/>
        </w:rPr>
        <w:t>Статья 13</w:t>
      </w:r>
    </w:p>
    <w:p w:rsidR="004747DA" w:rsidRPr="001642BD" w:rsidRDefault="004747DA" w:rsidP="007A4310">
      <w:pPr>
        <w:pStyle w:val="1"/>
        <w:shd w:val="clear" w:color="auto" w:fill="auto"/>
        <w:tabs>
          <w:tab w:val="left" w:pos="8931"/>
        </w:tabs>
        <w:spacing w:before="0" w:line="240" w:lineRule="auto"/>
        <w:ind w:right="-1"/>
        <w:jc w:val="center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1. Каждая Сторона может в любое время уведомить другую Сторону о своем намерении прекратить действие настоящего Соглашения.</w:t>
      </w:r>
    </w:p>
    <w:p w:rsid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>2. Настоящее Соглашение прекращает свое действие через двенадцать (12) месяцев с даты получения такого уведомления другой Стороной, если до истечения этого срока Стороны не договорятся об ином.</w:t>
      </w:r>
    </w:p>
    <w:p w:rsidR="004747DA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4747DA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sz w:val="28"/>
          <w:szCs w:val="28"/>
          <w:lang w:val="ru-RU"/>
        </w:rPr>
      </w:pPr>
      <w:r w:rsidRPr="001642BD">
        <w:rPr>
          <w:rStyle w:val="13pt"/>
          <w:color w:val="auto"/>
          <w:sz w:val="28"/>
          <w:szCs w:val="28"/>
        </w:rPr>
        <w:t xml:space="preserve">Совершено в г. ____________ «___» ____________ _______ г. в двух подлинных экземплярах, </w:t>
      </w:r>
      <w:r w:rsidRPr="004747DA">
        <w:rPr>
          <w:sz w:val="28"/>
          <w:szCs w:val="28"/>
          <w:lang w:val="ru-RU"/>
        </w:rPr>
        <w:t>каждый на русском и латышском языках, причем оба текста имеют одинаковую силу.</w:t>
      </w:r>
    </w:p>
    <w:p w:rsidR="004747DA" w:rsidRPr="001642BD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p w:rsidR="004747DA" w:rsidRPr="001642BD" w:rsidRDefault="004747DA" w:rsidP="007A4310">
      <w:pPr>
        <w:pStyle w:val="1"/>
        <w:shd w:val="clear" w:color="auto" w:fill="auto"/>
        <w:tabs>
          <w:tab w:val="left" w:leader="underscore" w:pos="5275"/>
        </w:tabs>
        <w:spacing w:before="0" w:line="240" w:lineRule="auto"/>
        <w:ind w:right="-1" w:firstLine="993"/>
        <w:rPr>
          <w:rStyle w:val="13pt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4747DA" w:rsidRPr="001642BD" w:rsidTr="004C44FA">
        <w:tc>
          <w:tcPr>
            <w:tcW w:w="4603" w:type="dxa"/>
            <w:shd w:val="clear" w:color="auto" w:fill="auto"/>
          </w:tcPr>
          <w:p w:rsidR="004747DA" w:rsidRPr="001642BD" w:rsidRDefault="004747DA" w:rsidP="007A4310">
            <w:pPr>
              <w:pStyle w:val="1"/>
              <w:shd w:val="clear" w:color="auto" w:fill="auto"/>
              <w:tabs>
                <w:tab w:val="left" w:leader="underscore" w:pos="5275"/>
              </w:tabs>
              <w:spacing w:before="0" w:line="240" w:lineRule="auto"/>
              <w:ind w:right="-1"/>
              <w:jc w:val="center"/>
              <w:rPr>
                <w:rStyle w:val="13pt"/>
                <w:color w:val="auto"/>
                <w:sz w:val="28"/>
                <w:szCs w:val="28"/>
              </w:rPr>
            </w:pPr>
            <w:r w:rsidRPr="001642BD">
              <w:rPr>
                <w:rStyle w:val="13pt"/>
                <w:color w:val="auto"/>
                <w:sz w:val="28"/>
                <w:szCs w:val="28"/>
              </w:rPr>
              <w:t>За Правительство</w:t>
            </w:r>
          </w:p>
          <w:p w:rsidR="004747DA" w:rsidRPr="001642BD" w:rsidRDefault="004747DA" w:rsidP="007A4310">
            <w:pPr>
              <w:pStyle w:val="1"/>
              <w:shd w:val="clear" w:color="auto" w:fill="auto"/>
              <w:tabs>
                <w:tab w:val="left" w:leader="underscore" w:pos="5275"/>
              </w:tabs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r w:rsidRPr="001642BD">
              <w:rPr>
                <w:rStyle w:val="13pt"/>
                <w:color w:val="auto"/>
                <w:sz w:val="28"/>
                <w:szCs w:val="28"/>
              </w:rPr>
              <w:t>Республики Беларусь</w:t>
            </w:r>
          </w:p>
        </w:tc>
        <w:tc>
          <w:tcPr>
            <w:tcW w:w="4604" w:type="dxa"/>
            <w:shd w:val="clear" w:color="auto" w:fill="auto"/>
          </w:tcPr>
          <w:p w:rsidR="004747DA" w:rsidRPr="001642BD" w:rsidRDefault="004747DA" w:rsidP="007A4310">
            <w:pPr>
              <w:pStyle w:val="1"/>
              <w:shd w:val="clear" w:color="auto" w:fill="auto"/>
              <w:tabs>
                <w:tab w:val="left" w:leader="underscore" w:pos="5275"/>
              </w:tabs>
              <w:spacing w:before="0" w:line="240" w:lineRule="auto"/>
              <w:ind w:right="-1"/>
              <w:jc w:val="center"/>
              <w:rPr>
                <w:rStyle w:val="13pt"/>
                <w:color w:val="auto"/>
                <w:sz w:val="28"/>
                <w:szCs w:val="28"/>
              </w:rPr>
            </w:pPr>
            <w:proofErr w:type="spellStart"/>
            <w:r w:rsidRPr="001642BD">
              <w:rPr>
                <w:sz w:val="28"/>
                <w:szCs w:val="28"/>
              </w:rPr>
              <w:t>За</w:t>
            </w:r>
            <w:proofErr w:type="spellEnd"/>
            <w:r w:rsidRPr="001642BD">
              <w:rPr>
                <w:sz w:val="28"/>
                <w:szCs w:val="28"/>
              </w:rPr>
              <w:t xml:space="preserve"> </w:t>
            </w:r>
            <w:proofErr w:type="spellStart"/>
            <w:r w:rsidRPr="001642BD">
              <w:rPr>
                <w:sz w:val="28"/>
                <w:szCs w:val="28"/>
              </w:rPr>
              <w:t>Правительство</w:t>
            </w:r>
            <w:proofErr w:type="spellEnd"/>
          </w:p>
          <w:p w:rsidR="004747DA" w:rsidRPr="001642BD" w:rsidRDefault="004747DA" w:rsidP="007A4310">
            <w:pPr>
              <w:pStyle w:val="1"/>
              <w:shd w:val="clear" w:color="auto" w:fill="auto"/>
              <w:tabs>
                <w:tab w:val="left" w:leader="underscore" w:pos="5275"/>
              </w:tabs>
              <w:spacing w:before="0" w:line="240" w:lineRule="auto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1642BD">
              <w:rPr>
                <w:sz w:val="28"/>
                <w:szCs w:val="28"/>
              </w:rPr>
              <w:t>Латвийской</w:t>
            </w:r>
            <w:proofErr w:type="spellEnd"/>
            <w:r w:rsidRPr="001642BD">
              <w:rPr>
                <w:sz w:val="28"/>
                <w:szCs w:val="28"/>
              </w:rPr>
              <w:t xml:space="preserve"> </w:t>
            </w:r>
            <w:proofErr w:type="spellStart"/>
            <w:r w:rsidRPr="001642BD">
              <w:rPr>
                <w:sz w:val="28"/>
                <w:szCs w:val="28"/>
              </w:rPr>
              <w:t>Республики</w:t>
            </w:r>
            <w:proofErr w:type="spellEnd"/>
          </w:p>
        </w:tc>
      </w:tr>
    </w:tbl>
    <w:p w:rsidR="004747DA" w:rsidRPr="001642BD" w:rsidRDefault="004747DA" w:rsidP="007A4310">
      <w:pPr>
        <w:pStyle w:val="1"/>
        <w:shd w:val="clear" w:color="auto" w:fill="auto"/>
        <w:tabs>
          <w:tab w:val="left" w:pos="5367"/>
        </w:tabs>
        <w:spacing w:before="0" w:line="240" w:lineRule="auto"/>
        <w:ind w:right="-1" w:firstLine="993"/>
        <w:rPr>
          <w:sz w:val="28"/>
          <w:szCs w:val="28"/>
        </w:rPr>
      </w:pPr>
    </w:p>
    <w:p w:rsidR="004747DA" w:rsidRDefault="004747DA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Default="004747DA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Default="004747DA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Pr="001642BD" w:rsidRDefault="004747DA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42BD">
        <w:rPr>
          <w:rFonts w:ascii="Times New Roman" w:hAnsi="Times New Roman" w:cs="Times New Roman"/>
          <w:sz w:val="28"/>
          <w:szCs w:val="28"/>
          <w:lang w:val="en-US"/>
        </w:rPr>
        <w:t>Satiksmes</w:t>
      </w:r>
      <w:proofErr w:type="spellEnd"/>
      <w:r w:rsidRPr="00164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2BD">
        <w:rPr>
          <w:rFonts w:ascii="Times New Roman" w:hAnsi="Times New Roman" w:cs="Times New Roman"/>
          <w:sz w:val="28"/>
          <w:szCs w:val="28"/>
          <w:lang w:val="en-US"/>
        </w:rPr>
        <w:t>ministrs</w:t>
      </w:r>
      <w:proofErr w:type="spellEnd"/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642BD">
        <w:rPr>
          <w:rFonts w:ascii="Times New Roman" w:hAnsi="Times New Roman" w:cs="Times New Roman"/>
          <w:sz w:val="28"/>
          <w:szCs w:val="28"/>
          <w:lang w:val="en-US"/>
        </w:rPr>
        <w:t>U.Augulis</w:t>
      </w:r>
      <w:proofErr w:type="spellEnd"/>
    </w:p>
    <w:p w:rsidR="004747DA" w:rsidRPr="001642BD" w:rsidRDefault="004747DA" w:rsidP="007A4310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Pr="001642BD" w:rsidRDefault="004747DA" w:rsidP="007A4310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Pr="001642BD" w:rsidRDefault="004747DA" w:rsidP="007A4310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Pr="001642BD" w:rsidRDefault="004747DA" w:rsidP="007A4310">
      <w:pPr>
        <w:ind w:right="-1"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42BD">
        <w:rPr>
          <w:rFonts w:ascii="Times New Roman" w:hAnsi="Times New Roman" w:cs="Times New Roman"/>
          <w:sz w:val="28"/>
          <w:szCs w:val="28"/>
          <w:lang w:val="en-US"/>
        </w:rPr>
        <w:t>Vīza</w:t>
      </w:r>
      <w:proofErr w:type="spellEnd"/>
      <w:r w:rsidRPr="001642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642BD">
        <w:rPr>
          <w:rFonts w:ascii="Times New Roman" w:hAnsi="Times New Roman" w:cs="Times New Roman"/>
          <w:sz w:val="28"/>
          <w:szCs w:val="28"/>
          <w:lang w:val="en-US"/>
        </w:rPr>
        <w:t>Valsts</w:t>
      </w:r>
      <w:proofErr w:type="spellEnd"/>
      <w:r w:rsidRPr="001642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42BD">
        <w:rPr>
          <w:rFonts w:ascii="Times New Roman" w:hAnsi="Times New Roman" w:cs="Times New Roman"/>
          <w:sz w:val="28"/>
          <w:szCs w:val="28"/>
          <w:lang w:val="en-US"/>
        </w:rPr>
        <w:t>sekretārs</w:t>
      </w:r>
      <w:proofErr w:type="spellEnd"/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642BD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642BD">
        <w:rPr>
          <w:rFonts w:ascii="Times New Roman" w:hAnsi="Times New Roman" w:cs="Times New Roman"/>
          <w:sz w:val="28"/>
          <w:szCs w:val="28"/>
          <w:lang w:val="en-US"/>
        </w:rPr>
        <w:t>K.Ozoliņš</w:t>
      </w:r>
      <w:proofErr w:type="spellEnd"/>
    </w:p>
    <w:p w:rsidR="004747DA" w:rsidRPr="001642BD" w:rsidRDefault="004747DA" w:rsidP="007A4310">
      <w:pPr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47DA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Pr="001B3E1C" w:rsidRDefault="004747DA" w:rsidP="007A4310">
      <w:pPr>
        <w:ind w:right="-1"/>
        <w:jc w:val="both"/>
        <w:rPr>
          <w:rFonts w:ascii="Times New Roman" w:hAnsi="Times New Roman" w:cs="Times New Roman"/>
          <w:sz w:val="40"/>
          <w:szCs w:val="28"/>
          <w:lang w:val="en-US"/>
        </w:rPr>
      </w:pPr>
    </w:p>
    <w:p w:rsidR="004747DA" w:rsidRPr="001642BD" w:rsidRDefault="004747DA" w:rsidP="007A4310">
      <w:pPr>
        <w:ind w:right="-1"/>
        <w:jc w:val="both"/>
        <w:rPr>
          <w:rFonts w:ascii="Times New Roman" w:hAnsi="Times New Roman" w:cs="Times New Roman"/>
          <w:szCs w:val="28"/>
          <w:lang w:val="de-DE"/>
        </w:rPr>
      </w:pPr>
      <w:r w:rsidRPr="001642BD">
        <w:rPr>
          <w:rFonts w:ascii="Times New Roman" w:hAnsi="Times New Roman" w:cs="Times New Roman"/>
          <w:szCs w:val="28"/>
          <w:lang w:val="de-DE"/>
        </w:rPr>
        <w:t>Boļšija, 67028256</w:t>
      </w:r>
    </w:p>
    <w:p w:rsidR="001C3B44" w:rsidRDefault="00427579" w:rsidP="007A4310">
      <w:pPr>
        <w:ind w:right="-1"/>
      </w:pPr>
      <w:hyperlink r:id="rId6" w:history="1">
        <w:r w:rsidR="004747DA" w:rsidRPr="001642BD">
          <w:rPr>
            <w:rStyle w:val="Hyperlink"/>
            <w:rFonts w:ascii="Times New Roman" w:hAnsi="Times New Roman" w:cs="Times New Roman"/>
            <w:szCs w:val="28"/>
            <w:lang w:val="de-DE"/>
          </w:rPr>
          <w:t>Ilze.Bolsija@sam.gov.lv</w:t>
        </w:r>
      </w:hyperlink>
    </w:p>
    <w:sectPr w:rsidR="001C3B44" w:rsidSect="00BE15D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79" w:rsidRDefault="00427579" w:rsidP="004747DA">
      <w:r>
        <w:separator/>
      </w:r>
    </w:p>
  </w:endnote>
  <w:endnote w:type="continuationSeparator" w:id="0">
    <w:p w:rsidR="00427579" w:rsidRDefault="00427579" w:rsidP="004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DA" w:rsidRDefault="004747DA" w:rsidP="004747DA">
    <w:pPr>
      <w:pStyle w:val="Footer"/>
      <w:rPr>
        <w:rFonts w:ascii="Times New Roman" w:hAnsi="Times New Roman" w:cs="Times New Roman"/>
        <w:sz w:val="20"/>
        <w:szCs w:val="20"/>
        <w:lang w:val="de-DE"/>
      </w:rPr>
    </w:pPr>
    <w:r w:rsidRPr="004747DA">
      <w:rPr>
        <w:rFonts w:ascii="Times New Roman" w:hAnsi="Times New Roman" w:cs="Times New Roman"/>
        <w:sz w:val="20"/>
        <w:szCs w:val="20"/>
        <w:lang w:val="de-DE"/>
      </w:rPr>
      <w:t>SMss_0</w:t>
    </w:r>
    <w:r w:rsidR="008D4F4D">
      <w:rPr>
        <w:rFonts w:ascii="Times New Roman" w:hAnsi="Times New Roman" w:cs="Times New Roman"/>
        <w:sz w:val="20"/>
        <w:szCs w:val="20"/>
        <w:lang w:val="de-DE"/>
      </w:rPr>
      <w:t>5</w:t>
    </w:r>
    <w:r w:rsidRPr="004747DA">
      <w:rPr>
        <w:rFonts w:ascii="Times New Roman" w:hAnsi="Times New Roman" w:cs="Times New Roman"/>
        <w:sz w:val="20"/>
        <w:szCs w:val="20"/>
        <w:lang w:val="de-DE"/>
      </w:rPr>
      <w:t>0118_avia</w:t>
    </w:r>
  </w:p>
  <w:p w:rsidR="00847FDE" w:rsidRPr="00847FDE" w:rsidRDefault="00847FDE" w:rsidP="004747DA">
    <w:pPr>
      <w:pStyle w:val="Footer"/>
      <w:rPr>
        <w:rFonts w:ascii="Times New Roman" w:hAnsi="Times New Roman" w:cs="Times New Roman"/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7DA" w:rsidRDefault="004747DA">
    <w:pPr>
      <w:pStyle w:val="Footer"/>
      <w:rPr>
        <w:rFonts w:ascii="Times New Roman" w:hAnsi="Times New Roman" w:cs="Times New Roman"/>
        <w:sz w:val="20"/>
        <w:szCs w:val="20"/>
        <w:lang w:val="de-DE"/>
      </w:rPr>
    </w:pPr>
    <w:r w:rsidRPr="004747DA">
      <w:rPr>
        <w:rFonts w:ascii="Times New Roman" w:hAnsi="Times New Roman" w:cs="Times New Roman"/>
        <w:sz w:val="20"/>
        <w:szCs w:val="20"/>
        <w:lang w:val="de-DE"/>
      </w:rPr>
      <w:t>SMss_0</w:t>
    </w:r>
    <w:r w:rsidR="008D4F4D">
      <w:rPr>
        <w:rFonts w:ascii="Times New Roman" w:hAnsi="Times New Roman" w:cs="Times New Roman"/>
        <w:sz w:val="20"/>
        <w:szCs w:val="20"/>
        <w:lang w:val="de-DE"/>
      </w:rPr>
      <w:t>5</w:t>
    </w:r>
    <w:r w:rsidRPr="004747DA">
      <w:rPr>
        <w:rFonts w:ascii="Times New Roman" w:hAnsi="Times New Roman" w:cs="Times New Roman"/>
        <w:sz w:val="20"/>
        <w:szCs w:val="20"/>
        <w:lang w:val="de-DE"/>
      </w:rPr>
      <w:t>0118_avia</w:t>
    </w:r>
  </w:p>
  <w:p w:rsidR="00FF6DFE" w:rsidRPr="00B65627" w:rsidRDefault="00FF6DFE">
    <w:pPr>
      <w:pStyle w:val="Footer"/>
      <w:rPr>
        <w:rFonts w:ascii="Times New Roman" w:hAnsi="Times New Roman" w:cs="Times New Roman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79" w:rsidRDefault="00427579" w:rsidP="004747DA">
      <w:r>
        <w:separator/>
      </w:r>
    </w:p>
  </w:footnote>
  <w:footnote w:type="continuationSeparator" w:id="0">
    <w:p w:rsidR="00427579" w:rsidRDefault="00427579" w:rsidP="0047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589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47DA" w:rsidRDefault="004747DA">
        <w:pPr>
          <w:pStyle w:val="Header"/>
          <w:jc w:val="center"/>
        </w:pPr>
        <w:r w:rsidRPr="004747DA">
          <w:rPr>
            <w:rFonts w:ascii="Times New Roman" w:hAnsi="Times New Roman" w:cs="Times New Roman"/>
          </w:rPr>
          <w:fldChar w:fldCharType="begin"/>
        </w:r>
        <w:r w:rsidRPr="004747DA">
          <w:rPr>
            <w:rFonts w:ascii="Times New Roman" w:hAnsi="Times New Roman" w:cs="Times New Roman"/>
          </w:rPr>
          <w:instrText xml:space="preserve"> PAGE   \* MERGEFORMAT </w:instrText>
        </w:r>
        <w:r w:rsidRPr="004747DA">
          <w:rPr>
            <w:rFonts w:ascii="Times New Roman" w:hAnsi="Times New Roman" w:cs="Times New Roman"/>
          </w:rPr>
          <w:fldChar w:fldCharType="separate"/>
        </w:r>
        <w:r w:rsidR="00BE15D7">
          <w:rPr>
            <w:rFonts w:ascii="Times New Roman" w:hAnsi="Times New Roman" w:cs="Times New Roman"/>
            <w:noProof/>
          </w:rPr>
          <w:t>5</w:t>
        </w:r>
        <w:r w:rsidRPr="004747D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47DA" w:rsidRDefault="00474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DA"/>
    <w:rsid w:val="001C3B44"/>
    <w:rsid w:val="001D51B9"/>
    <w:rsid w:val="00237CB2"/>
    <w:rsid w:val="00241777"/>
    <w:rsid w:val="00427579"/>
    <w:rsid w:val="004747DA"/>
    <w:rsid w:val="004D6EAD"/>
    <w:rsid w:val="00700373"/>
    <w:rsid w:val="007A4310"/>
    <w:rsid w:val="007C4E23"/>
    <w:rsid w:val="00847FDE"/>
    <w:rsid w:val="008D4F4D"/>
    <w:rsid w:val="009936FD"/>
    <w:rsid w:val="00A34306"/>
    <w:rsid w:val="00A53BE6"/>
    <w:rsid w:val="00B65627"/>
    <w:rsid w:val="00BE15D7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14F84"/>
  <w15:chartTrackingRefBased/>
  <w15:docId w15:val="{C4C4EEA3-D63F-4F33-9F17-50C9504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47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7DA"/>
    <w:rPr>
      <w:color w:val="0066CC"/>
      <w:u w:val="single"/>
    </w:rPr>
  </w:style>
  <w:style w:type="character" w:customStyle="1" w:styleId="2">
    <w:name w:val="Основной текст (2)_"/>
    <w:link w:val="20"/>
    <w:rsid w:val="004747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pt">
    <w:name w:val="Основной текст (2) + 13 pt"/>
    <w:rsid w:val="004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">
    <w:name w:val="Основной текст_"/>
    <w:link w:val="1"/>
    <w:rsid w:val="004747D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474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Основной текст (13)_"/>
    <w:link w:val="130"/>
    <w:rsid w:val="004747DA"/>
    <w:rPr>
      <w:rFonts w:ascii="Franklin Gothic Book" w:eastAsia="Franklin Gothic Book" w:hAnsi="Franklin Gothic Book" w:cs="Franklin Gothic Book"/>
      <w:sz w:val="11"/>
      <w:szCs w:val="11"/>
      <w:shd w:val="clear" w:color="auto" w:fill="FFFFFF"/>
    </w:rPr>
  </w:style>
  <w:style w:type="character" w:customStyle="1" w:styleId="175pt3pt">
    <w:name w:val="Основной текст + 17;5 pt;Курсив;Интервал 3 pt"/>
    <w:rsid w:val="004747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35"/>
      <w:szCs w:val="35"/>
      <w:u w:val="none"/>
      <w:lang w:val="ru-RU"/>
    </w:rPr>
  </w:style>
  <w:style w:type="character" w:customStyle="1" w:styleId="13pt0">
    <w:name w:val="Основной текст + 13 pt;Полужирный"/>
    <w:rsid w:val="004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Заголовок №3_"/>
    <w:link w:val="30"/>
    <w:rsid w:val="004747D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3pt">
    <w:name w:val="Заголовок №3 + 13 pt"/>
    <w:rsid w:val="004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4747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">
    <w:name w:val="Заголовок №1 (2)_"/>
    <w:link w:val="120"/>
    <w:rsid w:val="004747DA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747DA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en-US" w:eastAsia="en-US"/>
    </w:rPr>
  </w:style>
  <w:style w:type="paragraph" w:customStyle="1" w:styleId="1">
    <w:name w:val="Основной текст1"/>
    <w:basedOn w:val="Normal"/>
    <w:link w:val="a"/>
    <w:rsid w:val="004747DA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en-US" w:eastAsia="en-US"/>
    </w:rPr>
  </w:style>
  <w:style w:type="paragraph" w:customStyle="1" w:styleId="130">
    <w:name w:val="Основной текст (13)"/>
    <w:basedOn w:val="Normal"/>
    <w:link w:val="13"/>
    <w:rsid w:val="004747DA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color w:val="auto"/>
      <w:sz w:val="11"/>
      <w:szCs w:val="11"/>
      <w:lang w:val="en-US" w:eastAsia="en-US"/>
    </w:rPr>
  </w:style>
  <w:style w:type="paragraph" w:customStyle="1" w:styleId="30">
    <w:name w:val="Заголовок №3"/>
    <w:basedOn w:val="Normal"/>
    <w:link w:val="3"/>
    <w:rsid w:val="004747DA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en-US" w:eastAsia="en-US"/>
    </w:rPr>
  </w:style>
  <w:style w:type="paragraph" w:customStyle="1" w:styleId="120">
    <w:name w:val="Заголовок №1 (2)"/>
    <w:basedOn w:val="Normal"/>
    <w:link w:val="12"/>
    <w:rsid w:val="004747DA"/>
    <w:pPr>
      <w:shd w:val="clear" w:color="auto" w:fill="FFFFFF"/>
      <w:spacing w:line="0" w:lineRule="atLeast"/>
      <w:jc w:val="right"/>
      <w:outlineLvl w:val="0"/>
    </w:pPr>
    <w:rPr>
      <w:rFonts w:ascii="Franklin Gothic Book" w:eastAsia="Franklin Gothic Book" w:hAnsi="Franklin Gothic Book" w:cs="Franklin Gothic Book"/>
      <w:color w:val="auto"/>
      <w:sz w:val="34"/>
      <w:szCs w:val="3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47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DA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4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7DA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10"/>
    <w:rPr>
      <w:rFonts w:ascii="Segoe UI" w:eastAsia="Courier New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Satiksmes ministrija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Baltkrievijas Republikas valdības līgumu par sadarbību civilās aviācijas gaisa kuģu meklēšanas un glābšanas jomā</dc:title>
  <dc:subject>Līguma projekts svešvalodā</dc:subject>
  <dc:creator>I.Boļšija</dc:creator>
  <cp:keywords/>
  <dc:description>67028256, _x000d_
Ilze.Bolsija@sam.gov.lv</dc:description>
  <cp:lastModifiedBy>Ilze Boļšija</cp:lastModifiedBy>
  <cp:revision>12</cp:revision>
  <cp:lastPrinted>2018-01-05T07:50:00Z</cp:lastPrinted>
  <dcterms:created xsi:type="dcterms:W3CDTF">2018-01-04T12:25:00Z</dcterms:created>
  <dcterms:modified xsi:type="dcterms:W3CDTF">2018-01-05T07:52:00Z</dcterms:modified>
</cp:coreProperties>
</file>