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1A85C" w14:textId="77777777" w:rsidR="00854FA1" w:rsidRPr="00046A0D" w:rsidRDefault="00854FA1" w:rsidP="00854FA1">
      <w:pPr>
        <w:jc w:val="right"/>
        <w:rPr>
          <w:rFonts w:ascii="Times New Roman" w:hAnsi="Times New Roman"/>
          <w:i/>
          <w:sz w:val="24"/>
          <w:szCs w:val="24"/>
        </w:rPr>
      </w:pPr>
    </w:p>
    <w:p w14:paraId="4C549E5F" w14:textId="77777777" w:rsidR="00854FA1" w:rsidRPr="00046A0D" w:rsidRDefault="00854FA1" w:rsidP="00854FA1">
      <w:pPr>
        <w:jc w:val="right"/>
        <w:rPr>
          <w:rFonts w:ascii="Times New Roman" w:hAnsi="Times New Roman"/>
          <w:i/>
          <w:sz w:val="24"/>
          <w:szCs w:val="24"/>
        </w:rPr>
      </w:pPr>
      <w:r w:rsidRPr="00046A0D">
        <w:rPr>
          <w:rFonts w:ascii="Times New Roman" w:hAnsi="Times New Roman"/>
          <w:i/>
          <w:sz w:val="24"/>
          <w:szCs w:val="24"/>
        </w:rPr>
        <w:t>Projekts</w:t>
      </w:r>
    </w:p>
    <w:p w14:paraId="654C9141" w14:textId="77777777" w:rsidR="00854FA1" w:rsidRPr="00046A0D" w:rsidRDefault="00854FA1" w:rsidP="00854FA1">
      <w:pPr>
        <w:ind w:left="-284" w:firstLine="284"/>
        <w:rPr>
          <w:rFonts w:ascii="Times New Roman" w:hAnsi="Times New Roman"/>
          <w:b/>
          <w:sz w:val="24"/>
          <w:szCs w:val="24"/>
        </w:rPr>
      </w:pPr>
      <w:r w:rsidRPr="00046A0D">
        <w:rPr>
          <w:rFonts w:ascii="Times New Roman" w:hAnsi="Times New Roman"/>
          <w:b/>
          <w:sz w:val="24"/>
          <w:szCs w:val="24"/>
        </w:rPr>
        <w:t>Informatīvais ziņojums</w:t>
      </w:r>
    </w:p>
    <w:p w14:paraId="456D5649" w14:textId="77777777" w:rsidR="00854FA1" w:rsidRPr="00046A0D" w:rsidRDefault="00854FA1" w:rsidP="00854FA1">
      <w:pPr>
        <w:ind w:left="0"/>
        <w:jc w:val="both"/>
        <w:rPr>
          <w:rFonts w:ascii="Times New Roman" w:hAnsi="Times New Roman"/>
          <w:b/>
          <w:sz w:val="24"/>
          <w:szCs w:val="24"/>
        </w:rPr>
      </w:pPr>
    </w:p>
    <w:p w14:paraId="0E940909" w14:textId="77777777" w:rsidR="00854FA1" w:rsidRPr="00046A0D" w:rsidRDefault="00854FA1" w:rsidP="00854FA1">
      <w:pPr>
        <w:ind w:left="-284" w:firstLine="284"/>
        <w:rPr>
          <w:rFonts w:ascii="Times New Roman" w:hAnsi="Times New Roman"/>
          <w:b/>
          <w:sz w:val="24"/>
          <w:szCs w:val="24"/>
        </w:rPr>
      </w:pPr>
      <w:r w:rsidRPr="00046A0D">
        <w:rPr>
          <w:rFonts w:ascii="Times New Roman" w:hAnsi="Times New Roman"/>
          <w:b/>
          <w:sz w:val="24"/>
          <w:szCs w:val="24"/>
        </w:rPr>
        <w:t xml:space="preserve">„Par pārrobežu sadarbības stiprināšanu </w:t>
      </w:r>
    </w:p>
    <w:p w14:paraId="602B61EE" w14:textId="77777777" w:rsidR="00854FA1" w:rsidRPr="00046A0D" w:rsidRDefault="00854FA1" w:rsidP="00854FA1">
      <w:pPr>
        <w:ind w:left="-284" w:firstLine="284"/>
        <w:rPr>
          <w:rFonts w:ascii="Times New Roman" w:hAnsi="Times New Roman"/>
          <w:b/>
          <w:sz w:val="24"/>
          <w:szCs w:val="24"/>
        </w:rPr>
      </w:pPr>
      <w:r w:rsidRPr="00046A0D">
        <w:rPr>
          <w:rFonts w:ascii="Times New Roman" w:hAnsi="Times New Roman"/>
          <w:b/>
          <w:sz w:val="24"/>
          <w:szCs w:val="24"/>
        </w:rPr>
        <w:t>Latvijas – Lietuvas Starpvaldību komisijā”</w:t>
      </w:r>
    </w:p>
    <w:p w14:paraId="7B58C21F" w14:textId="77777777" w:rsidR="00854FA1" w:rsidRPr="00046A0D" w:rsidRDefault="00854FA1" w:rsidP="00854FA1">
      <w:pPr>
        <w:ind w:left="0" w:firstLine="284"/>
        <w:jc w:val="both"/>
        <w:rPr>
          <w:rFonts w:ascii="Times New Roman" w:hAnsi="Times New Roman"/>
          <w:sz w:val="24"/>
          <w:szCs w:val="24"/>
        </w:rPr>
      </w:pPr>
    </w:p>
    <w:p w14:paraId="171C173A" w14:textId="77777777" w:rsidR="00854FA1" w:rsidRPr="00046A0D" w:rsidRDefault="00854FA1" w:rsidP="00854FA1">
      <w:pPr>
        <w:ind w:left="-284" w:firstLine="568"/>
        <w:jc w:val="both"/>
        <w:rPr>
          <w:rFonts w:ascii="Times New Roman" w:eastAsia="Times New Roman" w:hAnsi="Times New Roman"/>
          <w:bCs/>
          <w:color w:val="000000"/>
          <w:sz w:val="24"/>
          <w:szCs w:val="24"/>
          <w:lang w:eastAsia="lv-LV"/>
        </w:rPr>
      </w:pPr>
      <w:r w:rsidRPr="00046A0D">
        <w:rPr>
          <w:rFonts w:ascii="Times New Roman" w:eastAsia="Times New Roman" w:hAnsi="Times New Roman"/>
          <w:bCs/>
          <w:color w:val="000000"/>
          <w:sz w:val="24"/>
          <w:szCs w:val="24"/>
          <w:lang w:eastAsia="lv-LV"/>
        </w:rPr>
        <w:t xml:space="preserve">Pamatojoties uz Ministru kabineta </w:t>
      </w:r>
      <w:r w:rsidRPr="00046A0D">
        <w:rPr>
          <w:rFonts w:ascii="Times New Roman" w:hAnsi="Times New Roman"/>
          <w:sz w:val="24"/>
          <w:szCs w:val="24"/>
          <w:lang w:eastAsia="lv-LV"/>
        </w:rPr>
        <w:t>2016.gada 5.aprīļa sēdes protokola Nr.16 24.§ 3.</w:t>
      </w:r>
      <w:r w:rsidR="001147F8" w:rsidRPr="00046A0D">
        <w:rPr>
          <w:rFonts w:ascii="Times New Roman" w:hAnsi="Times New Roman"/>
          <w:sz w:val="24"/>
          <w:szCs w:val="24"/>
          <w:lang w:eastAsia="lv-LV"/>
        </w:rPr>
        <w:t>3</w:t>
      </w:r>
      <w:r w:rsidRPr="00046A0D">
        <w:rPr>
          <w:rFonts w:ascii="Times New Roman" w:hAnsi="Times New Roman"/>
          <w:sz w:val="24"/>
          <w:szCs w:val="24"/>
          <w:lang w:eastAsia="lv-LV"/>
        </w:rPr>
        <w:t>.apakšpunktu</w:t>
      </w:r>
      <w:r w:rsidRPr="00046A0D">
        <w:rPr>
          <w:rFonts w:ascii="Times New Roman" w:eastAsia="Times New Roman" w:hAnsi="Times New Roman"/>
          <w:bCs/>
          <w:color w:val="000000"/>
          <w:sz w:val="24"/>
          <w:szCs w:val="24"/>
          <w:lang w:eastAsia="lv-LV"/>
        </w:rPr>
        <w:t xml:space="preserve">, Vides aizsardzības un reģionālās attīstības ministrija (turpmāk – VARAM) ir sagatavojusi informatīvo ziņojumu par pārrobežu sadarbību Latvijas – Lietuvas Starpvaldību komisijā </w:t>
      </w:r>
      <w:r w:rsidRPr="00046A0D">
        <w:rPr>
          <w:rFonts w:ascii="Times New Roman" w:hAnsi="Times New Roman"/>
          <w:sz w:val="24"/>
          <w:szCs w:val="24"/>
        </w:rPr>
        <w:t>(</w:t>
      </w:r>
      <w:r w:rsidRPr="00046A0D">
        <w:rPr>
          <w:rFonts w:ascii="Times New Roman" w:eastAsia="Times New Roman" w:hAnsi="Times New Roman"/>
          <w:bCs/>
          <w:color w:val="000000"/>
          <w:sz w:val="24"/>
          <w:szCs w:val="24"/>
          <w:lang w:eastAsia="lv-LV"/>
        </w:rPr>
        <w:t xml:space="preserve">turpmāk – </w:t>
      </w:r>
      <w:r w:rsidRPr="00046A0D">
        <w:rPr>
          <w:rFonts w:ascii="Times New Roman" w:hAnsi="Times New Roman"/>
          <w:sz w:val="24"/>
          <w:szCs w:val="24"/>
        </w:rPr>
        <w:t>Latvijas</w:t>
      </w:r>
      <w:r w:rsidRPr="00046A0D">
        <w:rPr>
          <w:rFonts w:ascii="Times New Roman" w:eastAsia="Times New Roman" w:hAnsi="Times New Roman"/>
          <w:bCs/>
          <w:color w:val="000000"/>
          <w:sz w:val="24"/>
          <w:szCs w:val="24"/>
          <w:lang w:eastAsia="lv-LV"/>
        </w:rPr>
        <w:t xml:space="preserve"> – </w:t>
      </w:r>
      <w:r w:rsidRPr="00046A0D">
        <w:rPr>
          <w:rFonts w:ascii="Times New Roman" w:hAnsi="Times New Roman"/>
          <w:sz w:val="24"/>
          <w:szCs w:val="24"/>
        </w:rPr>
        <w:t>Lietuvas</w:t>
      </w:r>
      <w:r w:rsidRPr="00046A0D">
        <w:rPr>
          <w:rFonts w:ascii="Times New Roman" w:eastAsia="Times New Roman" w:hAnsi="Times New Roman"/>
          <w:bCs/>
          <w:color w:val="000000"/>
          <w:sz w:val="24"/>
          <w:szCs w:val="24"/>
          <w:lang w:eastAsia="lv-LV"/>
        </w:rPr>
        <w:t xml:space="preserve"> SVK) 201</w:t>
      </w:r>
      <w:r w:rsidR="001147F8" w:rsidRPr="00046A0D">
        <w:rPr>
          <w:rFonts w:ascii="Times New Roman" w:eastAsia="Times New Roman" w:hAnsi="Times New Roman"/>
          <w:bCs/>
          <w:color w:val="000000"/>
          <w:sz w:val="24"/>
          <w:szCs w:val="24"/>
          <w:lang w:eastAsia="lv-LV"/>
        </w:rPr>
        <w:t>7</w:t>
      </w:r>
      <w:r w:rsidRPr="00046A0D">
        <w:rPr>
          <w:rFonts w:ascii="Times New Roman" w:eastAsia="Times New Roman" w:hAnsi="Times New Roman"/>
          <w:bCs/>
          <w:color w:val="000000"/>
          <w:sz w:val="24"/>
          <w:szCs w:val="24"/>
          <w:lang w:eastAsia="lv-LV"/>
        </w:rPr>
        <w:t>.gadā un turpmāko darbību 201</w:t>
      </w:r>
      <w:r w:rsidR="001147F8" w:rsidRPr="00046A0D">
        <w:rPr>
          <w:rFonts w:ascii="Times New Roman" w:eastAsia="Times New Roman" w:hAnsi="Times New Roman"/>
          <w:bCs/>
          <w:color w:val="000000"/>
          <w:sz w:val="24"/>
          <w:szCs w:val="24"/>
          <w:lang w:eastAsia="lv-LV"/>
        </w:rPr>
        <w:t>8</w:t>
      </w:r>
      <w:r w:rsidRPr="00046A0D">
        <w:rPr>
          <w:rFonts w:ascii="Times New Roman" w:eastAsia="Times New Roman" w:hAnsi="Times New Roman"/>
          <w:bCs/>
          <w:color w:val="000000"/>
          <w:sz w:val="24"/>
          <w:szCs w:val="24"/>
          <w:lang w:eastAsia="lv-LV"/>
        </w:rPr>
        <w:t>.gadā.</w:t>
      </w:r>
    </w:p>
    <w:p w14:paraId="2BB3B834" w14:textId="77777777" w:rsidR="00854FA1" w:rsidRPr="00046A0D" w:rsidRDefault="00854FA1" w:rsidP="00854FA1">
      <w:pPr>
        <w:tabs>
          <w:tab w:val="left" w:pos="4710"/>
        </w:tabs>
        <w:ind w:left="-284" w:firstLine="284"/>
        <w:rPr>
          <w:rFonts w:ascii="Times New Roman" w:hAnsi="Times New Roman"/>
          <w:sz w:val="24"/>
          <w:szCs w:val="24"/>
        </w:rPr>
      </w:pPr>
    </w:p>
    <w:p w14:paraId="28AE7C35" w14:textId="77777777" w:rsidR="00854FA1" w:rsidRPr="00046A0D" w:rsidRDefault="00854FA1" w:rsidP="00854FA1">
      <w:pPr>
        <w:tabs>
          <w:tab w:val="left" w:pos="4710"/>
        </w:tabs>
        <w:ind w:left="-284" w:firstLine="284"/>
        <w:rPr>
          <w:rFonts w:ascii="Times New Roman" w:hAnsi="Times New Roman"/>
          <w:b/>
          <w:sz w:val="24"/>
          <w:szCs w:val="24"/>
          <w:u w:val="single"/>
        </w:rPr>
      </w:pPr>
      <w:r w:rsidRPr="00046A0D">
        <w:rPr>
          <w:rFonts w:ascii="Times New Roman" w:hAnsi="Times New Roman"/>
          <w:b/>
          <w:sz w:val="24"/>
          <w:szCs w:val="24"/>
          <w:u w:val="single"/>
        </w:rPr>
        <w:t>1. Situācijas raksturojums</w:t>
      </w:r>
    </w:p>
    <w:p w14:paraId="48DFC483" w14:textId="77777777" w:rsidR="00854FA1" w:rsidRPr="00046A0D" w:rsidRDefault="00854FA1" w:rsidP="00854FA1">
      <w:pPr>
        <w:tabs>
          <w:tab w:val="left" w:pos="4710"/>
        </w:tabs>
        <w:ind w:left="-288" w:firstLine="284"/>
        <w:rPr>
          <w:rFonts w:ascii="Times New Roman" w:hAnsi="Times New Roman"/>
          <w:b/>
          <w:sz w:val="24"/>
          <w:szCs w:val="24"/>
          <w:u w:val="single"/>
        </w:rPr>
      </w:pPr>
    </w:p>
    <w:p w14:paraId="4B82A577" w14:textId="77777777" w:rsidR="00854FA1" w:rsidRPr="00046A0D" w:rsidRDefault="00854FA1" w:rsidP="00854FA1">
      <w:pPr>
        <w:spacing w:after="120"/>
        <w:ind w:left="-289" w:firstLine="578"/>
        <w:jc w:val="both"/>
        <w:rPr>
          <w:rFonts w:ascii="Times New Roman" w:hAnsi="Times New Roman"/>
          <w:sz w:val="24"/>
          <w:szCs w:val="24"/>
        </w:rPr>
      </w:pPr>
      <w:r w:rsidRPr="00046A0D">
        <w:rPr>
          <w:rFonts w:ascii="Times New Roman" w:hAnsi="Times New Roman"/>
          <w:sz w:val="24"/>
          <w:szCs w:val="24"/>
        </w:rPr>
        <w:t>Lai veicinātu sociālekonomisko attīstību un kopēju stratēģisko mērķu sasniegšanu, kā arī sekmētu reģionu sadarbību specifisko pierobežas teritoriju problēmu risināšanā un sadarbības virzienu noteikšanu</w:t>
      </w:r>
      <w:r w:rsidR="00EF53A9">
        <w:rPr>
          <w:rFonts w:ascii="Times New Roman" w:hAnsi="Times New Roman"/>
          <w:sz w:val="24"/>
          <w:szCs w:val="24"/>
        </w:rPr>
        <w:t>,</w:t>
      </w:r>
      <w:r w:rsidRPr="00046A0D">
        <w:rPr>
          <w:rFonts w:ascii="Times New Roman" w:hAnsi="Times New Roman"/>
          <w:sz w:val="24"/>
          <w:szCs w:val="24"/>
        </w:rPr>
        <w:t xml:space="preserve"> </w:t>
      </w:r>
      <w:r w:rsidRPr="00046A0D">
        <w:rPr>
          <w:rFonts w:ascii="Times New Roman" w:hAnsi="Times New Roman"/>
          <w:bCs/>
          <w:sz w:val="24"/>
          <w:szCs w:val="24"/>
        </w:rPr>
        <w:t xml:space="preserve">ir </w:t>
      </w:r>
      <w:r w:rsidRPr="00046A0D">
        <w:rPr>
          <w:rFonts w:ascii="Times New Roman" w:hAnsi="Times New Roman"/>
          <w:sz w:val="24"/>
          <w:szCs w:val="24"/>
        </w:rPr>
        <w:t>izveidota Latvijas</w:t>
      </w:r>
      <w:r w:rsidRPr="00046A0D">
        <w:rPr>
          <w:rFonts w:ascii="Times New Roman" w:eastAsia="Times New Roman" w:hAnsi="Times New Roman"/>
          <w:bCs/>
          <w:color w:val="000000"/>
          <w:sz w:val="24"/>
          <w:szCs w:val="24"/>
          <w:lang w:eastAsia="lv-LV"/>
        </w:rPr>
        <w:t xml:space="preserve"> – </w:t>
      </w:r>
      <w:r w:rsidRPr="00046A0D">
        <w:rPr>
          <w:rFonts w:ascii="Times New Roman" w:hAnsi="Times New Roman"/>
          <w:sz w:val="24"/>
          <w:szCs w:val="24"/>
        </w:rPr>
        <w:t>Lietuvas SVK.</w:t>
      </w:r>
      <w:r w:rsidR="00295747" w:rsidRPr="00046A0D">
        <w:rPr>
          <w:rFonts w:ascii="Times New Roman" w:hAnsi="Times New Roman"/>
          <w:sz w:val="24"/>
          <w:szCs w:val="24"/>
        </w:rPr>
        <w:t xml:space="preserve"> Latvijas pusē Latvijas – Lietuvas SVK darbu koordinē VARAM, savukārt, Lietuvas pus</w:t>
      </w:r>
      <w:r w:rsidR="00046A0D">
        <w:rPr>
          <w:rFonts w:ascii="Times New Roman" w:hAnsi="Times New Roman"/>
          <w:sz w:val="24"/>
          <w:szCs w:val="24"/>
        </w:rPr>
        <w:t>ē</w:t>
      </w:r>
      <w:r w:rsidR="00295747" w:rsidRPr="00046A0D">
        <w:rPr>
          <w:rFonts w:ascii="Times New Roman" w:hAnsi="Times New Roman"/>
          <w:sz w:val="24"/>
          <w:szCs w:val="24"/>
        </w:rPr>
        <w:t xml:space="preserve"> – Lietuvas Republikas Iekšlietu ministrija.</w:t>
      </w:r>
    </w:p>
    <w:p w14:paraId="6E1291D5" w14:textId="77777777" w:rsidR="00854FA1" w:rsidRPr="00046A0D" w:rsidRDefault="00854FA1" w:rsidP="00854FA1">
      <w:pPr>
        <w:pStyle w:val="Heading3"/>
        <w:shd w:val="clear" w:color="auto" w:fill="FFFFFF"/>
        <w:spacing w:before="0" w:beforeAutospacing="0" w:after="120" w:afterAutospacing="0"/>
        <w:ind w:left="-284" w:firstLine="567"/>
        <w:jc w:val="both"/>
        <w:rPr>
          <w:b w:val="0"/>
          <w:sz w:val="24"/>
          <w:szCs w:val="24"/>
        </w:rPr>
      </w:pPr>
      <w:smartTag w:uri="schemas-tilde-lv/tildestengine" w:element="date">
        <w:smartTagPr>
          <w:attr w:name="Day" w:val="10"/>
          <w:attr w:name="Month" w:val="9"/>
          <w:attr w:name="Year" w:val="1999"/>
        </w:smartTagPr>
        <w:r w:rsidRPr="00046A0D">
          <w:rPr>
            <w:b w:val="0"/>
            <w:sz w:val="24"/>
            <w:szCs w:val="24"/>
          </w:rPr>
          <w:t>1999.gada 10.septembrī</w:t>
        </w:r>
      </w:smartTag>
      <w:r w:rsidRPr="00046A0D">
        <w:rPr>
          <w:b w:val="0"/>
          <w:sz w:val="24"/>
          <w:szCs w:val="24"/>
        </w:rPr>
        <w:t xml:space="preserve"> </w:t>
      </w:r>
      <w:r w:rsidR="00474BEA" w:rsidRPr="00046A0D">
        <w:rPr>
          <w:b w:val="0"/>
          <w:sz w:val="24"/>
          <w:szCs w:val="24"/>
        </w:rPr>
        <w:t>Paņevežā</w:t>
      </w:r>
      <w:r w:rsidRPr="00046A0D">
        <w:rPr>
          <w:b w:val="0"/>
          <w:sz w:val="24"/>
          <w:szCs w:val="24"/>
        </w:rPr>
        <w:t xml:space="preserve"> tika parakstīts Latvijas Republikas valdības un Lietuvas Republikas valdības līgums par pārrobežu sadarbību. Saskaņā ar šī līguma 5.pantu, tika izveidota Latvijas – Lietuvas starpvaldību pārrobežu sadarbības komisija.</w:t>
      </w:r>
    </w:p>
    <w:p w14:paraId="59717CC8" w14:textId="7FB4D057" w:rsidR="00854FA1" w:rsidRPr="00046A0D" w:rsidRDefault="00854FA1" w:rsidP="00FF695D">
      <w:pPr>
        <w:pStyle w:val="Heading3"/>
        <w:shd w:val="clear" w:color="auto" w:fill="FFFFFF"/>
        <w:spacing w:before="0" w:beforeAutospacing="0" w:after="120" w:afterAutospacing="0"/>
        <w:ind w:left="-284" w:firstLine="567"/>
        <w:jc w:val="both"/>
        <w:rPr>
          <w:b w:val="0"/>
          <w:sz w:val="24"/>
          <w:szCs w:val="24"/>
        </w:rPr>
      </w:pPr>
      <w:r w:rsidRPr="00046A0D">
        <w:rPr>
          <w:b w:val="0"/>
          <w:sz w:val="24"/>
          <w:szCs w:val="24"/>
        </w:rPr>
        <w:t>Latvijas</w:t>
      </w:r>
      <w:r w:rsidRPr="00046A0D">
        <w:rPr>
          <w:b w:val="0"/>
          <w:color w:val="000000"/>
          <w:sz w:val="24"/>
          <w:szCs w:val="24"/>
        </w:rPr>
        <w:t xml:space="preserve"> – </w:t>
      </w:r>
      <w:r w:rsidRPr="00046A0D">
        <w:rPr>
          <w:b w:val="0"/>
          <w:sz w:val="24"/>
          <w:szCs w:val="24"/>
        </w:rPr>
        <w:t>Lietuvas</w:t>
      </w:r>
      <w:r w:rsidRPr="00046A0D">
        <w:rPr>
          <w:b w:val="0"/>
          <w:color w:val="000000"/>
          <w:sz w:val="24"/>
          <w:szCs w:val="24"/>
        </w:rPr>
        <w:t xml:space="preserve"> SVK</w:t>
      </w:r>
      <w:r w:rsidRPr="00046A0D">
        <w:rPr>
          <w:rStyle w:val="longtext"/>
          <w:b w:val="0"/>
          <w:sz w:val="24"/>
          <w:szCs w:val="24"/>
        </w:rPr>
        <w:t xml:space="preserve"> ietvaros darbs</w:t>
      </w:r>
      <w:r w:rsidRPr="00046A0D">
        <w:rPr>
          <w:b w:val="0"/>
          <w:sz w:val="24"/>
          <w:szCs w:val="24"/>
        </w:rPr>
        <w:t xml:space="preserve"> notiek</w:t>
      </w:r>
      <w:r w:rsidR="00EF53A9">
        <w:rPr>
          <w:b w:val="0"/>
          <w:sz w:val="24"/>
          <w:szCs w:val="24"/>
        </w:rPr>
        <w:t xml:space="preserve"> šādās</w:t>
      </w:r>
      <w:r w:rsidRPr="00046A0D">
        <w:rPr>
          <w:b w:val="0"/>
          <w:sz w:val="24"/>
          <w:szCs w:val="24"/>
        </w:rPr>
        <w:t xml:space="preserve"> </w:t>
      </w:r>
      <w:r w:rsidRPr="00046A0D">
        <w:rPr>
          <w:rStyle w:val="longtext"/>
          <w:b w:val="0"/>
          <w:sz w:val="24"/>
          <w:szCs w:val="24"/>
        </w:rPr>
        <w:t xml:space="preserve">izvirzītajās </w:t>
      </w:r>
      <w:r w:rsidRPr="00046A0D">
        <w:rPr>
          <w:rStyle w:val="hps"/>
          <w:b w:val="0"/>
          <w:sz w:val="24"/>
          <w:szCs w:val="24"/>
        </w:rPr>
        <w:t>jomās</w:t>
      </w:r>
      <w:r w:rsidRPr="00046A0D">
        <w:rPr>
          <w:rStyle w:val="longtext"/>
          <w:b w:val="0"/>
          <w:sz w:val="24"/>
          <w:szCs w:val="24"/>
        </w:rPr>
        <w:t xml:space="preserve"> </w:t>
      </w:r>
      <w:r w:rsidRPr="00046A0D">
        <w:rPr>
          <w:b w:val="0"/>
          <w:sz w:val="24"/>
          <w:szCs w:val="24"/>
        </w:rPr>
        <w:t>–</w:t>
      </w:r>
      <w:r w:rsidRPr="00046A0D">
        <w:rPr>
          <w:rStyle w:val="hps"/>
          <w:b w:val="0"/>
          <w:sz w:val="24"/>
          <w:szCs w:val="24"/>
        </w:rPr>
        <w:t xml:space="preserve"> </w:t>
      </w:r>
      <w:r w:rsidR="00385071" w:rsidRPr="00046A0D">
        <w:rPr>
          <w:rStyle w:val="hps"/>
          <w:b w:val="0"/>
          <w:sz w:val="24"/>
          <w:szCs w:val="24"/>
        </w:rPr>
        <w:t xml:space="preserve">transports, </w:t>
      </w:r>
      <w:r w:rsidRPr="00046A0D">
        <w:rPr>
          <w:rStyle w:val="longtext"/>
          <w:b w:val="0"/>
          <w:sz w:val="24"/>
          <w:szCs w:val="24"/>
        </w:rPr>
        <w:t xml:space="preserve">vide, </w:t>
      </w:r>
      <w:r w:rsidR="00385071" w:rsidRPr="00046A0D">
        <w:rPr>
          <w:rStyle w:val="hps"/>
          <w:b w:val="0"/>
          <w:sz w:val="24"/>
          <w:szCs w:val="24"/>
        </w:rPr>
        <w:t xml:space="preserve">nodarbinātība, </w:t>
      </w:r>
      <w:r w:rsidRPr="00046A0D">
        <w:rPr>
          <w:rStyle w:val="longtext"/>
          <w:b w:val="0"/>
          <w:sz w:val="24"/>
          <w:szCs w:val="24"/>
        </w:rPr>
        <w:t xml:space="preserve">kultūra, </w:t>
      </w:r>
      <w:r w:rsidRPr="00046A0D">
        <w:rPr>
          <w:rStyle w:val="hps"/>
          <w:b w:val="0"/>
          <w:sz w:val="24"/>
          <w:szCs w:val="24"/>
        </w:rPr>
        <w:t>kā arī robežas</w:t>
      </w:r>
      <w:r w:rsidRPr="00046A0D">
        <w:rPr>
          <w:rStyle w:val="longtext"/>
          <w:b w:val="0"/>
          <w:sz w:val="24"/>
          <w:szCs w:val="24"/>
        </w:rPr>
        <w:t xml:space="preserve"> </w:t>
      </w:r>
      <w:r w:rsidRPr="00046A0D">
        <w:rPr>
          <w:rStyle w:val="hps"/>
          <w:b w:val="0"/>
          <w:sz w:val="24"/>
          <w:szCs w:val="24"/>
        </w:rPr>
        <w:t>šķērsošanas</w:t>
      </w:r>
      <w:r w:rsidRPr="00046A0D">
        <w:rPr>
          <w:rStyle w:val="longtext"/>
          <w:b w:val="0"/>
          <w:sz w:val="24"/>
          <w:szCs w:val="24"/>
        </w:rPr>
        <w:t xml:space="preserve"> </w:t>
      </w:r>
      <w:r w:rsidRPr="00046A0D">
        <w:rPr>
          <w:rStyle w:val="hps"/>
          <w:b w:val="0"/>
          <w:sz w:val="24"/>
          <w:szCs w:val="24"/>
        </w:rPr>
        <w:t>jautājum</w:t>
      </w:r>
      <w:r w:rsidR="00C6535A">
        <w:rPr>
          <w:rStyle w:val="hps"/>
          <w:b w:val="0"/>
          <w:sz w:val="24"/>
          <w:szCs w:val="24"/>
        </w:rPr>
        <w:t>i</w:t>
      </w:r>
      <w:r w:rsidRPr="00046A0D">
        <w:rPr>
          <w:rStyle w:val="longtext"/>
          <w:b w:val="0"/>
          <w:sz w:val="24"/>
          <w:szCs w:val="24"/>
        </w:rPr>
        <w:t xml:space="preserve">. Pēdējā Latvijas – Lietuvas SVK sēde notika </w:t>
      </w:r>
      <w:r w:rsidR="00FF695D" w:rsidRPr="00046A0D">
        <w:rPr>
          <w:b w:val="0"/>
          <w:sz w:val="24"/>
          <w:szCs w:val="24"/>
        </w:rPr>
        <w:t xml:space="preserve">2015.gada 3. </w:t>
      </w:r>
      <w:r w:rsidR="008574C3" w:rsidRPr="00046A0D">
        <w:rPr>
          <w:color w:val="000000"/>
          <w:sz w:val="24"/>
          <w:szCs w:val="24"/>
        </w:rPr>
        <w:t xml:space="preserve">– </w:t>
      </w:r>
      <w:r w:rsidR="00FF695D" w:rsidRPr="00046A0D">
        <w:rPr>
          <w:b w:val="0"/>
          <w:sz w:val="24"/>
          <w:szCs w:val="24"/>
        </w:rPr>
        <w:t>4.decembrī Viļņā, Lietuvā, par ko tika sagatavots un  Ministru kabineta 2016.gada 5.aprīļa  sēdē izskatīts informatīvais ziņojums „Par pārrobežu sadarbības stiprināšanu Latvijas – Lietuvas Starpvaldību komisijā”</w:t>
      </w:r>
      <w:r w:rsidRPr="00046A0D">
        <w:rPr>
          <w:b w:val="0"/>
          <w:sz w:val="24"/>
          <w:szCs w:val="24"/>
        </w:rPr>
        <w:t xml:space="preserve">. </w:t>
      </w:r>
    </w:p>
    <w:p w14:paraId="71CCEDC7" w14:textId="79BF3B16" w:rsidR="00854FA1" w:rsidRPr="00046A0D" w:rsidRDefault="00854FA1" w:rsidP="00854FA1">
      <w:pPr>
        <w:pStyle w:val="Heading3"/>
        <w:shd w:val="clear" w:color="auto" w:fill="FFFFFF"/>
        <w:spacing w:before="0" w:beforeAutospacing="0" w:after="120" w:afterAutospacing="0"/>
        <w:ind w:left="-284" w:firstLine="567"/>
        <w:jc w:val="both"/>
        <w:rPr>
          <w:b w:val="0"/>
          <w:sz w:val="24"/>
          <w:szCs w:val="24"/>
        </w:rPr>
      </w:pPr>
      <w:r w:rsidRPr="00046A0D">
        <w:rPr>
          <w:b w:val="0"/>
          <w:sz w:val="24"/>
          <w:szCs w:val="24"/>
        </w:rPr>
        <w:t>Atbilstoši Latvijas – Lietuvas SVK nolikumam nākamā Latvijas</w:t>
      </w:r>
      <w:r w:rsidRPr="00046A0D">
        <w:rPr>
          <w:b w:val="0"/>
          <w:bCs w:val="0"/>
          <w:color w:val="000000"/>
          <w:sz w:val="24"/>
          <w:szCs w:val="24"/>
        </w:rPr>
        <w:t xml:space="preserve"> – </w:t>
      </w:r>
      <w:r w:rsidRPr="00046A0D">
        <w:rPr>
          <w:b w:val="0"/>
          <w:sz w:val="24"/>
          <w:szCs w:val="24"/>
        </w:rPr>
        <w:t>Lietuvas SVK sēde bija jāorganizē L</w:t>
      </w:r>
      <w:r w:rsidR="00385071" w:rsidRPr="00046A0D">
        <w:rPr>
          <w:b w:val="0"/>
          <w:sz w:val="24"/>
          <w:szCs w:val="24"/>
        </w:rPr>
        <w:t>atvijas</w:t>
      </w:r>
      <w:r w:rsidRPr="00046A0D">
        <w:rPr>
          <w:b w:val="0"/>
          <w:sz w:val="24"/>
          <w:szCs w:val="24"/>
        </w:rPr>
        <w:t xml:space="preserve"> pusei. </w:t>
      </w:r>
      <w:r w:rsidR="00FF695D" w:rsidRPr="00046A0D">
        <w:rPr>
          <w:b w:val="0"/>
          <w:sz w:val="24"/>
          <w:szCs w:val="24"/>
        </w:rPr>
        <w:t xml:space="preserve">2016.gadā SVK sēde netika organizēta, </w:t>
      </w:r>
      <w:r w:rsidR="00295747" w:rsidRPr="00046A0D">
        <w:rPr>
          <w:b w:val="0"/>
          <w:sz w:val="24"/>
          <w:szCs w:val="24"/>
        </w:rPr>
        <w:t>ņemot vērā, ka</w:t>
      </w:r>
      <w:r w:rsidR="00FF695D" w:rsidRPr="00046A0D">
        <w:rPr>
          <w:b w:val="0"/>
          <w:sz w:val="24"/>
          <w:szCs w:val="24"/>
        </w:rPr>
        <w:t xml:space="preserve"> Lietuvā notik</w:t>
      </w:r>
      <w:r w:rsidR="00295747" w:rsidRPr="00046A0D">
        <w:rPr>
          <w:b w:val="0"/>
          <w:sz w:val="24"/>
          <w:szCs w:val="24"/>
        </w:rPr>
        <w:t>a</w:t>
      </w:r>
      <w:r w:rsidR="00FF695D" w:rsidRPr="00046A0D">
        <w:rPr>
          <w:b w:val="0"/>
          <w:sz w:val="24"/>
          <w:szCs w:val="24"/>
        </w:rPr>
        <w:t xml:space="preserve"> Seima vēlēšanas, kā arī</w:t>
      </w:r>
      <w:r w:rsidR="00295747" w:rsidRPr="00046A0D">
        <w:rPr>
          <w:b w:val="0"/>
          <w:sz w:val="24"/>
          <w:szCs w:val="24"/>
        </w:rPr>
        <w:t xml:space="preserve"> Lietuvas Republikas Iekšlietu ministrija informēja, ka</w:t>
      </w:r>
      <w:r w:rsidR="00FF695D" w:rsidRPr="00046A0D">
        <w:rPr>
          <w:b w:val="0"/>
          <w:sz w:val="24"/>
          <w:szCs w:val="24"/>
        </w:rPr>
        <w:t xml:space="preserve"> nav steidzamu jautājumu, kurus nepieciešams izskatīt </w:t>
      </w:r>
      <w:r w:rsidR="008574C3">
        <w:rPr>
          <w:b w:val="0"/>
          <w:sz w:val="24"/>
          <w:szCs w:val="24"/>
        </w:rPr>
        <w:t>Latvijas</w:t>
      </w:r>
      <w:r w:rsidR="008574C3" w:rsidRPr="00046A0D">
        <w:rPr>
          <w:color w:val="000000"/>
          <w:sz w:val="24"/>
          <w:szCs w:val="24"/>
        </w:rPr>
        <w:t xml:space="preserve"> – </w:t>
      </w:r>
      <w:r w:rsidR="008574C3">
        <w:rPr>
          <w:b w:val="0"/>
          <w:sz w:val="24"/>
          <w:szCs w:val="24"/>
        </w:rPr>
        <w:t xml:space="preserve">Lietuvas </w:t>
      </w:r>
      <w:r w:rsidR="00FF695D" w:rsidRPr="00046A0D">
        <w:rPr>
          <w:b w:val="0"/>
          <w:sz w:val="24"/>
          <w:szCs w:val="24"/>
        </w:rPr>
        <w:t xml:space="preserve">SVK sēdē. 2017.gadā VARAM panāca vienošanos ar Lietuvas Iekšlietu ministriju par nākamās </w:t>
      </w:r>
      <w:r w:rsidR="008574C3">
        <w:rPr>
          <w:b w:val="0"/>
          <w:sz w:val="24"/>
          <w:szCs w:val="24"/>
        </w:rPr>
        <w:t>Latvijas</w:t>
      </w:r>
      <w:r w:rsidR="008574C3" w:rsidRPr="00046A0D">
        <w:rPr>
          <w:color w:val="000000"/>
          <w:sz w:val="24"/>
          <w:szCs w:val="24"/>
        </w:rPr>
        <w:t xml:space="preserve"> – </w:t>
      </w:r>
      <w:r w:rsidR="008574C3">
        <w:rPr>
          <w:b w:val="0"/>
          <w:sz w:val="24"/>
          <w:szCs w:val="24"/>
        </w:rPr>
        <w:t xml:space="preserve">Lietuvas </w:t>
      </w:r>
      <w:r w:rsidR="00FF695D" w:rsidRPr="00046A0D">
        <w:rPr>
          <w:b w:val="0"/>
          <w:sz w:val="24"/>
          <w:szCs w:val="24"/>
        </w:rPr>
        <w:t>SVK sēdes organizēšanu 2017.gadā Latvijā.</w:t>
      </w:r>
    </w:p>
    <w:p w14:paraId="5DCAE56D" w14:textId="56A99443" w:rsidR="00854FA1" w:rsidRPr="00046A0D" w:rsidRDefault="00EE3172" w:rsidP="00854FA1">
      <w:pPr>
        <w:pStyle w:val="Heading3"/>
        <w:shd w:val="clear" w:color="auto" w:fill="FFFFFF"/>
        <w:spacing w:before="0" w:beforeAutospacing="0" w:after="0" w:afterAutospacing="0"/>
        <w:ind w:left="-284" w:firstLine="568"/>
        <w:jc w:val="both"/>
        <w:rPr>
          <w:b w:val="0"/>
          <w:sz w:val="24"/>
          <w:szCs w:val="24"/>
        </w:rPr>
      </w:pPr>
      <w:r w:rsidRPr="00046A0D">
        <w:rPr>
          <w:b w:val="0"/>
          <w:sz w:val="24"/>
          <w:szCs w:val="24"/>
        </w:rPr>
        <w:t>2017</w:t>
      </w:r>
      <w:r w:rsidR="00854FA1" w:rsidRPr="00046A0D">
        <w:rPr>
          <w:b w:val="0"/>
          <w:sz w:val="24"/>
          <w:szCs w:val="24"/>
        </w:rPr>
        <w:t xml:space="preserve">.gada </w:t>
      </w:r>
      <w:r w:rsidRPr="00046A0D">
        <w:rPr>
          <w:b w:val="0"/>
          <w:sz w:val="24"/>
          <w:szCs w:val="24"/>
        </w:rPr>
        <w:t>11.oktobrī</w:t>
      </w:r>
      <w:r w:rsidR="00854FA1" w:rsidRPr="00046A0D">
        <w:rPr>
          <w:b w:val="0"/>
          <w:sz w:val="24"/>
          <w:szCs w:val="24"/>
        </w:rPr>
        <w:t xml:space="preserve"> Ministru kabinets apstiprināja rīkojumu Nr.</w:t>
      </w:r>
      <w:r w:rsidRPr="00046A0D">
        <w:rPr>
          <w:b w:val="0"/>
          <w:sz w:val="24"/>
          <w:szCs w:val="24"/>
        </w:rPr>
        <w:t>56</w:t>
      </w:r>
      <w:r w:rsidR="00854FA1" w:rsidRPr="00046A0D">
        <w:rPr>
          <w:b w:val="0"/>
          <w:sz w:val="24"/>
          <w:szCs w:val="24"/>
        </w:rPr>
        <w:t>7 „</w:t>
      </w:r>
      <w:r w:rsidR="00FF695D" w:rsidRPr="00046A0D">
        <w:rPr>
          <w:b w:val="0"/>
          <w:sz w:val="24"/>
          <w:szCs w:val="24"/>
        </w:rPr>
        <w:t>Par Latvijas Republikas pārstāvju grupu Latvijas - Lietuvas starpvaldību pārrobežu sadarbības komisijā</w:t>
      </w:r>
      <w:r w:rsidR="00854FA1" w:rsidRPr="00046A0D">
        <w:rPr>
          <w:b w:val="0"/>
          <w:sz w:val="24"/>
          <w:szCs w:val="24"/>
        </w:rPr>
        <w:t xml:space="preserve">”, ar kuru tika atjaunots Latvijas Republikas pārstāvju grupas sastāvs. Kārtējā Latvijas – Lietuvas SVK sēde notika </w:t>
      </w:r>
      <w:r w:rsidR="00FF695D" w:rsidRPr="00046A0D">
        <w:rPr>
          <w:b w:val="0"/>
          <w:sz w:val="24"/>
          <w:szCs w:val="24"/>
        </w:rPr>
        <w:t xml:space="preserve">2017.gada </w:t>
      </w:r>
      <w:r w:rsidRPr="00046A0D">
        <w:rPr>
          <w:b w:val="0"/>
          <w:sz w:val="24"/>
          <w:szCs w:val="24"/>
        </w:rPr>
        <w:t>18.oktobrī Tērvetes novada Kroņaucē</w:t>
      </w:r>
      <w:r w:rsidR="00FF695D" w:rsidRPr="00046A0D">
        <w:rPr>
          <w:b w:val="0"/>
          <w:sz w:val="24"/>
          <w:szCs w:val="24"/>
        </w:rPr>
        <w:t>, Latvijā</w:t>
      </w:r>
      <w:r w:rsidR="00854FA1" w:rsidRPr="00046A0D">
        <w:rPr>
          <w:b w:val="0"/>
          <w:sz w:val="24"/>
          <w:szCs w:val="24"/>
        </w:rPr>
        <w:t>.</w:t>
      </w:r>
    </w:p>
    <w:p w14:paraId="4BD0636F" w14:textId="77777777" w:rsidR="00854FA1" w:rsidRPr="00046A0D" w:rsidRDefault="00854FA1" w:rsidP="00854FA1">
      <w:pPr>
        <w:ind w:left="0"/>
        <w:jc w:val="both"/>
        <w:rPr>
          <w:rFonts w:ascii="Times New Roman" w:hAnsi="Times New Roman"/>
          <w:sz w:val="24"/>
          <w:szCs w:val="24"/>
        </w:rPr>
      </w:pPr>
    </w:p>
    <w:p w14:paraId="14837530" w14:textId="77777777" w:rsidR="00854FA1" w:rsidRPr="00046A0D" w:rsidRDefault="00854FA1" w:rsidP="00854FA1">
      <w:pPr>
        <w:ind w:left="0"/>
        <w:rPr>
          <w:rFonts w:ascii="Times New Roman" w:hAnsi="Times New Roman"/>
          <w:b/>
          <w:sz w:val="24"/>
          <w:szCs w:val="24"/>
          <w:u w:val="single"/>
        </w:rPr>
      </w:pPr>
      <w:r w:rsidRPr="00046A0D">
        <w:rPr>
          <w:rFonts w:ascii="Times New Roman" w:hAnsi="Times New Roman"/>
          <w:b/>
          <w:sz w:val="24"/>
          <w:szCs w:val="24"/>
          <w:u w:val="single"/>
        </w:rPr>
        <w:t xml:space="preserve">2. Latvijas-Lietuvas SVK </w:t>
      </w:r>
      <w:r w:rsidR="00385071" w:rsidRPr="00046A0D">
        <w:rPr>
          <w:rFonts w:ascii="Times New Roman" w:hAnsi="Times New Roman"/>
          <w:b/>
          <w:sz w:val="24"/>
          <w:szCs w:val="24"/>
          <w:u w:val="single"/>
        </w:rPr>
        <w:t>4</w:t>
      </w:r>
      <w:r w:rsidRPr="00046A0D">
        <w:rPr>
          <w:rFonts w:ascii="Times New Roman" w:hAnsi="Times New Roman"/>
          <w:b/>
          <w:sz w:val="24"/>
          <w:szCs w:val="24"/>
          <w:u w:val="single"/>
        </w:rPr>
        <w:t>.sēde</w:t>
      </w:r>
      <w:r w:rsidR="00295747" w:rsidRPr="00046A0D">
        <w:rPr>
          <w:rFonts w:ascii="Times New Roman" w:hAnsi="Times New Roman"/>
          <w:b/>
          <w:sz w:val="24"/>
          <w:szCs w:val="24"/>
          <w:u w:val="single"/>
        </w:rPr>
        <w:t>s</w:t>
      </w:r>
      <w:r w:rsidRPr="00046A0D">
        <w:rPr>
          <w:rFonts w:ascii="Times New Roman" w:hAnsi="Times New Roman"/>
          <w:b/>
          <w:sz w:val="24"/>
          <w:szCs w:val="24"/>
          <w:u w:val="single"/>
        </w:rPr>
        <w:t xml:space="preserve"> </w:t>
      </w:r>
      <w:r w:rsidR="00295747" w:rsidRPr="00046A0D">
        <w:rPr>
          <w:rFonts w:ascii="Times New Roman" w:hAnsi="Times New Roman"/>
          <w:b/>
          <w:sz w:val="24"/>
          <w:szCs w:val="24"/>
          <w:u w:val="single"/>
        </w:rPr>
        <w:t xml:space="preserve">norise </w:t>
      </w:r>
      <w:r w:rsidRPr="00046A0D">
        <w:rPr>
          <w:rFonts w:ascii="Times New Roman" w:hAnsi="Times New Roman"/>
          <w:b/>
          <w:sz w:val="24"/>
          <w:szCs w:val="24"/>
          <w:u w:val="single"/>
        </w:rPr>
        <w:t>201</w:t>
      </w:r>
      <w:r w:rsidR="00385071" w:rsidRPr="00046A0D">
        <w:rPr>
          <w:rFonts w:ascii="Times New Roman" w:hAnsi="Times New Roman"/>
          <w:b/>
          <w:sz w:val="24"/>
          <w:szCs w:val="24"/>
          <w:u w:val="single"/>
        </w:rPr>
        <w:t>7</w:t>
      </w:r>
      <w:r w:rsidRPr="00046A0D">
        <w:rPr>
          <w:rFonts w:ascii="Times New Roman" w:hAnsi="Times New Roman"/>
          <w:b/>
          <w:sz w:val="24"/>
          <w:szCs w:val="24"/>
          <w:u w:val="single"/>
        </w:rPr>
        <w:t xml:space="preserve">.gada </w:t>
      </w:r>
      <w:r w:rsidR="00385071" w:rsidRPr="00046A0D">
        <w:rPr>
          <w:rFonts w:ascii="Times New Roman" w:hAnsi="Times New Roman"/>
          <w:b/>
          <w:sz w:val="24"/>
          <w:szCs w:val="24"/>
          <w:u w:val="single"/>
        </w:rPr>
        <w:t>18.oktobrī Tērvetes novada Kroņaucē (Latvija</w:t>
      </w:r>
      <w:r w:rsidRPr="00046A0D">
        <w:rPr>
          <w:rFonts w:ascii="Times New Roman" w:hAnsi="Times New Roman"/>
          <w:b/>
          <w:sz w:val="24"/>
          <w:szCs w:val="24"/>
          <w:u w:val="single"/>
        </w:rPr>
        <w:t>)</w:t>
      </w:r>
    </w:p>
    <w:p w14:paraId="12338071" w14:textId="77777777" w:rsidR="00854FA1" w:rsidRPr="00046A0D" w:rsidRDefault="00854FA1" w:rsidP="00854FA1">
      <w:pPr>
        <w:ind w:left="-274" w:firstLine="562"/>
        <w:jc w:val="both"/>
        <w:rPr>
          <w:rFonts w:ascii="Times New Roman" w:hAnsi="Times New Roman"/>
          <w:sz w:val="24"/>
          <w:szCs w:val="24"/>
        </w:rPr>
      </w:pPr>
    </w:p>
    <w:p w14:paraId="5CD325E6" w14:textId="226AB121" w:rsidR="00854FA1" w:rsidRPr="00046A0D" w:rsidRDefault="00854FA1" w:rsidP="00854FA1">
      <w:pPr>
        <w:spacing w:after="120"/>
        <w:ind w:left="-272" w:firstLine="556"/>
        <w:jc w:val="both"/>
        <w:rPr>
          <w:rFonts w:ascii="Times New Roman" w:hAnsi="Times New Roman"/>
          <w:sz w:val="24"/>
          <w:szCs w:val="24"/>
        </w:rPr>
      </w:pPr>
      <w:r w:rsidRPr="00046A0D">
        <w:rPr>
          <w:rFonts w:ascii="Times New Roman" w:hAnsi="Times New Roman"/>
          <w:sz w:val="24"/>
          <w:szCs w:val="24"/>
        </w:rPr>
        <w:t>Latvijas</w:t>
      </w:r>
      <w:r w:rsidRPr="00046A0D">
        <w:rPr>
          <w:rFonts w:ascii="Times New Roman" w:hAnsi="Times New Roman"/>
          <w:color w:val="000000"/>
          <w:sz w:val="24"/>
          <w:szCs w:val="24"/>
        </w:rPr>
        <w:t xml:space="preserve"> – </w:t>
      </w:r>
      <w:r w:rsidRPr="00046A0D">
        <w:rPr>
          <w:rFonts w:ascii="Times New Roman" w:hAnsi="Times New Roman"/>
          <w:sz w:val="24"/>
          <w:szCs w:val="24"/>
        </w:rPr>
        <w:t xml:space="preserve">Lietuvas SVK </w:t>
      </w:r>
      <w:r w:rsidRPr="00EF53A9">
        <w:rPr>
          <w:rFonts w:ascii="Times New Roman" w:hAnsi="Times New Roman"/>
          <w:sz w:val="24"/>
          <w:szCs w:val="24"/>
        </w:rPr>
        <w:t xml:space="preserve">sēdē </w:t>
      </w:r>
      <w:r w:rsidRPr="00C64BE5">
        <w:rPr>
          <w:rFonts w:ascii="Times New Roman" w:hAnsi="Times New Roman"/>
          <w:b/>
          <w:sz w:val="24"/>
          <w:szCs w:val="24"/>
        </w:rPr>
        <w:t>201</w:t>
      </w:r>
      <w:r w:rsidR="00EE3172" w:rsidRPr="00C64BE5">
        <w:rPr>
          <w:rFonts w:ascii="Times New Roman" w:hAnsi="Times New Roman"/>
          <w:b/>
          <w:sz w:val="24"/>
          <w:szCs w:val="24"/>
        </w:rPr>
        <w:t>7</w:t>
      </w:r>
      <w:r w:rsidRPr="00C64BE5">
        <w:rPr>
          <w:rFonts w:ascii="Times New Roman" w:hAnsi="Times New Roman"/>
          <w:b/>
          <w:sz w:val="24"/>
          <w:szCs w:val="24"/>
        </w:rPr>
        <w:t xml:space="preserve">.gada </w:t>
      </w:r>
      <w:r w:rsidR="00EE3172" w:rsidRPr="00C64BE5">
        <w:rPr>
          <w:rFonts w:ascii="Times New Roman" w:hAnsi="Times New Roman"/>
          <w:b/>
          <w:sz w:val="24"/>
          <w:szCs w:val="24"/>
        </w:rPr>
        <w:t>18</w:t>
      </w:r>
      <w:r w:rsidRPr="00C64BE5">
        <w:rPr>
          <w:rFonts w:ascii="Times New Roman" w:hAnsi="Times New Roman"/>
          <w:b/>
          <w:sz w:val="24"/>
          <w:szCs w:val="24"/>
        </w:rPr>
        <w:t>.</w:t>
      </w:r>
      <w:r w:rsidR="00EE3172" w:rsidRPr="00C64BE5">
        <w:rPr>
          <w:rFonts w:ascii="Times New Roman" w:hAnsi="Times New Roman"/>
          <w:b/>
          <w:sz w:val="24"/>
          <w:szCs w:val="24"/>
        </w:rPr>
        <w:t>oktob</w:t>
      </w:r>
      <w:r w:rsidRPr="00C64BE5">
        <w:rPr>
          <w:rFonts w:ascii="Times New Roman" w:hAnsi="Times New Roman"/>
          <w:b/>
          <w:sz w:val="24"/>
          <w:szCs w:val="24"/>
        </w:rPr>
        <w:t>rī</w:t>
      </w:r>
      <w:r w:rsidRPr="00046A0D">
        <w:rPr>
          <w:rFonts w:ascii="Times New Roman" w:hAnsi="Times New Roman"/>
          <w:sz w:val="24"/>
          <w:szCs w:val="24"/>
        </w:rPr>
        <w:t xml:space="preserve"> Latvijas delegāciju vadīja VARAM parlamentārais sekretārs </w:t>
      </w:r>
      <w:r w:rsidR="00EE3172" w:rsidRPr="00046A0D">
        <w:rPr>
          <w:rFonts w:ascii="Times New Roman" w:hAnsi="Times New Roman"/>
          <w:sz w:val="24"/>
          <w:szCs w:val="24"/>
        </w:rPr>
        <w:t>Jānis Eglīts</w:t>
      </w:r>
      <w:r w:rsidRPr="00046A0D">
        <w:rPr>
          <w:rFonts w:ascii="Times New Roman" w:hAnsi="Times New Roman"/>
          <w:sz w:val="24"/>
          <w:szCs w:val="24"/>
        </w:rPr>
        <w:t xml:space="preserve">, savukārt Lietuvas delegāciju vadīja Lietuvas iekšlietu viceministrs </w:t>
      </w:r>
      <w:proofErr w:type="spellStart"/>
      <w:r w:rsidR="00826D3D">
        <w:rPr>
          <w:rFonts w:ascii="Times New Roman" w:hAnsi="Times New Roman"/>
          <w:sz w:val="24"/>
          <w:szCs w:val="24"/>
        </w:rPr>
        <w:t>Giedrus</w:t>
      </w:r>
      <w:proofErr w:type="spellEnd"/>
      <w:r w:rsidR="00826D3D">
        <w:rPr>
          <w:rFonts w:ascii="Times New Roman" w:hAnsi="Times New Roman"/>
          <w:sz w:val="24"/>
          <w:szCs w:val="24"/>
        </w:rPr>
        <w:t xml:space="preserve"> </w:t>
      </w:r>
      <w:proofErr w:type="spellStart"/>
      <w:r w:rsidR="00826D3D">
        <w:rPr>
          <w:rFonts w:ascii="Times New Roman" w:hAnsi="Times New Roman"/>
          <w:sz w:val="24"/>
          <w:szCs w:val="24"/>
        </w:rPr>
        <w:t>Surplis</w:t>
      </w:r>
      <w:proofErr w:type="spellEnd"/>
      <w:r w:rsidR="00826D3D">
        <w:rPr>
          <w:rFonts w:ascii="Times New Roman" w:hAnsi="Times New Roman"/>
          <w:sz w:val="24"/>
          <w:szCs w:val="24"/>
        </w:rPr>
        <w:t xml:space="preserve"> (</w:t>
      </w:r>
      <w:proofErr w:type="spellStart"/>
      <w:r w:rsidR="00EE3172" w:rsidRPr="00335DDD">
        <w:rPr>
          <w:rFonts w:ascii="Times New Roman" w:hAnsi="Times New Roman"/>
          <w:i/>
          <w:sz w:val="24"/>
          <w:szCs w:val="24"/>
        </w:rPr>
        <w:t>Giedrius</w:t>
      </w:r>
      <w:proofErr w:type="spellEnd"/>
      <w:r w:rsidR="00EE3172" w:rsidRPr="00335DDD">
        <w:rPr>
          <w:rFonts w:ascii="Times New Roman" w:hAnsi="Times New Roman"/>
          <w:i/>
          <w:sz w:val="24"/>
          <w:szCs w:val="24"/>
        </w:rPr>
        <w:t xml:space="preserve"> </w:t>
      </w:r>
      <w:proofErr w:type="spellStart"/>
      <w:r w:rsidR="00EE3172" w:rsidRPr="00335DDD">
        <w:rPr>
          <w:rFonts w:ascii="Times New Roman" w:hAnsi="Times New Roman"/>
          <w:i/>
          <w:sz w:val="24"/>
          <w:szCs w:val="24"/>
        </w:rPr>
        <w:t>Surplys</w:t>
      </w:r>
      <w:proofErr w:type="spellEnd"/>
      <w:r w:rsidR="00826D3D">
        <w:rPr>
          <w:rFonts w:ascii="Times New Roman" w:hAnsi="Times New Roman"/>
          <w:sz w:val="24"/>
          <w:szCs w:val="24"/>
        </w:rPr>
        <w:t>)</w:t>
      </w:r>
      <w:r w:rsidRPr="00046A0D">
        <w:rPr>
          <w:rFonts w:ascii="Times New Roman" w:hAnsi="Times New Roman"/>
          <w:sz w:val="24"/>
          <w:szCs w:val="24"/>
        </w:rPr>
        <w:t>. Sēdē piedalījās Latvijas un Lietuvas nozaru ministriju un reģionu pārstāvji</w:t>
      </w:r>
      <w:r w:rsidR="00EF53A9">
        <w:rPr>
          <w:rFonts w:ascii="Times New Roman" w:hAnsi="Times New Roman"/>
          <w:sz w:val="24"/>
          <w:szCs w:val="24"/>
        </w:rPr>
        <w:t>, kā arī</w:t>
      </w:r>
      <w:r w:rsidR="00EF53A9" w:rsidRPr="00EF53A9">
        <w:rPr>
          <w:rFonts w:ascii="Times New Roman" w:hAnsi="Times New Roman"/>
          <w:sz w:val="24"/>
          <w:szCs w:val="24"/>
        </w:rPr>
        <w:t xml:space="preserve"> </w:t>
      </w:r>
      <w:r w:rsidR="00EF53A9" w:rsidRPr="00046A0D">
        <w:rPr>
          <w:rFonts w:ascii="Times New Roman" w:hAnsi="Times New Roman"/>
          <w:sz w:val="24"/>
          <w:szCs w:val="24"/>
        </w:rPr>
        <w:t>Latvijas vēstnieks Li</w:t>
      </w:r>
      <w:r w:rsidR="00EF53A9">
        <w:rPr>
          <w:rFonts w:ascii="Times New Roman" w:hAnsi="Times New Roman"/>
          <w:sz w:val="24"/>
          <w:szCs w:val="24"/>
        </w:rPr>
        <w:t xml:space="preserve">etuvā Einars </w:t>
      </w:r>
      <w:proofErr w:type="spellStart"/>
      <w:r w:rsidR="00EF53A9">
        <w:rPr>
          <w:rFonts w:ascii="Times New Roman" w:hAnsi="Times New Roman"/>
          <w:sz w:val="24"/>
          <w:szCs w:val="24"/>
        </w:rPr>
        <w:t>Semanis</w:t>
      </w:r>
      <w:proofErr w:type="spellEnd"/>
      <w:r w:rsidR="00EF53A9">
        <w:rPr>
          <w:rFonts w:ascii="Times New Roman" w:hAnsi="Times New Roman"/>
          <w:sz w:val="24"/>
          <w:szCs w:val="24"/>
        </w:rPr>
        <w:t xml:space="preserve"> un </w:t>
      </w:r>
      <w:r w:rsidR="00EF53A9" w:rsidRPr="00046A0D">
        <w:rPr>
          <w:rFonts w:ascii="Times New Roman" w:hAnsi="Times New Roman"/>
          <w:sz w:val="24"/>
          <w:szCs w:val="24"/>
        </w:rPr>
        <w:t>Lietuvas vēstniecības Latvi</w:t>
      </w:r>
      <w:r w:rsidR="00EF53A9">
        <w:rPr>
          <w:rFonts w:ascii="Times New Roman" w:hAnsi="Times New Roman"/>
          <w:sz w:val="24"/>
          <w:szCs w:val="24"/>
        </w:rPr>
        <w:t xml:space="preserve">jā padomniece </w:t>
      </w:r>
      <w:proofErr w:type="spellStart"/>
      <w:r w:rsidR="00826D3D">
        <w:rPr>
          <w:rFonts w:ascii="Times New Roman" w:hAnsi="Times New Roman"/>
          <w:sz w:val="24"/>
          <w:szCs w:val="24"/>
        </w:rPr>
        <w:t>Jurgita</w:t>
      </w:r>
      <w:proofErr w:type="spellEnd"/>
      <w:r w:rsidR="00826D3D">
        <w:rPr>
          <w:rFonts w:ascii="Times New Roman" w:hAnsi="Times New Roman"/>
          <w:sz w:val="24"/>
          <w:szCs w:val="24"/>
        </w:rPr>
        <w:t xml:space="preserve"> </w:t>
      </w:r>
      <w:proofErr w:type="spellStart"/>
      <w:r w:rsidR="00826D3D">
        <w:rPr>
          <w:rFonts w:ascii="Times New Roman" w:hAnsi="Times New Roman"/>
          <w:sz w:val="24"/>
          <w:szCs w:val="24"/>
        </w:rPr>
        <w:t>Binkiene</w:t>
      </w:r>
      <w:proofErr w:type="spellEnd"/>
      <w:r w:rsidR="00826D3D">
        <w:rPr>
          <w:rFonts w:ascii="Times New Roman" w:hAnsi="Times New Roman"/>
          <w:sz w:val="24"/>
          <w:szCs w:val="24"/>
        </w:rPr>
        <w:t xml:space="preserve"> (</w:t>
      </w:r>
      <w:proofErr w:type="spellStart"/>
      <w:r w:rsidR="00EF53A9" w:rsidRPr="00335DDD">
        <w:rPr>
          <w:rFonts w:ascii="Times New Roman" w:hAnsi="Times New Roman"/>
          <w:i/>
          <w:sz w:val="24"/>
          <w:szCs w:val="24"/>
        </w:rPr>
        <w:t>Jurgita</w:t>
      </w:r>
      <w:proofErr w:type="spellEnd"/>
      <w:r w:rsidR="00EF53A9" w:rsidRPr="00335DDD">
        <w:rPr>
          <w:rFonts w:ascii="Times New Roman" w:hAnsi="Times New Roman"/>
          <w:i/>
          <w:sz w:val="24"/>
          <w:szCs w:val="24"/>
        </w:rPr>
        <w:t xml:space="preserve"> </w:t>
      </w:r>
      <w:proofErr w:type="spellStart"/>
      <w:r w:rsidR="00EF53A9" w:rsidRPr="00335DDD">
        <w:rPr>
          <w:rFonts w:ascii="Times New Roman" w:hAnsi="Times New Roman"/>
          <w:i/>
          <w:sz w:val="24"/>
          <w:szCs w:val="24"/>
        </w:rPr>
        <w:t>Binkienė</w:t>
      </w:r>
      <w:proofErr w:type="spellEnd"/>
      <w:r w:rsidR="00826D3D">
        <w:rPr>
          <w:rFonts w:ascii="Times New Roman" w:hAnsi="Times New Roman"/>
          <w:sz w:val="24"/>
          <w:szCs w:val="24"/>
        </w:rPr>
        <w:t>)</w:t>
      </w:r>
      <w:r w:rsidRPr="00046A0D">
        <w:rPr>
          <w:rFonts w:ascii="Times New Roman" w:hAnsi="Times New Roman"/>
          <w:sz w:val="24"/>
          <w:szCs w:val="24"/>
        </w:rPr>
        <w:t xml:space="preserve">. </w:t>
      </w:r>
    </w:p>
    <w:p w14:paraId="2B61C0E6" w14:textId="77777777" w:rsidR="00854FA1" w:rsidRDefault="00854FA1" w:rsidP="00854FA1">
      <w:pPr>
        <w:spacing w:after="120"/>
        <w:ind w:left="-272" w:firstLine="556"/>
        <w:jc w:val="both"/>
        <w:rPr>
          <w:rFonts w:ascii="Times New Roman" w:hAnsi="Times New Roman"/>
          <w:sz w:val="24"/>
          <w:szCs w:val="24"/>
        </w:rPr>
      </w:pPr>
      <w:r w:rsidRPr="00046A0D">
        <w:rPr>
          <w:rFonts w:ascii="Times New Roman" w:hAnsi="Times New Roman"/>
          <w:sz w:val="24"/>
          <w:szCs w:val="24"/>
        </w:rPr>
        <w:t>Latvijas</w:t>
      </w:r>
      <w:r w:rsidRPr="00046A0D">
        <w:rPr>
          <w:rFonts w:ascii="Times New Roman" w:hAnsi="Times New Roman"/>
          <w:color w:val="000000"/>
          <w:sz w:val="24"/>
          <w:szCs w:val="24"/>
        </w:rPr>
        <w:t xml:space="preserve"> – </w:t>
      </w:r>
      <w:r w:rsidRPr="00046A0D">
        <w:rPr>
          <w:rFonts w:ascii="Times New Roman" w:hAnsi="Times New Roman"/>
          <w:sz w:val="24"/>
          <w:szCs w:val="24"/>
        </w:rPr>
        <w:t xml:space="preserve">Lietuvas SVK sēdē tika </w:t>
      </w:r>
      <w:r w:rsidR="00C228CC" w:rsidRPr="00046A0D">
        <w:rPr>
          <w:rFonts w:ascii="Times New Roman" w:hAnsi="Times New Roman"/>
          <w:sz w:val="24"/>
          <w:szCs w:val="24"/>
        </w:rPr>
        <w:t xml:space="preserve">parakstīts aktualizētais SVK nolikums, kā arī tika </w:t>
      </w:r>
      <w:r w:rsidRPr="00046A0D">
        <w:rPr>
          <w:rFonts w:ascii="Times New Roman" w:hAnsi="Times New Roman"/>
          <w:sz w:val="24"/>
          <w:szCs w:val="24"/>
        </w:rPr>
        <w:t>izskatīti abām valstīm aktuālie jautājumi</w:t>
      </w:r>
      <w:r w:rsidR="00EF53A9">
        <w:rPr>
          <w:rFonts w:ascii="Times New Roman" w:hAnsi="Times New Roman"/>
          <w:sz w:val="24"/>
          <w:szCs w:val="24"/>
        </w:rPr>
        <w:t>.</w:t>
      </w:r>
    </w:p>
    <w:p w14:paraId="6F1E1A17" w14:textId="77777777" w:rsidR="00BF1961" w:rsidRPr="00046A0D" w:rsidRDefault="00BF1961" w:rsidP="00854FA1">
      <w:pPr>
        <w:spacing w:after="120"/>
        <w:ind w:left="-272" w:firstLine="556"/>
        <w:jc w:val="both"/>
        <w:rPr>
          <w:rFonts w:ascii="Times New Roman" w:hAnsi="Times New Roman"/>
          <w:sz w:val="24"/>
          <w:szCs w:val="24"/>
        </w:rPr>
      </w:pPr>
    </w:p>
    <w:p w14:paraId="6031F0F3" w14:textId="77777777" w:rsidR="00854FA1" w:rsidRDefault="00854FA1" w:rsidP="00E265EA">
      <w:pPr>
        <w:pStyle w:val="ListParagraph"/>
        <w:numPr>
          <w:ilvl w:val="1"/>
          <w:numId w:val="9"/>
        </w:numPr>
        <w:tabs>
          <w:tab w:val="left" w:pos="284"/>
        </w:tabs>
        <w:spacing w:after="120"/>
        <w:rPr>
          <w:b/>
        </w:rPr>
      </w:pPr>
      <w:r w:rsidRPr="00046A0D">
        <w:rPr>
          <w:b/>
        </w:rPr>
        <w:lastRenderedPageBreak/>
        <w:t xml:space="preserve"> Sadarbība transporta </w:t>
      </w:r>
      <w:r w:rsidR="00EE3172" w:rsidRPr="00046A0D">
        <w:rPr>
          <w:b/>
        </w:rPr>
        <w:t>jomā</w:t>
      </w:r>
    </w:p>
    <w:p w14:paraId="1D7AE320" w14:textId="77777777" w:rsidR="00BF1961" w:rsidRPr="00046A0D" w:rsidRDefault="00BF1961" w:rsidP="00BF1961">
      <w:pPr>
        <w:pStyle w:val="ListParagraph"/>
        <w:numPr>
          <w:ilvl w:val="0"/>
          <w:numId w:val="0"/>
        </w:numPr>
        <w:tabs>
          <w:tab w:val="left" w:pos="284"/>
        </w:tabs>
        <w:spacing w:after="120"/>
        <w:ind w:left="417"/>
        <w:rPr>
          <w:b/>
        </w:rPr>
      </w:pPr>
    </w:p>
    <w:p w14:paraId="76F5795C" w14:textId="77777777" w:rsidR="00E92526" w:rsidRPr="00046A0D" w:rsidRDefault="00E92526" w:rsidP="00E92526">
      <w:pPr>
        <w:pStyle w:val="ListParagraph"/>
        <w:numPr>
          <w:ilvl w:val="0"/>
          <w:numId w:val="0"/>
        </w:numPr>
        <w:spacing w:after="120"/>
        <w:ind w:left="-284" w:firstLine="568"/>
      </w:pPr>
      <w:r w:rsidRPr="00046A0D">
        <w:t xml:space="preserve">Informāciju par transporta jautājumiem sniedza un ar viedokļiem apmainījās Latvijas </w:t>
      </w:r>
      <w:r w:rsidR="00295747" w:rsidRPr="00046A0D">
        <w:t xml:space="preserve">Republikas </w:t>
      </w:r>
      <w:r w:rsidRPr="00046A0D">
        <w:t xml:space="preserve">un Lietuvas </w:t>
      </w:r>
      <w:r w:rsidR="00295747" w:rsidRPr="00046A0D">
        <w:t xml:space="preserve">Republikas </w:t>
      </w:r>
      <w:r w:rsidRPr="00046A0D">
        <w:t>Satiksmes ministriju pārstāvji.</w:t>
      </w:r>
    </w:p>
    <w:p w14:paraId="423DAB85" w14:textId="77777777" w:rsidR="00E92526" w:rsidRPr="00046A0D" w:rsidRDefault="00E92526" w:rsidP="00E92526">
      <w:pPr>
        <w:pStyle w:val="ListParagraph"/>
        <w:numPr>
          <w:ilvl w:val="0"/>
          <w:numId w:val="0"/>
        </w:numPr>
        <w:spacing w:after="120"/>
        <w:ind w:left="-284" w:firstLine="568"/>
      </w:pPr>
    </w:p>
    <w:p w14:paraId="52E9D2C6" w14:textId="77777777" w:rsidR="00854FA1" w:rsidRPr="00046A0D" w:rsidRDefault="00854FA1" w:rsidP="00E265EA">
      <w:pPr>
        <w:pStyle w:val="ListParagraph"/>
        <w:numPr>
          <w:ilvl w:val="2"/>
          <w:numId w:val="9"/>
        </w:numPr>
        <w:spacing w:before="120" w:after="120"/>
        <w:rPr>
          <w:u w:val="single"/>
        </w:rPr>
      </w:pPr>
      <w:r w:rsidRPr="00046A0D">
        <w:rPr>
          <w:u w:val="single"/>
        </w:rPr>
        <w:t xml:space="preserve"> </w:t>
      </w:r>
      <w:r w:rsidR="00EE3172" w:rsidRPr="00046A0D">
        <w:rPr>
          <w:u w:val="single"/>
        </w:rPr>
        <w:t>Pierobežas ceļu rekonstrukcija</w:t>
      </w:r>
      <w:r w:rsidRPr="00046A0D">
        <w:rPr>
          <w:u w:val="single"/>
        </w:rPr>
        <w:t xml:space="preserve">: </w:t>
      </w:r>
    </w:p>
    <w:p w14:paraId="6F47DE61" w14:textId="384AAAC9" w:rsidR="00EE24C0" w:rsidRPr="00046A0D" w:rsidRDefault="00EE24C0" w:rsidP="001F60B1">
      <w:pPr>
        <w:spacing w:after="120"/>
        <w:ind w:left="-284" w:firstLine="567"/>
        <w:jc w:val="both"/>
        <w:rPr>
          <w:rFonts w:ascii="Times New Roman" w:hAnsi="Times New Roman"/>
          <w:sz w:val="24"/>
          <w:szCs w:val="24"/>
        </w:rPr>
      </w:pPr>
      <w:r w:rsidRPr="00046A0D">
        <w:rPr>
          <w:rFonts w:ascii="Times New Roman" w:hAnsi="Times New Roman"/>
          <w:sz w:val="24"/>
          <w:szCs w:val="24"/>
        </w:rPr>
        <w:t xml:space="preserve">Puses </w:t>
      </w:r>
      <w:r w:rsidR="00B74FA3" w:rsidRPr="00046A0D">
        <w:rPr>
          <w:rFonts w:ascii="Times New Roman" w:hAnsi="Times New Roman"/>
          <w:sz w:val="24"/>
          <w:szCs w:val="24"/>
        </w:rPr>
        <w:t xml:space="preserve">atzīmēja, ka starp Latvijas un Lietuvas par transportu atbildīgajām ministrijām un to padotības iestādēm – </w:t>
      </w:r>
      <w:r w:rsidR="00916479" w:rsidRPr="00046A0D">
        <w:rPr>
          <w:rFonts w:ascii="Times New Roman" w:hAnsi="Times New Roman"/>
          <w:sz w:val="24"/>
          <w:szCs w:val="24"/>
        </w:rPr>
        <w:t>VAS “</w:t>
      </w:r>
      <w:r w:rsidR="00B74FA3" w:rsidRPr="00046A0D">
        <w:rPr>
          <w:rFonts w:ascii="Times New Roman" w:hAnsi="Times New Roman"/>
          <w:sz w:val="24"/>
          <w:szCs w:val="24"/>
        </w:rPr>
        <w:t>Latvijas Valsts ceļi</w:t>
      </w:r>
      <w:r w:rsidR="00916479" w:rsidRPr="00046A0D">
        <w:rPr>
          <w:rFonts w:ascii="Times New Roman" w:hAnsi="Times New Roman"/>
          <w:sz w:val="24"/>
          <w:szCs w:val="24"/>
        </w:rPr>
        <w:t>”</w:t>
      </w:r>
      <w:r w:rsidR="00B74FA3" w:rsidRPr="00046A0D">
        <w:rPr>
          <w:rFonts w:ascii="Times New Roman" w:hAnsi="Times New Roman"/>
          <w:sz w:val="24"/>
          <w:szCs w:val="24"/>
        </w:rPr>
        <w:t xml:space="preserve"> un Lietuvas </w:t>
      </w:r>
      <w:r w:rsidR="001F60B1" w:rsidRPr="00046A0D">
        <w:rPr>
          <w:rFonts w:ascii="Times New Roman" w:hAnsi="Times New Roman"/>
          <w:sz w:val="24"/>
          <w:szCs w:val="24"/>
        </w:rPr>
        <w:t>auto</w:t>
      </w:r>
      <w:r w:rsidR="00B74FA3" w:rsidRPr="00046A0D">
        <w:rPr>
          <w:rFonts w:ascii="Times New Roman" w:hAnsi="Times New Roman"/>
          <w:sz w:val="24"/>
          <w:szCs w:val="24"/>
        </w:rPr>
        <w:t>ceļu direkciju  ir izveidojusies veiksmīga sadarbība. Tika ziņots par</w:t>
      </w:r>
      <w:r w:rsidRPr="00046A0D">
        <w:rPr>
          <w:rFonts w:ascii="Times New Roman" w:hAnsi="Times New Roman"/>
          <w:sz w:val="24"/>
          <w:szCs w:val="24"/>
        </w:rPr>
        <w:t xml:space="preserve"> </w:t>
      </w:r>
      <w:proofErr w:type="spellStart"/>
      <w:r w:rsidR="00B74FA3" w:rsidRPr="00046A0D">
        <w:rPr>
          <w:rFonts w:ascii="Times New Roman" w:hAnsi="Times New Roman"/>
          <w:sz w:val="24"/>
          <w:szCs w:val="24"/>
        </w:rPr>
        <w:t>Interreg</w:t>
      </w:r>
      <w:proofErr w:type="spellEnd"/>
      <w:r w:rsidR="00B74FA3" w:rsidRPr="00046A0D">
        <w:rPr>
          <w:rFonts w:ascii="Times New Roman" w:hAnsi="Times New Roman"/>
          <w:sz w:val="24"/>
          <w:szCs w:val="24"/>
        </w:rPr>
        <w:t xml:space="preserve"> V–A Latvijas – Lietuvas pārrobežu sadarbības programmas 2014. – 2020.gadam (turpmāk – Latvijas – Lietuvas programma) </w:t>
      </w:r>
      <w:r w:rsidR="00916479" w:rsidRPr="00046A0D">
        <w:rPr>
          <w:rFonts w:ascii="Times New Roman" w:hAnsi="Times New Roman"/>
          <w:sz w:val="24"/>
          <w:szCs w:val="24"/>
        </w:rPr>
        <w:t>tiešā piešķīruma projektu “Pārrobežu ceļu infrastruktūras uzlabošana labākam reģionālo centru savienojumam un darba mobilitātes veicināšana pierobe</w:t>
      </w:r>
      <w:r w:rsidR="001F60B1" w:rsidRPr="00046A0D">
        <w:rPr>
          <w:rFonts w:ascii="Times New Roman" w:hAnsi="Times New Roman"/>
          <w:sz w:val="24"/>
          <w:szCs w:val="24"/>
        </w:rPr>
        <w:t>žas apgabalos” (“EASYCROSSING”)</w:t>
      </w:r>
      <w:r w:rsidR="00916479" w:rsidRPr="00046A0D">
        <w:rPr>
          <w:rFonts w:ascii="Times New Roman" w:hAnsi="Times New Roman"/>
          <w:sz w:val="24"/>
          <w:szCs w:val="24"/>
        </w:rPr>
        <w:t xml:space="preserve">. Projekta ietvaros ir plānots veikt </w:t>
      </w:r>
      <w:r w:rsidR="00312A46">
        <w:rPr>
          <w:rFonts w:ascii="Times New Roman" w:hAnsi="Times New Roman"/>
          <w:sz w:val="24"/>
          <w:szCs w:val="24"/>
        </w:rPr>
        <w:t>trīs</w:t>
      </w:r>
      <w:r w:rsidR="00312A46" w:rsidRPr="00046A0D">
        <w:rPr>
          <w:rFonts w:ascii="Times New Roman" w:hAnsi="Times New Roman"/>
          <w:sz w:val="24"/>
          <w:szCs w:val="24"/>
        </w:rPr>
        <w:t xml:space="preserve"> </w:t>
      </w:r>
      <w:r w:rsidR="00916479" w:rsidRPr="00046A0D">
        <w:rPr>
          <w:rFonts w:ascii="Times New Roman" w:hAnsi="Times New Roman"/>
          <w:sz w:val="24"/>
          <w:szCs w:val="24"/>
        </w:rPr>
        <w:t>ceļa posmu rekonstrukciju abpus abu valstu robežām kopumā vairāk kā 46 km</w:t>
      </w:r>
      <w:r w:rsidR="000E209B">
        <w:rPr>
          <w:rFonts w:ascii="Times New Roman" w:hAnsi="Times New Roman"/>
          <w:sz w:val="24"/>
          <w:szCs w:val="24"/>
        </w:rPr>
        <w:t xml:space="preserve"> garumā</w:t>
      </w:r>
      <w:r w:rsidRPr="00046A0D">
        <w:rPr>
          <w:rFonts w:ascii="Times New Roman" w:hAnsi="Times New Roman"/>
          <w:sz w:val="24"/>
          <w:szCs w:val="24"/>
        </w:rPr>
        <w:t>.</w:t>
      </w:r>
      <w:r w:rsidR="00916479" w:rsidRPr="00046A0D">
        <w:rPr>
          <w:rFonts w:ascii="Times New Roman" w:hAnsi="Times New Roman"/>
          <w:sz w:val="24"/>
          <w:szCs w:val="24"/>
        </w:rPr>
        <w:t xml:space="preserve"> Tāpat tika minēts, ka abu valstu ceļu administrācijas ir identificējušas papildus vairākus ceļa posmus, kurus </w:t>
      </w:r>
      <w:r w:rsidR="001F60B1" w:rsidRPr="00046A0D">
        <w:rPr>
          <w:rFonts w:ascii="Times New Roman" w:hAnsi="Times New Roman"/>
          <w:sz w:val="24"/>
          <w:szCs w:val="24"/>
        </w:rPr>
        <w:t xml:space="preserve"> būtu nepieciešams </w:t>
      </w:r>
      <w:r w:rsidR="00916479" w:rsidRPr="00046A0D">
        <w:rPr>
          <w:rFonts w:ascii="Times New Roman" w:hAnsi="Times New Roman"/>
          <w:sz w:val="24"/>
          <w:szCs w:val="24"/>
        </w:rPr>
        <w:t xml:space="preserve">rekonstruēt nākotnē, tādējādi uzlabojot </w:t>
      </w:r>
      <w:r w:rsidR="001F60B1" w:rsidRPr="00046A0D">
        <w:rPr>
          <w:rFonts w:ascii="Times New Roman" w:hAnsi="Times New Roman"/>
          <w:sz w:val="24"/>
          <w:szCs w:val="24"/>
        </w:rPr>
        <w:t>savienojumus starp galvenajām apdzīvotajām vietām abpus robežai un nodrošinot pierobežas iedzīvotājiem vieglāku nokļūšanu un pieeju darba vietām, kā arī piekļuvi pakalpojumiem.</w:t>
      </w:r>
    </w:p>
    <w:p w14:paraId="332B1105" w14:textId="42A9B584" w:rsidR="001F60B1" w:rsidRPr="00046A0D" w:rsidRDefault="00EE24C0" w:rsidP="00EE24C0">
      <w:pPr>
        <w:spacing w:after="120"/>
        <w:ind w:left="-284" w:firstLine="568"/>
        <w:jc w:val="both"/>
        <w:rPr>
          <w:rFonts w:ascii="Times New Roman" w:hAnsi="Times New Roman"/>
          <w:sz w:val="24"/>
          <w:szCs w:val="24"/>
        </w:rPr>
      </w:pPr>
      <w:r w:rsidRPr="00046A0D">
        <w:rPr>
          <w:rFonts w:ascii="Times New Roman" w:hAnsi="Times New Roman"/>
          <w:sz w:val="24"/>
          <w:szCs w:val="24"/>
        </w:rPr>
        <w:t xml:space="preserve">Puses arī </w:t>
      </w:r>
      <w:r w:rsidR="0085751D" w:rsidRPr="00046A0D">
        <w:rPr>
          <w:rFonts w:ascii="Times New Roman" w:hAnsi="Times New Roman"/>
          <w:sz w:val="24"/>
          <w:szCs w:val="24"/>
        </w:rPr>
        <w:t>apmainījās ar</w:t>
      </w:r>
      <w:r w:rsidR="00EF53A9">
        <w:rPr>
          <w:rFonts w:ascii="Times New Roman" w:hAnsi="Times New Roman"/>
          <w:sz w:val="24"/>
          <w:szCs w:val="24"/>
        </w:rPr>
        <w:t xml:space="preserve"> </w:t>
      </w:r>
      <w:r w:rsidR="0085751D" w:rsidRPr="00046A0D">
        <w:rPr>
          <w:rFonts w:ascii="Times New Roman" w:hAnsi="Times New Roman"/>
          <w:sz w:val="24"/>
          <w:szCs w:val="24"/>
        </w:rPr>
        <w:t>informāciju</w:t>
      </w:r>
      <w:r w:rsidRPr="00046A0D">
        <w:rPr>
          <w:rFonts w:ascii="Times New Roman" w:hAnsi="Times New Roman"/>
          <w:sz w:val="24"/>
          <w:szCs w:val="24"/>
        </w:rPr>
        <w:t xml:space="preserve"> par </w:t>
      </w:r>
      <w:r w:rsidR="00B20933" w:rsidRPr="00046A0D">
        <w:rPr>
          <w:rFonts w:ascii="Times New Roman" w:hAnsi="Times New Roman"/>
          <w:sz w:val="24"/>
          <w:szCs w:val="24"/>
        </w:rPr>
        <w:t xml:space="preserve">plāniem attīstīt piekrastes līnijas </w:t>
      </w:r>
      <w:proofErr w:type="spellStart"/>
      <w:r w:rsidRPr="00046A0D">
        <w:rPr>
          <w:rFonts w:ascii="Times New Roman" w:hAnsi="Times New Roman"/>
          <w:sz w:val="24"/>
          <w:szCs w:val="24"/>
        </w:rPr>
        <w:t>veloinfrastruktūr</w:t>
      </w:r>
      <w:r w:rsidR="00B20933" w:rsidRPr="00046A0D">
        <w:rPr>
          <w:rFonts w:ascii="Times New Roman" w:hAnsi="Times New Roman"/>
          <w:sz w:val="24"/>
          <w:szCs w:val="24"/>
        </w:rPr>
        <w:t>u</w:t>
      </w:r>
      <w:proofErr w:type="spellEnd"/>
      <w:r w:rsidR="00B20933" w:rsidRPr="00046A0D">
        <w:rPr>
          <w:rFonts w:ascii="Times New Roman" w:hAnsi="Times New Roman"/>
          <w:sz w:val="24"/>
          <w:szCs w:val="24"/>
        </w:rPr>
        <w:t xml:space="preserve"> </w:t>
      </w:r>
      <w:r w:rsidRPr="00046A0D">
        <w:rPr>
          <w:rFonts w:ascii="Times New Roman" w:hAnsi="Times New Roman"/>
          <w:sz w:val="24"/>
          <w:szCs w:val="24"/>
        </w:rPr>
        <w:t>pierobežas reģionos.</w:t>
      </w:r>
      <w:r w:rsidR="001F60B1" w:rsidRPr="00046A0D">
        <w:rPr>
          <w:rFonts w:ascii="Times New Roman" w:hAnsi="Times New Roman"/>
          <w:sz w:val="24"/>
          <w:szCs w:val="24"/>
        </w:rPr>
        <w:t xml:space="preserve"> Baltijas jūras piekrastē gan Lietuvas, gan Latvijas pusē ir starptautisks </w:t>
      </w:r>
      <w:proofErr w:type="spellStart"/>
      <w:r w:rsidR="001F60B1" w:rsidRPr="00046A0D">
        <w:rPr>
          <w:rFonts w:ascii="Times New Roman" w:hAnsi="Times New Roman"/>
          <w:sz w:val="24"/>
          <w:szCs w:val="24"/>
        </w:rPr>
        <w:t>EuroVelo</w:t>
      </w:r>
      <w:proofErr w:type="spellEnd"/>
      <w:r w:rsidR="001F60B1" w:rsidRPr="00046A0D">
        <w:rPr>
          <w:rFonts w:ascii="Times New Roman" w:hAnsi="Times New Roman"/>
          <w:sz w:val="24"/>
          <w:szCs w:val="24"/>
        </w:rPr>
        <w:t xml:space="preserve"> 13 (“Dzelzs priekškara”) </w:t>
      </w:r>
      <w:proofErr w:type="spellStart"/>
      <w:r w:rsidR="001F60B1" w:rsidRPr="00046A0D">
        <w:rPr>
          <w:rFonts w:ascii="Times New Roman" w:hAnsi="Times New Roman"/>
          <w:sz w:val="24"/>
          <w:szCs w:val="24"/>
        </w:rPr>
        <w:t>velomaršruts</w:t>
      </w:r>
      <w:proofErr w:type="spellEnd"/>
      <w:r w:rsidR="001F60B1" w:rsidRPr="00046A0D">
        <w:rPr>
          <w:rFonts w:ascii="Times New Roman" w:hAnsi="Times New Roman"/>
          <w:sz w:val="24"/>
          <w:szCs w:val="24"/>
        </w:rPr>
        <w:t xml:space="preserve">, kura attīstība paredzēta arī VARAM izstrādātā “Valsts ilgtermiņa tematiskā plānojuma Baltijas jūras piekrastes publiskās infrastruktūras attīstībai” ietvaros. Pašreiz Latvijā notiek arī </w:t>
      </w:r>
      <w:proofErr w:type="spellStart"/>
      <w:r w:rsidR="001F60B1" w:rsidRPr="00046A0D">
        <w:rPr>
          <w:rFonts w:ascii="Times New Roman" w:hAnsi="Times New Roman"/>
          <w:sz w:val="24"/>
          <w:szCs w:val="24"/>
        </w:rPr>
        <w:t>Velosatiksmes</w:t>
      </w:r>
      <w:proofErr w:type="spellEnd"/>
      <w:r w:rsidR="001F60B1" w:rsidRPr="00046A0D">
        <w:rPr>
          <w:rFonts w:ascii="Times New Roman" w:hAnsi="Times New Roman"/>
          <w:sz w:val="24"/>
          <w:szCs w:val="24"/>
        </w:rPr>
        <w:t xml:space="preserve"> attīstības valsts plāna projekta izstrāde un arī tajā pašreizējā darba redakcijā pie ilgtermiņa pasākumiem paredzēta piekrastes </w:t>
      </w:r>
      <w:proofErr w:type="spellStart"/>
      <w:r w:rsidR="001F60B1" w:rsidRPr="00046A0D">
        <w:rPr>
          <w:rFonts w:ascii="Times New Roman" w:hAnsi="Times New Roman"/>
          <w:sz w:val="24"/>
          <w:szCs w:val="24"/>
        </w:rPr>
        <w:t>veloinfrastruktūras</w:t>
      </w:r>
      <w:proofErr w:type="spellEnd"/>
      <w:r w:rsidR="001F60B1" w:rsidRPr="00046A0D">
        <w:rPr>
          <w:rFonts w:ascii="Times New Roman" w:hAnsi="Times New Roman"/>
          <w:sz w:val="24"/>
          <w:szCs w:val="24"/>
        </w:rPr>
        <w:t xml:space="preserve"> attīstība.</w:t>
      </w:r>
      <w:r w:rsidR="00B7451C" w:rsidRPr="00046A0D">
        <w:rPr>
          <w:rFonts w:ascii="Times New Roman" w:hAnsi="Times New Roman"/>
          <w:sz w:val="24"/>
          <w:szCs w:val="24"/>
        </w:rPr>
        <w:t xml:space="preserve"> Lietuvas puse informēja, ka šobrīd tiek attīstīta </w:t>
      </w:r>
      <w:proofErr w:type="spellStart"/>
      <w:r w:rsidR="00B7451C" w:rsidRPr="00046A0D">
        <w:rPr>
          <w:rFonts w:ascii="Times New Roman" w:hAnsi="Times New Roman"/>
          <w:sz w:val="24"/>
          <w:szCs w:val="24"/>
        </w:rPr>
        <w:t>veloinfrastruktūra</w:t>
      </w:r>
      <w:proofErr w:type="spellEnd"/>
      <w:r w:rsidR="00B7451C" w:rsidRPr="00046A0D">
        <w:rPr>
          <w:rFonts w:ascii="Times New Roman" w:hAnsi="Times New Roman"/>
          <w:sz w:val="24"/>
          <w:szCs w:val="24"/>
        </w:rPr>
        <w:t xml:space="preserve"> </w:t>
      </w:r>
      <w:r w:rsidR="008574C3">
        <w:rPr>
          <w:rFonts w:ascii="Times New Roman" w:hAnsi="Times New Roman"/>
          <w:sz w:val="24"/>
          <w:szCs w:val="24"/>
        </w:rPr>
        <w:t xml:space="preserve">posmos </w:t>
      </w:r>
      <w:r w:rsidR="00B7451C" w:rsidRPr="00046A0D">
        <w:rPr>
          <w:rFonts w:ascii="Times New Roman" w:hAnsi="Times New Roman"/>
          <w:sz w:val="24"/>
          <w:szCs w:val="24"/>
        </w:rPr>
        <w:t>Klaipēda</w:t>
      </w:r>
      <w:r w:rsidR="008574C3">
        <w:rPr>
          <w:rFonts w:ascii="Times New Roman" w:hAnsi="Times New Roman"/>
          <w:sz w:val="24"/>
          <w:szCs w:val="24"/>
        </w:rPr>
        <w:t xml:space="preserve"> </w:t>
      </w:r>
      <w:r w:rsidR="008574C3" w:rsidRPr="00046A0D">
        <w:rPr>
          <w:rFonts w:ascii="Times New Roman" w:hAnsi="Times New Roman"/>
          <w:sz w:val="24"/>
          <w:szCs w:val="24"/>
        </w:rPr>
        <w:t>–</w:t>
      </w:r>
      <w:r w:rsidR="008574C3">
        <w:rPr>
          <w:rFonts w:ascii="Times New Roman" w:hAnsi="Times New Roman"/>
          <w:sz w:val="24"/>
          <w:szCs w:val="24"/>
        </w:rPr>
        <w:t xml:space="preserve"> </w:t>
      </w:r>
      <w:proofErr w:type="spellStart"/>
      <w:r w:rsidR="00B7451C" w:rsidRPr="00046A0D">
        <w:rPr>
          <w:rFonts w:ascii="Times New Roman" w:hAnsi="Times New Roman"/>
          <w:sz w:val="24"/>
          <w:szCs w:val="24"/>
        </w:rPr>
        <w:t>N</w:t>
      </w:r>
      <w:r w:rsidR="00AC5804">
        <w:rPr>
          <w:rFonts w:ascii="Times New Roman" w:hAnsi="Times New Roman"/>
          <w:sz w:val="24"/>
          <w:szCs w:val="24"/>
        </w:rPr>
        <w:t>ēr</w:t>
      </w:r>
      <w:r w:rsidR="00B7451C" w:rsidRPr="00046A0D">
        <w:rPr>
          <w:rFonts w:ascii="Times New Roman" w:hAnsi="Times New Roman"/>
          <w:sz w:val="24"/>
          <w:szCs w:val="24"/>
        </w:rPr>
        <w:t>inga</w:t>
      </w:r>
      <w:proofErr w:type="spellEnd"/>
      <w:r w:rsidR="008574C3">
        <w:rPr>
          <w:rFonts w:ascii="Times New Roman" w:hAnsi="Times New Roman"/>
          <w:sz w:val="24"/>
          <w:szCs w:val="24"/>
        </w:rPr>
        <w:t xml:space="preserve"> </w:t>
      </w:r>
      <w:r w:rsidR="008574C3" w:rsidRPr="00046A0D">
        <w:rPr>
          <w:rFonts w:ascii="Times New Roman" w:hAnsi="Times New Roman"/>
          <w:sz w:val="24"/>
          <w:szCs w:val="24"/>
        </w:rPr>
        <w:t>–</w:t>
      </w:r>
      <w:r w:rsidR="00B7451C" w:rsidRPr="00046A0D">
        <w:rPr>
          <w:rFonts w:ascii="Times New Roman" w:hAnsi="Times New Roman"/>
          <w:sz w:val="24"/>
          <w:szCs w:val="24"/>
        </w:rPr>
        <w:t xml:space="preserve"> Palanga un līdz 2020.gagadam ir plānots izveidot </w:t>
      </w:r>
      <w:proofErr w:type="spellStart"/>
      <w:r w:rsidR="00B7451C" w:rsidRPr="00046A0D">
        <w:rPr>
          <w:rFonts w:ascii="Times New Roman" w:hAnsi="Times New Roman"/>
          <w:sz w:val="24"/>
          <w:szCs w:val="24"/>
        </w:rPr>
        <w:t>velotrasi</w:t>
      </w:r>
      <w:proofErr w:type="spellEnd"/>
      <w:r w:rsidR="00B7451C" w:rsidRPr="00046A0D">
        <w:rPr>
          <w:rFonts w:ascii="Times New Roman" w:hAnsi="Times New Roman"/>
          <w:sz w:val="24"/>
          <w:szCs w:val="24"/>
        </w:rPr>
        <w:t xml:space="preserve"> līdz Latvijas robežai, kā arī ir plān</w:t>
      </w:r>
      <w:r w:rsidR="00AF3F24" w:rsidRPr="00046A0D">
        <w:rPr>
          <w:rFonts w:ascii="Times New Roman" w:hAnsi="Times New Roman"/>
          <w:sz w:val="24"/>
          <w:szCs w:val="24"/>
        </w:rPr>
        <w:t>ots iegu</w:t>
      </w:r>
      <w:r w:rsidR="00B7451C" w:rsidRPr="00046A0D">
        <w:rPr>
          <w:rFonts w:ascii="Times New Roman" w:hAnsi="Times New Roman"/>
          <w:sz w:val="24"/>
          <w:szCs w:val="24"/>
        </w:rPr>
        <w:t xml:space="preserve">ldīt </w:t>
      </w:r>
      <w:proofErr w:type="spellStart"/>
      <w:r w:rsidR="00B7451C" w:rsidRPr="00046A0D">
        <w:rPr>
          <w:rFonts w:ascii="Times New Roman" w:hAnsi="Times New Roman"/>
          <w:sz w:val="24"/>
          <w:szCs w:val="24"/>
        </w:rPr>
        <w:t>veloinfrastruktūrā</w:t>
      </w:r>
      <w:proofErr w:type="spellEnd"/>
      <w:r w:rsidR="00B7451C" w:rsidRPr="00046A0D">
        <w:rPr>
          <w:rFonts w:ascii="Times New Roman" w:hAnsi="Times New Roman"/>
          <w:sz w:val="24"/>
          <w:szCs w:val="24"/>
        </w:rPr>
        <w:t xml:space="preserve"> posmā Klaipēda-Liepāja</w:t>
      </w:r>
      <w:r w:rsidR="00365FD4">
        <w:rPr>
          <w:rFonts w:ascii="Times New Roman" w:hAnsi="Times New Roman"/>
          <w:sz w:val="24"/>
          <w:szCs w:val="24"/>
        </w:rPr>
        <w:t>.</w:t>
      </w:r>
    </w:p>
    <w:p w14:paraId="1638C84F" w14:textId="77777777" w:rsidR="00EE24C0" w:rsidRPr="00046A0D" w:rsidRDefault="00B7451C" w:rsidP="00EE24C0">
      <w:pPr>
        <w:pStyle w:val="ListParagraph"/>
        <w:numPr>
          <w:ilvl w:val="0"/>
          <w:numId w:val="0"/>
        </w:numPr>
        <w:spacing w:after="120"/>
        <w:ind w:left="-284" w:firstLine="568"/>
      </w:pPr>
      <w:r w:rsidRPr="00046A0D">
        <w:t>P</w:t>
      </w:r>
      <w:r w:rsidR="00EE24C0" w:rsidRPr="00046A0D">
        <w:t xml:space="preserve">uses vienojās </w:t>
      </w:r>
      <w:r w:rsidRPr="00046A0D">
        <w:t xml:space="preserve">turpināt sadarbību un problēmu gadījumā risināt tās, iesaistot abu pušu kompetentās iestādes. </w:t>
      </w:r>
    </w:p>
    <w:p w14:paraId="1B6929DC" w14:textId="77777777" w:rsidR="00EE24C0" w:rsidRPr="00046A0D" w:rsidRDefault="00EE24C0" w:rsidP="00EE24C0">
      <w:pPr>
        <w:pStyle w:val="ListParagraph"/>
        <w:numPr>
          <w:ilvl w:val="0"/>
          <w:numId w:val="0"/>
        </w:numPr>
        <w:spacing w:after="120"/>
        <w:ind w:left="648"/>
      </w:pPr>
    </w:p>
    <w:p w14:paraId="2C77A860" w14:textId="145CD133" w:rsidR="00854FA1" w:rsidRPr="00046A0D" w:rsidRDefault="00854FA1" w:rsidP="00E265EA">
      <w:pPr>
        <w:pStyle w:val="ListParagraph"/>
        <w:numPr>
          <w:ilvl w:val="2"/>
          <w:numId w:val="9"/>
        </w:numPr>
        <w:spacing w:after="120"/>
        <w:rPr>
          <w:u w:val="single"/>
        </w:rPr>
      </w:pPr>
      <w:r w:rsidRPr="00046A0D">
        <w:rPr>
          <w:u w:val="single"/>
        </w:rPr>
        <w:t>Projekta „</w:t>
      </w:r>
      <w:proofErr w:type="spellStart"/>
      <w:r w:rsidRPr="00046A0D">
        <w:rPr>
          <w:u w:val="single"/>
        </w:rPr>
        <w:t>Rail</w:t>
      </w:r>
      <w:proofErr w:type="spellEnd"/>
      <w:r w:rsidRPr="00046A0D">
        <w:rPr>
          <w:u w:val="single"/>
        </w:rPr>
        <w:t xml:space="preserve"> </w:t>
      </w:r>
      <w:proofErr w:type="spellStart"/>
      <w:r w:rsidRPr="00046A0D">
        <w:rPr>
          <w:u w:val="single"/>
        </w:rPr>
        <w:t>Baltic</w:t>
      </w:r>
      <w:r w:rsidR="00365FD4">
        <w:rPr>
          <w:u w:val="single"/>
        </w:rPr>
        <w:t>a</w:t>
      </w:r>
      <w:proofErr w:type="spellEnd"/>
      <w:r w:rsidRPr="00046A0D">
        <w:rPr>
          <w:u w:val="single"/>
        </w:rPr>
        <w:t>” īstenošana</w:t>
      </w:r>
    </w:p>
    <w:p w14:paraId="05834159" w14:textId="2312EF44" w:rsidR="00120204" w:rsidRPr="00046A0D" w:rsidRDefault="00EE24C0" w:rsidP="00E45852">
      <w:pPr>
        <w:ind w:left="-284" w:firstLine="567"/>
        <w:jc w:val="both"/>
        <w:rPr>
          <w:rFonts w:ascii="Times New Roman" w:hAnsi="Times New Roman"/>
          <w:sz w:val="24"/>
          <w:szCs w:val="24"/>
        </w:rPr>
      </w:pPr>
      <w:r w:rsidRPr="00046A0D">
        <w:rPr>
          <w:rFonts w:ascii="Times New Roman" w:hAnsi="Times New Roman"/>
          <w:sz w:val="24"/>
          <w:szCs w:val="24"/>
        </w:rPr>
        <w:t>Puses ziņoja par</w:t>
      </w:r>
      <w:r w:rsidR="00E92526" w:rsidRPr="00046A0D">
        <w:rPr>
          <w:rFonts w:ascii="Times New Roman" w:hAnsi="Times New Roman"/>
          <w:sz w:val="24"/>
          <w:szCs w:val="24"/>
        </w:rPr>
        <w:t xml:space="preserve"> progresu “</w:t>
      </w:r>
      <w:proofErr w:type="spellStart"/>
      <w:r w:rsidR="00E92526" w:rsidRPr="00046A0D">
        <w:rPr>
          <w:rFonts w:ascii="Times New Roman" w:hAnsi="Times New Roman"/>
          <w:sz w:val="24"/>
          <w:szCs w:val="24"/>
        </w:rPr>
        <w:t>Rail</w:t>
      </w:r>
      <w:proofErr w:type="spellEnd"/>
      <w:r w:rsidR="00E92526" w:rsidRPr="00046A0D">
        <w:rPr>
          <w:rFonts w:ascii="Times New Roman" w:hAnsi="Times New Roman"/>
          <w:sz w:val="24"/>
          <w:szCs w:val="24"/>
        </w:rPr>
        <w:t xml:space="preserve"> </w:t>
      </w:r>
      <w:proofErr w:type="spellStart"/>
      <w:r w:rsidR="00E92526" w:rsidRPr="00046A0D">
        <w:rPr>
          <w:rFonts w:ascii="Times New Roman" w:hAnsi="Times New Roman"/>
          <w:sz w:val="24"/>
          <w:szCs w:val="24"/>
        </w:rPr>
        <w:t>Baltic</w:t>
      </w:r>
      <w:r w:rsidR="00365FD4">
        <w:rPr>
          <w:rFonts w:ascii="Times New Roman" w:hAnsi="Times New Roman"/>
          <w:sz w:val="24"/>
          <w:szCs w:val="24"/>
        </w:rPr>
        <w:t>a</w:t>
      </w:r>
      <w:proofErr w:type="spellEnd"/>
      <w:r w:rsidR="00E92526" w:rsidRPr="00046A0D">
        <w:rPr>
          <w:rFonts w:ascii="Times New Roman" w:hAnsi="Times New Roman"/>
          <w:sz w:val="24"/>
          <w:szCs w:val="24"/>
        </w:rPr>
        <w:t>”</w:t>
      </w:r>
      <w:r w:rsidRPr="00046A0D">
        <w:rPr>
          <w:rFonts w:ascii="Times New Roman" w:hAnsi="Times New Roman"/>
          <w:sz w:val="24"/>
          <w:szCs w:val="24"/>
        </w:rPr>
        <w:t xml:space="preserve"> projekta attīstīb</w:t>
      </w:r>
      <w:r w:rsidR="00E45852" w:rsidRPr="00046A0D">
        <w:rPr>
          <w:rFonts w:ascii="Times New Roman" w:hAnsi="Times New Roman"/>
          <w:sz w:val="24"/>
          <w:szCs w:val="24"/>
        </w:rPr>
        <w:t>ā</w:t>
      </w:r>
      <w:r w:rsidR="00AF3F24" w:rsidRPr="00046A0D">
        <w:rPr>
          <w:rFonts w:ascii="Times New Roman" w:hAnsi="Times New Roman"/>
          <w:sz w:val="24"/>
          <w:szCs w:val="24"/>
        </w:rPr>
        <w:t xml:space="preserve"> – </w:t>
      </w:r>
      <w:r w:rsidR="0054760F" w:rsidRPr="00046A0D">
        <w:rPr>
          <w:rFonts w:ascii="Times New Roman" w:hAnsi="Times New Roman"/>
          <w:sz w:val="24"/>
          <w:szCs w:val="24"/>
        </w:rPr>
        <w:t xml:space="preserve">šobrīd </w:t>
      </w:r>
      <w:r w:rsidR="00AF3F24" w:rsidRPr="00046A0D">
        <w:rPr>
          <w:rFonts w:ascii="Times New Roman" w:hAnsi="Times New Roman"/>
          <w:sz w:val="24"/>
          <w:szCs w:val="24"/>
        </w:rPr>
        <w:t>gan Latvijā, gan Lietuvā jau ir uzsākt</w:t>
      </w:r>
      <w:r w:rsidR="0054760F" w:rsidRPr="00046A0D">
        <w:rPr>
          <w:rFonts w:ascii="Times New Roman" w:hAnsi="Times New Roman"/>
          <w:sz w:val="24"/>
          <w:szCs w:val="24"/>
        </w:rPr>
        <w:t xml:space="preserve">as </w:t>
      </w:r>
      <w:r w:rsidR="00E34E76" w:rsidRPr="00046A0D">
        <w:rPr>
          <w:rFonts w:ascii="Times New Roman" w:hAnsi="Times New Roman"/>
          <w:sz w:val="24"/>
          <w:szCs w:val="24"/>
        </w:rPr>
        <w:t xml:space="preserve">finansēšanas līgumā ar Eiropas Savienības transporta jomas programmu pārvaldītāju Inovāciju un tīklu </w:t>
      </w:r>
      <w:proofErr w:type="spellStart"/>
      <w:r w:rsidR="00E34E76" w:rsidRPr="00046A0D">
        <w:rPr>
          <w:rFonts w:ascii="Times New Roman" w:hAnsi="Times New Roman"/>
          <w:sz w:val="24"/>
          <w:szCs w:val="24"/>
        </w:rPr>
        <w:t>izpildaģentūru</w:t>
      </w:r>
      <w:proofErr w:type="spellEnd"/>
      <w:r w:rsidR="0054760F" w:rsidRPr="00046A0D">
        <w:rPr>
          <w:rFonts w:ascii="Times New Roman" w:hAnsi="Times New Roman"/>
          <w:sz w:val="24"/>
          <w:szCs w:val="24"/>
        </w:rPr>
        <w:t xml:space="preserve"> plānot</w:t>
      </w:r>
      <w:r w:rsidR="00E34E76" w:rsidRPr="00046A0D">
        <w:rPr>
          <w:rFonts w:ascii="Times New Roman" w:hAnsi="Times New Roman"/>
          <w:sz w:val="24"/>
          <w:szCs w:val="24"/>
        </w:rPr>
        <w:t>o</w:t>
      </w:r>
      <w:r w:rsidR="0054760F" w:rsidRPr="00046A0D">
        <w:rPr>
          <w:rFonts w:ascii="Times New Roman" w:hAnsi="Times New Roman"/>
          <w:sz w:val="24"/>
          <w:szCs w:val="24"/>
        </w:rPr>
        <w:t xml:space="preserve"> aktivit</w:t>
      </w:r>
      <w:r w:rsidR="00E34E76" w:rsidRPr="00046A0D">
        <w:rPr>
          <w:rFonts w:ascii="Times New Roman" w:hAnsi="Times New Roman"/>
          <w:sz w:val="24"/>
          <w:szCs w:val="24"/>
        </w:rPr>
        <w:t>āšu īstenošanu</w:t>
      </w:r>
      <w:r w:rsidR="0054760F" w:rsidRPr="00046A0D">
        <w:rPr>
          <w:rFonts w:ascii="Times New Roman" w:hAnsi="Times New Roman"/>
          <w:sz w:val="24"/>
          <w:szCs w:val="24"/>
        </w:rPr>
        <w:t xml:space="preserve">, </w:t>
      </w:r>
      <w:r w:rsidR="00120204" w:rsidRPr="00046A0D">
        <w:rPr>
          <w:rFonts w:ascii="Times New Roman" w:hAnsi="Times New Roman"/>
          <w:sz w:val="24"/>
          <w:szCs w:val="24"/>
        </w:rPr>
        <w:t xml:space="preserve">notiek </w:t>
      </w:r>
      <w:r w:rsidR="0054760F" w:rsidRPr="00046A0D">
        <w:rPr>
          <w:rFonts w:ascii="Times New Roman" w:hAnsi="Times New Roman"/>
          <w:sz w:val="24"/>
          <w:szCs w:val="24"/>
        </w:rPr>
        <w:t>nepieciešam</w:t>
      </w:r>
      <w:r w:rsidR="00120204" w:rsidRPr="00046A0D">
        <w:rPr>
          <w:rFonts w:ascii="Times New Roman" w:hAnsi="Times New Roman"/>
          <w:sz w:val="24"/>
          <w:szCs w:val="24"/>
        </w:rPr>
        <w:t>ās</w:t>
      </w:r>
      <w:r w:rsidR="0054760F" w:rsidRPr="00046A0D">
        <w:rPr>
          <w:rFonts w:ascii="Times New Roman" w:hAnsi="Times New Roman"/>
          <w:sz w:val="24"/>
          <w:szCs w:val="24"/>
        </w:rPr>
        <w:t xml:space="preserve"> </w:t>
      </w:r>
      <w:r w:rsidR="00120204" w:rsidRPr="00046A0D">
        <w:rPr>
          <w:rFonts w:ascii="Times New Roman" w:hAnsi="Times New Roman"/>
          <w:sz w:val="24"/>
          <w:szCs w:val="24"/>
        </w:rPr>
        <w:t xml:space="preserve">zemes atsavināšanas darbi </w:t>
      </w:r>
      <w:r w:rsidRPr="00046A0D">
        <w:rPr>
          <w:rFonts w:ascii="Times New Roman" w:hAnsi="Times New Roman"/>
          <w:sz w:val="24"/>
          <w:szCs w:val="24"/>
        </w:rPr>
        <w:t xml:space="preserve">un </w:t>
      </w:r>
      <w:r w:rsidR="0054760F" w:rsidRPr="00046A0D">
        <w:rPr>
          <w:rFonts w:ascii="Times New Roman" w:hAnsi="Times New Roman"/>
          <w:sz w:val="24"/>
          <w:szCs w:val="24"/>
        </w:rPr>
        <w:t>tiek izstrādāti tehniskie projekti. T</w:t>
      </w:r>
      <w:r w:rsidR="00120204" w:rsidRPr="00046A0D">
        <w:rPr>
          <w:rFonts w:ascii="Times New Roman" w:hAnsi="Times New Roman"/>
          <w:sz w:val="24"/>
          <w:szCs w:val="24"/>
        </w:rPr>
        <w:t>āpat t</w:t>
      </w:r>
      <w:r w:rsidR="0054760F" w:rsidRPr="00046A0D">
        <w:rPr>
          <w:rFonts w:ascii="Times New Roman" w:hAnsi="Times New Roman"/>
          <w:sz w:val="24"/>
          <w:szCs w:val="24"/>
        </w:rPr>
        <w:t xml:space="preserve">ika </w:t>
      </w:r>
      <w:r w:rsidR="00120204" w:rsidRPr="00046A0D">
        <w:rPr>
          <w:rFonts w:ascii="Times New Roman" w:hAnsi="Times New Roman"/>
          <w:sz w:val="24"/>
          <w:szCs w:val="24"/>
        </w:rPr>
        <w:t>atzīmēt</w:t>
      </w:r>
      <w:r w:rsidR="0054760F" w:rsidRPr="00046A0D">
        <w:rPr>
          <w:rFonts w:ascii="Times New Roman" w:hAnsi="Times New Roman"/>
          <w:sz w:val="24"/>
          <w:szCs w:val="24"/>
        </w:rPr>
        <w:t xml:space="preserve">s, ka </w:t>
      </w:r>
      <w:r w:rsidR="00E34E76" w:rsidRPr="00046A0D">
        <w:rPr>
          <w:rFonts w:ascii="Times New Roman" w:hAnsi="Times New Roman"/>
          <w:sz w:val="24"/>
          <w:szCs w:val="24"/>
        </w:rPr>
        <w:t xml:space="preserve">Lietuvas parlaments kā noslēdzošais </w:t>
      </w:r>
      <w:r w:rsidR="008574C3">
        <w:rPr>
          <w:rFonts w:ascii="Times New Roman" w:hAnsi="Times New Roman"/>
          <w:sz w:val="24"/>
          <w:szCs w:val="24"/>
        </w:rPr>
        <w:t>2017.gada</w:t>
      </w:r>
      <w:r w:rsidR="00E34E76" w:rsidRPr="00046A0D">
        <w:rPr>
          <w:rFonts w:ascii="Times New Roman" w:hAnsi="Times New Roman"/>
          <w:sz w:val="24"/>
          <w:szCs w:val="24"/>
        </w:rPr>
        <w:t xml:space="preserve"> 10.oktobrī ratificējis starpvaldību līgumu par "</w:t>
      </w:r>
      <w:proofErr w:type="spellStart"/>
      <w:r w:rsidR="00E34E76" w:rsidRPr="00046A0D">
        <w:rPr>
          <w:rFonts w:ascii="Times New Roman" w:hAnsi="Times New Roman"/>
          <w:sz w:val="24"/>
          <w:szCs w:val="24"/>
        </w:rPr>
        <w:t>Rail</w:t>
      </w:r>
      <w:proofErr w:type="spellEnd"/>
      <w:r w:rsidR="00E34E76" w:rsidRPr="00046A0D">
        <w:rPr>
          <w:rFonts w:ascii="Times New Roman" w:hAnsi="Times New Roman"/>
          <w:sz w:val="24"/>
          <w:szCs w:val="24"/>
        </w:rPr>
        <w:t xml:space="preserve"> </w:t>
      </w:r>
      <w:proofErr w:type="spellStart"/>
      <w:r w:rsidR="00E34E76" w:rsidRPr="00046A0D">
        <w:rPr>
          <w:rFonts w:ascii="Times New Roman" w:hAnsi="Times New Roman"/>
          <w:sz w:val="24"/>
          <w:szCs w:val="24"/>
        </w:rPr>
        <w:t>Baltica</w:t>
      </w:r>
      <w:proofErr w:type="spellEnd"/>
      <w:r w:rsidR="00E34E76" w:rsidRPr="00046A0D">
        <w:rPr>
          <w:rFonts w:ascii="Times New Roman" w:hAnsi="Times New Roman"/>
          <w:sz w:val="24"/>
          <w:szCs w:val="24"/>
        </w:rPr>
        <w:t>" dzelzceļa savienojuma izveidi, ko gada sākumā parakstīja Baltijas valstu premjerministri. Starpvaldību līguma ratifikācija ir Baltijas valstu apliecinājums ilgtermiņa saistībām “</w:t>
      </w:r>
      <w:proofErr w:type="spellStart"/>
      <w:r w:rsidR="00E34E76" w:rsidRPr="00046A0D">
        <w:rPr>
          <w:rFonts w:ascii="Times New Roman" w:hAnsi="Times New Roman"/>
          <w:sz w:val="24"/>
          <w:szCs w:val="24"/>
        </w:rPr>
        <w:t>Rail</w:t>
      </w:r>
      <w:proofErr w:type="spellEnd"/>
      <w:r w:rsidR="00E34E76" w:rsidRPr="00046A0D">
        <w:rPr>
          <w:rFonts w:ascii="Times New Roman" w:hAnsi="Times New Roman"/>
          <w:sz w:val="24"/>
          <w:szCs w:val="24"/>
        </w:rPr>
        <w:t xml:space="preserve"> </w:t>
      </w:r>
      <w:proofErr w:type="spellStart"/>
      <w:r w:rsidR="00E34E76" w:rsidRPr="00046A0D">
        <w:rPr>
          <w:rFonts w:ascii="Times New Roman" w:hAnsi="Times New Roman"/>
          <w:sz w:val="24"/>
          <w:szCs w:val="24"/>
        </w:rPr>
        <w:t>Baltica</w:t>
      </w:r>
      <w:proofErr w:type="spellEnd"/>
      <w:r w:rsidR="00E34E76" w:rsidRPr="00046A0D">
        <w:rPr>
          <w:rFonts w:ascii="Times New Roman" w:hAnsi="Times New Roman"/>
          <w:sz w:val="24"/>
          <w:szCs w:val="24"/>
        </w:rPr>
        <w:t xml:space="preserve">” projekta realizācijai ar mērķi attīstīt publiskās lietošanas dzelzceļa infrastruktūru, kas šo valstu iedzīvotājiem un uzņēmējiem ir stratēģisks un saimnieciski nozīmīgs objekts. Līguma esamība demonstrē arī Eiropas Komisijai projekta briedumu un valstu gatavību realizēt </w:t>
      </w:r>
      <w:r w:rsidR="00365FD4">
        <w:rPr>
          <w:rFonts w:ascii="Times New Roman" w:hAnsi="Times New Roman"/>
          <w:sz w:val="24"/>
          <w:szCs w:val="24"/>
        </w:rPr>
        <w:t>“</w:t>
      </w:r>
      <w:proofErr w:type="spellStart"/>
      <w:r w:rsidR="00E34E76" w:rsidRPr="00046A0D">
        <w:rPr>
          <w:rFonts w:ascii="Times New Roman" w:hAnsi="Times New Roman"/>
          <w:sz w:val="24"/>
          <w:szCs w:val="24"/>
        </w:rPr>
        <w:t>Rail</w:t>
      </w:r>
      <w:proofErr w:type="spellEnd"/>
      <w:r w:rsidR="00E34E76" w:rsidRPr="00046A0D">
        <w:rPr>
          <w:rFonts w:ascii="Times New Roman" w:hAnsi="Times New Roman"/>
          <w:sz w:val="24"/>
          <w:szCs w:val="24"/>
        </w:rPr>
        <w:t xml:space="preserve"> </w:t>
      </w:r>
      <w:proofErr w:type="spellStart"/>
      <w:r w:rsidR="00E34E76" w:rsidRPr="00046A0D">
        <w:rPr>
          <w:rFonts w:ascii="Times New Roman" w:hAnsi="Times New Roman"/>
          <w:sz w:val="24"/>
          <w:szCs w:val="24"/>
        </w:rPr>
        <w:t>Baltica</w:t>
      </w:r>
      <w:proofErr w:type="spellEnd"/>
      <w:r w:rsidR="00365FD4">
        <w:rPr>
          <w:rFonts w:ascii="Times New Roman" w:hAnsi="Times New Roman"/>
          <w:sz w:val="24"/>
          <w:szCs w:val="24"/>
        </w:rPr>
        <w:t>”</w:t>
      </w:r>
      <w:r w:rsidR="00E34E76" w:rsidRPr="00046A0D">
        <w:rPr>
          <w:rFonts w:ascii="Times New Roman" w:hAnsi="Times New Roman"/>
          <w:sz w:val="24"/>
          <w:szCs w:val="24"/>
        </w:rPr>
        <w:t xml:space="preserve"> projektu</w:t>
      </w:r>
      <w:r w:rsidR="00285D65" w:rsidRPr="00046A0D">
        <w:rPr>
          <w:rFonts w:ascii="Times New Roman" w:hAnsi="Times New Roman"/>
          <w:sz w:val="24"/>
          <w:szCs w:val="24"/>
        </w:rPr>
        <w:t>, kas ir galvenais nosacījums, lai saņemtu Eiropas Savienības līdzfinansējumu nākamajā daudzgadu finansēšanas ietvarā</w:t>
      </w:r>
      <w:r w:rsidR="00E34E76" w:rsidRPr="00046A0D">
        <w:rPr>
          <w:rFonts w:ascii="Times New Roman" w:hAnsi="Times New Roman"/>
          <w:sz w:val="24"/>
          <w:szCs w:val="24"/>
        </w:rPr>
        <w:t>.</w:t>
      </w:r>
    </w:p>
    <w:p w14:paraId="176E97FA" w14:textId="77777777" w:rsidR="00854FA1" w:rsidRPr="00046A0D" w:rsidRDefault="00285D65" w:rsidP="00E45852">
      <w:pPr>
        <w:ind w:left="-284" w:firstLine="567"/>
        <w:jc w:val="both"/>
        <w:rPr>
          <w:rFonts w:ascii="Times New Roman" w:hAnsi="Times New Roman"/>
          <w:sz w:val="24"/>
          <w:szCs w:val="24"/>
        </w:rPr>
      </w:pPr>
      <w:r w:rsidRPr="00046A0D">
        <w:rPr>
          <w:rFonts w:ascii="Times New Roman" w:hAnsi="Times New Roman"/>
          <w:sz w:val="24"/>
          <w:szCs w:val="24"/>
        </w:rPr>
        <w:t xml:space="preserve">Puses vienojās atbalstīt līgumā ar Inovācijas un tīklu </w:t>
      </w:r>
      <w:proofErr w:type="spellStart"/>
      <w:r w:rsidRPr="00046A0D">
        <w:rPr>
          <w:rFonts w:ascii="Times New Roman" w:hAnsi="Times New Roman"/>
          <w:sz w:val="24"/>
          <w:szCs w:val="24"/>
        </w:rPr>
        <w:t>izpildaģentūra</w:t>
      </w:r>
      <w:proofErr w:type="spellEnd"/>
      <w:r w:rsidRPr="00046A0D">
        <w:rPr>
          <w:rFonts w:ascii="Times New Roman" w:hAnsi="Times New Roman"/>
          <w:sz w:val="24"/>
          <w:szCs w:val="24"/>
        </w:rPr>
        <w:t xml:space="preserve"> iekļauto aktivitāšu īstenošanu</w:t>
      </w:r>
      <w:r w:rsidR="00EE24C0" w:rsidRPr="00046A0D">
        <w:rPr>
          <w:rFonts w:ascii="Times New Roman" w:hAnsi="Times New Roman"/>
          <w:sz w:val="24"/>
          <w:szCs w:val="24"/>
        </w:rPr>
        <w:t>.</w:t>
      </w:r>
    </w:p>
    <w:p w14:paraId="08C8FE7B" w14:textId="77777777" w:rsidR="00E45852" w:rsidRDefault="00E45852" w:rsidP="00854FA1">
      <w:pPr>
        <w:spacing w:after="120"/>
        <w:ind w:left="-284" w:firstLine="567"/>
        <w:jc w:val="both"/>
        <w:rPr>
          <w:rFonts w:ascii="Times New Roman" w:hAnsi="Times New Roman"/>
          <w:sz w:val="24"/>
          <w:szCs w:val="24"/>
        </w:rPr>
      </w:pPr>
    </w:p>
    <w:p w14:paraId="0E680E4E" w14:textId="77777777" w:rsidR="00BF1961" w:rsidRPr="00046A0D" w:rsidRDefault="00BF1961" w:rsidP="00854FA1">
      <w:pPr>
        <w:spacing w:after="120"/>
        <w:ind w:left="-284" w:firstLine="567"/>
        <w:jc w:val="both"/>
        <w:rPr>
          <w:rFonts w:ascii="Times New Roman" w:hAnsi="Times New Roman"/>
          <w:sz w:val="24"/>
          <w:szCs w:val="24"/>
        </w:rPr>
      </w:pPr>
    </w:p>
    <w:p w14:paraId="1ED57847" w14:textId="77777777" w:rsidR="00BF1961" w:rsidRDefault="00E265EA" w:rsidP="00BF1961">
      <w:pPr>
        <w:pStyle w:val="ListParagraph"/>
        <w:numPr>
          <w:ilvl w:val="0"/>
          <w:numId w:val="0"/>
        </w:numPr>
        <w:spacing w:after="120"/>
        <w:ind w:left="-284" w:firstLine="426"/>
        <w:rPr>
          <w:u w:val="single"/>
        </w:rPr>
      </w:pPr>
      <w:r w:rsidRPr="00046A0D">
        <w:lastRenderedPageBreak/>
        <w:t>2.1.3.</w:t>
      </w:r>
      <w:r w:rsidR="00854FA1" w:rsidRPr="00046A0D">
        <w:t xml:space="preserve"> P</w:t>
      </w:r>
      <w:r w:rsidR="00854FA1" w:rsidRPr="00046A0D">
        <w:rPr>
          <w:u w:val="single"/>
        </w:rPr>
        <w:t>ierobežas dzel</w:t>
      </w:r>
      <w:r w:rsidR="00DB1E06" w:rsidRPr="00046A0D">
        <w:rPr>
          <w:u w:val="single"/>
        </w:rPr>
        <w:t>z</w:t>
      </w:r>
      <w:r w:rsidR="00854FA1" w:rsidRPr="00046A0D">
        <w:rPr>
          <w:u w:val="single"/>
        </w:rPr>
        <w:t xml:space="preserve">ceļa satiksmes atjaunošanas iespējas dzelzceļa posmā Reņģe </w:t>
      </w:r>
      <w:r w:rsidR="00854FA1" w:rsidRPr="00046A0D">
        <w:rPr>
          <w:b/>
        </w:rPr>
        <w:t>–</w:t>
      </w:r>
      <w:r w:rsidR="00854FA1" w:rsidRPr="00046A0D">
        <w:rPr>
          <w:u w:val="single"/>
        </w:rPr>
        <w:t>Mažeiķi</w:t>
      </w:r>
    </w:p>
    <w:p w14:paraId="48F98B58" w14:textId="77777777" w:rsidR="00BF1961" w:rsidRDefault="00BF1961" w:rsidP="00BF1961">
      <w:pPr>
        <w:pStyle w:val="ListParagraph"/>
        <w:numPr>
          <w:ilvl w:val="0"/>
          <w:numId w:val="0"/>
        </w:numPr>
        <w:spacing w:after="120"/>
        <w:ind w:left="-284" w:firstLine="426"/>
      </w:pPr>
    </w:p>
    <w:p w14:paraId="613F2D7E" w14:textId="10F95A9C" w:rsidR="00854FA1" w:rsidRPr="00046A0D" w:rsidRDefault="00E45852" w:rsidP="00BF1961">
      <w:pPr>
        <w:pStyle w:val="ListParagraph"/>
        <w:numPr>
          <w:ilvl w:val="0"/>
          <w:numId w:val="0"/>
        </w:numPr>
        <w:spacing w:after="120"/>
        <w:ind w:left="-284" w:firstLine="426"/>
      </w:pPr>
      <w:r w:rsidRPr="00046A0D">
        <w:t xml:space="preserve">Puses apmainījās ar viedokļiem par nojauktā sliežu ceļa posma Mažeiķi – Reņģe </w:t>
      </w:r>
      <w:r w:rsidR="0085751D" w:rsidRPr="00046A0D">
        <w:t>jautājumu</w:t>
      </w:r>
      <w:r w:rsidRPr="00046A0D">
        <w:t xml:space="preserve">. </w:t>
      </w:r>
      <w:r w:rsidR="0085751D" w:rsidRPr="00046A0D">
        <w:t xml:space="preserve">Latvijas puse atzīmēja </w:t>
      </w:r>
      <w:r w:rsidR="00CD13CB" w:rsidRPr="00046A0D">
        <w:t>Eiropas Komisija</w:t>
      </w:r>
      <w:r w:rsidR="00F71FA7">
        <w:t>s</w:t>
      </w:r>
      <w:r w:rsidR="00CD13CB" w:rsidRPr="00046A0D">
        <w:t xml:space="preserve"> </w:t>
      </w:r>
      <w:r w:rsidR="00312A46" w:rsidRPr="00046A0D">
        <w:t xml:space="preserve">2017.gada 2.oktobra </w:t>
      </w:r>
      <w:r w:rsidR="00365FD4">
        <w:t xml:space="preserve">lēmumu </w:t>
      </w:r>
      <w:r w:rsidR="0085751D" w:rsidRPr="00046A0D">
        <w:t>konkurences ierobežošanas lietā Nr.39813 un aicināja Lietuvas pusi laicīgi veikt visus nepieciešamos pasākumus, lai atjaunotu nojaukto dzelzceļa infrastruktūru un atbilstoši informētu Latvijas pusi par veiktajiem darbiem.</w:t>
      </w:r>
      <w:r w:rsidR="00CD13CB" w:rsidRPr="00046A0D">
        <w:t xml:space="preserve"> Lietuvas puse atzīmēja, ka valdība </w:t>
      </w:r>
      <w:r w:rsidR="00303A87" w:rsidRPr="00046A0D">
        <w:t>iedziļinājās šī jautājuma risināšanā</w:t>
      </w:r>
      <w:r w:rsidR="00CD13CB" w:rsidRPr="00046A0D">
        <w:t>, šobrīd ir nozīmīgi veikt situācijas analīzi, lai veidotu konstruktīvu dialogu ar Eiropas Komisiju ievērojot noteiktos termiņu</w:t>
      </w:r>
      <w:r w:rsidR="00F71FA7">
        <w:t>s</w:t>
      </w:r>
      <w:r w:rsidR="00CD13CB" w:rsidRPr="00046A0D">
        <w:t xml:space="preserve"> – </w:t>
      </w:r>
      <w:r w:rsidR="00312A46">
        <w:t>trīs</w:t>
      </w:r>
      <w:r w:rsidR="00312A46" w:rsidRPr="00046A0D">
        <w:t xml:space="preserve"> </w:t>
      </w:r>
      <w:r w:rsidR="00CD13CB" w:rsidRPr="00046A0D">
        <w:t xml:space="preserve">mēnešu laikā pēc Eiropas Komisijas lēmuma pieņemšanas Lietuvas </w:t>
      </w:r>
      <w:r w:rsidR="00303A87" w:rsidRPr="00046A0D">
        <w:t>dzelzceļa uzņēmumam</w:t>
      </w:r>
      <w:r w:rsidR="00CD13CB" w:rsidRPr="00046A0D">
        <w:t xml:space="preserve"> ir jāsagatavo  rīcības plāns vai </w:t>
      </w:r>
      <w:r w:rsidR="00312A46">
        <w:t xml:space="preserve">divu </w:t>
      </w:r>
      <w:r w:rsidR="00303A87" w:rsidRPr="00046A0D">
        <w:t xml:space="preserve"> mēnešu un 10 dienu laikā Eiropas Komisijas lēmumu var pārsūdzēt.</w:t>
      </w:r>
    </w:p>
    <w:p w14:paraId="4FC133A2" w14:textId="77777777" w:rsidR="00303A87" w:rsidRPr="00046A0D" w:rsidRDefault="00303A87" w:rsidP="0085751D">
      <w:pPr>
        <w:spacing w:after="120"/>
        <w:ind w:left="-284" w:firstLine="567"/>
        <w:jc w:val="both"/>
        <w:rPr>
          <w:rFonts w:ascii="Times New Roman" w:hAnsi="Times New Roman"/>
          <w:sz w:val="24"/>
          <w:szCs w:val="24"/>
        </w:rPr>
      </w:pPr>
      <w:r w:rsidRPr="00046A0D">
        <w:rPr>
          <w:rFonts w:ascii="Times New Roman" w:hAnsi="Times New Roman"/>
          <w:sz w:val="24"/>
          <w:szCs w:val="24"/>
        </w:rPr>
        <w:t>Puses pieņēma zināšanai sniegto informāciju un abu pušu sniegtos argumentus. Latvijas puse sagaida, ka nojauktais ceļa posms Mažeiķi-Reņģe tiks atjaunots.</w:t>
      </w:r>
    </w:p>
    <w:p w14:paraId="41E6A72B" w14:textId="77777777" w:rsidR="009922B5" w:rsidRPr="00046A0D" w:rsidRDefault="009922B5" w:rsidP="00854FA1">
      <w:pPr>
        <w:ind w:left="-284" w:firstLine="568"/>
        <w:jc w:val="both"/>
        <w:rPr>
          <w:rFonts w:ascii="Times New Roman" w:hAnsi="Times New Roman"/>
          <w:sz w:val="24"/>
          <w:szCs w:val="24"/>
        </w:rPr>
      </w:pPr>
    </w:p>
    <w:p w14:paraId="48A7E3E1" w14:textId="77777777" w:rsidR="009922B5" w:rsidRPr="00046A0D" w:rsidRDefault="009922B5" w:rsidP="00E84F47">
      <w:pPr>
        <w:pStyle w:val="ListParagraph"/>
        <w:numPr>
          <w:ilvl w:val="2"/>
          <w:numId w:val="10"/>
        </w:numPr>
        <w:tabs>
          <w:tab w:val="center" w:pos="993"/>
        </w:tabs>
        <w:ind w:left="-284" w:firstLine="568"/>
        <w:rPr>
          <w:u w:val="single"/>
        </w:rPr>
      </w:pPr>
      <w:r w:rsidRPr="00046A0D">
        <w:rPr>
          <w:u w:val="single"/>
        </w:rPr>
        <w:t>Nepieciešamība grozīt līgumu starp Latvijas Republiku un Lietuvas Republiku “Par lidojumu informācijas telpas izveidošanu”</w:t>
      </w:r>
    </w:p>
    <w:p w14:paraId="6BDDFE9C" w14:textId="77777777" w:rsidR="00854FA1" w:rsidRPr="00046A0D" w:rsidRDefault="00854FA1" w:rsidP="00854FA1">
      <w:pPr>
        <w:jc w:val="both"/>
        <w:rPr>
          <w:rFonts w:ascii="Times New Roman" w:hAnsi="Times New Roman"/>
          <w:sz w:val="24"/>
          <w:szCs w:val="24"/>
        </w:rPr>
      </w:pPr>
    </w:p>
    <w:p w14:paraId="3E7D98A3" w14:textId="77777777" w:rsidR="005C5986" w:rsidRPr="00046A0D" w:rsidRDefault="005C5986" w:rsidP="005C5986">
      <w:pPr>
        <w:ind w:left="-284" w:firstLine="568"/>
        <w:jc w:val="both"/>
        <w:rPr>
          <w:rFonts w:ascii="Times New Roman" w:hAnsi="Times New Roman"/>
          <w:sz w:val="24"/>
          <w:szCs w:val="24"/>
        </w:rPr>
      </w:pPr>
      <w:r w:rsidRPr="00046A0D">
        <w:rPr>
          <w:rFonts w:ascii="Times New Roman" w:hAnsi="Times New Roman"/>
          <w:sz w:val="24"/>
          <w:szCs w:val="24"/>
        </w:rPr>
        <w:t xml:space="preserve">Lietuvas puse atzīmēja, ka ir svarīgi veikt nepieciešamos pasākumus attiecībā uz saistībām un lidojumu drošības jautājumiem </w:t>
      </w:r>
      <w:r w:rsidR="00722950" w:rsidRPr="00046A0D">
        <w:rPr>
          <w:rFonts w:ascii="Times New Roman" w:hAnsi="Times New Roman"/>
          <w:sz w:val="24"/>
          <w:szCs w:val="24"/>
        </w:rPr>
        <w:t>gaisa trases segmentā</w:t>
      </w:r>
      <w:r w:rsidRPr="00046A0D">
        <w:rPr>
          <w:rFonts w:ascii="Times New Roman" w:hAnsi="Times New Roman"/>
          <w:sz w:val="24"/>
          <w:szCs w:val="24"/>
        </w:rPr>
        <w:t xml:space="preserve"> NINTA-ADAXA un aicināja Latvijas pusi atsākt sarunas, lai iespējami īsā laikā parakstītu jaunu starpvaldību deleģēšanas līgumu</w:t>
      </w:r>
      <w:r w:rsidR="00DF1B32" w:rsidRPr="00046A0D">
        <w:rPr>
          <w:rFonts w:ascii="Times New Roman" w:hAnsi="Times New Roman"/>
          <w:sz w:val="24"/>
          <w:szCs w:val="24"/>
        </w:rPr>
        <w:t xml:space="preserve"> par lidojumu informācijas telpas izveidošanu starp Lietuvas Republiku un Latvijas Republiku</w:t>
      </w:r>
      <w:r w:rsidRPr="00046A0D">
        <w:rPr>
          <w:rFonts w:ascii="Times New Roman" w:hAnsi="Times New Roman"/>
          <w:sz w:val="24"/>
          <w:szCs w:val="24"/>
        </w:rPr>
        <w:t>.</w:t>
      </w:r>
    </w:p>
    <w:p w14:paraId="735589B1" w14:textId="77777777" w:rsidR="005C5986" w:rsidRPr="00046A0D" w:rsidRDefault="005C5986" w:rsidP="005C5986">
      <w:pPr>
        <w:ind w:left="-284" w:firstLine="568"/>
        <w:jc w:val="both"/>
        <w:rPr>
          <w:rFonts w:ascii="Times New Roman" w:hAnsi="Times New Roman"/>
          <w:sz w:val="24"/>
          <w:szCs w:val="24"/>
          <w:highlight w:val="yellow"/>
        </w:rPr>
      </w:pPr>
      <w:r w:rsidRPr="00046A0D">
        <w:rPr>
          <w:rFonts w:ascii="Times New Roman" w:hAnsi="Times New Roman"/>
          <w:sz w:val="24"/>
          <w:szCs w:val="24"/>
        </w:rPr>
        <w:t>Latvijas puse atzīmēja, ka 2016. gadā abu valstu nacionālās uzraudzības iestādes jau ir parakstījušas vienošanos par drošības uzraudzību NINTA-ADAXA posmā. Latvijas puse arī atzīmēja, ka</w:t>
      </w:r>
      <w:r w:rsidR="00507573" w:rsidRPr="00046A0D">
        <w:rPr>
          <w:rFonts w:ascii="Times New Roman" w:hAnsi="Times New Roman"/>
          <w:sz w:val="24"/>
          <w:szCs w:val="24"/>
        </w:rPr>
        <w:t xml:space="preserve"> </w:t>
      </w:r>
      <w:r w:rsidRPr="00046A0D">
        <w:rPr>
          <w:rFonts w:ascii="Times New Roman" w:hAnsi="Times New Roman"/>
          <w:sz w:val="24"/>
          <w:szCs w:val="24"/>
        </w:rPr>
        <w:t>jebkur</w:t>
      </w:r>
      <w:r w:rsidR="00507573" w:rsidRPr="00046A0D">
        <w:rPr>
          <w:rFonts w:ascii="Times New Roman" w:hAnsi="Times New Roman"/>
          <w:sz w:val="24"/>
          <w:szCs w:val="24"/>
        </w:rPr>
        <w:t>us</w:t>
      </w:r>
      <w:r w:rsidRPr="00046A0D">
        <w:rPr>
          <w:rFonts w:ascii="Times New Roman" w:hAnsi="Times New Roman"/>
          <w:sz w:val="24"/>
          <w:szCs w:val="24"/>
        </w:rPr>
        <w:t xml:space="preserve"> cit</w:t>
      </w:r>
      <w:r w:rsidR="00507573" w:rsidRPr="00046A0D">
        <w:rPr>
          <w:rFonts w:ascii="Times New Roman" w:hAnsi="Times New Roman"/>
          <w:sz w:val="24"/>
          <w:szCs w:val="24"/>
        </w:rPr>
        <w:t>us</w:t>
      </w:r>
      <w:r w:rsidRPr="00046A0D">
        <w:rPr>
          <w:rFonts w:ascii="Times New Roman" w:hAnsi="Times New Roman"/>
          <w:sz w:val="24"/>
          <w:szCs w:val="24"/>
        </w:rPr>
        <w:t xml:space="preserve"> </w:t>
      </w:r>
      <w:r w:rsidR="00507573" w:rsidRPr="00046A0D">
        <w:rPr>
          <w:rFonts w:ascii="Times New Roman" w:hAnsi="Times New Roman"/>
          <w:sz w:val="24"/>
          <w:szCs w:val="24"/>
        </w:rPr>
        <w:t>identificētus kā nepieciešamus operatīvos</w:t>
      </w:r>
      <w:r w:rsidRPr="00046A0D">
        <w:rPr>
          <w:rFonts w:ascii="Times New Roman" w:hAnsi="Times New Roman"/>
          <w:sz w:val="24"/>
          <w:szCs w:val="24"/>
        </w:rPr>
        <w:t xml:space="preserve"> jautājum</w:t>
      </w:r>
      <w:r w:rsidR="00507573" w:rsidRPr="00046A0D">
        <w:rPr>
          <w:rFonts w:ascii="Times New Roman" w:hAnsi="Times New Roman"/>
          <w:sz w:val="24"/>
          <w:szCs w:val="24"/>
        </w:rPr>
        <w:t xml:space="preserve">us risina vienojoties un </w:t>
      </w:r>
      <w:r w:rsidRPr="00046A0D">
        <w:rPr>
          <w:rFonts w:ascii="Times New Roman" w:hAnsi="Times New Roman"/>
          <w:sz w:val="24"/>
          <w:szCs w:val="24"/>
        </w:rPr>
        <w:t xml:space="preserve"> noslēdzot līgumus starp attiecīgajām iestādēm, kas ir atbildīgas par aviāciju.</w:t>
      </w:r>
    </w:p>
    <w:p w14:paraId="33903B65" w14:textId="6E94D51E" w:rsidR="005C5986" w:rsidRPr="00046A0D" w:rsidRDefault="006A67C3" w:rsidP="006A67C3">
      <w:pPr>
        <w:ind w:left="-284" w:firstLine="568"/>
        <w:jc w:val="both"/>
        <w:rPr>
          <w:rFonts w:ascii="Times New Roman" w:hAnsi="Times New Roman"/>
          <w:sz w:val="24"/>
          <w:szCs w:val="24"/>
        </w:rPr>
      </w:pPr>
      <w:r w:rsidRPr="00046A0D">
        <w:rPr>
          <w:rFonts w:ascii="Times New Roman" w:hAnsi="Times New Roman"/>
          <w:sz w:val="24"/>
          <w:szCs w:val="24"/>
        </w:rPr>
        <w:t xml:space="preserve">Latvijas puse pauda </w:t>
      </w:r>
      <w:r w:rsidR="005C5986" w:rsidRPr="00046A0D">
        <w:rPr>
          <w:rFonts w:ascii="Times New Roman" w:hAnsi="Times New Roman"/>
          <w:sz w:val="24"/>
          <w:szCs w:val="24"/>
        </w:rPr>
        <w:t>viedokli</w:t>
      </w:r>
      <w:r w:rsidRPr="00046A0D">
        <w:rPr>
          <w:rFonts w:ascii="Times New Roman" w:hAnsi="Times New Roman"/>
          <w:sz w:val="24"/>
          <w:szCs w:val="24"/>
        </w:rPr>
        <w:t>, ka</w:t>
      </w:r>
      <w:r w:rsidR="00E84F47" w:rsidRPr="00046A0D">
        <w:rPr>
          <w:rFonts w:ascii="Times New Roman" w:hAnsi="Times New Roman"/>
          <w:sz w:val="24"/>
          <w:szCs w:val="24"/>
        </w:rPr>
        <w:t>,</w:t>
      </w:r>
      <w:r w:rsidRPr="00046A0D">
        <w:rPr>
          <w:rFonts w:ascii="Times New Roman" w:hAnsi="Times New Roman"/>
          <w:sz w:val="24"/>
          <w:szCs w:val="24"/>
        </w:rPr>
        <w:t xml:space="preserve"> </w:t>
      </w:r>
      <w:r w:rsidR="005C5986" w:rsidRPr="00046A0D">
        <w:rPr>
          <w:rFonts w:ascii="Times New Roman" w:hAnsi="Times New Roman"/>
          <w:sz w:val="24"/>
          <w:szCs w:val="24"/>
        </w:rPr>
        <w:t xml:space="preserve"> la</w:t>
      </w:r>
      <w:r w:rsidRPr="00046A0D">
        <w:rPr>
          <w:rFonts w:ascii="Times New Roman" w:hAnsi="Times New Roman"/>
          <w:sz w:val="24"/>
          <w:szCs w:val="24"/>
        </w:rPr>
        <w:t xml:space="preserve">i </w:t>
      </w:r>
      <w:r w:rsidR="00DF1B32" w:rsidRPr="00046A0D">
        <w:rPr>
          <w:rFonts w:ascii="Times New Roman" w:hAnsi="Times New Roman"/>
          <w:sz w:val="24"/>
          <w:szCs w:val="24"/>
        </w:rPr>
        <w:t xml:space="preserve">Latvijas Republikas valdības un Lietuvas Republikas valdības </w:t>
      </w:r>
      <w:r w:rsidR="00AA7B10" w:rsidRPr="00046A0D">
        <w:rPr>
          <w:rFonts w:ascii="Times New Roman" w:hAnsi="Times New Roman"/>
          <w:sz w:val="24"/>
          <w:szCs w:val="24"/>
        </w:rPr>
        <w:t xml:space="preserve">1998.gada 15.aprīļa </w:t>
      </w:r>
      <w:r w:rsidR="00DF1B32" w:rsidRPr="00046A0D">
        <w:rPr>
          <w:rFonts w:ascii="Times New Roman" w:hAnsi="Times New Roman"/>
          <w:sz w:val="24"/>
          <w:szCs w:val="24"/>
        </w:rPr>
        <w:t>līguma par lidojumu informācijas telpas izveidošanu</w:t>
      </w:r>
      <w:r w:rsidRPr="00046A0D">
        <w:rPr>
          <w:rFonts w:ascii="Times New Roman" w:hAnsi="Times New Roman"/>
          <w:sz w:val="24"/>
          <w:szCs w:val="24"/>
        </w:rPr>
        <w:t xml:space="preserve"> vietā noslēgtu jaunu starpvaldību līgumu</w:t>
      </w:r>
      <w:r w:rsidR="005C5986" w:rsidRPr="00046A0D">
        <w:rPr>
          <w:rFonts w:ascii="Times New Roman" w:hAnsi="Times New Roman"/>
          <w:sz w:val="24"/>
          <w:szCs w:val="24"/>
        </w:rPr>
        <w:t xml:space="preserve"> vai </w:t>
      </w:r>
      <w:r w:rsidRPr="00046A0D">
        <w:rPr>
          <w:rFonts w:ascii="Times New Roman" w:hAnsi="Times New Roman"/>
          <w:sz w:val="24"/>
          <w:szCs w:val="24"/>
        </w:rPr>
        <w:t xml:space="preserve">lai grozītu esošo </w:t>
      </w:r>
      <w:r w:rsidR="005C5986" w:rsidRPr="00046A0D">
        <w:rPr>
          <w:rFonts w:ascii="Times New Roman" w:hAnsi="Times New Roman"/>
          <w:sz w:val="24"/>
          <w:szCs w:val="24"/>
        </w:rPr>
        <w:t xml:space="preserve">līgumu, starp </w:t>
      </w:r>
      <w:r w:rsidR="008574C3">
        <w:rPr>
          <w:rFonts w:ascii="Times New Roman" w:hAnsi="Times New Roman"/>
          <w:sz w:val="24"/>
          <w:szCs w:val="24"/>
        </w:rPr>
        <w:t>Latvijas Satiksmes ministriju un Lietuvas Satiksmes ministriju</w:t>
      </w:r>
      <w:r w:rsidR="005C5986" w:rsidRPr="00046A0D">
        <w:rPr>
          <w:rFonts w:ascii="Times New Roman" w:hAnsi="Times New Roman"/>
          <w:sz w:val="24"/>
          <w:szCs w:val="24"/>
        </w:rPr>
        <w:t xml:space="preserve"> </w:t>
      </w:r>
      <w:r w:rsidRPr="00046A0D">
        <w:rPr>
          <w:rFonts w:ascii="Times New Roman" w:hAnsi="Times New Roman"/>
          <w:sz w:val="24"/>
          <w:szCs w:val="24"/>
        </w:rPr>
        <w:t>ir jāizveido darba grupa</w:t>
      </w:r>
      <w:r w:rsidR="005C5986" w:rsidRPr="00046A0D">
        <w:rPr>
          <w:rFonts w:ascii="Times New Roman" w:hAnsi="Times New Roman"/>
          <w:sz w:val="24"/>
          <w:szCs w:val="24"/>
        </w:rPr>
        <w:t xml:space="preserve">, kurā </w:t>
      </w:r>
      <w:r w:rsidRPr="00046A0D">
        <w:rPr>
          <w:rFonts w:ascii="Times New Roman" w:hAnsi="Times New Roman"/>
          <w:sz w:val="24"/>
          <w:szCs w:val="24"/>
        </w:rPr>
        <w:t>būtu arī pārstāvji no Ārlietu ministrijas, Tieslietu ministrijas, kā arī citām kompetentajām institūcijām.</w:t>
      </w:r>
    </w:p>
    <w:p w14:paraId="3F436157" w14:textId="77777777" w:rsidR="009922B5" w:rsidRPr="00046A0D" w:rsidRDefault="005C5986" w:rsidP="005C5986">
      <w:pPr>
        <w:ind w:left="-284" w:firstLine="568"/>
        <w:jc w:val="both"/>
        <w:rPr>
          <w:rFonts w:ascii="Times New Roman" w:hAnsi="Times New Roman"/>
          <w:sz w:val="24"/>
          <w:szCs w:val="24"/>
        </w:rPr>
      </w:pPr>
      <w:r w:rsidRPr="00046A0D">
        <w:rPr>
          <w:rFonts w:ascii="Times New Roman" w:hAnsi="Times New Roman"/>
          <w:sz w:val="24"/>
          <w:szCs w:val="24"/>
        </w:rPr>
        <w:t>Puses vienojās izveidot darba grupu</w:t>
      </w:r>
      <w:r w:rsidR="006A67C3" w:rsidRPr="00046A0D">
        <w:rPr>
          <w:rFonts w:ascii="Times New Roman" w:hAnsi="Times New Roman"/>
          <w:sz w:val="24"/>
          <w:szCs w:val="24"/>
        </w:rPr>
        <w:t>, kuras sastāvā būtu pārstāvji no</w:t>
      </w:r>
      <w:r w:rsidRPr="00046A0D">
        <w:rPr>
          <w:rFonts w:ascii="Times New Roman" w:hAnsi="Times New Roman"/>
          <w:sz w:val="24"/>
          <w:szCs w:val="24"/>
        </w:rPr>
        <w:t xml:space="preserve"> atbildīgajām Latvijas un Lietuvas ministrijām.</w:t>
      </w:r>
    </w:p>
    <w:p w14:paraId="16FA23AB" w14:textId="77777777" w:rsidR="006A67C3" w:rsidRPr="00046A0D" w:rsidRDefault="006A67C3" w:rsidP="005C5986">
      <w:pPr>
        <w:ind w:left="-284" w:firstLine="568"/>
        <w:jc w:val="both"/>
        <w:rPr>
          <w:rFonts w:ascii="Times New Roman" w:hAnsi="Times New Roman"/>
          <w:sz w:val="24"/>
          <w:szCs w:val="24"/>
        </w:rPr>
      </w:pPr>
    </w:p>
    <w:p w14:paraId="15372187" w14:textId="77777777" w:rsidR="00854FA1" w:rsidRPr="00046A0D" w:rsidRDefault="00854FA1" w:rsidP="00E265EA">
      <w:pPr>
        <w:pStyle w:val="ListParagraph"/>
        <w:numPr>
          <w:ilvl w:val="1"/>
          <w:numId w:val="10"/>
        </w:numPr>
        <w:tabs>
          <w:tab w:val="left" w:pos="-284"/>
        </w:tabs>
        <w:spacing w:after="120"/>
        <w:ind w:left="-284" w:firstLine="568"/>
        <w:rPr>
          <w:noProof/>
          <w:color w:val="000000" w:themeColor="text1"/>
        </w:rPr>
      </w:pPr>
      <w:r w:rsidRPr="00046A0D">
        <w:rPr>
          <w:b/>
          <w:noProof/>
          <w:color w:val="000000" w:themeColor="text1"/>
        </w:rPr>
        <w:t xml:space="preserve">Latvijas Republikas valdības un Lietuvas Republikas valdības līguma „Par Latvijas </w:t>
      </w:r>
      <w:r w:rsidRPr="00046A0D">
        <w:rPr>
          <w:b/>
        </w:rPr>
        <w:t xml:space="preserve">– </w:t>
      </w:r>
      <w:r w:rsidRPr="00046A0D">
        <w:rPr>
          <w:b/>
          <w:noProof/>
          <w:color w:val="000000" w:themeColor="text1"/>
        </w:rPr>
        <w:t>Lietuvas valsts robežas uzturēšanu un robežas pilnvaroto pārstāvju darbību” projekta izstrāde</w:t>
      </w:r>
    </w:p>
    <w:p w14:paraId="3DA88286" w14:textId="77777777" w:rsidR="00A431CD" w:rsidRDefault="00854FA1" w:rsidP="00A431CD">
      <w:pPr>
        <w:ind w:left="-284" w:firstLine="568"/>
        <w:jc w:val="both"/>
        <w:rPr>
          <w:rFonts w:ascii="Times New Roman" w:hAnsi="Times New Roman"/>
          <w:sz w:val="24"/>
          <w:szCs w:val="24"/>
        </w:rPr>
      </w:pPr>
      <w:r w:rsidRPr="00046A0D">
        <w:rPr>
          <w:rFonts w:ascii="Times New Roman" w:hAnsi="Times New Roman"/>
          <w:sz w:val="24"/>
          <w:szCs w:val="24"/>
        </w:rPr>
        <w:t xml:space="preserve">Latvijas </w:t>
      </w:r>
      <w:r w:rsidR="006A67C3" w:rsidRPr="00046A0D">
        <w:rPr>
          <w:rFonts w:ascii="Times New Roman" w:hAnsi="Times New Roman"/>
          <w:sz w:val="24"/>
          <w:szCs w:val="24"/>
        </w:rPr>
        <w:t>Iekšlietu ministrijas</w:t>
      </w:r>
      <w:r w:rsidRPr="00046A0D">
        <w:rPr>
          <w:rFonts w:ascii="Times New Roman" w:hAnsi="Times New Roman"/>
          <w:sz w:val="24"/>
          <w:szCs w:val="24"/>
        </w:rPr>
        <w:t xml:space="preserve"> pārstāvis </w:t>
      </w:r>
      <w:r w:rsidR="002704CB" w:rsidRPr="00046A0D">
        <w:rPr>
          <w:rFonts w:ascii="Times New Roman" w:hAnsi="Times New Roman"/>
          <w:sz w:val="24"/>
          <w:szCs w:val="24"/>
        </w:rPr>
        <w:t>ziņoja</w:t>
      </w:r>
      <w:r w:rsidRPr="00046A0D">
        <w:rPr>
          <w:rFonts w:ascii="Times New Roman" w:hAnsi="Times New Roman"/>
          <w:sz w:val="24"/>
          <w:szCs w:val="24"/>
        </w:rPr>
        <w:t xml:space="preserve"> </w:t>
      </w:r>
      <w:r w:rsidR="00F052E7">
        <w:rPr>
          <w:rFonts w:ascii="Times New Roman" w:hAnsi="Times New Roman"/>
          <w:sz w:val="24"/>
          <w:szCs w:val="24"/>
        </w:rPr>
        <w:t xml:space="preserve">par </w:t>
      </w:r>
      <w:r w:rsidR="00330576" w:rsidRPr="00046A0D">
        <w:rPr>
          <w:rFonts w:ascii="Times New Roman" w:hAnsi="Times New Roman"/>
          <w:sz w:val="24"/>
          <w:szCs w:val="24"/>
        </w:rPr>
        <w:t>kopīgi izstrādātā</w:t>
      </w:r>
      <w:r w:rsidR="002704CB" w:rsidRPr="00046A0D">
        <w:rPr>
          <w:rFonts w:ascii="Times New Roman" w:hAnsi="Times New Roman"/>
          <w:sz w:val="24"/>
          <w:szCs w:val="24"/>
        </w:rPr>
        <w:t xml:space="preserve"> </w:t>
      </w:r>
      <w:r w:rsidRPr="00046A0D">
        <w:rPr>
          <w:rFonts w:ascii="Times New Roman" w:hAnsi="Times New Roman"/>
          <w:noProof/>
          <w:color w:val="000000" w:themeColor="text1"/>
          <w:sz w:val="24"/>
          <w:szCs w:val="24"/>
        </w:rPr>
        <w:t xml:space="preserve">Latvijas Republikas valdības un Lietuvas Republikas valdības līguma „Par Latvijas </w:t>
      </w:r>
      <w:r w:rsidRPr="00046A0D">
        <w:rPr>
          <w:rFonts w:ascii="Times New Roman" w:hAnsi="Times New Roman"/>
          <w:b/>
          <w:sz w:val="24"/>
          <w:szCs w:val="24"/>
        </w:rPr>
        <w:t xml:space="preserve">– </w:t>
      </w:r>
      <w:r w:rsidRPr="00046A0D">
        <w:rPr>
          <w:rFonts w:ascii="Times New Roman" w:hAnsi="Times New Roman"/>
          <w:noProof/>
          <w:color w:val="000000" w:themeColor="text1"/>
          <w:sz w:val="24"/>
          <w:szCs w:val="24"/>
        </w:rPr>
        <w:t>Lietuvas valsts robežas uzturēšanu un robežas pilnvaroto pārstāvju darbību” projekt</w:t>
      </w:r>
      <w:r w:rsidR="00330576" w:rsidRPr="00046A0D">
        <w:rPr>
          <w:rFonts w:ascii="Times New Roman" w:hAnsi="Times New Roman"/>
          <w:noProof/>
          <w:color w:val="000000" w:themeColor="text1"/>
          <w:sz w:val="24"/>
          <w:szCs w:val="24"/>
        </w:rPr>
        <w:t>a statusu</w:t>
      </w:r>
      <w:r w:rsidR="002704CB" w:rsidRPr="00046A0D">
        <w:rPr>
          <w:rFonts w:ascii="Times New Roman" w:hAnsi="Times New Roman"/>
          <w:noProof/>
          <w:color w:val="000000" w:themeColor="text1"/>
          <w:sz w:val="24"/>
          <w:szCs w:val="24"/>
        </w:rPr>
        <w:t xml:space="preserve"> un informēja, ka</w:t>
      </w:r>
      <w:r w:rsidR="004C71A1" w:rsidRPr="00046A0D">
        <w:rPr>
          <w:rFonts w:ascii="Times New Roman" w:hAnsi="Times New Roman"/>
          <w:noProof/>
          <w:color w:val="000000" w:themeColor="text1"/>
          <w:sz w:val="24"/>
          <w:szCs w:val="24"/>
        </w:rPr>
        <w:t xml:space="preserve"> puses ir vienojušās par līguma saturu</w:t>
      </w:r>
      <w:r w:rsidR="00F052E7">
        <w:rPr>
          <w:rFonts w:ascii="Times New Roman" w:hAnsi="Times New Roman"/>
          <w:noProof/>
          <w:color w:val="000000" w:themeColor="text1"/>
          <w:sz w:val="24"/>
          <w:szCs w:val="24"/>
        </w:rPr>
        <w:t>.</w:t>
      </w:r>
      <w:r w:rsidR="004C71A1" w:rsidRPr="00046A0D">
        <w:rPr>
          <w:rFonts w:ascii="Times New Roman" w:hAnsi="Times New Roman"/>
          <w:noProof/>
          <w:color w:val="000000" w:themeColor="text1"/>
          <w:sz w:val="24"/>
          <w:szCs w:val="24"/>
        </w:rPr>
        <w:t xml:space="preserve"> </w:t>
      </w:r>
      <w:r w:rsidR="00F052E7">
        <w:rPr>
          <w:rFonts w:ascii="Times New Roman" w:hAnsi="Times New Roman"/>
          <w:noProof/>
          <w:color w:val="000000" w:themeColor="text1"/>
          <w:sz w:val="24"/>
          <w:szCs w:val="24"/>
        </w:rPr>
        <w:t>Š</w:t>
      </w:r>
      <w:r w:rsidR="004C71A1" w:rsidRPr="00046A0D">
        <w:rPr>
          <w:rFonts w:ascii="Times New Roman" w:hAnsi="Times New Roman"/>
          <w:noProof/>
          <w:color w:val="000000" w:themeColor="text1"/>
          <w:sz w:val="24"/>
          <w:szCs w:val="24"/>
        </w:rPr>
        <w:t>obrīd Latvijas puse veic līguma tulkošanu</w:t>
      </w:r>
      <w:r w:rsidR="004C71A1" w:rsidRPr="00046A0D">
        <w:rPr>
          <w:rFonts w:ascii="Times New Roman" w:hAnsi="Times New Roman"/>
          <w:sz w:val="24"/>
          <w:szCs w:val="24"/>
        </w:rPr>
        <w:t xml:space="preserve"> angļu valodā un līdz 2017.gada beigām plāno to nosūtīt izvērtēšanai Lietuvas pusei. Pēc līguma projekta tulkojuma izvērtēšanas,  katrai no dalībvalstīm ir paredzama līguma projekta saskaņošana nacionālā līmenī ar kompetentajām ministrijām. Pēc galīgās līguma projekta saskaņošanas un valdības pilnvarojuma saņemšanas, tas varētu tikt nodots parakstīšanai </w:t>
      </w:r>
      <w:r w:rsidR="002704CB" w:rsidRPr="00046A0D">
        <w:rPr>
          <w:rFonts w:ascii="Times New Roman" w:hAnsi="Times New Roman"/>
          <w:noProof/>
          <w:color w:val="000000" w:themeColor="text1"/>
          <w:sz w:val="24"/>
          <w:szCs w:val="24"/>
        </w:rPr>
        <w:t>līdz 2018.gada beigām</w:t>
      </w:r>
      <w:r w:rsidR="00330576" w:rsidRPr="00046A0D">
        <w:rPr>
          <w:rFonts w:ascii="Times New Roman" w:hAnsi="Times New Roman"/>
          <w:sz w:val="24"/>
          <w:szCs w:val="24"/>
        </w:rPr>
        <w:t xml:space="preserve"> un pēc parakstīšanas nodot</w:t>
      </w:r>
      <w:r w:rsidR="004C71A1" w:rsidRPr="00046A0D">
        <w:rPr>
          <w:rFonts w:ascii="Times New Roman" w:hAnsi="Times New Roman"/>
          <w:sz w:val="24"/>
          <w:szCs w:val="24"/>
        </w:rPr>
        <w:t>s</w:t>
      </w:r>
      <w:r w:rsidR="00330576" w:rsidRPr="00046A0D">
        <w:rPr>
          <w:rFonts w:ascii="Times New Roman" w:hAnsi="Times New Roman"/>
          <w:sz w:val="24"/>
          <w:szCs w:val="24"/>
        </w:rPr>
        <w:t xml:space="preserve"> ratificēšanai parlamentā</w:t>
      </w:r>
      <w:r w:rsidRPr="00046A0D">
        <w:rPr>
          <w:rFonts w:ascii="Times New Roman" w:hAnsi="Times New Roman"/>
          <w:noProof/>
          <w:color w:val="000000" w:themeColor="text1"/>
          <w:sz w:val="24"/>
          <w:szCs w:val="24"/>
        </w:rPr>
        <w:t xml:space="preserve">. </w:t>
      </w:r>
    </w:p>
    <w:p w14:paraId="5630668B" w14:textId="04A420CE" w:rsidR="002704CB" w:rsidRPr="00A431CD" w:rsidRDefault="008574C3" w:rsidP="00A431CD">
      <w:pPr>
        <w:ind w:left="-284" w:firstLine="568"/>
        <w:jc w:val="both"/>
        <w:rPr>
          <w:rFonts w:ascii="Times New Roman" w:hAnsi="Times New Roman"/>
          <w:sz w:val="24"/>
          <w:szCs w:val="24"/>
        </w:rPr>
      </w:pPr>
      <w:r>
        <w:rPr>
          <w:rFonts w:ascii="Times New Roman" w:hAnsi="Times New Roman"/>
          <w:noProof/>
          <w:color w:val="000000" w:themeColor="text1"/>
          <w:sz w:val="24"/>
          <w:szCs w:val="24"/>
        </w:rPr>
        <w:t xml:space="preserve">Latvijas </w:t>
      </w:r>
      <w:r w:rsidRPr="00046A0D">
        <w:rPr>
          <w:rFonts w:ascii="Times New Roman" w:hAnsi="Times New Roman"/>
          <w:b/>
          <w:sz w:val="24"/>
          <w:szCs w:val="24"/>
        </w:rPr>
        <w:t>–</w:t>
      </w:r>
      <w:r>
        <w:rPr>
          <w:rFonts w:ascii="Times New Roman" w:hAnsi="Times New Roman"/>
          <w:noProof/>
          <w:color w:val="000000" w:themeColor="text1"/>
          <w:sz w:val="24"/>
          <w:szCs w:val="24"/>
        </w:rPr>
        <w:t xml:space="preserve"> Lietuvas </w:t>
      </w:r>
      <w:r w:rsidR="00330576" w:rsidRPr="00046A0D">
        <w:rPr>
          <w:rFonts w:ascii="Times New Roman" w:hAnsi="Times New Roman"/>
          <w:noProof/>
          <w:color w:val="000000" w:themeColor="text1"/>
          <w:sz w:val="24"/>
          <w:szCs w:val="24"/>
        </w:rPr>
        <w:t xml:space="preserve">SVK sēdes dalībnieki pieņēma zināšanai, ka līgumu „Par Latvijas </w:t>
      </w:r>
      <w:r w:rsidR="00330576" w:rsidRPr="00046A0D">
        <w:rPr>
          <w:rFonts w:ascii="Times New Roman" w:hAnsi="Times New Roman"/>
          <w:b/>
          <w:sz w:val="24"/>
          <w:szCs w:val="24"/>
        </w:rPr>
        <w:t xml:space="preserve">– </w:t>
      </w:r>
      <w:r w:rsidR="00330576" w:rsidRPr="00046A0D">
        <w:rPr>
          <w:rFonts w:ascii="Times New Roman" w:hAnsi="Times New Roman"/>
          <w:noProof/>
          <w:color w:val="000000" w:themeColor="text1"/>
          <w:sz w:val="24"/>
          <w:szCs w:val="24"/>
        </w:rPr>
        <w:t>Lietuvas valsts robežas uzturēšanu un robežas pilnvaroto pārstāvju darbību” ir plānots parakstīt līdz 2018.gada beigām.</w:t>
      </w:r>
    </w:p>
    <w:p w14:paraId="19DAD6B6" w14:textId="77777777" w:rsidR="009922B5" w:rsidRPr="00046A0D" w:rsidRDefault="009922B5" w:rsidP="00E265EA">
      <w:pPr>
        <w:pStyle w:val="ListParagraph"/>
        <w:numPr>
          <w:ilvl w:val="1"/>
          <w:numId w:val="10"/>
        </w:numPr>
        <w:tabs>
          <w:tab w:val="left" w:pos="-284"/>
        </w:tabs>
        <w:spacing w:after="120"/>
        <w:ind w:left="-284" w:firstLine="568"/>
        <w:rPr>
          <w:b/>
          <w:noProof/>
          <w:color w:val="000000" w:themeColor="text1"/>
        </w:rPr>
      </w:pPr>
      <w:r w:rsidRPr="00046A0D">
        <w:rPr>
          <w:b/>
        </w:rPr>
        <w:lastRenderedPageBreak/>
        <w:t>Latvijas Republikas valdības un Lietuvas Republikas valdības līgums ”Par pārrobežu sadarbību neatliekamās medicīniskās palīdzības nodrošināšanā Latvijas un Lietuvas pierobežas teritorijā”</w:t>
      </w:r>
    </w:p>
    <w:p w14:paraId="7B6BD363" w14:textId="77777777" w:rsidR="005975F8" w:rsidRPr="00046A0D" w:rsidRDefault="005975F8" w:rsidP="005975F8">
      <w:pPr>
        <w:pStyle w:val="ListParagraph"/>
        <w:numPr>
          <w:ilvl w:val="0"/>
          <w:numId w:val="0"/>
        </w:numPr>
        <w:tabs>
          <w:tab w:val="left" w:pos="-284"/>
        </w:tabs>
        <w:spacing w:after="120"/>
        <w:ind w:left="-284"/>
        <w:rPr>
          <w:b/>
          <w:noProof/>
          <w:color w:val="000000" w:themeColor="text1"/>
        </w:rPr>
      </w:pPr>
    </w:p>
    <w:p w14:paraId="729983E8" w14:textId="5816DE15" w:rsidR="000241D1" w:rsidRPr="00046A0D" w:rsidRDefault="002704CB" w:rsidP="002704CB">
      <w:pPr>
        <w:pStyle w:val="ListParagraph"/>
        <w:numPr>
          <w:ilvl w:val="0"/>
          <w:numId w:val="0"/>
        </w:numPr>
        <w:tabs>
          <w:tab w:val="left" w:pos="0"/>
        </w:tabs>
        <w:spacing w:after="120"/>
        <w:ind w:left="-284" w:firstLine="426"/>
      </w:pPr>
      <w:r w:rsidRPr="00046A0D">
        <w:t xml:space="preserve">Latvijas </w:t>
      </w:r>
      <w:r w:rsidR="002161C9" w:rsidRPr="00046A0D">
        <w:t xml:space="preserve">Veselības ministrijas </w:t>
      </w:r>
      <w:r w:rsidRPr="00046A0D">
        <w:t>un Lietuvas Veselības ministrij</w:t>
      </w:r>
      <w:r w:rsidR="00F71FA7">
        <w:t>as</w:t>
      </w:r>
      <w:r w:rsidRPr="00046A0D">
        <w:t xml:space="preserve"> pārstāvji informēja par Latvijas Republikas valdības un Lietuvas Republikas valdības līguma ”Par pārrobežu sadarbību neatliekamās medicīniskās palīdzības nodrošināšanā Latvijas un Lietuvas pierobežas teritorijā” izstrādes statusu. </w:t>
      </w:r>
      <w:r w:rsidR="000E209B">
        <w:t>2010.</w:t>
      </w:r>
      <w:r w:rsidR="002161C9" w:rsidRPr="00046A0D">
        <w:t xml:space="preserve">gada 24. septembrī Baltijas valstu premjerministri apstiprināja Veselības jautājumu darba grupas izveidi. Tās ietvaros tika izveidota ekspertu apakšgrupa neatliekamās medicīniskās palīdzības Baltijas valstu pierobežas teritorijās organizēšanai.  </w:t>
      </w:r>
      <w:r w:rsidR="000D0298" w:rsidRPr="00046A0D">
        <w:t>Eksperti uzsāka l</w:t>
      </w:r>
      <w:r w:rsidR="002161C9" w:rsidRPr="00046A0D">
        <w:t xml:space="preserve">īguma </w:t>
      </w:r>
      <w:r w:rsidR="000D0298" w:rsidRPr="00046A0D">
        <w:t xml:space="preserve">projekta </w:t>
      </w:r>
      <w:r w:rsidR="002161C9" w:rsidRPr="00046A0D">
        <w:t>izstr</w:t>
      </w:r>
      <w:r w:rsidR="000D0298" w:rsidRPr="00046A0D">
        <w:t>ādi</w:t>
      </w:r>
      <w:r w:rsidR="002161C9" w:rsidRPr="00046A0D">
        <w:t xml:space="preserve"> 2011.gadā un 2014.gadā t</w:t>
      </w:r>
      <w:r w:rsidR="000D0298" w:rsidRPr="00046A0D">
        <w:t>ā</w:t>
      </w:r>
      <w:r w:rsidR="002161C9" w:rsidRPr="00046A0D">
        <w:t xml:space="preserve"> tika pabeigta. Līgum</w:t>
      </w:r>
      <w:r w:rsidR="00F71FA7">
        <w:t>a</w:t>
      </w:r>
      <w:r w:rsidR="002161C9" w:rsidRPr="00046A0D">
        <w:t xml:space="preserve"> parakstīšanai lielākai šķērslis ir atšķirīgās neatliekamā medicīniskā palīdzības dienesta si</w:t>
      </w:r>
      <w:r w:rsidR="000D0298" w:rsidRPr="00046A0D">
        <w:t>s</w:t>
      </w:r>
      <w:r w:rsidR="000E209B">
        <w:t xml:space="preserve">tēmas </w:t>
      </w:r>
      <w:r w:rsidR="008574C3" w:rsidRPr="00046A0D">
        <w:rPr>
          <w:b/>
        </w:rPr>
        <w:t>–</w:t>
      </w:r>
      <w:r w:rsidR="008574C3">
        <w:rPr>
          <w:noProof/>
          <w:color w:val="000000" w:themeColor="text1"/>
        </w:rPr>
        <w:t xml:space="preserve"> </w:t>
      </w:r>
      <w:r w:rsidR="002161C9" w:rsidRPr="00046A0D">
        <w:t>Lietuvā atšķirībā no Latvijas neatliekamās medicīniskās palīdzības dienesta sistēma nav vienota. Šobrīd Puses nav vienojušās par 2 līguma jautājumiem:  pirmajā Latvijas pozīcija ir noslēgt līgumu, kas attiektos uz visu Latvijas</w:t>
      </w:r>
      <w:r w:rsidR="000E209B">
        <w:t xml:space="preserve"> </w:t>
      </w:r>
      <w:r w:rsidR="002161C9" w:rsidRPr="00046A0D">
        <w:t>-Lietuvas pierobežas teritorij</w:t>
      </w:r>
      <w:r w:rsidR="000D0298" w:rsidRPr="00046A0D">
        <w:t>u</w:t>
      </w:r>
      <w:r w:rsidR="002161C9" w:rsidRPr="00046A0D">
        <w:t>. Lietuvas puse piedāvā slēgt atsevišķus līgumus ar pašvaldībām</w:t>
      </w:r>
      <w:r w:rsidR="000D0298" w:rsidRPr="00046A0D">
        <w:t>. Otrais diskusiju jautājums ir par norēķiniem par sniegtajiem pirmās neatliekamās palīdzības pakalpojumie</w:t>
      </w:r>
      <w:r w:rsidR="00046A0D" w:rsidRPr="00046A0D">
        <w:t>m</w:t>
      </w:r>
      <w:r w:rsidR="000D0298" w:rsidRPr="00046A0D">
        <w:t xml:space="preserve">. </w:t>
      </w:r>
      <w:r w:rsidR="002161C9" w:rsidRPr="00046A0D">
        <w:t xml:space="preserve">Latvijas puse piedāvā </w:t>
      </w:r>
      <w:r w:rsidR="000241D1" w:rsidRPr="00046A0D">
        <w:t>norēķinu sistēmu balstoties uz vidējo sniegtā pakalpojuma cenu, savukārt Lietuvas puse piedāvā bartera tipa risinājumu. Lietuvas puse atzīmēja, ka ir gatava turpināt darbu un vienoties par šiem diviem jautājumiem, taču tālākai virzībai ir nepieciešams politisks lēmums.</w:t>
      </w:r>
    </w:p>
    <w:p w14:paraId="066660BB" w14:textId="77777777" w:rsidR="009922B5" w:rsidRPr="00046A0D" w:rsidRDefault="005975F8" w:rsidP="000E209B">
      <w:pPr>
        <w:pStyle w:val="ListParagraph"/>
        <w:numPr>
          <w:ilvl w:val="0"/>
          <w:numId w:val="0"/>
        </w:numPr>
        <w:tabs>
          <w:tab w:val="left" w:pos="0"/>
        </w:tabs>
        <w:spacing w:after="120"/>
        <w:ind w:left="-284" w:firstLine="426"/>
        <w:rPr>
          <w:noProof/>
          <w:color w:val="000000" w:themeColor="text1"/>
        </w:rPr>
      </w:pPr>
      <w:r w:rsidRPr="00046A0D">
        <w:t>Puses vienojās turpināt darbu pie līguma, kas attiektos uz visu Lietuvas un Latvijas robežu, izstrādes.</w:t>
      </w:r>
    </w:p>
    <w:p w14:paraId="2099ACBE" w14:textId="77777777" w:rsidR="009922B5" w:rsidRPr="00046A0D" w:rsidRDefault="009922B5" w:rsidP="002704CB">
      <w:pPr>
        <w:pStyle w:val="ListParagraph"/>
        <w:numPr>
          <w:ilvl w:val="0"/>
          <w:numId w:val="0"/>
        </w:numPr>
        <w:tabs>
          <w:tab w:val="left" w:pos="0"/>
        </w:tabs>
        <w:spacing w:after="120"/>
        <w:ind w:left="-284" w:firstLine="426"/>
        <w:rPr>
          <w:b/>
          <w:noProof/>
          <w:color w:val="000000" w:themeColor="text1"/>
        </w:rPr>
      </w:pPr>
    </w:p>
    <w:p w14:paraId="4284C173" w14:textId="77777777" w:rsidR="009922B5" w:rsidRPr="00046A0D" w:rsidRDefault="00E265EA" w:rsidP="00E265EA">
      <w:pPr>
        <w:pStyle w:val="ListParagraph"/>
        <w:numPr>
          <w:ilvl w:val="1"/>
          <w:numId w:val="10"/>
        </w:numPr>
        <w:tabs>
          <w:tab w:val="left" w:pos="0"/>
        </w:tabs>
        <w:spacing w:after="120"/>
        <w:rPr>
          <w:b/>
          <w:noProof/>
          <w:color w:val="000000" w:themeColor="text1"/>
        </w:rPr>
      </w:pPr>
      <w:r w:rsidRPr="00046A0D">
        <w:rPr>
          <w:b/>
        </w:rPr>
        <w:t xml:space="preserve"> </w:t>
      </w:r>
      <w:r w:rsidR="009922B5" w:rsidRPr="00046A0D">
        <w:rPr>
          <w:b/>
        </w:rPr>
        <w:t xml:space="preserve">Labās prakses piemēri nodarbinātības sektorā </w:t>
      </w:r>
    </w:p>
    <w:p w14:paraId="79FE3D1A" w14:textId="77777777" w:rsidR="005975F8" w:rsidRPr="00046A0D" w:rsidRDefault="005975F8" w:rsidP="005975F8">
      <w:pPr>
        <w:pStyle w:val="ListParagraph"/>
        <w:numPr>
          <w:ilvl w:val="0"/>
          <w:numId w:val="0"/>
        </w:numPr>
        <w:tabs>
          <w:tab w:val="left" w:pos="0"/>
        </w:tabs>
        <w:spacing w:after="120"/>
        <w:ind w:left="360"/>
        <w:rPr>
          <w:b/>
          <w:noProof/>
          <w:color w:val="000000" w:themeColor="text1"/>
        </w:rPr>
      </w:pPr>
    </w:p>
    <w:p w14:paraId="2D90DFF7" w14:textId="77777777" w:rsidR="004F1FAB" w:rsidRPr="00046A0D" w:rsidRDefault="004F1FAB" w:rsidP="004F1FAB">
      <w:pPr>
        <w:tabs>
          <w:tab w:val="left" w:pos="0"/>
        </w:tabs>
        <w:spacing w:after="120"/>
        <w:ind w:left="-284" w:firstLine="426"/>
        <w:jc w:val="both"/>
        <w:rPr>
          <w:rFonts w:ascii="Times New Roman" w:hAnsi="Times New Roman"/>
          <w:sz w:val="24"/>
          <w:szCs w:val="24"/>
        </w:rPr>
      </w:pPr>
      <w:r w:rsidRPr="00046A0D">
        <w:rPr>
          <w:rFonts w:ascii="Times New Roman" w:hAnsi="Times New Roman"/>
          <w:sz w:val="24"/>
          <w:szCs w:val="24"/>
        </w:rPr>
        <w:t xml:space="preserve">Latvijas Labklājības ministrijas pārstāvis un Lietuvas Sociālā nodrošinājuma un nodarbinātības lietu ministrijas pārstāvis informēja </w:t>
      </w:r>
      <w:r>
        <w:rPr>
          <w:rFonts w:ascii="Times New Roman" w:hAnsi="Times New Roman"/>
          <w:noProof/>
          <w:color w:val="000000" w:themeColor="text1"/>
          <w:sz w:val="24"/>
          <w:szCs w:val="24"/>
        </w:rPr>
        <w:t xml:space="preserve">Latvijas </w:t>
      </w:r>
      <w:r w:rsidRPr="00046A0D">
        <w:rPr>
          <w:rFonts w:ascii="Times New Roman" w:hAnsi="Times New Roman"/>
          <w:b/>
          <w:sz w:val="24"/>
          <w:szCs w:val="24"/>
        </w:rPr>
        <w:t>–</w:t>
      </w:r>
      <w:r>
        <w:rPr>
          <w:rFonts w:ascii="Times New Roman" w:hAnsi="Times New Roman"/>
          <w:noProof/>
          <w:color w:val="000000" w:themeColor="text1"/>
          <w:sz w:val="24"/>
          <w:szCs w:val="24"/>
        </w:rPr>
        <w:t xml:space="preserve"> Lietuvas </w:t>
      </w:r>
      <w:r w:rsidRPr="00046A0D">
        <w:rPr>
          <w:rFonts w:ascii="Times New Roman" w:hAnsi="Times New Roman"/>
          <w:sz w:val="24"/>
          <w:szCs w:val="24"/>
        </w:rPr>
        <w:t>SVK sēdes dalībniekus par pārrobežu sadarbības labo praksi starp abu valstu ministrijām un to padotības iestādēm, kā piemēru minot Latvijas Valsts darba inspekcijas dalību Eiropas Savienības Nodarbinātības un sociālās inovācijas programmas projekt</w:t>
      </w:r>
      <w:r>
        <w:rPr>
          <w:rFonts w:ascii="Times New Roman" w:hAnsi="Times New Roman"/>
          <w:sz w:val="24"/>
          <w:szCs w:val="24"/>
        </w:rPr>
        <w:t>a</w:t>
      </w:r>
      <w:r w:rsidRPr="00046A0D">
        <w:rPr>
          <w:rFonts w:ascii="Times New Roman" w:hAnsi="Times New Roman"/>
          <w:sz w:val="24"/>
          <w:szCs w:val="24"/>
        </w:rPr>
        <w:t xml:space="preserve"> par nosūtītajiem darbiniekiem īstenošan</w:t>
      </w:r>
      <w:r>
        <w:rPr>
          <w:rFonts w:ascii="Times New Roman" w:hAnsi="Times New Roman"/>
          <w:sz w:val="24"/>
          <w:szCs w:val="24"/>
        </w:rPr>
        <w:t>u</w:t>
      </w:r>
      <w:r w:rsidRPr="00046A0D">
        <w:rPr>
          <w:rFonts w:ascii="Times New Roman" w:hAnsi="Times New Roman"/>
          <w:sz w:val="24"/>
          <w:szCs w:val="24"/>
        </w:rPr>
        <w:t>, kur vadošā institūcija ir Lietuvas Projektu vadības un mācību centrs. Tika atzīmēta arī padotības iestāžu sadarbība Baltijas mērogā, kas notiek noslēgto sadarbības līgumu ietvaros. Darba tiesisko attiecību, darba drošības un veselības aizsardzības jomā šāds līgums noslēgts starp Latvijas un Lietuvas Valsts darba inspekcijām. Savukārt informējot par nodarbinātības jautājumu risināšanu tika atzīmēts Latvijas Nodarbinātības valsts aģentūras noslēg</w:t>
      </w:r>
      <w:r>
        <w:rPr>
          <w:rFonts w:ascii="Times New Roman" w:hAnsi="Times New Roman"/>
          <w:sz w:val="24"/>
          <w:szCs w:val="24"/>
        </w:rPr>
        <w:t>tais</w:t>
      </w:r>
      <w:r w:rsidRPr="00046A0D">
        <w:rPr>
          <w:rFonts w:ascii="Times New Roman" w:hAnsi="Times New Roman"/>
          <w:sz w:val="24"/>
          <w:szCs w:val="24"/>
        </w:rPr>
        <w:t xml:space="preserve"> sadarbības līgum</w:t>
      </w:r>
      <w:r>
        <w:rPr>
          <w:rFonts w:ascii="Times New Roman" w:hAnsi="Times New Roman"/>
          <w:sz w:val="24"/>
          <w:szCs w:val="24"/>
        </w:rPr>
        <w:t>s</w:t>
      </w:r>
      <w:r w:rsidRPr="00046A0D">
        <w:rPr>
          <w:rFonts w:ascii="Times New Roman" w:hAnsi="Times New Roman"/>
          <w:sz w:val="24"/>
          <w:szCs w:val="24"/>
        </w:rPr>
        <w:t xml:space="preserve"> ar Lietuvas Darba biržu un Igaunijas Nodarbinātības apdrošināšanas fondu, kura galvenie sadarbības virzieni ir:</w:t>
      </w:r>
    </w:p>
    <w:p w14:paraId="29ECD5B5" w14:textId="77777777" w:rsidR="004F1FAB" w:rsidRPr="00046A0D" w:rsidRDefault="004F1FAB" w:rsidP="004F1FAB">
      <w:pPr>
        <w:tabs>
          <w:tab w:val="left" w:pos="0"/>
        </w:tabs>
        <w:spacing w:after="120"/>
        <w:ind w:left="180" w:hanging="180"/>
        <w:jc w:val="both"/>
        <w:rPr>
          <w:rFonts w:ascii="Times New Roman" w:hAnsi="Times New Roman"/>
          <w:sz w:val="24"/>
          <w:szCs w:val="24"/>
        </w:rPr>
      </w:pPr>
      <w:r w:rsidRPr="00046A0D">
        <w:rPr>
          <w:rFonts w:ascii="Times New Roman" w:hAnsi="Times New Roman"/>
          <w:sz w:val="24"/>
          <w:szCs w:val="24"/>
        </w:rPr>
        <w:t xml:space="preserve">1) </w:t>
      </w:r>
      <w:r w:rsidRPr="00B31EA5">
        <w:rPr>
          <w:rFonts w:ascii="Times New Roman" w:hAnsi="Times New Roman"/>
          <w:sz w:val="24"/>
          <w:szCs w:val="24"/>
        </w:rPr>
        <w:t>sabiedrības grup</w:t>
      </w:r>
      <w:r>
        <w:rPr>
          <w:rFonts w:ascii="Times New Roman" w:hAnsi="Times New Roman"/>
          <w:sz w:val="24"/>
          <w:szCs w:val="24"/>
        </w:rPr>
        <w:t>u</w:t>
      </w:r>
      <w:r w:rsidRPr="00B31EA5">
        <w:rPr>
          <w:rFonts w:ascii="Times New Roman" w:hAnsi="Times New Roman"/>
          <w:sz w:val="24"/>
          <w:szCs w:val="24"/>
        </w:rPr>
        <w:t>, kas ir mazāk aizsargātas darba tirgū</w:t>
      </w:r>
      <w:r w:rsidRPr="00B31EA5" w:rsidDel="00B31EA5">
        <w:rPr>
          <w:rFonts w:ascii="Times New Roman" w:hAnsi="Times New Roman"/>
          <w:sz w:val="24"/>
          <w:szCs w:val="24"/>
        </w:rPr>
        <w:t xml:space="preserve"> </w:t>
      </w:r>
      <w:r w:rsidRPr="00046A0D">
        <w:rPr>
          <w:rFonts w:ascii="Times New Roman" w:hAnsi="Times New Roman"/>
          <w:sz w:val="24"/>
          <w:szCs w:val="24"/>
        </w:rPr>
        <w:t xml:space="preserve"> – ilgstošo bezdarbnieku, pirmspensijas vecuma cilvēku, personu ar invaliditāti, jauniešu – integrēšana darba tirgū</w:t>
      </w:r>
      <w:r>
        <w:rPr>
          <w:rFonts w:ascii="Times New Roman" w:hAnsi="Times New Roman"/>
          <w:sz w:val="24"/>
          <w:szCs w:val="24"/>
        </w:rPr>
        <w:t>,</w:t>
      </w:r>
      <w:r w:rsidRPr="00046A0D">
        <w:rPr>
          <w:rFonts w:ascii="Times New Roman" w:hAnsi="Times New Roman"/>
          <w:sz w:val="24"/>
          <w:szCs w:val="24"/>
        </w:rPr>
        <w:t xml:space="preserve"> pieredze</w:t>
      </w:r>
      <w:r>
        <w:rPr>
          <w:rFonts w:ascii="Times New Roman" w:hAnsi="Times New Roman"/>
          <w:sz w:val="24"/>
          <w:szCs w:val="24"/>
        </w:rPr>
        <w:t>s</w:t>
      </w:r>
      <w:r w:rsidRPr="00046A0D">
        <w:rPr>
          <w:rFonts w:ascii="Times New Roman" w:hAnsi="Times New Roman"/>
          <w:sz w:val="24"/>
          <w:szCs w:val="24"/>
        </w:rPr>
        <w:t xml:space="preserve"> un labā</w:t>
      </w:r>
      <w:r>
        <w:rPr>
          <w:rFonts w:ascii="Times New Roman" w:hAnsi="Times New Roman"/>
          <w:sz w:val="24"/>
          <w:szCs w:val="24"/>
        </w:rPr>
        <w:t>s</w:t>
      </w:r>
      <w:r w:rsidRPr="00046A0D">
        <w:rPr>
          <w:rFonts w:ascii="Times New Roman" w:hAnsi="Times New Roman"/>
          <w:sz w:val="24"/>
          <w:szCs w:val="24"/>
        </w:rPr>
        <w:t xml:space="preserve"> prakse</w:t>
      </w:r>
      <w:r>
        <w:rPr>
          <w:rFonts w:ascii="Times New Roman" w:hAnsi="Times New Roman"/>
          <w:sz w:val="24"/>
          <w:szCs w:val="24"/>
        </w:rPr>
        <w:t>s apmaiņa</w:t>
      </w:r>
      <w:r w:rsidRPr="00046A0D">
        <w:rPr>
          <w:rFonts w:ascii="Times New Roman" w:hAnsi="Times New Roman"/>
          <w:sz w:val="24"/>
          <w:szCs w:val="24"/>
        </w:rPr>
        <w:t>;</w:t>
      </w:r>
    </w:p>
    <w:p w14:paraId="7DCF5C76" w14:textId="77777777" w:rsidR="004F1FAB" w:rsidRPr="00046A0D" w:rsidRDefault="004F1FAB" w:rsidP="004F1FAB">
      <w:pPr>
        <w:tabs>
          <w:tab w:val="left" w:pos="0"/>
        </w:tabs>
        <w:spacing w:after="120"/>
        <w:ind w:left="180" w:hanging="180"/>
        <w:jc w:val="both"/>
        <w:rPr>
          <w:rFonts w:ascii="Times New Roman" w:hAnsi="Times New Roman"/>
          <w:sz w:val="24"/>
          <w:szCs w:val="24"/>
        </w:rPr>
      </w:pPr>
      <w:r w:rsidRPr="00046A0D">
        <w:rPr>
          <w:rFonts w:ascii="Times New Roman" w:hAnsi="Times New Roman"/>
          <w:sz w:val="24"/>
          <w:szCs w:val="24"/>
        </w:rPr>
        <w:t xml:space="preserve">2) </w:t>
      </w:r>
      <w:r>
        <w:rPr>
          <w:rFonts w:ascii="Times New Roman" w:hAnsi="Times New Roman"/>
          <w:sz w:val="24"/>
          <w:szCs w:val="24"/>
        </w:rPr>
        <w:t>nodarbinātības dienestu</w:t>
      </w:r>
      <w:r w:rsidRPr="00046A0D">
        <w:rPr>
          <w:rFonts w:ascii="Times New Roman" w:hAnsi="Times New Roman"/>
          <w:sz w:val="24"/>
          <w:szCs w:val="24"/>
        </w:rPr>
        <w:t xml:space="preserve"> attīstīšana un modernizēšana, tostarp jaunu darba metožu izstrāde, elektroniskās vides un moderno tehnoloģiju izmantošana </w:t>
      </w:r>
      <w:r>
        <w:rPr>
          <w:rFonts w:ascii="Times New Roman" w:hAnsi="Times New Roman"/>
          <w:sz w:val="24"/>
          <w:szCs w:val="24"/>
        </w:rPr>
        <w:t xml:space="preserve">darba devējiem un bezdarbniekiem sniegto </w:t>
      </w:r>
      <w:r w:rsidRPr="00046A0D">
        <w:rPr>
          <w:rFonts w:ascii="Times New Roman" w:hAnsi="Times New Roman"/>
          <w:sz w:val="24"/>
          <w:szCs w:val="24"/>
        </w:rPr>
        <w:t>pakalpojumu nodrošināšanā.</w:t>
      </w:r>
    </w:p>
    <w:p w14:paraId="171B27A9" w14:textId="77777777" w:rsidR="004F1FAB" w:rsidRPr="00046A0D" w:rsidRDefault="004F1FAB" w:rsidP="004F1FAB">
      <w:pPr>
        <w:tabs>
          <w:tab w:val="left" w:pos="0"/>
        </w:tabs>
        <w:spacing w:after="120"/>
        <w:ind w:left="-284" w:firstLine="426"/>
        <w:jc w:val="both"/>
        <w:rPr>
          <w:rFonts w:ascii="Times New Roman" w:hAnsi="Times New Roman"/>
          <w:sz w:val="24"/>
          <w:szCs w:val="24"/>
        </w:rPr>
      </w:pPr>
      <w:r>
        <w:rPr>
          <w:rFonts w:ascii="Times New Roman" w:hAnsi="Times New Roman"/>
          <w:noProof/>
          <w:color w:val="000000" w:themeColor="text1"/>
          <w:sz w:val="24"/>
          <w:szCs w:val="24"/>
        </w:rPr>
        <w:t xml:space="preserve">Latvijas </w:t>
      </w:r>
      <w:r w:rsidRPr="00046A0D">
        <w:rPr>
          <w:rFonts w:ascii="Times New Roman" w:hAnsi="Times New Roman"/>
          <w:b/>
          <w:sz w:val="24"/>
          <w:szCs w:val="24"/>
        </w:rPr>
        <w:t>–</w:t>
      </w:r>
      <w:r>
        <w:rPr>
          <w:rFonts w:ascii="Times New Roman" w:hAnsi="Times New Roman"/>
          <w:noProof/>
          <w:color w:val="000000" w:themeColor="text1"/>
          <w:sz w:val="24"/>
          <w:szCs w:val="24"/>
        </w:rPr>
        <w:t xml:space="preserve"> Lietuvas </w:t>
      </w:r>
      <w:r w:rsidRPr="00046A0D">
        <w:rPr>
          <w:rFonts w:ascii="Times New Roman" w:hAnsi="Times New Roman"/>
          <w:sz w:val="24"/>
          <w:szCs w:val="24"/>
        </w:rPr>
        <w:t>SVK dalībnieki tika informēti arī par abu valstu nodarbinātības dienestu filiāļu veiksmīgas sadarbības piemēriem reģionālā līmenī.</w:t>
      </w:r>
    </w:p>
    <w:p w14:paraId="07CD3D90" w14:textId="2B4DFC52" w:rsidR="004F1FAB" w:rsidRPr="00046A0D" w:rsidRDefault="004F1FAB" w:rsidP="004F1FAB">
      <w:pPr>
        <w:ind w:left="-284" w:firstLine="426"/>
        <w:jc w:val="both"/>
        <w:rPr>
          <w:rFonts w:ascii="Times New Roman" w:hAnsi="Times New Roman"/>
          <w:sz w:val="24"/>
          <w:szCs w:val="24"/>
        </w:rPr>
      </w:pPr>
      <w:r w:rsidRPr="00046A0D">
        <w:rPr>
          <w:rFonts w:ascii="Times New Roman" w:hAnsi="Times New Roman"/>
          <w:sz w:val="24"/>
          <w:szCs w:val="24"/>
        </w:rPr>
        <w:t xml:space="preserve">Pārrobežu sadarbības </w:t>
      </w:r>
      <w:r>
        <w:rPr>
          <w:rFonts w:ascii="Times New Roman" w:hAnsi="Times New Roman"/>
          <w:sz w:val="24"/>
          <w:szCs w:val="24"/>
        </w:rPr>
        <w:t>kontekstā īpaši tika akcentēt</w:t>
      </w:r>
      <w:r w:rsidRPr="00046A0D">
        <w:rPr>
          <w:rFonts w:ascii="Times New Roman" w:hAnsi="Times New Roman"/>
          <w:sz w:val="24"/>
          <w:szCs w:val="24"/>
        </w:rPr>
        <w:t xml:space="preserve">s Eiropas nodarbinātības dienestu tīkla jeb EURES ietvars. Tam ir īpaša loma pārrobežu darba tirgus mobilitātes veicināšanā un informācijas apmaiņā par darba tirgus situāciju pierobežas reģionos. EURES projektu ietvaros </w:t>
      </w:r>
      <w:r w:rsidRPr="00046A0D">
        <w:rPr>
          <w:rFonts w:ascii="Times New Roman" w:hAnsi="Times New Roman"/>
          <w:sz w:val="24"/>
          <w:szCs w:val="24"/>
        </w:rPr>
        <w:lastRenderedPageBreak/>
        <w:t>Latvijas Nodarbinātības valsts aģentūras organizētajos pasākumos piedalās Lietuvas kolēģi, un otrādi – uz Lietuvas darba biržas organizētajiem pasākumiem dodas Nodarbinātības valsts aģentūras darbinieki. Tāpat EURES tīkla ietvaros notiek informācijas apmaiņa par brīvajām darba vietām kaimiņvalstī.</w:t>
      </w:r>
    </w:p>
    <w:p w14:paraId="67BF7582" w14:textId="77777777" w:rsidR="004F1FAB" w:rsidRPr="00046A0D" w:rsidRDefault="004F1FAB" w:rsidP="004F1FAB">
      <w:pPr>
        <w:pStyle w:val="ListParagraph"/>
        <w:numPr>
          <w:ilvl w:val="0"/>
          <w:numId w:val="0"/>
        </w:numPr>
        <w:ind w:left="180"/>
      </w:pPr>
    </w:p>
    <w:p w14:paraId="370BDEE8" w14:textId="77777777" w:rsidR="004F1FAB" w:rsidRPr="00046A0D" w:rsidRDefault="004F1FAB" w:rsidP="004F1FAB">
      <w:pPr>
        <w:pStyle w:val="ListParagraph"/>
        <w:numPr>
          <w:ilvl w:val="0"/>
          <w:numId w:val="0"/>
        </w:numPr>
        <w:tabs>
          <w:tab w:val="left" w:pos="0"/>
        </w:tabs>
        <w:spacing w:after="120"/>
        <w:ind w:left="142"/>
      </w:pPr>
      <w:r w:rsidRPr="00046A0D">
        <w:t>Puses vienojās, ka pārrobežu sadarbība nodarbinātības jomā būtu jāstiprina arī turpmāk.</w:t>
      </w:r>
    </w:p>
    <w:p w14:paraId="0F519852" w14:textId="77777777" w:rsidR="00604026" w:rsidRPr="00046A0D" w:rsidRDefault="00604026" w:rsidP="009922B5">
      <w:pPr>
        <w:pStyle w:val="ListParagraph"/>
        <w:numPr>
          <w:ilvl w:val="0"/>
          <w:numId w:val="0"/>
        </w:numPr>
        <w:tabs>
          <w:tab w:val="left" w:pos="0"/>
        </w:tabs>
        <w:spacing w:after="120"/>
        <w:ind w:left="360"/>
      </w:pPr>
    </w:p>
    <w:p w14:paraId="484D2E72" w14:textId="77777777" w:rsidR="009922B5" w:rsidRPr="00046A0D" w:rsidRDefault="00E265EA" w:rsidP="00E265EA">
      <w:pPr>
        <w:pStyle w:val="ListParagraph"/>
        <w:numPr>
          <w:ilvl w:val="1"/>
          <w:numId w:val="10"/>
        </w:numPr>
        <w:tabs>
          <w:tab w:val="left" w:pos="0"/>
        </w:tabs>
        <w:spacing w:after="120"/>
        <w:rPr>
          <w:b/>
        </w:rPr>
      </w:pPr>
      <w:r w:rsidRPr="00046A0D">
        <w:rPr>
          <w:b/>
        </w:rPr>
        <w:t xml:space="preserve"> </w:t>
      </w:r>
      <w:r w:rsidR="009922B5" w:rsidRPr="00046A0D">
        <w:rPr>
          <w:b/>
        </w:rPr>
        <w:t>Pierobežas pašvaldību sadarbība klimata pārmaiņu jautājumos</w:t>
      </w:r>
    </w:p>
    <w:p w14:paraId="53FBAF25" w14:textId="77777777" w:rsidR="006024E9" w:rsidRPr="00046A0D" w:rsidRDefault="006024E9" w:rsidP="006024E9">
      <w:pPr>
        <w:pStyle w:val="ListParagraph"/>
        <w:numPr>
          <w:ilvl w:val="0"/>
          <w:numId w:val="0"/>
        </w:numPr>
        <w:tabs>
          <w:tab w:val="left" w:pos="0"/>
        </w:tabs>
        <w:spacing w:after="120"/>
        <w:ind w:left="540"/>
        <w:rPr>
          <w:b/>
        </w:rPr>
      </w:pPr>
    </w:p>
    <w:p w14:paraId="797AEF36" w14:textId="622C8747" w:rsidR="008C3899" w:rsidRPr="00046A0D" w:rsidRDefault="00163920" w:rsidP="00933C88">
      <w:pPr>
        <w:pStyle w:val="ListParagraph"/>
        <w:numPr>
          <w:ilvl w:val="0"/>
          <w:numId w:val="0"/>
        </w:numPr>
        <w:tabs>
          <w:tab w:val="left" w:pos="0"/>
        </w:tabs>
        <w:spacing w:after="120"/>
        <w:ind w:left="-284" w:firstLine="644"/>
        <w:rPr>
          <w:highlight w:val="green"/>
        </w:rPr>
      </w:pPr>
      <w:r w:rsidRPr="00046A0D">
        <w:t>VARAM</w:t>
      </w:r>
      <w:r w:rsidR="00933C88" w:rsidRPr="00046A0D">
        <w:t xml:space="preserve"> un Lietuvas Vides ministrijas pārstāvji iepazīstināja </w:t>
      </w:r>
      <w:r w:rsidR="008574C3">
        <w:rPr>
          <w:noProof/>
          <w:color w:val="000000" w:themeColor="text1"/>
        </w:rPr>
        <w:t xml:space="preserve">Latvijas </w:t>
      </w:r>
      <w:r w:rsidR="008574C3" w:rsidRPr="00046A0D">
        <w:rPr>
          <w:b/>
        </w:rPr>
        <w:t>–</w:t>
      </w:r>
      <w:r w:rsidR="008574C3">
        <w:rPr>
          <w:noProof/>
          <w:color w:val="000000" w:themeColor="text1"/>
        </w:rPr>
        <w:t xml:space="preserve"> Lietuvas </w:t>
      </w:r>
      <w:r w:rsidR="00933C88" w:rsidRPr="00046A0D">
        <w:t>SVK dalībniekus ar informāciju par pieredzi saistībā ar pašvaldību lomu klimata pārmaiņu mazināšanā un pielāgošanos klimata pārmaiņām. Atsaucoties uz Parīzes nolīgumu klimata pārmaiņu jomā, kā arī  rīcības plānā minētajām aktivitātēm, tika uzsvērts, ka daudzos aspektos pašvaldībām ir būtiska nozīme, lai sasniegtu klimata politikas mērķus.</w:t>
      </w:r>
      <w:r w:rsidR="008C3899" w:rsidRPr="00046A0D">
        <w:t xml:space="preserve"> Puses atzīmēja galven</w:t>
      </w:r>
      <w:r w:rsidR="00F71FA7">
        <w:t>o</w:t>
      </w:r>
      <w:r w:rsidR="008C3899" w:rsidRPr="00046A0D">
        <w:t>s klimata pārmaiņu izaicinājumus Eiropā, kā arī vietēja mēroga izaicinājum</w:t>
      </w:r>
      <w:r w:rsidR="00F71FA7">
        <w:t>us</w:t>
      </w:r>
      <w:r w:rsidR="008C3899" w:rsidRPr="00046A0D">
        <w:t xml:space="preserve"> Latvijā un Lietuvā, kas lielākoties ir ļoti līdzīgi – </w:t>
      </w:r>
      <w:r w:rsidR="004C1F7D" w:rsidRPr="00046A0D">
        <w:t xml:space="preserve">Baltijas jūras, upju un ezera ūdens līmeņa paaugstināšanās, </w:t>
      </w:r>
      <w:r w:rsidR="008C3899" w:rsidRPr="00046A0D">
        <w:t>nokrišņi vai to neesamība, plūdi, siltumn</w:t>
      </w:r>
      <w:r w:rsidR="004C1F7D" w:rsidRPr="00046A0D">
        <w:t>īcefekta gāzu emisija</w:t>
      </w:r>
      <w:r w:rsidR="00F71FA7">
        <w:t>s</w:t>
      </w:r>
      <w:r w:rsidR="004C1F7D" w:rsidRPr="00046A0D">
        <w:t xml:space="preserve">, lielas energoresursu patēriņa izmaksas, energoefektivitātes trūkums u.c. </w:t>
      </w:r>
      <w:r w:rsidR="008574C3">
        <w:rPr>
          <w:noProof/>
          <w:color w:val="000000" w:themeColor="text1"/>
        </w:rPr>
        <w:t xml:space="preserve">Latvijas </w:t>
      </w:r>
      <w:r w:rsidR="008574C3" w:rsidRPr="00046A0D">
        <w:rPr>
          <w:b/>
        </w:rPr>
        <w:t>–</w:t>
      </w:r>
      <w:r w:rsidR="008574C3">
        <w:rPr>
          <w:noProof/>
          <w:color w:val="000000" w:themeColor="text1"/>
        </w:rPr>
        <w:t xml:space="preserve"> Lietuvas </w:t>
      </w:r>
      <w:r w:rsidR="004C1F7D" w:rsidRPr="00046A0D">
        <w:t xml:space="preserve">SVK dalībnieki tika iepazīstināti ar klimata pārmaiņu politikas tiesisko ietvaru Latvijā un Lietuvā, ar iespējamiem pasākumiem, kas palīdzētu pielāgoties klimata pārmaiņām, kā arī ar iespējamiem instrumentiem </w:t>
      </w:r>
      <w:r w:rsidR="005F789A" w:rsidRPr="00046A0D">
        <w:t>un iniciatīvām pašvaldību atbalstam klimata jautājumu risināšanai</w:t>
      </w:r>
      <w:r w:rsidR="004C1F7D" w:rsidRPr="00046A0D">
        <w:t xml:space="preserve">.  </w:t>
      </w:r>
      <w:r w:rsidR="00933C88" w:rsidRPr="00046A0D">
        <w:t>Tika pieminēta pašvaldību aktīva iesaistīšana valdības finansēto siltumnīcefekta gāzu emisiju samazināšanas projektos</w:t>
      </w:r>
      <w:r w:rsidR="006024E9" w:rsidRPr="00046A0D">
        <w:t>.</w:t>
      </w:r>
      <w:r w:rsidR="00933C88" w:rsidRPr="00046A0D">
        <w:t xml:space="preserve"> </w:t>
      </w:r>
      <w:r w:rsidR="006024E9" w:rsidRPr="00046A0D">
        <w:t>T</w:t>
      </w:r>
      <w:r w:rsidR="00933C88" w:rsidRPr="00046A0D">
        <w:t xml:space="preserve">omēr tika uzsvērts, ka pašvaldībām jāizstrādā un jāīsteno visaptveroši rīcības plāni klimata pārmaiņu mazināšanai un pielāgošanai. Tika uzsvērta Pilsētas mēru pakta </w:t>
      </w:r>
      <w:r w:rsidR="0066155D" w:rsidRPr="00046A0D">
        <w:t xml:space="preserve">enerģētikas un klimata jomā </w:t>
      </w:r>
      <w:r w:rsidR="00933C88" w:rsidRPr="00046A0D">
        <w:t>nozīme</w:t>
      </w:r>
      <w:r w:rsidR="00E265EA" w:rsidRPr="00046A0D">
        <w:t xml:space="preserve">. </w:t>
      </w:r>
      <w:r w:rsidR="005F789A" w:rsidRPr="00046A0D">
        <w:t xml:space="preserve">Tāpat Latvijas puse sniedza veiksmīgas sadarbības </w:t>
      </w:r>
      <w:r w:rsidR="005A36EF" w:rsidRPr="005A36EF">
        <w:t xml:space="preserve">piemēru </w:t>
      </w:r>
      <w:r w:rsidR="005F789A" w:rsidRPr="00046A0D">
        <w:t>projekt</w:t>
      </w:r>
      <w:r w:rsidR="005A36EF">
        <w:t>ā</w:t>
      </w:r>
      <w:r w:rsidR="005F789A" w:rsidRPr="00046A0D">
        <w:t xml:space="preserve"> “</w:t>
      </w:r>
      <w:proofErr w:type="spellStart"/>
      <w:r w:rsidR="005F789A" w:rsidRPr="00046A0D">
        <w:t>Save@work</w:t>
      </w:r>
      <w:proofErr w:type="spellEnd"/>
      <w:r w:rsidR="005F789A" w:rsidRPr="00046A0D">
        <w:t xml:space="preserve">”, kura ietvaros notiek </w:t>
      </w:r>
      <w:proofErr w:type="spellStart"/>
      <w:r w:rsidR="005F789A" w:rsidRPr="00046A0D">
        <w:t>energotaupības</w:t>
      </w:r>
      <w:proofErr w:type="spellEnd"/>
      <w:r w:rsidR="005F789A" w:rsidRPr="00046A0D">
        <w:t xml:space="preserve"> sacensības starp 180 valsts iestāžu ēkām</w:t>
      </w:r>
      <w:r w:rsidR="005A36EF">
        <w:t xml:space="preserve"> no 9 valstīm, Latvijas pašvaldībām šajā projektā </w:t>
      </w:r>
      <w:r w:rsidR="005F789A" w:rsidRPr="00046A0D">
        <w:t>mērķi</w:t>
      </w:r>
      <w:r w:rsidR="005A36EF">
        <w:t>s ir</w:t>
      </w:r>
      <w:r w:rsidR="005F789A" w:rsidRPr="00046A0D">
        <w:t xml:space="preserve"> samazināt </w:t>
      </w:r>
      <w:proofErr w:type="spellStart"/>
      <w:r w:rsidR="005F789A" w:rsidRPr="00046A0D">
        <w:t>energopatēriņu</w:t>
      </w:r>
      <w:proofErr w:type="spellEnd"/>
      <w:r w:rsidR="005F789A" w:rsidRPr="00046A0D">
        <w:t xml:space="preserve"> par 9 %. </w:t>
      </w:r>
      <w:r w:rsidR="0069766C" w:rsidRPr="00046A0D">
        <w:t>Noslēgumā tika secināts, ka ir nepieciešams nodrošināt pašvaldību</w:t>
      </w:r>
      <w:r w:rsidR="003758AC" w:rsidRPr="00046A0D">
        <w:t xml:space="preserve"> aktīvāku</w:t>
      </w:r>
      <w:r w:rsidR="0069766C" w:rsidRPr="00046A0D">
        <w:t xml:space="preserve"> </w:t>
      </w:r>
      <w:r w:rsidR="003758AC" w:rsidRPr="00046A0D">
        <w:t>līdzdalību</w:t>
      </w:r>
      <w:r w:rsidR="0069766C" w:rsidRPr="00046A0D">
        <w:t xml:space="preserve"> klimata politikas īstenošanā, </w:t>
      </w:r>
      <w:r w:rsidR="003758AC" w:rsidRPr="00046A0D">
        <w:t>svarīgi</w:t>
      </w:r>
      <w:r w:rsidR="0069766C" w:rsidRPr="00046A0D">
        <w:t xml:space="preserve"> sasaistīt dalību </w:t>
      </w:r>
      <w:r w:rsidR="003758AC" w:rsidRPr="00046A0D">
        <w:t>Pilsētas m</w:t>
      </w:r>
      <w:r w:rsidR="0069766C" w:rsidRPr="00046A0D">
        <w:t>ēru pakt</w:t>
      </w:r>
      <w:r w:rsidR="003758AC" w:rsidRPr="00046A0D">
        <w:t>a aktivitāt</w:t>
      </w:r>
      <w:r w:rsidR="00F71FA7">
        <w:t>ē</w:t>
      </w:r>
      <w:r w:rsidR="003758AC" w:rsidRPr="00046A0D">
        <w:t xml:space="preserve">s ar katras valsts nacionālām prasībām un katras pašvaldības iespējām, būtu lietderīgi attīstīt aktīvāku sadarbību starp pašvaldībām (tostarp pārrobežu sadarbību), kā arī ir būtiski uzlabot pašvaldību kapacitāti, </w:t>
      </w:r>
      <w:proofErr w:type="spellStart"/>
      <w:r w:rsidR="003758AC" w:rsidRPr="00046A0D">
        <w:t>t,sk</w:t>
      </w:r>
      <w:proofErr w:type="spellEnd"/>
      <w:r w:rsidR="003758AC" w:rsidRPr="00046A0D">
        <w:t>, zināšanas klimata politikas jomā.</w:t>
      </w:r>
    </w:p>
    <w:p w14:paraId="7C37E379" w14:textId="77777777" w:rsidR="009922B5" w:rsidRPr="00046A0D" w:rsidRDefault="00933C88" w:rsidP="00933C88">
      <w:pPr>
        <w:pStyle w:val="ListParagraph"/>
        <w:numPr>
          <w:ilvl w:val="0"/>
          <w:numId w:val="0"/>
        </w:numPr>
        <w:tabs>
          <w:tab w:val="left" w:pos="0"/>
        </w:tabs>
        <w:spacing w:after="120"/>
        <w:ind w:left="-284" w:firstLine="644"/>
      </w:pPr>
      <w:r w:rsidRPr="00046A0D">
        <w:t>Puses vienojās, ka sadarbība starp pašvaldībām (tostarp pārrobežu sadarbība) būtu jāstiprina, lai panāktu klimata politikas mērķu sasniegšanu.</w:t>
      </w:r>
    </w:p>
    <w:p w14:paraId="071E98B7" w14:textId="77777777" w:rsidR="00E265EA" w:rsidRPr="00046A0D" w:rsidRDefault="00E265EA" w:rsidP="00933C88">
      <w:pPr>
        <w:pStyle w:val="ListParagraph"/>
        <w:numPr>
          <w:ilvl w:val="0"/>
          <w:numId w:val="0"/>
        </w:numPr>
        <w:tabs>
          <w:tab w:val="left" w:pos="0"/>
        </w:tabs>
        <w:spacing w:after="120"/>
        <w:ind w:left="-284" w:firstLine="644"/>
      </w:pPr>
    </w:p>
    <w:p w14:paraId="3BD54C6B" w14:textId="777F5E62" w:rsidR="00E265EA" w:rsidRPr="00046A0D" w:rsidRDefault="00E53931" w:rsidP="00933C88">
      <w:pPr>
        <w:pStyle w:val="ListParagraph"/>
        <w:numPr>
          <w:ilvl w:val="0"/>
          <w:numId w:val="0"/>
        </w:numPr>
        <w:tabs>
          <w:tab w:val="left" w:pos="0"/>
        </w:tabs>
        <w:spacing w:after="120"/>
        <w:ind w:left="-284" w:firstLine="644"/>
      </w:pPr>
      <w:r w:rsidRPr="00046A0D">
        <w:t xml:space="preserve">Ar šo jautājumu noslēdzās pirmā </w:t>
      </w:r>
      <w:r w:rsidR="008574C3">
        <w:rPr>
          <w:noProof/>
          <w:color w:val="000000" w:themeColor="text1"/>
        </w:rPr>
        <w:t xml:space="preserve">Latvijas </w:t>
      </w:r>
      <w:r w:rsidR="008574C3" w:rsidRPr="00046A0D">
        <w:rPr>
          <w:b/>
        </w:rPr>
        <w:t>–</w:t>
      </w:r>
      <w:r w:rsidR="008574C3">
        <w:rPr>
          <w:noProof/>
          <w:color w:val="000000" w:themeColor="text1"/>
        </w:rPr>
        <w:t xml:space="preserve"> Lietuvas </w:t>
      </w:r>
      <w:r w:rsidRPr="00046A0D">
        <w:t xml:space="preserve">SVK sēdes daļa (tematiskā), otrā </w:t>
      </w:r>
      <w:r w:rsidR="008574C3">
        <w:rPr>
          <w:noProof/>
          <w:color w:val="000000" w:themeColor="text1"/>
        </w:rPr>
        <w:t xml:space="preserve">Latvijas </w:t>
      </w:r>
      <w:r w:rsidR="008574C3" w:rsidRPr="00046A0D">
        <w:rPr>
          <w:b/>
        </w:rPr>
        <w:t>–</w:t>
      </w:r>
      <w:r w:rsidR="008574C3">
        <w:rPr>
          <w:noProof/>
          <w:color w:val="000000" w:themeColor="text1"/>
        </w:rPr>
        <w:t xml:space="preserve"> Lietuvas </w:t>
      </w:r>
      <w:r w:rsidRPr="00046A0D">
        <w:t>SVK sēdes daļa bija informatīva un tajā tika skatīti šādi jautājumi:</w:t>
      </w:r>
    </w:p>
    <w:p w14:paraId="00E17799" w14:textId="77777777" w:rsidR="006024E9" w:rsidRPr="00046A0D" w:rsidRDefault="006024E9" w:rsidP="00933C88">
      <w:pPr>
        <w:pStyle w:val="ListParagraph"/>
        <w:numPr>
          <w:ilvl w:val="0"/>
          <w:numId w:val="0"/>
        </w:numPr>
        <w:tabs>
          <w:tab w:val="left" w:pos="0"/>
        </w:tabs>
        <w:spacing w:after="120"/>
        <w:ind w:left="-284" w:firstLine="644"/>
      </w:pPr>
    </w:p>
    <w:p w14:paraId="64B5CA13" w14:textId="77777777" w:rsidR="009922B5" w:rsidRPr="00046A0D" w:rsidRDefault="009922B5" w:rsidP="00E53931">
      <w:pPr>
        <w:pStyle w:val="Event-Bold"/>
        <w:numPr>
          <w:ilvl w:val="1"/>
          <w:numId w:val="10"/>
        </w:numPr>
        <w:rPr>
          <w:rFonts w:ascii="Times New Roman" w:hAnsi="Times New Roman" w:cs="Times New Roman"/>
          <w:sz w:val="24"/>
          <w:szCs w:val="24"/>
          <w:lang w:val="lv-LV"/>
        </w:rPr>
      </w:pPr>
      <w:r w:rsidRPr="00046A0D">
        <w:rPr>
          <w:rFonts w:ascii="Times New Roman" w:hAnsi="Times New Roman" w:cs="Times New Roman"/>
          <w:sz w:val="24"/>
          <w:szCs w:val="24"/>
          <w:lang w:val="lv-LV"/>
        </w:rPr>
        <w:t>Latvijas –Lietuvas pārrobežu sadarbības perspektīvas</w:t>
      </w:r>
    </w:p>
    <w:p w14:paraId="2D161C29" w14:textId="77777777" w:rsidR="009922B5" w:rsidRPr="00046A0D" w:rsidRDefault="009922B5" w:rsidP="00E53931">
      <w:pPr>
        <w:pStyle w:val="ListParagraph"/>
        <w:numPr>
          <w:ilvl w:val="2"/>
          <w:numId w:val="11"/>
        </w:numPr>
        <w:tabs>
          <w:tab w:val="left" w:pos="0"/>
        </w:tabs>
        <w:spacing w:after="120"/>
        <w:rPr>
          <w:b/>
        </w:rPr>
      </w:pPr>
      <w:r w:rsidRPr="00046A0D">
        <w:rPr>
          <w:b/>
        </w:rPr>
        <w:t>Latvijas – Lietuvas pārrobežu sadarbības programm</w:t>
      </w:r>
      <w:r w:rsidR="00E265EA" w:rsidRPr="00046A0D">
        <w:rPr>
          <w:b/>
        </w:rPr>
        <w:t>as</w:t>
      </w:r>
      <w:r w:rsidRPr="00046A0D">
        <w:rPr>
          <w:b/>
        </w:rPr>
        <w:t xml:space="preserve"> </w:t>
      </w:r>
      <w:r w:rsidR="00E265EA" w:rsidRPr="00046A0D">
        <w:rPr>
          <w:b/>
        </w:rPr>
        <w:t>progress</w:t>
      </w:r>
      <w:r w:rsidRPr="00046A0D">
        <w:rPr>
          <w:b/>
        </w:rPr>
        <w:t xml:space="preserve"> </w:t>
      </w:r>
    </w:p>
    <w:p w14:paraId="44432D5B" w14:textId="614E8BC7" w:rsidR="004E3190" w:rsidRPr="00046A0D" w:rsidRDefault="008646B1" w:rsidP="004E3190">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 xml:space="preserve">VARAM </w:t>
      </w:r>
      <w:r w:rsidR="000A359F" w:rsidRPr="00046A0D">
        <w:rPr>
          <w:rFonts w:ascii="Times New Roman" w:hAnsi="Times New Roman"/>
          <w:sz w:val="24"/>
          <w:szCs w:val="24"/>
        </w:rPr>
        <w:t>pārstāvis</w:t>
      </w:r>
      <w:r w:rsidR="00E53931" w:rsidRPr="00046A0D">
        <w:rPr>
          <w:rFonts w:ascii="Times New Roman" w:hAnsi="Times New Roman"/>
          <w:sz w:val="24"/>
          <w:szCs w:val="24"/>
        </w:rPr>
        <w:t xml:space="preserve"> informēja par sadarbības iespējām </w:t>
      </w:r>
      <w:r w:rsidR="000A359F" w:rsidRPr="00046A0D">
        <w:rPr>
          <w:rFonts w:ascii="Times New Roman" w:hAnsi="Times New Roman"/>
          <w:sz w:val="24"/>
          <w:szCs w:val="24"/>
        </w:rPr>
        <w:t xml:space="preserve">Latvijas – Lietuvas programmas ietvaros, tika prezentēta </w:t>
      </w:r>
      <w:r w:rsidR="00E53931" w:rsidRPr="00046A0D">
        <w:rPr>
          <w:rFonts w:ascii="Times New Roman" w:hAnsi="Times New Roman"/>
          <w:sz w:val="24"/>
          <w:szCs w:val="24"/>
        </w:rPr>
        <w:t>vispārēj</w:t>
      </w:r>
      <w:r w:rsidR="000A359F" w:rsidRPr="00046A0D">
        <w:rPr>
          <w:rFonts w:ascii="Times New Roman" w:hAnsi="Times New Roman"/>
          <w:sz w:val="24"/>
          <w:szCs w:val="24"/>
        </w:rPr>
        <w:t>a</w:t>
      </w:r>
      <w:r w:rsidR="00E53931" w:rsidRPr="00046A0D">
        <w:rPr>
          <w:rFonts w:ascii="Times New Roman" w:hAnsi="Times New Roman"/>
          <w:sz w:val="24"/>
          <w:szCs w:val="24"/>
        </w:rPr>
        <w:t xml:space="preserve"> informācij</w:t>
      </w:r>
      <w:r w:rsidR="00F71FA7">
        <w:rPr>
          <w:rFonts w:ascii="Times New Roman" w:hAnsi="Times New Roman"/>
          <w:sz w:val="24"/>
          <w:szCs w:val="24"/>
        </w:rPr>
        <w:t>a</w:t>
      </w:r>
      <w:r w:rsidR="00E53931" w:rsidRPr="00046A0D">
        <w:rPr>
          <w:rFonts w:ascii="Times New Roman" w:hAnsi="Times New Roman"/>
          <w:sz w:val="24"/>
          <w:szCs w:val="24"/>
        </w:rPr>
        <w:t xml:space="preserve"> par atbalst</w:t>
      </w:r>
      <w:r w:rsidR="00163920" w:rsidRPr="00046A0D">
        <w:rPr>
          <w:rFonts w:ascii="Times New Roman" w:hAnsi="Times New Roman"/>
          <w:sz w:val="24"/>
          <w:szCs w:val="24"/>
        </w:rPr>
        <w:t>āmajām</w:t>
      </w:r>
      <w:r w:rsidR="00E53931" w:rsidRPr="00046A0D">
        <w:rPr>
          <w:rFonts w:ascii="Times New Roman" w:hAnsi="Times New Roman"/>
          <w:sz w:val="24"/>
          <w:szCs w:val="24"/>
        </w:rPr>
        <w:t xml:space="preserve"> </w:t>
      </w:r>
      <w:r w:rsidR="00163920" w:rsidRPr="00046A0D">
        <w:rPr>
          <w:rFonts w:ascii="Times New Roman" w:hAnsi="Times New Roman"/>
          <w:sz w:val="24"/>
          <w:szCs w:val="24"/>
        </w:rPr>
        <w:t>aktivitātēm</w:t>
      </w:r>
      <w:r w:rsidR="00E53931" w:rsidRPr="00046A0D">
        <w:rPr>
          <w:rFonts w:ascii="Times New Roman" w:hAnsi="Times New Roman"/>
          <w:sz w:val="24"/>
          <w:szCs w:val="24"/>
        </w:rPr>
        <w:t xml:space="preserve">, </w:t>
      </w:r>
      <w:r w:rsidR="006024E9" w:rsidRPr="00046A0D">
        <w:rPr>
          <w:rFonts w:ascii="Times New Roman" w:hAnsi="Times New Roman"/>
          <w:sz w:val="24"/>
          <w:szCs w:val="24"/>
        </w:rPr>
        <w:t xml:space="preserve">Latvijas – Lietuvas </w:t>
      </w:r>
      <w:r w:rsidR="00E53931" w:rsidRPr="00046A0D">
        <w:rPr>
          <w:rFonts w:ascii="Times New Roman" w:hAnsi="Times New Roman"/>
          <w:sz w:val="24"/>
          <w:szCs w:val="24"/>
        </w:rPr>
        <w:t xml:space="preserve">programmas saņēmējiem un </w:t>
      </w:r>
      <w:r w:rsidR="000A359F" w:rsidRPr="00046A0D">
        <w:rPr>
          <w:rFonts w:ascii="Times New Roman" w:hAnsi="Times New Roman"/>
          <w:sz w:val="24"/>
          <w:szCs w:val="24"/>
        </w:rPr>
        <w:t xml:space="preserve">pieejamo </w:t>
      </w:r>
      <w:r w:rsidR="004E3190" w:rsidRPr="00046A0D">
        <w:rPr>
          <w:rFonts w:ascii="Times New Roman" w:hAnsi="Times New Roman"/>
          <w:sz w:val="24"/>
          <w:szCs w:val="24"/>
        </w:rPr>
        <w:t xml:space="preserve">finansējumu: </w:t>
      </w:r>
      <w:r w:rsidR="00E53931" w:rsidRPr="00046A0D">
        <w:rPr>
          <w:rFonts w:ascii="Times New Roman" w:hAnsi="Times New Roman"/>
          <w:sz w:val="24"/>
          <w:szCs w:val="24"/>
        </w:rPr>
        <w:t xml:space="preserve"> </w:t>
      </w:r>
      <w:r w:rsidR="004E3190" w:rsidRPr="00046A0D">
        <w:rPr>
          <w:rFonts w:ascii="Times New Roman" w:hAnsi="Times New Roman"/>
          <w:sz w:val="24"/>
          <w:szCs w:val="24"/>
        </w:rPr>
        <w:t xml:space="preserve">Programmas teritorija ietver Latvijā – Kurzemi, Zemgali, Latgali un Lietuvā – Klaipēdas, Telšu, Šauļu, </w:t>
      </w:r>
      <w:proofErr w:type="spellStart"/>
      <w:r w:rsidR="004E3190" w:rsidRPr="00046A0D">
        <w:rPr>
          <w:rFonts w:ascii="Times New Roman" w:hAnsi="Times New Roman"/>
          <w:sz w:val="24"/>
          <w:szCs w:val="24"/>
        </w:rPr>
        <w:t>Panevēžas</w:t>
      </w:r>
      <w:proofErr w:type="spellEnd"/>
      <w:r w:rsidR="004E3190" w:rsidRPr="00046A0D">
        <w:rPr>
          <w:rFonts w:ascii="Times New Roman" w:hAnsi="Times New Roman"/>
          <w:sz w:val="24"/>
          <w:szCs w:val="24"/>
        </w:rPr>
        <w:t xml:space="preserve">, </w:t>
      </w:r>
      <w:proofErr w:type="spellStart"/>
      <w:r w:rsidR="004E3190" w:rsidRPr="00046A0D">
        <w:rPr>
          <w:rFonts w:ascii="Times New Roman" w:hAnsi="Times New Roman"/>
          <w:sz w:val="24"/>
          <w:szCs w:val="24"/>
        </w:rPr>
        <w:t>Utenas</w:t>
      </w:r>
      <w:proofErr w:type="spellEnd"/>
      <w:r w:rsidR="004E3190" w:rsidRPr="00046A0D">
        <w:rPr>
          <w:rFonts w:ascii="Times New Roman" w:hAnsi="Times New Roman"/>
          <w:sz w:val="24"/>
          <w:szCs w:val="24"/>
        </w:rPr>
        <w:t xml:space="preserve"> un Kauņas apriņķi.</w:t>
      </w:r>
    </w:p>
    <w:p w14:paraId="602FDB71" w14:textId="77777777" w:rsidR="004E3190" w:rsidRPr="00046A0D" w:rsidRDefault="004E3190" w:rsidP="004E3190">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Programmas mērķis ir sekmēt Programmas reģionu ilgtspējīgu sociālekonomisko attīstību, palīdzot tos padarīt konkurētspējīgākus un pievilcīgākus dzīvošanai, komercdarbībai un tūrismam.</w:t>
      </w:r>
    </w:p>
    <w:p w14:paraId="270260A9" w14:textId="77777777" w:rsidR="004E3190" w:rsidRPr="00046A0D" w:rsidRDefault="004E3190" w:rsidP="004E3190">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lastRenderedPageBreak/>
        <w:t xml:space="preserve">Programmai ir četri prioritārie virzieni: </w:t>
      </w:r>
    </w:p>
    <w:p w14:paraId="2142E85F" w14:textId="77777777" w:rsidR="004E3190" w:rsidRPr="00046A0D" w:rsidRDefault="004E3190" w:rsidP="004E3190">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1.</w:t>
      </w:r>
      <w:r w:rsidRPr="00046A0D">
        <w:rPr>
          <w:rFonts w:ascii="Times New Roman" w:hAnsi="Times New Roman"/>
          <w:sz w:val="24"/>
          <w:szCs w:val="24"/>
        </w:rPr>
        <w:tab/>
        <w:t>ilgtspējīga un tīra vide</w:t>
      </w:r>
    </w:p>
    <w:p w14:paraId="1ED94819" w14:textId="77777777" w:rsidR="004E3190" w:rsidRPr="00046A0D" w:rsidRDefault="004E3190" w:rsidP="004E3190">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2.</w:t>
      </w:r>
      <w:r w:rsidRPr="00046A0D">
        <w:rPr>
          <w:rFonts w:ascii="Times New Roman" w:hAnsi="Times New Roman"/>
          <w:sz w:val="24"/>
          <w:szCs w:val="24"/>
        </w:rPr>
        <w:tab/>
        <w:t>atbalsts nodarbinātībai un darbaspēka mobilitātei</w:t>
      </w:r>
    </w:p>
    <w:p w14:paraId="10AFBAC8" w14:textId="77777777" w:rsidR="004E3190" w:rsidRPr="00046A0D" w:rsidRDefault="004E3190" w:rsidP="004E3190">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3.</w:t>
      </w:r>
      <w:r w:rsidRPr="00046A0D">
        <w:rPr>
          <w:rFonts w:ascii="Times New Roman" w:hAnsi="Times New Roman"/>
          <w:sz w:val="24"/>
          <w:szCs w:val="24"/>
        </w:rPr>
        <w:tab/>
        <w:t xml:space="preserve">sociālā iekļaušana kā teritoriālās attīstības priekšnoteikums </w:t>
      </w:r>
    </w:p>
    <w:p w14:paraId="409D3A03" w14:textId="77777777" w:rsidR="004E3190" w:rsidRPr="00046A0D" w:rsidRDefault="004E3190" w:rsidP="004E3190">
      <w:pPr>
        <w:tabs>
          <w:tab w:val="left" w:pos="0"/>
        </w:tabs>
        <w:spacing w:after="120"/>
        <w:ind w:left="709" w:hanging="283"/>
        <w:jc w:val="both"/>
        <w:rPr>
          <w:rFonts w:ascii="Times New Roman" w:hAnsi="Times New Roman"/>
          <w:sz w:val="24"/>
          <w:szCs w:val="24"/>
        </w:rPr>
      </w:pPr>
      <w:r w:rsidRPr="00046A0D">
        <w:rPr>
          <w:rFonts w:ascii="Times New Roman" w:hAnsi="Times New Roman"/>
          <w:sz w:val="24"/>
          <w:szCs w:val="24"/>
        </w:rPr>
        <w:t>4.</w:t>
      </w:r>
      <w:r w:rsidRPr="00046A0D">
        <w:rPr>
          <w:rFonts w:ascii="Times New Roman" w:hAnsi="Times New Roman"/>
          <w:sz w:val="24"/>
          <w:szCs w:val="24"/>
        </w:rPr>
        <w:tab/>
        <w:t>uzlabota dzīves kvalitāte efektīvu publisko pakalpojumu un labas pārvaldes rezultātā.</w:t>
      </w:r>
    </w:p>
    <w:p w14:paraId="6AC75722" w14:textId="6C54C458" w:rsidR="004E3190" w:rsidRPr="00046A0D" w:rsidRDefault="004E3190" w:rsidP="00046A0D">
      <w:pPr>
        <w:spacing w:after="120"/>
        <w:ind w:left="426"/>
        <w:jc w:val="both"/>
        <w:rPr>
          <w:rFonts w:ascii="Times New Roman" w:hAnsi="Times New Roman"/>
          <w:sz w:val="24"/>
          <w:szCs w:val="24"/>
        </w:rPr>
      </w:pPr>
      <w:r w:rsidRPr="00046A0D">
        <w:rPr>
          <w:rFonts w:ascii="Times New Roman" w:hAnsi="Times New Roman"/>
          <w:sz w:val="24"/>
          <w:szCs w:val="24"/>
        </w:rPr>
        <w:t xml:space="preserve">Kopējais programmas finansējums projektu īstenošanai ir 51 668 229 </w:t>
      </w:r>
      <w:proofErr w:type="spellStart"/>
      <w:r w:rsidR="005741A3" w:rsidRPr="008574C3">
        <w:rPr>
          <w:rFonts w:ascii="Times New Roman" w:hAnsi="Times New Roman"/>
          <w:i/>
          <w:sz w:val="24"/>
          <w:szCs w:val="24"/>
        </w:rPr>
        <w:t>euro</w:t>
      </w:r>
      <w:proofErr w:type="spellEnd"/>
      <w:r w:rsidRPr="00046A0D">
        <w:rPr>
          <w:rFonts w:ascii="Times New Roman" w:hAnsi="Times New Roman"/>
          <w:sz w:val="24"/>
          <w:szCs w:val="24"/>
        </w:rPr>
        <w:t xml:space="preserve">. </w:t>
      </w:r>
    </w:p>
    <w:p w14:paraId="7C66AF94" w14:textId="32E5212B" w:rsidR="004E3190" w:rsidRPr="00046A0D" w:rsidRDefault="000A359F" w:rsidP="00046A0D">
      <w:pPr>
        <w:tabs>
          <w:tab w:val="left" w:pos="0"/>
        </w:tabs>
        <w:spacing w:after="120"/>
        <w:ind w:left="0" w:firstLine="426"/>
        <w:jc w:val="both"/>
        <w:rPr>
          <w:rFonts w:ascii="Times New Roman" w:hAnsi="Times New Roman"/>
          <w:sz w:val="24"/>
          <w:szCs w:val="24"/>
        </w:rPr>
      </w:pPr>
      <w:r w:rsidRPr="00046A0D">
        <w:rPr>
          <w:rFonts w:ascii="Times New Roman" w:hAnsi="Times New Roman"/>
          <w:sz w:val="24"/>
          <w:szCs w:val="24"/>
        </w:rPr>
        <w:t>Tāpat SVK sēdes dalībnieki tika</w:t>
      </w:r>
      <w:r w:rsidR="00E53931" w:rsidRPr="00046A0D">
        <w:rPr>
          <w:rFonts w:ascii="Times New Roman" w:hAnsi="Times New Roman"/>
          <w:sz w:val="24"/>
          <w:szCs w:val="24"/>
        </w:rPr>
        <w:t xml:space="preserve"> iepazīstinā</w:t>
      </w:r>
      <w:r w:rsidRPr="00046A0D">
        <w:rPr>
          <w:rFonts w:ascii="Times New Roman" w:hAnsi="Times New Roman"/>
          <w:sz w:val="24"/>
          <w:szCs w:val="24"/>
        </w:rPr>
        <w:t>ti</w:t>
      </w:r>
      <w:r w:rsidR="00E53931" w:rsidRPr="00046A0D">
        <w:rPr>
          <w:rFonts w:ascii="Times New Roman" w:hAnsi="Times New Roman"/>
          <w:sz w:val="24"/>
          <w:szCs w:val="24"/>
        </w:rPr>
        <w:t xml:space="preserve"> ar </w:t>
      </w:r>
      <w:r w:rsidR="006024E9" w:rsidRPr="00046A0D">
        <w:rPr>
          <w:rFonts w:ascii="Times New Roman" w:hAnsi="Times New Roman"/>
          <w:sz w:val="24"/>
          <w:szCs w:val="24"/>
        </w:rPr>
        <w:t xml:space="preserve">Latvijas – Lietuvas </w:t>
      </w:r>
      <w:r w:rsidR="00E53931" w:rsidRPr="00046A0D">
        <w:rPr>
          <w:rFonts w:ascii="Times New Roman" w:hAnsi="Times New Roman"/>
          <w:sz w:val="24"/>
          <w:szCs w:val="24"/>
        </w:rPr>
        <w:t xml:space="preserve">programmas </w:t>
      </w:r>
      <w:r w:rsidRPr="00046A0D">
        <w:rPr>
          <w:rFonts w:ascii="Times New Roman" w:hAnsi="Times New Roman"/>
          <w:sz w:val="24"/>
          <w:szCs w:val="24"/>
        </w:rPr>
        <w:t xml:space="preserve">pirmā atklātā projektu </w:t>
      </w:r>
      <w:r w:rsidR="00E53931" w:rsidRPr="00046A0D">
        <w:rPr>
          <w:rFonts w:ascii="Times New Roman" w:hAnsi="Times New Roman"/>
          <w:sz w:val="24"/>
          <w:szCs w:val="24"/>
        </w:rPr>
        <w:t xml:space="preserve">konkursa rezultātiem un </w:t>
      </w:r>
      <w:r w:rsidRPr="00046A0D">
        <w:rPr>
          <w:rFonts w:ascii="Times New Roman" w:hAnsi="Times New Roman"/>
          <w:sz w:val="24"/>
          <w:szCs w:val="24"/>
        </w:rPr>
        <w:t>otrā konkursa norises gaitu un progresu</w:t>
      </w:r>
      <w:r w:rsidR="004E3190" w:rsidRPr="00046A0D">
        <w:rPr>
          <w:rFonts w:ascii="Times New Roman" w:hAnsi="Times New Roman"/>
          <w:sz w:val="24"/>
          <w:szCs w:val="24"/>
        </w:rPr>
        <w:t xml:space="preserve">: pirmā projektu konkursa rezultātā apstiprinātajam 41 projektam ir piešķirti 20,24 miljoni </w:t>
      </w:r>
      <w:proofErr w:type="spellStart"/>
      <w:r w:rsidR="004E3190" w:rsidRPr="008574C3">
        <w:rPr>
          <w:rFonts w:ascii="Times New Roman" w:hAnsi="Times New Roman"/>
          <w:i/>
          <w:sz w:val="24"/>
          <w:szCs w:val="24"/>
        </w:rPr>
        <w:t>e</w:t>
      </w:r>
      <w:r w:rsidR="00F87FA8" w:rsidRPr="008574C3">
        <w:rPr>
          <w:rFonts w:ascii="Times New Roman" w:hAnsi="Times New Roman"/>
          <w:i/>
          <w:sz w:val="24"/>
          <w:szCs w:val="24"/>
        </w:rPr>
        <w:t>u</w:t>
      </w:r>
      <w:r w:rsidR="004E3190" w:rsidRPr="008574C3">
        <w:rPr>
          <w:rFonts w:ascii="Times New Roman" w:hAnsi="Times New Roman"/>
          <w:i/>
          <w:sz w:val="24"/>
          <w:szCs w:val="24"/>
        </w:rPr>
        <w:t>ro</w:t>
      </w:r>
      <w:proofErr w:type="spellEnd"/>
      <w:r w:rsidR="004E3190" w:rsidRPr="00046A0D">
        <w:rPr>
          <w:rFonts w:ascii="Times New Roman" w:hAnsi="Times New Roman"/>
          <w:sz w:val="24"/>
          <w:szCs w:val="24"/>
        </w:rPr>
        <w:t xml:space="preserve"> un otrajā konkursā, kurā uz sēdes norises brīdi notiek projektu pieteikumu vērtēš</w:t>
      </w:r>
      <w:r w:rsidR="005A36EF">
        <w:rPr>
          <w:rFonts w:ascii="Times New Roman" w:hAnsi="Times New Roman"/>
          <w:sz w:val="24"/>
          <w:szCs w:val="24"/>
        </w:rPr>
        <w:t>ana, ir pieejams finansējums 22,</w:t>
      </w:r>
      <w:r w:rsidR="004E3190" w:rsidRPr="00046A0D">
        <w:rPr>
          <w:rFonts w:ascii="Times New Roman" w:hAnsi="Times New Roman"/>
          <w:sz w:val="24"/>
          <w:szCs w:val="24"/>
        </w:rPr>
        <w:t xml:space="preserve">43 miljoni </w:t>
      </w:r>
      <w:proofErr w:type="spellStart"/>
      <w:r w:rsidR="004E3190" w:rsidRPr="008574C3">
        <w:rPr>
          <w:rFonts w:ascii="Times New Roman" w:hAnsi="Times New Roman"/>
          <w:i/>
          <w:sz w:val="24"/>
          <w:szCs w:val="24"/>
        </w:rPr>
        <w:t>e</w:t>
      </w:r>
      <w:r w:rsidR="00F87FA8" w:rsidRPr="008574C3">
        <w:rPr>
          <w:rFonts w:ascii="Times New Roman" w:hAnsi="Times New Roman"/>
          <w:i/>
          <w:sz w:val="24"/>
          <w:szCs w:val="24"/>
        </w:rPr>
        <w:t>u</w:t>
      </w:r>
      <w:r w:rsidR="004E3190" w:rsidRPr="008574C3">
        <w:rPr>
          <w:rFonts w:ascii="Times New Roman" w:hAnsi="Times New Roman"/>
          <w:i/>
          <w:sz w:val="24"/>
          <w:szCs w:val="24"/>
        </w:rPr>
        <w:t>ro</w:t>
      </w:r>
      <w:proofErr w:type="spellEnd"/>
      <w:r w:rsidR="004E3190" w:rsidRPr="00046A0D">
        <w:rPr>
          <w:rFonts w:ascii="Times New Roman" w:hAnsi="Times New Roman"/>
          <w:sz w:val="24"/>
          <w:szCs w:val="24"/>
        </w:rPr>
        <w:t xml:space="preserve"> apmērā.</w:t>
      </w:r>
    </w:p>
    <w:p w14:paraId="0A6AC744" w14:textId="7EECB8B6" w:rsidR="00E53931" w:rsidRPr="00046A0D" w:rsidRDefault="00E53931" w:rsidP="005A36EF">
      <w:pPr>
        <w:tabs>
          <w:tab w:val="left" w:pos="0"/>
        </w:tabs>
        <w:spacing w:after="120"/>
        <w:ind w:left="0" w:firstLine="426"/>
        <w:jc w:val="both"/>
        <w:rPr>
          <w:rFonts w:ascii="Times New Roman" w:hAnsi="Times New Roman"/>
          <w:sz w:val="24"/>
          <w:szCs w:val="24"/>
        </w:rPr>
      </w:pPr>
      <w:r w:rsidRPr="00046A0D">
        <w:rPr>
          <w:rFonts w:ascii="Times New Roman" w:hAnsi="Times New Roman"/>
          <w:sz w:val="24"/>
          <w:szCs w:val="24"/>
        </w:rPr>
        <w:t xml:space="preserve"> </w:t>
      </w:r>
      <w:r w:rsidR="000A359F" w:rsidRPr="00046A0D">
        <w:rPr>
          <w:rFonts w:ascii="Times New Roman" w:hAnsi="Times New Roman"/>
          <w:sz w:val="24"/>
          <w:szCs w:val="24"/>
        </w:rPr>
        <w:t>Papildus tika sniegta informācija</w:t>
      </w:r>
      <w:r w:rsidRPr="00046A0D">
        <w:rPr>
          <w:rFonts w:ascii="Times New Roman" w:hAnsi="Times New Roman"/>
          <w:sz w:val="24"/>
          <w:szCs w:val="24"/>
        </w:rPr>
        <w:t xml:space="preserve"> par atbalstītaj</w:t>
      </w:r>
      <w:r w:rsidR="000A359F" w:rsidRPr="00046A0D">
        <w:rPr>
          <w:rFonts w:ascii="Times New Roman" w:hAnsi="Times New Roman"/>
          <w:sz w:val="24"/>
          <w:szCs w:val="24"/>
        </w:rPr>
        <w:t>ie</w:t>
      </w:r>
      <w:r w:rsidRPr="00046A0D">
        <w:rPr>
          <w:rFonts w:ascii="Times New Roman" w:hAnsi="Times New Roman"/>
          <w:sz w:val="24"/>
          <w:szCs w:val="24"/>
        </w:rPr>
        <w:t xml:space="preserve">m </w:t>
      </w:r>
      <w:r w:rsidR="006024E9" w:rsidRPr="00046A0D">
        <w:rPr>
          <w:rFonts w:ascii="Times New Roman" w:hAnsi="Times New Roman"/>
          <w:sz w:val="24"/>
          <w:szCs w:val="24"/>
        </w:rPr>
        <w:t xml:space="preserve">Latvijas – Lietuvas </w:t>
      </w:r>
      <w:r w:rsidRPr="00046A0D">
        <w:rPr>
          <w:rFonts w:ascii="Times New Roman" w:hAnsi="Times New Roman"/>
          <w:sz w:val="24"/>
          <w:szCs w:val="24"/>
        </w:rPr>
        <w:t>programmas projekt</w:t>
      </w:r>
      <w:r w:rsidR="000A359F" w:rsidRPr="00046A0D">
        <w:rPr>
          <w:rFonts w:ascii="Times New Roman" w:hAnsi="Times New Roman"/>
          <w:sz w:val="24"/>
          <w:szCs w:val="24"/>
        </w:rPr>
        <w:t>iem</w:t>
      </w:r>
      <w:r w:rsidRPr="00046A0D">
        <w:rPr>
          <w:rFonts w:ascii="Times New Roman" w:hAnsi="Times New Roman"/>
          <w:sz w:val="24"/>
          <w:szCs w:val="24"/>
        </w:rPr>
        <w:t>, tai skaitā par projekt</w:t>
      </w:r>
      <w:r w:rsidR="000A359F" w:rsidRPr="00046A0D">
        <w:rPr>
          <w:rFonts w:ascii="Times New Roman" w:hAnsi="Times New Roman"/>
          <w:sz w:val="24"/>
          <w:szCs w:val="24"/>
        </w:rPr>
        <w:t>u "Balts</w:t>
      </w:r>
      <w:r w:rsidRPr="00046A0D">
        <w:rPr>
          <w:rFonts w:ascii="Times New Roman" w:hAnsi="Times New Roman"/>
          <w:sz w:val="24"/>
          <w:szCs w:val="24"/>
        </w:rPr>
        <w:t xml:space="preserve"> </w:t>
      </w:r>
      <w:proofErr w:type="spellStart"/>
      <w:r w:rsidRPr="00046A0D">
        <w:rPr>
          <w:rFonts w:ascii="Times New Roman" w:hAnsi="Times New Roman"/>
          <w:sz w:val="24"/>
          <w:szCs w:val="24"/>
        </w:rPr>
        <w:t>Road</w:t>
      </w:r>
      <w:proofErr w:type="spellEnd"/>
      <w:r w:rsidRPr="00046A0D">
        <w:rPr>
          <w:rFonts w:ascii="Times New Roman" w:hAnsi="Times New Roman"/>
          <w:sz w:val="24"/>
          <w:szCs w:val="24"/>
        </w:rPr>
        <w:t xml:space="preserve">", </w:t>
      </w:r>
      <w:r w:rsidR="000A359F" w:rsidRPr="00046A0D">
        <w:rPr>
          <w:rFonts w:ascii="Times New Roman" w:hAnsi="Times New Roman"/>
          <w:sz w:val="24"/>
          <w:szCs w:val="24"/>
        </w:rPr>
        <w:t xml:space="preserve">kura ietvaros tiek līdzfinansēta Baltu </w:t>
      </w:r>
      <w:r w:rsidR="008B135F" w:rsidRPr="00046A0D">
        <w:rPr>
          <w:rFonts w:ascii="Times New Roman" w:hAnsi="Times New Roman"/>
          <w:sz w:val="24"/>
          <w:szCs w:val="24"/>
        </w:rPr>
        <w:t>v</w:t>
      </w:r>
      <w:r w:rsidRPr="00046A0D">
        <w:rPr>
          <w:rFonts w:ascii="Times New Roman" w:hAnsi="Times New Roman"/>
          <w:sz w:val="24"/>
          <w:szCs w:val="24"/>
        </w:rPr>
        <w:t>ienības diena</w:t>
      </w:r>
      <w:r w:rsidR="000A359F" w:rsidRPr="00046A0D">
        <w:rPr>
          <w:rFonts w:ascii="Times New Roman" w:hAnsi="Times New Roman"/>
          <w:sz w:val="24"/>
          <w:szCs w:val="24"/>
        </w:rPr>
        <w:t>s svinību organizēšana</w:t>
      </w:r>
      <w:r w:rsidRPr="00046A0D">
        <w:rPr>
          <w:rFonts w:ascii="Times New Roman" w:hAnsi="Times New Roman"/>
          <w:sz w:val="24"/>
          <w:szCs w:val="24"/>
        </w:rPr>
        <w:t xml:space="preserve">, kas </w:t>
      </w:r>
      <w:r w:rsidR="000A359F" w:rsidRPr="00046A0D">
        <w:rPr>
          <w:rFonts w:ascii="Times New Roman" w:hAnsi="Times New Roman"/>
          <w:sz w:val="24"/>
          <w:szCs w:val="24"/>
        </w:rPr>
        <w:t>2017.gadā</w:t>
      </w:r>
      <w:r w:rsidRPr="00046A0D">
        <w:rPr>
          <w:rFonts w:ascii="Times New Roman" w:hAnsi="Times New Roman"/>
          <w:sz w:val="24"/>
          <w:szCs w:val="24"/>
        </w:rPr>
        <w:t xml:space="preserve"> notika Palangā, </w:t>
      </w:r>
      <w:r w:rsidR="00163920" w:rsidRPr="00046A0D">
        <w:rPr>
          <w:rFonts w:ascii="Times New Roman" w:hAnsi="Times New Roman"/>
          <w:sz w:val="24"/>
          <w:szCs w:val="24"/>
        </w:rPr>
        <w:t xml:space="preserve">Lietuvā, </w:t>
      </w:r>
      <w:r w:rsidR="005A36EF">
        <w:rPr>
          <w:rFonts w:ascii="Times New Roman" w:hAnsi="Times New Roman"/>
          <w:sz w:val="24"/>
          <w:szCs w:val="24"/>
        </w:rPr>
        <w:t>un 2018.</w:t>
      </w:r>
      <w:r w:rsidRPr="00046A0D">
        <w:rPr>
          <w:rFonts w:ascii="Times New Roman" w:hAnsi="Times New Roman"/>
          <w:sz w:val="24"/>
          <w:szCs w:val="24"/>
        </w:rPr>
        <w:t>gadā tiks organizēta Jelgavā</w:t>
      </w:r>
      <w:r w:rsidR="00163920" w:rsidRPr="00046A0D">
        <w:rPr>
          <w:rFonts w:ascii="Times New Roman" w:hAnsi="Times New Roman"/>
          <w:sz w:val="24"/>
          <w:szCs w:val="24"/>
        </w:rPr>
        <w:t>, Latvijā</w:t>
      </w:r>
      <w:r w:rsidRPr="00046A0D">
        <w:rPr>
          <w:rFonts w:ascii="Times New Roman" w:hAnsi="Times New Roman"/>
          <w:sz w:val="24"/>
          <w:szCs w:val="24"/>
        </w:rPr>
        <w:t xml:space="preserve">. Tika atzīmēts, ka Latvija augstu vērtē sadarbību ar Lietuvu </w:t>
      </w:r>
      <w:r w:rsidR="000A359F" w:rsidRPr="00046A0D">
        <w:rPr>
          <w:rFonts w:ascii="Times New Roman" w:hAnsi="Times New Roman"/>
          <w:sz w:val="24"/>
          <w:szCs w:val="24"/>
        </w:rPr>
        <w:t xml:space="preserve">arī </w:t>
      </w:r>
      <w:r w:rsidRPr="00046A0D">
        <w:rPr>
          <w:rFonts w:ascii="Times New Roman" w:hAnsi="Times New Roman"/>
          <w:sz w:val="24"/>
          <w:szCs w:val="24"/>
        </w:rPr>
        <w:t>Eiropas Kaimiņattiecību instrumenta Latvija</w:t>
      </w:r>
      <w:r w:rsidR="000A359F" w:rsidRPr="00046A0D">
        <w:rPr>
          <w:rFonts w:ascii="Times New Roman" w:hAnsi="Times New Roman"/>
          <w:sz w:val="24"/>
          <w:szCs w:val="24"/>
        </w:rPr>
        <w:t>s</w:t>
      </w:r>
      <w:r w:rsidR="008574C3">
        <w:rPr>
          <w:rFonts w:ascii="Times New Roman" w:hAnsi="Times New Roman"/>
          <w:sz w:val="24"/>
          <w:szCs w:val="24"/>
        </w:rPr>
        <w:t xml:space="preserve"> </w:t>
      </w:r>
      <w:r w:rsidR="008574C3" w:rsidRPr="00046A0D">
        <w:rPr>
          <w:rFonts w:ascii="Times New Roman" w:hAnsi="Times New Roman"/>
          <w:sz w:val="24"/>
          <w:szCs w:val="24"/>
        </w:rPr>
        <w:t>–</w:t>
      </w:r>
      <w:r w:rsidR="008574C3">
        <w:rPr>
          <w:rFonts w:ascii="Times New Roman" w:hAnsi="Times New Roman"/>
          <w:sz w:val="24"/>
          <w:szCs w:val="24"/>
        </w:rPr>
        <w:t xml:space="preserve"> </w:t>
      </w:r>
      <w:r w:rsidRPr="00046A0D">
        <w:rPr>
          <w:rFonts w:ascii="Times New Roman" w:hAnsi="Times New Roman"/>
          <w:sz w:val="24"/>
          <w:szCs w:val="24"/>
        </w:rPr>
        <w:t>Lietuva</w:t>
      </w:r>
      <w:r w:rsidR="000A359F" w:rsidRPr="00046A0D">
        <w:rPr>
          <w:rFonts w:ascii="Times New Roman" w:hAnsi="Times New Roman"/>
          <w:sz w:val="24"/>
          <w:szCs w:val="24"/>
        </w:rPr>
        <w:t>s</w:t>
      </w:r>
      <w:r w:rsidR="008574C3">
        <w:rPr>
          <w:rFonts w:ascii="Times New Roman" w:hAnsi="Times New Roman"/>
          <w:sz w:val="24"/>
          <w:szCs w:val="24"/>
        </w:rPr>
        <w:t xml:space="preserve"> </w:t>
      </w:r>
      <w:r w:rsidR="008574C3" w:rsidRPr="00046A0D">
        <w:rPr>
          <w:rFonts w:ascii="Times New Roman" w:hAnsi="Times New Roman"/>
          <w:sz w:val="24"/>
          <w:szCs w:val="24"/>
        </w:rPr>
        <w:t>–</w:t>
      </w:r>
      <w:r w:rsidR="008574C3">
        <w:rPr>
          <w:rFonts w:ascii="Times New Roman" w:hAnsi="Times New Roman"/>
          <w:sz w:val="24"/>
          <w:szCs w:val="24"/>
        </w:rPr>
        <w:t xml:space="preserve"> </w:t>
      </w:r>
      <w:r w:rsidRPr="00046A0D">
        <w:rPr>
          <w:rFonts w:ascii="Times New Roman" w:hAnsi="Times New Roman"/>
          <w:sz w:val="24"/>
          <w:szCs w:val="24"/>
        </w:rPr>
        <w:t>Baltkrievijas pārrobežu sadarbības programm</w:t>
      </w:r>
      <w:r w:rsidR="000A359F" w:rsidRPr="00046A0D">
        <w:rPr>
          <w:rFonts w:ascii="Times New Roman" w:hAnsi="Times New Roman"/>
          <w:sz w:val="24"/>
          <w:szCs w:val="24"/>
        </w:rPr>
        <w:t>as</w:t>
      </w:r>
      <w:r w:rsidR="00163920" w:rsidRPr="00046A0D">
        <w:rPr>
          <w:rFonts w:ascii="Times New Roman" w:hAnsi="Times New Roman"/>
          <w:sz w:val="24"/>
          <w:szCs w:val="24"/>
        </w:rPr>
        <w:t xml:space="preserve"> 2014.-2020.gadam </w:t>
      </w:r>
      <w:r w:rsidR="000A359F" w:rsidRPr="00046A0D">
        <w:rPr>
          <w:rFonts w:ascii="Times New Roman" w:hAnsi="Times New Roman"/>
          <w:sz w:val="24"/>
          <w:szCs w:val="24"/>
        </w:rPr>
        <w:t xml:space="preserve"> ietvaros</w:t>
      </w:r>
      <w:r w:rsidRPr="00046A0D">
        <w:rPr>
          <w:rFonts w:ascii="Times New Roman" w:hAnsi="Times New Roman"/>
          <w:sz w:val="24"/>
          <w:szCs w:val="24"/>
        </w:rPr>
        <w:t>.</w:t>
      </w:r>
    </w:p>
    <w:p w14:paraId="3D6B30FA" w14:textId="77777777" w:rsidR="00F7118C" w:rsidRPr="00046A0D" w:rsidRDefault="000A359F" w:rsidP="00046A0D">
      <w:pPr>
        <w:pStyle w:val="ListParagraph"/>
        <w:numPr>
          <w:ilvl w:val="0"/>
          <w:numId w:val="0"/>
        </w:numPr>
        <w:tabs>
          <w:tab w:val="left" w:pos="0"/>
        </w:tabs>
        <w:spacing w:after="120"/>
        <w:ind w:firstLine="426"/>
        <w:rPr>
          <w:rFonts w:eastAsia="Times New Roman"/>
        </w:rPr>
      </w:pPr>
      <w:r w:rsidRPr="00046A0D">
        <w:t xml:space="preserve">Lietuvas Iekšlietu ministrijas </w:t>
      </w:r>
      <w:r w:rsidR="00E53931" w:rsidRPr="00046A0D">
        <w:t xml:space="preserve"> </w:t>
      </w:r>
      <w:r w:rsidR="008646B1" w:rsidRPr="00046A0D">
        <w:t xml:space="preserve">pārstāvis pateicās </w:t>
      </w:r>
      <w:r w:rsidR="00163920" w:rsidRPr="00046A0D">
        <w:t xml:space="preserve">VARAM kā </w:t>
      </w:r>
      <w:r w:rsidR="008646B1" w:rsidRPr="00046A0D">
        <w:t>programmas vadošajai</w:t>
      </w:r>
      <w:r w:rsidR="00E53931" w:rsidRPr="00046A0D">
        <w:t xml:space="preserve"> iestād</w:t>
      </w:r>
      <w:r w:rsidR="008646B1" w:rsidRPr="00046A0D">
        <w:t>e</w:t>
      </w:r>
      <w:r w:rsidR="00E53931" w:rsidRPr="00046A0D">
        <w:t>i par konstruktīvo sadarbību</w:t>
      </w:r>
      <w:r w:rsidR="00163920" w:rsidRPr="00046A0D">
        <w:t>,</w:t>
      </w:r>
      <w:r w:rsidR="00E53931" w:rsidRPr="00046A0D">
        <w:t xml:space="preserve"> īstenojot Latvija-Lietuva programmu</w:t>
      </w:r>
      <w:r w:rsidR="00163920" w:rsidRPr="00046A0D">
        <w:t>,</w:t>
      </w:r>
      <w:r w:rsidR="00E53931" w:rsidRPr="00046A0D">
        <w:t xml:space="preserve"> un izteica cerību, ka šī programma pastāvēs arī nākamajā plānošanas periodā pēc 2020. gada.</w:t>
      </w:r>
      <w:r w:rsidR="009922B5" w:rsidRPr="00046A0D">
        <w:rPr>
          <w:rFonts w:eastAsia="Times New Roman"/>
        </w:rPr>
        <w:t xml:space="preserve"> </w:t>
      </w:r>
      <w:r w:rsidR="00E265EA" w:rsidRPr="00046A0D">
        <w:rPr>
          <w:rFonts w:eastAsia="Times New Roman"/>
        </w:rPr>
        <w:t xml:space="preserve"> </w:t>
      </w:r>
    </w:p>
    <w:p w14:paraId="5442C647" w14:textId="77777777" w:rsidR="00F7118C" w:rsidRPr="00046A0D" w:rsidRDefault="00F7118C" w:rsidP="00046A0D">
      <w:pPr>
        <w:pStyle w:val="ListParagraph"/>
        <w:numPr>
          <w:ilvl w:val="0"/>
          <w:numId w:val="0"/>
        </w:numPr>
        <w:tabs>
          <w:tab w:val="left" w:pos="0"/>
        </w:tabs>
        <w:spacing w:after="120"/>
        <w:rPr>
          <w:rFonts w:eastAsia="Times New Roman"/>
        </w:rPr>
      </w:pPr>
    </w:p>
    <w:p w14:paraId="20BD7B5F" w14:textId="77777777" w:rsidR="009922B5" w:rsidRPr="00046A0D" w:rsidRDefault="00E265EA" w:rsidP="005B65B4">
      <w:pPr>
        <w:pStyle w:val="ListParagraph"/>
        <w:numPr>
          <w:ilvl w:val="2"/>
          <w:numId w:val="11"/>
        </w:numPr>
        <w:tabs>
          <w:tab w:val="left" w:pos="0"/>
        </w:tabs>
        <w:spacing w:after="120"/>
        <w:rPr>
          <w:rFonts w:eastAsia="Times New Roman"/>
          <w:b/>
        </w:rPr>
      </w:pPr>
      <w:r w:rsidRPr="00046A0D">
        <w:rPr>
          <w:rFonts w:eastAsia="Times New Roman"/>
          <w:b/>
        </w:rPr>
        <w:t>P</w:t>
      </w:r>
      <w:r w:rsidR="009922B5" w:rsidRPr="00046A0D">
        <w:rPr>
          <w:rFonts w:eastAsia="Times New Roman"/>
          <w:b/>
        </w:rPr>
        <w:t>ārrobežu sadarbīb</w:t>
      </w:r>
      <w:r w:rsidRPr="00046A0D">
        <w:rPr>
          <w:rFonts w:eastAsia="Times New Roman"/>
          <w:b/>
        </w:rPr>
        <w:t>a</w:t>
      </w:r>
      <w:r w:rsidR="009922B5" w:rsidRPr="00046A0D">
        <w:rPr>
          <w:rFonts w:eastAsia="Times New Roman"/>
          <w:b/>
        </w:rPr>
        <w:t xml:space="preserve"> pēc 2020.gada</w:t>
      </w:r>
    </w:p>
    <w:p w14:paraId="20329C5E" w14:textId="69C8CD7A" w:rsidR="00442572" w:rsidRPr="00046A0D" w:rsidRDefault="00660605"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 xml:space="preserve">VARAM pārstāvis </w:t>
      </w:r>
      <w:r w:rsidR="006351AA" w:rsidRPr="00046A0D">
        <w:rPr>
          <w:rFonts w:ascii="Times New Roman" w:hAnsi="Times New Roman"/>
          <w:sz w:val="24"/>
          <w:szCs w:val="24"/>
        </w:rPr>
        <w:t>prezentēja</w:t>
      </w:r>
      <w:r w:rsidRPr="00046A0D">
        <w:rPr>
          <w:rFonts w:ascii="Times New Roman" w:hAnsi="Times New Roman"/>
          <w:sz w:val="24"/>
          <w:szCs w:val="24"/>
        </w:rPr>
        <w:t xml:space="preserve"> </w:t>
      </w:r>
      <w:r w:rsidR="006351AA" w:rsidRPr="00046A0D">
        <w:rPr>
          <w:rFonts w:ascii="Times New Roman" w:hAnsi="Times New Roman"/>
          <w:sz w:val="24"/>
          <w:szCs w:val="24"/>
        </w:rPr>
        <w:t>Eiropas Komisijas paziņojumu “Izaugsmes un kohēzijas veicināšana ES pierobežas reģionos”</w:t>
      </w:r>
      <w:r w:rsidRPr="00046A0D">
        <w:rPr>
          <w:rFonts w:ascii="Times New Roman" w:hAnsi="Times New Roman"/>
          <w:sz w:val="24"/>
          <w:szCs w:val="24"/>
        </w:rPr>
        <w:t xml:space="preserve">, ko </w:t>
      </w:r>
      <w:r w:rsidR="006351AA" w:rsidRPr="00046A0D">
        <w:rPr>
          <w:rFonts w:ascii="Times New Roman" w:hAnsi="Times New Roman"/>
          <w:sz w:val="24"/>
          <w:szCs w:val="24"/>
        </w:rPr>
        <w:t>2017.gada 20.septembrī prezentēja par</w:t>
      </w:r>
      <w:r w:rsidRPr="00046A0D">
        <w:rPr>
          <w:rFonts w:ascii="Times New Roman" w:hAnsi="Times New Roman"/>
          <w:sz w:val="24"/>
          <w:szCs w:val="24"/>
        </w:rPr>
        <w:t xml:space="preserve"> </w:t>
      </w:r>
      <w:r w:rsidR="006351AA" w:rsidRPr="00046A0D">
        <w:rPr>
          <w:rFonts w:ascii="Times New Roman" w:hAnsi="Times New Roman"/>
          <w:sz w:val="24"/>
          <w:szCs w:val="24"/>
        </w:rPr>
        <w:t xml:space="preserve">reģionālo politiku atbildīgā Eiropas Komisijas </w:t>
      </w:r>
      <w:r w:rsidR="00F71FA7">
        <w:rPr>
          <w:rFonts w:ascii="Times New Roman" w:hAnsi="Times New Roman"/>
          <w:sz w:val="24"/>
          <w:szCs w:val="24"/>
        </w:rPr>
        <w:t xml:space="preserve">komisāre </w:t>
      </w:r>
      <w:proofErr w:type="spellStart"/>
      <w:r w:rsidR="000261A1">
        <w:rPr>
          <w:rFonts w:ascii="Times New Roman" w:hAnsi="Times New Roman"/>
          <w:sz w:val="24"/>
          <w:szCs w:val="24"/>
        </w:rPr>
        <w:t>Korīna</w:t>
      </w:r>
      <w:proofErr w:type="spellEnd"/>
      <w:r w:rsidR="000261A1">
        <w:rPr>
          <w:rFonts w:ascii="Times New Roman" w:hAnsi="Times New Roman"/>
          <w:sz w:val="24"/>
          <w:szCs w:val="24"/>
        </w:rPr>
        <w:t xml:space="preserve"> </w:t>
      </w:r>
      <w:proofErr w:type="spellStart"/>
      <w:r w:rsidR="000261A1">
        <w:rPr>
          <w:rFonts w:ascii="Times New Roman" w:hAnsi="Times New Roman"/>
          <w:sz w:val="24"/>
          <w:szCs w:val="24"/>
        </w:rPr>
        <w:t>Krec</w:t>
      </w:r>
      <w:r w:rsidR="00F71FA7">
        <w:rPr>
          <w:rFonts w:ascii="Times New Roman" w:hAnsi="Times New Roman"/>
          <w:sz w:val="24"/>
          <w:szCs w:val="24"/>
        </w:rPr>
        <w:t>u</w:t>
      </w:r>
      <w:proofErr w:type="spellEnd"/>
      <w:r w:rsidR="00F71FA7">
        <w:rPr>
          <w:rFonts w:ascii="Times New Roman" w:hAnsi="Times New Roman"/>
          <w:sz w:val="24"/>
          <w:szCs w:val="24"/>
        </w:rPr>
        <w:t xml:space="preserve"> (</w:t>
      </w:r>
      <w:proofErr w:type="spellStart"/>
      <w:r w:rsidRPr="00335DDD">
        <w:rPr>
          <w:rFonts w:ascii="Times New Roman" w:hAnsi="Times New Roman"/>
          <w:i/>
          <w:sz w:val="24"/>
          <w:szCs w:val="24"/>
        </w:rPr>
        <w:t>Corina</w:t>
      </w:r>
      <w:proofErr w:type="spellEnd"/>
      <w:r w:rsidRPr="00335DDD">
        <w:rPr>
          <w:rFonts w:ascii="Times New Roman" w:hAnsi="Times New Roman"/>
          <w:i/>
          <w:sz w:val="24"/>
          <w:szCs w:val="24"/>
        </w:rPr>
        <w:t xml:space="preserve"> </w:t>
      </w:r>
      <w:proofErr w:type="spellStart"/>
      <w:r w:rsidRPr="00335DDD">
        <w:rPr>
          <w:rFonts w:ascii="Times New Roman" w:hAnsi="Times New Roman"/>
          <w:i/>
          <w:sz w:val="24"/>
          <w:szCs w:val="24"/>
        </w:rPr>
        <w:t>Creţu</w:t>
      </w:r>
      <w:proofErr w:type="spellEnd"/>
      <w:r w:rsidR="00F71FA7">
        <w:rPr>
          <w:rFonts w:ascii="Times New Roman" w:hAnsi="Times New Roman"/>
          <w:sz w:val="24"/>
          <w:szCs w:val="24"/>
        </w:rPr>
        <w:t>)</w:t>
      </w:r>
      <w:r w:rsidR="006351AA" w:rsidRPr="00046A0D">
        <w:rPr>
          <w:rFonts w:ascii="Times New Roman" w:hAnsi="Times New Roman"/>
          <w:sz w:val="24"/>
          <w:szCs w:val="24"/>
        </w:rPr>
        <w:t>,</w:t>
      </w:r>
      <w:r w:rsidR="00442572" w:rsidRPr="00046A0D">
        <w:rPr>
          <w:rFonts w:ascii="Times New Roman" w:hAnsi="Times New Roman"/>
          <w:sz w:val="24"/>
          <w:szCs w:val="24"/>
        </w:rPr>
        <w:t xml:space="preserve"> kurā ir piedāvāts īstenot darbības ar mērķi veicināt Eir</w:t>
      </w:r>
      <w:r w:rsidR="00C877E5" w:rsidRPr="00046A0D">
        <w:rPr>
          <w:rFonts w:ascii="Times New Roman" w:hAnsi="Times New Roman"/>
          <w:sz w:val="24"/>
          <w:szCs w:val="24"/>
        </w:rPr>
        <w:t>opas Savienības mēroga sadarbīb</w:t>
      </w:r>
      <w:r w:rsidR="00442572" w:rsidRPr="00046A0D">
        <w:rPr>
          <w:rFonts w:ascii="Times New Roman" w:hAnsi="Times New Roman"/>
          <w:sz w:val="24"/>
          <w:szCs w:val="24"/>
        </w:rPr>
        <w:t>u un atklāt diskusiju par teritoriālo dimensiju ES nozaru politikās (digitālais tirgus, veselība, transports), īpašu uzmanību veltot tādiem aspektiem kā:</w:t>
      </w:r>
    </w:p>
    <w:p w14:paraId="50A5861C" w14:textId="77777777" w:rsidR="00442572" w:rsidRPr="00046A0D" w:rsidRDefault="00442572"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o</w:t>
      </w:r>
      <w:r w:rsidRPr="00046A0D">
        <w:rPr>
          <w:rFonts w:ascii="Times New Roman" w:hAnsi="Times New Roman"/>
          <w:sz w:val="24"/>
          <w:szCs w:val="24"/>
        </w:rPr>
        <w:tab/>
        <w:t>Likumdošanas procesa uzlabošana nacionālajā līmenī</w:t>
      </w:r>
      <w:r w:rsidR="00F87FA8">
        <w:rPr>
          <w:rFonts w:ascii="Times New Roman" w:hAnsi="Times New Roman"/>
          <w:sz w:val="24"/>
          <w:szCs w:val="24"/>
        </w:rPr>
        <w:t>;</w:t>
      </w:r>
      <w:r w:rsidRPr="00046A0D">
        <w:rPr>
          <w:rFonts w:ascii="Times New Roman" w:hAnsi="Times New Roman"/>
          <w:sz w:val="24"/>
          <w:szCs w:val="24"/>
        </w:rPr>
        <w:t xml:space="preserve"> </w:t>
      </w:r>
    </w:p>
    <w:p w14:paraId="7916B058" w14:textId="77777777" w:rsidR="00442572" w:rsidRPr="00046A0D" w:rsidRDefault="00442572"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o</w:t>
      </w:r>
      <w:r w:rsidRPr="00046A0D">
        <w:rPr>
          <w:rFonts w:ascii="Times New Roman" w:hAnsi="Times New Roman"/>
          <w:sz w:val="24"/>
          <w:szCs w:val="24"/>
        </w:rPr>
        <w:tab/>
        <w:t>Pārrobežu e-pārvaldes projektu ieviešana</w:t>
      </w:r>
      <w:r w:rsidR="00F87FA8">
        <w:rPr>
          <w:rFonts w:ascii="Times New Roman" w:hAnsi="Times New Roman"/>
          <w:sz w:val="24"/>
          <w:szCs w:val="24"/>
        </w:rPr>
        <w:t>;</w:t>
      </w:r>
    </w:p>
    <w:p w14:paraId="76780771" w14:textId="77777777" w:rsidR="00442572" w:rsidRPr="00046A0D" w:rsidRDefault="00442572"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o</w:t>
      </w:r>
      <w:r w:rsidRPr="00046A0D">
        <w:rPr>
          <w:rFonts w:ascii="Times New Roman" w:hAnsi="Times New Roman"/>
          <w:sz w:val="24"/>
          <w:szCs w:val="24"/>
        </w:rPr>
        <w:tab/>
        <w:t>Atbalsts pārrobežu nodarbinātībai</w:t>
      </w:r>
      <w:r w:rsidR="00F87FA8">
        <w:rPr>
          <w:rFonts w:ascii="Times New Roman" w:hAnsi="Times New Roman"/>
          <w:sz w:val="24"/>
          <w:szCs w:val="24"/>
        </w:rPr>
        <w:t>;</w:t>
      </w:r>
    </w:p>
    <w:p w14:paraId="75C27468" w14:textId="77777777" w:rsidR="00442572" w:rsidRPr="00046A0D" w:rsidRDefault="00442572"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o</w:t>
      </w:r>
      <w:r w:rsidRPr="00046A0D">
        <w:rPr>
          <w:rFonts w:ascii="Times New Roman" w:hAnsi="Times New Roman"/>
          <w:sz w:val="24"/>
          <w:szCs w:val="24"/>
        </w:rPr>
        <w:tab/>
        <w:t>Daudzvalodības veicināšana pierobežā</w:t>
      </w:r>
      <w:r w:rsidR="00F87FA8">
        <w:rPr>
          <w:rFonts w:ascii="Times New Roman" w:hAnsi="Times New Roman"/>
          <w:sz w:val="24"/>
          <w:szCs w:val="24"/>
        </w:rPr>
        <w:t>;</w:t>
      </w:r>
    </w:p>
    <w:p w14:paraId="3FF8AB73" w14:textId="70DBD1DC" w:rsidR="00442572" w:rsidRPr="00046A0D" w:rsidRDefault="00442572"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o</w:t>
      </w:r>
      <w:r w:rsidRPr="00046A0D">
        <w:rPr>
          <w:rFonts w:ascii="Times New Roman" w:hAnsi="Times New Roman"/>
          <w:sz w:val="24"/>
          <w:szCs w:val="24"/>
        </w:rPr>
        <w:tab/>
        <w:t>Pārrobežu transporta pieejamība</w:t>
      </w:r>
      <w:r w:rsidR="00F87FA8">
        <w:rPr>
          <w:rFonts w:ascii="Times New Roman" w:hAnsi="Times New Roman"/>
          <w:sz w:val="24"/>
          <w:szCs w:val="24"/>
        </w:rPr>
        <w:t>;</w:t>
      </w:r>
    </w:p>
    <w:p w14:paraId="41D62362" w14:textId="77777777" w:rsidR="00442572" w:rsidRPr="00046A0D" w:rsidRDefault="00442572" w:rsidP="00442572">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o</w:t>
      </w:r>
      <w:r w:rsidRPr="00046A0D">
        <w:rPr>
          <w:rFonts w:ascii="Times New Roman" w:hAnsi="Times New Roman"/>
          <w:sz w:val="24"/>
          <w:szCs w:val="24"/>
        </w:rPr>
        <w:tab/>
        <w:t xml:space="preserve">Veselības aprūpes iestāžu koplietošana. </w:t>
      </w:r>
    </w:p>
    <w:p w14:paraId="4F1840D1" w14:textId="77777777" w:rsidR="00736292" w:rsidRPr="00046A0D" w:rsidRDefault="00442572" w:rsidP="00B76575">
      <w:pPr>
        <w:spacing w:before="120" w:after="200" w:line="276" w:lineRule="auto"/>
        <w:ind w:left="-284" w:firstLine="710"/>
        <w:jc w:val="both"/>
        <w:rPr>
          <w:rFonts w:ascii="Times New Roman" w:hAnsi="Times New Roman"/>
          <w:sz w:val="24"/>
          <w:szCs w:val="24"/>
        </w:rPr>
      </w:pPr>
      <w:r w:rsidRPr="00046A0D">
        <w:rPr>
          <w:rFonts w:ascii="Times New Roman" w:hAnsi="Times New Roman"/>
          <w:sz w:val="24"/>
          <w:szCs w:val="24"/>
        </w:rPr>
        <w:t xml:space="preserve">Tāpat Latvijas puse informēja par Latvijas sākotnējo pozīciju </w:t>
      </w:r>
      <w:r w:rsidR="00736292" w:rsidRPr="00046A0D">
        <w:rPr>
          <w:rFonts w:ascii="Times New Roman" w:hAnsi="Times New Roman"/>
          <w:sz w:val="24"/>
          <w:szCs w:val="24"/>
        </w:rPr>
        <w:t xml:space="preserve">par </w:t>
      </w:r>
      <w:r w:rsidRPr="00046A0D">
        <w:rPr>
          <w:rFonts w:ascii="Times New Roman" w:hAnsi="Times New Roman"/>
          <w:sz w:val="24"/>
          <w:szCs w:val="24"/>
        </w:rPr>
        <w:t>Eiropas teritoriāl</w:t>
      </w:r>
      <w:r w:rsidR="00736292" w:rsidRPr="00046A0D">
        <w:rPr>
          <w:rFonts w:ascii="Times New Roman" w:hAnsi="Times New Roman"/>
          <w:sz w:val="24"/>
          <w:szCs w:val="24"/>
        </w:rPr>
        <w:t>o</w:t>
      </w:r>
      <w:r w:rsidRPr="00046A0D">
        <w:rPr>
          <w:rFonts w:ascii="Times New Roman" w:hAnsi="Times New Roman"/>
          <w:sz w:val="24"/>
          <w:szCs w:val="24"/>
        </w:rPr>
        <w:t xml:space="preserve"> sad</w:t>
      </w:r>
      <w:r w:rsidR="00736292" w:rsidRPr="00046A0D">
        <w:rPr>
          <w:rFonts w:ascii="Times New Roman" w:hAnsi="Times New Roman"/>
          <w:sz w:val="24"/>
          <w:szCs w:val="24"/>
        </w:rPr>
        <w:t xml:space="preserve">arbību </w:t>
      </w:r>
      <w:r w:rsidRPr="00046A0D">
        <w:rPr>
          <w:rFonts w:ascii="Times New Roman" w:hAnsi="Times New Roman"/>
          <w:sz w:val="24"/>
          <w:szCs w:val="24"/>
        </w:rPr>
        <w:t>pēc 2020.gada</w:t>
      </w:r>
      <w:r w:rsidR="00736292" w:rsidRPr="00046A0D">
        <w:rPr>
          <w:rFonts w:ascii="Times New Roman" w:hAnsi="Times New Roman"/>
          <w:sz w:val="24"/>
          <w:szCs w:val="24"/>
        </w:rPr>
        <w:t>, paužot viedokli, ka Eiropas Teritoriālās sadarbības programmām vajadzētu saglabāt būtisko un pozitīvo lomu Eiropas integrācijas procesā un sadarbības starp dažādiem Eiropas reģioniem veicināšanā, tai skaitā:</w:t>
      </w:r>
    </w:p>
    <w:p w14:paraId="707B6013" w14:textId="77777777" w:rsidR="00736292" w:rsidRPr="00046A0D" w:rsidRDefault="00736292" w:rsidP="00736292">
      <w:pPr>
        <w:pStyle w:val="ListParagraph"/>
        <w:numPr>
          <w:ilvl w:val="1"/>
          <w:numId w:val="12"/>
        </w:numPr>
        <w:spacing w:before="120" w:after="200" w:line="276" w:lineRule="auto"/>
        <w:ind w:left="709" w:hanging="357"/>
        <w:contextualSpacing w:val="0"/>
      </w:pPr>
      <w:r w:rsidRPr="00046A0D">
        <w:t>saglabājot saikni ar Kohēzijas politiku;</w:t>
      </w:r>
    </w:p>
    <w:p w14:paraId="4821A40D" w14:textId="77777777" w:rsidR="00736292" w:rsidRPr="00046A0D" w:rsidRDefault="00736292" w:rsidP="00736292">
      <w:pPr>
        <w:pStyle w:val="ListParagraph"/>
        <w:numPr>
          <w:ilvl w:val="1"/>
          <w:numId w:val="12"/>
        </w:numPr>
        <w:spacing w:before="120" w:after="200" w:line="276" w:lineRule="auto"/>
        <w:ind w:left="709" w:hanging="357"/>
        <w:contextualSpacing w:val="0"/>
      </w:pPr>
      <w:r w:rsidRPr="00046A0D">
        <w:t xml:space="preserve">saglabājot trīs sadarbības veidus (pārrobežu, transnacionāla un </w:t>
      </w:r>
      <w:proofErr w:type="spellStart"/>
      <w:r w:rsidRPr="00046A0D">
        <w:t>starpreģionu</w:t>
      </w:r>
      <w:proofErr w:type="spellEnd"/>
      <w:r w:rsidRPr="00046A0D">
        <w:t xml:space="preserve"> sadarbība) un nodrošinot atbilstošu finansējuma apjomu.</w:t>
      </w:r>
    </w:p>
    <w:p w14:paraId="4D9F56F8" w14:textId="77777777" w:rsidR="00660605" w:rsidRPr="00046A0D" w:rsidRDefault="006351AA" w:rsidP="00442572">
      <w:pPr>
        <w:tabs>
          <w:tab w:val="left" w:pos="0"/>
        </w:tabs>
        <w:spacing w:after="120"/>
        <w:ind w:left="-284" w:firstLine="710"/>
        <w:jc w:val="both"/>
        <w:rPr>
          <w:rFonts w:ascii="Times New Roman" w:hAnsi="Times New Roman"/>
          <w:sz w:val="24"/>
          <w:szCs w:val="24"/>
          <w:highlight w:val="yellow"/>
        </w:rPr>
      </w:pPr>
      <w:r w:rsidRPr="00046A0D">
        <w:rPr>
          <w:rFonts w:ascii="Times New Roman" w:hAnsi="Times New Roman"/>
          <w:sz w:val="24"/>
          <w:szCs w:val="24"/>
        </w:rPr>
        <w:lastRenderedPageBreak/>
        <w:t xml:space="preserve">Tika atzīmēts, ka </w:t>
      </w:r>
      <w:r w:rsidR="00660605" w:rsidRPr="00046A0D">
        <w:rPr>
          <w:rFonts w:ascii="Times New Roman" w:hAnsi="Times New Roman"/>
          <w:sz w:val="24"/>
          <w:szCs w:val="24"/>
        </w:rPr>
        <w:t xml:space="preserve">Latvija augstu </w:t>
      </w:r>
      <w:r w:rsidRPr="00046A0D">
        <w:rPr>
          <w:rFonts w:ascii="Times New Roman" w:hAnsi="Times New Roman"/>
          <w:sz w:val="24"/>
          <w:szCs w:val="24"/>
        </w:rPr>
        <w:t>no</w:t>
      </w:r>
      <w:r w:rsidR="00660605" w:rsidRPr="00046A0D">
        <w:rPr>
          <w:rFonts w:ascii="Times New Roman" w:hAnsi="Times New Roman"/>
          <w:sz w:val="24"/>
          <w:szCs w:val="24"/>
        </w:rPr>
        <w:t xml:space="preserve">vērtē </w:t>
      </w:r>
      <w:r w:rsidRPr="00046A0D">
        <w:rPr>
          <w:rFonts w:ascii="Times New Roman" w:hAnsi="Times New Roman"/>
          <w:sz w:val="24"/>
          <w:szCs w:val="24"/>
        </w:rPr>
        <w:t>līdzšinējo</w:t>
      </w:r>
      <w:r w:rsidR="00660605" w:rsidRPr="00046A0D">
        <w:rPr>
          <w:rFonts w:ascii="Times New Roman" w:hAnsi="Times New Roman"/>
          <w:sz w:val="24"/>
          <w:szCs w:val="24"/>
        </w:rPr>
        <w:t xml:space="preserve"> sadarbību ar Lietuvu stratēģiskaj</w:t>
      </w:r>
      <w:r w:rsidRPr="00046A0D">
        <w:rPr>
          <w:rFonts w:ascii="Times New Roman" w:hAnsi="Times New Roman"/>
          <w:sz w:val="24"/>
          <w:szCs w:val="24"/>
        </w:rPr>
        <w:t>os</w:t>
      </w:r>
      <w:r w:rsidR="00660605" w:rsidRPr="00046A0D">
        <w:rPr>
          <w:rFonts w:ascii="Times New Roman" w:hAnsi="Times New Roman"/>
          <w:sz w:val="24"/>
          <w:szCs w:val="24"/>
        </w:rPr>
        <w:t xml:space="preserve"> jautājum</w:t>
      </w:r>
      <w:r w:rsidRPr="00046A0D">
        <w:rPr>
          <w:rFonts w:ascii="Times New Roman" w:hAnsi="Times New Roman"/>
          <w:sz w:val="24"/>
          <w:szCs w:val="24"/>
        </w:rPr>
        <w:t>os</w:t>
      </w:r>
      <w:r w:rsidR="00660605" w:rsidRPr="00046A0D">
        <w:rPr>
          <w:rFonts w:ascii="Times New Roman" w:hAnsi="Times New Roman"/>
          <w:sz w:val="24"/>
          <w:szCs w:val="24"/>
        </w:rPr>
        <w:t xml:space="preserve"> un </w:t>
      </w:r>
      <w:r w:rsidRPr="00046A0D">
        <w:rPr>
          <w:rFonts w:ascii="Times New Roman" w:hAnsi="Times New Roman"/>
          <w:sz w:val="24"/>
          <w:szCs w:val="24"/>
        </w:rPr>
        <w:t>aicina arī uz</w:t>
      </w:r>
      <w:r w:rsidR="00660605" w:rsidRPr="00046A0D">
        <w:rPr>
          <w:rFonts w:ascii="Times New Roman" w:hAnsi="Times New Roman"/>
          <w:sz w:val="24"/>
          <w:szCs w:val="24"/>
        </w:rPr>
        <w:t xml:space="preserve"> turpmāku sadarbību un informācijas apmaiņu starp Latvijas un Lietuvas kolēģiem E</w:t>
      </w:r>
      <w:r w:rsidR="00FC22DC" w:rsidRPr="00046A0D">
        <w:rPr>
          <w:rFonts w:ascii="Times New Roman" w:hAnsi="Times New Roman"/>
          <w:sz w:val="24"/>
          <w:szCs w:val="24"/>
        </w:rPr>
        <w:t xml:space="preserve">iropas </w:t>
      </w:r>
      <w:r w:rsidR="00660605" w:rsidRPr="00046A0D">
        <w:rPr>
          <w:rFonts w:ascii="Times New Roman" w:hAnsi="Times New Roman"/>
          <w:sz w:val="24"/>
          <w:szCs w:val="24"/>
        </w:rPr>
        <w:t>S</w:t>
      </w:r>
      <w:r w:rsidR="00FC22DC" w:rsidRPr="00046A0D">
        <w:rPr>
          <w:rFonts w:ascii="Times New Roman" w:hAnsi="Times New Roman"/>
          <w:sz w:val="24"/>
          <w:szCs w:val="24"/>
        </w:rPr>
        <w:t>avienības</w:t>
      </w:r>
      <w:r w:rsidR="00660605" w:rsidRPr="00046A0D">
        <w:rPr>
          <w:rFonts w:ascii="Times New Roman" w:hAnsi="Times New Roman"/>
          <w:sz w:val="24"/>
          <w:szCs w:val="24"/>
        </w:rPr>
        <w:t xml:space="preserve"> mēroga diskusij</w:t>
      </w:r>
      <w:r w:rsidR="00FC22DC" w:rsidRPr="00046A0D">
        <w:rPr>
          <w:rFonts w:ascii="Times New Roman" w:hAnsi="Times New Roman"/>
          <w:sz w:val="24"/>
          <w:szCs w:val="24"/>
        </w:rPr>
        <w:t>ās</w:t>
      </w:r>
      <w:r w:rsidR="00660605" w:rsidRPr="00046A0D">
        <w:rPr>
          <w:rFonts w:ascii="Times New Roman" w:hAnsi="Times New Roman"/>
          <w:sz w:val="24"/>
          <w:szCs w:val="24"/>
        </w:rPr>
        <w:t xml:space="preserve"> par </w:t>
      </w:r>
      <w:r w:rsidR="00FC22DC" w:rsidRPr="00046A0D">
        <w:rPr>
          <w:rFonts w:ascii="Times New Roman" w:hAnsi="Times New Roman"/>
          <w:sz w:val="24"/>
          <w:szCs w:val="24"/>
        </w:rPr>
        <w:t>K</w:t>
      </w:r>
      <w:r w:rsidR="00660605" w:rsidRPr="00046A0D">
        <w:rPr>
          <w:rFonts w:ascii="Times New Roman" w:hAnsi="Times New Roman"/>
          <w:sz w:val="24"/>
          <w:szCs w:val="24"/>
        </w:rPr>
        <w:t>ohēzijas politik</w:t>
      </w:r>
      <w:r w:rsidR="00FC22DC" w:rsidRPr="00046A0D">
        <w:rPr>
          <w:rFonts w:ascii="Times New Roman" w:hAnsi="Times New Roman"/>
          <w:sz w:val="24"/>
          <w:szCs w:val="24"/>
        </w:rPr>
        <w:t>as</w:t>
      </w:r>
      <w:r w:rsidR="00660605" w:rsidRPr="00046A0D">
        <w:rPr>
          <w:rFonts w:ascii="Times New Roman" w:hAnsi="Times New Roman"/>
          <w:sz w:val="24"/>
          <w:szCs w:val="24"/>
        </w:rPr>
        <w:t xml:space="preserve"> </w:t>
      </w:r>
      <w:r w:rsidR="00FC22DC" w:rsidRPr="00046A0D">
        <w:rPr>
          <w:rFonts w:ascii="Times New Roman" w:hAnsi="Times New Roman"/>
          <w:sz w:val="24"/>
          <w:szCs w:val="24"/>
        </w:rPr>
        <w:t xml:space="preserve">nākotni </w:t>
      </w:r>
      <w:r w:rsidR="00660605" w:rsidRPr="00046A0D">
        <w:rPr>
          <w:rFonts w:ascii="Times New Roman" w:hAnsi="Times New Roman"/>
          <w:sz w:val="24"/>
          <w:szCs w:val="24"/>
        </w:rPr>
        <w:t>un pārrobežu sadarbīb</w:t>
      </w:r>
      <w:r w:rsidR="00FC22DC" w:rsidRPr="00046A0D">
        <w:rPr>
          <w:rFonts w:ascii="Times New Roman" w:hAnsi="Times New Roman"/>
          <w:sz w:val="24"/>
          <w:szCs w:val="24"/>
        </w:rPr>
        <w:t>as veicināšanu</w:t>
      </w:r>
      <w:r w:rsidR="00660605" w:rsidRPr="00046A0D">
        <w:rPr>
          <w:rFonts w:ascii="Times New Roman" w:hAnsi="Times New Roman"/>
          <w:sz w:val="24"/>
          <w:szCs w:val="24"/>
        </w:rPr>
        <w:t>.</w:t>
      </w:r>
    </w:p>
    <w:p w14:paraId="74D85689" w14:textId="77777777" w:rsidR="00660605" w:rsidRPr="00046A0D" w:rsidRDefault="00660605" w:rsidP="00660605">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Lietuvas Iekšlietu ministrijas pārstāvis</w:t>
      </w:r>
      <w:r w:rsidR="00FC22DC" w:rsidRPr="00046A0D">
        <w:rPr>
          <w:rFonts w:ascii="Times New Roman" w:hAnsi="Times New Roman"/>
          <w:sz w:val="24"/>
          <w:szCs w:val="24"/>
        </w:rPr>
        <w:t xml:space="preserve"> </w:t>
      </w:r>
      <w:r w:rsidR="00163920" w:rsidRPr="00046A0D">
        <w:rPr>
          <w:rFonts w:ascii="Times New Roman" w:hAnsi="Times New Roman"/>
          <w:sz w:val="24"/>
          <w:szCs w:val="24"/>
        </w:rPr>
        <w:t xml:space="preserve">sniedza papildus </w:t>
      </w:r>
      <w:r w:rsidRPr="00046A0D">
        <w:rPr>
          <w:rFonts w:ascii="Times New Roman" w:hAnsi="Times New Roman"/>
          <w:sz w:val="24"/>
          <w:szCs w:val="24"/>
        </w:rPr>
        <w:t xml:space="preserve">informāciju par Septīto Ekonomikas, Sociālās un teritoriālās kohēzijas ziņojumu, kuru </w:t>
      </w:r>
      <w:r w:rsidR="00FC22DC" w:rsidRPr="00046A0D">
        <w:rPr>
          <w:rFonts w:ascii="Times New Roman" w:hAnsi="Times New Roman"/>
          <w:sz w:val="24"/>
          <w:szCs w:val="24"/>
        </w:rPr>
        <w:t>2017.gada 9.oktobrī publicēja</w:t>
      </w:r>
      <w:r w:rsidRPr="00046A0D">
        <w:rPr>
          <w:rFonts w:ascii="Times New Roman" w:hAnsi="Times New Roman"/>
          <w:sz w:val="24"/>
          <w:szCs w:val="24"/>
        </w:rPr>
        <w:t xml:space="preserve"> Eiropas Komisija, uzsverot, ka attīstības virziens ir vairāk vērsts uz mazāk attīstīt</w:t>
      </w:r>
      <w:r w:rsidR="00FC22DC" w:rsidRPr="00046A0D">
        <w:rPr>
          <w:rFonts w:ascii="Times New Roman" w:hAnsi="Times New Roman"/>
          <w:sz w:val="24"/>
          <w:szCs w:val="24"/>
        </w:rPr>
        <w:t>iem</w:t>
      </w:r>
      <w:r w:rsidRPr="00046A0D">
        <w:rPr>
          <w:rFonts w:ascii="Times New Roman" w:hAnsi="Times New Roman"/>
          <w:sz w:val="24"/>
          <w:szCs w:val="24"/>
        </w:rPr>
        <w:t xml:space="preserve"> un pierobežas reģion</w:t>
      </w:r>
      <w:r w:rsidR="00FC22DC" w:rsidRPr="00046A0D">
        <w:rPr>
          <w:rFonts w:ascii="Times New Roman" w:hAnsi="Times New Roman"/>
          <w:sz w:val="24"/>
          <w:szCs w:val="24"/>
        </w:rPr>
        <w:t>iem</w:t>
      </w:r>
      <w:r w:rsidRPr="00046A0D">
        <w:rPr>
          <w:rFonts w:ascii="Times New Roman" w:hAnsi="Times New Roman"/>
          <w:sz w:val="24"/>
          <w:szCs w:val="24"/>
        </w:rPr>
        <w:t xml:space="preserve">, lai </w:t>
      </w:r>
      <w:r w:rsidR="008E57E8" w:rsidRPr="00046A0D">
        <w:rPr>
          <w:rFonts w:ascii="Times New Roman" w:hAnsi="Times New Roman"/>
          <w:sz w:val="24"/>
          <w:szCs w:val="24"/>
        </w:rPr>
        <w:t>novērstu</w:t>
      </w:r>
      <w:r w:rsidRPr="00046A0D">
        <w:rPr>
          <w:rFonts w:ascii="Times New Roman" w:hAnsi="Times New Roman"/>
          <w:sz w:val="24"/>
          <w:szCs w:val="24"/>
        </w:rPr>
        <w:t xml:space="preserve"> </w:t>
      </w:r>
      <w:r w:rsidR="008E57E8" w:rsidRPr="00046A0D">
        <w:rPr>
          <w:rFonts w:ascii="Times New Roman" w:hAnsi="Times New Roman"/>
          <w:sz w:val="24"/>
          <w:szCs w:val="24"/>
        </w:rPr>
        <w:t xml:space="preserve">komunikāciju un transporta savienojumu, kā arī </w:t>
      </w:r>
      <w:r w:rsidRPr="00046A0D">
        <w:rPr>
          <w:rFonts w:ascii="Times New Roman" w:hAnsi="Times New Roman"/>
          <w:sz w:val="24"/>
          <w:szCs w:val="24"/>
        </w:rPr>
        <w:t xml:space="preserve">nepieciešamo pakalpojumu </w:t>
      </w:r>
      <w:r w:rsidR="008E57E8" w:rsidRPr="00046A0D">
        <w:rPr>
          <w:rFonts w:ascii="Times New Roman" w:hAnsi="Times New Roman"/>
          <w:sz w:val="24"/>
          <w:szCs w:val="24"/>
        </w:rPr>
        <w:t>trūkumu šajos reģionos</w:t>
      </w:r>
      <w:r w:rsidRPr="00046A0D">
        <w:rPr>
          <w:rFonts w:ascii="Times New Roman" w:hAnsi="Times New Roman"/>
          <w:sz w:val="24"/>
          <w:szCs w:val="24"/>
        </w:rPr>
        <w:t>. Lietuva un Latvija</w:t>
      </w:r>
      <w:r w:rsidR="00264672" w:rsidRPr="00046A0D">
        <w:rPr>
          <w:rFonts w:ascii="Times New Roman" w:hAnsi="Times New Roman"/>
          <w:sz w:val="24"/>
          <w:szCs w:val="24"/>
        </w:rPr>
        <w:t xml:space="preserve"> atbalsta INTERREG programmu darbību arī nākotnē</w:t>
      </w:r>
      <w:r w:rsidRPr="00046A0D">
        <w:rPr>
          <w:rFonts w:ascii="Times New Roman" w:hAnsi="Times New Roman"/>
          <w:sz w:val="24"/>
          <w:szCs w:val="24"/>
        </w:rPr>
        <w:t>, jo tām ir ievērojama pievienotā vērtība</w:t>
      </w:r>
      <w:r w:rsidR="004E3190" w:rsidRPr="00046A0D">
        <w:rPr>
          <w:rFonts w:ascii="Times New Roman" w:hAnsi="Times New Roman"/>
          <w:sz w:val="24"/>
          <w:szCs w:val="24"/>
        </w:rPr>
        <w:t xml:space="preserve"> integrācijas procesam, reģionu attīstībai un mijiedarbībai</w:t>
      </w:r>
      <w:r w:rsidRPr="00046A0D">
        <w:rPr>
          <w:rFonts w:ascii="Times New Roman" w:hAnsi="Times New Roman"/>
          <w:sz w:val="24"/>
          <w:szCs w:val="24"/>
        </w:rPr>
        <w:t>.</w:t>
      </w:r>
    </w:p>
    <w:p w14:paraId="2A7CBBEF" w14:textId="77777777" w:rsidR="009922B5" w:rsidRPr="00046A0D" w:rsidRDefault="00660605" w:rsidP="00660605">
      <w:pPr>
        <w:tabs>
          <w:tab w:val="left" w:pos="0"/>
        </w:tabs>
        <w:spacing w:after="120"/>
        <w:ind w:left="-284" w:firstLine="710"/>
        <w:jc w:val="both"/>
        <w:rPr>
          <w:rFonts w:ascii="Times New Roman" w:hAnsi="Times New Roman"/>
          <w:sz w:val="24"/>
          <w:szCs w:val="24"/>
        </w:rPr>
      </w:pPr>
      <w:r w:rsidRPr="00046A0D">
        <w:rPr>
          <w:rFonts w:ascii="Times New Roman" w:hAnsi="Times New Roman"/>
          <w:sz w:val="24"/>
          <w:szCs w:val="24"/>
        </w:rPr>
        <w:t>Puses vienojās cieši sadarboties un piedalīties diskusijās par kohēzijas politikas nākotni dažādos formātos un pasākumos, atbalstot Eiropas teritoriālo sadarbību</w:t>
      </w:r>
      <w:r w:rsidR="00163920" w:rsidRPr="00046A0D">
        <w:rPr>
          <w:rFonts w:ascii="Times New Roman" w:hAnsi="Times New Roman"/>
          <w:sz w:val="24"/>
          <w:szCs w:val="24"/>
        </w:rPr>
        <w:t xml:space="preserve"> jeb INTERREG</w:t>
      </w:r>
      <w:r w:rsidRPr="00046A0D">
        <w:rPr>
          <w:rFonts w:ascii="Times New Roman" w:hAnsi="Times New Roman"/>
          <w:sz w:val="24"/>
          <w:szCs w:val="24"/>
        </w:rPr>
        <w:t>, jo īpaši pārrobežu sadarbību Latvijā un Lietuvā pēc 2020. gada.</w:t>
      </w:r>
    </w:p>
    <w:p w14:paraId="0E428489" w14:textId="77777777" w:rsidR="00854FA1" w:rsidRPr="00046A0D" w:rsidRDefault="00854FA1" w:rsidP="00854FA1">
      <w:pPr>
        <w:jc w:val="both"/>
        <w:rPr>
          <w:rFonts w:ascii="Times New Roman" w:hAnsi="Times New Roman"/>
          <w:noProof/>
          <w:color w:val="000000" w:themeColor="text1"/>
          <w:sz w:val="24"/>
          <w:szCs w:val="24"/>
        </w:rPr>
      </w:pPr>
    </w:p>
    <w:p w14:paraId="28E344E7" w14:textId="77777777" w:rsidR="00854FA1" w:rsidRPr="00046A0D" w:rsidRDefault="00216F53" w:rsidP="00B76575">
      <w:pPr>
        <w:pStyle w:val="ListParagraph"/>
        <w:widowControl w:val="0"/>
        <w:numPr>
          <w:ilvl w:val="1"/>
          <w:numId w:val="11"/>
        </w:numPr>
        <w:tabs>
          <w:tab w:val="left" w:pos="0"/>
        </w:tabs>
        <w:spacing w:after="120"/>
        <w:rPr>
          <w:b/>
        </w:rPr>
      </w:pPr>
      <w:r w:rsidRPr="00046A0D">
        <w:rPr>
          <w:b/>
        </w:rPr>
        <w:t xml:space="preserve">Informācija par </w:t>
      </w:r>
      <w:r w:rsidR="00854FA1" w:rsidRPr="00046A0D">
        <w:rPr>
          <w:b/>
        </w:rPr>
        <w:t xml:space="preserve">Latvijas Republikas un Lietuvas Republikas </w:t>
      </w:r>
      <w:r w:rsidRPr="00046A0D">
        <w:rPr>
          <w:b/>
        </w:rPr>
        <w:t xml:space="preserve">kopīgiem </w:t>
      </w:r>
      <w:r w:rsidR="00854FA1" w:rsidRPr="00046A0D">
        <w:rPr>
          <w:b/>
        </w:rPr>
        <w:t>simtgades svinīb</w:t>
      </w:r>
      <w:r w:rsidRPr="00046A0D">
        <w:rPr>
          <w:b/>
        </w:rPr>
        <w:t>u projektiem</w:t>
      </w:r>
      <w:r w:rsidR="00854FA1" w:rsidRPr="00046A0D">
        <w:rPr>
          <w:b/>
        </w:rPr>
        <w:t>:</w:t>
      </w:r>
    </w:p>
    <w:p w14:paraId="31D7102F" w14:textId="77777777" w:rsidR="00261A37" w:rsidRPr="00046A0D" w:rsidRDefault="00264672" w:rsidP="00261A37">
      <w:pPr>
        <w:widowControl w:val="0"/>
        <w:ind w:left="-284" w:firstLine="426"/>
        <w:jc w:val="both"/>
        <w:rPr>
          <w:rFonts w:ascii="Times New Roman" w:hAnsi="Times New Roman"/>
          <w:sz w:val="24"/>
          <w:szCs w:val="24"/>
        </w:rPr>
      </w:pPr>
      <w:r w:rsidRPr="00046A0D">
        <w:rPr>
          <w:rFonts w:ascii="Times New Roman" w:hAnsi="Times New Roman"/>
          <w:noProof/>
          <w:sz w:val="24"/>
          <w:szCs w:val="24"/>
        </w:rPr>
        <w:t xml:space="preserve">Latvijas Kultūras ministrijas </w:t>
      </w:r>
      <w:r w:rsidR="000A69B8" w:rsidRPr="00046A0D">
        <w:rPr>
          <w:rFonts w:ascii="Times New Roman" w:hAnsi="Times New Roman"/>
          <w:noProof/>
          <w:sz w:val="24"/>
          <w:szCs w:val="24"/>
        </w:rPr>
        <w:t xml:space="preserve">Latvijas valsts simtgades biroja </w:t>
      </w:r>
      <w:r w:rsidRPr="00046A0D">
        <w:rPr>
          <w:rFonts w:ascii="Times New Roman" w:hAnsi="Times New Roman"/>
          <w:noProof/>
          <w:sz w:val="24"/>
          <w:szCs w:val="24"/>
        </w:rPr>
        <w:t xml:space="preserve">pārstāve prezentēja </w:t>
      </w:r>
      <w:r w:rsidR="000A69B8" w:rsidRPr="00046A0D">
        <w:rPr>
          <w:rFonts w:ascii="Times New Roman" w:hAnsi="Times New Roman"/>
          <w:noProof/>
          <w:sz w:val="24"/>
          <w:szCs w:val="24"/>
        </w:rPr>
        <w:t xml:space="preserve">abu valstu </w:t>
      </w:r>
      <w:r w:rsidR="00854FA1" w:rsidRPr="00046A0D">
        <w:rPr>
          <w:rFonts w:ascii="Times New Roman" w:hAnsi="Times New Roman"/>
          <w:sz w:val="24"/>
          <w:szCs w:val="24"/>
        </w:rPr>
        <w:t xml:space="preserve">simtgades atzīmēšanai veltītus </w:t>
      </w:r>
      <w:r w:rsidR="000A69B8" w:rsidRPr="00046A0D">
        <w:rPr>
          <w:rFonts w:ascii="Times New Roman" w:hAnsi="Times New Roman"/>
          <w:sz w:val="24"/>
          <w:szCs w:val="24"/>
        </w:rPr>
        <w:t xml:space="preserve">kopējos kultūras pasākumus. </w:t>
      </w:r>
      <w:r w:rsidR="00261A37" w:rsidRPr="00046A0D">
        <w:rPr>
          <w:rFonts w:ascii="Times New Roman" w:hAnsi="Times New Roman"/>
          <w:sz w:val="24"/>
          <w:szCs w:val="24"/>
        </w:rPr>
        <w:t xml:space="preserve">Liela daļa pasākumu notiek sadarbojoties visām trīs Baltijas valstīm. Tika minēti </w:t>
      </w:r>
      <w:r w:rsidR="00D2481A" w:rsidRPr="00046A0D">
        <w:rPr>
          <w:rFonts w:ascii="Times New Roman" w:hAnsi="Times New Roman"/>
          <w:sz w:val="24"/>
          <w:szCs w:val="24"/>
        </w:rPr>
        <w:t xml:space="preserve">gan pasākumi, kas jau ir notikuši, gan arī plānotie kopīgie pasākumi, piemēram </w:t>
      </w:r>
      <w:r w:rsidR="00261A37" w:rsidRPr="00046A0D">
        <w:rPr>
          <w:rFonts w:ascii="Times New Roman" w:hAnsi="Times New Roman"/>
          <w:sz w:val="24"/>
          <w:szCs w:val="24"/>
        </w:rPr>
        <w:t xml:space="preserve">Latvijas Nacionālā arhīva sadarbībā ar Lietuvas Centrālo Valts arhīvu un Igaunijas Nacionālo arhīvu, veidotā izstāde </w:t>
      </w:r>
      <w:r w:rsidR="00261A37" w:rsidRPr="00046A0D">
        <w:rPr>
          <w:rFonts w:ascii="Times New Roman" w:hAnsi="Times New Roman"/>
          <w:bCs/>
          <w:sz w:val="24"/>
          <w:szCs w:val="24"/>
        </w:rPr>
        <w:t xml:space="preserve">„Baltijas ceļš – akcija brīvības vārdā”, </w:t>
      </w:r>
      <w:r w:rsidR="005A36EF">
        <w:rPr>
          <w:rFonts w:ascii="Times New Roman" w:hAnsi="Times New Roman"/>
          <w:bCs/>
          <w:sz w:val="24"/>
          <w:szCs w:val="24"/>
        </w:rPr>
        <w:t>Baltijas valstu Nacionālo operas</w:t>
      </w:r>
      <w:r w:rsidR="00261A37" w:rsidRPr="00046A0D">
        <w:rPr>
          <w:rFonts w:ascii="Times New Roman" w:hAnsi="Times New Roman"/>
          <w:bCs/>
          <w:sz w:val="24"/>
          <w:szCs w:val="24"/>
        </w:rPr>
        <w:t xml:space="preserve"> izrāžu un koncertu apmaiņas programma 2018.gadā, </w:t>
      </w:r>
      <w:r w:rsidR="00D2481A" w:rsidRPr="00046A0D">
        <w:rPr>
          <w:rFonts w:ascii="Times New Roman" w:hAnsi="Times New Roman"/>
          <w:bCs/>
          <w:sz w:val="24"/>
          <w:szCs w:val="24"/>
        </w:rPr>
        <w:t>Baltijas valstu Nacionālo bibliotēku kopīgā izstāde “Tiks aizliegts. Baltijas grāmata 1918-1940”, kā arī daudz citi simtgades svinību pasākumi, kuru norise plānota gan Latvija, gan Lietuvā, gan citās valstīs.</w:t>
      </w:r>
    </w:p>
    <w:p w14:paraId="2294B2BE" w14:textId="77777777" w:rsidR="00261A37" w:rsidRPr="00046A0D" w:rsidRDefault="00261A37" w:rsidP="00261A37">
      <w:pPr>
        <w:widowControl w:val="0"/>
        <w:ind w:left="-284" w:firstLine="426"/>
        <w:jc w:val="both"/>
        <w:rPr>
          <w:rFonts w:ascii="Times New Roman" w:hAnsi="Times New Roman"/>
          <w:sz w:val="24"/>
          <w:szCs w:val="24"/>
        </w:rPr>
      </w:pPr>
      <w:r w:rsidRPr="00046A0D">
        <w:rPr>
          <w:rFonts w:ascii="Times New Roman" w:hAnsi="Times New Roman"/>
          <w:sz w:val="24"/>
          <w:szCs w:val="24"/>
        </w:rPr>
        <w:t xml:space="preserve"> </w:t>
      </w:r>
    </w:p>
    <w:p w14:paraId="3D99EA6E" w14:textId="77777777" w:rsidR="00B76575" w:rsidRPr="00C64BE5" w:rsidRDefault="00B76575" w:rsidP="00B76575">
      <w:pPr>
        <w:rPr>
          <w:rFonts w:ascii="Times New Roman" w:hAnsi="Times New Roman"/>
          <w:b/>
          <w:sz w:val="24"/>
          <w:szCs w:val="24"/>
          <w:u w:val="single"/>
        </w:rPr>
      </w:pPr>
      <w:r w:rsidRPr="00C64BE5">
        <w:rPr>
          <w:rFonts w:ascii="Times New Roman" w:hAnsi="Times New Roman"/>
          <w:b/>
          <w:sz w:val="24"/>
          <w:szCs w:val="24"/>
          <w:u w:val="single"/>
        </w:rPr>
        <w:t>Latvijas – Lietuvas SVK pieņemtie lēmumi 201</w:t>
      </w:r>
      <w:r w:rsidR="00CC4E97" w:rsidRPr="00C64BE5">
        <w:rPr>
          <w:rFonts w:ascii="Times New Roman" w:hAnsi="Times New Roman"/>
          <w:b/>
          <w:sz w:val="24"/>
          <w:szCs w:val="24"/>
          <w:u w:val="single"/>
        </w:rPr>
        <w:t>7</w:t>
      </w:r>
      <w:r w:rsidRPr="00C64BE5">
        <w:rPr>
          <w:rFonts w:ascii="Times New Roman" w:hAnsi="Times New Roman"/>
          <w:b/>
          <w:sz w:val="24"/>
          <w:szCs w:val="24"/>
          <w:u w:val="single"/>
        </w:rPr>
        <w:t>.gadā:</w:t>
      </w:r>
    </w:p>
    <w:p w14:paraId="54C35BC5" w14:textId="77777777" w:rsidR="00CC4E97" w:rsidRPr="00046A0D" w:rsidRDefault="00CC4E97" w:rsidP="00B76575">
      <w:pPr>
        <w:rPr>
          <w:rFonts w:ascii="Times New Roman" w:hAnsi="Times New Roman"/>
          <w:b/>
          <w:sz w:val="24"/>
          <w:szCs w:val="24"/>
        </w:rPr>
      </w:pPr>
    </w:p>
    <w:p w14:paraId="65A47E4A" w14:textId="77777777" w:rsidR="00854FA1" w:rsidRPr="00046A0D" w:rsidRDefault="00CC4E97" w:rsidP="00CC4E97">
      <w:pPr>
        <w:pStyle w:val="ListParagraph"/>
        <w:widowControl w:val="0"/>
        <w:numPr>
          <w:ilvl w:val="0"/>
          <w:numId w:val="13"/>
        </w:numPr>
      </w:pPr>
      <w:r w:rsidRPr="00046A0D">
        <w:t>apstiprināt grozījumus un parakstīt Latvijas – Lietuvas SVK nolikuma jauno redakciju;</w:t>
      </w:r>
    </w:p>
    <w:p w14:paraId="728DC209" w14:textId="4C27E4AB" w:rsidR="00CC4E97" w:rsidRPr="00046A0D" w:rsidRDefault="00CC4E97" w:rsidP="00C877E5">
      <w:pPr>
        <w:pStyle w:val="ListParagraph"/>
        <w:widowControl w:val="0"/>
        <w:numPr>
          <w:ilvl w:val="0"/>
          <w:numId w:val="13"/>
        </w:numPr>
      </w:pPr>
      <w:r w:rsidRPr="00046A0D">
        <w:t xml:space="preserve">turpināt sadarbību </w:t>
      </w:r>
      <w:r w:rsidR="00C877E5" w:rsidRPr="00046A0D">
        <w:t>pierobežas ceļu rekonstrukcijas un projekta “</w:t>
      </w:r>
      <w:proofErr w:type="spellStart"/>
      <w:r w:rsidR="00C877E5" w:rsidRPr="00046A0D">
        <w:t>Rail</w:t>
      </w:r>
      <w:proofErr w:type="spellEnd"/>
      <w:r w:rsidR="00C877E5" w:rsidRPr="00046A0D">
        <w:t xml:space="preserve"> </w:t>
      </w:r>
      <w:proofErr w:type="spellStart"/>
      <w:r w:rsidR="00C877E5" w:rsidRPr="00046A0D">
        <w:t>Baltic</w:t>
      </w:r>
      <w:r w:rsidR="000261A1">
        <w:t>a</w:t>
      </w:r>
      <w:proofErr w:type="spellEnd"/>
      <w:r w:rsidR="00C877E5" w:rsidRPr="00046A0D">
        <w:t>” jautājumos;</w:t>
      </w:r>
    </w:p>
    <w:p w14:paraId="4359B55A" w14:textId="577F9F47" w:rsidR="00C877E5" w:rsidRPr="00046A0D" w:rsidRDefault="00C877E5" w:rsidP="00C877E5">
      <w:pPr>
        <w:pStyle w:val="ListParagraph"/>
        <w:widowControl w:val="0"/>
        <w:numPr>
          <w:ilvl w:val="0"/>
          <w:numId w:val="13"/>
        </w:numPr>
      </w:pPr>
      <w:r w:rsidRPr="00046A0D">
        <w:t>pieņemt zināšanai Latvijas nostāju, ka no Lietuvas puses tiek sagaidīta nojauktā ceļa posma Mažeiķi-Reņģe atjaunošana;</w:t>
      </w:r>
    </w:p>
    <w:p w14:paraId="638F0EB1" w14:textId="77777777" w:rsidR="00C877E5" w:rsidRPr="00046A0D" w:rsidRDefault="00C877E5" w:rsidP="00C877E5">
      <w:pPr>
        <w:pStyle w:val="ListParagraph"/>
        <w:numPr>
          <w:ilvl w:val="0"/>
          <w:numId w:val="13"/>
        </w:numPr>
      </w:pPr>
      <w:r w:rsidRPr="00046A0D">
        <w:t>izveidot darba grupu, kuras sastāvā būtu pārstāvji no atbildīgajām Latvijas un Lietuvas ministrijām darbam ar līgumu starp Latvijas Republiku un Lietuvas Republiku “Par lidojumu informācijas telpas izveidošanu”</w:t>
      </w:r>
      <w:r w:rsidR="00046A0D" w:rsidRPr="00046A0D">
        <w:t>;</w:t>
      </w:r>
    </w:p>
    <w:p w14:paraId="023383B5" w14:textId="77777777" w:rsidR="00C877E5" w:rsidRPr="00046A0D" w:rsidRDefault="00046A0D" w:rsidP="00046A0D">
      <w:pPr>
        <w:pStyle w:val="ListParagraph"/>
        <w:widowControl w:val="0"/>
        <w:numPr>
          <w:ilvl w:val="0"/>
          <w:numId w:val="13"/>
        </w:numPr>
      </w:pPr>
      <w:r w:rsidRPr="00046A0D">
        <w:t>pieņemt zināšanai, ka Latvijas Republikas valdības un Lietuvas Republikas valdības līgumu „Par Latvijas – Lietuvas valsts robežas uzturēšanu un robežas pilnvaroto pārstāvju darbību” ir plānots parakstīt līdz 2018.gada beigām;</w:t>
      </w:r>
    </w:p>
    <w:p w14:paraId="0D505D58" w14:textId="560E5E74" w:rsidR="00046A0D" w:rsidRPr="00046A0D" w:rsidRDefault="00046A0D" w:rsidP="00046A0D">
      <w:pPr>
        <w:pStyle w:val="ListParagraph"/>
        <w:widowControl w:val="0"/>
        <w:numPr>
          <w:ilvl w:val="0"/>
          <w:numId w:val="13"/>
        </w:numPr>
      </w:pPr>
      <w:r w:rsidRPr="00046A0D">
        <w:t>turpināt darbu pie Latvijas Republikas valdības un Lietuvas Republikas valdības līgum</w:t>
      </w:r>
      <w:r w:rsidR="000261A1">
        <w:t>a</w:t>
      </w:r>
      <w:r w:rsidRPr="00046A0D">
        <w:t xml:space="preserve"> ”Par pārrobežu sadarbību neatliekamās medicīniskās palīdzības nodrošināšanā Latvijas un Lietuvas pierobežas teritorijā”, kas attiektos uz visu Lietuvas un Latvijas robežu, izstrādes;</w:t>
      </w:r>
    </w:p>
    <w:p w14:paraId="5F19C15A" w14:textId="77777777" w:rsidR="00046A0D" w:rsidRPr="00046A0D" w:rsidRDefault="00046A0D" w:rsidP="00046A0D">
      <w:pPr>
        <w:pStyle w:val="ListParagraph"/>
        <w:widowControl w:val="0"/>
        <w:numPr>
          <w:ilvl w:val="0"/>
          <w:numId w:val="13"/>
        </w:numPr>
      </w:pPr>
      <w:r w:rsidRPr="00046A0D">
        <w:t>turpināt sadarbību nodarbinātības jomā;</w:t>
      </w:r>
    </w:p>
    <w:p w14:paraId="7A1B75FF" w14:textId="77777777" w:rsidR="00046A0D" w:rsidRPr="00046A0D" w:rsidRDefault="00046A0D" w:rsidP="00046A0D">
      <w:pPr>
        <w:pStyle w:val="ListParagraph"/>
        <w:widowControl w:val="0"/>
        <w:numPr>
          <w:ilvl w:val="0"/>
          <w:numId w:val="13"/>
        </w:numPr>
      </w:pPr>
      <w:r w:rsidRPr="00046A0D">
        <w:t>stiprināt sadarbību starp pašvaldībām (tostarp pārrobežu sadarbība), lai panāktu klimata politikas mērķu sasniegšanu;</w:t>
      </w:r>
    </w:p>
    <w:p w14:paraId="0A8AA02A" w14:textId="77777777" w:rsidR="00046A0D" w:rsidRPr="00046A0D" w:rsidRDefault="00046A0D" w:rsidP="00046A0D">
      <w:pPr>
        <w:pStyle w:val="ListParagraph"/>
        <w:widowControl w:val="0"/>
        <w:numPr>
          <w:ilvl w:val="0"/>
          <w:numId w:val="13"/>
        </w:numPr>
      </w:pPr>
      <w:r w:rsidRPr="00046A0D">
        <w:t xml:space="preserve">cieši sadarboties un piedalīties diskusijās par kohēzijas politikas nākotni dažādos </w:t>
      </w:r>
      <w:r w:rsidRPr="00046A0D">
        <w:lastRenderedPageBreak/>
        <w:t>formātos un pasākumos, atbalstot Eiropas teritoriālo sadarbību jeb INTERREG, jo īpaši pārrobežu sadarbību Latvijā un Lietuvā pēc 2020. gada.</w:t>
      </w:r>
    </w:p>
    <w:p w14:paraId="032F2DB9" w14:textId="77777777" w:rsidR="00854FA1" w:rsidRPr="00046A0D" w:rsidRDefault="00854FA1" w:rsidP="00854FA1">
      <w:pPr>
        <w:widowControl w:val="0"/>
        <w:jc w:val="both"/>
        <w:rPr>
          <w:rFonts w:ascii="Times New Roman" w:hAnsi="Times New Roman"/>
          <w:b/>
          <w:sz w:val="24"/>
          <w:szCs w:val="24"/>
        </w:rPr>
      </w:pPr>
    </w:p>
    <w:p w14:paraId="43F9CA1B" w14:textId="77777777" w:rsidR="00854FA1" w:rsidRPr="00046A0D" w:rsidRDefault="00854FA1" w:rsidP="00854FA1">
      <w:pPr>
        <w:ind w:left="0"/>
        <w:rPr>
          <w:rFonts w:ascii="Times New Roman" w:hAnsi="Times New Roman"/>
          <w:b/>
          <w:sz w:val="24"/>
          <w:szCs w:val="24"/>
          <w:u w:val="single"/>
        </w:rPr>
      </w:pPr>
      <w:r w:rsidRPr="00046A0D">
        <w:rPr>
          <w:rFonts w:ascii="Times New Roman" w:hAnsi="Times New Roman"/>
          <w:b/>
          <w:sz w:val="24"/>
          <w:szCs w:val="24"/>
          <w:u w:val="single"/>
        </w:rPr>
        <w:t xml:space="preserve">3. Turpmākā darbība </w:t>
      </w:r>
      <w:r w:rsidR="00B76575" w:rsidRPr="00046A0D">
        <w:rPr>
          <w:rFonts w:ascii="Times New Roman" w:hAnsi="Times New Roman"/>
          <w:b/>
          <w:sz w:val="24"/>
          <w:szCs w:val="24"/>
          <w:u w:val="single"/>
        </w:rPr>
        <w:t>Latvijas</w:t>
      </w:r>
      <w:r w:rsidR="005A36EF">
        <w:rPr>
          <w:rFonts w:ascii="Times New Roman" w:hAnsi="Times New Roman"/>
          <w:b/>
          <w:sz w:val="24"/>
          <w:szCs w:val="24"/>
          <w:u w:val="single"/>
        </w:rPr>
        <w:t xml:space="preserve"> </w:t>
      </w:r>
      <w:r w:rsidR="005A36EF" w:rsidRPr="005A36EF">
        <w:rPr>
          <w:rFonts w:ascii="Times New Roman" w:hAnsi="Times New Roman"/>
          <w:b/>
          <w:sz w:val="24"/>
          <w:szCs w:val="24"/>
          <w:u w:val="single"/>
        </w:rPr>
        <w:t>–</w:t>
      </w:r>
      <w:r w:rsidR="005A36EF">
        <w:rPr>
          <w:rFonts w:ascii="Times New Roman" w:hAnsi="Times New Roman"/>
          <w:b/>
          <w:sz w:val="24"/>
          <w:szCs w:val="24"/>
          <w:u w:val="single"/>
        </w:rPr>
        <w:t xml:space="preserve"> </w:t>
      </w:r>
      <w:r w:rsidR="00B76575" w:rsidRPr="00046A0D">
        <w:rPr>
          <w:rFonts w:ascii="Times New Roman" w:hAnsi="Times New Roman"/>
          <w:b/>
          <w:sz w:val="24"/>
          <w:szCs w:val="24"/>
          <w:u w:val="single"/>
        </w:rPr>
        <w:t xml:space="preserve">Lietuvas </w:t>
      </w:r>
      <w:r w:rsidRPr="00046A0D">
        <w:rPr>
          <w:rFonts w:ascii="Times New Roman" w:hAnsi="Times New Roman"/>
          <w:b/>
          <w:sz w:val="24"/>
          <w:szCs w:val="24"/>
          <w:u w:val="single"/>
        </w:rPr>
        <w:t>SVK ietvaros 201</w:t>
      </w:r>
      <w:r w:rsidR="00216F53" w:rsidRPr="00046A0D">
        <w:rPr>
          <w:rFonts w:ascii="Times New Roman" w:hAnsi="Times New Roman"/>
          <w:b/>
          <w:sz w:val="24"/>
          <w:szCs w:val="24"/>
          <w:u w:val="single"/>
        </w:rPr>
        <w:t>8</w:t>
      </w:r>
      <w:r w:rsidRPr="00046A0D">
        <w:rPr>
          <w:rFonts w:ascii="Times New Roman" w:hAnsi="Times New Roman"/>
          <w:b/>
          <w:sz w:val="24"/>
          <w:szCs w:val="24"/>
          <w:u w:val="single"/>
        </w:rPr>
        <w:t>. gadā</w:t>
      </w:r>
    </w:p>
    <w:p w14:paraId="60CB349E" w14:textId="77777777" w:rsidR="00854FA1" w:rsidRPr="00046A0D" w:rsidRDefault="00854FA1" w:rsidP="00854FA1">
      <w:pPr>
        <w:pStyle w:val="ListParagraph"/>
        <w:numPr>
          <w:ilvl w:val="0"/>
          <w:numId w:val="0"/>
        </w:numPr>
        <w:ind w:left="142"/>
        <w:contextualSpacing w:val="0"/>
      </w:pPr>
    </w:p>
    <w:p w14:paraId="6EAE74D3" w14:textId="77777777" w:rsidR="00854FA1" w:rsidRPr="00046A0D" w:rsidRDefault="00854FA1" w:rsidP="00854FA1">
      <w:pPr>
        <w:pStyle w:val="ListParagraph"/>
        <w:numPr>
          <w:ilvl w:val="0"/>
          <w:numId w:val="0"/>
        </w:numPr>
        <w:spacing w:after="120"/>
        <w:ind w:left="-284" w:firstLine="426"/>
        <w:contextualSpacing w:val="0"/>
      </w:pPr>
      <w:r w:rsidRPr="00046A0D">
        <w:t xml:space="preserve">Latvijas </w:t>
      </w:r>
      <w:r w:rsidRPr="00046A0D">
        <w:rPr>
          <w:b/>
          <w:noProof/>
          <w:color w:val="000000" w:themeColor="text1"/>
        </w:rPr>
        <w:t xml:space="preserve">– </w:t>
      </w:r>
      <w:r w:rsidRPr="00046A0D">
        <w:t>Lietuvas SVK sēde atbilstoši SVK nolikumam 201</w:t>
      </w:r>
      <w:r w:rsidR="00216F53" w:rsidRPr="00046A0D">
        <w:t>8</w:t>
      </w:r>
      <w:r w:rsidRPr="00046A0D">
        <w:t>.gadā jāorganizē L</w:t>
      </w:r>
      <w:r w:rsidR="00216F53" w:rsidRPr="00046A0D">
        <w:t>ietuvas</w:t>
      </w:r>
      <w:r w:rsidRPr="00046A0D">
        <w:t xml:space="preserve"> pusei.</w:t>
      </w:r>
    </w:p>
    <w:p w14:paraId="35C4C447" w14:textId="77777777" w:rsidR="00854FA1" w:rsidRPr="00046A0D" w:rsidRDefault="00854FA1" w:rsidP="00854FA1">
      <w:pPr>
        <w:spacing w:after="120"/>
        <w:ind w:left="-284" w:firstLine="426"/>
        <w:jc w:val="both"/>
        <w:rPr>
          <w:rFonts w:ascii="Times New Roman" w:hAnsi="Times New Roman"/>
          <w:sz w:val="24"/>
          <w:szCs w:val="24"/>
          <w:u w:val="single"/>
        </w:rPr>
      </w:pPr>
      <w:r w:rsidRPr="00046A0D">
        <w:rPr>
          <w:rFonts w:ascii="Times New Roman" w:hAnsi="Times New Roman"/>
          <w:sz w:val="24"/>
          <w:szCs w:val="24"/>
          <w:u w:val="single"/>
        </w:rPr>
        <w:t>Pamatojoties uz iepriekšminēto, turpmāk  ir nepieciešams:</w:t>
      </w:r>
    </w:p>
    <w:p w14:paraId="58AABAEC" w14:textId="77777777" w:rsidR="00B76575" w:rsidRPr="00046A0D" w:rsidRDefault="00854FA1" w:rsidP="00854FA1">
      <w:pPr>
        <w:widowControl w:val="0"/>
        <w:tabs>
          <w:tab w:val="left" w:pos="180"/>
        </w:tabs>
        <w:spacing w:after="120"/>
        <w:ind w:left="-284" w:right="43"/>
        <w:jc w:val="both"/>
        <w:rPr>
          <w:rFonts w:ascii="Times New Roman" w:hAnsi="Times New Roman"/>
          <w:sz w:val="24"/>
          <w:szCs w:val="24"/>
        </w:rPr>
      </w:pPr>
      <w:r w:rsidRPr="00046A0D">
        <w:rPr>
          <w:rFonts w:ascii="Times New Roman" w:hAnsi="Times New Roman"/>
          <w:sz w:val="24"/>
          <w:szCs w:val="24"/>
        </w:rPr>
        <w:t>3.1. atbildīgajām institūcijām, kuru pārstāvji ir apstip</w:t>
      </w:r>
      <w:r w:rsidR="00B76575" w:rsidRPr="00046A0D">
        <w:rPr>
          <w:rFonts w:ascii="Times New Roman" w:hAnsi="Times New Roman"/>
          <w:sz w:val="24"/>
          <w:szCs w:val="24"/>
        </w:rPr>
        <w:t>rināti Latvijas – Lietuvas SVK, atbilstoši savai kompetencei:</w:t>
      </w:r>
    </w:p>
    <w:p w14:paraId="28D1D57D" w14:textId="77777777" w:rsidR="00B76575" w:rsidRPr="00046A0D" w:rsidRDefault="00B76575" w:rsidP="005A36EF">
      <w:pPr>
        <w:widowControl w:val="0"/>
        <w:tabs>
          <w:tab w:val="left" w:pos="180"/>
        </w:tabs>
        <w:spacing w:after="120"/>
        <w:ind w:left="709" w:right="43" w:hanging="567"/>
        <w:jc w:val="both"/>
        <w:rPr>
          <w:rFonts w:ascii="Times New Roman" w:hAnsi="Times New Roman"/>
          <w:sz w:val="24"/>
          <w:szCs w:val="24"/>
        </w:rPr>
      </w:pPr>
      <w:r w:rsidRPr="00046A0D">
        <w:rPr>
          <w:rFonts w:ascii="Times New Roman" w:hAnsi="Times New Roman"/>
          <w:sz w:val="24"/>
          <w:szCs w:val="24"/>
        </w:rPr>
        <w:t>3.1.1.</w:t>
      </w:r>
      <w:r w:rsidRPr="00046A0D">
        <w:rPr>
          <w:rFonts w:ascii="Times New Roman" w:hAnsi="Times New Roman"/>
          <w:sz w:val="24"/>
          <w:szCs w:val="24"/>
        </w:rPr>
        <w:tab/>
        <w:t>nodrošināt un sekmēt Latvijas - Lietuvas SVK pieņemto lēmumu īstenošanu atbilstoši 2017.gada sēdē noteiktajiem sadarbības virzieniem un pēc pieprasījuma informēt VARAM par informatīvā ziņojuma 2.punktā noteikto uzdevumu izpildes gaitu;</w:t>
      </w:r>
    </w:p>
    <w:p w14:paraId="14F7E984" w14:textId="77777777" w:rsidR="00854FA1" w:rsidRPr="00046A0D" w:rsidRDefault="00B76575" w:rsidP="005A36EF">
      <w:pPr>
        <w:widowControl w:val="0"/>
        <w:tabs>
          <w:tab w:val="left" w:pos="180"/>
        </w:tabs>
        <w:spacing w:after="120"/>
        <w:ind w:left="709" w:right="43" w:hanging="567"/>
        <w:jc w:val="both"/>
        <w:rPr>
          <w:rFonts w:ascii="Times New Roman" w:hAnsi="Times New Roman"/>
          <w:iCs/>
          <w:sz w:val="24"/>
          <w:szCs w:val="24"/>
        </w:rPr>
      </w:pPr>
      <w:r w:rsidRPr="00046A0D">
        <w:rPr>
          <w:rFonts w:ascii="Times New Roman" w:hAnsi="Times New Roman"/>
          <w:sz w:val="24"/>
          <w:szCs w:val="24"/>
        </w:rPr>
        <w:t xml:space="preserve">3.1.2. </w:t>
      </w:r>
      <w:r w:rsidR="00854FA1" w:rsidRPr="00046A0D">
        <w:rPr>
          <w:rFonts w:ascii="Times New Roman" w:hAnsi="Times New Roman"/>
          <w:sz w:val="24"/>
          <w:szCs w:val="24"/>
        </w:rPr>
        <w:t xml:space="preserve">piedalīties un savas kompetences ietvaros pārstāvēt Latvijas intereses </w:t>
      </w:r>
      <w:r w:rsidRPr="00046A0D">
        <w:rPr>
          <w:rFonts w:ascii="Times New Roman" w:hAnsi="Times New Roman"/>
          <w:sz w:val="24"/>
          <w:szCs w:val="24"/>
        </w:rPr>
        <w:t xml:space="preserve">nākamajā </w:t>
      </w:r>
      <w:r w:rsidR="005A36EF">
        <w:rPr>
          <w:rFonts w:ascii="Times New Roman" w:hAnsi="Times New Roman"/>
          <w:sz w:val="24"/>
          <w:szCs w:val="24"/>
        </w:rPr>
        <w:t xml:space="preserve">Latvijas </w:t>
      </w:r>
      <w:r w:rsidR="00854FA1" w:rsidRPr="00046A0D">
        <w:rPr>
          <w:rFonts w:ascii="Times New Roman" w:hAnsi="Times New Roman"/>
          <w:sz w:val="24"/>
          <w:szCs w:val="24"/>
        </w:rPr>
        <w:t>– Lietuvas SVK sēdē.</w:t>
      </w:r>
    </w:p>
    <w:p w14:paraId="05C61CE9" w14:textId="77777777" w:rsidR="00854FA1" w:rsidRPr="00046A0D" w:rsidRDefault="00854FA1" w:rsidP="00854FA1">
      <w:pPr>
        <w:pStyle w:val="ListParagraph"/>
        <w:widowControl w:val="0"/>
        <w:numPr>
          <w:ilvl w:val="1"/>
          <w:numId w:val="3"/>
        </w:numPr>
        <w:tabs>
          <w:tab w:val="left" w:pos="180"/>
        </w:tabs>
        <w:spacing w:after="120" w:line="276" w:lineRule="auto"/>
        <w:ind w:left="-284" w:right="703" w:firstLine="0"/>
        <w:rPr>
          <w:iCs/>
        </w:rPr>
      </w:pPr>
      <w:r w:rsidRPr="00046A0D">
        <w:rPr>
          <w:iCs/>
        </w:rPr>
        <w:t>VARAM:</w:t>
      </w:r>
    </w:p>
    <w:p w14:paraId="1C4FD3B7" w14:textId="77777777" w:rsidR="00854FA1" w:rsidRPr="00046A0D" w:rsidRDefault="00474BEA" w:rsidP="005A36EF">
      <w:pPr>
        <w:pStyle w:val="ListParagraph"/>
        <w:numPr>
          <w:ilvl w:val="2"/>
          <w:numId w:val="3"/>
        </w:numPr>
        <w:spacing w:after="120" w:line="276" w:lineRule="auto"/>
        <w:ind w:hanging="578"/>
        <w:rPr>
          <w:iCs/>
        </w:rPr>
      </w:pPr>
      <w:r w:rsidRPr="00046A0D">
        <w:rPr>
          <w:iCs/>
        </w:rPr>
        <w:t xml:space="preserve">piedalīties </w:t>
      </w:r>
      <w:r w:rsidR="005A36EF">
        <w:rPr>
          <w:iCs/>
        </w:rPr>
        <w:t xml:space="preserve">nākamās </w:t>
      </w:r>
      <w:r w:rsidRPr="00046A0D">
        <w:rPr>
          <w:iCs/>
        </w:rPr>
        <w:t>Latvijas-Lietuvas SVK sēdes</w:t>
      </w:r>
      <w:r w:rsidR="005A36EF">
        <w:rPr>
          <w:iCs/>
        </w:rPr>
        <w:t>, kuru organizēs Lietuva puse,</w:t>
      </w:r>
      <w:r w:rsidRPr="00046A0D">
        <w:rPr>
          <w:iCs/>
        </w:rPr>
        <w:t xml:space="preserve"> </w:t>
      </w:r>
      <w:r w:rsidR="00EF53A9">
        <w:rPr>
          <w:iCs/>
        </w:rPr>
        <w:t>darba kartības un izskatāmo jautājumu</w:t>
      </w:r>
      <w:r w:rsidR="00EF53A9" w:rsidRPr="00EF53A9">
        <w:rPr>
          <w:iCs/>
        </w:rPr>
        <w:t xml:space="preserve"> </w:t>
      </w:r>
      <w:r w:rsidR="00EF53A9">
        <w:rPr>
          <w:iCs/>
        </w:rPr>
        <w:t xml:space="preserve">sagatavošanā, kā arī un sēdes </w:t>
      </w:r>
      <w:r w:rsidRPr="00046A0D">
        <w:rPr>
          <w:iCs/>
        </w:rPr>
        <w:t>vadībā</w:t>
      </w:r>
      <w:r w:rsidR="00854FA1" w:rsidRPr="00046A0D">
        <w:rPr>
          <w:iCs/>
        </w:rPr>
        <w:t>;</w:t>
      </w:r>
    </w:p>
    <w:p w14:paraId="3D79C861" w14:textId="77777777" w:rsidR="00854FA1" w:rsidRPr="00046A0D" w:rsidRDefault="00854FA1" w:rsidP="00854FA1">
      <w:pPr>
        <w:pStyle w:val="ListParagraph"/>
        <w:numPr>
          <w:ilvl w:val="2"/>
          <w:numId w:val="3"/>
        </w:numPr>
        <w:spacing w:after="120" w:line="276" w:lineRule="auto"/>
        <w:ind w:left="709" w:hanging="567"/>
        <w:rPr>
          <w:iCs/>
        </w:rPr>
      </w:pPr>
      <w:r w:rsidRPr="00046A0D">
        <w:rPr>
          <w:iCs/>
        </w:rPr>
        <w:t xml:space="preserve">nepieciešamības gadījumā aktualizēt Latvijas delegācijas sastāvu dalībai Latvijas </w:t>
      </w:r>
      <w:r w:rsidRPr="00046A0D">
        <w:rPr>
          <w:b/>
        </w:rPr>
        <w:t>–</w:t>
      </w:r>
      <w:r w:rsidRPr="00046A0D">
        <w:rPr>
          <w:iCs/>
        </w:rPr>
        <w:t>Lietuvas SVK sēdē;</w:t>
      </w:r>
    </w:p>
    <w:p w14:paraId="04091439" w14:textId="77777777" w:rsidR="00854FA1" w:rsidRPr="00046A0D" w:rsidRDefault="00854FA1" w:rsidP="00854FA1">
      <w:pPr>
        <w:pStyle w:val="ListParagraph"/>
        <w:numPr>
          <w:ilvl w:val="2"/>
          <w:numId w:val="3"/>
        </w:numPr>
        <w:spacing w:line="276" w:lineRule="auto"/>
        <w:ind w:left="709" w:hanging="567"/>
        <w:rPr>
          <w:iCs/>
        </w:rPr>
      </w:pPr>
      <w:r w:rsidRPr="00046A0D">
        <w:t>trīs mēnešu laikā pēc Latvijas – Lietuvas SVK sēdes protokola parakstīšanas</w:t>
      </w:r>
      <w:r w:rsidRPr="00046A0D">
        <w:rPr>
          <w:iCs/>
        </w:rPr>
        <w:t xml:space="preserve"> sagatavot un normatīvajos aktos noteiktajā kārtībā iesniegt Ministru kabinetā informatīvo ziņojumu par </w:t>
      </w:r>
      <w:r w:rsidRPr="00046A0D">
        <w:t>pārrobežu sadarbības stiprināšanu Latvijas – Lietuvas SVK ietvaros.</w:t>
      </w:r>
    </w:p>
    <w:p w14:paraId="6B598028" w14:textId="77777777" w:rsidR="00854FA1" w:rsidRPr="00046A0D" w:rsidRDefault="00854FA1" w:rsidP="00854FA1">
      <w:pPr>
        <w:pStyle w:val="ListParagraph"/>
        <w:numPr>
          <w:ilvl w:val="0"/>
          <w:numId w:val="0"/>
        </w:numPr>
        <w:spacing w:line="276" w:lineRule="auto"/>
        <w:ind w:left="709"/>
        <w:rPr>
          <w:iCs/>
        </w:rPr>
      </w:pPr>
    </w:p>
    <w:p w14:paraId="63967A3C" w14:textId="77777777" w:rsidR="00854FA1" w:rsidRPr="00046A0D" w:rsidRDefault="00854FA1" w:rsidP="00854FA1">
      <w:pPr>
        <w:widowControl w:val="0"/>
        <w:tabs>
          <w:tab w:val="left" w:pos="7650"/>
        </w:tabs>
        <w:ind w:left="0"/>
        <w:jc w:val="both"/>
        <w:rPr>
          <w:rFonts w:ascii="Times New Roman" w:hAnsi="Times New Roman"/>
          <w:sz w:val="24"/>
          <w:szCs w:val="24"/>
          <w:highlight w:val="yellow"/>
        </w:rPr>
      </w:pPr>
    </w:p>
    <w:p w14:paraId="1EDC4BCE" w14:textId="77777777" w:rsidR="00854FA1" w:rsidRPr="00046A0D" w:rsidRDefault="00854FA1" w:rsidP="00854FA1">
      <w:pPr>
        <w:widowControl w:val="0"/>
        <w:tabs>
          <w:tab w:val="left" w:pos="7650"/>
        </w:tabs>
        <w:ind w:left="-270" w:firstLine="412"/>
        <w:jc w:val="both"/>
        <w:rPr>
          <w:rFonts w:ascii="Times New Roman" w:hAnsi="Times New Roman"/>
          <w:sz w:val="24"/>
          <w:szCs w:val="24"/>
        </w:rPr>
      </w:pPr>
      <w:r w:rsidRPr="00046A0D">
        <w:rPr>
          <w:rFonts w:ascii="Times New Roman" w:hAnsi="Times New Roman"/>
          <w:sz w:val="24"/>
          <w:szCs w:val="24"/>
        </w:rPr>
        <w:t>Vides aizsardzības un reģionālās attīstības ministrs</w:t>
      </w:r>
      <w:r w:rsidRPr="00046A0D">
        <w:rPr>
          <w:rFonts w:ascii="Times New Roman" w:hAnsi="Times New Roman"/>
          <w:sz w:val="24"/>
          <w:szCs w:val="24"/>
        </w:rPr>
        <w:tab/>
        <w:t xml:space="preserve"> K.Gerhards</w:t>
      </w:r>
    </w:p>
    <w:p w14:paraId="0454E8EB" w14:textId="77777777" w:rsidR="00854FA1" w:rsidRPr="00046A0D" w:rsidRDefault="00854FA1" w:rsidP="00854FA1">
      <w:pPr>
        <w:tabs>
          <w:tab w:val="left" w:pos="7110"/>
        </w:tabs>
        <w:ind w:left="0"/>
        <w:jc w:val="both"/>
        <w:rPr>
          <w:rFonts w:ascii="Times New Roman" w:hAnsi="Times New Roman"/>
          <w:sz w:val="24"/>
          <w:szCs w:val="24"/>
        </w:rPr>
      </w:pPr>
    </w:p>
    <w:p w14:paraId="487832FF" w14:textId="77777777" w:rsidR="00854FA1" w:rsidRPr="00046A0D" w:rsidRDefault="00854FA1" w:rsidP="00854FA1">
      <w:pPr>
        <w:tabs>
          <w:tab w:val="left" w:pos="7110"/>
        </w:tabs>
        <w:ind w:left="-284" w:firstLine="412"/>
        <w:jc w:val="both"/>
        <w:rPr>
          <w:rFonts w:ascii="Times New Roman" w:hAnsi="Times New Roman"/>
          <w:sz w:val="24"/>
          <w:szCs w:val="24"/>
        </w:rPr>
      </w:pPr>
    </w:p>
    <w:p w14:paraId="4649403F" w14:textId="77777777" w:rsidR="00854FA1" w:rsidRPr="00046A0D" w:rsidRDefault="00854FA1" w:rsidP="00854FA1">
      <w:pPr>
        <w:tabs>
          <w:tab w:val="left" w:pos="7110"/>
        </w:tabs>
        <w:ind w:left="-284" w:firstLine="412"/>
        <w:jc w:val="both"/>
        <w:rPr>
          <w:rFonts w:ascii="Times New Roman" w:hAnsi="Times New Roman"/>
          <w:sz w:val="24"/>
          <w:szCs w:val="24"/>
        </w:rPr>
      </w:pPr>
      <w:r w:rsidRPr="00046A0D">
        <w:rPr>
          <w:rFonts w:ascii="Times New Roman" w:hAnsi="Times New Roman"/>
          <w:sz w:val="24"/>
          <w:szCs w:val="24"/>
        </w:rPr>
        <w:t>Vīza:</w:t>
      </w:r>
    </w:p>
    <w:p w14:paraId="0332820A" w14:textId="77777777" w:rsidR="00854FA1" w:rsidRPr="00046A0D" w:rsidRDefault="00854FA1" w:rsidP="00854FA1">
      <w:pPr>
        <w:tabs>
          <w:tab w:val="left" w:pos="7110"/>
        </w:tabs>
        <w:ind w:left="-284" w:firstLine="412"/>
        <w:jc w:val="both"/>
        <w:rPr>
          <w:rFonts w:ascii="Times New Roman" w:hAnsi="Times New Roman"/>
          <w:sz w:val="24"/>
          <w:szCs w:val="24"/>
        </w:rPr>
      </w:pPr>
      <w:r w:rsidRPr="00046A0D">
        <w:rPr>
          <w:rFonts w:ascii="Times New Roman" w:hAnsi="Times New Roman"/>
          <w:sz w:val="24"/>
          <w:szCs w:val="24"/>
        </w:rPr>
        <w:t>valsts sekretārs</w:t>
      </w:r>
      <w:r w:rsidRPr="00046A0D">
        <w:rPr>
          <w:rFonts w:ascii="Times New Roman" w:hAnsi="Times New Roman"/>
          <w:sz w:val="24"/>
          <w:szCs w:val="24"/>
        </w:rPr>
        <w:tab/>
      </w:r>
      <w:r w:rsidRPr="00046A0D">
        <w:rPr>
          <w:rFonts w:ascii="Times New Roman" w:hAnsi="Times New Roman"/>
          <w:sz w:val="24"/>
          <w:szCs w:val="24"/>
        </w:rPr>
        <w:tab/>
        <w:t xml:space="preserve">           </w:t>
      </w:r>
      <w:proofErr w:type="spellStart"/>
      <w:r w:rsidRPr="00046A0D">
        <w:rPr>
          <w:rFonts w:ascii="Times New Roman" w:hAnsi="Times New Roman"/>
          <w:sz w:val="24"/>
          <w:szCs w:val="24"/>
        </w:rPr>
        <w:t>R.Muciņš</w:t>
      </w:r>
      <w:proofErr w:type="spellEnd"/>
    </w:p>
    <w:p w14:paraId="43B3623E" w14:textId="77777777" w:rsidR="00854FA1" w:rsidRPr="00046A0D" w:rsidRDefault="00854FA1" w:rsidP="00854FA1">
      <w:pPr>
        <w:tabs>
          <w:tab w:val="left" w:pos="7110"/>
        </w:tabs>
        <w:ind w:left="-284" w:firstLine="412"/>
        <w:jc w:val="both"/>
        <w:rPr>
          <w:rFonts w:ascii="Times New Roman" w:hAnsi="Times New Roman"/>
          <w:sz w:val="24"/>
          <w:szCs w:val="24"/>
        </w:rPr>
      </w:pPr>
      <w:r w:rsidRPr="00046A0D">
        <w:rPr>
          <w:rFonts w:ascii="Times New Roman" w:hAnsi="Times New Roman"/>
          <w:sz w:val="24"/>
          <w:szCs w:val="24"/>
        </w:rPr>
        <w:tab/>
        <w:t xml:space="preserve">  </w:t>
      </w:r>
    </w:p>
    <w:p w14:paraId="53CCCF99" w14:textId="77777777" w:rsidR="00854FA1" w:rsidRDefault="00854FA1" w:rsidP="00854FA1">
      <w:pPr>
        <w:ind w:firstLine="412"/>
        <w:jc w:val="left"/>
        <w:rPr>
          <w:rFonts w:ascii="Times New Roman" w:hAnsi="Times New Roman"/>
          <w:sz w:val="18"/>
          <w:szCs w:val="18"/>
        </w:rPr>
      </w:pPr>
    </w:p>
    <w:p w14:paraId="734500B6" w14:textId="77777777" w:rsidR="00854FA1" w:rsidRDefault="00854FA1" w:rsidP="00046A0D">
      <w:pPr>
        <w:ind w:left="0"/>
        <w:jc w:val="left"/>
        <w:rPr>
          <w:rFonts w:ascii="Times New Roman" w:hAnsi="Times New Roman"/>
          <w:sz w:val="18"/>
          <w:szCs w:val="18"/>
        </w:rPr>
      </w:pPr>
    </w:p>
    <w:p w14:paraId="658DA6A2" w14:textId="77777777" w:rsidR="00854FA1" w:rsidRDefault="00854FA1" w:rsidP="00854FA1">
      <w:pPr>
        <w:ind w:firstLine="412"/>
        <w:jc w:val="left"/>
        <w:rPr>
          <w:rFonts w:ascii="Times New Roman" w:hAnsi="Times New Roman"/>
          <w:sz w:val="18"/>
          <w:szCs w:val="18"/>
        </w:rPr>
      </w:pPr>
    </w:p>
    <w:p w14:paraId="063E907D" w14:textId="77777777" w:rsidR="00854FA1" w:rsidRDefault="00854FA1" w:rsidP="00854FA1">
      <w:pPr>
        <w:ind w:firstLine="412"/>
        <w:jc w:val="left"/>
        <w:rPr>
          <w:rFonts w:ascii="Times New Roman" w:hAnsi="Times New Roman"/>
          <w:sz w:val="18"/>
          <w:szCs w:val="18"/>
        </w:rPr>
      </w:pPr>
    </w:p>
    <w:p w14:paraId="2939B3A6" w14:textId="77777777" w:rsidR="00854FA1" w:rsidRDefault="00854FA1" w:rsidP="00854FA1">
      <w:pPr>
        <w:ind w:firstLine="412"/>
        <w:jc w:val="left"/>
        <w:rPr>
          <w:rFonts w:ascii="Times New Roman" w:hAnsi="Times New Roman"/>
          <w:sz w:val="18"/>
          <w:szCs w:val="18"/>
        </w:rPr>
      </w:pPr>
    </w:p>
    <w:p w14:paraId="25ADAF8A" w14:textId="77777777" w:rsidR="00854FA1" w:rsidRDefault="00854FA1" w:rsidP="00854FA1">
      <w:pPr>
        <w:ind w:firstLine="412"/>
        <w:jc w:val="left"/>
        <w:rPr>
          <w:rFonts w:ascii="Times New Roman" w:hAnsi="Times New Roman"/>
          <w:sz w:val="18"/>
          <w:szCs w:val="18"/>
        </w:rPr>
      </w:pPr>
    </w:p>
    <w:p w14:paraId="1333F882" w14:textId="77777777" w:rsidR="00854FA1" w:rsidRDefault="00854FA1" w:rsidP="00854FA1">
      <w:pPr>
        <w:ind w:firstLine="412"/>
        <w:jc w:val="left"/>
        <w:rPr>
          <w:rFonts w:ascii="Times New Roman" w:hAnsi="Times New Roman"/>
          <w:sz w:val="18"/>
          <w:szCs w:val="18"/>
        </w:rPr>
      </w:pPr>
    </w:p>
    <w:p w14:paraId="4BD14F9E" w14:textId="5D3E764C" w:rsidR="00854FA1" w:rsidRPr="00474BEA" w:rsidRDefault="00084C0E" w:rsidP="00854FA1">
      <w:pPr>
        <w:ind w:firstLine="85"/>
        <w:jc w:val="left"/>
        <w:rPr>
          <w:rFonts w:ascii="Times New Roman" w:hAnsi="Times New Roman"/>
          <w:sz w:val="18"/>
          <w:szCs w:val="18"/>
        </w:rPr>
      </w:pPr>
      <w:r>
        <w:rPr>
          <w:rFonts w:ascii="Times New Roman" w:hAnsi="Times New Roman"/>
          <w:sz w:val="18"/>
          <w:szCs w:val="18"/>
        </w:rPr>
        <w:t>25</w:t>
      </w:r>
      <w:r w:rsidR="00854FA1" w:rsidRPr="00474BEA">
        <w:rPr>
          <w:rFonts w:ascii="Times New Roman" w:hAnsi="Times New Roman"/>
          <w:sz w:val="18"/>
          <w:szCs w:val="18"/>
        </w:rPr>
        <w:t>.0</w:t>
      </w:r>
      <w:r w:rsidR="00216F53" w:rsidRPr="00474BEA">
        <w:rPr>
          <w:rFonts w:ascii="Times New Roman" w:hAnsi="Times New Roman"/>
          <w:sz w:val="18"/>
          <w:szCs w:val="18"/>
        </w:rPr>
        <w:t>1</w:t>
      </w:r>
      <w:r w:rsidR="00854FA1" w:rsidRPr="00474BEA">
        <w:rPr>
          <w:rFonts w:ascii="Times New Roman" w:hAnsi="Times New Roman"/>
          <w:sz w:val="18"/>
          <w:szCs w:val="18"/>
        </w:rPr>
        <w:t>.201</w:t>
      </w:r>
      <w:r w:rsidR="000A69B8" w:rsidRPr="00474BEA">
        <w:rPr>
          <w:rFonts w:ascii="Times New Roman" w:hAnsi="Times New Roman"/>
          <w:sz w:val="18"/>
          <w:szCs w:val="18"/>
        </w:rPr>
        <w:t>8</w:t>
      </w:r>
      <w:r w:rsidR="00854FA1" w:rsidRPr="00474BEA">
        <w:rPr>
          <w:rFonts w:ascii="Times New Roman" w:hAnsi="Times New Roman"/>
          <w:sz w:val="18"/>
          <w:szCs w:val="18"/>
        </w:rPr>
        <w:t xml:space="preserve">. </w:t>
      </w:r>
    </w:p>
    <w:p w14:paraId="37E849AC" w14:textId="251DBF78" w:rsidR="00854FA1" w:rsidRPr="00474BEA" w:rsidRDefault="00335DDD" w:rsidP="00854FA1">
      <w:pPr>
        <w:ind w:firstLine="85"/>
        <w:jc w:val="left"/>
        <w:rPr>
          <w:rFonts w:ascii="Times New Roman" w:hAnsi="Times New Roman"/>
          <w:sz w:val="18"/>
          <w:szCs w:val="18"/>
        </w:rPr>
      </w:pPr>
      <w:r>
        <w:rPr>
          <w:rFonts w:ascii="Times New Roman" w:hAnsi="Times New Roman"/>
          <w:sz w:val="18"/>
          <w:szCs w:val="18"/>
        </w:rPr>
        <w:t>3 002</w:t>
      </w:r>
    </w:p>
    <w:p w14:paraId="655F2D30" w14:textId="77777777" w:rsidR="00854FA1" w:rsidRPr="00474BEA" w:rsidRDefault="00854FA1" w:rsidP="00854FA1">
      <w:pPr>
        <w:ind w:firstLine="85"/>
        <w:jc w:val="left"/>
        <w:rPr>
          <w:rFonts w:ascii="Times New Roman" w:hAnsi="Times New Roman"/>
          <w:sz w:val="18"/>
          <w:szCs w:val="18"/>
        </w:rPr>
      </w:pPr>
      <w:r w:rsidRPr="00474BEA">
        <w:rPr>
          <w:rFonts w:ascii="Times New Roman" w:hAnsi="Times New Roman"/>
          <w:sz w:val="18"/>
          <w:szCs w:val="18"/>
        </w:rPr>
        <w:t>V.Prokopoviča</w:t>
      </w:r>
    </w:p>
    <w:p w14:paraId="0F558540" w14:textId="77777777" w:rsidR="00854FA1" w:rsidRDefault="00854FA1" w:rsidP="00854FA1">
      <w:pPr>
        <w:ind w:firstLine="85"/>
        <w:jc w:val="left"/>
        <w:rPr>
          <w:rFonts w:ascii="Times New Roman" w:hAnsi="Times New Roman"/>
          <w:sz w:val="18"/>
          <w:szCs w:val="18"/>
        </w:rPr>
      </w:pPr>
      <w:r w:rsidRPr="00474BEA">
        <w:rPr>
          <w:rFonts w:ascii="Times New Roman" w:hAnsi="Times New Roman"/>
          <w:sz w:val="18"/>
          <w:szCs w:val="18"/>
        </w:rPr>
        <w:t>6702647</w:t>
      </w:r>
      <w:bookmarkStart w:id="0" w:name="_GoBack"/>
      <w:bookmarkEnd w:id="0"/>
      <w:r w:rsidRPr="00474BEA">
        <w:rPr>
          <w:rFonts w:ascii="Times New Roman" w:hAnsi="Times New Roman"/>
          <w:sz w:val="18"/>
          <w:szCs w:val="18"/>
        </w:rPr>
        <w:t>1</w:t>
      </w:r>
    </w:p>
    <w:p w14:paraId="5EE5908F" w14:textId="77777777" w:rsidR="00A323DD" w:rsidRPr="00C37CC0" w:rsidRDefault="00854FA1" w:rsidP="00046A0D">
      <w:pPr>
        <w:ind w:firstLine="85"/>
        <w:jc w:val="left"/>
        <w:rPr>
          <w:rFonts w:ascii="Times New Roman" w:hAnsi="Times New Roman"/>
          <w:sz w:val="18"/>
          <w:szCs w:val="18"/>
        </w:rPr>
      </w:pPr>
      <w:r w:rsidRPr="00C37CC0">
        <w:rPr>
          <w:rFonts w:ascii="Times New Roman" w:hAnsi="Times New Roman"/>
          <w:sz w:val="18"/>
          <w:szCs w:val="18"/>
        </w:rPr>
        <w:t xml:space="preserve"> </w:t>
      </w:r>
      <w:hyperlink r:id="rId9" w:history="1">
        <w:r w:rsidRPr="00C37CC0">
          <w:rPr>
            <w:rStyle w:val="Hyperlink"/>
            <w:rFonts w:ascii="Times New Roman" w:hAnsi="Times New Roman"/>
            <w:sz w:val="18"/>
            <w:szCs w:val="18"/>
          </w:rPr>
          <w:t>vita.prokopovica@varam.gov.lv</w:t>
        </w:r>
      </w:hyperlink>
    </w:p>
    <w:sectPr w:rsidR="00A323DD" w:rsidRPr="00C37CC0" w:rsidSect="00A431CD">
      <w:headerReference w:type="default" r:id="rId10"/>
      <w:footerReference w:type="default" r:id="rId11"/>
      <w:footerReference w:type="first" r:id="rId12"/>
      <w:pgSz w:w="11906" w:h="16838"/>
      <w:pgMar w:top="961" w:right="1274" w:bottom="1276" w:left="1800" w:header="708" w:footer="89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41BC0" w15:done="0"/>
  <w15:commentEx w15:paraId="6359722F" w15:done="0"/>
  <w15:commentEx w15:paraId="797E6251" w15:done="0"/>
  <w15:commentEx w15:paraId="008EB730" w15:done="0"/>
  <w15:commentEx w15:paraId="7E16665B" w15:done="0"/>
  <w15:commentEx w15:paraId="3C619A8F" w15:done="0"/>
  <w15:commentEx w15:paraId="07733BBD" w15:done="0"/>
  <w15:commentEx w15:paraId="6AC788B1" w15:done="0"/>
  <w15:commentEx w15:paraId="03D3CFA3" w15:done="0"/>
  <w15:commentEx w15:paraId="6FD151E4" w15:done="0"/>
  <w15:commentEx w15:paraId="4C3F8213" w15:done="0"/>
  <w15:commentEx w15:paraId="3B6E029F" w15:done="0"/>
  <w15:commentEx w15:paraId="066760F0" w15:done="0"/>
  <w15:commentEx w15:paraId="199EC715" w15:done="0"/>
  <w15:commentEx w15:paraId="5BE68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B0DFC" w14:textId="77777777" w:rsidR="0025067B" w:rsidRDefault="0025067B" w:rsidP="00E84853">
      <w:r>
        <w:separator/>
      </w:r>
    </w:p>
  </w:endnote>
  <w:endnote w:type="continuationSeparator" w:id="0">
    <w:p w14:paraId="2C506D57" w14:textId="77777777" w:rsidR="0025067B" w:rsidRDefault="0025067B" w:rsidP="00E8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60B3" w14:textId="77777777" w:rsidR="00C02074" w:rsidRDefault="00C02074" w:rsidP="00F62FBF">
    <w:pPr>
      <w:pStyle w:val="Footer"/>
      <w:jc w:val="left"/>
      <w:rPr>
        <w:rFonts w:ascii="Times New Roman" w:hAnsi="Times New Roman"/>
        <w:sz w:val="20"/>
        <w:szCs w:val="20"/>
      </w:rPr>
    </w:pPr>
  </w:p>
  <w:p w14:paraId="0205AB37" w14:textId="38B3E779" w:rsidR="00C02074" w:rsidRDefault="00C02074" w:rsidP="00F62FBF">
    <w:pPr>
      <w:pStyle w:val="Footer"/>
      <w:jc w:val="left"/>
    </w:pPr>
    <w:r>
      <w:rPr>
        <w:rFonts w:ascii="Times New Roman" w:hAnsi="Times New Roman"/>
        <w:sz w:val="20"/>
        <w:szCs w:val="20"/>
      </w:rPr>
      <w:t>VARAMZino_</w:t>
    </w:r>
    <w:r w:rsidR="00335DDD">
      <w:rPr>
        <w:rFonts w:ascii="Times New Roman" w:hAnsi="Times New Roman"/>
        <w:sz w:val="20"/>
        <w:szCs w:val="20"/>
      </w:rPr>
      <w:t>2</w:t>
    </w:r>
    <w:r w:rsidR="00084C0E">
      <w:rPr>
        <w:rFonts w:ascii="Times New Roman" w:hAnsi="Times New Roman"/>
        <w:sz w:val="20"/>
        <w:szCs w:val="20"/>
      </w:rPr>
      <w:t>5</w:t>
    </w:r>
    <w:r>
      <w:rPr>
        <w:rFonts w:ascii="Times New Roman" w:hAnsi="Times New Roman"/>
        <w:sz w:val="20"/>
        <w:szCs w:val="20"/>
      </w:rPr>
      <w:t>0118_LVLT_</w:t>
    </w:r>
    <w:r w:rsidRPr="00F62FBF">
      <w:rPr>
        <w:rFonts w:ascii="Times New Roman" w:hAnsi="Times New Roman"/>
        <w:sz w:val="20"/>
        <w:szCs w:val="20"/>
      </w:rPr>
      <w:t>SVK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92E6" w14:textId="77777777" w:rsidR="00C02074" w:rsidRPr="00F62FBF" w:rsidRDefault="00C02074" w:rsidP="000A69B8">
    <w:pPr>
      <w:pStyle w:val="Footer"/>
      <w:ind w:left="-284"/>
      <w:jc w:val="both"/>
      <w:rPr>
        <w:rFonts w:ascii="Times New Roman" w:hAnsi="Times New Roman"/>
        <w:sz w:val="20"/>
        <w:szCs w:val="20"/>
      </w:rPr>
    </w:pPr>
  </w:p>
  <w:p w14:paraId="710B650F" w14:textId="52D38BE9" w:rsidR="00C02074" w:rsidRDefault="00C02074" w:rsidP="000A69B8">
    <w:pPr>
      <w:pStyle w:val="Footer"/>
      <w:jc w:val="both"/>
    </w:pPr>
    <w:r w:rsidRPr="000A69B8">
      <w:rPr>
        <w:rFonts w:ascii="Times New Roman" w:hAnsi="Times New Roman"/>
        <w:sz w:val="20"/>
        <w:szCs w:val="20"/>
      </w:rPr>
      <w:t>VARAMZino_</w:t>
    </w:r>
    <w:r w:rsidR="00335DDD">
      <w:rPr>
        <w:rFonts w:ascii="Times New Roman" w:hAnsi="Times New Roman"/>
        <w:sz w:val="20"/>
        <w:szCs w:val="20"/>
      </w:rPr>
      <w:t>2</w:t>
    </w:r>
    <w:r w:rsidR="00084C0E">
      <w:rPr>
        <w:rFonts w:ascii="Times New Roman" w:hAnsi="Times New Roman"/>
        <w:sz w:val="20"/>
        <w:szCs w:val="20"/>
      </w:rPr>
      <w:t>5</w:t>
    </w:r>
    <w:r w:rsidRPr="000A69B8">
      <w:rPr>
        <w:rFonts w:ascii="Times New Roman" w:hAnsi="Times New Roman"/>
        <w:sz w:val="20"/>
        <w:szCs w:val="20"/>
      </w:rPr>
      <w:t>0118_LVLT_SVK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EBA0" w14:textId="77777777" w:rsidR="0025067B" w:rsidRDefault="0025067B" w:rsidP="00E84853">
      <w:r>
        <w:separator/>
      </w:r>
    </w:p>
  </w:footnote>
  <w:footnote w:type="continuationSeparator" w:id="0">
    <w:p w14:paraId="4534D808" w14:textId="77777777" w:rsidR="0025067B" w:rsidRDefault="0025067B" w:rsidP="00E8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0575" w14:textId="77777777" w:rsidR="00C02074" w:rsidRPr="00151F2C" w:rsidRDefault="00C02074">
    <w:pPr>
      <w:pStyle w:val="Header"/>
      <w:rPr>
        <w:rFonts w:ascii="Times New Roman" w:hAnsi="Times New Roman"/>
        <w:sz w:val="24"/>
        <w:szCs w:val="24"/>
      </w:rPr>
    </w:pPr>
    <w:r w:rsidRPr="00151F2C">
      <w:rPr>
        <w:rFonts w:ascii="Times New Roman" w:hAnsi="Times New Roman"/>
        <w:sz w:val="24"/>
        <w:szCs w:val="24"/>
      </w:rPr>
      <w:fldChar w:fldCharType="begin"/>
    </w:r>
    <w:r w:rsidRPr="00151F2C">
      <w:rPr>
        <w:rFonts w:ascii="Times New Roman" w:hAnsi="Times New Roman"/>
        <w:sz w:val="24"/>
        <w:szCs w:val="24"/>
      </w:rPr>
      <w:instrText xml:space="preserve"> PAGE   \* MERGEFORMAT </w:instrText>
    </w:r>
    <w:r w:rsidRPr="00151F2C">
      <w:rPr>
        <w:rFonts w:ascii="Times New Roman" w:hAnsi="Times New Roman"/>
        <w:sz w:val="24"/>
        <w:szCs w:val="24"/>
      </w:rPr>
      <w:fldChar w:fldCharType="separate"/>
    </w:r>
    <w:r w:rsidR="00084C0E">
      <w:rPr>
        <w:rFonts w:ascii="Times New Roman" w:hAnsi="Times New Roman"/>
        <w:noProof/>
        <w:sz w:val="24"/>
        <w:szCs w:val="24"/>
      </w:rPr>
      <w:t>8</w:t>
    </w:r>
    <w:r w:rsidRPr="00151F2C">
      <w:rPr>
        <w:rFonts w:ascii="Times New Roman" w:hAnsi="Times New Roman"/>
        <w:sz w:val="24"/>
        <w:szCs w:val="24"/>
      </w:rPr>
      <w:fldChar w:fldCharType="end"/>
    </w:r>
  </w:p>
  <w:p w14:paraId="3EB0155F" w14:textId="77777777" w:rsidR="00C02074" w:rsidRDefault="00C02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36B"/>
    <w:multiLevelType w:val="hybridMultilevel"/>
    <w:tmpl w:val="62085FF8"/>
    <w:lvl w:ilvl="0" w:tplc="9886C85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D106016"/>
    <w:multiLevelType w:val="multilevel"/>
    <w:tmpl w:val="D2EE970E"/>
    <w:lvl w:ilvl="0">
      <w:start w:val="2"/>
      <w:numFmt w:val="decimal"/>
      <w:lvlText w:val="%1."/>
      <w:lvlJc w:val="left"/>
      <w:pPr>
        <w:ind w:left="540" w:hanging="540"/>
      </w:pPr>
      <w:rPr>
        <w:rFonts w:cstheme="minorHAnsi" w:hint="default"/>
      </w:rPr>
    </w:lvl>
    <w:lvl w:ilvl="1">
      <w:start w:val="1"/>
      <w:numFmt w:val="decimal"/>
      <w:lvlText w:val="%1.%2."/>
      <w:lvlJc w:val="left"/>
      <w:pPr>
        <w:ind w:left="540" w:hanging="540"/>
      </w:pPr>
      <w:rPr>
        <w:rFonts w:cstheme="minorHAnsi" w:hint="default"/>
        <w:b/>
      </w:rPr>
    </w:lvl>
    <w:lvl w:ilvl="2">
      <w:start w:val="4"/>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3">
    <w:nsid w:val="2E3557FE"/>
    <w:multiLevelType w:val="multilevel"/>
    <w:tmpl w:val="0C4E4D30"/>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5326D5F"/>
    <w:multiLevelType w:val="hybridMultilevel"/>
    <w:tmpl w:val="F64433DE"/>
    <w:lvl w:ilvl="0" w:tplc="FAEE0D64">
      <w:start w:val="1"/>
      <w:numFmt w:val="decimal"/>
      <w:lvlText w:val="%1)"/>
      <w:lvlJc w:val="left"/>
      <w:pPr>
        <w:ind w:left="417" w:hanging="360"/>
      </w:pPr>
      <w:rPr>
        <w:rFonts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3AD1165F"/>
    <w:multiLevelType w:val="multilevel"/>
    <w:tmpl w:val="FF32BFAA"/>
    <w:lvl w:ilvl="0">
      <w:start w:val="1"/>
      <w:numFmt w:val="decimal"/>
      <w:lvlText w:val="%1."/>
      <w:lvlJc w:val="left"/>
      <w:pPr>
        <w:ind w:left="360" w:hanging="360"/>
      </w:pPr>
      <w:rPr>
        <w:rFonts w:hint="default"/>
        <w:b/>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6">
    <w:nsid w:val="488D138B"/>
    <w:multiLevelType w:val="hybridMultilevel"/>
    <w:tmpl w:val="EA126EBA"/>
    <w:lvl w:ilvl="0" w:tplc="0B840FBA">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EAB446C"/>
    <w:multiLevelType w:val="hybridMultilevel"/>
    <w:tmpl w:val="471080F4"/>
    <w:lvl w:ilvl="0" w:tplc="5AD630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5C5033DE"/>
    <w:multiLevelType w:val="hybridMultilevel"/>
    <w:tmpl w:val="8872ED5C"/>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nsid w:val="670040E0"/>
    <w:multiLevelType w:val="hybridMultilevel"/>
    <w:tmpl w:val="846EF846"/>
    <w:lvl w:ilvl="0" w:tplc="0426000F">
      <w:start w:val="7"/>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8304215"/>
    <w:multiLevelType w:val="multilevel"/>
    <w:tmpl w:val="C52CB5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B93449"/>
    <w:multiLevelType w:val="multilevel"/>
    <w:tmpl w:val="F3B62D90"/>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2"/>
  </w:num>
  <w:num w:numId="2">
    <w:abstractNumId w:val="5"/>
  </w:num>
  <w:num w:numId="3">
    <w:abstractNumId w:val="10"/>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11"/>
  </w:num>
  <w:num w:numId="10">
    <w:abstractNumId w:val="1"/>
  </w:num>
  <w:num w:numId="11">
    <w:abstractNumId w:val="3"/>
  </w:num>
  <w:num w:numId="12">
    <w:abstractNumId w:val="6"/>
  </w:num>
  <w:num w:numId="13">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Moroza">
    <w15:presenceInfo w15:providerId="AD" w15:userId="S-1-5-21-1177238915-1417001333-839522115-14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B8"/>
    <w:rsid w:val="00000304"/>
    <w:rsid w:val="000006D1"/>
    <w:rsid w:val="0000105F"/>
    <w:rsid w:val="000022D7"/>
    <w:rsid w:val="00012E7D"/>
    <w:rsid w:val="00014A2B"/>
    <w:rsid w:val="000206D1"/>
    <w:rsid w:val="0002375B"/>
    <w:rsid w:val="000241D1"/>
    <w:rsid w:val="000244FF"/>
    <w:rsid w:val="00024B65"/>
    <w:rsid w:val="000261A1"/>
    <w:rsid w:val="00027082"/>
    <w:rsid w:val="00027633"/>
    <w:rsid w:val="00030512"/>
    <w:rsid w:val="0003640A"/>
    <w:rsid w:val="0003670F"/>
    <w:rsid w:val="000427E9"/>
    <w:rsid w:val="00044F82"/>
    <w:rsid w:val="000459CB"/>
    <w:rsid w:val="00046272"/>
    <w:rsid w:val="00046A0D"/>
    <w:rsid w:val="00051D2E"/>
    <w:rsid w:val="00064F57"/>
    <w:rsid w:val="000712F0"/>
    <w:rsid w:val="00075D56"/>
    <w:rsid w:val="00080627"/>
    <w:rsid w:val="00082949"/>
    <w:rsid w:val="00083222"/>
    <w:rsid w:val="00083F3D"/>
    <w:rsid w:val="00084C0E"/>
    <w:rsid w:val="00085591"/>
    <w:rsid w:val="00090AC5"/>
    <w:rsid w:val="00090DCB"/>
    <w:rsid w:val="00090F48"/>
    <w:rsid w:val="000910BA"/>
    <w:rsid w:val="0009333D"/>
    <w:rsid w:val="000938E3"/>
    <w:rsid w:val="00094BB8"/>
    <w:rsid w:val="00095AC3"/>
    <w:rsid w:val="00095DB2"/>
    <w:rsid w:val="000A10E9"/>
    <w:rsid w:val="000A359F"/>
    <w:rsid w:val="000A52CF"/>
    <w:rsid w:val="000A58DA"/>
    <w:rsid w:val="000A69B8"/>
    <w:rsid w:val="000A6B87"/>
    <w:rsid w:val="000B250B"/>
    <w:rsid w:val="000B3828"/>
    <w:rsid w:val="000B3B28"/>
    <w:rsid w:val="000B4351"/>
    <w:rsid w:val="000B5FAE"/>
    <w:rsid w:val="000B6DDC"/>
    <w:rsid w:val="000C0C1A"/>
    <w:rsid w:val="000C65FB"/>
    <w:rsid w:val="000C7B21"/>
    <w:rsid w:val="000C7E72"/>
    <w:rsid w:val="000D0298"/>
    <w:rsid w:val="000D10A9"/>
    <w:rsid w:val="000D41EB"/>
    <w:rsid w:val="000D6FA0"/>
    <w:rsid w:val="000D7E0D"/>
    <w:rsid w:val="000E209B"/>
    <w:rsid w:val="000E4F30"/>
    <w:rsid w:val="000E533D"/>
    <w:rsid w:val="000E75F0"/>
    <w:rsid w:val="000F006B"/>
    <w:rsid w:val="000F68FC"/>
    <w:rsid w:val="000F7A92"/>
    <w:rsid w:val="001010CA"/>
    <w:rsid w:val="00103B8B"/>
    <w:rsid w:val="00112B84"/>
    <w:rsid w:val="001147F8"/>
    <w:rsid w:val="00115861"/>
    <w:rsid w:val="0011796E"/>
    <w:rsid w:val="00120204"/>
    <w:rsid w:val="001456FA"/>
    <w:rsid w:val="00145EBE"/>
    <w:rsid w:val="001511F8"/>
    <w:rsid w:val="00151F2C"/>
    <w:rsid w:val="00156C1F"/>
    <w:rsid w:val="00157F85"/>
    <w:rsid w:val="00163920"/>
    <w:rsid w:val="00165DFE"/>
    <w:rsid w:val="00174A55"/>
    <w:rsid w:val="00177E4A"/>
    <w:rsid w:val="0018004A"/>
    <w:rsid w:val="001857B8"/>
    <w:rsid w:val="00190691"/>
    <w:rsid w:val="00190A35"/>
    <w:rsid w:val="0019410E"/>
    <w:rsid w:val="00195CB5"/>
    <w:rsid w:val="00196457"/>
    <w:rsid w:val="001B131E"/>
    <w:rsid w:val="001B1A6C"/>
    <w:rsid w:val="001B4B14"/>
    <w:rsid w:val="001B729B"/>
    <w:rsid w:val="001B7759"/>
    <w:rsid w:val="001C353D"/>
    <w:rsid w:val="001C7A5A"/>
    <w:rsid w:val="001D0597"/>
    <w:rsid w:val="001D098A"/>
    <w:rsid w:val="001D3665"/>
    <w:rsid w:val="001E255A"/>
    <w:rsid w:val="001E503B"/>
    <w:rsid w:val="001E5A7C"/>
    <w:rsid w:val="001F18F4"/>
    <w:rsid w:val="001F49CF"/>
    <w:rsid w:val="001F58EA"/>
    <w:rsid w:val="001F60B1"/>
    <w:rsid w:val="00201576"/>
    <w:rsid w:val="00204D6E"/>
    <w:rsid w:val="00207824"/>
    <w:rsid w:val="00210777"/>
    <w:rsid w:val="0021135C"/>
    <w:rsid w:val="0021396D"/>
    <w:rsid w:val="00215166"/>
    <w:rsid w:val="002161C9"/>
    <w:rsid w:val="00216F53"/>
    <w:rsid w:val="002200A5"/>
    <w:rsid w:val="002232F5"/>
    <w:rsid w:val="002274EC"/>
    <w:rsid w:val="002337E0"/>
    <w:rsid w:val="00240AAF"/>
    <w:rsid w:val="002445DF"/>
    <w:rsid w:val="00250216"/>
    <w:rsid w:val="0025067B"/>
    <w:rsid w:val="002517FC"/>
    <w:rsid w:val="00253A05"/>
    <w:rsid w:val="002550D0"/>
    <w:rsid w:val="00261A37"/>
    <w:rsid w:val="0026280E"/>
    <w:rsid w:val="00262AE8"/>
    <w:rsid w:val="00264672"/>
    <w:rsid w:val="00267361"/>
    <w:rsid w:val="00270142"/>
    <w:rsid w:val="002704CB"/>
    <w:rsid w:val="00272965"/>
    <w:rsid w:val="00274F7F"/>
    <w:rsid w:val="00276BEC"/>
    <w:rsid w:val="00280A1A"/>
    <w:rsid w:val="002814A9"/>
    <w:rsid w:val="00284277"/>
    <w:rsid w:val="00285D65"/>
    <w:rsid w:val="0029196F"/>
    <w:rsid w:val="00293FB8"/>
    <w:rsid w:val="00295747"/>
    <w:rsid w:val="00295EE5"/>
    <w:rsid w:val="00296336"/>
    <w:rsid w:val="00296348"/>
    <w:rsid w:val="002968BF"/>
    <w:rsid w:val="002A2EFA"/>
    <w:rsid w:val="002A5D1A"/>
    <w:rsid w:val="002B0285"/>
    <w:rsid w:val="002B0966"/>
    <w:rsid w:val="002B117D"/>
    <w:rsid w:val="002B331F"/>
    <w:rsid w:val="002B6890"/>
    <w:rsid w:val="002B6B82"/>
    <w:rsid w:val="002B6E06"/>
    <w:rsid w:val="002B7368"/>
    <w:rsid w:val="002B7F18"/>
    <w:rsid w:val="002C0477"/>
    <w:rsid w:val="002C39EC"/>
    <w:rsid w:val="002C7916"/>
    <w:rsid w:val="002C7AD0"/>
    <w:rsid w:val="002D08E6"/>
    <w:rsid w:val="002D0E1E"/>
    <w:rsid w:val="002D3925"/>
    <w:rsid w:val="002D3F78"/>
    <w:rsid w:val="002F38A0"/>
    <w:rsid w:val="002F4C7B"/>
    <w:rsid w:val="002F753C"/>
    <w:rsid w:val="00301B01"/>
    <w:rsid w:val="003026C7"/>
    <w:rsid w:val="00302FB2"/>
    <w:rsid w:val="00303A87"/>
    <w:rsid w:val="00304C0A"/>
    <w:rsid w:val="00312A46"/>
    <w:rsid w:val="00314079"/>
    <w:rsid w:val="00315294"/>
    <w:rsid w:val="00320DAB"/>
    <w:rsid w:val="003276AB"/>
    <w:rsid w:val="00330576"/>
    <w:rsid w:val="0033371A"/>
    <w:rsid w:val="00334A99"/>
    <w:rsid w:val="00335DDD"/>
    <w:rsid w:val="00342059"/>
    <w:rsid w:val="00345310"/>
    <w:rsid w:val="003454EB"/>
    <w:rsid w:val="00346A07"/>
    <w:rsid w:val="00346FBE"/>
    <w:rsid w:val="003522BF"/>
    <w:rsid w:val="0035508C"/>
    <w:rsid w:val="00356192"/>
    <w:rsid w:val="00356EAA"/>
    <w:rsid w:val="00360AA4"/>
    <w:rsid w:val="003622FC"/>
    <w:rsid w:val="003650DF"/>
    <w:rsid w:val="00365FD4"/>
    <w:rsid w:val="00366C4F"/>
    <w:rsid w:val="00374869"/>
    <w:rsid w:val="0037515E"/>
    <w:rsid w:val="003758AC"/>
    <w:rsid w:val="00380E54"/>
    <w:rsid w:val="00385071"/>
    <w:rsid w:val="00385337"/>
    <w:rsid w:val="00391985"/>
    <w:rsid w:val="00394DB6"/>
    <w:rsid w:val="003A0313"/>
    <w:rsid w:val="003A06A2"/>
    <w:rsid w:val="003A0B06"/>
    <w:rsid w:val="003A20C0"/>
    <w:rsid w:val="003A236D"/>
    <w:rsid w:val="003A2E47"/>
    <w:rsid w:val="003A5074"/>
    <w:rsid w:val="003A57C1"/>
    <w:rsid w:val="003A5BE2"/>
    <w:rsid w:val="003A5EFB"/>
    <w:rsid w:val="003A7CF1"/>
    <w:rsid w:val="003B6FF1"/>
    <w:rsid w:val="003B777F"/>
    <w:rsid w:val="003B7F13"/>
    <w:rsid w:val="003C1DE3"/>
    <w:rsid w:val="003C2448"/>
    <w:rsid w:val="003C47BD"/>
    <w:rsid w:val="003D2436"/>
    <w:rsid w:val="003D531C"/>
    <w:rsid w:val="003D594E"/>
    <w:rsid w:val="003D65B3"/>
    <w:rsid w:val="003E08E7"/>
    <w:rsid w:val="003E0AF5"/>
    <w:rsid w:val="003E1A20"/>
    <w:rsid w:val="003E22AA"/>
    <w:rsid w:val="003E2F4C"/>
    <w:rsid w:val="003E6DF3"/>
    <w:rsid w:val="003F0DAC"/>
    <w:rsid w:val="003F0E21"/>
    <w:rsid w:val="003F114B"/>
    <w:rsid w:val="003F193E"/>
    <w:rsid w:val="003F626F"/>
    <w:rsid w:val="003F78F3"/>
    <w:rsid w:val="0040217B"/>
    <w:rsid w:val="004029D5"/>
    <w:rsid w:val="0040652A"/>
    <w:rsid w:val="0041223E"/>
    <w:rsid w:val="00424448"/>
    <w:rsid w:val="00424524"/>
    <w:rsid w:val="00426D2B"/>
    <w:rsid w:val="004310FA"/>
    <w:rsid w:val="004334F4"/>
    <w:rsid w:val="00437C85"/>
    <w:rsid w:val="0044063A"/>
    <w:rsid w:val="00442572"/>
    <w:rsid w:val="004461D2"/>
    <w:rsid w:val="00450BB2"/>
    <w:rsid w:val="00450DD3"/>
    <w:rsid w:val="004519C9"/>
    <w:rsid w:val="0046075A"/>
    <w:rsid w:val="00460AC5"/>
    <w:rsid w:val="00461866"/>
    <w:rsid w:val="00461C07"/>
    <w:rsid w:val="0046341F"/>
    <w:rsid w:val="00467379"/>
    <w:rsid w:val="004713CC"/>
    <w:rsid w:val="00471A51"/>
    <w:rsid w:val="00474BEA"/>
    <w:rsid w:val="00480762"/>
    <w:rsid w:val="00483376"/>
    <w:rsid w:val="004859EA"/>
    <w:rsid w:val="004924EA"/>
    <w:rsid w:val="00495CE9"/>
    <w:rsid w:val="00497186"/>
    <w:rsid w:val="00497733"/>
    <w:rsid w:val="004A1B08"/>
    <w:rsid w:val="004A1C7D"/>
    <w:rsid w:val="004A3FB4"/>
    <w:rsid w:val="004A4AC1"/>
    <w:rsid w:val="004A6989"/>
    <w:rsid w:val="004A7B3E"/>
    <w:rsid w:val="004B1107"/>
    <w:rsid w:val="004B12B8"/>
    <w:rsid w:val="004B240F"/>
    <w:rsid w:val="004B29B2"/>
    <w:rsid w:val="004B66D2"/>
    <w:rsid w:val="004B78C8"/>
    <w:rsid w:val="004C1F7D"/>
    <w:rsid w:val="004C3548"/>
    <w:rsid w:val="004C364B"/>
    <w:rsid w:val="004C71A1"/>
    <w:rsid w:val="004D0D1C"/>
    <w:rsid w:val="004D0E12"/>
    <w:rsid w:val="004D136F"/>
    <w:rsid w:val="004D23DF"/>
    <w:rsid w:val="004D4920"/>
    <w:rsid w:val="004D4EDE"/>
    <w:rsid w:val="004D5D7B"/>
    <w:rsid w:val="004D6016"/>
    <w:rsid w:val="004D7D14"/>
    <w:rsid w:val="004E2924"/>
    <w:rsid w:val="004E3190"/>
    <w:rsid w:val="004E4BA1"/>
    <w:rsid w:val="004E5939"/>
    <w:rsid w:val="004E6616"/>
    <w:rsid w:val="004F1FAB"/>
    <w:rsid w:val="004F3911"/>
    <w:rsid w:val="004F4890"/>
    <w:rsid w:val="004F4AFE"/>
    <w:rsid w:val="004F4D36"/>
    <w:rsid w:val="004F6A73"/>
    <w:rsid w:val="004F7E9E"/>
    <w:rsid w:val="00507573"/>
    <w:rsid w:val="005104F9"/>
    <w:rsid w:val="00513C84"/>
    <w:rsid w:val="00515E5B"/>
    <w:rsid w:val="00516E15"/>
    <w:rsid w:val="00516E6E"/>
    <w:rsid w:val="00526851"/>
    <w:rsid w:val="00535375"/>
    <w:rsid w:val="005366A9"/>
    <w:rsid w:val="00544B95"/>
    <w:rsid w:val="00545F9D"/>
    <w:rsid w:val="0054760F"/>
    <w:rsid w:val="005478CB"/>
    <w:rsid w:val="00547901"/>
    <w:rsid w:val="00550C29"/>
    <w:rsid w:val="00556FDE"/>
    <w:rsid w:val="00561B5C"/>
    <w:rsid w:val="00562F9C"/>
    <w:rsid w:val="0056762B"/>
    <w:rsid w:val="0057216A"/>
    <w:rsid w:val="00573DBB"/>
    <w:rsid w:val="005741A3"/>
    <w:rsid w:val="0057503A"/>
    <w:rsid w:val="005777D3"/>
    <w:rsid w:val="00585FF2"/>
    <w:rsid w:val="00591C76"/>
    <w:rsid w:val="005975F8"/>
    <w:rsid w:val="005A36EF"/>
    <w:rsid w:val="005A6A82"/>
    <w:rsid w:val="005A6EB5"/>
    <w:rsid w:val="005B13E9"/>
    <w:rsid w:val="005B65B4"/>
    <w:rsid w:val="005C1623"/>
    <w:rsid w:val="005C3753"/>
    <w:rsid w:val="005C425F"/>
    <w:rsid w:val="005C5986"/>
    <w:rsid w:val="005C69DE"/>
    <w:rsid w:val="005C7512"/>
    <w:rsid w:val="005D66D5"/>
    <w:rsid w:val="005D78B2"/>
    <w:rsid w:val="005D7B2D"/>
    <w:rsid w:val="005E10E1"/>
    <w:rsid w:val="005E1843"/>
    <w:rsid w:val="005E2792"/>
    <w:rsid w:val="005E2BFF"/>
    <w:rsid w:val="005E3281"/>
    <w:rsid w:val="005E3FD1"/>
    <w:rsid w:val="005F789A"/>
    <w:rsid w:val="006024E9"/>
    <w:rsid w:val="00602AF0"/>
    <w:rsid w:val="00604026"/>
    <w:rsid w:val="006053F7"/>
    <w:rsid w:val="00607BA9"/>
    <w:rsid w:val="00610288"/>
    <w:rsid w:val="0061459B"/>
    <w:rsid w:val="006232CC"/>
    <w:rsid w:val="00624F69"/>
    <w:rsid w:val="00632A75"/>
    <w:rsid w:val="006351AA"/>
    <w:rsid w:val="00635492"/>
    <w:rsid w:val="0064052F"/>
    <w:rsid w:val="00640589"/>
    <w:rsid w:val="00640664"/>
    <w:rsid w:val="00643D38"/>
    <w:rsid w:val="00643F7B"/>
    <w:rsid w:val="00647D48"/>
    <w:rsid w:val="006510C1"/>
    <w:rsid w:val="006536E6"/>
    <w:rsid w:val="00656260"/>
    <w:rsid w:val="00660605"/>
    <w:rsid w:val="0066155D"/>
    <w:rsid w:val="006657F9"/>
    <w:rsid w:val="00665B3A"/>
    <w:rsid w:val="00667184"/>
    <w:rsid w:val="00670FD0"/>
    <w:rsid w:val="00672D9C"/>
    <w:rsid w:val="006841D9"/>
    <w:rsid w:val="006847EA"/>
    <w:rsid w:val="00684BE5"/>
    <w:rsid w:val="00685135"/>
    <w:rsid w:val="00694BA5"/>
    <w:rsid w:val="00694D34"/>
    <w:rsid w:val="0069766C"/>
    <w:rsid w:val="006A0131"/>
    <w:rsid w:val="006A0E46"/>
    <w:rsid w:val="006A338B"/>
    <w:rsid w:val="006A359A"/>
    <w:rsid w:val="006A49F9"/>
    <w:rsid w:val="006A67C3"/>
    <w:rsid w:val="006B079D"/>
    <w:rsid w:val="006B16A7"/>
    <w:rsid w:val="006B2BD6"/>
    <w:rsid w:val="006B3884"/>
    <w:rsid w:val="006B4E99"/>
    <w:rsid w:val="006B7AC8"/>
    <w:rsid w:val="006C3AF1"/>
    <w:rsid w:val="006D52D2"/>
    <w:rsid w:val="006D5A3A"/>
    <w:rsid w:val="006D66B0"/>
    <w:rsid w:val="006D74BD"/>
    <w:rsid w:val="006D779D"/>
    <w:rsid w:val="006E02CA"/>
    <w:rsid w:val="006E042C"/>
    <w:rsid w:val="006E3EFE"/>
    <w:rsid w:val="006F0152"/>
    <w:rsid w:val="006F3F36"/>
    <w:rsid w:val="006F3F4E"/>
    <w:rsid w:val="006F456D"/>
    <w:rsid w:val="007008EC"/>
    <w:rsid w:val="00700E87"/>
    <w:rsid w:val="00704C51"/>
    <w:rsid w:val="007062B7"/>
    <w:rsid w:val="00713D2C"/>
    <w:rsid w:val="00716077"/>
    <w:rsid w:val="00716A43"/>
    <w:rsid w:val="00722950"/>
    <w:rsid w:val="007266F7"/>
    <w:rsid w:val="00731A21"/>
    <w:rsid w:val="00731E89"/>
    <w:rsid w:val="007334F8"/>
    <w:rsid w:val="00736292"/>
    <w:rsid w:val="00741040"/>
    <w:rsid w:val="00744999"/>
    <w:rsid w:val="007503CA"/>
    <w:rsid w:val="00752322"/>
    <w:rsid w:val="007606DB"/>
    <w:rsid w:val="00763E7E"/>
    <w:rsid w:val="007723AE"/>
    <w:rsid w:val="00774647"/>
    <w:rsid w:val="00775626"/>
    <w:rsid w:val="00776BBD"/>
    <w:rsid w:val="00781D6D"/>
    <w:rsid w:val="007848D3"/>
    <w:rsid w:val="007849C1"/>
    <w:rsid w:val="007854E7"/>
    <w:rsid w:val="0078695B"/>
    <w:rsid w:val="007903AC"/>
    <w:rsid w:val="0079267F"/>
    <w:rsid w:val="00792BDD"/>
    <w:rsid w:val="007A3F6E"/>
    <w:rsid w:val="007A5A0E"/>
    <w:rsid w:val="007A65A4"/>
    <w:rsid w:val="007A7830"/>
    <w:rsid w:val="007A7879"/>
    <w:rsid w:val="007B1CEE"/>
    <w:rsid w:val="007B2274"/>
    <w:rsid w:val="007B38A7"/>
    <w:rsid w:val="007B3C08"/>
    <w:rsid w:val="007B4675"/>
    <w:rsid w:val="007B482B"/>
    <w:rsid w:val="007B4881"/>
    <w:rsid w:val="007B4EA9"/>
    <w:rsid w:val="007B5671"/>
    <w:rsid w:val="007B58B5"/>
    <w:rsid w:val="007B5999"/>
    <w:rsid w:val="007C006B"/>
    <w:rsid w:val="007C1FC9"/>
    <w:rsid w:val="007C24EF"/>
    <w:rsid w:val="007C4AD4"/>
    <w:rsid w:val="007C62DD"/>
    <w:rsid w:val="007C7607"/>
    <w:rsid w:val="007D0609"/>
    <w:rsid w:val="007D09E6"/>
    <w:rsid w:val="007D4B0F"/>
    <w:rsid w:val="007D4D28"/>
    <w:rsid w:val="007D6AB0"/>
    <w:rsid w:val="007D6E10"/>
    <w:rsid w:val="007D7F5F"/>
    <w:rsid w:val="007E0AD4"/>
    <w:rsid w:val="007E0DB0"/>
    <w:rsid w:val="007E26FF"/>
    <w:rsid w:val="007E5322"/>
    <w:rsid w:val="007E7271"/>
    <w:rsid w:val="007E7638"/>
    <w:rsid w:val="007F06CE"/>
    <w:rsid w:val="007F2E0A"/>
    <w:rsid w:val="00802268"/>
    <w:rsid w:val="0080528D"/>
    <w:rsid w:val="0081035B"/>
    <w:rsid w:val="008114DF"/>
    <w:rsid w:val="0081167B"/>
    <w:rsid w:val="008126F2"/>
    <w:rsid w:val="00816ED3"/>
    <w:rsid w:val="008201A0"/>
    <w:rsid w:val="00821151"/>
    <w:rsid w:val="0082184E"/>
    <w:rsid w:val="008241D3"/>
    <w:rsid w:val="008264AC"/>
    <w:rsid w:val="00826D3D"/>
    <w:rsid w:val="00831696"/>
    <w:rsid w:val="008319E5"/>
    <w:rsid w:val="00836CB7"/>
    <w:rsid w:val="00836F97"/>
    <w:rsid w:val="00843060"/>
    <w:rsid w:val="00843D39"/>
    <w:rsid w:val="008461FC"/>
    <w:rsid w:val="008502C2"/>
    <w:rsid w:val="00850703"/>
    <w:rsid w:val="008524D3"/>
    <w:rsid w:val="00852DD0"/>
    <w:rsid w:val="00854FA1"/>
    <w:rsid w:val="00855E89"/>
    <w:rsid w:val="008574C3"/>
    <w:rsid w:val="0085751D"/>
    <w:rsid w:val="008623BE"/>
    <w:rsid w:val="00864019"/>
    <w:rsid w:val="008646B1"/>
    <w:rsid w:val="00873810"/>
    <w:rsid w:val="0087465D"/>
    <w:rsid w:val="00876902"/>
    <w:rsid w:val="00877BFF"/>
    <w:rsid w:val="00881882"/>
    <w:rsid w:val="008829D6"/>
    <w:rsid w:val="00886DC1"/>
    <w:rsid w:val="0089552A"/>
    <w:rsid w:val="0089637C"/>
    <w:rsid w:val="008A2AA0"/>
    <w:rsid w:val="008B0CC8"/>
    <w:rsid w:val="008B135F"/>
    <w:rsid w:val="008B2167"/>
    <w:rsid w:val="008B7720"/>
    <w:rsid w:val="008C3899"/>
    <w:rsid w:val="008C3A89"/>
    <w:rsid w:val="008C5240"/>
    <w:rsid w:val="008D2942"/>
    <w:rsid w:val="008D5EFF"/>
    <w:rsid w:val="008E04C6"/>
    <w:rsid w:val="008E57E8"/>
    <w:rsid w:val="008E5A55"/>
    <w:rsid w:val="008F1B45"/>
    <w:rsid w:val="008F2384"/>
    <w:rsid w:val="008F6930"/>
    <w:rsid w:val="008F69DD"/>
    <w:rsid w:val="009025CB"/>
    <w:rsid w:val="00913CC2"/>
    <w:rsid w:val="00916479"/>
    <w:rsid w:val="009164E9"/>
    <w:rsid w:val="00917646"/>
    <w:rsid w:val="00924468"/>
    <w:rsid w:val="00930783"/>
    <w:rsid w:val="00930CE7"/>
    <w:rsid w:val="00930D75"/>
    <w:rsid w:val="00931792"/>
    <w:rsid w:val="0093257E"/>
    <w:rsid w:val="00933518"/>
    <w:rsid w:val="00933C88"/>
    <w:rsid w:val="00936521"/>
    <w:rsid w:val="009374BF"/>
    <w:rsid w:val="009418C4"/>
    <w:rsid w:val="009432CF"/>
    <w:rsid w:val="00944B61"/>
    <w:rsid w:val="00950690"/>
    <w:rsid w:val="00954A6A"/>
    <w:rsid w:val="00963B63"/>
    <w:rsid w:val="00971C9A"/>
    <w:rsid w:val="00975AD7"/>
    <w:rsid w:val="00976209"/>
    <w:rsid w:val="009763C1"/>
    <w:rsid w:val="00980845"/>
    <w:rsid w:val="00981481"/>
    <w:rsid w:val="00984E08"/>
    <w:rsid w:val="00991756"/>
    <w:rsid w:val="009920F0"/>
    <w:rsid w:val="009922B5"/>
    <w:rsid w:val="00994189"/>
    <w:rsid w:val="009945E6"/>
    <w:rsid w:val="009971B6"/>
    <w:rsid w:val="00997BB4"/>
    <w:rsid w:val="009A0E4B"/>
    <w:rsid w:val="009A1A6E"/>
    <w:rsid w:val="009A26F7"/>
    <w:rsid w:val="009A440C"/>
    <w:rsid w:val="009A4CDC"/>
    <w:rsid w:val="009B3DA7"/>
    <w:rsid w:val="009B5670"/>
    <w:rsid w:val="009B5D79"/>
    <w:rsid w:val="009B6465"/>
    <w:rsid w:val="009B7C6C"/>
    <w:rsid w:val="009C2A17"/>
    <w:rsid w:val="009C2BF7"/>
    <w:rsid w:val="009C40A0"/>
    <w:rsid w:val="009D0207"/>
    <w:rsid w:val="009D316B"/>
    <w:rsid w:val="009D598E"/>
    <w:rsid w:val="009D619A"/>
    <w:rsid w:val="009D69BD"/>
    <w:rsid w:val="009E7155"/>
    <w:rsid w:val="009F00E1"/>
    <w:rsid w:val="009F0553"/>
    <w:rsid w:val="009F2542"/>
    <w:rsid w:val="009F3A54"/>
    <w:rsid w:val="009F6287"/>
    <w:rsid w:val="009F69E0"/>
    <w:rsid w:val="009F7911"/>
    <w:rsid w:val="00A02CE3"/>
    <w:rsid w:val="00A02D8B"/>
    <w:rsid w:val="00A031DD"/>
    <w:rsid w:val="00A033ED"/>
    <w:rsid w:val="00A11DC7"/>
    <w:rsid w:val="00A17FF2"/>
    <w:rsid w:val="00A27EB6"/>
    <w:rsid w:val="00A30C45"/>
    <w:rsid w:val="00A315BE"/>
    <w:rsid w:val="00A323DD"/>
    <w:rsid w:val="00A336B6"/>
    <w:rsid w:val="00A34E0C"/>
    <w:rsid w:val="00A3699E"/>
    <w:rsid w:val="00A42AB0"/>
    <w:rsid w:val="00A431CD"/>
    <w:rsid w:val="00A44F1A"/>
    <w:rsid w:val="00A47255"/>
    <w:rsid w:val="00A50565"/>
    <w:rsid w:val="00A5316D"/>
    <w:rsid w:val="00A533D3"/>
    <w:rsid w:val="00A56299"/>
    <w:rsid w:val="00A63807"/>
    <w:rsid w:val="00A71494"/>
    <w:rsid w:val="00A7554B"/>
    <w:rsid w:val="00A76357"/>
    <w:rsid w:val="00A81C63"/>
    <w:rsid w:val="00A81DF7"/>
    <w:rsid w:val="00A838C2"/>
    <w:rsid w:val="00A86A61"/>
    <w:rsid w:val="00A90B37"/>
    <w:rsid w:val="00A96628"/>
    <w:rsid w:val="00A9684B"/>
    <w:rsid w:val="00A974EC"/>
    <w:rsid w:val="00AA11E7"/>
    <w:rsid w:val="00AA6096"/>
    <w:rsid w:val="00AA7B10"/>
    <w:rsid w:val="00AB20DA"/>
    <w:rsid w:val="00AB4105"/>
    <w:rsid w:val="00AB47CD"/>
    <w:rsid w:val="00AB5514"/>
    <w:rsid w:val="00AB7EA8"/>
    <w:rsid w:val="00AC011A"/>
    <w:rsid w:val="00AC2CD0"/>
    <w:rsid w:val="00AC425B"/>
    <w:rsid w:val="00AC4C41"/>
    <w:rsid w:val="00AC5804"/>
    <w:rsid w:val="00AC633A"/>
    <w:rsid w:val="00AC6561"/>
    <w:rsid w:val="00AC685D"/>
    <w:rsid w:val="00AD0D6B"/>
    <w:rsid w:val="00AD174D"/>
    <w:rsid w:val="00AD487D"/>
    <w:rsid w:val="00AD5F06"/>
    <w:rsid w:val="00AD720D"/>
    <w:rsid w:val="00AD7232"/>
    <w:rsid w:val="00AE09EE"/>
    <w:rsid w:val="00AE115B"/>
    <w:rsid w:val="00AE1DCF"/>
    <w:rsid w:val="00AE26D3"/>
    <w:rsid w:val="00AE387E"/>
    <w:rsid w:val="00AE400D"/>
    <w:rsid w:val="00AE4B59"/>
    <w:rsid w:val="00AF11F6"/>
    <w:rsid w:val="00AF15B5"/>
    <w:rsid w:val="00AF29FB"/>
    <w:rsid w:val="00AF3E97"/>
    <w:rsid w:val="00AF3F24"/>
    <w:rsid w:val="00AF4B66"/>
    <w:rsid w:val="00B03ED5"/>
    <w:rsid w:val="00B06B40"/>
    <w:rsid w:val="00B07671"/>
    <w:rsid w:val="00B07C9C"/>
    <w:rsid w:val="00B113AF"/>
    <w:rsid w:val="00B125A8"/>
    <w:rsid w:val="00B12E59"/>
    <w:rsid w:val="00B2087A"/>
    <w:rsid w:val="00B20933"/>
    <w:rsid w:val="00B26520"/>
    <w:rsid w:val="00B26D7B"/>
    <w:rsid w:val="00B31302"/>
    <w:rsid w:val="00B319C4"/>
    <w:rsid w:val="00B33AAF"/>
    <w:rsid w:val="00B354D4"/>
    <w:rsid w:val="00B35D49"/>
    <w:rsid w:val="00B40735"/>
    <w:rsid w:val="00B408C2"/>
    <w:rsid w:val="00B40A39"/>
    <w:rsid w:val="00B44C15"/>
    <w:rsid w:val="00B44FBA"/>
    <w:rsid w:val="00B46B98"/>
    <w:rsid w:val="00B474CD"/>
    <w:rsid w:val="00B4796A"/>
    <w:rsid w:val="00B51420"/>
    <w:rsid w:val="00B53901"/>
    <w:rsid w:val="00B56194"/>
    <w:rsid w:val="00B6273D"/>
    <w:rsid w:val="00B63453"/>
    <w:rsid w:val="00B655E4"/>
    <w:rsid w:val="00B70DE5"/>
    <w:rsid w:val="00B726E3"/>
    <w:rsid w:val="00B743F0"/>
    <w:rsid w:val="00B7451C"/>
    <w:rsid w:val="00B74FA3"/>
    <w:rsid w:val="00B76120"/>
    <w:rsid w:val="00B763E6"/>
    <w:rsid w:val="00B76575"/>
    <w:rsid w:val="00B76AE3"/>
    <w:rsid w:val="00B81C3F"/>
    <w:rsid w:val="00B83D9B"/>
    <w:rsid w:val="00B864F2"/>
    <w:rsid w:val="00B90099"/>
    <w:rsid w:val="00B90B61"/>
    <w:rsid w:val="00B90C9C"/>
    <w:rsid w:val="00B91805"/>
    <w:rsid w:val="00B92F78"/>
    <w:rsid w:val="00B93A5B"/>
    <w:rsid w:val="00B9654C"/>
    <w:rsid w:val="00B9736A"/>
    <w:rsid w:val="00B97555"/>
    <w:rsid w:val="00B97F6A"/>
    <w:rsid w:val="00BA01CB"/>
    <w:rsid w:val="00BA04B9"/>
    <w:rsid w:val="00BA3E94"/>
    <w:rsid w:val="00BA545F"/>
    <w:rsid w:val="00BA6EEA"/>
    <w:rsid w:val="00BB301F"/>
    <w:rsid w:val="00BB5B83"/>
    <w:rsid w:val="00BB744A"/>
    <w:rsid w:val="00BB7CCC"/>
    <w:rsid w:val="00BC0EF4"/>
    <w:rsid w:val="00BC4DE8"/>
    <w:rsid w:val="00BC5202"/>
    <w:rsid w:val="00BC5A78"/>
    <w:rsid w:val="00BC692B"/>
    <w:rsid w:val="00BC752C"/>
    <w:rsid w:val="00BD39D1"/>
    <w:rsid w:val="00BD3A87"/>
    <w:rsid w:val="00BD3F3B"/>
    <w:rsid w:val="00BD4338"/>
    <w:rsid w:val="00BD5011"/>
    <w:rsid w:val="00BD7279"/>
    <w:rsid w:val="00BE6AAD"/>
    <w:rsid w:val="00BF04E2"/>
    <w:rsid w:val="00BF1961"/>
    <w:rsid w:val="00BF32BA"/>
    <w:rsid w:val="00BF33AC"/>
    <w:rsid w:val="00BF3F66"/>
    <w:rsid w:val="00C008C4"/>
    <w:rsid w:val="00C02074"/>
    <w:rsid w:val="00C05328"/>
    <w:rsid w:val="00C053DF"/>
    <w:rsid w:val="00C06B03"/>
    <w:rsid w:val="00C0721D"/>
    <w:rsid w:val="00C104FD"/>
    <w:rsid w:val="00C13E52"/>
    <w:rsid w:val="00C1516A"/>
    <w:rsid w:val="00C228CC"/>
    <w:rsid w:val="00C323C9"/>
    <w:rsid w:val="00C3279A"/>
    <w:rsid w:val="00C32D1E"/>
    <w:rsid w:val="00C34EB8"/>
    <w:rsid w:val="00C35D3A"/>
    <w:rsid w:val="00C37779"/>
    <w:rsid w:val="00C37CC0"/>
    <w:rsid w:val="00C431FC"/>
    <w:rsid w:val="00C44DA8"/>
    <w:rsid w:val="00C51581"/>
    <w:rsid w:val="00C542D5"/>
    <w:rsid w:val="00C56852"/>
    <w:rsid w:val="00C57F2F"/>
    <w:rsid w:val="00C60766"/>
    <w:rsid w:val="00C61642"/>
    <w:rsid w:val="00C63EA5"/>
    <w:rsid w:val="00C64BE5"/>
    <w:rsid w:val="00C6535A"/>
    <w:rsid w:val="00C66694"/>
    <w:rsid w:val="00C73A24"/>
    <w:rsid w:val="00C73CF1"/>
    <w:rsid w:val="00C812B2"/>
    <w:rsid w:val="00C81A4B"/>
    <w:rsid w:val="00C841A7"/>
    <w:rsid w:val="00C877E5"/>
    <w:rsid w:val="00C87C97"/>
    <w:rsid w:val="00C90C27"/>
    <w:rsid w:val="00C9379E"/>
    <w:rsid w:val="00C95354"/>
    <w:rsid w:val="00C95427"/>
    <w:rsid w:val="00C962EB"/>
    <w:rsid w:val="00CA34A6"/>
    <w:rsid w:val="00CA411E"/>
    <w:rsid w:val="00CA5649"/>
    <w:rsid w:val="00CA5AC3"/>
    <w:rsid w:val="00CB037A"/>
    <w:rsid w:val="00CB239B"/>
    <w:rsid w:val="00CB3861"/>
    <w:rsid w:val="00CC0380"/>
    <w:rsid w:val="00CC4E97"/>
    <w:rsid w:val="00CC5405"/>
    <w:rsid w:val="00CC5E04"/>
    <w:rsid w:val="00CC7F5C"/>
    <w:rsid w:val="00CD13CB"/>
    <w:rsid w:val="00CD3162"/>
    <w:rsid w:val="00CD3A93"/>
    <w:rsid w:val="00CD5B86"/>
    <w:rsid w:val="00CD6045"/>
    <w:rsid w:val="00CE2DFD"/>
    <w:rsid w:val="00CE33F6"/>
    <w:rsid w:val="00CE4C85"/>
    <w:rsid w:val="00CE6C06"/>
    <w:rsid w:val="00CE7925"/>
    <w:rsid w:val="00CF34AA"/>
    <w:rsid w:val="00CF5F93"/>
    <w:rsid w:val="00D036B7"/>
    <w:rsid w:val="00D057EA"/>
    <w:rsid w:val="00D10F51"/>
    <w:rsid w:val="00D1476B"/>
    <w:rsid w:val="00D14E6A"/>
    <w:rsid w:val="00D15CED"/>
    <w:rsid w:val="00D179CB"/>
    <w:rsid w:val="00D216C3"/>
    <w:rsid w:val="00D22012"/>
    <w:rsid w:val="00D220F4"/>
    <w:rsid w:val="00D2481A"/>
    <w:rsid w:val="00D26B31"/>
    <w:rsid w:val="00D27865"/>
    <w:rsid w:val="00D33B20"/>
    <w:rsid w:val="00D345E8"/>
    <w:rsid w:val="00D34A9C"/>
    <w:rsid w:val="00D36982"/>
    <w:rsid w:val="00D36D55"/>
    <w:rsid w:val="00D450DA"/>
    <w:rsid w:val="00D50E76"/>
    <w:rsid w:val="00D51E33"/>
    <w:rsid w:val="00D53614"/>
    <w:rsid w:val="00D543B8"/>
    <w:rsid w:val="00D554A2"/>
    <w:rsid w:val="00D57CA4"/>
    <w:rsid w:val="00D60A83"/>
    <w:rsid w:val="00D6279D"/>
    <w:rsid w:val="00D649A1"/>
    <w:rsid w:val="00D657CC"/>
    <w:rsid w:val="00D662A2"/>
    <w:rsid w:val="00D66A6C"/>
    <w:rsid w:val="00D7033C"/>
    <w:rsid w:val="00D705FA"/>
    <w:rsid w:val="00D71748"/>
    <w:rsid w:val="00D738B8"/>
    <w:rsid w:val="00D7704B"/>
    <w:rsid w:val="00D77151"/>
    <w:rsid w:val="00D772DB"/>
    <w:rsid w:val="00D81E0E"/>
    <w:rsid w:val="00D84956"/>
    <w:rsid w:val="00D87DC6"/>
    <w:rsid w:val="00D93B02"/>
    <w:rsid w:val="00DA1995"/>
    <w:rsid w:val="00DA239E"/>
    <w:rsid w:val="00DA2C1B"/>
    <w:rsid w:val="00DA485F"/>
    <w:rsid w:val="00DA56AF"/>
    <w:rsid w:val="00DA7EAD"/>
    <w:rsid w:val="00DB1E06"/>
    <w:rsid w:val="00DB5192"/>
    <w:rsid w:val="00DC1336"/>
    <w:rsid w:val="00DC1870"/>
    <w:rsid w:val="00DD0D6F"/>
    <w:rsid w:val="00DD2B09"/>
    <w:rsid w:val="00DD30D8"/>
    <w:rsid w:val="00DD4B2C"/>
    <w:rsid w:val="00DD5AA9"/>
    <w:rsid w:val="00DD6684"/>
    <w:rsid w:val="00DD7588"/>
    <w:rsid w:val="00DE51CF"/>
    <w:rsid w:val="00DE6052"/>
    <w:rsid w:val="00DF1B32"/>
    <w:rsid w:val="00DF1F43"/>
    <w:rsid w:val="00DF4F04"/>
    <w:rsid w:val="00DF5610"/>
    <w:rsid w:val="00E004DD"/>
    <w:rsid w:val="00E02F88"/>
    <w:rsid w:val="00E0447F"/>
    <w:rsid w:val="00E04F87"/>
    <w:rsid w:val="00E064EB"/>
    <w:rsid w:val="00E066E5"/>
    <w:rsid w:val="00E167C3"/>
    <w:rsid w:val="00E17298"/>
    <w:rsid w:val="00E17C40"/>
    <w:rsid w:val="00E265EA"/>
    <w:rsid w:val="00E30585"/>
    <w:rsid w:val="00E32791"/>
    <w:rsid w:val="00E334C4"/>
    <w:rsid w:val="00E33E75"/>
    <w:rsid w:val="00E34E76"/>
    <w:rsid w:val="00E35EB5"/>
    <w:rsid w:val="00E4109A"/>
    <w:rsid w:val="00E41C9B"/>
    <w:rsid w:val="00E42E1D"/>
    <w:rsid w:val="00E43E45"/>
    <w:rsid w:val="00E43FA2"/>
    <w:rsid w:val="00E44FC2"/>
    <w:rsid w:val="00E45852"/>
    <w:rsid w:val="00E4620E"/>
    <w:rsid w:val="00E46906"/>
    <w:rsid w:val="00E52545"/>
    <w:rsid w:val="00E53931"/>
    <w:rsid w:val="00E5419D"/>
    <w:rsid w:val="00E54382"/>
    <w:rsid w:val="00E63955"/>
    <w:rsid w:val="00E64F05"/>
    <w:rsid w:val="00E65F6A"/>
    <w:rsid w:val="00E74049"/>
    <w:rsid w:val="00E76E4A"/>
    <w:rsid w:val="00E771AF"/>
    <w:rsid w:val="00E80C11"/>
    <w:rsid w:val="00E810E8"/>
    <w:rsid w:val="00E84853"/>
    <w:rsid w:val="00E84F47"/>
    <w:rsid w:val="00E91189"/>
    <w:rsid w:val="00E920B4"/>
    <w:rsid w:val="00E92526"/>
    <w:rsid w:val="00E93D0F"/>
    <w:rsid w:val="00E97AC3"/>
    <w:rsid w:val="00EA3119"/>
    <w:rsid w:val="00EA3BF6"/>
    <w:rsid w:val="00EA54F1"/>
    <w:rsid w:val="00EA6A20"/>
    <w:rsid w:val="00EB0781"/>
    <w:rsid w:val="00EB1B5E"/>
    <w:rsid w:val="00EB310E"/>
    <w:rsid w:val="00EB3E2E"/>
    <w:rsid w:val="00EB43A6"/>
    <w:rsid w:val="00EB579E"/>
    <w:rsid w:val="00EB77FA"/>
    <w:rsid w:val="00ED2EDD"/>
    <w:rsid w:val="00ED31F9"/>
    <w:rsid w:val="00ED556F"/>
    <w:rsid w:val="00EE0CF0"/>
    <w:rsid w:val="00EE24C0"/>
    <w:rsid w:val="00EE3172"/>
    <w:rsid w:val="00EF11AE"/>
    <w:rsid w:val="00EF33E3"/>
    <w:rsid w:val="00EF53A9"/>
    <w:rsid w:val="00EF5ECD"/>
    <w:rsid w:val="00F02EBB"/>
    <w:rsid w:val="00F04C74"/>
    <w:rsid w:val="00F052E7"/>
    <w:rsid w:val="00F11D4B"/>
    <w:rsid w:val="00F132D1"/>
    <w:rsid w:val="00F144BA"/>
    <w:rsid w:val="00F15C34"/>
    <w:rsid w:val="00F16F28"/>
    <w:rsid w:val="00F23129"/>
    <w:rsid w:val="00F23401"/>
    <w:rsid w:val="00F27E57"/>
    <w:rsid w:val="00F32FFC"/>
    <w:rsid w:val="00F47C36"/>
    <w:rsid w:val="00F53B61"/>
    <w:rsid w:val="00F541AA"/>
    <w:rsid w:val="00F62FBF"/>
    <w:rsid w:val="00F67308"/>
    <w:rsid w:val="00F6757C"/>
    <w:rsid w:val="00F7118C"/>
    <w:rsid w:val="00F71FA7"/>
    <w:rsid w:val="00F81C6D"/>
    <w:rsid w:val="00F86946"/>
    <w:rsid w:val="00F87FA8"/>
    <w:rsid w:val="00FA171D"/>
    <w:rsid w:val="00FB2F4B"/>
    <w:rsid w:val="00FB3B77"/>
    <w:rsid w:val="00FB6844"/>
    <w:rsid w:val="00FB69E6"/>
    <w:rsid w:val="00FB7687"/>
    <w:rsid w:val="00FC22DC"/>
    <w:rsid w:val="00FC27D2"/>
    <w:rsid w:val="00FC2BD2"/>
    <w:rsid w:val="00FC6719"/>
    <w:rsid w:val="00FD17A9"/>
    <w:rsid w:val="00FD3E87"/>
    <w:rsid w:val="00FD4E7E"/>
    <w:rsid w:val="00FE031A"/>
    <w:rsid w:val="00FE0355"/>
    <w:rsid w:val="00FE5879"/>
    <w:rsid w:val="00FE68BE"/>
    <w:rsid w:val="00FE77D7"/>
    <w:rsid w:val="00FF3627"/>
    <w:rsid w:val="00FF5C95"/>
    <w:rsid w:val="00FF6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4:docId w14:val="73BF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pPr>
      <w:ind w:left="57"/>
      <w:jc w:val="center"/>
    </w:pPr>
    <w:rPr>
      <w:sz w:val="22"/>
      <w:szCs w:val="22"/>
      <w:lang w:eastAsia="en-US"/>
    </w:rPr>
  </w:style>
  <w:style w:type="paragraph" w:styleId="Heading1">
    <w:name w:val="heading 1"/>
    <w:basedOn w:val="Normal"/>
    <w:next w:val="Normal"/>
    <w:link w:val="Heading1Char"/>
    <w:uiPriority w:val="9"/>
    <w:qFormat/>
    <w:rsid w:val="00D2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A20C0"/>
    <w:pPr>
      <w:spacing w:before="100" w:beforeAutospacing="1" w:after="100" w:afterAutospacing="1"/>
      <w:ind w:left="0"/>
      <w:jc w:val="left"/>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53"/>
    <w:pPr>
      <w:tabs>
        <w:tab w:val="center" w:pos="4153"/>
        <w:tab w:val="right" w:pos="8306"/>
      </w:tabs>
    </w:pPr>
  </w:style>
  <w:style w:type="character" w:customStyle="1" w:styleId="HeaderChar">
    <w:name w:val="Header Char"/>
    <w:basedOn w:val="DefaultParagraphFont"/>
    <w:link w:val="Header"/>
    <w:uiPriority w:val="99"/>
    <w:rsid w:val="00E84853"/>
  </w:style>
  <w:style w:type="paragraph" w:styleId="Footer">
    <w:name w:val="footer"/>
    <w:basedOn w:val="Normal"/>
    <w:link w:val="FooterChar"/>
    <w:uiPriority w:val="99"/>
    <w:unhideWhenUsed/>
    <w:rsid w:val="00E84853"/>
    <w:pPr>
      <w:tabs>
        <w:tab w:val="center" w:pos="4153"/>
        <w:tab w:val="right" w:pos="8306"/>
      </w:tabs>
    </w:pPr>
  </w:style>
  <w:style w:type="character" w:customStyle="1" w:styleId="FooterChar">
    <w:name w:val="Footer Char"/>
    <w:basedOn w:val="DefaultParagraphFont"/>
    <w:link w:val="Footer"/>
    <w:uiPriority w:val="99"/>
    <w:rsid w:val="00E84853"/>
  </w:style>
  <w:style w:type="paragraph" w:styleId="FootnoteText">
    <w:name w:val="footnote text"/>
    <w:basedOn w:val="Normal"/>
    <w:link w:val="FootnoteTextChar"/>
    <w:uiPriority w:val="99"/>
    <w:semiHidden/>
    <w:unhideWhenUsed/>
    <w:rsid w:val="00315294"/>
    <w:rPr>
      <w:sz w:val="20"/>
      <w:szCs w:val="20"/>
    </w:rPr>
  </w:style>
  <w:style w:type="character" w:customStyle="1" w:styleId="FootnoteTextChar">
    <w:name w:val="Footnote Text Char"/>
    <w:basedOn w:val="DefaultParagraphFont"/>
    <w:link w:val="FootnoteText"/>
    <w:uiPriority w:val="99"/>
    <w:semiHidden/>
    <w:rsid w:val="00315294"/>
    <w:rPr>
      <w:sz w:val="20"/>
      <w:szCs w:val="20"/>
    </w:rPr>
  </w:style>
  <w:style w:type="character" w:styleId="FootnoteReference">
    <w:name w:val="footnote reference"/>
    <w:basedOn w:val="DefaultParagraphFont"/>
    <w:uiPriority w:val="99"/>
    <w:semiHidden/>
    <w:unhideWhenUsed/>
    <w:rsid w:val="00315294"/>
    <w:rPr>
      <w:vertAlign w:val="superscript"/>
    </w:rPr>
  </w:style>
  <w:style w:type="paragraph" w:styleId="ListParagraph">
    <w:name w:val="List Paragraph"/>
    <w:aliases w:val="2"/>
    <w:basedOn w:val="Normal"/>
    <w:link w:val="ListParagraphChar"/>
    <w:uiPriority w:val="34"/>
    <w:qFormat/>
    <w:rsid w:val="00B6273D"/>
    <w:pPr>
      <w:numPr>
        <w:numId w:val="1"/>
      </w:numPr>
      <w:ind w:left="180" w:hanging="180"/>
      <w:contextualSpacing/>
      <w:jc w:val="both"/>
    </w:pPr>
    <w:rPr>
      <w:rFonts w:ascii="Times New Roman" w:hAnsi="Times New Roman"/>
      <w:sz w:val="24"/>
      <w:szCs w:val="24"/>
    </w:rPr>
  </w:style>
  <w:style w:type="character" w:customStyle="1" w:styleId="longtext">
    <w:name w:val="long_text"/>
    <w:basedOn w:val="DefaultParagraphFont"/>
    <w:rsid w:val="000D41EB"/>
  </w:style>
  <w:style w:type="character" w:customStyle="1" w:styleId="hps">
    <w:name w:val="hps"/>
    <w:basedOn w:val="DefaultParagraphFont"/>
    <w:rsid w:val="000D41EB"/>
  </w:style>
  <w:style w:type="character" w:styleId="Hyperlink">
    <w:name w:val="Hyperlink"/>
    <w:basedOn w:val="DefaultParagraphFont"/>
    <w:uiPriority w:val="99"/>
    <w:unhideWhenUsed/>
    <w:rsid w:val="00157F85"/>
    <w:rPr>
      <w:color w:val="0000FF"/>
      <w:u w:val="single"/>
    </w:rPr>
  </w:style>
  <w:style w:type="paragraph" w:styleId="BalloonText">
    <w:name w:val="Balloon Text"/>
    <w:basedOn w:val="Normal"/>
    <w:link w:val="BalloonTextChar"/>
    <w:uiPriority w:val="99"/>
    <w:semiHidden/>
    <w:unhideWhenUsed/>
    <w:rsid w:val="002274EC"/>
    <w:rPr>
      <w:rFonts w:ascii="Tahoma" w:hAnsi="Tahoma" w:cs="Tahoma"/>
      <w:sz w:val="16"/>
      <w:szCs w:val="16"/>
    </w:rPr>
  </w:style>
  <w:style w:type="character" w:customStyle="1" w:styleId="BalloonTextChar">
    <w:name w:val="Balloon Text Char"/>
    <w:basedOn w:val="DefaultParagraphFont"/>
    <w:link w:val="BalloonText"/>
    <w:uiPriority w:val="99"/>
    <w:semiHidden/>
    <w:rsid w:val="002274EC"/>
    <w:rPr>
      <w:rFonts w:ascii="Tahoma" w:hAnsi="Tahoma" w:cs="Tahoma"/>
      <w:sz w:val="16"/>
      <w:szCs w:val="16"/>
    </w:rPr>
  </w:style>
  <w:style w:type="character" w:styleId="CommentReference">
    <w:name w:val="annotation reference"/>
    <w:basedOn w:val="DefaultParagraphFont"/>
    <w:uiPriority w:val="99"/>
    <w:unhideWhenUsed/>
    <w:rsid w:val="001D3665"/>
    <w:rPr>
      <w:sz w:val="16"/>
      <w:szCs w:val="16"/>
    </w:rPr>
  </w:style>
  <w:style w:type="paragraph" w:styleId="CommentText">
    <w:name w:val="annotation text"/>
    <w:basedOn w:val="Normal"/>
    <w:link w:val="CommentTextChar"/>
    <w:uiPriority w:val="99"/>
    <w:unhideWhenUsed/>
    <w:rsid w:val="001D3665"/>
    <w:rPr>
      <w:sz w:val="20"/>
      <w:szCs w:val="20"/>
    </w:rPr>
  </w:style>
  <w:style w:type="character" w:customStyle="1" w:styleId="CommentTextChar">
    <w:name w:val="Comment Text Char"/>
    <w:basedOn w:val="DefaultParagraphFont"/>
    <w:link w:val="CommentText"/>
    <w:uiPriority w:val="99"/>
    <w:rsid w:val="001D3665"/>
    <w:rPr>
      <w:lang w:val="lv-LV"/>
    </w:rPr>
  </w:style>
  <w:style w:type="paragraph" w:styleId="CommentSubject">
    <w:name w:val="annotation subject"/>
    <w:basedOn w:val="CommentText"/>
    <w:next w:val="CommentText"/>
    <w:link w:val="CommentSubjectChar"/>
    <w:uiPriority w:val="99"/>
    <w:semiHidden/>
    <w:unhideWhenUsed/>
    <w:rsid w:val="001D3665"/>
    <w:rPr>
      <w:b/>
      <w:bCs/>
    </w:rPr>
  </w:style>
  <w:style w:type="character" w:customStyle="1" w:styleId="CommentSubjectChar">
    <w:name w:val="Comment Subject Char"/>
    <w:basedOn w:val="CommentTextChar"/>
    <w:link w:val="CommentSubject"/>
    <w:uiPriority w:val="99"/>
    <w:semiHidden/>
    <w:rsid w:val="001D3665"/>
    <w:rPr>
      <w:b/>
      <w:bCs/>
      <w:lang w:val="lv-LV"/>
    </w:rPr>
  </w:style>
  <w:style w:type="character" w:styleId="Strong">
    <w:name w:val="Strong"/>
    <w:basedOn w:val="DefaultParagraphFont"/>
    <w:uiPriority w:val="22"/>
    <w:qFormat/>
    <w:rsid w:val="00545F9D"/>
    <w:rPr>
      <w:b/>
      <w:bCs/>
    </w:rPr>
  </w:style>
  <w:style w:type="paragraph" w:customStyle="1" w:styleId="Default">
    <w:name w:val="Default"/>
    <w:uiPriority w:val="99"/>
    <w:rsid w:val="006B079D"/>
    <w:pPr>
      <w:autoSpaceDE w:val="0"/>
      <w:autoSpaceDN w:val="0"/>
      <w:adjustRightInd w:val="0"/>
    </w:pPr>
    <w:rPr>
      <w:rFonts w:ascii="Arial" w:eastAsia="Times New Roman" w:hAnsi="Arial" w:cs="Arial"/>
      <w:color w:val="000000"/>
      <w:sz w:val="24"/>
      <w:szCs w:val="24"/>
      <w:lang w:val="et-EE" w:eastAsia="et-EE"/>
    </w:rPr>
  </w:style>
  <w:style w:type="paragraph" w:styleId="Subtitle">
    <w:name w:val="Subtitle"/>
    <w:basedOn w:val="Normal"/>
    <w:next w:val="Normal"/>
    <w:link w:val="SubtitleChar"/>
    <w:qFormat/>
    <w:rsid w:val="00F67308"/>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F67308"/>
    <w:rPr>
      <w:rFonts w:ascii="Times New Roman" w:eastAsia="Times New Roman" w:hAnsi="Times New Roman"/>
      <w:b/>
      <w:sz w:val="26"/>
      <w:lang w:val="en-AU"/>
    </w:rPr>
  </w:style>
  <w:style w:type="character" w:customStyle="1" w:styleId="ListParagraphChar">
    <w:name w:val="List Paragraph Char"/>
    <w:aliases w:val="2 Char"/>
    <w:basedOn w:val="DefaultParagraphFont"/>
    <w:link w:val="ListParagraph"/>
    <w:uiPriority w:val="34"/>
    <w:locked/>
    <w:rsid w:val="004D23DF"/>
    <w:rPr>
      <w:rFonts w:ascii="Times New Roman" w:hAnsi="Times New Roman"/>
      <w:sz w:val="24"/>
      <w:szCs w:val="24"/>
      <w:lang w:eastAsia="en-US"/>
    </w:rPr>
  </w:style>
  <w:style w:type="character" w:customStyle="1" w:styleId="Heading3Char">
    <w:name w:val="Heading 3 Char"/>
    <w:basedOn w:val="DefaultParagraphFont"/>
    <w:link w:val="Heading3"/>
    <w:uiPriority w:val="9"/>
    <w:rsid w:val="003A20C0"/>
    <w:rPr>
      <w:rFonts w:ascii="Times New Roman" w:eastAsia="Times New Roman" w:hAnsi="Times New Roman"/>
      <w:b/>
      <w:bCs/>
      <w:sz w:val="27"/>
      <w:szCs w:val="27"/>
    </w:rPr>
  </w:style>
  <w:style w:type="character" w:customStyle="1" w:styleId="apple-converted-space">
    <w:name w:val="apple-converted-space"/>
    <w:basedOn w:val="DefaultParagraphFont"/>
    <w:rsid w:val="007E0DB0"/>
  </w:style>
  <w:style w:type="paragraph" w:customStyle="1" w:styleId="naisf">
    <w:name w:val="naisf"/>
    <w:basedOn w:val="Normal"/>
    <w:rsid w:val="00AC685D"/>
    <w:pPr>
      <w:spacing w:before="75" w:after="75"/>
      <w:ind w:left="0"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3E08E7"/>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Event-Bold">
    <w:name w:val="Event - Bold"/>
    <w:basedOn w:val="Normal"/>
    <w:qFormat/>
    <w:rsid w:val="009922B5"/>
    <w:pPr>
      <w:spacing w:after="80"/>
      <w:ind w:left="0"/>
      <w:jc w:val="left"/>
    </w:pPr>
    <w:rPr>
      <w:rFonts w:asciiTheme="minorHAnsi" w:eastAsiaTheme="minorHAnsi" w:hAnsiTheme="minorHAnsi" w:cstheme="minorBidi"/>
      <w:b/>
      <w:sz w:val="18"/>
      <w:lang w:val="en-US"/>
    </w:rPr>
  </w:style>
  <w:style w:type="paragraph" w:customStyle="1" w:styleId="Session">
    <w:name w:val="Session"/>
    <w:basedOn w:val="Normal"/>
    <w:qFormat/>
    <w:rsid w:val="00604026"/>
    <w:pPr>
      <w:ind w:left="0"/>
    </w:pPr>
    <w:rPr>
      <w:rFonts w:asciiTheme="minorHAnsi" w:eastAsia="Times New Roman" w:hAnsiTheme="minorHAnsi"/>
      <w:sz w:val="20"/>
      <w:szCs w:val="18"/>
      <w:lang w:val="en-US"/>
    </w:rPr>
  </w:style>
  <w:style w:type="character" w:customStyle="1" w:styleId="Heading1Char">
    <w:name w:val="Heading 1 Char"/>
    <w:basedOn w:val="DefaultParagraphFont"/>
    <w:link w:val="Heading1"/>
    <w:uiPriority w:val="9"/>
    <w:rsid w:val="00D2481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pPr>
      <w:ind w:left="57"/>
      <w:jc w:val="center"/>
    </w:pPr>
    <w:rPr>
      <w:sz w:val="22"/>
      <w:szCs w:val="22"/>
      <w:lang w:eastAsia="en-US"/>
    </w:rPr>
  </w:style>
  <w:style w:type="paragraph" w:styleId="Heading1">
    <w:name w:val="heading 1"/>
    <w:basedOn w:val="Normal"/>
    <w:next w:val="Normal"/>
    <w:link w:val="Heading1Char"/>
    <w:uiPriority w:val="9"/>
    <w:qFormat/>
    <w:rsid w:val="00D248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A20C0"/>
    <w:pPr>
      <w:spacing w:before="100" w:beforeAutospacing="1" w:after="100" w:afterAutospacing="1"/>
      <w:ind w:left="0"/>
      <w:jc w:val="left"/>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53"/>
    <w:pPr>
      <w:tabs>
        <w:tab w:val="center" w:pos="4153"/>
        <w:tab w:val="right" w:pos="8306"/>
      </w:tabs>
    </w:pPr>
  </w:style>
  <w:style w:type="character" w:customStyle="1" w:styleId="HeaderChar">
    <w:name w:val="Header Char"/>
    <w:basedOn w:val="DefaultParagraphFont"/>
    <w:link w:val="Header"/>
    <w:uiPriority w:val="99"/>
    <w:rsid w:val="00E84853"/>
  </w:style>
  <w:style w:type="paragraph" w:styleId="Footer">
    <w:name w:val="footer"/>
    <w:basedOn w:val="Normal"/>
    <w:link w:val="FooterChar"/>
    <w:uiPriority w:val="99"/>
    <w:unhideWhenUsed/>
    <w:rsid w:val="00E84853"/>
    <w:pPr>
      <w:tabs>
        <w:tab w:val="center" w:pos="4153"/>
        <w:tab w:val="right" w:pos="8306"/>
      </w:tabs>
    </w:pPr>
  </w:style>
  <w:style w:type="character" w:customStyle="1" w:styleId="FooterChar">
    <w:name w:val="Footer Char"/>
    <w:basedOn w:val="DefaultParagraphFont"/>
    <w:link w:val="Footer"/>
    <w:uiPriority w:val="99"/>
    <w:rsid w:val="00E84853"/>
  </w:style>
  <w:style w:type="paragraph" w:styleId="FootnoteText">
    <w:name w:val="footnote text"/>
    <w:basedOn w:val="Normal"/>
    <w:link w:val="FootnoteTextChar"/>
    <w:uiPriority w:val="99"/>
    <w:semiHidden/>
    <w:unhideWhenUsed/>
    <w:rsid w:val="00315294"/>
    <w:rPr>
      <w:sz w:val="20"/>
      <w:szCs w:val="20"/>
    </w:rPr>
  </w:style>
  <w:style w:type="character" w:customStyle="1" w:styleId="FootnoteTextChar">
    <w:name w:val="Footnote Text Char"/>
    <w:basedOn w:val="DefaultParagraphFont"/>
    <w:link w:val="FootnoteText"/>
    <w:uiPriority w:val="99"/>
    <w:semiHidden/>
    <w:rsid w:val="00315294"/>
    <w:rPr>
      <w:sz w:val="20"/>
      <w:szCs w:val="20"/>
    </w:rPr>
  </w:style>
  <w:style w:type="character" w:styleId="FootnoteReference">
    <w:name w:val="footnote reference"/>
    <w:basedOn w:val="DefaultParagraphFont"/>
    <w:uiPriority w:val="99"/>
    <w:semiHidden/>
    <w:unhideWhenUsed/>
    <w:rsid w:val="00315294"/>
    <w:rPr>
      <w:vertAlign w:val="superscript"/>
    </w:rPr>
  </w:style>
  <w:style w:type="paragraph" w:styleId="ListParagraph">
    <w:name w:val="List Paragraph"/>
    <w:aliases w:val="2"/>
    <w:basedOn w:val="Normal"/>
    <w:link w:val="ListParagraphChar"/>
    <w:uiPriority w:val="34"/>
    <w:qFormat/>
    <w:rsid w:val="00B6273D"/>
    <w:pPr>
      <w:numPr>
        <w:numId w:val="1"/>
      </w:numPr>
      <w:ind w:left="180" w:hanging="180"/>
      <w:contextualSpacing/>
      <w:jc w:val="both"/>
    </w:pPr>
    <w:rPr>
      <w:rFonts w:ascii="Times New Roman" w:hAnsi="Times New Roman"/>
      <w:sz w:val="24"/>
      <w:szCs w:val="24"/>
    </w:rPr>
  </w:style>
  <w:style w:type="character" w:customStyle="1" w:styleId="longtext">
    <w:name w:val="long_text"/>
    <w:basedOn w:val="DefaultParagraphFont"/>
    <w:rsid w:val="000D41EB"/>
  </w:style>
  <w:style w:type="character" w:customStyle="1" w:styleId="hps">
    <w:name w:val="hps"/>
    <w:basedOn w:val="DefaultParagraphFont"/>
    <w:rsid w:val="000D41EB"/>
  </w:style>
  <w:style w:type="character" w:styleId="Hyperlink">
    <w:name w:val="Hyperlink"/>
    <w:basedOn w:val="DefaultParagraphFont"/>
    <w:uiPriority w:val="99"/>
    <w:unhideWhenUsed/>
    <w:rsid w:val="00157F85"/>
    <w:rPr>
      <w:color w:val="0000FF"/>
      <w:u w:val="single"/>
    </w:rPr>
  </w:style>
  <w:style w:type="paragraph" w:styleId="BalloonText">
    <w:name w:val="Balloon Text"/>
    <w:basedOn w:val="Normal"/>
    <w:link w:val="BalloonTextChar"/>
    <w:uiPriority w:val="99"/>
    <w:semiHidden/>
    <w:unhideWhenUsed/>
    <w:rsid w:val="002274EC"/>
    <w:rPr>
      <w:rFonts w:ascii="Tahoma" w:hAnsi="Tahoma" w:cs="Tahoma"/>
      <w:sz w:val="16"/>
      <w:szCs w:val="16"/>
    </w:rPr>
  </w:style>
  <w:style w:type="character" w:customStyle="1" w:styleId="BalloonTextChar">
    <w:name w:val="Balloon Text Char"/>
    <w:basedOn w:val="DefaultParagraphFont"/>
    <w:link w:val="BalloonText"/>
    <w:uiPriority w:val="99"/>
    <w:semiHidden/>
    <w:rsid w:val="002274EC"/>
    <w:rPr>
      <w:rFonts w:ascii="Tahoma" w:hAnsi="Tahoma" w:cs="Tahoma"/>
      <w:sz w:val="16"/>
      <w:szCs w:val="16"/>
    </w:rPr>
  </w:style>
  <w:style w:type="character" w:styleId="CommentReference">
    <w:name w:val="annotation reference"/>
    <w:basedOn w:val="DefaultParagraphFont"/>
    <w:uiPriority w:val="99"/>
    <w:unhideWhenUsed/>
    <w:rsid w:val="001D3665"/>
    <w:rPr>
      <w:sz w:val="16"/>
      <w:szCs w:val="16"/>
    </w:rPr>
  </w:style>
  <w:style w:type="paragraph" w:styleId="CommentText">
    <w:name w:val="annotation text"/>
    <w:basedOn w:val="Normal"/>
    <w:link w:val="CommentTextChar"/>
    <w:uiPriority w:val="99"/>
    <w:unhideWhenUsed/>
    <w:rsid w:val="001D3665"/>
    <w:rPr>
      <w:sz w:val="20"/>
      <w:szCs w:val="20"/>
    </w:rPr>
  </w:style>
  <w:style w:type="character" w:customStyle="1" w:styleId="CommentTextChar">
    <w:name w:val="Comment Text Char"/>
    <w:basedOn w:val="DefaultParagraphFont"/>
    <w:link w:val="CommentText"/>
    <w:uiPriority w:val="99"/>
    <w:rsid w:val="001D3665"/>
    <w:rPr>
      <w:lang w:val="lv-LV"/>
    </w:rPr>
  </w:style>
  <w:style w:type="paragraph" w:styleId="CommentSubject">
    <w:name w:val="annotation subject"/>
    <w:basedOn w:val="CommentText"/>
    <w:next w:val="CommentText"/>
    <w:link w:val="CommentSubjectChar"/>
    <w:uiPriority w:val="99"/>
    <w:semiHidden/>
    <w:unhideWhenUsed/>
    <w:rsid w:val="001D3665"/>
    <w:rPr>
      <w:b/>
      <w:bCs/>
    </w:rPr>
  </w:style>
  <w:style w:type="character" w:customStyle="1" w:styleId="CommentSubjectChar">
    <w:name w:val="Comment Subject Char"/>
    <w:basedOn w:val="CommentTextChar"/>
    <w:link w:val="CommentSubject"/>
    <w:uiPriority w:val="99"/>
    <w:semiHidden/>
    <w:rsid w:val="001D3665"/>
    <w:rPr>
      <w:b/>
      <w:bCs/>
      <w:lang w:val="lv-LV"/>
    </w:rPr>
  </w:style>
  <w:style w:type="character" w:styleId="Strong">
    <w:name w:val="Strong"/>
    <w:basedOn w:val="DefaultParagraphFont"/>
    <w:uiPriority w:val="22"/>
    <w:qFormat/>
    <w:rsid w:val="00545F9D"/>
    <w:rPr>
      <w:b/>
      <w:bCs/>
    </w:rPr>
  </w:style>
  <w:style w:type="paragraph" w:customStyle="1" w:styleId="Default">
    <w:name w:val="Default"/>
    <w:uiPriority w:val="99"/>
    <w:rsid w:val="006B079D"/>
    <w:pPr>
      <w:autoSpaceDE w:val="0"/>
      <w:autoSpaceDN w:val="0"/>
      <w:adjustRightInd w:val="0"/>
    </w:pPr>
    <w:rPr>
      <w:rFonts w:ascii="Arial" w:eastAsia="Times New Roman" w:hAnsi="Arial" w:cs="Arial"/>
      <w:color w:val="000000"/>
      <w:sz w:val="24"/>
      <w:szCs w:val="24"/>
      <w:lang w:val="et-EE" w:eastAsia="et-EE"/>
    </w:rPr>
  </w:style>
  <w:style w:type="paragraph" w:styleId="Subtitle">
    <w:name w:val="Subtitle"/>
    <w:basedOn w:val="Normal"/>
    <w:next w:val="Normal"/>
    <w:link w:val="SubtitleChar"/>
    <w:qFormat/>
    <w:rsid w:val="00F67308"/>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F67308"/>
    <w:rPr>
      <w:rFonts w:ascii="Times New Roman" w:eastAsia="Times New Roman" w:hAnsi="Times New Roman"/>
      <w:b/>
      <w:sz w:val="26"/>
      <w:lang w:val="en-AU"/>
    </w:rPr>
  </w:style>
  <w:style w:type="character" w:customStyle="1" w:styleId="ListParagraphChar">
    <w:name w:val="List Paragraph Char"/>
    <w:aliases w:val="2 Char"/>
    <w:basedOn w:val="DefaultParagraphFont"/>
    <w:link w:val="ListParagraph"/>
    <w:uiPriority w:val="34"/>
    <w:locked/>
    <w:rsid w:val="004D23DF"/>
    <w:rPr>
      <w:rFonts w:ascii="Times New Roman" w:hAnsi="Times New Roman"/>
      <w:sz w:val="24"/>
      <w:szCs w:val="24"/>
      <w:lang w:eastAsia="en-US"/>
    </w:rPr>
  </w:style>
  <w:style w:type="character" w:customStyle="1" w:styleId="Heading3Char">
    <w:name w:val="Heading 3 Char"/>
    <w:basedOn w:val="DefaultParagraphFont"/>
    <w:link w:val="Heading3"/>
    <w:uiPriority w:val="9"/>
    <w:rsid w:val="003A20C0"/>
    <w:rPr>
      <w:rFonts w:ascii="Times New Roman" w:eastAsia="Times New Roman" w:hAnsi="Times New Roman"/>
      <w:b/>
      <w:bCs/>
      <w:sz w:val="27"/>
      <w:szCs w:val="27"/>
    </w:rPr>
  </w:style>
  <w:style w:type="character" w:customStyle="1" w:styleId="apple-converted-space">
    <w:name w:val="apple-converted-space"/>
    <w:basedOn w:val="DefaultParagraphFont"/>
    <w:rsid w:val="007E0DB0"/>
  </w:style>
  <w:style w:type="paragraph" w:customStyle="1" w:styleId="naisf">
    <w:name w:val="naisf"/>
    <w:basedOn w:val="Normal"/>
    <w:rsid w:val="00AC685D"/>
    <w:pPr>
      <w:spacing w:before="75" w:after="75"/>
      <w:ind w:left="0"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3E08E7"/>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Event-Bold">
    <w:name w:val="Event - Bold"/>
    <w:basedOn w:val="Normal"/>
    <w:qFormat/>
    <w:rsid w:val="009922B5"/>
    <w:pPr>
      <w:spacing w:after="80"/>
      <w:ind w:left="0"/>
      <w:jc w:val="left"/>
    </w:pPr>
    <w:rPr>
      <w:rFonts w:asciiTheme="minorHAnsi" w:eastAsiaTheme="minorHAnsi" w:hAnsiTheme="minorHAnsi" w:cstheme="minorBidi"/>
      <w:b/>
      <w:sz w:val="18"/>
      <w:lang w:val="en-US"/>
    </w:rPr>
  </w:style>
  <w:style w:type="paragraph" w:customStyle="1" w:styleId="Session">
    <w:name w:val="Session"/>
    <w:basedOn w:val="Normal"/>
    <w:qFormat/>
    <w:rsid w:val="00604026"/>
    <w:pPr>
      <w:ind w:left="0"/>
    </w:pPr>
    <w:rPr>
      <w:rFonts w:asciiTheme="minorHAnsi" w:eastAsia="Times New Roman" w:hAnsiTheme="minorHAnsi"/>
      <w:sz w:val="20"/>
      <w:szCs w:val="18"/>
      <w:lang w:val="en-US"/>
    </w:rPr>
  </w:style>
  <w:style w:type="character" w:customStyle="1" w:styleId="Heading1Char">
    <w:name w:val="Heading 1 Char"/>
    <w:basedOn w:val="DefaultParagraphFont"/>
    <w:link w:val="Heading1"/>
    <w:uiPriority w:val="9"/>
    <w:rsid w:val="00D248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688">
      <w:bodyDiv w:val="1"/>
      <w:marLeft w:val="0"/>
      <w:marRight w:val="0"/>
      <w:marTop w:val="0"/>
      <w:marBottom w:val="0"/>
      <w:divBdr>
        <w:top w:val="none" w:sz="0" w:space="0" w:color="auto"/>
        <w:left w:val="none" w:sz="0" w:space="0" w:color="auto"/>
        <w:bottom w:val="none" w:sz="0" w:space="0" w:color="auto"/>
        <w:right w:val="none" w:sz="0" w:space="0" w:color="auto"/>
      </w:divBdr>
    </w:div>
    <w:div w:id="100495931">
      <w:bodyDiv w:val="1"/>
      <w:marLeft w:val="0"/>
      <w:marRight w:val="0"/>
      <w:marTop w:val="0"/>
      <w:marBottom w:val="0"/>
      <w:divBdr>
        <w:top w:val="none" w:sz="0" w:space="0" w:color="auto"/>
        <w:left w:val="none" w:sz="0" w:space="0" w:color="auto"/>
        <w:bottom w:val="none" w:sz="0" w:space="0" w:color="auto"/>
        <w:right w:val="none" w:sz="0" w:space="0" w:color="auto"/>
      </w:divBdr>
      <w:divsChild>
        <w:div w:id="1409226000">
          <w:marLeft w:val="0"/>
          <w:marRight w:val="0"/>
          <w:marTop w:val="0"/>
          <w:marBottom w:val="0"/>
          <w:divBdr>
            <w:top w:val="none" w:sz="0" w:space="0" w:color="auto"/>
            <w:left w:val="none" w:sz="0" w:space="0" w:color="auto"/>
            <w:bottom w:val="none" w:sz="0" w:space="0" w:color="auto"/>
            <w:right w:val="none" w:sz="0" w:space="0" w:color="auto"/>
          </w:divBdr>
          <w:divsChild>
            <w:div w:id="384335156">
              <w:marLeft w:val="0"/>
              <w:marRight w:val="0"/>
              <w:marTop w:val="0"/>
              <w:marBottom w:val="0"/>
              <w:divBdr>
                <w:top w:val="none" w:sz="0" w:space="0" w:color="auto"/>
                <w:left w:val="none" w:sz="0" w:space="0" w:color="auto"/>
                <w:bottom w:val="none" w:sz="0" w:space="0" w:color="auto"/>
                <w:right w:val="none" w:sz="0" w:space="0" w:color="auto"/>
              </w:divBdr>
              <w:divsChild>
                <w:div w:id="314531427">
                  <w:marLeft w:val="0"/>
                  <w:marRight w:val="0"/>
                  <w:marTop w:val="0"/>
                  <w:marBottom w:val="0"/>
                  <w:divBdr>
                    <w:top w:val="none" w:sz="0" w:space="0" w:color="auto"/>
                    <w:left w:val="none" w:sz="0" w:space="0" w:color="auto"/>
                    <w:bottom w:val="none" w:sz="0" w:space="0" w:color="auto"/>
                    <w:right w:val="none" w:sz="0" w:space="0" w:color="auto"/>
                  </w:divBdr>
                  <w:divsChild>
                    <w:div w:id="619265793">
                      <w:marLeft w:val="0"/>
                      <w:marRight w:val="0"/>
                      <w:marTop w:val="0"/>
                      <w:marBottom w:val="0"/>
                      <w:divBdr>
                        <w:top w:val="none" w:sz="0" w:space="0" w:color="auto"/>
                        <w:left w:val="none" w:sz="0" w:space="0" w:color="auto"/>
                        <w:bottom w:val="none" w:sz="0" w:space="0" w:color="auto"/>
                        <w:right w:val="none" w:sz="0" w:space="0" w:color="auto"/>
                      </w:divBdr>
                      <w:divsChild>
                        <w:div w:id="582684554">
                          <w:marLeft w:val="0"/>
                          <w:marRight w:val="0"/>
                          <w:marTop w:val="0"/>
                          <w:marBottom w:val="0"/>
                          <w:divBdr>
                            <w:top w:val="none" w:sz="0" w:space="0" w:color="auto"/>
                            <w:left w:val="none" w:sz="0" w:space="0" w:color="auto"/>
                            <w:bottom w:val="none" w:sz="0" w:space="0" w:color="auto"/>
                            <w:right w:val="none" w:sz="0" w:space="0" w:color="auto"/>
                          </w:divBdr>
                          <w:divsChild>
                            <w:div w:id="525869496">
                              <w:marLeft w:val="0"/>
                              <w:marRight w:val="0"/>
                              <w:marTop w:val="0"/>
                              <w:marBottom w:val="0"/>
                              <w:divBdr>
                                <w:top w:val="none" w:sz="0" w:space="0" w:color="auto"/>
                                <w:left w:val="none" w:sz="0" w:space="0" w:color="auto"/>
                                <w:bottom w:val="none" w:sz="0" w:space="0" w:color="auto"/>
                                <w:right w:val="none" w:sz="0" w:space="0" w:color="auto"/>
                              </w:divBdr>
                              <w:divsChild>
                                <w:div w:id="681275104">
                                  <w:marLeft w:val="0"/>
                                  <w:marRight w:val="0"/>
                                  <w:marTop w:val="0"/>
                                  <w:marBottom w:val="0"/>
                                  <w:divBdr>
                                    <w:top w:val="single" w:sz="4" w:space="0" w:color="F5F5F5"/>
                                    <w:left w:val="single" w:sz="4" w:space="0" w:color="F5F5F5"/>
                                    <w:bottom w:val="single" w:sz="4" w:space="0" w:color="F5F5F5"/>
                                    <w:right w:val="single" w:sz="4" w:space="0" w:color="F5F5F5"/>
                                  </w:divBdr>
                                  <w:divsChild>
                                    <w:div w:id="1974751939">
                                      <w:marLeft w:val="0"/>
                                      <w:marRight w:val="0"/>
                                      <w:marTop w:val="0"/>
                                      <w:marBottom w:val="0"/>
                                      <w:divBdr>
                                        <w:top w:val="none" w:sz="0" w:space="0" w:color="auto"/>
                                        <w:left w:val="none" w:sz="0" w:space="0" w:color="auto"/>
                                        <w:bottom w:val="none" w:sz="0" w:space="0" w:color="auto"/>
                                        <w:right w:val="none" w:sz="0" w:space="0" w:color="auto"/>
                                      </w:divBdr>
                                      <w:divsChild>
                                        <w:div w:id="902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6659">
      <w:bodyDiv w:val="1"/>
      <w:marLeft w:val="0"/>
      <w:marRight w:val="0"/>
      <w:marTop w:val="0"/>
      <w:marBottom w:val="0"/>
      <w:divBdr>
        <w:top w:val="none" w:sz="0" w:space="0" w:color="auto"/>
        <w:left w:val="none" w:sz="0" w:space="0" w:color="auto"/>
        <w:bottom w:val="none" w:sz="0" w:space="0" w:color="auto"/>
        <w:right w:val="none" w:sz="0" w:space="0" w:color="auto"/>
      </w:divBdr>
      <w:divsChild>
        <w:div w:id="758218057">
          <w:marLeft w:val="0"/>
          <w:marRight w:val="0"/>
          <w:marTop w:val="0"/>
          <w:marBottom w:val="0"/>
          <w:divBdr>
            <w:top w:val="none" w:sz="0" w:space="0" w:color="auto"/>
            <w:left w:val="none" w:sz="0" w:space="0" w:color="auto"/>
            <w:bottom w:val="none" w:sz="0" w:space="0" w:color="auto"/>
            <w:right w:val="none" w:sz="0" w:space="0" w:color="auto"/>
          </w:divBdr>
          <w:divsChild>
            <w:div w:id="870804115">
              <w:marLeft w:val="0"/>
              <w:marRight w:val="0"/>
              <w:marTop w:val="0"/>
              <w:marBottom w:val="0"/>
              <w:divBdr>
                <w:top w:val="none" w:sz="0" w:space="0" w:color="auto"/>
                <w:left w:val="none" w:sz="0" w:space="0" w:color="auto"/>
                <w:bottom w:val="none" w:sz="0" w:space="0" w:color="auto"/>
                <w:right w:val="none" w:sz="0" w:space="0" w:color="auto"/>
              </w:divBdr>
              <w:divsChild>
                <w:div w:id="1692686250">
                  <w:marLeft w:val="0"/>
                  <w:marRight w:val="0"/>
                  <w:marTop w:val="0"/>
                  <w:marBottom w:val="0"/>
                  <w:divBdr>
                    <w:top w:val="none" w:sz="0" w:space="0" w:color="auto"/>
                    <w:left w:val="none" w:sz="0" w:space="0" w:color="auto"/>
                    <w:bottom w:val="none" w:sz="0" w:space="0" w:color="auto"/>
                    <w:right w:val="none" w:sz="0" w:space="0" w:color="auto"/>
                  </w:divBdr>
                  <w:divsChild>
                    <w:div w:id="360978463">
                      <w:marLeft w:val="0"/>
                      <w:marRight w:val="0"/>
                      <w:marTop w:val="0"/>
                      <w:marBottom w:val="0"/>
                      <w:divBdr>
                        <w:top w:val="none" w:sz="0" w:space="0" w:color="auto"/>
                        <w:left w:val="none" w:sz="0" w:space="0" w:color="auto"/>
                        <w:bottom w:val="none" w:sz="0" w:space="0" w:color="auto"/>
                        <w:right w:val="none" w:sz="0" w:space="0" w:color="auto"/>
                      </w:divBdr>
                      <w:divsChild>
                        <w:div w:id="1805610519">
                          <w:marLeft w:val="0"/>
                          <w:marRight w:val="0"/>
                          <w:marTop w:val="0"/>
                          <w:marBottom w:val="0"/>
                          <w:divBdr>
                            <w:top w:val="none" w:sz="0" w:space="0" w:color="auto"/>
                            <w:left w:val="none" w:sz="0" w:space="0" w:color="auto"/>
                            <w:bottom w:val="none" w:sz="0" w:space="0" w:color="auto"/>
                            <w:right w:val="none" w:sz="0" w:space="0" w:color="auto"/>
                          </w:divBdr>
                          <w:divsChild>
                            <w:div w:id="800541707">
                              <w:marLeft w:val="0"/>
                              <w:marRight w:val="0"/>
                              <w:marTop w:val="0"/>
                              <w:marBottom w:val="0"/>
                              <w:divBdr>
                                <w:top w:val="none" w:sz="0" w:space="0" w:color="auto"/>
                                <w:left w:val="none" w:sz="0" w:space="0" w:color="auto"/>
                                <w:bottom w:val="none" w:sz="0" w:space="0" w:color="auto"/>
                                <w:right w:val="none" w:sz="0" w:space="0" w:color="auto"/>
                              </w:divBdr>
                              <w:divsChild>
                                <w:div w:id="347760842">
                                  <w:marLeft w:val="0"/>
                                  <w:marRight w:val="0"/>
                                  <w:marTop w:val="0"/>
                                  <w:marBottom w:val="0"/>
                                  <w:divBdr>
                                    <w:top w:val="single" w:sz="4" w:space="0" w:color="F5F5F5"/>
                                    <w:left w:val="single" w:sz="4" w:space="0" w:color="F5F5F5"/>
                                    <w:bottom w:val="single" w:sz="4" w:space="0" w:color="F5F5F5"/>
                                    <w:right w:val="single" w:sz="4" w:space="0" w:color="F5F5F5"/>
                                  </w:divBdr>
                                  <w:divsChild>
                                    <w:div w:id="1952006216">
                                      <w:marLeft w:val="0"/>
                                      <w:marRight w:val="0"/>
                                      <w:marTop w:val="0"/>
                                      <w:marBottom w:val="0"/>
                                      <w:divBdr>
                                        <w:top w:val="none" w:sz="0" w:space="0" w:color="auto"/>
                                        <w:left w:val="none" w:sz="0" w:space="0" w:color="auto"/>
                                        <w:bottom w:val="none" w:sz="0" w:space="0" w:color="auto"/>
                                        <w:right w:val="none" w:sz="0" w:space="0" w:color="auto"/>
                                      </w:divBdr>
                                      <w:divsChild>
                                        <w:div w:id="8257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44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801">
          <w:marLeft w:val="0"/>
          <w:marRight w:val="0"/>
          <w:marTop w:val="0"/>
          <w:marBottom w:val="0"/>
          <w:divBdr>
            <w:top w:val="none" w:sz="0" w:space="0" w:color="auto"/>
            <w:left w:val="none" w:sz="0" w:space="0" w:color="auto"/>
            <w:bottom w:val="none" w:sz="0" w:space="0" w:color="auto"/>
            <w:right w:val="none" w:sz="0" w:space="0" w:color="auto"/>
          </w:divBdr>
          <w:divsChild>
            <w:div w:id="1893689137">
              <w:marLeft w:val="0"/>
              <w:marRight w:val="0"/>
              <w:marTop w:val="0"/>
              <w:marBottom w:val="0"/>
              <w:divBdr>
                <w:top w:val="none" w:sz="0" w:space="0" w:color="auto"/>
                <w:left w:val="none" w:sz="0" w:space="0" w:color="auto"/>
                <w:bottom w:val="none" w:sz="0" w:space="0" w:color="auto"/>
                <w:right w:val="none" w:sz="0" w:space="0" w:color="auto"/>
              </w:divBdr>
              <w:divsChild>
                <w:div w:id="1935429694">
                  <w:marLeft w:val="0"/>
                  <w:marRight w:val="0"/>
                  <w:marTop w:val="0"/>
                  <w:marBottom w:val="0"/>
                  <w:divBdr>
                    <w:top w:val="none" w:sz="0" w:space="0" w:color="auto"/>
                    <w:left w:val="none" w:sz="0" w:space="0" w:color="auto"/>
                    <w:bottom w:val="none" w:sz="0" w:space="0" w:color="auto"/>
                    <w:right w:val="none" w:sz="0" w:space="0" w:color="auto"/>
                  </w:divBdr>
                  <w:divsChild>
                    <w:div w:id="416098873">
                      <w:marLeft w:val="0"/>
                      <w:marRight w:val="0"/>
                      <w:marTop w:val="0"/>
                      <w:marBottom w:val="0"/>
                      <w:divBdr>
                        <w:top w:val="none" w:sz="0" w:space="0" w:color="auto"/>
                        <w:left w:val="none" w:sz="0" w:space="0" w:color="auto"/>
                        <w:bottom w:val="none" w:sz="0" w:space="0" w:color="auto"/>
                        <w:right w:val="none" w:sz="0" w:space="0" w:color="auto"/>
                      </w:divBdr>
                      <w:divsChild>
                        <w:div w:id="1061290732">
                          <w:marLeft w:val="0"/>
                          <w:marRight w:val="0"/>
                          <w:marTop w:val="0"/>
                          <w:marBottom w:val="0"/>
                          <w:divBdr>
                            <w:top w:val="none" w:sz="0" w:space="0" w:color="auto"/>
                            <w:left w:val="none" w:sz="0" w:space="0" w:color="auto"/>
                            <w:bottom w:val="none" w:sz="0" w:space="0" w:color="auto"/>
                            <w:right w:val="none" w:sz="0" w:space="0" w:color="auto"/>
                          </w:divBdr>
                          <w:divsChild>
                            <w:div w:id="1233849159">
                              <w:marLeft w:val="0"/>
                              <w:marRight w:val="0"/>
                              <w:marTop w:val="0"/>
                              <w:marBottom w:val="0"/>
                              <w:divBdr>
                                <w:top w:val="none" w:sz="0" w:space="0" w:color="auto"/>
                                <w:left w:val="none" w:sz="0" w:space="0" w:color="auto"/>
                                <w:bottom w:val="none" w:sz="0" w:space="0" w:color="auto"/>
                                <w:right w:val="none" w:sz="0" w:space="0" w:color="auto"/>
                              </w:divBdr>
                              <w:divsChild>
                                <w:div w:id="438917895">
                                  <w:marLeft w:val="0"/>
                                  <w:marRight w:val="0"/>
                                  <w:marTop w:val="0"/>
                                  <w:marBottom w:val="0"/>
                                  <w:divBdr>
                                    <w:top w:val="single" w:sz="4" w:space="0" w:color="F5F5F5"/>
                                    <w:left w:val="single" w:sz="4" w:space="0" w:color="F5F5F5"/>
                                    <w:bottom w:val="single" w:sz="4" w:space="0" w:color="F5F5F5"/>
                                    <w:right w:val="single" w:sz="4" w:space="0" w:color="F5F5F5"/>
                                  </w:divBdr>
                                  <w:divsChild>
                                    <w:div w:id="2139758098">
                                      <w:marLeft w:val="0"/>
                                      <w:marRight w:val="0"/>
                                      <w:marTop w:val="0"/>
                                      <w:marBottom w:val="0"/>
                                      <w:divBdr>
                                        <w:top w:val="none" w:sz="0" w:space="0" w:color="auto"/>
                                        <w:left w:val="none" w:sz="0" w:space="0" w:color="auto"/>
                                        <w:bottom w:val="none" w:sz="0" w:space="0" w:color="auto"/>
                                        <w:right w:val="none" w:sz="0" w:space="0" w:color="auto"/>
                                      </w:divBdr>
                                      <w:divsChild>
                                        <w:div w:id="25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19842">
      <w:bodyDiv w:val="1"/>
      <w:marLeft w:val="0"/>
      <w:marRight w:val="0"/>
      <w:marTop w:val="0"/>
      <w:marBottom w:val="0"/>
      <w:divBdr>
        <w:top w:val="none" w:sz="0" w:space="0" w:color="auto"/>
        <w:left w:val="none" w:sz="0" w:space="0" w:color="auto"/>
        <w:bottom w:val="none" w:sz="0" w:space="0" w:color="auto"/>
        <w:right w:val="none" w:sz="0" w:space="0" w:color="auto"/>
      </w:divBdr>
      <w:divsChild>
        <w:div w:id="833490248">
          <w:marLeft w:val="0"/>
          <w:marRight w:val="0"/>
          <w:marTop w:val="0"/>
          <w:marBottom w:val="0"/>
          <w:divBdr>
            <w:top w:val="none" w:sz="0" w:space="0" w:color="auto"/>
            <w:left w:val="none" w:sz="0" w:space="0" w:color="auto"/>
            <w:bottom w:val="none" w:sz="0" w:space="0" w:color="auto"/>
            <w:right w:val="none" w:sz="0" w:space="0" w:color="auto"/>
          </w:divBdr>
          <w:divsChild>
            <w:div w:id="768505108">
              <w:marLeft w:val="0"/>
              <w:marRight w:val="0"/>
              <w:marTop w:val="0"/>
              <w:marBottom w:val="0"/>
              <w:divBdr>
                <w:top w:val="none" w:sz="0" w:space="0" w:color="auto"/>
                <w:left w:val="none" w:sz="0" w:space="0" w:color="auto"/>
                <w:bottom w:val="none" w:sz="0" w:space="0" w:color="auto"/>
                <w:right w:val="none" w:sz="0" w:space="0" w:color="auto"/>
              </w:divBdr>
              <w:divsChild>
                <w:div w:id="268512474">
                  <w:marLeft w:val="0"/>
                  <w:marRight w:val="0"/>
                  <w:marTop w:val="0"/>
                  <w:marBottom w:val="0"/>
                  <w:divBdr>
                    <w:top w:val="none" w:sz="0" w:space="0" w:color="auto"/>
                    <w:left w:val="none" w:sz="0" w:space="0" w:color="auto"/>
                    <w:bottom w:val="none" w:sz="0" w:space="0" w:color="auto"/>
                    <w:right w:val="none" w:sz="0" w:space="0" w:color="auto"/>
                  </w:divBdr>
                  <w:divsChild>
                    <w:div w:id="733969484">
                      <w:marLeft w:val="0"/>
                      <w:marRight w:val="0"/>
                      <w:marTop w:val="0"/>
                      <w:marBottom w:val="0"/>
                      <w:divBdr>
                        <w:top w:val="none" w:sz="0" w:space="0" w:color="auto"/>
                        <w:left w:val="none" w:sz="0" w:space="0" w:color="auto"/>
                        <w:bottom w:val="none" w:sz="0" w:space="0" w:color="auto"/>
                        <w:right w:val="none" w:sz="0" w:space="0" w:color="auto"/>
                      </w:divBdr>
                      <w:divsChild>
                        <w:div w:id="984045445">
                          <w:marLeft w:val="0"/>
                          <w:marRight w:val="0"/>
                          <w:marTop w:val="0"/>
                          <w:marBottom w:val="0"/>
                          <w:divBdr>
                            <w:top w:val="none" w:sz="0" w:space="0" w:color="auto"/>
                            <w:left w:val="none" w:sz="0" w:space="0" w:color="auto"/>
                            <w:bottom w:val="none" w:sz="0" w:space="0" w:color="auto"/>
                            <w:right w:val="none" w:sz="0" w:space="0" w:color="auto"/>
                          </w:divBdr>
                          <w:divsChild>
                            <w:div w:id="111480611">
                              <w:marLeft w:val="0"/>
                              <w:marRight w:val="0"/>
                              <w:marTop w:val="0"/>
                              <w:marBottom w:val="0"/>
                              <w:divBdr>
                                <w:top w:val="none" w:sz="0" w:space="0" w:color="auto"/>
                                <w:left w:val="none" w:sz="0" w:space="0" w:color="auto"/>
                                <w:bottom w:val="none" w:sz="0" w:space="0" w:color="auto"/>
                                <w:right w:val="none" w:sz="0" w:space="0" w:color="auto"/>
                              </w:divBdr>
                              <w:divsChild>
                                <w:div w:id="1567837199">
                                  <w:marLeft w:val="0"/>
                                  <w:marRight w:val="0"/>
                                  <w:marTop w:val="0"/>
                                  <w:marBottom w:val="0"/>
                                  <w:divBdr>
                                    <w:top w:val="single" w:sz="4" w:space="0" w:color="F5F5F5"/>
                                    <w:left w:val="single" w:sz="4" w:space="0" w:color="F5F5F5"/>
                                    <w:bottom w:val="single" w:sz="4" w:space="0" w:color="F5F5F5"/>
                                    <w:right w:val="single" w:sz="4" w:space="0" w:color="F5F5F5"/>
                                  </w:divBdr>
                                  <w:divsChild>
                                    <w:div w:id="1509179873">
                                      <w:marLeft w:val="0"/>
                                      <w:marRight w:val="0"/>
                                      <w:marTop w:val="0"/>
                                      <w:marBottom w:val="0"/>
                                      <w:divBdr>
                                        <w:top w:val="none" w:sz="0" w:space="0" w:color="auto"/>
                                        <w:left w:val="none" w:sz="0" w:space="0" w:color="auto"/>
                                        <w:bottom w:val="none" w:sz="0" w:space="0" w:color="auto"/>
                                        <w:right w:val="none" w:sz="0" w:space="0" w:color="auto"/>
                                      </w:divBdr>
                                      <w:divsChild>
                                        <w:div w:id="3535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316843">
      <w:bodyDiv w:val="1"/>
      <w:marLeft w:val="0"/>
      <w:marRight w:val="0"/>
      <w:marTop w:val="0"/>
      <w:marBottom w:val="0"/>
      <w:divBdr>
        <w:top w:val="none" w:sz="0" w:space="0" w:color="auto"/>
        <w:left w:val="none" w:sz="0" w:space="0" w:color="auto"/>
        <w:bottom w:val="none" w:sz="0" w:space="0" w:color="auto"/>
        <w:right w:val="none" w:sz="0" w:space="0" w:color="auto"/>
      </w:divBdr>
    </w:div>
    <w:div w:id="454524715">
      <w:bodyDiv w:val="1"/>
      <w:marLeft w:val="0"/>
      <w:marRight w:val="0"/>
      <w:marTop w:val="0"/>
      <w:marBottom w:val="0"/>
      <w:divBdr>
        <w:top w:val="none" w:sz="0" w:space="0" w:color="auto"/>
        <w:left w:val="none" w:sz="0" w:space="0" w:color="auto"/>
        <w:bottom w:val="none" w:sz="0" w:space="0" w:color="auto"/>
        <w:right w:val="none" w:sz="0" w:space="0" w:color="auto"/>
      </w:divBdr>
    </w:div>
    <w:div w:id="488255584">
      <w:bodyDiv w:val="1"/>
      <w:marLeft w:val="0"/>
      <w:marRight w:val="0"/>
      <w:marTop w:val="0"/>
      <w:marBottom w:val="0"/>
      <w:divBdr>
        <w:top w:val="none" w:sz="0" w:space="0" w:color="auto"/>
        <w:left w:val="none" w:sz="0" w:space="0" w:color="auto"/>
        <w:bottom w:val="none" w:sz="0" w:space="0" w:color="auto"/>
        <w:right w:val="none" w:sz="0" w:space="0" w:color="auto"/>
      </w:divBdr>
    </w:div>
    <w:div w:id="554632004">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sChild>
        <w:div w:id="863135705">
          <w:marLeft w:val="0"/>
          <w:marRight w:val="0"/>
          <w:marTop w:val="225"/>
          <w:marBottom w:val="225"/>
          <w:divBdr>
            <w:top w:val="none" w:sz="0" w:space="0" w:color="auto"/>
            <w:left w:val="none" w:sz="0" w:space="0" w:color="auto"/>
            <w:bottom w:val="none" w:sz="0" w:space="0" w:color="auto"/>
            <w:right w:val="none" w:sz="0" w:space="0" w:color="auto"/>
          </w:divBdr>
          <w:divsChild>
            <w:div w:id="1235118609">
              <w:marLeft w:val="0"/>
              <w:marRight w:val="0"/>
              <w:marTop w:val="0"/>
              <w:marBottom w:val="0"/>
              <w:divBdr>
                <w:top w:val="none" w:sz="0" w:space="0" w:color="auto"/>
                <w:left w:val="none" w:sz="0" w:space="0" w:color="auto"/>
                <w:bottom w:val="none" w:sz="0" w:space="0" w:color="auto"/>
                <w:right w:val="none" w:sz="0" w:space="0" w:color="auto"/>
              </w:divBdr>
              <w:divsChild>
                <w:div w:id="43992181">
                  <w:marLeft w:val="0"/>
                  <w:marRight w:val="0"/>
                  <w:marTop w:val="0"/>
                  <w:marBottom w:val="0"/>
                  <w:divBdr>
                    <w:top w:val="none" w:sz="0" w:space="0" w:color="auto"/>
                    <w:left w:val="dotted" w:sz="6" w:space="0" w:color="A3BF2B"/>
                    <w:bottom w:val="none" w:sz="0" w:space="0" w:color="auto"/>
                    <w:right w:val="none" w:sz="0" w:space="0" w:color="auto"/>
                  </w:divBdr>
                  <w:divsChild>
                    <w:div w:id="333457751">
                      <w:marLeft w:val="-3225"/>
                      <w:marRight w:val="0"/>
                      <w:marTop w:val="0"/>
                      <w:marBottom w:val="0"/>
                      <w:divBdr>
                        <w:top w:val="none" w:sz="0" w:space="0" w:color="auto"/>
                        <w:left w:val="none" w:sz="0" w:space="0" w:color="auto"/>
                        <w:bottom w:val="none" w:sz="0" w:space="0" w:color="auto"/>
                        <w:right w:val="none" w:sz="0" w:space="0" w:color="auto"/>
                      </w:divBdr>
                      <w:divsChild>
                        <w:div w:id="776754746">
                          <w:marLeft w:val="0"/>
                          <w:marRight w:val="0"/>
                          <w:marTop w:val="0"/>
                          <w:marBottom w:val="0"/>
                          <w:divBdr>
                            <w:top w:val="none" w:sz="0" w:space="0" w:color="auto"/>
                            <w:left w:val="none" w:sz="0" w:space="0" w:color="auto"/>
                            <w:bottom w:val="none" w:sz="0" w:space="0" w:color="auto"/>
                            <w:right w:val="none" w:sz="0" w:space="0" w:color="auto"/>
                          </w:divBdr>
                          <w:divsChild>
                            <w:div w:id="280965728">
                              <w:marLeft w:val="3450"/>
                              <w:marRight w:val="0"/>
                              <w:marTop w:val="0"/>
                              <w:marBottom w:val="0"/>
                              <w:divBdr>
                                <w:top w:val="none" w:sz="0" w:space="0" w:color="auto"/>
                                <w:left w:val="none" w:sz="0" w:space="0" w:color="auto"/>
                                <w:bottom w:val="none" w:sz="0" w:space="0" w:color="auto"/>
                                <w:right w:val="none" w:sz="0" w:space="0" w:color="auto"/>
                              </w:divBdr>
                              <w:divsChild>
                                <w:div w:id="1493328693">
                                  <w:marLeft w:val="0"/>
                                  <w:marRight w:val="0"/>
                                  <w:marTop w:val="0"/>
                                  <w:marBottom w:val="0"/>
                                  <w:divBdr>
                                    <w:top w:val="none" w:sz="0" w:space="0" w:color="auto"/>
                                    <w:left w:val="none" w:sz="0" w:space="0" w:color="auto"/>
                                    <w:bottom w:val="none" w:sz="0" w:space="0" w:color="auto"/>
                                    <w:right w:val="none" w:sz="0" w:space="0" w:color="auto"/>
                                  </w:divBdr>
                                  <w:divsChild>
                                    <w:div w:id="858858444">
                                      <w:marLeft w:val="0"/>
                                      <w:marRight w:val="0"/>
                                      <w:marTop w:val="0"/>
                                      <w:marBottom w:val="0"/>
                                      <w:divBdr>
                                        <w:top w:val="none" w:sz="0" w:space="0" w:color="auto"/>
                                        <w:left w:val="none" w:sz="0" w:space="0" w:color="auto"/>
                                        <w:bottom w:val="dotted" w:sz="6" w:space="2" w:color="6EAB24"/>
                                        <w:right w:val="none" w:sz="0" w:space="0" w:color="auto"/>
                                      </w:divBdr>
                                      <w:divsChild>
                                        <w:div w:id="2129397865">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76154387">
      <w:bodyDiv w:val="1"/>
      <w:marLeft w:val="0"/>
      <w:marRight w:val="0"/>
      <w:marTop w:val="0"/>
      <w:marBottom w:val="0"/>
      <w:divBdr>
        <w:top w:val="none" w:sz="0" w:space="0" w:color="auto"/>
        <w:left w:val="none" w:sz="0" w:space="0" w:color="auto"/>
        <w:bottom w:val="none" w:sz="0" w:space="0" w:color="auto"/>
        <w:right w:val="none" w:sz="0" w:space="0" w:color="auto"/>
      </w:divBdr>
    </w:div>
    <w:div w:id="801506053">
      <w:bodyDiv w:val="1"/>
      <w:marLeft w:val="0"/>
      <w:marRight w:val="0"/>
      <w:marTop w:val="0"/>
      <w:marBottom w:val="0"/>
      <w:divBdr>
        <w:top w:val="none" w:sz="0" w:space="0" w:color="auto"/>
        <w:left w:val="none" w:sz="0" w:space="0" w:color="auto"/>
        <w:bottom w:val="none" w:sz="0" w:space="0" w:color="auto"/>
        <w:right w:val="none" w:sz="0" w:space="0" w:color="auto"/>
      </w:divBdr>
    </w:div>
    <w:div w:id="860051621">
      <w:bodyDiv w:val="1"/>
      <w:marLeft w:val="0"/>
      <w:marRight w:val="0"/>
      <w:marTop w:val="0"/>
      <w:marBottom w:val="0"/>
      <w:divBdr>
        <w:top w:val="none" w:sz="0" w:space="0" w:color="auto"/>
        <w:left w:val="none" w:sz="0" w:space="0" w:color="auto"/>
        <w:bottom w:val="none" w:sz="0" w:space="0" w:color="auto"/>
        <w:right w:val="none" w:sz="0" w:space="0" w:color="auto"/>
      </w:divBdr>
    </w:div>
    <w:div w:id="869105633">
      <w:bodyDiv w:val="1"/>
      <w:marLeft w:val="0"/>
      <w:marRight w:val="0"/>
      <w:marTop w:val="0"/>
      <w:marBottom w:val="0"/>
      <w:divBdr>
        <w:top w:val="none" w:sz="0" w:space="0" w:color="auto"/>
        <w:left w:val="none" w:sz="0" w:space="0" w:color="auto"/>
        <w:bottom w:val="none" w:sz="0" w:space="0" w:color="auto"/>
        <w:right w:val="none" w:sz="0" w:space="0" w:color="auto"/>
      </w:divBdr>
    </w:div>
    <w:div w:id="937716340">
      <w:bodyDiv w:val="1"/>
      <w:marLeft w:val="0"/>
      <w:marRight w:val="0"/>
      <w:marTop w:val="0"/>
      <w:marBottom w:val="0"/>
      <w:divBdr>
        <w:top w:val="none" w:sz="0" w:space="0" w:color="auto"/>
        <w:left w:val="none" w:sz="0" w:space="0" w:color="auto"/>
        <w:bottom w:val="none" w:sz="0" w:space="0" w:color="auto"/>
        <w:right w:val="none" w:sz="0" w:space="0" w:color="auto"/>
      </w:divBdr>
      <w:divsChild>
        <w:div w:id="1782723475">
          <w:marLeft w:val="0"/>
          <w:marRight w:val="0"/>
          <w:marTop w:val="0"/>
          <w:marBottom w:val="0"/>
          <w:divBdr>
            <w:top w:val="none" w:sz="0" w:space="0" w:color="auto"/>
            <w:left w:val="none" w:sz="0" w:space="0" w:color="auto"/>
            <w:bottom w:val="none" w:sz="0" w:space="0" w:color="auto"/>
            <w:right w:val="none" w:sz="0" w:space="0" w:color="auto"/>
          </w:divBdr>
        </w:div>
      </w:divsChild>
    </w:div>
    <w:div w:id="1005942362">
      <w:bodyDiv w:val="1"/>
      <w:marLeft w:val="0"/>
      <w:marRight w:val="0"/>
      <w:marTop w:val="0"/>
      <w:marBottom w:val="0"/>
      <w:divBdr>
        <w:top w:val="none" w:sz="0" w:space="0" w:color="auto"/>
        <w:left w:val="none" w:sz="0" w:space="0" w:color="auto"/>
        <w:bottom w:val="none" w:sz="0" w:space="0" w:color="auto"/>
        <w:right w:val="none" w:sz="0" w:space="0" w:color="auto"/>
      </w:divBdr>
      <w:divsChild>
        <w:div w:id="488404762">
          <w:marLeft w:val="0"/>
          <w:marRight w:val="0"/>
          <w:marTop w:val="0"/>
          <w:marBottom w:val="0"/>
          <w:divBdr>
            <w:top w:val="none" w:sz="0" w:space="0" w:color="auto"/>
            <w:left w:val="none" w:sz="0" w:space="0" w:color="auto"/>
            <w:bottom w:val="none" w:sz="0" w:space="0" w:color="auto"/>
            <w:right w:val="none" w:sz="0" w:space="0" w:color="auto"/>
          </w:divBdr>
          <w:divsChild>
            <w:div w:id="117335244">
              <w:marLeft w:val="0"/>
              <w:marRight w:val="0"/>
              <w:marTop w:val="0"/>
              <w:marBottom w:val="0"/>
              <w:divBdr>
                <w:top w:val="none" w:sz="0" w:space="0" w:color="auto"/>
                <w:left w:val="none" w:sz="0" w:space="0" w:color="auto"/>
                <w:bottom w:val="none" w:sz="0" w:space="0" w:color="auto"/>
                <w:right w:val="none" w:sz="0" w:space="0" w:color="auto"/>
              </w:divBdr>
              <w:divsChild>
                <w:div w:id="151215674">
                  <w:marLeft w:val="0"/>
                  <w:marRight w:val="0"/>
                  <w:marTop w:val="0"/>
                  <w:marBottom w:val="0"/>
                  <w:divBdr>
                    <w:top w:val="none" w:sz="0" w:space="0" w:color="auto"/>
                    <w:left w:val="none" w:sz="0" w:space="0" w:color="auto"/>
                    <w:bottom w:val="none" w:sz="0" w:space="0" w:color="auto"/>
                    <w:right w:val="none" w:sz="0" w:space="0" w:color="auto"/>
                  </w:divBdr>
                  <w:divsChild>
                    <w:div w:id="1693995367">
                      <w:marLeft w:val="0"/>
                      <w:marRight w:val="0"/>
                      <w:marTop w:val="0"/>
                      <w:marBottom w:val="0"/>
                      <w:divBdr>
                        <w:top w:val="none" w:sz="0" w:space="0" w:color="auto"/>
                        <w:left w:val="none" w:sz="0" w:space="0" w:color="auto"/>
                        <w:bottom w:val="none" w:sz="0" w:space="0" w:color="auto"/>
                        <w:right w:val="none" w:sz="0" w:space="0" w:color="auto"/>
                      </w:divBdr>
                      <w:divsChild>
                        <w:div w:id="1769807987">
                          <w:marLeft w:val="0"/>
                          <w:marRight w:val="0"/>
                          <w:marTop w:val="0"/>
                          <w:marBottom w:val="0"/>
                          <w:divBdr>
                            <w:top w:val="none" w:sz="0" w:space="0" w:color="auto"/>
                            <w:left w:val="none" w:sz="0" w:space="0" w:color="auto"/>
                            <w:bottom w:val="none" w:sz="0" w:space="0" w:color="auto"/>
                            <w:right w:val="none" w:sz="0" w:space="0" w:color="auto"/>
                          </w:divBdr>
                          <w:divsChild>
                            <w:div w:id="1984196025">
                              <w:marLeft w:val="0"/>
                              <w:marRight w:val="0"/>
                              <w:marTop w:val="0"/>
                              <w:marBottom w:val="0"/>
                              <w:divBdr>
                                <w:top w:val="none" w:sz="0" w:space="0" w:color="auto"/>
                                <w:left w:val="none" w:sz="0" w:space="0" w:color="auto"/>
                                <w:bottom w:val="none" w:sz="0" w:space="0" w:color="auto"/>
                                <w:right w:val="none" w:sz="0" w:space="0" w:color="auto"/>
                              </w:divBdr>
                              <w:divsChild>
                                <w:div w:id="770511192">
                                  <w:marLeft w:val="0"/>
                                  <w:marRight w:val="0"/>
                                  <w:marTop w:val="0"/>
                                  <w:marBottom w:val="0"/>
                                  <w:divBdr>
                                    <w:top w:val="single" w:sz="4" w:space="0" w:color="F5F5F5"/>
                                    <w:left w:val="single" w:sz="4" w:space="0" w:color="F5F5F5"/>
                                    <w:bottom w:val="single" w:sz="4" w:space="0" w:color="F5F5F5"/>
                                    <w:right w:val="single" w:sz="4" w:space="0" w:color="F5F5F5"/>
                                  </w:divBdr>
                                  <w:divsChild>
                                    <w:div w:id="832767548">
                                      <w:marLeft w:val="0"/>
                                      <w:marRight w:val="0"/>
                                      <w:marTop w:val="0"/>
                                      <w:marBottom w:val="0"/>
                                      <w:divBdr>
                                        <w:top w:val="none" w:sz="0" w:space="0" w:color="auto"/>
                                        <w:left w:val="none" w:sz="0" w:space="0" w:color="auto"/>
                                        <w:bottom w:val="none" w:sz="0" w:space="0" w:color="auto"/>
                                        <w:right w:val="none" w:sz="0" w:space="0" w:color="auto"/>
                                      </w:divBdr>
                                      <w:divsChild>
                                        <w:div w:id="15480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643690">
      <w:bodyDiv w:val="1"/>
      <w:marLeft w:val="0"/>
      <w:marRight w:val="0"/>
      <w:marTop w:val="0"/>
      <w:marBottom w:val="0"/>
      <w:divBdr>
        <w:top w:val="none" w:sz="0" w:space="0" w:color="auto"/>
        <w:left w:val="none" w:sz="0" w:space="0" w:color="auto"/>
        <w:bottom w:val="none" w:sz="0" w:space="0" w:color="auto"/>
        <w:right w:val="none" w:sz="0" w:space="0" w:color="auto"/>
      </w:divBdr>
      <w:divsChild>
        <w:div w:id="232665927">
          <w:marLeft w:val="0"/>
          <w:marRight w:val="0"/>
          <w:marTop w:val="0"/>
          <w:marBottom w:val="0"/>
          <w:divBdr>
            <w:top w:val="none" w:sz="0" w:space="0" w:color="auto"/>
            <w:left w:val="none" w:sz="0" w:space="0" w:color="auto"/>
            <w:bottom w:val="none" w:sz="0" w:space="0" w:color="auto"/>
            <w:right w:val="none" w:sz="0" w:space="0" w:color="auto"/>
          </w:divBdr>
          <w:divsChild>
            <w:div w:id="388922484">
              <w:marLeft w:val="0"/>
              <w:marRight w:val="0"/>
              <w:marTop w:val="0"/>
              <w:marBottom w:val="0"/>
              <w:divBdr>
                <w:top w:val="none" w:sz="0" w:space="0" w:color="auto"/>
                <w:left w:val="none" w:sz="0" w:space="0" w:color="auto"/>
                <w:bottom w:val="none" w:sz="0" w:space="0" w:color="auto"/>
                <w:right w:val="none" w:sz="0" w:space="0" w:color="auto"/>
              </w:divBdr>
              <w:divsChild>
                <w:div w:id="1210263448">
                  <w:marLeft w:val="0"/>
                  <w:marRight w:val="0"/>
                  <w:marTop w:val="0"/>
                  <w:marBottom w:val="0"/>
                  <w:divBdr>
                    <w:top w:val="none" w:sz="0" w:space="0" w:color="auto"/>
                    <w:left w:val="none" w:sz="0" w:space="0" w:color="auto"/>
                    <w:bottom w:val="none" w:sz="0" w:space="0" w:color="auto"/>
                    <w:right w:val="none" w:sz="0" w:space="0" w:color="auto"/>
                  </w:divBdr>
                  <w:divsChild>
                    <w:div w:id="1093474628">
                      <w:marLeft w:val="0"/>
                      <w:marRight w:val="0"/>
                      <w:marTop w:val="0"/>
                      <w:marBottom w:val="0"/>
                      <w:divBdr>
                        <w:top w:val="none" w:sz="0" w:space="0" w:color="auto"/>
                        <w:left w:val="none" w:sz="0" w:space="0" w:color="auto"/>
                        <w:bottom w:val="none" w:sz="0" w:space="0" w:color="auto"/>
                        <w:right w:val="none" w:sz="0" w:space="0" w:color="auto"/>
                      </w:divBdr>
                      <w:divsChild>
                        <w:div w:id="257059112">
                          <w:marLeft w:val="0"/>
                          <w:marRight w:val="0"/>
                          <w:marTop w:val="0"/>
                          <w:marBottom w:val="0"/>
                          <w:divBdr>
                            <w:top w:val="none" w:sz="0" w:space="0" w:color="auto"/>
                            <w:left w:val="none" w:sz="0" w:space="0" w:color="auto"/>
                            <w:bottom w:val="none" w:sz="0" w:space="0" w:color="auto"/>
                            <w:right w:val="none" w:sz="0" w:space="0" w:color="auto"/>
                          </w:divBdr>
                          <w:divsChild>
                            <w:div w:id="896549750">
                              <w:marLeft w:val="0"/>
                              <w:marRight w:val="0"/>
                              <w:marTop w:val="0"/>
                              <w:marBottom w:val="0"/>
                              <w:divBdr>
                                <w:top w:val="none" w:sz="0" w:space="0" w:color="auto"/>
                                <w:left w:val="none" w:sz="0" w:space="0" w:color="auto"/>
                                <w:bottom w:val="none" w:sz="0" w:space="0" w:color="auto"/>
                                <w:right w:val="none" w:sz="0" w:space="0" w:color="auto"/>
                              </w:divBdr>
                              <w:divsChild>
                                <w:div w:id="336228615">
                                  <w:marLeft w:val="0"/>
                                  <w:marRight w:val="0"/>
                                  <w:marTop w:val="0"/>
                                  <w:marBottom w:val="0"/>
                                  <w:divBdr>
                                    <w:top w:val="single" w:sz="4" w:space="0" w:color="F5F5F5"/>
                                    <w:left w:val="single" w:sz="4" w:space="0" w:color="F5F5F5"/>
                                    <w:bottom w:val="single" w:sz="4" w:space="0" w:color="F5F5F5"/>
                                    <w:right w:val="single" w:sz="4" w:space="0" w:color="F5F5F5"/>
                                  </w:divBdr>
                                  <w:divsChild>
                                    <w:div w:id="1000739431">
                                      <w:marLeft w:val="0"/>
                                      <w:marRight w:val="0"/>
                                      <w:marTop w:val="0"/>
                                      <w:marBottom w:val="0"/>
                                      <w:divBdr>
                                        <w:top w:val="none" w:sz="0" w:space="0" w:color="auto"/>
                                        <w:left w:val="none" w:sz="0" w:space="0" w:color="auto"/>
                                        <w:bottom w:val="none" w:sz="0" w:space="0" w:color="auto"/>
                                        <w:right w:val="none" w:sz="0" w:space="0" w:color="auto"/>
                                      </w:divBdr>
                                      <w:divsChild>
                                        <w:div w:id="11152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0362">
      <w:bodyDiv w:val="1"/>
      <w:marLeft w:val="0"/>
      <w:marRight w:val="0"/>
      <w:marTop w:val="0"/>
      <w:marBottom w:val="0"/>
      <w:divBdr>
        <w:top w:val="none" w:sz="0" w:space="0" w:color="auto"/>
        <w:left w:val="none" w:sz="0" w:space="0" w:color="auto"/>
        <w:bottom w:val="none" w:sz="0" w:space="0" w:color="auto"/>
        <w:right w:val="none" w:sz="0" w:space="0" w:color="auto"/>
      </w:divBdr>
    </w:div>
    <w:div w:id="1446459243">
      <w:bodyDiv w:val="1"/>
      <w:marLeft w:val="0"/>
      <w:marRight w:val="0"/>
      <w:marTop w:val="0"/>
      <w:marBottom w:val="0"/>
      <w:divBdr>
        <w:top w:val="none" w:sz="0" w:space="0" w:color="auto"/>
        <w:left w:val="none" w:sz="0" w:space="0" w:color="auto"/>
        <w:bottom w:val="none" w:sz="0" w:space="0" w:color="auto"/>
        <w:right w:val="none" w:sz="0" w:space="0" w:color="auto"/>
      </w:divBdr>
      <w:divsChild>
        <w:div w:id="1738626863">
          <w:marLeft w:val="0"/>
          <w:marRight w:val="0"/>
          <w:marTop w:val="0"/>
          <w:marBottom w:val="0"/>
          <w:divBdr>
            <w:top w:val="none" w:sz="0" w:space="0" w:color="auto"/>
            <w:left w:val="none" w:sz="0" w:space="0" w:color="auto"/>
            <w:bottom w:val="none" w:sz="0" w:space="0" w:color="auto"/>
            <w:right w:val="none" w:sz="0" w:space="0" w:color="auto"/>
          </w:divBdr>
          <w:divsChild>
            <w:div w:id="2006085125">
              <w:marLeft w:val="0"/>
              <w:marRight w:val="0"/>
              <w:marTop w:val="0"/>
              <w:marBottom w:val="0"/>
              <w:divBdr>
                <w:top w:val="none" w:sz="0" w:space="0" w:color="auto"/>
                <w:left w:val="none" w:sz="0" w:space="0" w:color="auto"/>
                <w:bottom w:val="none" w:sz="0" w:space="0" w:color="auto"/>
                <w:right w:val="none" w:sz="0" w:space="0" w:color="auto"/>
              </w:divBdr>
              <w:divsChild>
                <w:div w:id="1076056026">
                  <w:marLeft w:val="0"/>
                  <w:marRight w:val="0"/>
                  <w:marTop w:val="0"/>
                  <w:marBottom w:val="0"/>
                  <w:divBdr>
                    <w:top w:val="none" w:sz="0" w:space="0" w:color="auto"/>
                    <w:left w:val="none" w:sz="0" w:space="0" w:color="auto"/>
                    <w:bottom w:val="none" w:sz="0" w:space="0" w:color="auto"/>
                    <w:right w:val="none" w:sz="0" w:space="0" w:color="auto"/>
                  </w:divBdr>
                  <w:divsChild>
                    <w:div w:id="813447924">
                      <w:marLeft w:val="0"/>
                      <w:marRight w:val="0"/>
                      <w:marTop w:val="0"/>
                      <w:marBottom w:val="0"/>
                      <w:divBdr>
                        <w:top w:val="none" w:sz="0" w:space="0" w:color="auto"/>
                        <w:left w:val="none" w:sz="0" w:space="0" w:color="auto"/>
                        <w:bottom w:val="none" w:sz="0" w:space="0" w:color="auto"/>
                        <w:right w:val="none" w:sz="0" w:space="0" w:color="auto"/>
                      </w:divBdr>
                      <w:divsChild>
                        <w:div w:id="2106340944">
                          <w:marLeft w:val="0"/>
                          <w:marRight w:val="0"/>
                          <w:marTop w:val="0"/>
                          <w:marBottom w:val="0"/>
                          <w:divBdr>
                            <w:top w:val="none" w:sz="0" w:space="0" w:color="auto"/>
                            <w:left w:val="none" w:sz="0" w:space="0" w:color="auto"/>
                            <w:bottom w:val="none" w:sz="0" w:space="0" w:color="auto"/>
                            <w:right w:val="none" w:sz="0" w:space="0" w:color="auto"/>
                          </w:divBdr>
                          <w:divsChild>
                            <w:div w:id="825511334">
                              <w:marLeft w:val="0"/>
                              <w:marRight w:val="0"/>
                              <w:marTop w:val="0"/>
                              <w:marBottom w:val="0"/>
                              <w:divBdr>
                                <w:top w:val="none" w:sz="0" w:space="0" w:color="auto"/>
                                <w:left w:val="none" w:sz="0" w:space="0" w:color="auto"/>
                                <w:bottom w:val="none" w:sz="0" w:space="0" w:color="auto"/>
                                <w:right w:val="none" w:sz="0" w:space="0" w:color="auto"/>
                              </w:divBdr>
                              <w:divsChild>
                                <w:div w:id="473718865">
                                  <w:marLeft w:val="0"/>
                                  <w:marRight w:val="0"/>
                                  <w:marTop w:val="0"/>
                                  <w:marBottom w:val="0"/>
                                  <w:divBdr>
                                    <w:top w:val="single" w:sz="4" w:space="0" w:color="F5F5F5"/>
                                    <w:left w:val="single" w:sz="4" w:space="0" w:color="F5F5F5"/>
                                    <w:bottom w:val="single" w:sz="4" w:space="0" w:color="F5F5F5"/>
                                    <w:right w:val="single" w:sz="4" w:space="0" w:color="F5F5F5"/>
                                  </w:divBdr>
                                  <w:divsChild>
                                    <w:div w:id="966544233">
                                      <w:marLeft w:val="0"/>
                                      <w:marRight w:val="0"/>
                                      <w:marTop w:val="0"/>
                                      <w:marBottom w:val="0"/>
                                      <w:divBdr>
                                        <w:top w:val="none" w:sz="0" w:space="0" w:color="auto"/>
                                        <w:left w:val="none" w:sz="0" w:space="0" w:color="auto"/>
                                        <w:bottom w:val="none" w:sz="0" w:space="0" w:color="auto"/>
                                        <w:right w:val="none" w:sz="0" w:space="0" w:color="auto"/>
                                      </w:divBdr>
                                      <w:divsChild>
                                        <w:div w:id="8879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6094">
      <w:bodyDiv w:val="1"/>
      <w:marLeft w:val="0"/>
      <w:marRight w:val="0"/>
      <w:marTop w:val="0"/>
      <w:marBottom w:val="0"/>
      <w:divBdr>
        <w:top w:val="none" w:sz="0" w:space="0" w:color="auto"/>
        <w:left w:val="none" w:sz="0" w:space="0" w:color="auto"/>
        <w:bottom w:val="none" w:sz="0" w:space="0" w:color="auto"/>
        <w:right w:val="none" w:sz="0" w:space="0" w:color="auto"/>
      </w:divBdr>
      <w:divsChild>
        <w:div w:id="13924202">
          <w:marLeft w:val="0"/>
          <w:marRight w:val="0"/>
          <w:marTop w:val="0"/>
          <w:marBottom w:val="0"/>
          <w:divBdr>
            <w:top w:val="none" w:sz="0" w:space="0" w:color="auto"/>
            <w:left w:val="none" w:sz="0" w:space="0" w:color="auto"/>
            <w:bottom w:val="none" w:sz="0" w:space="0" w:color="auto"/>
            <w:right w:val="none" w:sz="0" w:space="0" w:color="auto"/>
          </w:divBdr>
        </w:div>
        <w:div w:id="1215435256">
          <w:marLeft w:val="0"/>
          <w:marRight w:val="0"/>
          <w:marTop w:val="0"/>
          <w:marBottom w:val="0"/>
          <w:divBdr>
            <w:top w:val="none" w:sz="0" w:space="0" w:color="auto"/>
            <w:left w:val="none" w:sz="0" w:space="0" w:color="auto"/>
            <w:bottom w:val="none" w:sz="0" w:space="0" w:color="auto"/>
            <w:right w:val="none" w:sz="0" w:space="0" w:color="auto"/>
          </w:divBdr>
        </w:div>
      </w:divsChild>
    </w:div>
    <w:div w:id="1691177663">
      <w:bodyDiv w:val="1"/>
      <w:marLeft w:val="0"/>
      <w:marRight w:val="0"/>
      <w:marTop w:val="0"/>
      <w:marBottom w:val="0"/>
      <w:divBdr>
        <w:top w:val="none" w:sz="0" w:space="0" w:color="auto"/>
        <w:left w:val="none" w:sz="0" w:space="0" w:color="auto"/>
        <w:bottom w:val="none" w:sz="0" w:space="0" w:color="auto"/>
        <w:right w:val="none" w:sz="0" w:space="0" w:color="auto"/>
      </w:divBdr>
      <w:divsChild>
        <w:div w:id="1791779900">
          <w:marLeft w:val="0"/>
          <w:marRight w:val="0"/>
          <w:marTop w:val="0"/>
          <w:marBottom w:val="0"/>
          <w:divBdr>
            <w:top w:val="none" w:sz="0" w:space="0" w:color="auto"/>
            <w:left w:val="none" w:sz="0" w:space="0" w:color="auto"/>
            <w:bottom w:val="none" w:sz="0" w:space="0" w:color="auto"/>
            <w:right w:val="none" w:sz="0" w:space="0" w:color="auto"/>
          </w:divBdr>
          <w:divsChild>
            <w:div w:id="207378004">
              <w:marLeft w:val="0"/>
              <w:marRight w:val="0"/>
              <w:marTop w:val="0"/>
              <w:marBottom w:val="0"/>
              <w:divBdr>
                <w:top w:val="none" w:sz="0" w:space="0" w:color="auto"/>
                <w:left w:val="none" w:sz="0" w:space="0" w:color="auto"/>
                <w:bottom w:val="none" w:sz="0" w:space="0" w:color="auto"/>
                <w:right w:val="none" w:sz="0" w:space="0" w:color="auto"/>
              </w:divBdr>
              <w:divsChild>
                <w:div w:id="1038315708">
                  <w:marLeft w:val="0"/>
                  <w:marRight w:val="0"/>
                  <w:marTop w:val="0"/>
                  <w:marBottom w:val="0"/>
                  <w:divBdr>
                    <w:top w:val="none" w:sz="0" w:space="0" w:color="auto"/>
                    <w:left w:val="none" w:sz="0" w:space="0" w:color="auto"/>
                    <w:bottom w:val="none" w:sz="0" w:space="0" w:color="auto"/>
                    <w:right w:val="none" w:sz="0" w:space="0" w:color="auto"/>
                  </w:divBdr>
                  <w:divsChild>
                    <w:div w:id="1342003021">
                      <w:marLeft w:val="0"/>
                      <w:marRight w:val="0"/>
                      <w:marTop w:val="0"/>
                      <w:marBottom w:val="0"/>
                      <w:divBdr>
                        <w:top w:val="none" w:sz="0" w:space="0" w:color="auto"/>
                        <w:left w:val="none" w:sz="0" w:space="0" w:color="auto"/>
                        <w:bottom w:val="none" w:sz="0" w:space="0" w:color="auto"/>
                        <w:right w:val="none" w:sz="0" w:space="0" w:color="auto"/>
                      </w:divBdr>
                      <w:divsChild>
                        <w:div w:id="1775788928">
                          <w:marLeft w:val="0"/>
                          <w:marRight w:val="0"/>
                          <w:marTop w:val="0"/>
                          <w:marBottom w:val="0"/>
                          <w:divBdr>
                            <w:top w:val="none" w:sz="0" w:space="0" w:color="auto"/>
                            <w:left w:val="none" w:sz="0" w:space="0" w:color="auto"/>
                            <w:bottom w:val="none" w:sz="0" w:space="0" w:color="auto"/>
                            <w:right w:val="none" w:sz="0" w:space="0" w:color="auto"/>
                          </w:divBdr>
                          <w:divsChild>
                            <w:div w:id="1029574556">
                              <w:marLeft w:val="0"/>
                              <w:marRight w:val="0"/>
                              <w:marTop w:val="0"/>
                              <w:marBottom w:val="0"/>
                              <w:divBdr>
                                <w:top w:val="none" w:sz="0" w:space="0" w:color="auto"/>
                                <w:left w:val="none" w:sz="0" w:space="0" w:color="auto"/>
                                <w:bottom w:val="none" w:sz="0" w:space="0" w:color="auto"/>
                                <w:right w:val="none" w:sz="0" w:space="0" w:color="auto"/>
                              </w:divBdr>
                              <w:divsChild>
                                <w:div w:id="1074821340">
                                  <w:marLeft w:val="0"/>
                                  <w:marRight w:val="0"/>
                                  <w:marTop w:val="0"/>
                                  <w:marBottom w:val="0"/>
                                  <w:divBdr>
                                    <w:top w:val="single" w:sz="4" w:space="0" w:color="F5F5F5"/>
                                    <w:left w:val="single" w:sz="4" w:space="0" w:color="F5F5F5"/>
                                    <w:bottom w:val="single" w:sz="4" w:space="0" w:color="F5F5F5"/>
                                    <w:right w:val="single" w:sz="4" w:space="0" w:color="F5F5F5"/>
                                  </w:divBdr>
                                  <w:divsChild>
                                    <w:div w:id="448161694">
                                      <w:marLeft w:val="0"/>
                                      <w:marRight w:val="0"/>
                                      <w:marTop w:val="0"/>
                                      <w:marBottom w:val="0"/>
                                      <w:divBdr>
                                        <w:top w:val="none" w:sz="0" w:space="0" w:color="auto"/>
                                        <w:left w:val="none" w:sz="0" w:space="0" w:color="auto"/>
                                        <w:bottom w:val="none" w:sz="0" w:space="0" w:color="auto"/>
                                        <w:right w:val="none" w:sz="0" w:space="0" w:color="auto"/>
                                      </w:divBdr>
                                      <w:divsChild>
                                        <w:div w:id="9779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844857">
      <w:bodyDiv w:val="1"/>
      <w:marLeft w:val="0"/>
      <w:marRight w:val="0"/>
      <w:marTop w:val="0"/>
      <w:marBottom w:val="0"/>
      <w:divBdr>
        <w:top w:val="none" w:sz="0" w:space="0" w:color="auto"/>
        <w:left w:val="none" w:sz="0" w:space="0" w:color="auto"/>
        <w:bottom w:val="none" w:sz="0" w:space="0" w:color="auto"/>
        <w:right w:val="none" w:sz="0" w:space="0" w:color="auto"/>
      </w:divBdr>
    </w:div>
    <w:div w:id="1752971948">
      <w:bodyDiv w:val="1"/>
      <w:marLeft w:val="0"/>
      <w:marRight w:val="0"/>
      <w:marTop w:val="0"/>
      <w:marBottom w:val="0"/>
      <w:divBdr>
        <w:top w:val="none" w:sz="0" w:space="0" w:color="auto"/>
        <w:left w:val="none" w:sz="0" w:space="0" w:color="auto"/>
        <w:bottom w:val="none" w:sz="0" w:space="0" w:color="auto"/>
        <w:right w:val="none" w:sz="0" w:space="0" w:color="auto"/>
      </w:divBdr>
      <w:divsChild>
        <w:div w:id="1714767306">
          <w:marLeft w:val="0"/>
          <w:marRight w:val="0"/>
          <w:marTop w:val="0"/>
          <w:marBottom w:val="0"/>
          <w:divBdr>
            <w:top w:val="none" w:sz="0" w:space="0" w:color="auto"/>
            <w:left w:val="none" w:sz="0" w:space="0" w:color="auto"/>
            <w:bottom w:val="none" w:sz="0" w:space="0" w:color="auto"/>
            <w:right w:val="none" w:sz="0" w:space="0" w:color="auto"/>
          </w:divBdr>
          <w:divsChild>
            <w:div w:id="786198562">
              <w:marLeft w:val="0"/>
              <w:marRight w:val="0"/>
              <w:marTop w:val="0"/>
              <w:marBottom w:val="0"/>
              <w:divBdr>
                <w:top w:val="none" w:sz="0" w:space="0" w:color="auto"/>
                <w:left w:val="none" w:sz="0" w:space="0" w:color="auto"/>
                <w:bottom w:val="none" w:sz="0" w:space="0" w:color="auto"/>
                <w:right w:val="none" w:sz="0" w:space="0" w:color="auto"/>
              </w:divBdr>
              <w:divsChild>
                <w:div w:id="135495323">
                  <w:marLeft w:val="0"/>
                  <w:marRight w:val="0"/>
                  <w:marTop w:val="0"/>
                  <w:marBottom w:val="0"/>
                  <w:divBdr>
                    <w:top w:val="none" w:sz="0" w:space="0" w:color="auto"/>
                    <w:left w:val="none" w:sz="0" w:space="0" w:color="auto"/>
                    <w:bottom w:val="none" w:sz="0" w:space="0" w:color="auto"/>
                    <w:right w:val="none" w:sz="0" w:space="0" w:color="auto"/>
                  </w:divBdr>
                  <w:divsChild>
                    <w:div w:id="517276339">
                      <w:marLeft w:val="0"/>
                      <w:marRight w:val="0"/>
                      <w:marTop w:val="0"/>
                      <w:marBottom w:val="0"/>
                      <w:divBdr>
                        <w:top w:val="none" w:sz="0" w:space="0" w:color="auto"/>
                        <w:left w:val="none" w:sz="0" w:space="0" w:color="auto"/>
                        <w:bottom w:val="none" w:sz="0" w:space="0" w:color="auto"/>
                        <w:right w:val="none" w:sz="0" w:space="0" w:color="auto"/>
                      </w:divBdr>
                      <w:divsChild>
                        <w:div w:id="158739890">
                          <w:marLeft w:val="0"/>
                          <w:marRight w:val="0"/>
                          <w:marTop w:val="0"/>
                          <w:marBottom w:val="0"/>
                          <w:divBdr>
                            <w:top w:val="none" w:sz="0" w:space="0" w:color="auto"/>
                            <w:left w:val="none" w:sz="0" w:space="0" w:color="auto"/>
                            <w:bottom w:val="none" w:sz="0" w:space="0" w:color="auto"/>
                            <w:right w:val="none" w:sz="0" w:space="0" w:color="auto"/>
                          </w:divBdr>
                          <w:divsChild>
                            <w:div w:id="1289437415">
                              <w:marLeft w:val="0"/>
                              <w:marRight w:val="0"/>
                              <w:marTop w:val="0"/>
                              <w:marBottom w:val="0"/>
                              <w:divBdr>
                                <w:top w:val="none" w:sz="0" w:space="0" w:color="auto"/>
                                <w:left w:val="none" w:sz="0" w:space="0" w:color="auto"/>
                                <w:bottom w:val="none" w:sz="0" w:space="0" w:color="auto"/>
                                <w:right w:val="none" w:sz="0" w:space="0" w:color="auto"/>
                              </w:divBdr>
                              <w:divsChild>
                                <w:div w:id="1496605221">
                                  <w:marLeft w:val="0"/>
                                  <w:marRight w:val="0"/>
                                  <w:marTop w:val="0"/>
                                  <w:marBottom w:val="0"/>
                                  <w:divBdr>
                                    <w:top w:val="single" w:sz="4" w:space="0" w:color="F5F5F5"/>
                                    <w:left w:val="single" w:sz="4" w:space="0" w:color="F5F5F5"/>
                                    <w:bottom w:val="single" w:sz="4" w:space="0" w:color="F5F5F5"/>
                                    <w:right w:val="single" w:sz="4" w:space="0" w:color="F5F5F5"/>
                                  </w:divBdr>
                                  <w:divsChild>
                                    <w:div w:id="1394961208">
                                      <w:marLeft w:val="0"/>
                                      <w:marRight w:val="0"/>
                                      <w:marTop w:val="0"/>
                                      <w:marBottom w:val="0"/>
                                      <w:divBdr>
                                        <w:top w:val="none" w:sz="0" w:space="0" w:color="auto"/>
                                        <w:left w:val="none" w:sz="0" w:space="0" w:color="auto"/>
                                        <w:bottom w:val="none" w:sz="0" w:space="0" w:color="auto"/>
                                        <w:right w:val="none" w:sz="0" w:space="0" w:color="auto"/>
                                      </w:divBdr>
                                      <w:divsChild>
                                        <w:div w:id="17171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743789">
      <w:bodyDiv w:val="1"/>
      <w:marLeft w:val="0"/>
      <w:marRight w:val="0"/>
      <w:marTop w:val="0"/>
      <w:marBottom w:val="0"/>
      <w:divBdr>
        <w:top w:val="none" w:sz="0" w:space="0" w:color="auto"/>
        <w:left w:val="none" w:sz="0" w:space="0" w:color="auto"/>
        <w:bottom w:val="none" w:sz="0" w:space="0" w:color="auto"/>
        <w:right w:val="none" w:sz="0" w:space="0" w:color="auto"/>
      </w:divBdr>
    </w:div>
    <w:div w:id="2009552017">
      <w:bodyDiv w:val="1"/>
      <w:marLeft w:val="45"/>
      <w:marRight w:val="45"/>
      <w:marTop w:val="90"/>
      <w:marBottom w:val="90"/>
      <w:divBdr>
        <w:top w:val="none" w:sz="0" w:space="0" w:color="auto"/>
        <w:left w:val="none" w:sz="0" w:space="0" w:color="auto"/>
        <w:bottom w:val="none" w:sz="0" w:space="0" w:color="auto"/>
        <w:right w:val="none" w:sz="0" w:space="0" w:color="auto"/>
      </w:divBdr>
      <w:divsChild>
        <w:div w:id="16937152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vita.prokopovic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CCB6-25DC-4A5B-ABB1-083135DC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15808</Words>
  <Characters>9011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InfZinSVK; „Par pārrobežu sadarbības stiprināšanu Latvijas-Igaunijas un Latvijas-Lietuvas Starpvaldību komisijās”</vt:lpstr>
    </vt:vector>
  </TitlesOfParts>
  <Manager>Attīstības instrumentu departaments</Manager>
  <Company>LR Vides aizsardzības un reģionālās attīstības ministrija</Company>
  <LinksUpToDate>false</LinksUpToDate>
  <CharactersWithSpaces>24770</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InfZinSVK; „Par pārrobežu sadarbības stiprināšanu Latvijas-Igaunijas un Latvijas-Lietuvas Starpvaldību komisijās”</dc:title>
  <dc:subject>Informatīvais ziņojums</dc:subject>
  <dc:creator>Anna Škabireva</dc:creator>
  <cp:keywords>VARAMZino_220515_InfZinSVK</cp:keywords>
  <cp:lastModifiedBy>Vita Prokopoviča</cp:lastModifiedBy>
  <cp:revision>4</cp:revision>
  <cp:lastPrinted>2016-01-14T08:34:00Z</cp:lastPrinted>
  <dcterms:created xsi:type="dcterms:W3CDTF">2018-01-22T07:20:00Z</dcterms:created>
  <dcterms:modified xsi:type="dcterms:W3CDTF">2018-01-25T07:53:00Z</dcterms:modified>
</cp:coreProperties>
</file>