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278A9" w14:textId="4CB22A4D" w:rsidR="00F952C3" w:rsidRPr="006D6627" w:rsidRDefault="00BA7652" w:rsidP="00F952C3">
      <w:pPr>
        <w:tabs>
          <w:tab w:val="right" w:pos="9000"/>
        </w:tabs>
        <w:rPr>
          <w:sz w:val="28"/>
          <w:szCs w:val="28"/>
        </w:rPr>
      </w:pPr>
      <w:r w:rsidRPr="006D6627">
        <w:rPr>
          <w:sz w:val="28"/>
          <w:szCs w:val="28"/>
        </w:rPr>
        <w:t>2018</w:t>
      </w:r>
      <w:r w:rsidR="00F952C3" w:rsidRPr="006D6627">
        <w:rPr>
          <w:sz w:val="28"/>
          <w:szCs w:val="28"/>
        </w:rPr>
        <w:t>. gada __. ___</w:t>
      </w:r>
      <w:r w:rsidR="00F952C3" w:rsidRPr="006D6627">
        <w:rPr>
          <w:sz w:val="28"/>
          <w:szCs w:val="28"/>
        </w:rPr>
        <w:tab/>
        <w:t>Noteikumi Nr. __</w:t>
      </w:r>
    </w:p>
    <w:p w14:paraId="42CBE993" w14:textId="77777777" w:rsidR="00F952C3" w:rsidRPr="006D6627" w:rsidRDefault="00F952C3" w:rsidP="00F952C3">
      <w:pPr>
        <w:tabs>
          <w:tab w:val="right" w:pos="9000"/>
        </w:tabs>
        <w:rPr>
          <w:sz w:val="28"/>
          <w:szCs w:val="28"/>
        </w:rPr>
      </w:pPr>
      <w:r w:rsidRPr="006D6627">
        <w:rPr>
          <w:sz w:val="28"/>
          <w:szCs w:val="28"/>
        </w:rPr>
        <w:t>Rīgā</w:t>
      </w:r>
      <w:r w:rsidRPr="006D6627">
        <w:rPr>
          <w:sz w:val="28"/>
          <w:szCs w:val="28"/>
        </w:rPr>
        <w:tab/>
        <w:t>(prot. Nr. __ __. §)</w:t>
      </w:r>
    </w:p>
    <w:p w14:paraId="23CC81BF" w14:textId="77777777" w:rsidR="00151B25" w:rsidRPr="006D6627" w:rsidRDefault="00151B25" w:rsidP="009D3EA2">
      <w:pPr>
        <w:jc w:val="center"/>
        <w:rPr>
          <w:b/>
          <w:bCs/>
          <w:sz w:val="28"/>
          <w:szCs w:val="28"/>
        </w:rPr>
      </w:pPr>
    </w:p>
    <w:p w14:paraId="1810CCA4" w14:textId="77777777" w:rsidR="00802CAB" w:rsidRPr="006D6627" w:rsidRDefault="00802CAB" w:rsidP="009D3EA2">
      <w:pPr>
        <w:jc w:val="center"/>
        <w:rPr>
          <w:b/>
          <w:bCs/>
          <w:sz w:val="28"/>
          <w:szCs w:val="28"/>
        </w:rPr>
      </w:pPr>
    </w:p>
    <w:p w14:paraId="598236A2" w14:textId="77777777" w:rsidR="00BB1EC7" w:rsidRPr="00BB1EC7" w:rsidRDefault="00BB1EC7" w:rsidP="00BB1EC7">
      <w:pPr>
        <w:jc w:val="center"/>
        <w:rPr>
          <w:b/>
          <w:bCs/>
          <w:sz w:val="28"/>
          <w:szCs w:val="28"/>
        </w:rPr>
      </w:pPr>
      <w:r w:rsidRPr="00BB1EC7">
        <w:rPr>
          <w:b/>
          <w:bCs/>
          <w:sz w:val="28"/>
          <w:szCs w:val="28"/>
        </w:rPr>
        <w:t>Grozījumi Ministru kabineta 2007. gada 26. jūnija noteikumos Nr. 416</w:t>
      </w:r>
    </w:p>
    <w:p w14:paraId="2CAB3EA1" w14:textId="3163D119" w:rsidR="00BB1EC7" w:rsidRPr="00BB1EC7" w:rsidRDefault="00BB1EC7" w:rsidP="00BB1EC7">
      <w:pPr>
        <w:jc w:val="center"/>
        <w:rPr>
          <w:b/>
          <w:bCs/>
          <w:sz w:val="28"/>
          <w:szCs w:val="28"/>
        </w:rPr>
      </w:pPr>
      <w:bookmarkStart w:id="0" w:name="_GoBack"/>
      <w:bookmarkEnd w:id="0"/>
      <w:r w:rsidRPr="00BB1EC7">
        <w:rPr>
          <w:b/>
          <w:bCs/>
          <w:sz w:val="28"/>
          <w:szCs w:val="28"/>
        </w:rPr>
        <w:t>”Zāļu izplatīšanas un kvalitātes kontroles kārtība”</w:t>
      </w:r>
    </w:p>
    <w:p w14:paraId="19437EB9" w14:textId="77777777" w:rsidR="00151B25" w:rsidRPr="00BB1EC7" w:rsidRDefault="00151B25" w:rsidP="00BB1EC7">
      <w:pPr>
        <w:jc w:val="center"/>
        <w:rPr>
          <w:sz w:val="28"/>
          <w:szCs w:val="28"/>
        </w:rPr>
      </w:pPr>
    </w:p>
    <w:p w14:paraId="6AD64EA3" w14:textId="77777777" w:rsidR="00F66825" w:rsidRPr="006D6627" w:rsidRDefault="00F66825" w:rsidP="00021550">
      <w:pPr>
        <w:jc w:val="right"/>
        <w:rPr>
          <w:sz w:val="28"/>
          <w:szCs w:val="28"/>
        </w:rPr>
      </w:pPr>
    </w:p>
    <w:p w14:paraId="4D613F1F" w14:textId="78C9A545" w:rsidR="00021550" w:rsidRPr="006D6627" w:rsidRDefault="000A7784" w:rsidP="00021550">
      <w:pPr>
        <w:jc w:val="right"/>
        <w:rPr>
          <w:sz w:val="28"/>
          <w:szCs w:val="28"/>
        </w:rPr>
      </w:pPr>
      <w:r w:rsidRPr="006D6627">
        <w:rPr>
          <w:sz w:val="28"/>
          <w:szCs w:val="28"/>
        </w:rPr>
        <w:t>Izdoti saskaņā ar</w:t>
      </w:r>
      <w:r w:rsidR="00021550" w:rsidRPr="006D6627">
        <w:rPr>
          <w:sz w:val="28"/>
          <w:szCs w:val="28"/>
        </w:rPr>
        <w:t xml:space="preserve"> </w:t>
      </w:r>
    </w:p>
    <w:p w14:paraId="26BF5FC8" w14:textId="77777777" w:rsidR="00021550" w:rsidRPr="006D6627" w:rsidRDefault="00BB1EC7" w:rsidP="00021550">
      <w:pPr>
        <w:jc w:val="right"/>
        <w:rPr>
          <w:sz w:val="28"/>
          <w:szCs w:val="28"/>
        </w:rPr>
      </w:pPr>
      <w:hyperlink r:id="rId8" w:anchor="1" w:tgtFrame="_top" w:tooltip="Farmācijas likums" w:history="1">
        <w:r w:rsidR="000A7784" w:rsidRPr="006D6627">
          <w:rPr>
            <w:rStyle w:val="Hyperlink"/>
            <w:color w:val="auto"/>
            <w:sz w:val="28"/>
            <w:szCs w:val="28"/>
            <w:u w:val="none"/>
          </w:rPr>
          <w:t xml:space="preserve">Farmācijas likuma </w:t>
        </w:r>
      </w:hyperlink>
      <w:r w:rsidR="00A73D06" w:rsidRPr="006D6627">
        <w:rPr>
          <w:sz w:val="28"/>
          <w:szCs w:val="28"/>
        </w:rPr>
        <w:t>5.</w:t>
      </w:r>
      <w:r w:rsidR="00FD6C2C" w:rsidRPr="006D6627">
        <w:rPr>
          <w:sz w:val="28"/>
          <w:szCs w:val="28"/>
        </w:rPr>
        <w:t> </w:t>
      </w:r>
      <w:r w:rsidR="00A73D06" w:rsidRPr="006D6627">
        <w:rPr>
          <w:sz w:val="28"/>
          <w:szCs w:val="28"/>
        </w:rPr>
        <w:t>panta 3.</w:t>
      </w:r>
      <w:r w:rsidR="00FD6C2C" w:rsidRPr="006D6627">
        <w:rPr>
          <w:sz w:val="28"/>
          <w:szCs w:val="28"/>
        </w:rPr>
        <w:t> </w:t>
      </w:r>
      <w:r w:rsidR="00A73D06" w:rsidRPr="006D6627">
        <w:rPr>
          <w:sz w:val="28"/>
          <w:szCs w:val="28"/>
        </w:rPr>
        <w:t>punktu</w:t>
      </w:r>
    </w:p>
    <w:p w14:paraId="16CA3521" w14:textId="77777777" w:rsidR="000A7784" w:rsidRPr="006D6627" w:rsidRDefault="00C51E7D" w:rsidP="00021550">
      <w:pPr>
        <w:jc w:val="right"/>
        <w:rPr>
          <w:sz w:val="28"/>
          <w:szCs w:val="28"/>
        </w:rPr>
      </w:pPr>
      <w:r w:rsidRPr="006D6627">
        <w:rPr>
          <w:sz w:val="28"/>
          <w:szCs w:val="28"/>
        </w:rPr>
        <w:t xml:space="preserve"> </w:t>
      </w:r>
      <w:r w:rsidR="00C62939" w:rsidRPr="006D6627">
        <w:rPr>
          <w:sz w:val="28"/>
          <w:szCs w:val="28"/>
        </w:rPr>
        <w:t>un 25.</w:t>
      </w:r>
      <w:r w:rsidR="00FD6C2C" w:rsidRPr="006D6627">
        <w:rPr>
          <w:sz w:val="28"/>
          <w:szCs w:val="28"/>
        </w:rPr>
        <w:t> </w:t>
      </w:r>
      <w:r w:rsidR="00C62939" w:rsidRPr="006D6627">
        <w:rPr>
          <w:sz w:val="28"/>
          <w:szCs w:val="28"/>
        </w:rPr>
        <w:t xml:space="preserve">punktu </w:t>
      </w:r>
      <w:r w:rsidRPr="006D6627">
        <w:rPr>
          <w:sz w:val="28"/>
          <w:szCs w:val="28"/>
        </w:rPr>
        <w:t>un</w:t>
      </w:r>
      <w:r w:rsidR="00471A40" w:rsidRPr="006D6627">
        <w:rPr>
          <w:sz w:val="28"/>
          <w:szCs w:val="28"/>
        </w:rPr>
        <w:t xml:space="preserve"> </w:t>
      </w:r>
      <w:r w:rsidRPr="006D6627">
        <w:rPr>
          <w:sz w:val="28"/>
          <w:szCs w:val="28"/>
        </w:rPr>
        <w:t>19.</w:t>
      </w:r>
      <w:r w:rsidR="00FD6C2C" w:rsidRPr="006D6627">
        <w:rPr>
          <w:sz w:val="28"/>
          <w:szCs w:val="28"/>
        </w:rPr>
        <w:t> </w:t>
      </w:r>
      <w:r w:rsidR="00282711" w:rsidRPr="006D6627">
        <w:rPr>
          <w:sz w:val="28"/>
          <w:szCs w:val="28"/>
        </w:rPr>
        <w:t>pantu</w:t>
      </w:r>
    </w:p>
    <w:p w14:paraId="6664F2AD" w14:textId="3A93A5BF" w:rsidR="00151B25" w:rsidRPr="006D6627" w:rsidRDefault="00151B25" w:rsidP="000B7F9C">
      <w:pPr>
        <w:ind w:firstLine="851"/>
        <w:jc w:val="both"/>
        <w:rPr>
          <w:sz w:val="28"/>
          <w:szCs w:val="28"/>
        </w:rPr>
      </w:pPr>
    </w:p>
    <w:p w14:paraId="4D4A64D5" w14:textId="77777777" w:rsidR="00F66825" w:rsidRPr="006D6627" w:rsidRDefault="00F66825" w:rsidP="000B7F9C">
      <w:pPr>
        <w:ind w:firstLine="851"/>
        <w:jc w:val="both"/>
        <w:rPr>
          <w:sz w:val="28"/>
          <w:szCs w:val="28"/>
        </w:rPr>
      </w:pPr>
    </w:p>
    <w:p w14:paraId="306C734F" w14:textId="71B8208D" w:rsidR="005D7566" w:rsidRPr="006D6627" w:rsidRDefault="000A7784" w:rsidP="00BC58F7">
      <w:pPr>
        <w:ind w:firstLine="851"/>
        <w:jc w:val="both"/>
        <w:rPr>
          <w:sz w:val="28"/>
          <w:szCs w:val="28"/>
        </w:rPr>
      </w:pPr>
      <w:r w:rsidRPr="006D6627">
        <w:rPr>
          <w:sz w:val="28"/>
          <w:szCs w:val="28"/>
        </w:rPr>
        <w:t>Izdarīt Ministru kabineta 2007.</w:t>
      </w:r>
      <w:r w:rsidR="00FD6C2C" w:rsidRPr="006D6627">
        <w:rPr>
          <w:sz w:val="28"/>
          <w:szCs w:val="28"/>
        </w:rPr>
        <w:t> </w:t>
      </w:r>
      <w:r w:rsidRPr="006D6627">
        <w:rPr>
          <w:sz w:val="28"/>
          <w:szCs w:val="28"/>
        </w:rPr>
        <w:t>gada 26.</w:t>
      </w:r>
      <w:r w:rsidR="00FD6C2C" w:rsidRPr="006D6627">
        <w:rPr>
          <w:sz w:val="28"/>
          <w:szCs w:val="28"/>
        </w:rPr>
        <w:t> </w:t>
      </w:r>
      <w:r w:rsidRPr="006D6627">
        <w:rPr>
          <w:sz w:val="28"/>
          <w:szCs w:val="28"/>
        </w:rPr>
        <w:t>jūnija noteikumos Nr.</w:t>
      </w:r>
      <w:r w:rsidR="00FD6C2C" w:rsidRPr="006D6627">
        <w:rPr>
          <w:sz w:val="28"/>
          <w:szCs w:val="28"/>
        </w:rPr>
        <w:t> </w:t>
      </w:r>
      <w:r w:rsidRPr="006D6627">
        <w:rPr>
          <w:sz w:val="28"/>
          <w:szCs w:val="28"/>
        </w:rPr>
        <w:t xml:space="preserve">416 </w:t>
      </w:r>
      <w:r w:rsidR="00A0517A" w:rsidRPr="006D6627">
        <w:rPr>
          <w:bCs/>
          <w:sz w:val="28"/>
          <w:szCs w:val="28"/>
        </w:rPr>
        <w:t>”</w:t>
      </w:r>
      <w:r w:rsidRPr="006D6627">
        <w:rPr>
          <w:sz w:val="28"/>
          <w:szCs w:val="28"/>
        </w:rPr>
        <w:t>Zāļu izplatīšanas un kvalitātes kontroles kārtība</w:t>
      </w:r>
      <w:r w:rsidR="00B06389" w:rsidRPr="006D6627">
        <w:rPr>
          <w:bCs/>
          <w:sz w:val="28"/>
          <w:szCs w:val="28"/>
        </w:rPr>
        <w:t>”</w:t>
      </w:r>
      <w:r w:rsidRPr="006D6627">
        <w:rPr>
          <w:sz w:val="28"/>
          <w:szCs w:val="28"/>
        </w:rPr>
        <w:t xml:space="preserve"> (</w:t>
      </w:r>
      <w:r w:rsidR="00080214" w:rsidRPr="006D6627">
        <w:rPr>
          <w:sz w:val="28"/>
          <w:szCs w:val="28"/>
        </w:rPr>
        <w:t xml:space="preserve">Latvijas Vēstnesis, </w:t>
      </w:r>
      <w:r w:rsidR="00001957" w:rsidRPr="006D6627">
        <w:rPr>
          <w:sz w:val="28"/>
          <w:szCs w:val="28"/>
        </w:rPr>
        <w:t>2007, 104.</w:t>
      </w:r>
      <w:r w:rsidR="00FD6C2C" w:rsidRPr="006D6627">
        <w:rPr>
          <w:sz w:val="28"/>
          <w:szCs w:val="28"/>
        </w:rPr>
        <w:t> </w:t>
      </w:r>
      <w:r w:rsidR="00001957" w:rsidRPr="006D6627">
        <w:rPr>
          <w:sz w:val="28"/>
          <w:szCs w:val="28"/>
        </w:rPr>
        <w:t xml:space="preserve">nr., </w:t>
      </w:r>
      <w:r w:rsidR="00080214" w:rsidRPr="006D6627">
        <w:rPr>
          <w:sz w:val="28"/>
          <w:szCs w:val="28"/>
        </w:rPr>
        <w:t xml:space="preserve">2008, </w:t>
      </w:r>
      <w:r w:rsidR="00B4298C" w:rsidRPr="006D6627">
        <w:rPr>
          <w:sz w:val="28"/>
          <w:szCs w:val="28"/>
        </w:rPr>
        <w:t>167</w:t>
      </w:r>
      <w:r w:rsidRPr="006D6627">
        <w:rPr>
          <w:sz w:val="28"/>
          <w:szCs w:val="28"/>
        </w:rPr>
        <w:t>.</w:t>
      </w:r>
      <w:r w:rsidR="00FD6C2C" w:rsidRPr="006D6627">
        <w:rPr>
          <w:sz w:val="28"/>
          <w:szCs w:val="28"/>
        </w:rPr>
        <w:t> </w:t>
      </w:r>
      <w:r w:rsidRPr="006D6627">
        <w:rPr>
          <w:sz w:val="28"/>
          <w:szCs w:val="28"/>
        </w:rPr>
        <w:t>nr.</w:t>
      </w:r>
      <w:r w:rsidR="00080214" w:rsidRPr="006D6627">
        <w:rPr>
          <w:sz w:val="28"/>
          <w:szCs w:val="28"/>
        </w:rPr>
        <w:t>, 2009, 126., 154.</w:t>
      </w:r>
      <w:r w:rsidR="00FD6C2C" w:rsidRPr="006D6627">
        <w:rPr>
          <w:sz w:val="28"/>
          <w:szCs w:val="28"/>
        </w:rPr>
        <w:t> </w:t>
      </w:r>
      <w:r w:rsidR="00080214" w:rsidRPr="006D6627">
        <w:rPr>
          <w:sz w:val="28"/>
          <w:szCs w:val="28"/>
        </w:rPr>
        <w:t>nr.</w:t>
      </w:r>
      <w:r w:rsidR="00B70B00" w:rsidRPr="006D6627">
        <w:rPr>
          <w:sz w:val="28"/>
          <w:szCs w:val="28"/>
        </w:rPr>
        <w:t>, 2010</w:t>
      </w:r>
      <w:r w:rsidR="0007004D" w:rsidRPr="006D6627">
        <w:rPr>
          <w:sz w:val="28"/>
          <w:szCs w:val="28"/>
        </w:rPr>
        <w:t>,</w:t>
      </w:r>
      <w:r w:rsidR="00B70B00" w:rsidRPr="006D6627">
        <w:rPr>
          <w:sz w:val="28"/>
          <w:szCs w:val="28"/>
        </w:rPr>
        <w:t xml:space="preserve"> 123</w:t>
      </w:r>
      <w:r w:rsidR="007B1B70" w:rsidRPr="006D6627">
        <w:rPr>
          <w:sz w:val="28"/>
          <w:szCs w:val="28"/>
        </w:rPr>
        <w:t>.</w:t>
      </w:r>
      <w:r w:rsidR="00FD6C2C" w:rsidRPr="006D6627">
        <w:rPr>
          <w:sz w:val="28"/>
          <w:szCs w:val="28"/>
        </w:rPr>
        <w:t> </w:t>
      </w:r>
      <w:r w:rsidR="00B70B00" w:rsidRPr="006D6627">
        <w:rPr>
          <w:sz w:val="28"/>
          <w:szCs w:val="28"/>
        </w:rPr>
        <w:t>nr.</w:t>
      </w:r>
      <w:r w:rsidR="001647E6" w:rsidRPr="006D6627">
        <w:rPr>
          <w:sz w:val="28"/>
          <w:szCs w:val="28"/>
        </w:rPr>
        <w:t xml:space="preserve">, 2012, </w:t>
      </w:r>
      <w:r w:rsidR="007B1B70" w:rsidRPr="006D6627">
        <w:rPr>
          <w:sz w:val="28"/>
          <w:szCs w:val="28"/>
        </w:rPr>
        <w:t>147.</w:t>
      </w:r>
      <w:r w:rsidR="00FD6C2C" w:rsidRPr="006D6627">
        <w:rPr>
          <w:sz w:val="28"/>
          <w:szCs w:val="28"/>
        </w:rPr>
        <w:t> </w:t>
      </w:r>
      <w:r w:rsidR="00C874A5" w:rsidRPr="006D6627">
        <w:rPr>
          <w:sz w:val="28"/>
          <w:szCs w:val="28"/>
        </w:rPr>
        <w:t>nr.</w:t>
      </w:r>
      <w:r w:rsidR="000D428C" w:rsidRPr="006D6627">
        <w:rPr>
          <w:sz w:val="28"/>
          <w:szCs w:val="28"/>
        </w:rPr>
        <w:t>, 2013</w:t>
      </w:r>
      <w:r w:rsidR="00DC7262" w:rsidRPr="006D6627">
        <w:rPr>
          <w:sz w:val="28"/>
          <w:szCs w:val="28"/>
        </w:rPr>
        <w:t xml:space="preserve">, </w:t>
      </w:r>
      <w:r w:rsidR="001910A2" w:rsidRPr="006D6627">
        <w:rPr>
          <w:sz w:val="28"/>
          <w:szCs w:val="28"/>
        </w:rPr>
        <w:t>198.</w:t>
      </w:r>
      <w:r w:rsidR="00F1447C" w:rsidRPr="006D6627">
        <w:rPr>
          <w:sz w:val="28"/>
          <w:szCs w:val="28"/>
        </w:rPr>
        <w:t>, 242.</w:t>
      </w:r>
      <w:r w:rsidR="00FD6C2C" w:rsidRPr="006D6627">
        <w:rPr>
          <w:sz w:val="28"/>
          <w:szCs w:val="28"/>
        </w:rPr>
        <w:t> </w:t>
      </w:r>
      <w:r w:rsidR="00F1447C" w:rsidRPr="006D6627">
        <w:rPr>
          <w:sz w:val="28"/>
          <w:szCs w:val="28"/>
        </w:rPr>
        <w:t>nr.</w:t>
      </w:r>
      <w:r w:rsidR="00F1732C" w:rsidRPr="006D6627">
        <w:rPr>
          <w:sz w:val="28"/>
          <w:szCs w:val="28"/>
        </w:rPr>
        <w:t>, 2016, 29.</w:t>
      </w:r>
      <w:r w:rsidR="00A05CB7" w:rsidRPr="006D6627">
        <w:rPr>
          <w:sz w:val="28"/>
          <w:szCs w:val="28"/>
        </w:rPr>
        <w:t>, 129.</w:t>
      </w:r>
      <w:r w:rsidR="005D7566" w:rsidRPr="006D6627">
        <w:rPr>
          <w:sz w:val="28"/>
          <w:szCs w:val="28"/>
        </w:rPr>
        <w:t>, 251.</w:t>
      </w:r>
      <w:r w:rsidR="00A05CB7" w:rsidRPr="006D6627">
        <w:rPr>
          <w:sz w:val="28"/>
          <w:szCs w:val="28"/>
        </w:rPr>
        <w:t> </w:t>
      </w:r>
      <w:r w:rsidR="00F1732C" w:rsidRPr="006D6627">
        <w:rPr>
          <w:sz w:val="28"/>
          <w:szCs w:val="28"/>
        </w:rPr>
        <w:t>nr.</w:t>
      </w:r>
      <w:r w:rsidRPr="006D6627">
        <w:rPr>
          <w:sz w:val="28"/>
          <w:szCs w:val="28"/>
        </w:rPr>
        <w:t xml:space="preserve">) </w:t>
      </w:r>
      <w:r w:rsidR="005D7566" w:rsidRPr="006D6627">
        <w:rPr>
          <w:sz w:val="28"/>
          <w:szCs w:val="28"/>
        </w:rPr>
        <w:t xml:space="preserve">šādus </w:t>
      </w:r>
      <w:r w:rsidR="00272E40" w:rsidRPr="006D6627">
        <w:rPr>
          <w:sz w:val="28"/>
          <w:szCs w:val="28"/>
        </w:rPr>
        <w:t>grozījumu</w:t>
      </w:r>
      <w:r w:rsidR="005D7566" w:rsidRPr="006D6627">
        <w:rPr>
          <w:sz w:val="28"/>
          <w:szCs w:val="28"/>
        </w:rPr>
        <w:t>s:</w:t>
      </w:r>
    </w:p>
    <w:p w14:paraId="7EBA0CA6" w14:textId="77777777" w:rsidR="005D7566" w:rsidRPr="006D6627" w:rsidRDefault="005D7566" w:rsidP="00BC58F7">
      <w:pPr>
        <w:ind w:firstLine="851"/>
        <w:jc w:val="both"/>
        <w:rPr>
          <w:sz w:val="28"/>
          <w:szCs w:val="28"/>
        </w:rPr>
      </w:pPr>
    </w:p>
    <w:p w14:paraId="2EE2714B" w14:textId="77EE122E" w:rsidR="005D7566" w:rsidRPr="006D6627" w:rsidRDefault="00F85621" w:rsidP="00BC58F7">
      <w:pPr>
        <w:ind w:firstLine="851"/>
        <w:jc w:val="both"/>
        <w:rPr>
          <w:sz w:val="28"/>
          <w:szCs w:val="28"/>
        </w:rPr>
      </w:pPr>
      <w:r w:rsidRPr="006D6627">
        <w:rPr>
          <w:sz w:val="28"/>
          <w:szCs w:val="28"/>
        </w:rPr>
        <w:t>1. S</w:t>
      </w:r>
      <w:r w:rsidR="007347E7" w:rsidRPr="006D6627">
        <w:rPr>
          <w:sz w:val="28"/>
          <w:szCs w:val="28"/>
        </w:rPr>
        <w:t xml:space="preserve">vītrot </w:t>
      </w:r>
      <w:r w:rsidR="0012498C" w:rsidRPr="006D6627">
        <w:rPr>
          <w:sz w:val="28"/>
          <w:szCs w:val="28"/>
        </w:rPr>
        <w:t>76.</w:t>
      </w:r>
      <w:r w:rsidRPr="006D6627">
        <w:rPr>
          <w:sz w:val="28"/>
          <w:szCs w:val="28"/>
        </w:rPr>
        <w:t> </w:t>
      </w:r>
      <w:r w:rsidR="00E02496" w:rsidRPr="006D6627">
        <w:rPr>
          <w:sz w:val="28"/>
          <w:szCs w:val="28"/>
        </w:rPr>
        <w:t>punktu.</w:t>
      </w:r>
    </w:p>
    <w:p w14:paraId="4F81138C" w14:textId="6EF1713B" w:rsidR="005D7566" w:rsidRPr="006D6627" w:rsidRDefault="0012498C" w:rsidP="00BC58F7">
      <w:pPr>
        <w:ind w:firstLine="851"/>
        <w:jc w:val="both"/>
        <w:rPr>
          <w:sz w:val="28"/>
          <w:szCs w:val="28"/>
        </w:rPr>
      </w:pPr>
      <w:r w:rsidRPr="006D6627">
        <w:rPr>
          <w:sz w:val="28"/>
          <w:szCs w:val="28"/>
        </w:rPr>
        <w:t> </w:t>
      </w:r>
    </w:p>
    <w:p w14:paraId="4207562B" w14:textId="5B28D4F2" w:rsidR="00E71520" w:rsidRPr="006D6627" w:rsidRDefault="00F85621" w:rsidP="00BC58F7">
      <w:pPr>
        <w:ind w:firstLine="851"/>
        <w:jc w:val="both"/>
        <w:rPr>
          <w:sz w:val="28"/>
          <w:szCs w:val="28"/>
        </w:rPr>
      </w:pPr>
      <w:r w:rsidRPr="006D6627">
        <w:rPr>
          <w:sz w:val="28"/>
          <w:szCs w:val="28"/>
        </w:rPr>
        <w:t>2. S</w:t>
      </w:r>
      <w:r w:rsidR="005D7566" w:rsidRPr="006D6627">
        <w:rPr>
          <w:sz w:val="28"/>
          <w:szCs w:val="28"/>
        </w:rPr>
        <w:t xml:space="preserve">vītrot </w:t>
      </w:r>
      <w:r w:rsidR="00272E40" w:rsidRPr="006D6627">
        <w:rPr>
          <w:sz w:val="28"/>
          <w:szCs w:val="28"/>
        </w:rPr>
        <w:t>171.</w:t>
      </w:r>
      <w:r w:rsidR="00272E40" w:rsidRPr="006D6627">
        <w:rPr>
          <w:sz w:val="28"/>
          <w:szCs w:val="28"/>
          <w:vertAlign w:val="superscript"/>
        </w:rPr>
        <w:t>10 </w:t>
      </w:r>
      <w:r w:rsidR="0012498C" w:rsidRPr="006D6627">
        <w:rPr>
          <w:sz w:val="28"/>
          <w:szCs w:val="28"/>
        </w:rPr>
        <w:t>punktu.</w:t>
      </w:r>
    </w:p>
    <w:p w14:paraId="617B47C9" w14:textId="7A3DABF8" w:rsidR="00F66825" w:rsidRPr="006D6627" w:rsidRDefault="00F66825" w:rsidP="00F66825">
      <w:pPr>
        <w:ind w:left="851"/>
        <w:jc w:val="both"/>
        <w:rPr>
          <w:sz w:val="28"/>
          <w:szCs w:val="28"/>
        </w:rPr>
      </w:pPr>
    </w:p>
    <w:p w14:paraId="61E6545B" w14:textId="77777777" w:rsidR="00146195" w:rsidRPr="006D6627" w:rsidRDefault="00146195" w:rsidP="00834587">
      <w:pPr>
        <w:ind w:right="-3228"/>
        <w:rPr>
          <w:sz w:val="28"/>
          <w:szCs w:val="28"/>
        </w:rPr>
      </w:pPr>
    </w:p>
    <w:p w14:paraId="548D02E1" w14:textId="77777777" w:rsidR="00F66825" w:rsidRPr="006D6627" w:rsidRDefault="00F66825" w:rsidP="00834587">
      <w:pPr>
        <w:ind w:right="-3228"/>
        <w:rPr>
          <w:sz w:val="28"/>
          <w:szCs w:val="28"/>
        </w:rPr>
      </w:pPr>
    </w:p>
    <w:p w14:paraId="5AA00D5F" w14:textId="4F470CF0" w:rsidR="00442FE2" w:rsidRPr="006D6627" w:rsidRDefault="00442FE2" w:rsidP="00442FE2">
      <w:pPr>
        <w:pStyle w:val="NoSpacing"/>
        <w:rPr>
          <w:sz w:val="28"/>
          <w:szCs w:val="28"/>
        </w:rPr>
      </w:pPr>
      <w:r w:rsidRPr="006D6627">
        <w:rPr>
          <w:sz w:val="28"/>
          <w:szCs w:val="28"/>
        </w:rPr>
        <w:t>Ministru prezidents</w:t>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t>Māris Kučinskis</w:t>
      </w:r>
    </w:p>
    <w:p w14:paraId="492DCCCE" w14:textId="77777777" w:rsidR="00442FE2" w:rsidRPr="006D6627" w:rsidRDefault="00442FE2" w:rsidP="00442FE2">
      <w:pPr>
        <w:pStyle w:val="NoSpacing"/>
        <w:rPr>
          <w:sz w:val="28"/>
          <w:szCs w:val="28"/>
        </w:rPr>
      </w:pPr>
    </w:p>
    <w:p w14:paraId="7D16C5C3" w14:textId="77777777" w:rsidR="00442FE2" w:rsidRPr="006D6627" w:rsidRDefault="00442FE2" w:rsidP="00442FE2">
      <w:pPr>
        <w:shd w:val="clear" w:color="auto" w:fill="FFFFFF"/>
        <w:rPr>
          <w:sz w:val="28"/>
          <w:szCs w:val="28"/>
        </w:rPr>
      </w:pPr>
      <w:r w:rsidRPr="006D6627">
        <w:rPr>
          <w:sz w:val="28"/>
          <w:szCs w:val="28"/>
        </w:rPr>
        <w:t>Ministru prezidents,</w:t>
      </w:r>
    </w:p>
    <w:p w14:paraId="6DADBC41" w14:textId="77777777" w:rsidR="00442FE2" w:rsidRPr="006D6627" w:rsidRDefault="00442FE2" w:rsidP="00442FE2">
      <w:pPr>
        <w:shd w:val="clear" w:color="auto" w:fill="FFFFFF"/>
        <w:rPr>
          <w:sz w:val="28"/>
          <w:szCs w:val="28"/>
        </w:rPr>
      </w:pPr>
      <w:r w:rsidRPr="006D6627">
        <w:rPr>
          <w:sz w:val="28"/>
          <w:szCs w:val="28"/>
        </w:rPr>
        <w:t>veselības ministra pienākumu izpildītājs                                 </w:t>
      </w:r>
      <w:r w:rsidRPr="006D6627">
        <w:rPr>
          <w:sz w:val="28"/>
          <w:szCs w:val="28"/>
        </w:rPr>
        <w:tab/>
        <w:t xml:space="preserve"> Māris Kučinskis</w:t>
      </w:r>
    </w:p>
    <w:p w14:paraId="3D1BF18A" w14:textId="77777777" w:rsidR="00442FE2" w:rsidRPr="006D6627" w:rsidRDefault="00442FE2" w:rsidP="00442FE2">
      <w:pPr>
        <w:pStyle w:val="NoSpacing"/>
        <w:rPr>
          <w:sz w:val="28"/>
          <w:szCs w:val="28"/>
        </w:rPr>
      </w:pPr>
    </w:p>
    <w:p w14:paraId="740E1292" w14:textId="77777777" w:rsidR="00442FE2" w:rsidRPr="006D6627" w:rsidRDefault="00442FE2" w:rsidP="00442FE2">
      <w:pPr>
        <w:pStyle w:val="NormalWeb"/>
        <w:shd w:val="clear" w:color="auto" w:fill="FFFFFF"/>
        <w:spacing w:before="0" w:beforeAutospacing="0" w:after="0" w:afterAutospacing="0"/>
        <w:rPr>
          <w:sz w:val="28"/>
          <w:szCs w:val="28"/>
        </w:rPr>
      </w:pPr>
      <w:r w:rsidRPr="006D6627">
        <w:rPr>
          <w:sz w:val="28"/>
          <w:szCs w:val="28"/>
        </w:rPr>
        <w:t>Iesniedzējs: Ministru prezidents,</w:t>
      </w:r>
    </w:p>
    <w:p w14:paraId="5AEB6A44" w14:textId="77777777" w:rsidR="00442FE2" w:rsidRPr="006D6627" w:rsidRDefault="00442FE2" w:rsidP="00442FE2">
      <w:pPr>
        <w:shd w:val="clear" w:color="auto" w:fill="FFFFFF"/>
        <w:rPr>
          <w:sz w:val="28"/>
          <w:szCs w:val="28"/>
        </w:rPr>
      </w:pPr>
      <w:r w:rsidRPr="006D6627">
        <w:rPr>
          <w:sz w:val="28"/>
          <w:szCs w:val="28"/>
        </w:rPr>
        <w:t>veselības ministra pienākumu izpildītājs                                 </w:t>
      </w:r>
      <w:r w:rsidRPr="006D6627">
        <w:rPr>
          <w:sz w:val="28"/>
          <w:szCs w:val="28"/>
        </w:rPr>
        <w:tab/>
        <w:t xml:space="preserve"> Māris Kučinskis</w:t>
      </w:r>
    </w:p>
    <w:p w14:paraId="14589D08" w14:textId="77777777" w:rsidR="00442FE2" w:rsidRPr="006D6627" w:rsidRDefault="00442FE2" w:rsidP="00442FE2">
      <w:pPr>
        <w:pStyle w:val="NormalWeb"/>
        <w:shd w:val="clear" w:color="auto" w:fill="FFFFFF"/>
        <w:spacing w:before="0" w:beforeAutospacing="0" w:after="0" w:afterAutospacing="0"/>
        <w:rPr>
          <w:sz w:val="28"/>
          <w:szCs w:val="28"/>
        </w:rPr>
      </w:pPr>
    </w:p>
    <w:p w14:paraId="268CE5B8" w14:textId="77777777" w:rsidR="00442FE2" w:rsidRPr="006D6627" w:rsidRDefault="00442FE2" w:rsidP="00442FE2">
      <w:pPr>
        <w:pStyle w:val="NoSpacing"/>
        <w:rPr>
          <w:sz w:val="28"/>
          <w:szCs w:val="28"/>
        </w:rPr>
      </w:pPr>
    </w:p>
    <w:p w14:paraId="065584F6" w14:textId="77777777" w:rsidR="00442FE2" w:rsidRPr="006D6627" w:rsidRDefault="00442FE2" w:rsidP="00442FE2">
      <w:pPr>
        <w:pStyle w:val="NoSpacing"/>
        <w:rPr>
          <w:rFonts w:eastAsia="Lucida Sans Unicode"/>
          <w:kern w:val="3"/>
          <w:sz w:val="28"/>
          <w:szCs w:val="28"/>
        </w:rPr>
      </w:pPr>
      <w:r w:rsidRPr="006D6627">
        <w:rPr>
          <w:sz w:val="28"/>
          <w:szCs w:val="28"/>
        </w:rPr>
        <w:t>Vīza: Valsts sekretārs</w:t>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r>
      <w:r w:rsidRPr="006D6627">
        <w:rPr>
          <w:sz w:val="28"/>
          <w:szCs w:val="28"/>
        </w:rPr>
        <w:tab/>
        <w:t>Aivars Lapiņš</w:t>
      </w:r>
    </w:p>
    <w:p w14:paraId="52660AAB" w14:textId="77777777" w:rsidR="008E0F62" w:rsidRPr="006D6627" w:rsidRDefault="008E0F62" w:rsidP="00834587">
      <w:pPr>
        <w:jc w:val="both"/>
        <w:rPr>
          <w:sz w:val="22"/>
          <w:szCs w:val="22"/>
        </w:rPr>
      </w:pPr>
    </w:p>
    <w:p w14:paraId="2FB41990" w14:textId="77777777" w:rsidR="001B4DE9" w:rsidRPr="006D6627" w:rsidRDefault="001B4DE9" w:rsidP="00834587">
      <w:pPr>
        <w:jc w:val="both"/>
        <w:rPr>
          <w:sz w:val="22"/>
          <w:szCs w:val="22"/>
        </w:rPr>
      </w:pPr>
    </w:p>
    <w:p w14:paraId="15C4F5D0" w14:textId="3D04061C" w:rsidR="00A35FC3" w:rsidRPr="006D6627" w:rsidRDefault="00A35FC3" w:rsidP="00A35FC3">
      <w:pPr>
        <w:rPr>
          <w:sz w:val="22"/>
          <w:szCs w:val="22"/>
        </w:rPr>
      </w:pPr>
    </w:p>
    <w:p w14:paraId="4A557D84" w14:textId="77777777" w:rsidR="00A35FC3" w:rsidRPr="006D6627" w:rsidRDefault="00A35FC3" w:rsidP="00A35FC3">
      <w:pPr>
        <w:rPr>
          <w:sz w:val="22"/>
          <w:szCs w:val="22"/>
        </w:rPr>
      </w:pPr>
    </w:p>
    <w:p w14:paraId="7F402E48" w14:textId="40093AFC" w:rsidR="003B52A0" w:rsidRPr="006D6627" w:rsidRDefault="003B52A0" w:rsidP="00802CAB">
      <w:pPr>
        <w:tabs>
          <w:tab w:val="left" w:pos="3210"/>
        </w:tabs>
        <w:rPr>
          <w:sz w:val="22"/>
          <w:szCs w:val="22"/>
        </w:rPr>
      </w:pPr>
    </w:p>
    <w:sectPr w:rsidR="003B52A0" w:rsidRPr="006D6627" w:rsidSect="00F952C3">
      <w:headerReference w:type="even" r:id="rId9"/>
      <w:headerReference w:type="default" r:id="rId10"/>
      <w:footerReference w:type="default" r:id="rId11"/>
      <w:footerReference w:type="first" r:id="rId12"/>
      <w:pgSz w:w="12240" w:h="15840"/>
      <w:pgMar w:top="1418" w:right="1134" w:bottom="1134" w:left="1701" w:header="397"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A19E" w14:textId="77777777" w:rsidR="00D72ADD" w:rsidRDefault="00D72ADD">
      <w:r>
        <w:separator/>
      </w:r>
    </w:p>
  </w:endnote>
  <w:endnote w:type="continuationSeparator" w:id="0">
    <w:p w14:paraId="195F541C" w14:textId="77777777" w:rsidR="00D72ADD" w:rsidRDefault="00D7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font>
  <w:font w:name="Helvetica">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855C" w14:textId="0DF9ECC2" w:rsidR="00BD6137" w:rsidRPr="00DE03A2" w:rsidRDefault="00BD6137" w:rsidP="00DE03A2">
    <w:pPr>
      <w:jc w:val="both"/>
      <w:rPr>
        <w:sz w:val="20"/>
        <w:szCs w:val="20"/>
      </w:rPr>
    </w:pPr>
    <w:r w:rsidRPr="00DE03A2">
      <w:rPr>
        <w:sz w:val="20"/>
        <w:szCs w:val="20"/>
      </w:rPr>
      <w:t>VMnot_</w:t>
    </w:r>
    <w:r w:rsidR="007F707D">
      <w:rPr>
        <w:sz w:val="20"/>
        <w:szCs w:val="20"/>
      </w:rPr>
      <w:t>0</w:t>
    </w:r>
    <w:r w:rsidR="00D8661E">
      <w:rPr>
        <w:sz w:val="20"/>
        <w:szCs w:val="20"/>
      </w:rPr>
      <w:t>8</w:t>
    </w:r>
    <w:r w:rsidR="002B2A0B">
      <w:rPr>
        <w:sz w:val="20"/>
        <w:szCs w:val="20"/>
      </w:rPr>
      <w:t>12</w:t>
    </w:r>
    <w:r w:rsidR="00695444">
      <w:rPr>
        <w:sz w:val="20"/>
        <w:szCs w:val="20"/>
      </w:rPr>
      <w:t>17_groz_416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376B" w14:textId="7402A529" w:rsidR="00BD6137" w:rsidRPr="00DE03A2" w:rsidRDefault="00BD6137" w:rsidP="00CA5549">
    <w:pPr>
      <w:jc w:val="both"/>
      <w:rPr>
        <w:sz w:val="20"/>
        <w:szCs w:val="20"/>
      </w:rPr>
    </w:pPr>
    <w:r w:rsidRPr="00DE03A2">
      <w:rPr>
        <w:sz w:val="20"/>
        <w:szCs w:val="20"/>
      </w:rPr>
      <w:t>VMnot_</w:t>
    </w:r>
    <w:r w:rsidR="00D77938">
      <w:rPr>
        <w:sz w:val="20"/>
        <w:szCs w:val="20"/>
      </w:rPr>
      <w:t>12</w:t>
    </w:r>
    <w:r w:rsidR="001A5654">
      <w:rPr>
        <w:sz w:val="20"/>
        <w:szCs w:val="20"/>
      </w:rPr>
      <w:t>0118</w:t>
    </w:r>
    <w:r w:rsidR="00695444">
      <w:rPr>
        <w:sz w:val="20"/>
        <w:szCs w:val="20"/>
      </w:rPr>
      <w:t>_groz_416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0374" w14:textId="77777777" w:rsidR="00D72ADD" w:rsidRDefault="00D72ADD">
      <w:r>
        <w:separator/>
      </w:r>
    </w:p>
  </w:footnote>
  <w:footnote w:type="continuationSeparator" w:id="0">
    <w:p w14:paraId="51D871FC" w14:textId="77777777" w:rsidR="00D72ADD" w:rsidRDefault="00D7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5A98" w14:textId="77777777" w:rsidR="00BD6137" w:rsidRDefault="00A658FC" w:rsidP="001648A6">
    <w:pPr>
      <w:pStyle w:val="Header"/>
      <w:framePr w:wrap="around" w:vAnchor="text" w:hAnchor="margin" w:xAlign="center" w:y="1"/>
      <w:rPr>
        <w:rStyle w:val="PageNumber"/>
      </w:rPr>
    </w:pPr>
    <w:r>
      <w:rPr>
        <w:rStyle w:val="PageNumber"/>
      </w:rPr>
      <w:fldChar w:fldCharType="begin"/>
    </w:r>
    <w:r w:rsidR="00BD6137">
      <w:rPr>
        <w:rStyle w:val="PageNumber"/>
      </w:rPr>
      <w:instrText xml:space="preserve">PAGE  </w:instrText>
    </w:r>
    <w:r>
      <w:rPr>
        <w:rStyle w:val="PageNumber"/>
      </w:rPr>
      <w:fldChar w:fldCharType="end"/>
    </w:r>
  </w:p>
  <w:p w14:paraId="4947796C" w14:textId="77777777" w:rsidR="00BD6137" w:rsidRDefault="00BD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7E8A" w14:textId="2491A4A8" w:rsidR="00BD6137" w:rsidRDefault="00A658FC" w:rsidP="00FF62FF">
    <w:pPr>
      <w:pStyle w:val="Header"/>
      <w:framePr w:wrap="around" w:vAnchor="text" w:hAnchor="page" w:x="6646" w:y="9"/>
      <w:rPr>
        <w:rStyle w:val="PageNumber"/>
      </w:rPr>
    </w:pPr>
    <w:r>
      <w:rPr>
        <w:rStyle w:val="PageNumber"/>
      </w:rPr>
      <w:fldChar w:fldCharType="begin"/>
    </w:r>
    <w:r w:rsidR="00BD6137">
      <w:rPr>
        <w:rStyle w:val="PageNumber"/>
      </w:rPr>
      <w:instrText xml:space="preserve">PAGE  </w:instrText>
    </w:r>
    <w:r>
      <w:rPr>
        <w:rStyle w:val="PageNumber"/>
      </w:rPr>
      <w:fldChar w:fldCharType="separate"/>
    </w:r>
    <w:r w:rsidR="00D77938">
      <w:rPr>
        <w:rStyle w:val="PageNumber"/>
        <w:noProof/>
      </w:rPr>
      <w:t>2</w:t>
    </w:r>
    <w:r>
      <w:rPr>
        <w:rStyle w:val="PageNumber"/>
      </w:rPr>
      <w:fldChar w:fldCharType="end"/>
    </w:r>
  </w:p>
  <w:p w14:paraId="2DB9649A" w14:textId="77777777" w:rsidR="00BD6137" w:rsidRDefault="00BD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7.5pt;height:10.5pt;visibility:visible" o:bullet="t">
        <v:imagedata r:id="rId1" o:title="I0027610"/>
      </v:shape>
    </w:pict>
  </w:numPicBullet>
  <w:abstractNum w:abstractNumId="0" w15:restartNumberingAfterBreak="0">
    <w:nsid w:val="00000004"/>
    <w:multiLevelType w:val="multilevel"/>
    <w:tmpl w:val="A5AC49F0"/>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692221"/>
    <w:multiLevelType w:val="hybridMultilevel"/>
    <w:tmpl w:val="0CF2FBE2"/>
    <w:lvl w:ilvl="0" w:tplc="035AE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5" w15:restartNumberingAfterBreak="0">
    <w:nsid w:val="229E4965"/>
    <w:multiLevelType w:val="hybridMultilevel"/>
    <w:tmpl w:val="B1BE5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7B1B4D"/>
    <w:multiLevelType w:val="hybridMultilevel"/>
    <w:tmpl w:val="5E48840A"/>
    <w:lvl w:ilvl="0" w:tplc="5B3C679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15:restartNumberingAfterBreak="0">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E65905"/>
    <w:multiLevelType w:val="hybridMultilevel"/>
    <w:tmpl w:val="C3648CA4"/>
    <w:lvl w:ilvl="0" w:tplc="0C069B2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3"/>
  </w:num>
  <w:num w:numId="4">
    <w:abstractNumId w:val="5"/>
  </w:num>
  <w:num w:numId="5">
    <w:abstractNumId w:val="4"/>
  </w:num>
  <w:num w:numId="6">
    <w:abstractNumId w:val="3"/>
  </w:num>
  <w:num w:numId="7">
    <w:abstractNumId w:val="12"/>
  </w:num>
  <w:num w:numId="8">
    <w:abstractNumId w:val="15"/>
  </w:num>
  <w:num w:numId="9">
    <w:abstractNumId w:val="9"/>
  </w:num>
  <w:num w:numId="10">
    <w:abstractNumId w:val="6"/>
  </w:num>
  <w:num w:numId="11">
    <w:abstractNumId w:val="11"/>
  </w:num>
  <w:num w:numId="12">
    <w:abstractNumId w:val="7"/>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DEC"/>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300"/>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56"/>
    <w:rsid w:val="000F35E5"/>
    <w:rsid w:val="000F3681"/>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98C"/>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6F9"/>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54"/>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7FA"/>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17"/>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E40"/>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289"/>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0B"/>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27"/>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38"/>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EB"/>
    <w:rsid w:val="003D658A"/>
    <w:rsid w:val="003D6637"/>
    <w:rsid w:val="003D6653"/>
    <w:rsid w:val="003D669A"/>
    <w:rsid w:val="003D67EF"/>
    <w:rsid w:val="003D6B5F"/>
    <w:rsid w:val="003D6C52"/>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3B"/>
    <w:rsid w:val="00442984"/>
    <w:rsid w:val="004429AD"/>
    <w:rsid w:val="00442A11"/>
    <w:rsid w:val="00442A20"/>
    <w:rsid w:val="00442B4B"/>
    <w:rsid w:val="00442C17"/>
    <w:rsid w:val="00442EAF"/>
    <w:rsid w:val="00442FD7"/>
    <w:rsid w:val="00442FE2"/>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1E3D"/>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956"/>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566"/>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10B"/>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7C7"/>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444"/>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2C"/>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27"/>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7E7"/>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943"/>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07D"/>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AB"/>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B93"/>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E43"/>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AAD"/>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2F9"/>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5FC3"/>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D6"/>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E29"/>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790"/>
    <w:rsid w:val="00B02952"/>
    <w:rsid w:val="00B02A8A"/>
    <w:rsid w:val="00B02AE2"/>
    <w:rsid w:val="00B02AE5"/>
    <w:rsid w:val="00B02C3D"/>
    <w:rsid w:val="00B02CAF"/>
    <w:rsid w:val="00B02D27"/>
    <w:rsid w:val="00B02F96"/>
    <w:rsid w:val="00B031AA"/>
    <w:rsid w:val="00B03295"/>
    <w:rsid w:val="00B033F6"/>
    <w:rsid w:val="00B03588"/>
    <w:rsid w:val="00B0362E"/>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667"/>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D40"/>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52"/>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1EC7"/>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868"/>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8F7"/>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138"/>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05"/>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0E"/>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4BA"/>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4E"/>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78"/>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59C"/>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55F"/>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EB6"/>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5F9E"/>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25B"/>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76"/>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E70"/>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38"/>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1E"/>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57"/>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C70"/>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AEC"/>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96"/>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72"/>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520"/>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ECD"/>
    <w:rsid w:val="00EF0F2D"/>
    <w:rsid w:val="00EF0F55"/>
    <w:rsid w:val="00EF0F8E"/>
    <w:rsid w:val="00EF1090"/>
    <w:rsid w:val="00EF1275"/>
    <w:rsid w:val="00EF12B6"/>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3D"/>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25"/>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621"/>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9DE"/>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CC"/>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9CE"/>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55"/>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3B54"/>
  <w15:docId w15:val="{8E02695E-0386-4AA2-89A7-1470609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aliases w:val="2"/>
    <w:basedOn w:val="Normal"/>
    <w:link w:val="ListParagraphChar"/>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ListParagraphChar">
    <w:name w:val="List Paragraph Char"/>
    <w:aliases w:val="2 Char"/>
    <w:link w:val="ListParagraph"/>
    <w:uiPriority w:val="34"/>
    <w:locked/>
    <w:rsid w:val="002B2A0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1347622">
      <w:bodyDiv w:val="1"/>
      <w:marLeft w:val="0"/>
      <w:marRight w:val="0"/>
      <w:marTop w:val="0"/>
      <w:marBottom w:val="0"/>
      <w:divBdr>
        <w:top w:val="none" w:sz="0" w:space="0" w:color="auto"/>
        <w:left w:val="none" w:sz="0" w:space="0" w:color="auto"/>
        <w:bottom w:val="none" w:sz="0" w:space="0" w:color="auto"/>
        <w:right w:val="none" w:sz="0" w:space="0" w:color="auto"/>
      </w:divBdr>
      <w:divsChild>
        <w:div w:id="1719934316">
          <w:marLeft w:val="0"/>
          <w:marRight w:val="0"/>
          <w:marTop w:val="0"/>
          <w:marBottom w:val="0"/>
          <w:divBdr>
            <w:top w:val="none" w:sz="0" w:space="0" w:color="auto"/>
            <w:left w:val="none" w:sz="0" w:space="0" w:color="auto"/>
            <w:bottom w:val="none" w:sz="0" w:space="0" w:color="auto"/>
            <w:right w:val="none" w:sz="0" w:space="0" w:color="auto"/>
          </w:divBdr>
        </w:div>
        <w:div w:id="1139153415">
          <w:marLeft w:val="0"/>
          <w:marRight w:val="0"/>
          <w:marTop w:val="0"/>
          <w:marBottom w:val="0"/>
          <w:divBdr>
            <w:top w:val="none" w:sz="0" w:space="0" w:color="auto"/>
            <w:left w:val="none" w:sz="0" w:space="0" w:color="auto"/>
            <w:bottom w:val="none" w:sz="0" w:space="0" w:color="auto"/>
            <w:right w:val="none" w:sz="0" w:space="0" w:color="auto"/>
          </w:divBdr>
        </w:div>
        <w:div w:id="432484120">
          <w:marLeft w:val="0"/>
          <w:marRight w:val="0"/>
          <w:marTop w:val="0"/>
          <w:marBottom w:val="0"/>
          <w:divBdr>
            <w:top w:val="none" w:sz="0" w:space="0" w:color="auto"/>
            <w:left w:val="none" w:sz="0" w:space="0" w:color="auto"/>
            <w:bottom w:val="none" w:sz="0" w:space="0" w:color="auto"/>
            <w:right w:val="none" w:sz="0" w:space="0" w:color="auto"/>
          </w:divBdr>
        </w:div>
        <w:div w:id="1253394994">
          <w:marLeft w:val="0"/>
          <w:marRight w:val="0"/>
          <w:marTop w:val="0"/>
          <w:marBottom w:val="0"/>
          <w:divBdr>
            <w:top w:val="none" w:sz="0" w:space="0" w:color="auto"/>
            <w:left w:val="none" w:sz="0" w:space="0" w:color="auto"/>
            <w:bottom w:val="none" w:sz="0" w:space="0" w:color="auto"/>
            <w:right w:val="none" w:sz="0" w:space="0" w:color="auto"/>
          </w:divBdr>
        </w:div>
      </w:divsChild>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27940330">
      <w:bodyDiv w:val="1"/>
      <w:marLeft w:val="0"/>
      <w:marRight w:val="0"/>
      <w:marTop w:val="0"/>
      <w:marBottom w:val="0"/>
      <w:divBdr>
        <w:top w:val="none" w:sz="0" w:space="0" w:color="auto"/>
        <w:left w:val="none" w:sz="0" w:space="0" w:color="auto"/>
        <w:bottom w:val="none" w:sz="0" w:space="0" w:color="auto"/>
        <w:right w:val="none" w:sz="0" w:space="0" w:color="auto"/>
      </w:divBdr>
      <w:divsChild>
        <w:div w:id="805391164">
          <w:marLeft w:val="0"/>
          <w:marRight w:val="0"/>
          <w:marTop w:val="400"/>
          <w:marBottom w:val="0"/>
          <w:divBdr>
            <w:top w:val="none" w:sz="0" w:space="0" w:color="auto"/>
            <w:left w:val="none" w:sz="0" w:space="0" w:color="auto"/>
            <w:bottom w:val="none" w:sz="0" w:space="0" w:color="auto"/>
            <w:right w:val="none" w:sz="0" w:space="0" w:color="auto"/>
          </w:divBdr>
        </w:div>
        <w:div w:id="1755663876">
          <w:marLeft w:val="0"/>
          <w:marRight w:val="0"/>
          <w:marTop w:val="0"/>
          <w:marBottom w:val="0"/>
          <w:divBdr>
            <w:top w:val="none" w:sz="0" w:space="0" w:color="auto"/>
            <w:left w:val="none" w:sz="0" w:space="0" w:color="auto"/>
            <w:bottom w:val="none" w:sz="0" w:space="0" w:color="auto"/>
            <w:right w:val="none" w:sz="0" w:space="0" w:color="auto"/>
          </w:divBdr>
        </w:div>
        <w:div w:id="499540823">
          <w:marLeft w:val="0"/>
          <w:marRight w:val="0"/>
          <w:marTop w:val="0"/>
          <w:marBottom w:val="0"/>
          <w:divBdr>
            <w:top w:val="none" w:sz="0" w:space="0" w:color="auto"/>
            <w:left w:val="none" w:sz="0" w:space="0" w:color="auto"/>
            <w:bottom w:val="none" w:sz="0" w:space="0" w:color="auto"/>
            <w:right w:val="none" w:sz="0" w:space="0" w:color="auto"/>
          </w:divBdr>
        </w:div>
        <w:div w:id="484585395">
          <w:marLeft w:val="0"/>
          <w:marRight w:val="0"/>
          <w:marTop w:val="0"/>
          <w:marBottom w:val="0"/>
          <w:divBdr>
            <w:top w:val="none" w:sz="0" w:space="0" w:color="auto"/>
            <w:left w:val="none" w:sz="0" w:space="0" w:color="auto"/>
            <w:bottom w:val="none" w:sz="0" w:space="0" w:color="auto"/>
            <w:right w:val="none" w:sz="0" w:space="0" w:color="auto"/>
          </w:divBdr>
        </w:div>
        <w:div w:id="1876430275">
          <w:marLeft w:val="0"/>
          <w:marRight w:val="0"/>
          <w:marTop w:val="0"/>
          <w:marBottom w:val="0"/>
          <w:divBdr>
            <w:top w:val="none" w:sz="0" w:space="0" w:color="auto"/>
            <w:left w:val="none" w:sz="0" w:space="0" w:color="auto"/>
            <w:bottom w:val="none" w:sz="0" w:space="0" w:color="auto"/>
            <w:right w:val="none" w:sz="0" w:space="0" w:color="auto"/>
          </w:divBdr>
        </w:div>
        <w:div w:id="147983735">
          <w:marLeft w:val="0"/>
          <w:marRight w:val="0"/>
          <w:marTop w:val="0"/>
          <w:marBottom w:val="0"/>
          <w:divBdr>
            <w:top w:val="none" w:sz="0" w:space="0" w:color="auto"/>
            <w:left w:val="none" w:sz="0" w:space="0" w:color="auto"/>
            <w:bottom w:val="none" w:sz="0" w:space="0" w:color="auto"/>
            <w:right w:val="none" w:sz="0" w:space="0" w:color="auto"/>
          </w:divBdr>
        </w:div>
        <w:div w:id="714744641">
          <w:marLeft w:val="0"/>
          <w:marRight w:val="0"/>
          <w:marTop w:val="0"/>
          <w:marBottom w:val="0"/>
          <w:divBdr>
            <w:top w:val="none" w:sz="0" w:space="0" w:color="auto"/>
            <w:left w:val="none" w:sz="0" w:space="0" w:color="auto"/>
            <w:bottom w:val="none" w:sz="0" w:space="0" w:color="auto"/>
            <w:right w:val="none" w:sz="0" w:space="0" w:color="auto"/>
          </w:divBdr>
        </w:div>
        <w:div w:id="2066172100">
          <w:marLeft w:val="0"/>
          <w:marRight w:val="0"/>
          <w:marTop w:val="0"/>
          <w:marBottom w:val="0"/>
          <w:divBdr>
            <w:top w:val="none" w:sz="0" w:space="0" w:color="auto"/>
            <w:left w:val="none" w:sz="0" w:space="0" w:color="auto"/>
            <w:bottom w:val="none" w:sz="0" w:space="0" w:color="auto"/>
            <w:right w:val="none" w:sz="0" w:space="0" w:color="auto"/>
          </w:divBdr>
        </w:div>
        <w:div w:id="787044929">
          <w:marLeft w:val="0"/>
          <w:marRight w:val="0"/>
          <w:marTop w:val="0"/>
          <w:marBottom w:val="0"/>
          <w:divBdr>
            <w:top w:val="none" w:sz="0" w:space="0" w:color="auto"/>
            <w:left w:val="none" w:sz="0" w:space="0" w:color="auto"/>
            <w:bottom w:val="none" w:sz="0" w:space="0" w:color="auto"/>
            <w:right w:val="none" w:sz="0" w:space="0" w:color="auto"/>
          </w:divBdr>
        </w:div>
        <w:div w:id="187377815">
          <w:marLeft w:val="0"/>
          <w:marRight w:val="0"/>
          <w:marTop w:val="0"/>
          <w:marBottom w:val="0"/>
          <w:divBdr>
            <w:top w:val="none" w:sz="0" w:space="0" w:color="auto"/>
            <w:left w:val="none" w:sz="0" w:space="0" w:color="auto"/>
            <w:bottom w:val="none" w:sz="0" w:space="0" w:color="auto"/>
            <w:right w:val="none" w:sz="0" w:space="0" w:color="auto"/>
          </w:divBdr>
        </w:div>
        <w:div w:id="758596579">
          <w:marLeft w:val="0"/>
          <w:marRight w:val="0"/>
          <w:marTop w:val="0"/>
          <w:marBottom w:val="0"/>
          <w:divBdr>
            <w:top w:val="none" w:sz="0" w:space="0" w:color="auto"/>
            <w:left w:val="none" w:sz="0" w:space="0" w:color="auto"/>
            <w:bottom w:val="none" w:sz="0" w:space="0" w:color="auto"/>
            <w:right w:val="none" w:sz="0" w:space="0" w:color="auto"/>
          </w:divBdr>
        </w:div>
        <w:div w:id="1741437374">
          <w:marLeft w:val="0"/>
          <w:marRight w:val="0"/>
          <w:marTop w:val="0"/>
          <w:marBottom w:val="0"/>
          <w:divBdr>
            <w:top w:val="none" w:sz="0" w:space="0" w:color="auto"/>
            <w:left w:val="none" w:sz="0" w:space="0" w:color="auto"/>
            <w:bottom w:val="none" w:sz="0" w:space="0" w:color="auto"/>
            <w:right w:val="none" w:sz="0" w:space="0" w:color="auto"/>
          </w:divBdr>
        </w:div>
        <w:div w:id="1163087130">
          <w:marLeft w:val="0"/>
          <w:marRight w:val="0"/>
          <w:marTop w:val="0"/>
          <w:marBottom w:val="0"/>
          <w:divBdr>
            <w:top w:val="none" w:sz="0" w:space="0" w:color="auto"/>
            <w:left w:val="none" w:sz="0" w:space="0" w:color="auto"/>
            <w:bottom w:val="none" w:sz="0" w:space="0" w:color="auto"/>
            <w:right w:val="none" w:sz="0" w:space="0" w:color="auto"/>
          </w:divBdr>
        </w:div>
      </w:divsChild>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6701767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8458534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15455392">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7549690">
      <w:bodyDiv w:val="1"/>
      <w:marLeft w:val="0"/>
      <w:marRight w:val="0"/>
      <w:marTop w:val="0"/>
      <w:marBottom w:val="0"/>
      <w:divBdr>
        <w:top w:val="none" w:sz="0" w:space="0" w:color="auto"/>
        <w:left w:val="none" w:sz="0" w:space="0" w:color="auto"/>
        <w:bottom w:val="none" w:sz="0" w:space="0" w:color="auto"/>
        <w:right w:val="none" w:sz="0" w:space="0" w:color="auto"/>
      </w:divBdr>
      <w:divsChild>
        <w:div w:id="34502089">
          <w:marLeft w:val="0"/>
          <w:marRight w:val="0"/>
          <w:marTop w:val="0"/>
          <w:marBottom w:val="0"/>
          <w:divBdr>
            <w:top w:val="none" w:sz="0" w:space="0" w:color="auto"/>
            <w:left w:val="none" w:sz="0" w:space="0" w:color="auto"/>
            <w:bottom w:val="none" w:sz="0" w:space="0" w:color="auto"/>
            <w:right w:val="none" w:sz="0" w:space="0" w:color="auto"/>
          </w:divBdr>
        </w:div>
        <w:div w:id="1580476926">
          <w:marLeft w:val="0"/>
          <w:marRight w:val="0"/>
          <w:marTop w:val="0"/>
          <w:marBottom w:val="0"/>
          <w:divBdr>
            <w:top w:val="none" w:sz="0" w:space="0" w:color="auto"/>
            <w:left w:val="none" w:sz="0" w:space="0" w:color="auto"/>
            <w:bottom w:val="none" w:sz="0" w:space="0" w:color="auto"/>
            <w:right w:val="none" w:sz="0" w:space="0" w:color="auto"/>
          </w:divBdr>
        </w:div>
        <w:div w:id="32003686">
          <w:marLeft w:val="0"/>
          <w:marRight w:val="0"/>
          <w:marTop w:val="0"/>
          <w:marBottom w:val="0"/>
          <w:divBdr>
            <w:top w:val="none" w:sz="0" w:space="0" w:color="auto"/>
            <w:left w:val="none" w:sz="0" w:space="0" w:color="auto"/>
            <w:bottom w:val="none" w:sz="0" w:space="0" w:color="auto"/>
            <w:right w:val="none" w:sz="0" w:space="0" w:color="auto"/>
          </w:divBdr>
        </w:div>
        <w:div w:id="709767412">
          <w:marLeft w:val="0"/>
          <w:marRight w:val="0"/>
          <w:marTop w:val="0"/>
          <w:marBottom w:val="0"/>
          <w:divBdr>
            <w:top w:val="none" w:sz="0" w:space="0" w:color="auto"/>
            <w:left w:val="none" w:sz="0" w:space="0" w:color="auto"/>
            <w:bottom w:val="none" w:sz="0" w:space="0" w:color="auto"/>
            <w:right w:val="none" w:sz="0" w:space="0" w:color="auto"/>
          </w:divBdr>
        </w:div>
      </w:divsChild>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32312273">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45632833">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30992910">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1799620">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3303790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1994868119">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37730328">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1586970">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D5CA-7CE0-4882-A987-44D9EA2D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717</Words>
  <Characters>410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1125</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Inguna.Maca@vm.gov.lv; tālr.: 67876117_x000d_
_x000d_
_x000d_
Viktorija.Gulbe@vm.gov.lv; tālr. 67876190</dc:description>
  <cp:lastModifiedBy>Inguna Mača</cp:lastModifiedBy>
  <cp:revision>14</cp:revision>
  <cp:lastPrinted>2016-10-06T09:15:00Z</cp:lastPrinted>
  <dcterms:created xsi:type="dcterms:W3CDTF">2017-12-27T07:56:00Z</dcterms:created>
  <dcterms:modified xsi:type="dcterms:W3CDTF">2018-01-12T15:07:00Z</dcterms:modified>
</cp:coreProperties>
</file>